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5738" w:rsidRDefault="00F45738">
      <w:pPr>
        <w:pStyle w:val="big-header"/>
        <w:ind w:left="0" w:right="1134"/>
        <w:rPr>
          <w:rFonts w:cs="FrankRuehl" w:hint="cs"/>
          <w:sz w:val="32"/>
          <w:rtl/>
        </w:rPr>
      </w:pPr>
      <w:r>
        <w:rPr>
          <w:rFonts w:cs="FrankRuehl"/>
          <w:sz w:val="32"/>
          <w:rtl/>
        </w:rPr>
        <w:t>חוק להסדר ההימורים בספורט, תשכ"ז</w:t>
      </w:r>
      <w:r>
        <w:rPr>
          <w:rFonts w:cs="FrankRuehl" w:hint="cs"/>
          <w:sz w:val="32"/>
          <w:rtl/>
        </w:rPr>
        <w:t>-</w:t>
      </w:r>
      <w:r>
        <w:rPr>
          <w:rFonts w:cs="FrankRuehl"/>
          <w:sz w:val="32"/>
          <w:rtl/>
        </w:rPr>
        <w:t>1967</w:t>
      </w:r>
    </w:p>
    <w:p w:rsidR="0072513B" w:rsidRDefault="0072513B" w:rsidP="0072513B">
      <w:pPr>
        <w:spacing w:line="320" w:lineRule="auto"/>
        <w:jc w:val="left"/>
        <w:rPr>
          <w:rFonts w:hint="cs"/>
          <w:rtl/>
        </w:rPr>
      </w:pPr>
    </w:p>
    <w:p w:rsidR="009B4155" w:rsidRDefault="009B4155" w:rsidP="0072513B">
      <w:pPr>
        <w:spacing w:line="320" w:lineRule="auto"/>
        <w:jc w:val="left"/>
        <w:rPr>
          <w:rFonts w:hint="cs"/>
          <w:rtl/>
        </w:rPr>
      </w:pPr>
    </w:p>
    <w:p w:rsidR="0072513B" w:rsidRPr="0072513B" w:rsidRDefault="0072513B" w:rsidP="0072513B">
      <w:pPr>
        <w:spacing w:line="320" w:lineRule="auto"/>
        <w:jc w:val="left"/>
        <w:rPr>
          <w:rFonts w:cs="Miriam"/>
          <w:szCs w:val="22"/>
          <w:rtl/>
        </w:rPr>
      </w:pPr>
      <w:r w:rsidRPr="0072513B">
        <w:rPr>
          <w:rFonts w:cs="Miriam"/>
          <w:szCs w:val="22"/>
          <w:rtl/>
        </w:rPr>
        <w:t>רשויות ומשפט מנהלי</w:t>
      </w:r>
      <w:r w:rsidRPr="0072513B">
        <w:rPr>
          <w:rFonts w:cs="FrankRuehl"/>
          <w:szCs w:val="26"/>
          <w:rtl/>
        </w:rPr>
        <w:t xml:space="preserve"> – ספורט – הימורים בספורט</w:t>
      </w:r>
    </w:p>
    <w:p w:rsidR="00F45738" w:rsidRDefault="00F4573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1 </w:t>
            </w:r>
          </w:p>
        </w:tc>
        <w:tc>
          <w:tcPr>
            <w:tcW w:w="5669" w:type="dxa"/>
          </w:tcPr>
          <w:p w:rsidR="00866A29" w:rsidRPr="00866A29" w:rsidRDefault="00866A29" w:rsidP="00866A29">
            <w:pPr>
              <w:spacing w:line="240" w:lineRule="auto"/>
              <w:jc w:val="left"/>
              <w:rPr>
                <w:rFonts w:cs="Frankruhel"/>
                <w:sz w:val="24"/>
                <w:rtl/>
              </w:rPr>
            </w:pPr>
            <w:r>
              <w:rPr>
                <w:sz w:val="24"/>
                <w:rtl/>
              </w:rPr>
              <w:t>הקמת המועצה</w:t>
            </w:r>
          </w:p>
        </w:tc>
        <w:tc>
          <w:tcPr>
            <w:tcW w:w="567" w:type="dxa"/>
          </w:tcPr>
          <w:p w:rsidR="00866A29" w:rsidRPr="00866A29" w:rsidRDefault="00866A29" w:rsidP="00866A29">
            <w:pPr>
              <w:spacing w:line="240" w:lineRule="auto"/>
              <w:jc w:val="left"/>
              <w:rPr>
                <w:rStyle w:val="Hyperlink"/>
                <w:rtl/>
              </w:rPr>
            </w:pPr>
            <w:hyperlink w:anchor="Seif1" w:tooltip="הקמת המועצה"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1א </w:t>
            </w:r>
          </w:p>
        </w:tc>
        <w:tc>
          <w:tcPr>
            <w:tcW w:w="5669" w:type="dxa"/>
          </w:tcPr>
          <w:p w:rsidR="00866A29" w:rsidRPr="00866A29" w:rsidRDefault="00866A29" w:rsidP="00866A29">
            <w:pPr>
              <w:spacing w:line="240" w:lineRule="auto"/>
              <w:jc w:val="left"/>
              <w:rPr>
                <w:rFonts w:cs="Frankruhel"/>
                <w:sz w:val="24"/>
                <w:rtl/>
              </w:rPr>
            </w:pPr>
            <w:r>
              <w:rPr>
                <w:sz w:val="24"/>
                <w:rtl/>
              </w:rPr>
              <w:t>הגדרות</w:t>
            </w:r>
          </w:p>
        </w:tc>
        <w:tc>
          <w:tcPr>
            <w:tcW w:w="567" w:type="dxa"/>
          </w:tcPr>
          <w:p w:rsidR="00866A29" w:rsidRPr="00866A29" w:rsidRDefault="00866A29" w:rsidP="00866A29">
            <w:pPr>
              <w:spacing w:line="240" w:lineRule="auto"/>
              <w:jc w:val="left"/>
              <w:rPr>
                <w:rStyle w:val="Hyperlink"/>
                <w:rtl/>
              </w:rPr>
            </w:pPr>
            <w:hyperlink w:anchor="Seif21" w:tooltip="הגדרות"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2 </w:t>
            </w:r>
          </w:p>
        </w:tc>
        <w:tc>
          <w:tcPr>
            <w:tcW w:w="5669" w:type="dxa"/>
          </w:tcPr>
          <w:p w:rsidR="00866A29" w:rsidRPr="00866A29" w:rsidRDefault="00866A29" w:rsidP="00866A29">
            <w:pPr>
              <w:spacing w:line="240" w:lineRule="auto"/>
              <w:jc w:val="left"/>
              <w:rPr>
                <w:rFonts w:cs="Frankruhel"/>
                <w:sz w:val="24"/>
                <w:rtl/>
              </w:rPr>
            </w:pPr>
            <w:r>
              <w:rPr>
                <w:sz w:val="24"/>
                <w:rtl/>
              </w:rPr>
              <w:t>המועצה   תאגיד</w:t>
            </w:r>
          </w:p>
        </w:tc>
        <w:tc>
          <w:tcPr>
            <w:tcW w:w="567" w:type="dxa"/>
          </w:tcPr>
          <w:p w:rsidR="00866A29" w:rsidRPr="00866A29" w:rsidRDefault="00866A29" w:rsidP="00866A29">
            <w:pPr>
              <w:spacing w:line="240" w:lineRule="auto"/>
              <w:jc w:val="left"/>
              <w:rPr>
                <w:rStyle w:val="Hyperlink"/>
                <w:rtl/>
              </w:rPr>
            </w:pPr>
            <w:hyperlink w:anchor="Seif2" w:tooltip="המועצה   תאגיד"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3 </w:t>
            </w:r>
          </w:p>
        </w:tc>
        <w:tc>
          <w:tcPr>
            <w:tcW w:w="5669" w:type="dxa"/>
          </w:tcPr>
          <w:p w:rsidR="00866A29" w:rsidRPr="00866A29" w:rsidRDefault="00866A29" w:rsidP="00866A29">
            <w:pPr>
              <w:spacing w:line="240" w:lineRule="auto"/>
              <w:jc w:val="left"/>
              <w:rPr>
                <w:rFonts w:cs="Frankruhel"/>
                <w:sz w:val="24"/>
                <w:rtl/>
              </w:rPr>
            </w:pPr>
            <w:r>
              <w:rPr>
                <w:sz w:val="24"/>
                <w:rtl/>
              </w:rPr>
              <w:t>המועצה   גוף מבוקר</w:t>
            </w:r>
          </w:p>
        </w:tc>
        <w:tc>
          <w:tcPr>
            <w:tcW w:w="567" w:type="dxa"/>
          </w:tcPr>
          <w:p w:rsidR="00866A29" w:rsidRPr="00866A29" w:rsidRDefault="00866A29" w:rsidP="00866A29">
            <w:pPr>
              <w:spacing w:line="240" w:lineRule="auto"/>
              <w:jc w:val="left"/>
              <w:rPr>
                <w:rStyle w:val="Hyperlink"/>
                <w:rtl/>
              </w:rPr>
            </w:pPr>
            <w:hyperlink w:anchor="Seif3" w:tooltip="המועצה   גוף מבוקר"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4 </w:t>
            </w:r>
          </w:p>
        </w:tc>
        <w:tc>
          <w:tcPr>
            <w:tcW w:w="5669" w:type="dxa"/>
          </w:tcPr>
          <w:p w:rsidR="00866A29" w:rsidRPr="00866A29" w:rsidRDefault="00866A29" w:rsidP="00866A29">
            <w:pPr>
              <w:spacing w:line="240" w:lineRule="auto"/>
              <w:jc w:val="left"/>
              <w:rPr>
                <w:rFonts w:cs="Frankruhel"/>
                <w:sz w:val="24"/>
                <w:rtl/>
              </w:rPr>
            </w:pPr>
            <w:r>
              <w:rPr>
                <w:sz w:val="24"/>
                <w:rtl/>
              </w:rPr>
              <w:t>הרכב המועצה</w:t>
            </w:r>
          </w:p>
        </w:tc>
        <w:tc>
          <w:tcPr>
            <w:tcW w:w="567" w:type="dxa"/>
          </w:tcPr>
          <w:p w:rsidR="00866A29" w:rsidRPr="00866A29" w:rsidRDefault="00866A29" w:rsidP="00866A29">
            <w:pPr>
              <w:spacing w:line="240" w:lineRule="auto"/>
              <w:jc w:val="left"/>
              <w:rPr>
                <w:rStyle w:val="Hyperlink"/>
                <w:rtl/>
              </w:rPr>
            </w:pPr>
            <w:hyperlink w:anchor="Seif4" w:tooltip="הרכב המועצה"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5 </w:t>
            </w:r>
          </w:p>
        </w:tc>
        <w:tc>
          <w:tcPr>
            <w:tcW w:w="5669" w:type="dxa"/>
          </w:tcPr>
          <w:p w:rsidR="00866A29" w:rsidRPr="00866A29" w:rsidRDefault="00866A29" w:rsidP="00866A29">
            <w:pPr>
              <w:spacing w:line="240" w:lineRule="auto"/>
              <w:jc w:val="left"/>
              <w:rPr>
                <w:rFonts w:cs="Frankruhel"/>
                <w:sz w:val="24"/>
                <w:rtl/>
              </w:rPr>
            </w:pPr>
            <w:r>
              <w:rPr>
                <w:sz w:val="24"/>
                <w:rtl/>
              </w:rPr>
              <w:t>נוהל המועצה</w:t>
            </w:r>
          </w:p>
        </w:tc>
        <w:tc>
          <w:tcPr>
            <w:tcW w:w="567" w:type="dxa"/>
          </w:tcPr>
          <w:p w:rsidR="00866A29" w:rsidRPr="00866A29" w:rsidRDefault="00866A29" w:rsidP="00866A29">
            <w:pPr>
              <w:spacing w:line="240" w:lineRule="auto"/>
              <w:jc w:val="left"/>
              <w:rPr>
                <w:rStyle w:val="Hyperlink"/>
                <w:rtl/>
              </w:rPr>
            </w:pPr>
            <w:hyperlink w:anchor="Seif5" w:tooltip="נוהל המועצה"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5א </w:t>
            </w:r>
          </w:p>
        </w:tc>
        <w:tc>
          <w:tcPr>
            <w:tcW w:w="5669" w:type="dxa"/>
          </w:tcPr>
          <w:p w:rsidR="00866A29" w:rsidRPr="00866A29" w:rsidRDefault="00866A29" w:rsidP="00866A29">
            <w:pPr>
              <w:spacing w:line="240" w:lineRule="auto"/>
              <w:jc w:val="left"/>
              <w:rPr>
                <w:rFonts w:cs="Frankruhel"/>
                <w:sz w:val="24"/>
                <w:rtl/>
              </w:rPr>
            </w:pPr>
            <w:r>
              <w:rPr>
                <w:sz w:val="24"/>
                <w:rtl/>
              </w:rPr>
              <w:t>ועדת הביקורת</w:t>
            </w:r>
          </w:p>
        </w:tc>
        <w:tc>
          <w:tcPr>
            <w:tcW w:w="567" w:type="dxa"/>
          </w:tcPr>
          <w:p w:rsidR="00866A29" w:rsidRPr="00866A29" w:rsidRDefault="00866A29" w:rsidP="00866A29">
            <w:pPr>
              <w:spacing w:line="240" w:lineRule="auto"/>
              <w:jc w:val="left"/>
              <w:rPr>
                <w:rStyle w:val="Hyperlink"/>
                <w:rtl/>
              </w:rPr>
            </w:pPr>
            <w:hyperlink w:anchor="Seif22" w:tooltip="ועדת הביקורת"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6 </w:t>
            </w:r>
          </w:p>
        </w:tc>
        <w:tc>
          <w:tcPr>
            <w:tcW w:w="5669" w:type="dxa"/>
          </w:tcPr>
          <w:p w:rsidR="00866A29" w:rsidRPr="00866A29" w:rsidRDefault="00866A29" w:rsidP="00866A29">
            <w:pPr>
              <w:spacing w:line="240" w:lineRule="auto"/>
              <w:jc w:val="left"/>
              <w:rPr>
                <w:rFonts w:cs="Frankruhel"/>
                <w:sz w:val="24"/>
                <w:rtl/>
              </w:rPr>
            </w:pPr>
            <w:r>
              <w:rPr>
                <w:sz w:val="24"/>
                <w:rtl/>
              </w:rPr>
              <w:t>עובדים</w:t>
            </w:r>
          </w:p>
        </w:tc>
        <w:tc>
          <w:tcPr>
            <w:tcW w:w="567" w:type="dxa"/>
          </w:tcPr>
          <w:p w:rsidR="00866A29" w:rsidRPr="00866A29" w:rsidRDefault="00866A29" w:rsidP="00866A29">
            <w:pPr>
              <w:spacing w:line="240" w:lineRule="auto"/>
              <w:jc w:val="left"/>
              <w:rPr>
                <w:rStyle w:val="Hyperlink"/>
                <w:rtl/>
              </w:rPr>
            </w:pPr>
            <w:hyperlink w:anchor="Seif6" w:tooltip="עובדים"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7 </w:t>
            </w:r>
          </w:p>
        </w:tc>
        <w:tc>
          <w:tcPr>
            <w:tcW w:w="5669" w:type="dxa"/>
          </w:tcPr>
          <w:p w:rsidR="00866A29" w:rsidRPr="00866A29" w:rsidRDefault="00866A29" w:rsidP="00866A29">
            <w:pPr>
              <w:spacing w:line="240" w:lineRule="auto"/>
              <w:jc w:val="left"/>
              <w:rPr>
                <w:rFonts w:cs="Frankruhel"/>
                <w:sz w:val="24"/>
                <w:rtl/>
              </w:rPr>
            </w:pPr>
            <w:r>
              <w:rPr>
                <w:sz w:val="24"/>
                <w:rtl/>
              </w:rPr>
              <w:t>תקציב</w:t>
            </w:r>
          </w:p>
        </w:tc>
        <w:tc>
          <w:tcPr>
            <w:tcW w:w="567" w:type="dxa"/>
          </w:tcPr>
          <w:p w:rsidR="00866A29" w:rsidRPr="00866A29" w:rsidRDefault="00866A29" w:rsidP="00866A29">
            <w:pPr>
              <w:spacing w:line="240" w:lineRule="auto"/>
              <w:jc w:val="left"/>
              <w:rPr>
                <w:rStyle w:val="Hyperlink"/>
                <w:rtl/>
              </w:rPr>
            </w:pPr>
            <w:hyperlink w:anchor="Seif7" w:tooltip="תקציב"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8 </w:t>
            </w:r>
          </w:p>
        </w:tc>
        <w:tc>
          <w:tcPr>
            <w:tcW w:w="5669" w:type="dxa"/>
          </w:tcPr>
          <w:p w:rsidR="00866A29" w:rsidRPr="00866A29" w:rsidRDefault="00866A29" w:rsidP="00866A29">
            <w:pPr>
              <w:spacing w:line="240" w:lineRule="auto"/>
              <w:jc w:val="left"/>
              <w:rPr>
                <w:rFonts w:cs="Frankruhel"/>
                <w:sz w:val="24"/>
                <w:rtl/>
              </w:rPr>
            </w:pPr>
            <w:r>
              <w:rPr>
                <w:sz w:val="24"/>
                <w:rtl/>
              </w:rPr>
              <w:t>עריכת הימורים</w:t>
            </w:r>
          </w:p>
        </w:tc>
        <w:tc>
          <w:tcPr>
            <w:tcW w:w="567" w:type="dxa"/>
          </w:tcPr>
          <w:p w:rsidR="00866A29" w:rsidRPr="00866A29" w:rsidRDefault="00866A29" w:rsidP="00866A29">
            <w:pPr>
              <w:spacing w:line="240" w:lineRule="auto"/>
              <w:jc w:val="left"/>
              <w:rPr>
                <w:rStyle w:val="Hyperlink"/>
                <w:rtl/>
              </w:rPr>
            </w:pPr>
            <w:hyperlink w:anchor="Seif8" w:tooltip="עריכת הימורים"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8א </w:t>
            </w:r>
          </w:p>
        </w:tc>
        <w:tc>
          <w:tcPr>
            <w:tcW w:w="5669" w:type="dxa"/>
          </w:tcPr>
          <w:p w:rsidR="00866A29" w:rsidRPr="00866A29" w:rsidRDefault="00866A29" w:rsidP="00866A29">
            <w:pPr>
              <w:spacing w:line="240" w:lineRule="auto"/>
              <w:jc w:val="left"/>
              <w:rPr>
                <w:rFonts w:cs="Frankruhel"/>
                <w:sz w:val="24"/>
                <w:rtl/>
              </w:rPr>
            </w:pPr>
            <w:r>
              <w:rPr>
                <w:sz w:val="24"/>
                <w:rtl/>
              </w:rPr>
              <w:t>ביצוע עבודות</w:t>
            </w:r>
          </w:p>
        </w:tc>
        <w:tc>
          <w:tcPr>
            <w:tcW w:w="567" w:type="dxa"/>
          </w:tcPr>
          <w:p w:rsidR="00866A29" w:rsidRPr="00866A29" w:rsidRDefault="00866A29" w:rsidP="00866A29">
            <w:pPr>
              <w:spacing w:line="240" w:lineRule="auto"/>
              <w:jc w:val="left"/>
              <w:rPr>
                <w:rStyle w:val="Hyperlink"/>
                <w:rtl/>
              </w:rPr>
            </w:pPr>
            <w:hyperlink w:anchor="Seif9" w:tooltip="ביצוע עבודות"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8א1 </w:t>
            </w:r>
          </w:p>
        </w:tc>
        <w:tc>
          <w:tcPr>
            <w:tcW w:w="5669" w:type="dxa"/>
          </w:tcPr>
          <w:p w:rsidR="00866A29" w:rsidRPr="00866A29" w:rsidRDefault="00866A29" w:rsidP="00866A29">
            <w:pPr>
              <w:spacing w:line="240" w:lineRule="auto"/>
              <w:jc w:val="left"/>
              <w:rPr>
                <w:rFonts w:cs="Frankruhel"/>
                <w:sz w:val="24"/>
                <w:rtl/>
              </w:rPr>
            </w:pPr>
            <w:r>
              <w:rPr>
                <w:sz w:val="24"/>
                <w:rtl/>
              </w:rPr>
              <w:t>הגבלת פרסומות</w:t>
            </w:r>
          </w:p>
        </w:tc>
        <w:tc>
          <w:tcPr>
            <w:tcW w:w="567" w:type="dxa"/>
          </w:tcPr>
          <w:p w:rsidR="00866A29" w:rsidRPr="00866A29" w:rsidRDefault="00866A29" w:rsidP="00866A29">
            <w:pPr>
              <w:spacing w:line="240" w:lineRule="auto"/>
              <w:jc w:val="left"/>
              <w:rPr>
                <w:rStyle w:val="Hyperlink"/>
                <w:rtl/>
              </w:rPr>
            </w:pPr>
            <w:hyperlink w:anchor="Seif23" w:tooltip="הגבלת פרסומות"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8ג </w:t>
            </w:r>
          </w:p>
        </w:tc>
        <w:tc>
          <w:tcPr>
            <w:tcW w:w="5669" w:type="dxa"/>
          </w:tcPr>
          <w:p w:rsidR="00866A29" w:rsidRPr="00866A29" w:rsidRDefault="00866A29" w:rsidP="00866A29">
            <w:pPr>
              <w:spacing w:line="240" w:lineRule="auto"/>
              <w:jc w:val="left"/>
              <w:rPr>
                <w:rFonts w:cs="Frankruhel"/>
                <w:sz w:val="24"/>
                <w:rtl/>
              </w:rPr>
            </w:pPr>
            <w:r>
              <w:rPr>
                <w:sz w:val="24"/>
                <w:rtl/>
              </w:rPr>
              <w:t>הכספים לציבור</w:t>
            </w:r>
          </w:p>
        </w:tc>
        <w:tc>
          <w:tcPr>
            <w:tcW w:w="567" w:type="dxa"/>
          </w:tcPr>
          <w:p w:rsidR="00866A29" w:rsidRPr="00866A29" w:rsidRDefault="00866A29" w:rsidP="00866A29">
            <w:pPr>
              <w:spacing w:line="240" w:lineRule="auto"/>
              <w:jc w:val="left"/>
              <w:rPr>
                <w:rStyle w:val="Hyperlink"/>
                <w:rtl/>
              </w:rPr>
            </w:pPr>
            <w:hyperlink w:anchor="Seif19" w:tooltip="הכספים לציבור"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8ד </w:t>
            </w:r>
          </w:p>
        </w:tc>
        <w:tc>
          <w:tcPr>
            <w:tcW w:w="5669" w:type="dxa"/>
          </w:tcPr>
          <w:p w:rsidR="00866A29" w:rsidRPr="00866A29" w:rsidRDefault="00866A29" w:rsidP="00866A29">
            <w:pPr>
              <w:spacing w:line="240" w:lineRule="auto"/>
              <w:jc w:val="left"/>
              <w:rPr>
                <w:rFonts w:cs="Frankruhel"/>
                <w:sz w:val="24"/>
                <w:rtl/>
              </w:rPr>
            </w:pPr>
            <w:r>
              <w:rPr>
                <w:sz w:val="24"/>
                <w:rtl/>
              </w:rPr>
              <w:t>הוצאות שיווק ופרסום</w:t>
            </w:r>
          </w:p>
        </w:tc>
        <w:tc>
          <w:tcPr>
            <w:tcW w:w="567" w:type="dxa"/>
          </w:tcPr>
          <w:p w:rsidR="00866A29" w:rsidRPr="00866A29" w:rsidRDefault="00866A29" w:rsidP="00866A29">
            <w:pPr>
              <w:spacing w:line="240" w:lineRule="auto"/>
              <w:jc w:val="left"/>
              <w:rPr>
                <w:rStyle w:val="Hyperlink"/>
                <w:rtl/>
              </w:rPr>
            </w:pPr>
            <w:hyperlink w:anchor="Seif24" w:tooltip="הוצאות שיווק ופרסום"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9 </w:t>
            </w:r>
          </w:p>
        </w:tc>
        <w:tc>
          <w:tcPr>
            <w:tcW w:w="5669" w:type="dxa"/>
          </w:tcPr>
          <w:p w:rsidR="00866A29" w:rsidRPr="00866A29" w:rsidRDefault="00866A29" w:rsidP="00866A29">
            <w:pPr>
              <w:spacing w:line="240" w:lineRule="auto"/>
              <w:jc w:val="left"/>
              <w:rPr>
                <w:rFonts w:cs="Frankruhel"/>
                <w:sz w:val="24"/>
                <w:rtl/>
              </w:rPr>
            </w:pPr>
            <w:r>
              <w:rPr>
                <w:sz w:val="24"/>
                <w:rtl/>
              </w:rPr>
              <w:t>יתרת ההכנסות</w:t>
            </w:r>
          </w:p>
        </w:tc>
        <w:tc>
          <w:tcPr>
            <w:tcW w:w="567" w:type="dxa"/>
          </w:tcPr>
          <w:p w:rsidR="00866A29" w:rsidRPr="00866A29" w:rsidRDefault="00866A29" w:rsidP="00866A29">
            <w:pPr>
              <w:spacing w:line="240" w:lineRule="auto"/>
              <w:jc w:val="left"/>
              <w:rPr>
                <w:rStyle w:val="Hyperlink"/>
                <w:rtl/>
              </w:rPr>
            </w:pPr>
            <w:hyperlink w:anchor="Seif10" w:tooltip="יתרת ההכנסות"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9א </w:t>
            </w:r>
          </w:p>
        </w:tc>
        <w:tc>
          <w:tcPr>
            <w:tcW w:w="5669" w:type="dxa"/>
          </w:tcPr>
          <w:p w:rsidR="00866A29" w:rsidRPr="00866A29" w:rsidRDefault="00866A29" w:rsidP="00866A29">
            <w:pPr>
              <w:spacing w:line="240" w:lineRule="auto"/>
              <w:jc w:val="left"/>
              <w:rPr>
                <w:rFonts w:cs="Frankruhel"/>
                <w:sz w:val="24"/>
                <w:rtl/>
              </w:rPr>
            </w:pPr>
            <w:r>
              <w:rPr>
                <w:sz w:val="24"/>
                <w:rtl/>
              </w:rPr>
              <w:t>העברת יתרת מזומנים למדינה</w:t>
            </w:r>
          </w:p>
        </w:tc>
        <w:tc>
          <w:tcPr>
            <w:tcW w:w="567" w:type="dxa"/>
          </w:tcPr>
          <w:p w:rsidR="00866A29" w:rsidRPr="00866A29" w:rsidRDefault="00866A29" w:rsidP="00866A29">
            <w:pPr>
              <w:spacing w:line="240" w:lineRule="auto"/>
              <w:jc w:val="left"/>
              <w:rPr>
                <w:rStyle w:val="Hyperlink"/>
                <w:rtl/>
              </w:rPr>
            </w:pPr>
            <w:hyperlink w:anchor="Seif20" w:tooltip="העברת יתרת מזומנים למדינה"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9ב </w:t>
            </w:r>
          </w:p>
        </w:tc>
        <w:tc>
          <w:tcPr>
            <w:tcW w:w="5669" w:type="dxa"/>
          </w:tcPr>
          <w:p w:rsidR="00866A29" w:rsidRPr="00866A29" w:rsidRDefault="00866A29" w:rsidP="00866A29">
            <w:pPr>
              <w:spacing w:line="240" w:lineRule="auto"/>
              <w:jc w:val="left"/>
              <w:rPr>
                <w:rFonts w:cs="Frankruhel"/>
                <w:sz w:val="24"/>
                <w:rtl/>
              </w:rPr>
            </w:pPr>
            <w:r>
              <w:rPr>
                <w:sz w:val="24"/>
                <w:rtl/>
              </w:rPr>
              <w:t>תמיכה בגופי ספורט   הוראת שעה</w:t>
            </w:r>
          </w:p>
        </w:tc>
        <w:tc>
          <w:tcPr>
            <w:tcW w:w="567" w:type="dxa"/>
          </w:tcPr>
          <w:p w:rsidR="00866A29" w:rsidRPr="00866A29" w:rsidRDefault="00866A29" w:rsidP="00866A29">
            <w:pPr>
              <w:spacing w:line="240" w:lineRule="auto"/>
              <w:jc w:val="left"/>
              <w:rPr>
                <w:rStyle w:val="Hyperlink"/>
                <w:rtl/>
              </w:rPr>
            </w:pPr>
            <w:hyperlink w:anchor="Seif27" w:tooltip="תמיכה בגופי ספורט   הוראת שעה"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10 </w:t>
            </w:r>
          </w:p>
        </w:tc>
        <w:tc>
          <w:tcPr>
            <w:tcW w:w="5669" w:type="dxa"/>
          </w:tcPr>
          <w:p w:rsidR="00866A29" w:rsidRPr="00866A29" w:rsidRDefault="00866A29" w:rsidP="00866A29">
            <w:pPr>
              <w:spacing w:line="240" w:lineRule="auto"/>
              <w:jc w:val="left"/>
              <w:rPr>
                <w:rFonts w:cs="Frankruhel"/>
                <w:sz w:val="24"/>
                <w:rtl/>
              </w:rPr>
            </w:pPr>
            <w:r>
              <w:rPr>
                <w:sz w:val="24"/>
                <w:rtl/>
              </w:rPr>
              <w:t>פטור מתשלומי חובה</w:t>
            </w:r>
          </w:p>
        </w:tc>
        <w:tc>
          <w:tcPr>
            <w:tcW w:w="567" w:type="dxa"/>
          </w:tcPr>
          <w:p w:rsidR="00866A29" w:rsidRPr="00866A29" w:rsidRDefault="00866A29" w:rsidP="00866A29">
            <w:pPr>
              <w:spacing w:line="240" w:lineRule="auto"/>
              <w:jc w:val="left"/>
              <w:rPr>
                <w:rStyle w:val="Hyperlink"/>
                <w:rtl/>
              </w:rPr>
            </w:pPr>
            <w:hyperlink w:anchor="Seif11" w:tooltip="פטור מתשלומי חובה"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10א </w:t>
            </w:r>
          </w:p>
        </w:tc>
        <w:tc>
          <w:tcPr>
            <w:tcW w:w="5669" w:type="dxa"/>
          </w:tcPr>
          <w:p w:rsidR="00866A29" w:rsidRPr="00866A29" w:rsidRDefault="00866A29" w:rsidP="00866A29">
            <w:pPr>
              <w:spacing w:line="240" w:lineRule="auto"/>
              <w:jc w:val="left"/>
              <w:rPr>
                <w:rFonts w:cs="Frankruhel"/>
                <w:sz w:val="24"/>
                <w:rtl/>
              </w:rPr>
            </w:pPr>
            <w:r>
              <w:rPr>
                <w:sz w:val="24"/>
                <w:rtl/>
              </w:rPr>
              <w:t>איסור מכירת כרטיסי הימורים לקטינים</w:t>
            </w:r>
          </w:p>
        </w:tc>
        <w:tc>
          <w:tcPr>
            <w:tcW w:w="567" w:type="dxa"/>
          </w:tcPr>
          <w:p w:rsidR="00866A29" w:rsidRPr="00866A29" w:rsidRDefault="00866A29" w:rsidP="00866A29">
            <w:pPr>
              <w:spacing w:line="240" w:lineRule="auto"/>
              <w:jc w:val="left"/>
              <w:rPr>
                <w:rStyle w:val="Hyperlink"/>
                <w:rtl/>
              </w:rPr>
            </w:pPr>
            <w:hyperlink w:anchor="Seif18" w:tooltip="איסור מכירת כרטיסי הימורים לקטינים"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10ב </w:t>
            </w:r>
          </w:p>
        </w:tc>
        <w:tc>
          <w:tcPr>
            <w:tcW w:w="5669" w:type="dxa"/>
          </w:tcPr>
          <w:p w:rsidR="00866A29" w:rsidRPr="00866A29" w:rsidRDefault="00866A29" w:rsidP="00866A29">
            <w:pPr>
              <w:spacing w:line="240" w:lineRule="auto"/>
              <w:jc w:val="left"/>
              <w:rPr>
                <w:rFonts w:cs="Frankruhel"/>
                <w:sz w:val="24"/>
                <w:rtl/>
              </w:rPr>
            </w:pPr>
            <w:r>
              <w:rPr>
                <w:sz w:val="24"/>
                <w:rtl/>
              </w:rPr>
              <w:t>אמצעי זיהוי ומניעת הלבנת הון</w:t>
            </w:r>
          </w:p>
        </w:tc>
        <w:tc>
          <w:tcPr>
            <w:tcW w:w="567" w:type="dxa"/>
          </w:tcPr>
          <w:p w:rsidR="00866A29" w:rsidRPr="00866A29" w:rsidRDefault="00866A29" w:rsidP="00866A29">
            <w:pPr>
              <w:spacing w:line="240" w:lineRule="auto"/>
              <w:jc w:val="left"/>
              <w:rPr>
                <w:rStyle w:val="Hyperlink"/>
                <w:rtl/>
              </w:rPr>
            </w:pPr>
            <w:hyperlink w:anchor="Seif25" w:tooltip="אמצעי זיהוי ומניעת הלבנת הון"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10ג </w:t>
            </w:r>
          </w:p>
        </w:tc>
        <w:tc>
          <w:tcPr>
            <w:tcW w:w="5669" w:type="dxa"/>
          </w:tcPr>
          <w:p w:rsidR="00866A29" w:rsidRPr="00866A29" w:rsidRDefault="00866A29" w:rsidP="00866A29">
            <w:pPr>
              <w:spacing w:line="240" w:lineRule="auto"/>
              <w:jc w:val="left"/>
              <w:rPr>
                <w:rFonts w:cs="Frankruhel"/>
                <w:sz w:val="24"/>
                <w:rtl/>
              </w:rPr>
            </w:pPr>
            <w:r>
              <w:rPr>
                <w:sz w:val="24"/>
                <w:rtl/>
              </w:rPr>
              <w:t>מינוי אחראי איסור הלבנת הון וממונה אבטחת מידע</w:t>
            </w:r>
          </w:p>
        </w:tc>
        <w:tc>
          <w:tcPr>
            <w:tcW w:w="567" w:type="dxa"/>
          </w:tcPr>
          <w:p w:rsidR="00866A29" w:rsidRPr="00866A29" w:rsidRDefault="00866A29" w:rsidP="00866A29">
            <w:pPr>
              <w:spacing w:line="240" w:lineRule="auto"/>
              <w:jc w:val="left"/>
              <w:rPr>
                <w:rStyle w:val="Hyperlink"/>
                <w:rtl/>
              </w:rPr>
            </w:pPr>
            <w:hyperlink w:anchor="Seif26" w:tooltip="מינוי אחראי איסור הלבנת הון וממונה אבטחת מידע"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11 </w:t>
            </w:r>
          </w:p>
        </w:tc>
        <w:tc>
          <w:tcPr>
            <w:tcW w:w="5669" w:type="dxa"/>
          </w:tcPr>
          <w:p w:rsidR="00866A29" w:rsidRPr="00866A29" w:rsidRDefault="00866A29" w:rsidP="00866A29">
            <w:pPr>
              <w:spacing w:line="240" w:lineRule="auto"/>
              <w:jc w:val="left"/>
              <w:rPr>
                <w:rFonts w:cs="Frankruhel"/>
                <w:sz w:val="24"/>
                <w:rtl/>
              </w:rPr>
            </w:pPr>
            <w:r>
              <w:rPr>
                <w:sz w:val="24"/>
                <w:rtl/>
              </w:rPr>
              <w:t>אי תחולה</w:t>
            </w:r>
          </w:p>
        </w:tc>
        <w:tc>
          <w:tcPr>
            <w:tcW w:w="567" w:type="dxa"/>
          </w:tcPr>
          <w:p w:rsidR="00866A29" w:rsidRPr="00866A29" w:rsidRDefault="00866A29" w:rsidP="00866A29">
            <w:pPr>
              <w:spacing w:line="240" w:lineRule="auto"/>
              <w:jc w:val="left"/>
              <w:rPr>
                <w:rStyle w:val="Hyperlink"/>
                <w:rtl/>
              </w:rPr>
            </w:pPr>
            <w:hyperlink w:anchor="Seif12" w:tooltip="אי תחולה"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12 </w:t>
            </w:r>
          </w:p>
        </w:tc>
        <w:tc>
          <w:tcPr>
            <w:tcW w:w="5669" w:type="dxa"/>
          </w:tcPr>
          <w:p w:rsidR="00866A29" w:rsidRPr="00866A29" w:rsidRDefault="00866A29" w:rsidP="00866A29">
            <w:pPr>
              <w:spacing w:line="240" w:lineRule="auto"/>
              <w:jc w:val="left"/>
              <w:rPr>
                <w:rFonts w:cs="Frankruhel"/>
                <w:sz w:val="24"/>
                <w:rtl/>
              </w:rPr>
            </w:pPr>
            <w:r>
              <w:rPr>
                <w:sz w:val="24"/>
                <w:rtl/>
              </w:rPr>
              <w:t>תיקון סעיף 1 לחוק העונשין</w:t>
            </w:r>
          </w:p>
        </w:tc>
        <w:tc>
          <w:tcPr>
            <w:tcW w:w="567" w:type="dxa"/>
          </w:tcPr>
          <w:p w:rsidR="00866A29" w:rsidRPr="00866A29" w:rsidRDefault="00866A29" w:rsidP="00866A29">
            <w:pPr>
              <w:spacing w:line="240" w:lineRule="auto"/>
              <w:jc w:val="left"/>
              <w:rPr>
                <w:rStyle w:val="Hyperlink"/>
                <w:rtl/>
              </w:rPr>
            </w:pPr>
            <w:hyperlink w:anchor="Seif15" w:tooltip="תיקון סעיף 1 לחוק העונשין"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13 </w:t>
            </w:r>
          </w:p>
        </w:tc>
        <w:tc>
          <w:tcPr>
            <w:tcW w:w="5669" w:type="dxa"/>
          </w:tcPr>
          <w:p w:rsidR="00866A29" w:rsidRPr="00866A29" w:rsidRDefault="00866A29" w:rsidP="00866A29">
            <w:pPr>
              <w:spacing w:line="240" w:lineRule="auto"/>
              <w:jc w:val="left"/>
              <w:rPr>
                <w:rFonts w:cs="Frankruhel"/>
                <w:sz w:val="24"/>
                <w:rtl/>
              </w:rPr>
            </w:pPr>
            <w:r>
              <w:rPr>
                <w:sz w:val="24"/>
                <w:rtl/>
              </w:rPr>
              <w:t>החלפת סעיף 7 לחוק העונשין</w:t>
            </w:r>
          </w:p>
        </w:tc>
        <w:tc>
          <w:tcPr>
            <w:tcW w:w="567" w:type="dxa"/>
          </w:tcPr>
          <w:p w:rsidR="00866A29" w:rsidRPr="00866A29" w:rsidRDefault="00866A29" w:rsidP="00866A29">
            <w:pPr>
              <w:spacing w:line="240" w:lineRule="auto"/>
              <w:jc w:val="left"/>
              <w:rPr>
                <w:rStyle w:val="Hyperlink"/>
                <w:rtl/>
              </w:rPr>
            </w:pPr>
            <w:hyperlink w:anchor="Seif16" w:tooltip="החלפת סעיף 7 לחוק העונשין"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14 </w:t>
            </w:r>
          </w:p>
        </w:tc>
        <w:tc>
          <w:tcPr>
            <w:tcW w:w="5669" w:type="dxa"/>
          </w:tcPr>
          <w:p w:rsidR="00866A29" w:rsidRPr="00866A29" w:rsidRDefault="00866A29" w:rsidP="00866A29">
            <w:pPr>
              <w:spacing w:line="240" w:lineRule="auto"/>
              <w:jc w:val="left"/>
              <w:rPr>
                <w:rFonts w:cs="Frankruhel"/>
                <w:sz w:val="24"/>
                <w:rtl/>
              </w:rPr>
            </w:pPr>
            <w:r>
              <w:rPr>
                <w:sz w:val="24"/>
                <w:rtl/>
              </w:rPr>
              <w:t>הוספת סעיף 10א בחוק העונשין</w:t>
            </w:r>
          </w:p>
        </w:tc>
        <w:tc>
          <w:tcPr>
            <w:tcW w:w="567" w:type="dxa"/>
          </w:tcPr>
          <w:p w:rsidR="00866A29" w:rsidRPr="00866A29" w:rsidRDefault="00866A29" w:rsidP="00866A29">
            <w:pPr>
              <w:spacing w:line="240" w:lineRule="auto"/>
              <w:jc w:val="left"/>
              <w:rPr>
                <w:rStyle w:val="Hyperlink"/>
                <w:rtl/>
              </w:rPr>
            </w:pPr>
            <w:hyperlink w:anchor="Seif17" w:tooltip="הוספת סעיף 10א בחוק העונשין"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15 </w:t>
            </w:r>
          </w:p>
        </w:tc>
        <w:tc>
          <w:tcPr>
            <w:tcW w:w="5669" w:type="dxa"/>
          </w:tcPr>
          <w:p w:rsidR="00866A29" w:rsidRPr="00866A29" w:rsidRDefault="00866A29" w:rsidP="00866A29">
            <w:pPr>
              <w:spacing w:line="240" w:lineRule="auto"/>
              <w:jc w:val="left"/>
              <w:rPr>
                <w:rFonts w:cs="Frankruhel"/>
                <w:sz w:val="24"/>
                <w:rtl/>
              </w:rPr>
            </w:pPr>
            <w:r>
              <w:rPr>
                <w:sz w:val="24"/>
                <w:rtl/>
              </w:rPr>
              <w:t>ביטול תקפם של היתרים</w:t>
            </w:r>
          </w:p>
        </w:tc>
        <w:tc>
          <w:tcPr>
            <w:tcW w:w="567" w:type="dxa"/>
          </w:tcPr>
          <w:p w:rsidR="00866A29" w:rsidRPr="00866A29" w:rsidRDefault="00866A29" w:rsidP="00866A29">
            <w:pPr>
              <w:spacing w:line="240" w:lineRule="auto"/>
              <w:jc w:val="left"/>
              <w:rPr>
                <w:rStyle w:val="Hyperlink"/>
                <w:rtl/>
              </w:rPr>
            </w:pPr>
            <w:hyperlink w:anchor="Seif13" w:tooltip="ביטול תקפם של היתרים"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r>
              <w:rPr>
                <w:sz w:val="24"/>
                <w:rtl/>
              </w:rPr>
              <w:t xml:space="preserve">סעיף 17 </w:t>
            </w:r>
          </w:p>
        </w:tc>
        <w:tc>
          <w:tcPr>
            <w:tcW w:w="5669" w:type="dxa"/>
          </w:tcPr>
          <w:p w:rsidR="00866A29" w:rsidRPr="00866A29" w:rsidRDefault="00866A29" w:rsidP="00866A29">
            <w:pPr>
              <w:spacing w:line="240" w:lineRule="auto"/>
              <w:jc w:val="left"/>
              <w:rPr>
                <w:rFonts w:cs="Frankruhel"/>
                <w:sz w:val="24"/>
                <w:rtl/>
              </w:rPr>
            </w:pPr>
            <w:r>
              <w:rPr>
                <w:sz w:val="24"/>
                <w:rtl/>
              </w:rPr>
              <w:t>ביצוע ותקנות</w:t>
            </w:r>
          </w:p>
        </w:tc>
        <w:tc>
          <w:tcPr>
            <w:tcW w:w="567" w:type="dxa"/>
          </w:tcPr>
          <w:p w:rsidR="00866A29" w:rsidRPr="00866A29" w:rsidRDefault="00866A29" w:rsidP="00866A29">
            <w:pPr>
              <w:spacing w:line="240" w:lineRule="auto"/>
              <w:jc w:val="left"/>
              <w:rPr>
                <w:rStyle w:val="Hyperlink"/>
                <w:rtl/>
              </w:rPr>
            </w:pPr>
            <w:hyperlink w:anchor="Seif14" w:tooltip="ביצוע ותקנות"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p>
        </w:tc>
        <w:tc>
          <w:tcPr>
            <w:tcW w:w="5669" w:type="dxa"/>
          </w:tcPr>
          <w:p w:rsidR="00866A29" w:rsidRPr="00866A29" w:rsidRDefault="00866A29" w:rsidP="00866A29">
            <w:pPr>
              <w:spacing w:line="240" w:lineRule="auto"/>
              <w:jc w:val="left"/>
              <w:rPr>
                <w:rFonts w:cs="Frankruhel"/>
                <w:sz w:val="24"/>
                <w:rtl/>
              </w:rPr>
            </w:pPr>
            <w:r>
              <w:rPr>
                <w:sz w:val="24"/>
                <w:rtl/>
              </w:rPr>
              <w:t>תוספת ראשונה</w:t>
            </w:r>
          </w:p>
        </w:tc>
        <w:tc>
          <w:tcPr>
            <w:tcW w:w="567" w:type="dxa"/>
          </w:tcPr>
          <w:p w:rsidR="00866A29" w:rsidRPr="00866A29" w:rsidRDefault="00866A29" w:rsidP="00866A29">
            <w:pPr>
              <w:spacing w:line="240" w:lineRule="auto"/>
              <w:jc w:val="left"/>
              <w:rPr>
                <w:rStyle w:val="Hyperlink"/>
                <w:rtl/>
              </w:rPr>
            </w:pPr>
            <w:hyperlink w:anchor="med0" w:tooltip="תוספת ראשונה"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66A29" w:rsidRPr="00866A29" w:rsidTr="00866A29">
        <w:tblPrEx>
          <w:tblCellMar>
            <w:top w:w="0" w:type="dxa"/>
            <w:bottom w:w="0" w:type="dxa"/>
          </w:tblCellMar>
        </w:tblPrEx>
        <w:tc>
          <w:tcPr>
            <w:tcW w:w="1247" w:type="dxa"/>
          </w:tcPr>
          <w:p w:rsidR="00866A29" w:rsidRPr="00866A29" w:rsidRDefault="00866A29" w:rsidP="00866A29">
            <w:pPr>
              <w:spacing w:line="240" w:lineRule="auto"/>
              <w:jc w:val="left"/>
              <w:rPr>
                <w:rFonts w:cs="Frankruhel"/>
                <w:sz w:val="24"/>
                <w:rtl/>
              </w:rPr>
            </w:pPr>
          </w:p>
        </w:tc>
        <w:tc>
          <w:tcPr>
            <w:tcW w:w="5669" w:type="dxa"/>
          </w:tcPr>
          <w:p w:rsidR="00866A29" w:rsidRPr="00866A29" w:rsidRDefault="00866A29" w:rsidP="00866A29">
            <w:pPr>
              <w:spacing w:line="240" w:lineRule="auto"/>
              <w:jc w:val="left"/>
              <w:rPr>
                <w:rFonts w:cs="Frankruhel"/>
                <w:sz w:val="24"/>
                <w:rtl/>
              </w:rPr>
            </w:pPr>
            <w:r>
              <w:rPr>
                <w:sz w:val="24"/>
                <w:rtl/>
              </w:rPr>
              <w:t>תוספת שנייה</w:t>
            </w:r>
          </w:p>
        </w:tc>
        <w:tc>
          <w:tcPr>
            <w:tcW w:w="567" w:type="dxa"/>
          </w:tcPr>
          <w:p w:rsidR="00866A29" w:rsidRPr="00866A29" w:rsidRDefault="00866A29" w:rsidP="00866A29">
            <w:pPr>
              <w:spacing w:line="240" w:lineRule="auto"/>
              <w:jc w:val="left"/>
              <w:rPr>
                <w:rStyle w:val="Hyperlink"/>
                <w:rtl/>
              </w:rPr>
            </w:pPr>
            <w:hyperlink w:anchor="med1" w:tooltip="תוספת שנייה" w:history="1">
              <w:r w:rsidRPr="00866A29">
                <w:rPr>
                  <w:rStyle w:val="Hyperlink"/>
                </w:rPr>
                <w:t>Go</w:t>
              </w:r>
            </w:hyperlink>
          </w:p>
        </w:tc>
        <w:tc>
          <w:tcPr>
            <w:tcW w:w="850" w:type="dxa"/>
          </w:tcPr>
          <w:p w:rsidR="00866A29" w:rsidRPr="00866A29" w:rsidRDefault="00866A29" w:rsidP="00866A2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bl>
    <w:p w:rsidR="00F45738" w:rsidRDefault="00F45738">
      <w:pPr>
        <w:pStyle w:val="big-header"/>
        <w:ind w:left="0" w:right="1134"/>
        <w:rPr>
          <w:rFonts w:cs="FrankRuehl"/>
          <w:sz w:val="32"/>
          <w:rtl/>
        </w:rPr>
      </w:pPr>
    </w:p>
    <w:p w:rsidR="00F45738" w:rsidRDefault="00F45738" w:rsidP="0072513B">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להסדר ההימורים בספורט, תשכ"ז-</w:t>
      </w:r>
      <w:r>
        <w:rPr>
          <w:rFonts w:cs="FrankRuehl"/>
          <w:sz w:val="32"/>
          <w:rtl/>
        </w:rPr>
        <w:t>1967</w:t>
      </w:r>
      <w:r>
        <w:rPr>
          <w:rStyle w:val="default"/>
          <w:rtl/>
        </w:rPr>
        <w:footnoteReference w:customMarkFollows="1" w:id="1"/>
        <w:t>*</w:t>
      </w:r>
    </w:p>
    <w:p w:rsidR="00F45738" w:rsidRDefault="00F45738">
      <w:pPr>
        <w:pStyle w:val="P00"/>
        <w:spacing w:before="72"/>
        <w:ind w:left="0" w:right="1134"/>
        <w:rPr>
          <w:rStyle w:val="default"/>
          <w:rFonts w:cs="FrankRuehl" w:hint="cs"/>
          <w:rtl/>
        </w:rPr>
      </w:pPr>
      <w:bookmarkStart w:id="2" w:name="Seif1"/>
      <w:bookmarkEnd w:id="2"/>
      <w:r>
        <w:rPr>
          <w:lang w:val="he-IL"/>
        </w:rPr>
        <w:lastRenderedPageBreak/>
        <w:pict>
          <v:rect id="_x0000_s1026" style="position:absolute;left:0;text-align:left;margin-left:464.5pt;margin-top:8.05pt;width:75.05pt;height:16pt;z-index:251624448" o:allowincell="f" filled="f" stroked="f" strokecolor="lime" strokeweight=".25pt">
            <v:textbox inset="0,0,0,0">
              <w:txbxContent>
                <w:p w:rsidR="000A5A70" w:rsidRDefault="000A5A70">
                  <w:pPr>
                    <w:spacing w:line="160" w:lineRule="exact"/>
                    <w:jc w:val="left"/>
                    <w:rPr>
                      <w:rFonts w:cs="Miriam"/>
                      <w:noProof/>
                      <w:sz w:val="18"/>
                      <w:szCs w:val="18"/>
                      <w:rtl/>
                    </w:rPr>
                  </w:pPr>
                  <w:r>
                    <w:rPr>
                      <w:rFonts w:cs="Miriam"/>
                      <w:sz w:val="18"/>
                      <w:szCs w:val="18"/>
                      <w:rtl/>
                    </w:rPr>
                    <w:t>הק</w:t>
                  </w:r>
                  <w:r>
                    <w:rPr>
                      <w:rFonts w:cs="Miriam" w:hint="cs"/>
                      <w:sz w:val="18"/>
                      <w:szCs w:val="18"/>
                      <w:rtl/>
                    </w:rPr>
                    <w:t>מת המועצה</w:t>
                  </w:r>
                </w:p>
              </w:txbxContent>
            </v:textbox>
            <w10:anchorlock/>
          </v:rect>
        </w:pict>
      </w:r>
      <w:r>
        <w:rPr>
          <w:rStyle w:val="big-number"/>
          <w:rFonts w:cs="Miriam"/>
          <w:rtl/>
        </w:rPr>
        <w:t>1</w:t>
      </w:r>
      <w:r w:rsidRPr="00924A87">
        <w:rPr>
          <w:rStyle w:val="default"/>
          <w:rFonts w:cs="FrankRuehl"/>
          <w:rtl/>
        </w:rPr>
        <w:t>.</w:t>
      </w:r>
      <w:r w:rsidRPr="00924A87">
        <w:rPr>
          <w:rStyle w:val="default"/>
          <w:rFonts w:cs="FrankRuehl"/>
          <w:rtl/>
        </w:rPr>
        <w:tab/>
      </w:r>
      <w:r>
        <w:rPr>
          <w:rStyle w:val="default"/>
          <w:rFonts w:cs="FrankRuehl"/>
          <w:rtl/>
        </w:rPr>
        <w:t>תק</w:t>
      </w:r>
      <w:r>
        <w:rPr>
          <w:rStyle w:val="default"/>
          <w:rFonts w:cs="FrankRuehl" w:hint="cs"/>
          <w:rtl/>
        </w:rPr>
        <w:t xml:space="preserve">ום מועצה להסדר ההימורים בספורט (להלן </w:t>
      </w:r>
      <w:r w:rsidR="00831396">
        <w:rPr>
          <w:rStyle w:val="default"/>
          <w:rFonts w:cs="FrankRuehl"/>
          <w:rtl/>
        </w:rPr>
        <w:t>–</w:t>
      </w:r>
      <w:r>
        <w:rPr>
          <w:rStyle w:val="default"/>
          <w:rFonts w:cs="FrankRuehl"/>
          <w:rtl/>
        </w:rPr>
        <w:t xml:space="preserve"> </w:t>
      </w:r>
      <w:r>
        <w:rPr>
          <w:rStyle w:val="default"/>
          <w:rFonts w:cs="FrankRuehl" w:hint="cs"/>
          <w:rtl/>
        </w:rPr>
        <w:t>המועצה) שתהיה מוסמכת לארגן ולערוך הימורים על תוצאות של משחקים ותחרויות בספורט.</w:t>
      </w:r>
    </w:p>
    <w:p w:rsidR="00924A87" w:rsidRDefault="00924A87" w:rsidP="00924A87">
      <w:pPr>
        <w:pStyle w:val="P00"/>
        <w:spacing w:before="72"/>
        <w:ind w:left="0" w:right="1134"/>
        <w:rPr>
          <w:rStyle w:val="default"/>
          <w:rFonts w:cs="FrankRuehl" w:hint="cs"/>
          <w:rtl/>
        </w:rPr>
      </w:pPr>
      <w:bookmarkStart w:id="3" w:name="Seif21"/>
      <w:bookmarkEnd w:id="3"/>
      <w:r>
        <w:rPr>
          <w:lang w:val="he-IL"/>
        </w:rPr>
        <w:pict>
          <v:rect id="_x0000_s1083" style="position:absolute;left:0;text-align:left;margin-left:464.35pt;margin-top:7.1pt;width:75.05pt;height:28.4pt;z-index:251657216" o:allowincell="f" filled="f" stroked="f" strokecolor="lime" strokeweight=".25pt">
            <v:textbox inset="0,0,0,0">
              <w:txbxContent>
                <w:p w:rsidR="000A5A70" w:rsidRDefault="000A5A70" w:rsidP="00924A87">
                  <w:pPr>
                    <w:spacing w:line="160" w:lineRule="exact"/>
                    <w:jc w:val="left"/>
                    <w:rPr>
                      <w:rFonts w:cs="Miriam" w:hint="cs"/>
                      <w:noProof/>
                      <w:sz w:val="18"/>
                      <w:szCs w:val="18"/>
                      <w:rtl/>
                    </w:rPr>
                  </w:pPr>
                  <w:r>
                    <w:rPr>
                      <w:rFonts w:cs="Miriam" w:hint="cs"/>
                      <w:sz w:val="18"/>
                      <w:szCs w:val="18"/>
                      <w:rtl/>
                    </w:rPr>
                    <w:t>הגדרות</w:t>
                  </w:r>
                </w:p>
                <w:p w:rsidR="000A5A70" w:rsidRDefault="000A5A70" w:rsidP="00924A87">
                  <w:pPr>
                    <w:spacing w:line="160" w:lineRule="exact"/>
                    <w:jc w:val="left"/>
                    <w:rPr>
                      <w:rFonts w:cs="Miriam" w:hint="cs"/>
                      <w:noProof/>
                      <w:sz w:val="18"/>
                      <w:szCs w:val="18"/>
                      <w:rtl/>
                    </w:rPr>
                  </w:pPr>
                  <w:r>
                    <w:rPr>
                      <w:rFonts w:cs="Miriam" w:hint="cs"/>
                      <w:noProof/>
                      <w:sz w:val="18"/>
                      <w:szCs w:val="18"/>
                      <w:rtl/>
                    </w:rPr>
                    <w:t>(תיקון מס' 10) תשע"ז-2017</w:t>
                  </w:r>
                </w:p>
              </w:txbxContent>
            </v:textbox>
            <w10:anchorlock/>
          </v:rect>
        </w:pict>
      </w:r>
      <w:r>
        <w:rPr>
          <w:rStyle w:val="big-number"/>
          <w:rFonts w:cs="Miriam"/>
          <w:rtl/>
        </w:rPr>
        <w:t>1</w:t>
      </w:r>
      <w:r>
        <w:rPr>
          <w:rStyle w:val="default"/>
          <w:rFonts w:cs="FrankRuehl" w:hint="cs"/>
          <w:rtl/>
        </w:rPr>
        <w:t>א</w:t>
      </w:r>
      <w:r w:rsidRPr="00924A87">
        <w:rPr>
          <w:rStyle w:val="default"/>
          <w:rFonts w:cs="FrankRuehl"/>
          <w:rtl/>
        </w:rPr>
        <w:t>.</w:t>
      </w:r>
      <w:r w:rsidRPr="00924A87">
        <w:rPr>
          <w:rStyle w:val="default"/>
          <w:rFonts w:cs="FrankRuehl"/>
          <w:rtl/>
        </w:rPr>
        <w:tab/>
      </w:r>
      <w:r>
        <w:rPr>
          <w:rStyle w:val="default"/>
          <w:rFonts w:cs="FrankRuehl" w:hint="cs"/>
          <w:rtl/>
        </w:rPr>
        <w:t xml:space="preserve">בחוק זה </w:t>
      </w:r>
      <w:r>
        <w:rPr>
          <w:rStyle w:val="default"/>
          <w:rFonts w:cs="FrankRuehl"/>
          <w:rtl/>
        </w:rPr>
        <w:t>–</w:t>
      </w:r>
    </w:p>
    <w:p w:rsidR="00426D23" w:rsidRPr="00053314" w:rsidRDefault="00426D23" w:rsidP="00426D23">
      <w:pPr>
        <w:pStyle w:val="P00"/>
        <w:spacing w:before="0"/>
        <w:ind w:left="0" w:right="1134"/>
        <w:rPr>
          <w:rStyle w:val="default"/>
          <w:rFonts w:cs="FrankRuehl" w:hint="cs"/>
          <w:vanish/>
          <w:color w:val="FF0000"/>
          <w:sz w:val="20"/>
          <w:szCs w:val="20"/>
          <w:shd w:val="clear" w:color="auto" w:fill="FFFF99"/>
          <w:rtl/>
        </w:rPr>
      </w:pPr>
      <w:bookmarkStart w:id="4" w:name="Rov34"/>
      <w:r w:rsidRPr="00053314">
        <w:rPr>
          <w:rStyle w:val="default"/>
          <w:rFonts w:cs="FrankRuehl" w:hint="cs"/>
          <w:vanish/>
          <w:color w:val="FF0000"/>
          <w:sz w:val="20"/>
          <w:szCs w:val="20"/>
          <w:shd w:val="clear" w:color="auto" w:fill="FFFF99"/>
          <w:rtl/>
        </w:rPr>
        <w:t>מיום 16.3.2017</w:t>
      </w:r>
    </w:p>
    <w:p w:rsidR="00426D23" w:rsidRPr="00053314" w:rsidRDefault="00426D23" w:rsidP="00426D23">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w:t>
      </w:r>
    </w:p>
    <w:p w:rsidR="00426D23" w:rsidRPr="00053314" w:rsidRDefault="00426D23" w:rsidP="00426D23">
      <w:pPr>
        <w:pStyle w:val="P00"/>
        <w:spacing w:before="0"/>
        <w:ind w:left="0" w:right="1134"/>
        <w:rPr>
          <w:rStyle w:val="default"/>
          <w:rFonts w:cs="FrankRuehl" w:hint="cs"/>
          <w:vanish/>
          <w:sz w:val="20"/>
          <w:szCs w:val="20"/>
          <w:shd w:val="clear" w:color="auto" w:fill="FFFF99"/>
          <w:rtl/>
        </w:rPr>
      </w:pPr>
      <w:hyperlink r:id="rId6"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464 (</w:t>
      </w:r>
      <w:hyperlink r:id="rId7"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426D23" w:rsidRPr="00924A87" w:rsidRDefault="00426D23" w:rsidP="00426D23">
      <w:pPr>
        <w:pStyle w:val="P00"/>
        <w:spacing w:before="0"/>
        <w:ind w:left="0" w:right="1134"/>
        <w:rPr>
          <w:rStyle w:val="default"/>
          <w:rFonts w:cs="FrankRuehl" w:hint="cs"/>
          <w:sz w:val="2"/>
          <w:szCs w:val="2"/>
          <w:rtl/>
        </w:rPr>
      </w:pPr>
      <w:r w:rsidRPr="00053314">
        <w:rPr>
          <w:rStyle w:val="default"/>
          <w:rFonts w:cs="FrankRuehl" w:hint="cs"/>
          <w:b/>
          <w:bCs/>
          <w:vanish/>
          <w:sz w:val="20"/>
          <w:szCs w:val="20"/>
          <w:shd w:val="clear" w:color="auto" w:fill="FFFF99"/>
          <w:rtl/>
        </w:rPr>
        <w:t>הוספת סעיף 1א</w:t>
      </w:r>
      <w:bookmarkEnd w:id="4"/>
    </w:p>
    <w:p w:rsidR="00924A87" w:rsidRDefault="00924A87" w:rsidP="00924A87">
      <w:pPr>
        <w:pStyle w:val="P00"/>
        <w:spacing w:before="72"/>
        <w:ind w:left="0" w:right="1134"/>
        <w:rPr>
          <w:rStyle w:val="default"/>
          <w:rFonts w:cs="FrankRuehl" w:hint="cs"/>
          <w:rtl/>
        </w:rPr>
      </w:pPr>
      <w:r>
        <w:rPr>
          <w:rStyle w:val="default"/>
          <w:rFonts w:cs="FrankRuehl" w:hint="cs"/>
          <w:rtl/>
        </w:rPr>
        <w:tab/>
        <w:t xml:space="preserve">"אגודת ספורט" </w:t>
      </w:r>
      <w:r>
        <w:rPr>
          <w:rStyle w:val="default"/>
          <w:rFonts w:cs="FrankRuehl"/>
          <w:rtl/>
        </w:rPr>
        <w:t>–</w:t>
      </w:r>
      <w:r>
        <w:rPr>
          <w:rStyle w:val="default"/>
          <w:rFonts w:cs="FrankRuehl" w:hint="cs"/>
          <w:rtl/>
        </w:rPr>
        <w:t xml:space="preserve"> כהגדרתה בחוק הספורט;</w:t>
      </w:r>
    </w:p>
    <w:p w:rsidR="00924A87" w:rsidRDefault="00924A87" w:rsidP="00924A87">
      <w:pPr>
        <w:pStyle w:val="P00"/>
        <w:spacing w:before="72"/>
        <w:ind w:left="0" w:right="1134"/>
        <w:rPr>
          <w:rStyle w:val="default"/>
          <w:rFonts w:cs="FrankRuehl" w:hint="cs"/>
          <w:rtl/>
        </w:rPr>
      </w:pPr>
      <w:r>
        <w:rPr>
          <w:rStyle w:val="default"/>
          <w:rFonts w:cs="FrankRuehl" w:hint="cs"/>
          <w:rtl/>
        </w:rPr>
        <w:tab/>
        <w:t xml:space="preserve">"גופי ספורט" </w:t>
      </w:r>
      <w:r>
        <w:rPr>
          <w:rStyle w:val="default"/>
          <w:rFonts w:cs="FrankRuehl"/>
          <w:rtl/>
        </w:rPr>
        <w:t>–</w:t>
      </w:r>
      <w:r>
        <w:rPr>
          <w:rStyle w:val="default"/>
          <w:rFonts w:cs="FrankRuehl" w:hint="cs"/>
          <w:rtl/>
        </w:rPr>
        <w:t xml:space="preserve"> התאחדות או איגוד ספורט, כהגדרתם בחוק הספורט או מינהלת ספורט;</w:t>
      </w:r>
    </w:p>
    <w:p w:rsidR="00924A87" w:rsidRDefault="00924A87" w:rsidP="00924A87">
      <w:pPr>
        <w:pStyle w:val="P00"/>
        <w:spacing w:before="72"/>
        <w:ind w:left="0" w:right="1134"/>
        <w:rPr>
          <w:rStyle w:val="default"/>
          <w:rFonts w:cs="FrankRuehl" w:hint="cs"/>
          <w:rtl/>
        </w:rPr>
      </w:pPr>
      <w:r>
        <w:rPr>
          <w:rStyle w:val="default"/>
          <w:rFonts w:cs="FrankRuehl" w:hint="cs"/>
          <w:rtl/>
        </w:rPr>
        <w:tab/>
        <w:t xml:space="preserve">"דוחות כספיים" </w:t>
      </w:r>
      <w:r>
        <w:rPr>
          <w:rStyle w:val="default"/>
          <w:rFonts w:cs="FrankRuehl"/>
          <w:rtl/>
        </w:rPr>
        <w:t>–</w:t>
      </w:r>
      <w:r>
        <w:rPr>
          <w:rStyle w:val="default"/>
          <w:rFonts w:cs="FrankRuehl" w:hint="cs"/>
          <w:rtl/>
        </w:rPr>
        <w:t xml:space="preserve"> מאזן, דוח רווח והפסד ודוח על תזרימי מזומנים, לרבות הביאורים להם;</w:t>
      </w:r>
    </w:p>
    <w:p w:rsidR="00924A87" w:rsidRDefault="00924A87" w:rsidP="00924A87">
      <w:pPr>
        <w:pStyle w:val="P00"/>
        <w:spacing w:before="72"/>
        <w:ind w:left="0" w:right="1134"/>
        <w:rPr>
          <w:rStyle w:val="default"/>
          <w:rFonts w:cs="FrankRuehl" w:hint="cs"/>
          <w:rtl/>
        </w:rPr>
      </w:pPr>
      <w:r>
        <w:rPr>
          <w:rStyle w:val="default"/>
          <w:rFonts w:cs="FrankRuehl" w:hint="cs"/>
          <w:rtl/>
        </w:rPr>
        <w:tab/>
        <w:t xml:space="preserve">"הוצאות פרסום" </w:t>
      </w:r>
      <w:r>
        <w:rPr>
          <w:rStyle w:val="default"/>
          <w:rFonts w:cs="FrankRuehl"/>
          <w:rtl/>
        </w:rPr>
        <w:t>–</w:t>
      </w:r>
      <w:r>
        <w:rPr>
          <w:rStyle w:val="default"/>
          <w:rFonts w:cs="FrankRuehl" w:hint="cs"/>
          <w:rtl/>
        </w:rPr>
        <w:t xml:space="preserve"> כל הוצאה שמוציאה המועצה על פרסום, יחסי ציבור, תדמית, דוברות ושיווק, בכל אמצעי שהוא, למעט הוצאות שמוציאה המועצה במסגרת הסכמים עם גופי ספורט ולמעט הוצאות על שכר עובדי המועצה;</w:t>
      </w:r>
    </w:p>
    <w:p w:rsidR="00924A87" w:rsidRDefault="00924A87" w:rsidP="00924A87">
      <w:pPr>
        <w:pStyle w:val="P00"/>
        <w:spacing w:before="72"/>
        <w:ind w:left="0" w:right="1134"/>
        <w:rPr>
          <w:rStyle w:val="default"/>
          <w:rFonts w:cs="FrankRuehl" w:hint="cs"/>
          <w:rtl/>
        </w:rPr>
      </w:pPr>
      <w:r>
        <w:rPr>
          <w:rStyle w:val="default"/>
          <w:rFonts w:cs="FrankRuehl" w:hint="cs"/>
          <w:rtl/>
        </w:rPr>
        <w:tab/>
        <w:t xml:space="preserve">"הכנסות אחרות" </w:t>
      </w:r>
      <w:r>
        <w:rPr>
          <w:rStyle w:val="default"/>
          <w:rFonts w:cs="FrankRuehl"/>
          <w:rtl/>
        </w:rPr>
        <w:t>–</w:t>
      </w:r>
      <w:r>
        <w:rPr>
          <w:rStyle w:val="default"/>
          <w:rFonts w:cs="FrankRuehl" w:hint="cs"/>
          <w:rtl/>
        </w:rPr>
        <w:t xml:space="preserve"> כל סכום שהמועצה מדווחת עליו כהכנסה בדוחות הכספיים, שאינו כלול במחזור המועצה או בהכנסות מימון;</w:t>
      </w:r>
    </w:p>
    <w:p w:rsidR="00924A87" w:rsidRDefault="00924A87" w:rsidP="00924A87">
      <w:pPr>
        <w:pStyle w:val="P00"/>
        <w:spacing w:before="72"/>
        <w:ind w:left="0" w:right="1134"/>
        <w:rPr>
          <w:rStyle w:val="default"/>
          <w:rFonts w:cs="FrankRuehl" w:hint="cs"/>
          <w:rtl/>
        </w:rPr>
      </w:pPr>
      <w:r>
        <w:rPr>
          <w:rStyle w:val="default"/>
          <w:rFonts w:cs="FrankRuehl" w:hint="cs"/>
          <w:rtl/>
        </w:rPr>
        <w:tab/>
        <w:t xml:space="preserve">"הכנסות מימון" </w:t>
      </w:r>
      <w:r>
        <w:rPr>
          <w:rStyle w:val="default"/>
          <w:rFonts w:cs="FrankRuehl"/>
          <w:rtl/>
        </w:rPr>
        <w:t>–</w:t>
      </w:r>
      <w:r>
        <w:rPr>
          <w:rStyle w:val="default"/>
          <w:rFonts w:cs="FrankRuehl" w:hint="cs"/>
          <w:rtl/>
        </w:rPr>
        <w:t xml:space="preserve"> הכנסות מריבית או מהפרשי הצמדה וכן רווח מהשקעות;</w:t>
      </w:r>
    </w:p>
    <w:p w:rsidR="00924A87" w:rsidRDefault="00E41C41" w:rsidP="00E41C41">
      <w:pPr>
        <w:pStyle w:val="P00"/>
        <w:spacing w:before="72"/>
        <w:ind w:left="0" w:right="1134"/>
        <w:rPr>
          <w:rStyle w:val="default"/>
          <w:rFonts w:cs="FrankRuehl"/>
          <w:rtl/>
        </w:rPr>
      </w:pPr>
      <w:r>
        <w:rPr>
          <w:rFonts w:cs="FrankRuehl" w:hint="cs"/>
          <w:sz w:val="26"/>
          <w:rtl/>
          <w:lang w:eastAsia="en-US"/>
        </w:rPr>
        <w:pict>
          <v:shapetype id="_x0000_t202" coordsize="21600,21600" o:spt="202" path="m,l,21600r21600,l21600,xe">
            <v:stroke joinstyle="miter"/>
            <v:path gradientshapeok="t" o:connecttype="rect"/>
          </v:shapetype>
          <v:shape id="_x0000_s1132" type="#_x0000_t202" style="position:absolute;left:0;text-align:left;margin-left:470.35pt;margin-top:7.1pt;width:1in;height:22.4pt;z-index:251676672" filled="f" stroked="f">
            <v:textbox inset="1mm,0,1mm,0">
              <w:txbxContent>
                <w:p w:rsidR="00E41C41" w:rsidRDefault="00E41C41" w:rsidP="00E41C41">
                  <w:pPr>
                    <w:spacing w:line="160" w:lineRule="exact"/>
                    <w:jc w:val="left"/>
                    <w:rPr>
                      <w:rFonts w:cs="Miriam" w:hint="cs"/>
                      <w:noProof/>
                      <w:sz w:val="18"/>
                      <w:szCs w:val="18"/>
                      <w:rtl/>
                    </w:rPr>
                  </w:pPr>
                  <w:r>
                    <w:rPr>
                      <w:rFonts w:cs="Miriam" w:hint="cs"/>
                      <w:noProof/>
                      <w:sz w:val="18"/>
                      <w:szCs w:val="18"/>
                      <w:rtl/>
                    </w:rPr>
                    <w:t>(תיקון מס' 13) תשע"ח-2018</w:t>
                  </w:r>
                </w:p>
              </w:txbxContent>
            </v:textbox>
            <w10:anchorlock/>
          </v:shape>
        </w:pict>
      </w:r>
      <w:r>
        <w:rPr>
          <w:rStyle w:val="default"/>
          <w:rFonts w:cs="FrankRuehl" w:hint="cs"/>
          <w:rtl/>
        </w:rPr>
        <w:tab/>
      </w:r>
      <w:r w:rsidR="00924A87">
        <w:rPr>
          <w:rStyle w:val="default"/>
          <w:rFonts w:cs="FrankRuehl" w:hint="cs"/>
          <w:rtl/>
        </w:rPr>
        <w:t xml:space="preserve">"הסכמים עם גופי ספורט" </w:t>
      </w:r>
      <w:r w:rsidR="00924A87">
        <w:rPr>
          <w:rStyle w:val="default"/>
          <w:rFonts w:cs="FrankRuehl"/>
          <w:rtl/>
        </w:rPr>
        <w:t>–</w:t>
      </w:r>
      <w:r w:rsidR="00924A87">
        <w:rPr>
          <w:rStyle w:val="default"/>
          <w:rFonts w:cs="FrankRuehl" w:hint="cs"/>
          <w:rtl/>
        </w:rPr>
        <w:t xml:space="preserve"> הסכמים בין המועצה לבין גוף ספורט, לרבות הסכמים כאמור שגם כלל אגודות הספורט בליגה מסוימת הן צד להם;</w:t>
      </w:r>
    </w:p>
    <w:p w:rsidR="00426D23" w:rsidRPr="00053314" w:rsidRDefault="00426D23" w:rsidP="00426D23">
      <w:pPr>
        <w:pStyle w:val="P00"/>
        <w:spacing w:before="0"/>
        <w:ind w:left="0" w:right="1134"/>
        <w:rPr>
          <w:rStyle w:val="default"/>
          <w:rFonts w:ascii="FrankRuehl" w:hAnsi="FrankRuehl" w:cs="FrankRuehl" w:hint="cs"/>
          <w:vanish/>
          <w:color w:val="FF0000"/>
          <w:szCs w:val="20"/>
          <w:shd w:val="clear" w:color="auto" w:fill="FFFF99"/>
          <w:rtl/>
        </w:rPr>
      </w:pPr>
      <w:bookmarkStart w:id="5" w:name="Rov55"/>
      <w:r w:rsidRPr="00053314">
        <w:rPr>
          <w:rStyle w:val="default"/>
          <w:rFonts w:ascii="FrankRuehl" w:hAnsi="FrankRuehl" w:cs="FrankRuehl" w:hint="cs"/>
          <w:vanish/>
          <w:color w:val="FF0000"/>
          <w:szCs w:val="20"/>
          <w:shd w:val="clear" w:color="auto" w:fill="FFFF99"/>
          <w:rtl/>
        </w:rPr>
        <w:t>מיום 1.1.2019</w:t>
      </w:r>
    </w:p>
    <w:p w:rsidR="00426D23" w:rsidRPr="00053314" w:rsidRDefault="00426D23" w:rsidP="00426D23">
      <w:pPr>
        <w:pStyle w:val="P00"/>
        <w:spacing w:before="0"/>
        <w:ind w:left="0" w:right="1134"/>
        <w:rPr>
          <w:rStyle w:val="default"/>
          <w:rFonts w:cs="FrankRuehl" w:hint="cs"/>
          <w:vanish/>
          <w:szCs w:val="20"/>
          <w:shd w:val="clear" w:color="auto" w:fill="FFFF99"/>
          <w:rtl/>
          <w:lang w:eastAsia="en-US"/>
        </w:rPr>
      </w:pPr>
      <w:r w:rsidRPr="00053314">
        <w:rPr>
          <w:rStyle w:val="default"/>
          <w:rFonts w:cs="FrankRuehl" w:hint="cs"/>
          <w:b/>
          <w:bCs/>
          <w:vanish/>
          <w:szCs w:val="20"/>
          <w:shd w:val="clear" w:color="auto" w:fill="FFFF99"/>
          <w:rtl/>
          <w:lang w:eastAsia="en-US"/>
        </w:rPr>
        <w:t>תיקון מס' 13</w:t>
      </w:r>
    </w:p>
    <w:p w:rsidR="00426D23" w:rsidRPr="00053314" w:rsidRDefault="00426D23" w:rsidP="00426D23">
      <w:pPr>
        <w:pStyle w:val="P00"/>
        <w:spacing w:before="0"/>
        <w:ind w:left="0" w:right="1134"/>
        <w:rPr>
          <w:rStyle w:val="default"/>
          <w:rFonts w:ascii="FrankRuehl" w:hAnsi="FrankRuehl" w:cs="FrankRuehl"/>
          <w:vanish/>
          <w:szCs w:val="20"/>
          <w:shd w:val="clear" w:color="auto" w:fill="FFFF99"/>
          <w:rtl/>
        </w:rPr>
      </w:pPr>
      <w:hyperlink r:id="rId8" w:history="1">
        <w:r w:rsidRPr="00053314">
          <w:rPr>
            <w:rStyle w:val="Hyperlink"/>
            <w:rFonts w:ascii="FrankRuehl" w:hAnsi="FrankRuehl" w:cs="FrankRuehl"/>
            <w:vanish/>
            <w:szCs w:val="20"/>
            <w:shd w:val="clear" w:color="auto" w:fill="FFFF99"/>
            <w:rtl/>
          </w:rPr>
          <w:t>ס"ח תשע"ח מס' 2713</w:t>
        </w:r>
      </w:hyperlink>
      <w:r w:rsidRPr="00053314">
        <w:rPr>
          <w:rStyle w:val="default"/>
          <w:rFonts w:ascii="FrankRuehl" w:hAnsi="FrankRuehl" w:cs="FrankRuehl"/>
          <w:vanish/>
          <w:szCs w:val="20"/>
          <w:shd w:val="clear" w:color="auto" w:fill="FFFF99"/>
          <w:rtl/>
        </w:rPr>
        <w:t xml:space="preserve"> מיום 22.3.2018 עמ' 51</w:t>
      </w:r>
      <w:r w:rsidRPr="00053314">
        <w:rPr>
          <w:rStyle w:val="default"/>
          <w:rFonts w:ascii="FrankRuehl" w:hAnsi="FrankRuehl" w:cs="FrankRuehl" w:hint="cs"/>
          <w:vanish/>
          <w:szCs w:val="20"/>
          <w:shd w:val="clear" w:color="auto" w:fill="FFFF99"/>
          <w:rtl/>
        </w:rPr>
        <w:t>7</w:t>
      </w:r>
      <w:r w:rsidRPr="00053314">
        <w:rPr>
          <w:rStyle w:val="default"/>
          <w:rFonts w:ascii="FrankRuehl" w:hAnsi="FrankRuehl" w:cs="FrankRuehl"/>
          <w:vanish/>
          <w:szCs w:val="20"/>
          <w:shd w:val="clear" w:color="auto" w:fill="FFFF99"/>
          <w:rtl/>
        </w:rPr>
        <w:t xml:space="preserve"> (</w:t>
      </w:r>
      <w:hyperlink r:id="rId9" w:history="1">
        <w:r w:rsidRPr="00053314">
          <w:rPr>
            <w:rStyle w:val="Hyperlink"/>
            <w:rFonts w:ascii="FrankRuehl" w:hAnsi="FrankRuehl" w:cs="FrankRuehl"/>
            <w:vanish/>
            <w:szCs w:val="20"/>
            <w:shd w:val="clear" w:color="auto" w:fill="FFFF99"/>
            <w:rtl/>
          </w:rPr>
          <w:t>ה"ח 1196</w:t>
        </w:r>
      </w:hyperlink>
      <w:r w:rsidRPr="00053314">
        <w:rPr>
          <w:rStyle w:val="default"/>
          <w:rFonts w:ascii="FrankRuehl" w:hAnsi="FrankRuehl" w:cs="FrankRuehl"/>
          <w:vanish/>
          <w:szCs w:val="20"/>
          <w:shd w:val="clear" w:color="auto" w:fill="FFFF99"/>
          <w:rtl/>
        </w:rPr>
        <w:t>)</w:t>
      </w:r>
    </w:p>
    <w:p w:rsidR="00426D23" w:rsidRPr="00E41C41" w:rsidRDefault="00426D23" w:rsidP="00E41C41">
      <w:pPr>
        <w:pStyle w:val="P00"/>
        <w:ind w:left="0" w:right="1134"/>
        <w:rPr>
          <w:rStyle w:val="default"/>
          <w:rFonts w:cs="FrankRuehl"/>
          <w:sz w:val="2"/>
          <w:szCs w:val="2"/>
          <w:rtl/>
        </w:rPr>
      </w:pPr>
      <w:r w:rsidRPr="00053314">
        <w:rPr>
          <w:rStyle w:val="default"/>
          <w:rFonts w:cs="FrankRuehl" w:hint="cs"/>
          <w:vanish/>
          <w:sz w:val="22"/>
          <w:szCs w:val="22"/>
          <w:shd w:val="clear" w:color="auto" w:fill="FFFF99"/>
          <w:rtl/>
        </w:rPr>
        <w:tab/>
        <w:t xml:space="preserve">"הסכמים עם גופי ספורט" </w:t>
      </w:r>
      <w:r w:rsidRPr="00053314">
        <w:rPr>
          <w:rStyle w:val="default"/>
          <w:rFonts w:cs="FrankRuehl"/>
          <w:vanish/>
          <w:sz w:val="22"/>
          <w:szCs w:val="22"/>
          <w:shd w:val="clear" w:color="auto" w:fill="FFFF99"/>
          <w:rtl/>
        </w:rPr>
        <w:t>–</w:t>
      </w:r>
      <w:r w:rsidRPr="00053314">
        <w:rPr>
          <w:rStyle w:val="default"/>
          <w:rFonts w:cs="FrankRuehl" w:hint="cs"/>
          <w:vanish/>
          <w:sz w:val="22"/>
          <w:szCs w:val="22"/>
          <w:shd w:val="clear" w:color="auto" w:fill="FFFF99"/>
          <w:rtl/>
        </w:rPr>
        <w:t xml:space="preserve"> הסכמים בין המועצה לבין גוף ספורט, לרבות הסכמים כאמור שגם כלל אגודות הספורט בליגה מסוימת הן צד להם</w:t>
      </w:r>
      <w:r w:rsidRPr="00053314">
        <w:rPr>
          <w:rStyle w:val="default"/>
          <w:rFonts w:cs="FrankRuehl" w:hint="cs"/>
          <w:strike/>
          <w:vanish/>
          <w:sz w:val="22"/>
          <w:szCs w:val="22"/>
          <w:shd w:val="clear" w:color="auto" w:fill="FFFF99"/>
          <w:rtl/>
        </w:rPr>
        <w:t>, ולמעט הסכמים הנעשים עם גוף ספורט לעניין קבלת סכום מיתרת ההכנסות המיועדות לחלוקה לפי סעיף 9</w:t>
      </w:r>
      <w:r w:rsidRPr="00053314">
        <w:rPr>
          <w:rStyle w:val="default"/>
          <w:rFonts w:cs="FrankRuehl" w:hint="cs"/>
          <w:vanish/>
          <w:sz w:val="22"/>
          <w:szCs w:val="22"/>
          <w:shd w:val="clear" w:color="auto" w:fill="FFFF99"/>
          <w:rtl/>
        </w:rPr>
        <w:t>;</w:t>
      </w:r>
      <w:bookmarkEnd w:id="5"/>
    </w:p>
    <w:p w:rsidR="00924A87" w:rsidRDefault="00924A87" w:rsidP="00924A87">
      <w:pPr>
        <w:pStyle w:val="P00"/>
        <w:spacing w:before="72"/>
        <w:ind w:left="0" w:right="1134"/>
        <w:rPr>
          <w:rStyle w:val="default"/>
          <w:rFonts w:cs="FrankRuehl" w:hint="cs"/>
          <w:rtl/>
        </w:rPr>
      </w:pPr>
      <w:r>
        <w:rPr>
          <w:rStyle w:val="default"/>
          <w:rFonts w:cs="FrankRuehl" w:hint="cs"/>
          <w:rtl/>
        </w:rPr>
        <w:tab/>
        <w:t xml:space="preserve">"הצעת התקציב" </w:t>
      </w:r>
      <w:r>
        <w:rPr>
          <w:rStyle w:val="default"/>
          <w:rFonts w:cs="FrankRuehl"/>
          <w:rtl/>
        </w:rPr>
        <w:t>–</w:t>
      </w:r>
      <w:r>
        <w:rPr>
          <w:rStyle w:val="default"/>
          <w:rFonts w:cs="FrankRuehl" w:hint="cs"/>
          <w:rtl/>
        </w:rPr>
        <w:t xml:space="preserve"> כמשמעותה בסעיף 7(ב);</w:t>
      </w:r>
    </w:p>
    <w:p w:rsidR="00924A87" w:rsidRDefault="00924A87" w:rsidP="00924A87">
      <w:pPr>
        <w:pStyle w:val="P00"/>
        <w:spacing w:before="72"/>
        <w:ind w:left="0" w:right="1134"/>
        <w:rPr>
          <w:rStyle w:val="default"/>
          <w:rFonts w:cs="FrankRuehl" w:hint="cs"/>
          <w:rtl/>
        </w:rPr>
      </w:pPr>
      <w:r>
        <w:rPr>
          <w:rStyle w:val="default"/>
          <w:rFonts w:cs="FrankRuehl" w:hint="cs"/>
          <w:rtl/>
        </w:rPr>
        <w:tab/>
        <w:t xml:space="preserve">"חוק הספורט" </w:t>
      </w:r>
      <w:r>
        <w:rPr>
          <w:rStyle w:val="default"/>
          <w:rFonts w:cs="FrankRuehl"/>
          <w:rtl/>
        </w:rPr>
        <w:t>–</w:t>
      </w:r>
      <w:r>
        <w:rPr>
          <w:rStyle w:val="default"/>
          <w:rFonts w:cs="FrankRuehl" w:hint="cs"/>
          <w:rtl/>
        </w:rPr>
        <w:t xml:space="preserve"> חוק הספורט, התשמ"ח-1988;</w:t>
      </w:r>
    </w:p>
    <w:p w:rsidR="00924A87" w:rsidRDefault="00924A87" w:rsidP="00924A87">
      <w:pPr>
        <w:pStyle w:val="P00"/>
        <w:spacing w:before="72"/>
        <w:ind w:left="0" w:right="1134"/>
        <w:rPr>
          <w:rStyle w:val="default"/>
          <w:rFonts w:cs="FrankRuehl" w:hint="cs"/>
          <w:rtl/>
        </w:rPr>
      </w:pPr>
      <w:r>
        <w:rPr>
          <w:rStyle w:val="default"/>
          <w:rFonts w:cs="FrankRuehl" w:hint="cs"/>
          <w:rtl/>
        </w:rPr>
        <w:tab/>
        <w:t xml:space="preserve">"יתרת הכנסות" </w:t>
      </w:r>
      <w:r>
        <w:rPr>
          <w:rStyle w:val="default"/>
          <w:rFonts w:cs="FrankRuehl"/>
          <w:rtl/>
        </w:rPr>
        <w:t>–</w:t>
      </w:r>
      <w:r>
        <w:rPr>
          <w:rStyle w:val="default"/>
          <w:rFonts w:cs="FrankRuehl" w:hint="cs"/>
          <w:rtl/>
        </w:rPr>
        <w:t xml:space="preserve"> מחזור המועצה, בניכוי התשלומים לזוכים והוצאות המועצה ובתוספת הרזרבה להתייקרויות, הכנסות מימון והכנסות אחרות;</w:t>
      </w:r>
    </w:p>
    <w:p w:rsidR="00924A87" w:rsidRDefault="00E41C41" w:rsidP="00E41C41">
      <w:pPr>
        <w:pStyle w:val="P00"/>
        <w:spacing w:before="72"/>
        <w:ind w:left="0" w:right="1134"/>
        <w:rPr>
          <w:rStyle w:val="default"/>
          <w:rFonts w:cs="FrankRuehl"/>
          <w:rtl/>
        </w:rPr>
      </w:pPr>
      <w:r>
        <w:rPr>
          <w:rFonts w:cs="FrankRuehl" w:hint="cs"/>
          <w:sz w:val="26"/>
          <w:rtl/>
          <w:lang w:eastAsia="en-US"/>
        </w:rPr>
        <w:pict>
          <v:shape id="_x0000_s1133" type="#_x0000_t202" style="position:absolute;left:0;text-align:left;margin-left:470.35pt;margin-top:7.1pt;width:1in;height:22.4pt;z-index:251677696" filled="f" stroked="f">
            <v:textbox inset="1mm,0,1mm,0">
              <w:txbxContent>
                <w:p w:rsidR="00E41C41" w:rsidRDefault="00E41C41" w:rsidP="00E41C41">
                  <w:pPr>
                    <w:spacing w:line="160" w:lineRule="exact"/>
                    <w:jc w:val="left"/>
                    <w:rPr>
                      <w:rFonts w:cs="Miriam" w:hint="cs"/>
                      <w:noProof/>
                      <w:sz w:val="18"/>
                      <w:szCs w:val="18"/>
                      <w:rtl/>
                    </w:rPr>
                  </w:pPr>
                  <w:r>
                    <w:rPr>
                      <w:rFonts w:cs="Miriam" w:hint="cs"/>
                      <w:noProof/>
                      <w:sz w:val="18"/>
                      <w:szCs w:val="18"/>
                      <w:rtl/>
                    </w:rPr>
                    <w:t>(תיקון מס' 13) תשע"ח-2018</w:t>
                  </w:r>
                </w:p>
              </w:txbxContent>
            </v:textbox>
            <w10:anchorlock/>
          </v:shape>
        </w:pict>
      </w:r>
      <w:r>
        <w:rPr>
          <w:rStyle w:val="default"/>
          <w:rFonts w:cs="FrankRuehl" w:hint="cs"/>
          <w:rtl/>
        </w:rPr>
        <w:tab/>
        <w:t>"</w:t>
      </w:r>
      <w:r w:rsidR="00924A87">
        <w:rPr>
          <w:rStyle w:val="default"/>
          <w:rFonts w:cs="FrankRuehl" w:hint="cs"/>
          <w:rtl/>
        </w:rPr>
        <w:t xml:space="preserve">המועצה הלאומית לספורט" </w:t>
      </w:r>
      <w:r w:rsidR="00924A87">
        <w:rPr>
          <w:rStyle w:val="default"/>
          <w:rFonts w:cs="FrankRuehl"/>
          <w:rtl/>
        </w:rPr>
        <w:t>–</w:t>
      </w:r>
      <w:r w:rsidR="00924A87">
        <w:rPr>
          <w:rStyle w:val="default"/>
          <w:rFonts w:cs="FrankRuehl" w:hint="cs"/>
          <w:rtl/>
        </w:rPr>
        <w:t xml:space="preserve"> </w:t>
      </w:r>
      <w:r w:rsidR="00ED5DEC">
        <w:rPr>
          <w:rStyle w:val="default"/>
          <w:rFonts w:cs="FrankRuehl" w:hint="cs"/>
          <w:rtl/>
        </w:rPr>
        <w:t>(נמחקה)</w:t>
      </w:r>
      <w:r w:rsidR="00924A87">
        <w:rPr>
          <w:rStyle w:val="default"/>
          <w:rFonts w:cs="FrankRuehl" w:hint="cs"/>
          <w:rtl/>
        </w:rPr>
        <w:t>;</w:t>
      </w:r>
    </w:p>
    <w:p w:rsidR="00E41C41" w:rsidRPr="00053314" w:rsidRDefault="00E41C41" w:rsidP="00E41C41">
      <w:pPr>
        <w:pStyle w:val="P00"/>
        <w:spacing w:before="0"/>
        <w:ind w:left="0" w:right="1134"/>
        <w:rPr>
          <w:rStyle w:val="default"/>
          <w:rFonts w:ascii="FrankRuehl" w:hAnsi="FrankRuehl" w:cs="FrankRuehl" w:hint="cs"/>
          <w:vanish/>
          <w:color w:val="FF0000"/>
          <w:szCs w:val="20"/>
          <w:shd w:val="clear" w:color="auto" w:fill="FFFF99"/>
          <w:rtl/>
        </w:rPr>
      </w:pPr>
      <w:bookmarkStart w:id="6" w:name="Rov56"/>
      <w:r w:rsidRPr="00053314">
        <w:rPr>
          <w:rStyle w:val="default"/>
          <w:rFonts w:ascii="FrankRuehl" w:hAnsi="FrankRuehl" w:cs="FrankRuehl" w:hint="cs"/>
          <w:vanish/>
          <w:color w:val="FF0000"/>
          <w:szCs w:val="20"/>
          <w:shd w:val="clear" w:color="auto" w:fill="FFFF99"/>
          <w:rtl/>
        </w:rPr>
        <w:t>מיום 1.1.2019</w:t>
      </w:r>
    </w:p>
    <w:p w:rsidR="00E41C41" w:rsidRPr="00053314" w:rsidRDefault="00E41C41" w:rsidP="00E41C41">
      <w:pPr>
        <w:pStyle w:val="P00"/>
        <w:spacing w:before="0"/>
        <w:ind w:left="0" w:right="1134"/>
        <w:rPr>
          <w:rStyle w:val="default"/>
          <w:rFonts w:cs="FrankRuehl" w:hint="cs"/>
          <w:vanish/>
          <w:szCs w:val="20"/>
          <w:shd w:val="clear" w:color="auto" w:fill="FFFF99"/>
          <w:rtl/>
          <w:lang w:eastAsia="en-US"/>
        </w:rPr>
      </w:pPr>
      <w:r w:rsidRPr="00053314">
        <w:rPr>
          <w:rStyle w:val="default"/>
          <w:rFonts w:cs="FrankRuehl" w:hint="cs"/>
          <w:b/>
          <w:bCs/>
          <w:vanish/>
          <w:szCs w:val="20"/>
          <w:shd w:val="clear" w:color="auto" w:fill="FFFF99"/>
          <w:rtl/>
          <w:lang w:eastAsia="en-US"/>
        </w:rPr>
        <w:t>תיקון מס' 13</w:t>
      </w:r>
    </w:p>
    <w:p w:rsidR="00E41C41" w:rsidRPr="00053314" w:rsidRDefault="00E41C41" w:rsidP="00E41C41">
      <w:pPr>
        <w:pStyle w:val="P00"/>
        <w:spacing w:before="0"/>
        <w:ind w:left="0" w:right="1134"/>
        <w:rPr>
          <w:rStyle w:val="default"/>
          <w:rFonts w:ascii="FrankRuehl" w:hAnsi="FrankRuehl" w:cs="FrankRuehl"/>
          <w:vanish/>
          <w:szCs w:val="20"/>
          <w:shd w:val="clear" w:color="auto" w:fill="FFFF99"/>
          <w:rtl/>
        </w:rPr>
      </w:pPr>
      <w:hyperlink r:id="rId10" w:history="1">
        <w:r w:rsidRPr="00053314">
          <w:rPr>
            <w:rStyle w:val="Hyperlink"/>
            <w:rFonts w:ascii="FrankRuehl" w:hAnsi="FrankRuehl" w:cs="FrankRuehl"/>
            <w:vanish/>
            <w:szCs w:val="20"/>
            <w:shd w:val="clear" w:color="auto" w:fill="FFFF99"/>
            <w:rtl/>
          </w:rPr>
          <w:t>ס"ח תשע"ח מס' 2713</w:t>
        </w:r>
      </w:hyperlink>
      <w:r w:rsidRPr="00053314">
        <w:rPr>
          <w:rStyle w:val="default"/>
          <w:rFonts w:ascii="FrankRuehl" w:hAnsi="FrankRuehl" w:cs="FrankRuehl"/>
          <w:vanish/>
          <w:szCs w:val="20"/>
          <w:shd w:val="clear" w:color="auto" w:fill="FFFF99"/>
          <w:rtl/>
        </w:rPr>
        <w:t xml:space="preserve"> מיום 22.3.2018 עמ' 51</w:t>
      </w:r>
      <w:r w:rsidRPr="00053314">
        <w:rPr>
          <w:rStyle w:val="default"/>
          <w:rFonts w:ascii="FrankRuehl" w:hAnsi="FrankRuehl" w:cs="FrankRuehl" w:hint="cs"/>
          <w:vanish/>
          <w:szCs w:val="20"/>
          <w:shd w:val="clear" w:color="auto" w:fill="FFFF99"/>
          <w:rtl/>
        </w:rPr>
        <w:t>7</w:t>
      </w:r>
      <w:r w:rsidRPr="00053314">
        <w:rPr>
          <w:rStyle w:val="default"/>
          <w:rFonts w:ascii="FrankRuehl" w:hAnsi="FrankRuehl" w:cs="FrankRuehl"/>
          <w:vanish/>
          <w:szCs w:val="20"/>
          <w:shd w:val="clear" w:color="auto" w:fill="FFFF99"/>
          <w:rtl/>
        </w:rPr>
        <w:t xml:space="preserve"> (</w:t>
      </w:r>
      <w:hyperlink r:id="rId11" w:history="1">
        <w:r w:rsidRPr="00053314">
          <w:rPr>
            <w:rStyle w:val="Hyperlink"/>
            <w:rFonts w:ascii="FrankRuehl" w:hAnsi="FrankRuehl" w:cs="FrankRuehl"/>
            <w:vanish/>
            <w:szCs w:val="20"/>
            <w:shd w:val="clear" w:color="auto" w:fill="FFFF99"/>
            <w:rtl/>
          </w:rPr>
          <w:t>ה"ח 1196</w:t>
        </w:r>
      </w:hyperlink>
      <w:r w:rsidRPr="00053314">
        <w:rPr>
          <w:rStyle w:val="default"/>
          <w:rFonts w:ascii="FrankRuehl" w:hAnsi="FrankRuehl" w:cs="FrankRuehl"/>
          <w:vanish/>
          <w:szCs w:val="20"/>
          <w:shd w:val="clear" w:color="auto" w:fill="FFFF99"/>
          <w:rtl/>
        </w:rPr>
        <w:t>)</w:t>
      </w:r>
    </w:p>
    <w:p w:rsidR="00E41C41" w:rsidRPr="00053314" w:rsidRDefault="00E41C41" w:rsidP="00E41C41">
      <w:pPr>
        <w:pStyle w:val="P00"/>
        <w:spacing w:before="0"/>
        <w:ind w:left="0" w:right="1134"/>
        <w:rPr>
          <w:rStyle w:val="default"/>
          <w:rFonts w:ascii="FrankRuehl" w:hAnsi="FrankRuehl" w:cs="FrankRuehl"/>
          <w:vanish/>
          <w:szCs w:val="20"/>
          <w:shd w:val="clear" w:color="auto" w:fill="FFFF99"/>
          <w:rtl/>
        </w:rPr>
      </w:pPr>
      <w:r w:rsidRPr="00053314">
        <w:rPr>
          <w:rStyle w:val="default"/>
          <w:rFonts w:ascii="FrankRuehl" w:hAnsi="FrankRuehl" w:cs="FrankRuehl" w:hint="cs"/>
          <w:b/>
          <w:bCs/>
          <w:vanish/>
          <w:szCs w:val="20"/>
          <w:shd w:val="clear" w:color="auto" w:fill="FFFF99"/>
          <w:rtl/>
        </w:rPr>
        <w:t>מחיקת הגדרת "המועצה הלאומית לספורט"</w:t>
      </w:r>
    </w:p>
    <w:p w:rsidR="00E41C41" w:rsidRPr="00053314" w:rsidRDefault="00E41C41" w:rsidP="00E41C41">
      <w:pPr>
        <w:pStyle w:val="P00"/>
        <w:ind w:left="0" w:right="1134"/>
        <w:rPr>
          <w:rStyle w:val="default"/>
          <w:rFonts w:ascii="FrankRuehl" w:hAnsi="FrankRuehl" w:cs="FrankRuehl"/>
          <w:vanish/>
          <w:szCs w:val="20"/>
          <w:shd w:val="clear" w:color="auto" w:fill="FFFF99"/>
          <w:rtl/>
        </w:rPr>
      </w:pPr>
      <w:r w:rsidRPr="00053314">
        <w:rPr>
          <w:rStyle w:val="default"/>
          <w:rFonts w:ascii="FrankRuehl" w:hAnsi="FrankRuehl" w:cs="FrankRuehl" w:hint="cs"/>
          <w:vanish/>
          <w:szCs w:val="20"/>
          <w:shd w:val="clear" w:color="auto" w:fill="FFFF99"/>
          <w:rtl/>
        </w:rPr>
        <w:t>הנוסח הקודם:</w:t>
      </w:r>
    </w:p>
    <w:p w:rsidR="00E41C41" w:rsidRPr="004763CD" w:rsidRDefault="00E41C41" w:rsidP="004763CD">
      <w:pPr>
        <w:pStyle w:val="P00"/>
        <w:spacing w:before="0"/>
        <w:ind w:left="0" w:right="1134"/>
        <w:rPr>
          <w:rStyle w:val="default"/>
          <w:rFonts w:cs="FrankRuehl"/>
          <w:strike/>
          <w:sz w:val="2"/>
          <w:szCs w:val="2"/>
          <w:shd w:val="clear" w:color="auto" w:fill="FFFF99"/>
          <w:rtl/>
        </w:rPr>
      </w:pPr>
      <w:r w:rsidRPr="00053314">
        <w:rPr>
          <w:rStyle w:val="default"/>
          <w:rFonts w:cs="FrankRuehl" w:hint="cs"/>
          <w:vanish/>
          <w:sz w:val="22"/>
          <w:szCs w:val="22"/>
          <w:shd w:val="clear" w:color="auto" w:fill="FFFF99"/>
          <w:rtl/>
        </w:rPr>
        <w:tab/>
      </w:r>
      <w:r w:rsidRPr="00053314">
        <w:rPr>
          <w:rStyle w:val="default"/>
          <w:rFonts w:cs="FrankRuehl" w:hint="cs"/>
          <w:strike/>
          <w:vanish/>
          <w:sz w:val="22"/>
          <w:szCs w:val="22"/>
          <w:shd w:val="clear" w:color="auto" w:fill="FFFF99"/>
          <w:rtl/>
        </w:rPr>
        <w:t xml:space="preserve">"המועצה הלאומית לספורט" </w:t>
      </w: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 xml:space="preserve"> המועצה שהוקמה לפי סעיף 17א לחוק הספורט;</w:t>
      </w:r>
      <w:bookmarkEnd w:id="6"/>
    </w:p>
    <w:p w:rsidR="00924A87" w:rsidRDefault="00924A87" w:rsidP="00924A87">
      <w:pPr>
        <w:pStyle w:val="P00"/>
        <w:spacing w:before="72"/>
        <w:ind w:left="0" w:right="1134"/>
        <w:rPr>
          <w:rStyle w:val="default"/>
          <w:rFonts w:cs="FrankRuehl" w:hint="cs"/>
          <w:rtl/>
        </w:rPr>
      </w:pPr>
      <w:r>
        <w:rPr>
          <w:rStyle w:val="default"/>
          <w:rFonts w:cs="FrankRuehl" w:hint="cs"/>
          <w:rtl/>
        </w:rPr>
        <w:tab/>
        <w:t xml:space="preserve">"מחזור המועצה" </w:t>
      </w:r>
      <w:r>
        <w:rPr>
          <w:rStyle w:val="default"/>
          <w:rFonts w:cs="FrankRuehl"/>
          <w:rtl/>
        </w:rPr>
        <w:t>–</w:t>
      </w:r>
      <w:r>
        <w:rPr>
          <w:rStyle w:val="default"/>
          <w:rFonts w:cs="FrankRuehl" w:hint="cs"/>
          <w:rtl/>
        </w:rPr>
        <w:t xml:space="preserve"> כלל תקבולי המועצה בשנה מעריכת הימורים לפי חוק זה;</w:t>
      </w:r>
    </w:p>
    <w:p w:rsidR="00924A87" w:rsidRDefault="00924A87" w:rsidP="00924A87">
      <w:pPr>
        <w:pStyle w:val="P00"/>
        <w:spacing w:before="72"/>
        <w:ind w:left="0" w:right="1134"/>
        <w:rPr>
          <w:rStyle w:val="default"/>
          <w:rFonts w:cs="FrankRuehl" w:hint="cs"/>
          <w:rtl/>
        </w:rPr>
      </w:pPr>
      <w:r>
        <w:rPr>
          <w:rStyle w:val="default"/>
          <w:rFonts w:cs="FrankRuehl" w:hint="cs"/>
          <w:rtl/>
        </w:rPr>
        <w:tab/>
        <w:t xml:space="preserve">"מינהלת ספורט" </w:t>
      </w:r>
      <w:r>
        <w:rPr>
          <w:rStyle w:val="default"/>
          <w:rFonts w:cs="FrankRuehl"/>
          <w:rtl/>
        </w:rPr>
        <w:t>–</w:t>
      </w:r>
      <w:r>
        <w:rPr>
          <w:rStyle w:val="default"/>
          <w:rFonts w:cs="FrankRuehl" w:hint="cs"/>
          <w:rtl/>
        </w:rPr>
        <w:t xml:space="preserve"> גוף האמון על הסדרת הארגון, הפיתוח והניהול של הליגות הבכירות בענף הספורט, כליגה תחרותית מקצוענית ומסחרית;</w:t>
      </w:r>
    </w:p>
    <w:p w:rsidR="00924A87" w:rsidRDefault="00924A87" w:rsidP="00924A87">
      <w:pPr>
        <w:pStyle w:val="P00"/>
        <w:spacing w:before="72"/>
        <w:ind w:left="0" w:right="1134"/>
        <w:rPr>
          <w:rStyle w:val="default"/>
          <w:rFonts w:cs="FrankRuehl" w:hint="cs"/>
          <w:rtl/>
        </w:rPr>
      </w:pPr>
      <w:r>
        <w:rPr>
          <w:rStyle w:val="default"/>
          <w:rFonts w:cs="FrankRuehl" w:hint="cs"/>
          <w:rtl/>
        </w:rPr>
        <w:tab/>
        <w:t xml:space="preserve">"סך הכספים לציבור" </w:t>
      </w:r>
      <w:r>
        <w:rPr>
          <w:rStyle w:val="default"/>
          <w:rFonts w:cs="FrankRuehl"/>
          <w:rtl/>
        </w:rPr>
        <w:t>–</w:t>
      </w:r>
      <w:r>
        <w:rPr>
          <w:rStyle w:val="default"/>
          <w:rFonts w:cs="FrankRuehl" w:hint="cs"/>
          <w:rtl/>
        </w:rPr>
        <w:t xml:space="preserve"> הסכום המתקבל מצירוף יתרת ההכנסות והתשלומים לזוכים;</w:t>
      </w:r>
    </w:p>
    <w:p w:rsidR="00924A87" w:rsidRDefault="00924A87" w:rsidP="00924A87">
      <w:pPr>
        <w:pStyle w:val="P00"/>
        <w:spacing w:before="72"/>
        <w:ind w:left="0" w:right="1134"/>
        <w:rPr>
          <w:rStyle w:val="default"/>
          <w:rFonts w:cs="FrankRuehl" w:hint="cs"/>
          <w:rtl/>
        </w:rPr>
      </w:pPr>
      <w:r>
        <w:rPr>
          <w:rStyle w:val="default"/>
          <w:rFonts w:cs="FrankRuehl" w:hint="cs"/>
          <w:rtl/>
        </w:rPr>
        <w:tab/>
        <w:t xml:space="preserve">"פרסומת" </w:t>
      </w:r>
      <w:r>
        <w:rPr>
          <w:rStyle w:val="default"/>
          <w:rFonts w:cs="FrankRuehl"/>
          <w:rtl/>
        </w:rPr>
        <w:t>–</w:t>
      </w:r>
      <w:r>
        <w:rPr>
          <w:rStyle w:val="default"/>
          <w:rFonts w:cs="FrankRuehl" w:hint="cs"/>
          <w:rtl/>
        </w:rPr>
        <w:t xml:space="preserve"> פרסומת בעל פה, בכתב, בדפוס או באמצעים אלקטרוניים, המיועדת או הזמינה לציבור;</w:t>
      </w:r>
    </w:p>
    <w:p w:rsidR="00924A87" w:rsidRDefault="00924A87" w:rsidP="00924A87">
      <w:pPr>
        <w:pStyle w:val="P00"/>
        <w:spacing w:before="72"/>
        <w:ind w:left="0" w:right="1134"/>
        <w:rPr>
          <w:rStyle w:val="default"/>
          <w:rFonts w:cs="FrankRuehl" w:hint="cs"/>
          <w:rtl/>
        </w:rPr>
      </w:pPr>
      <w:r>
        <w:rPr>
          <w:rStyle w:val="default"/>
          <w:rFonts w:cs="FrankRuehl" w:hint="cs"/>
          <w:rtl/>
        </w:rPr>
        <w:tab/>
        <w:t xml:space="preserve">"שידור" </w:t>
      </w:r>
      <w:r>
        <w:rPr>
          <w:rStyle w:val="default"/>
          <w:rFonts w:cs="FrankRuehl"/>
          <w:rtl/>
        </w:rPr>
        <w:t>–</w:t>
      </w:r>
      <w:r>
        <w:rPr>
          <w:rStyle w:val="default"/>
          <w:rFonts w:cs="FrankRuehl" w:hint="cs"/>
          <w:rtl/>
        </w:rPr>
        <w:t xml:space="preserve"> העברה קווית או אלחוטית, של תכנים, לציבור, ובכלל זה אספקה על גבי רשת האינטרנט;</w:t>
      </w:r>
    </w:p>
    <w:p w:rsidR="00924A87" w:rsidRDefault="00924A87" w:rsidP="00924A87">
      <w:pPr>
        <w:pStyle w:val="P00"/>
        <w:spacing w:before="72"/>
        <w:ind w:left="0" w:right="1134"/>
        <w:rPr>
          <w:rStyle w:val="default"/>
          <w:rFonts w:cs="FrankRuehl" w:hint="cs"/>
          <w:rtl/>
        </w:rPr>
      </w:pPr>
      <w:r>
        <w:rPr>
          <w:rStyle w:val="default"/>
          <w:rFonts w:cs="FrankRuehl" w:hint="cs"/>
          <w:rtl/>
        </w:rPr>
        <w:tab/>
        <w:t xml:space="preserve">"תשלומים לזוכים" </w:t>
      </w:r>
      <w:r>
        <w:rPr>
          <w:rStyle w:val="default"/>
          <w:rFonts w:cs="FrankRuehl"/>
          <w:rtl/>
        </w:rPr>
        <w:t>–</w:t>
      </w:r>
      <w:r>
        <w:rPr>
          <w:rStyle w:val="default"/>
          <w:rFonts w:cs="FrankRuehl" w:hint="cs"/>
          <w:rtl/>
        </w:rPr>
        <w:t xml:space="preserve"> סך הכספים המיועדים לתשלום לזוכים בתכניות הימורים.</w:t>
      </w:r>
    </w:p>
    <w:p w:rsidR="00F45738" w:rsidRDefault="00F45738">
      <w:pPr>
        <w:pStyle w:val="P00"/>
        <w:spacing w:before="72"/>
        <w:ind w:left="0" w:right="1134"/>
        <w:rPr>
          <w:rStyle w:val="default"/>
          <w:rFonts w:cs="FrankRuehl"/>
          <w:rtl/>
        </w:rPr>
      </w:pPr>
      <w:bookmarkStart w:id="7" w:name="Seif2"/>
      <w:bookmarkEnd w:id="7"/>
      <w:r>
        <w:rPr>
          <w:lang w:val="he-IL"/>
        </w:rPr>
        <w:pict>
          <v:rect id="_x0000_s1027" style="position:absolute;left:0;text-align:left;margin-left:464.5pt;margin-top:8.05pt;width:75.05pt;height:16pt;z-index:251625472" o:allowincell="f" filled="f" stroked="f" strokecolor="lime" strokeweight=".25pt">
            <v:textbox inset="0,0,0,0">
              <w:txbxContent>
                <w:p w:rsidR="000A5A70" w:rsidRDefault="000A5A70">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ועצה </w:t>
                  </w:r>
                  <w:r>
                    <w:rPr>
                      <w:rFonts w:cs="Miriam"/>
                      <w:sz w:val="18"/>
                      <w:szCs w:val="18"/>
                      <w:rtl/>
                    </w:rPr>
                    <w:t>–</w:t>
                  </w:r>
                  <w:r>
                    <w:rPr>
                      <w:rFonts w:cs="Miriam" w:hint="cs"/>
                      <w:sz w:val="18"/>
                      <w:szCs w:val="18"/>
                      <w:rtl/>
                    </w:rPr>
                    <w:t xml:space="preserve"> </w:t>
                  </w:r>
                  <w:r>
                    <w:rPr>
                      <w:rFonts w:cs="Miriam"/>
                      <w:sz w:val="18"/>
                      <w:szCs w:val="18"/>
                      <w:rtl/>
                    </w:rPr>
                    <w:t>תא</w:t>
                  </w:r>
                  <w:r>
                    <w:rPr>
                      <w:rFonts w:cs="Miriam" w:hint="cs"/>
                      <w:sz w:val="18"/>
                      <w:szCs w:val="18"/>
                      <w:rtl/>
                    </w:rPr>
                    <w:t>גיד</w:t>
                  </w:r>
                </w:p>
              </w:txbxContent>
            </v:textbox>
            <w10:anchorlock/>
          </v:rect>
        </w:pict>
      </w:r>
      <w:r>
        <w:rPr>
          <w:rStyle w:val="big-number"/>
          <w:rFonts w:cs="Miriam"/>
          <w:rtl/>
        </w:rPr>
        <w:t>2.</w:t>
      </w:r>
      <w:r>
        <w:rPr>
          <w:rStyle w:val="big-number"/>
          <w:rFonts w:cs="Miriam"/>
          <w:rtl/>
        </w:rPr>
        <w:tab/>
      </w:r>
      <w:r>
        <w:rPr>
          <w:rStyle w:val="default"/>
          <w:rFonts w:cs="FrankRuehl"/>
          <w:rtl/>
        </w:rPr>
        <w:t>המ</w:t>
      </w:r>
      <w:r>
        <w:rPr>
          <w:rStyle w:val="default"/>
          <w:rFonts w:cs="FrankRuehl" w:hint="cs"/>
          <w:rtl/>
        </w:rPr>
        <w:t>ועצה תהיה תאגיד כשר לכל חובה, זכות ופעולה משפטית.</w:t>
      </w:r>
    </w:p>
    <w:p w:rsidR="00F45738" w:rsidRDefault="00F45738">
      <w:pPr>
        <w:pStyle w:val="P00"/>
        <w:spacing w:before="72"/>
        <w:ind w:left="0" w:right="1134"/>
        <w:rPr>
          <w:rStyle w:val="default"/>
          <w:rFonts w:cs="FrankRuehl"/>
          <w:rtl/>
        </w:rPr>
      </w:pPr>
      <w:bookmarkStart w:id="8" w:name="Seif3"/>
      <w:bookmarkEnd w:id="8"/>
      <w:r>
        <w:rPr>
          <w:lang w:val="he-IL"/>
        </w:rPr>
        <w:pict>
          <v:rect id="_x0000_s1028" style="position:absolute;left:0;text-align:left;margin-left:464.5pt;margin-top:8.05pt;width:75.05pt;height:16pt;z-index:251626496" o:allowincell="f" filled="f" stroked="f" strokecolor="lime" strokeweight=".25pt">
            <v:textbox inset="0,0,0,0">
              <w:txbxContent>
                <w:p w:rsidR="000A5A70" w:rsidRDefault="000A5A70">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ועצה </w:t>
                  </w:r>
                  <w:r>
                    <w:rPr>
                      <w:rFonts w:cs="Miriam"/>
                      <w:sz w:val="18"/>
                      <w:szCs w:val="18"/>
                      <w:rtl/>
                    </w:rPr>
                    <w:t>–</w:t>
                  </w:r>
                  <w:r>
                    <w:rPr>
                      <w:rFonts w:cs="Miriam" w:hint="cs"/>
                      <w:sz w:val="18"/>
                      <w:szCs w:val="18"/>
                      <w:rtl/>
                    </w:rPr>
                    <w:t xml:space="preserve"> </w:t>
                  </w:r>
                  <w:r>
                    <w:rPr>
                      <w:rFonts w:cs="Miriam"/>
                      <w:sz w:val="18"/>
                      <w:szCs w:val="18"/>
                      <w:rtl/>
                    </w:rPr>
                    <w:t>גו</w:t>
                  </w:r>
                  <w:r>
                    <w:rPr>
                      <w:rFonts w:cs="Miriam" w:hint="cs"/>
                      <w:sz w:val="18"/>
                      <w:szCs w:val="18"/>
                      <w:rtl/>
                    </w:rPr>
                    <w:t>ף מבוקר</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עצה תהיה גוף מבוקר כמשמעותו בסעיף 9(2) לחוק מבקר המדינה, תשי"ח-</w:t>
      </w:r>
      <w:r>
        <w:rPr>
          <w:rStyle w:val="default"/>
          <w:rFonts w:cs="FrankRuehl"/>
          <w:rtl/>
        </w:rPr>
        <w:t>1958 [</w:t>
      </w:r>
      <w:r>
        <w:rPr>
          <w:rStyle w:val="default"/>
          <w:rFonts w:cs="FrankRuehl" w:hint="cs"/>
          <w:rtl/>
        </w:rPr>
        <w:t>נוסח משולב].</w:t>
      </w:r>
    </w:p>
    <w:p w:rsidR="00BF574C" w:rsidRPr="00BF574C" w:rsidRDefault="00F45738" w:rsidP="00BF574C">
      <w:pPr>
        <w:pStyle w:val="P00"/>
        <w:spacing w:before="72"/>
        <w:ind w:left="0" w:right="1134"/>
        <w:rPr>
          <w:rStyle w:val="default"/>
          <w:rFonts w:cs="FrankRuehl" w:hint="cs"/>
          <w:rtl/>
        </w:rPr>
      </w:pPr>
      <w:bookmarkStart w:id="9" w:name="Seif4"/>
      <w:bookmarkEnd w:id="9"/>
      <w:r>
        <w:rPr>
          <w:lang w:val="he-IL"/>
        </w:rPr>
        <w:pict>
          <v:rect id="_x0000_s1029" style="position:absolute;left:0;text-align:left;margin-left:464.5pt;margin-top:8.05pt;width:75.05pt;height:41.5pt;z-index:251627520" o:allowincell="f" filled="f" stroked="f" strokecolor="lime" strokeweight=".25pt">
            <v:textbox inset="0,0,0,0">
              <w:txbxContent>
                <w:p w:rsidR="000A5A70" w:rsidRDefault="000A5A70">
                  <w:pPr>
                    <w:spacing w:line="160" w:lineRule="exact"/>
                    <w:jc w:val="left"/>
                    <w:rPr>
                      <w:rFonts w:cs="Miriam"/>
                      <w:noProof/>
                      <w:sz w:val="18"/>
                      <w:szCs w:val="18"/>
                      <w:rtl/>
                    </w:rPr>
                  </w:pPr>
                  <w:r>
                    <w:rPr>
                      <w:rFonts w:cs="Miriam"/>
                      <w:sz w:val="18"/>
                      <w:szCs w:val="18"/>
                      <w:rtl/>
                    </w:rPr>
                    <w:t>הר</w:t>
                  </w:r>
                  <w:r>
                    <w:rPr>
                      <w:rFonts w:cs="Miriam" w:hint="cs"/>
                      <w:sz w:val="18"/>
                      <w:szCs w:val="18"/>
                      <w:rtl/>
                    </w:rPr>
                    <w:t>כב המועצה</w:t>
                  </w:r>
                </w:p>
                <w:p w:rsidR="000A5A70" w:rsidRDefault="000A5A70">
                  <w:pPr>
                    <w:spacing w:line="160" w:lineRule="exact"/>
                    <w:jc w:val="left"/>
                    <w:rPr>
                      <w:rFonts w:cs="Miriam"/>
                      <w:noProof/>
                      <w:sz w:val="18"/>
                      <w:szCs w:val="18"/>
                      <w:rtl/>
                    </w:rPr>
                  </w:pPr>
                  <w:r>
                    <w:rPr>
                      <w:rFonts w:cs="Miriam" w:hint="cs"/>
                      <w:noProof/>
                      <w:sz w:val="18"/>
                      <w:szCs w:val="18"/>
                      <w:rtl/>
                    </w:rPr>
                    <w:t>(תיקון מס' 6) תשע"א-2011</w:t>
                  </w:r>
                </w:p>
                <w:p w:rsidR="002F15F3" w:rsidRDefault="002F15F3">
                  <w:pPr>
                    <w:spacing w:line="160" w:lineRule="exact"/>
                    <w:jc w:val="left"/>
                    <w:rPr>
                      <w:rFonts w:cs="Miriam" w:hint="cs"/>
                      <w:noProof/>
                      <w:sz w:val="18"/>
                      <w:szCs w:val="18"/>
                      <w:rtl/>
                    </w:rPr>
                  </w:pPr>
                  <w:r>
                    <w:rPr>
                      <w:rFonts w:cs="Miriam" w:hint="cs"/>
                      <w:noProof/>
                      <w:sz w:val="18"/>
                      <w:szCs w:val="18"/>
                      <w:rtl/>
                    </w:rPr>
                    <w:t>(תיקון מס' 13) תשע"ח-2018</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F574C" w:rsidRPr="00BF574C">
        <w:rPr>
          <w:rStyle w:val="default"/>
          <w:rFonts w:cs="FrankRuehl" w:hint="cs"/>
          <w:rtl/>
        </w:rPr>
        <w:t xml:space="preserve">במועצה יהיו </w:t>
      </w:r>
      <w:r w:rsidR="00ED5DEC">
        <w:rPr>
          <w:rStyle w:val="default"/>
          <w:rFonts w:cs="FrankRuehl" w:hint="cs"/>
          <w:rtl/>
        </w:rPr>
        <w:t>שבעה</w:t>
      </w:r>
      <w:r w:rsidR="00BF574C" w:rsidRPr="00BF574C">
        <w:rPr>
          <w:rStyle w:val="default"/>
          <w:rFonts w:cs="FrankRuehl" w:hint="cs"/>
          <w:rtl/>
        </w:rPr>
        <w:t xml:space="preserve"> חברים שימנו שר האוצר ושר התרבות והספורט (בחוק זה </w:t>
      </w:r>
      <w:r w:rsidR="00BF574C" w:rsidRPr="00BF574C">
        <w:rPr>
          <w:rStyle w:val="default"/>
          <w:rFonts w:cs="FrankRuehl"/>
          <w:rtl/>
        </w:rPr>
        <w:t>–</w:t>
      </w:r>
      <w:r w:rsidR="00BF574C" w:rsidRPr="00BF574C">
        <w:rPr>
          <w:rStyle w:val="default"/>
          <w:rFonts w:cs="FrankRuehl" w:hint="cs"/>
          <w:rtl/>
        </w:rPr>
        <w:t xml:space="preserve"> השרים), והם:</w:t>
      </w:r>
    </w:p>
    <w:p w:rsidR="00BF574C" w:rsidRPr="00BF574C" w:rsidRDefault="00BF574C" w:rsidP="00BF574C">
      <w:pPr>
        <w:pStyle w:val="P22"/>
        <w:spacing w:before="72"/>
        <w:ind w:left="1021" w:right="1134"/>
        <w:rPr>
          <w:rStyle w:val="default"/>
          <w:rFonts w:cs="FrankRuehl" w:hint="cs"/>
          <w:rtl/>
        </w:rPr>
      </w:pPr>
      <w:r w:rsidRPr="00BF574C">
        <w:rPr>
          <w:rStyle w:val="default"/>
          <w:rFonts w:cs="FrankRuehl" w:hint="cs"/>
          <w:rtl/>
        </w:rPr>
        <w:t>(1)</w:t>
      </w:r>
      <w:r w:rsidRPr="00BF574C">
        <w:rPr>
          <w:rStyle w:val="default"/>
          <w:rFonts w:cs="FrankRuehl" w:hint="cs"/>
          <w:rtl/>
        </w:rPr>
        <w:tab/>
        <w:t>שני עובדי משרד התרבות והספורט;</w:t>
      </w:r>
    </w:p>
    <w:p w:rsidR="00BF574C" w:rsidRPr="00BF574C" w:rsidRDefault="00BF574C" w:rsidP="00BF574C">
      <w:pPr>
        <w:pStyle w:val="P22"/>
        <w:spacing w:before="72"/>
        <w:ind w:left="1021" w:right="1134"/>
        <w:rPr>
          <w:rStyle w:val="default"/>
          <w:rFonts w:cs="FrankRuehl" w:hint="cs"/>
          <w:rtl/>
        </w:rPr>
      </w:pPr>
      <w:r w:rsidRPr="00BF574C">
        <w:rPr>
          <w:rStyle w:val="default"/>
          <w:rFonts w:cs="FrankRuehl" w:hint="cs"/>
          <w:rtl/>
        </w:rPr>
        <w:t>(2)</w:t>
      </w:r>
      <w:r w:rsidRPr="00BF574C">
        <w:rPr>
          <w:rStyle w:val="default"/>
          <w:rFonts w:cs="FrankRuehl" w:hint="cs"/>
          <w:rtl/>
        </w:rPr>
        <w:tab/>
        <w:t>שני עובדי משרד האוצר;</w:t>
      </w:r>
    </w:p>
    <w:p w:rsidR="00BF574C" w:rsidRDefault="00BF574C" w:rsidP="00BF574C">
      <w:pPr>
        <w:pStyle w:val="P22"/>
        <w:spacing w:before="72"/>
        <w:ind w:left="1021" w:right="1134"/>
        <w:rPr>
          <w:rStyle w:val="default"/>
          <w:rFonts w:cs="FrankRuehl"/>
          <w:rtl/>
        </w:rPr>
      </w:pPr>
      <w:r w:rsidRPr="00BF574C">
        <w:rPr>
          <w:rStyle w:val="default"/>
          <w:rFonts w:cs="FrankRuehl" w:hint="cs"/>
          <w:rtl/>
        </w:rPr>
        <w:t>(3)</w:t>
      </w:r>
      <w:r w:rsidRPr="00BF574C">
        <w:rPr>
          <w:rStyle w:val="default"/>
          <w:rFonts w:cs="FrankRuehl" w:hint="cs"/>
          <w:rtl/>
        </w:rPr>
        <w:tab/>
        <w:t>שלושה נציגי ציבור;</w:t>
      </w:r>
    </w:p>
    <w:p w:rsidR="002F15F3" w:rsidRPr="00BF574C" w:rsidRDefault="002F15F3" w:rsidP="002F15F3">
      <w:pPr>
        <w:pStyle w:val="P22"/>
        <w:spacing w:before="72"/>
        <w:ind w:left="1021" w:right="1134"/>
        <w:rPr>
          <w:rStyle w:val="default"/>
          <w:rFonts w:cs="FrankRuehl" w:hint="cs"/>
          <w:rtl/>
        </w:rPr>
      </w:pPr>
      <w:r>
        <w:rPr>
          <w:lang w:val="he-IL"/>
        </w:rPr>
        <w:pict>
          <v:rect id="_x0000_s1136" style="position:absolute;left:0;text-align:left;margin-left:464.5pt;margin-top:8.05pt;width:75.05pt;height:18.9pt;z-index:251679744" o:allowincell="f" filled="f" stroked="f" strokecolor="lime" strokeweight=".25pt">
            <v:textbox inset="0,0,0,0">
              <w:txbxContent>
                <w:p w:rsidR="002F15F3" w:rsidRDefault="002F15F3" w:rsidP="002F15F3">
                  <w:pPr>
                    <w:spacing w:line="160" w:lineRule="exact"/>
                    <w:jc w:val="left"/>
                    <w:rPr>
                      <w:rFonts w:cs="Miriam" w:hint="cs"/>
                      <w:noProof/>
                      <w:sz w:val="18"/>
                      <w:szCs w:val="18"/>
                      <w:rtl/>
                    </w:rPr>
                  </w:pPr>
                  <w:r>
                    <w:rPr>
                      <w:rFonts w:cs="Miriam" w:hint="cs"/>
                      <w:noProof/>
                      <w:sz w:val="18"/>
                      <w:szCs w:val="18"/>
                      <w:rtl/>
                    </w:rPr>
                    <w:t>(תיקון מס' 13) תשע"ח-2018</w:t>
                  </w:r>
                </w:p>
              </w:txbxContent>
            </v:textbox>
            <w10:anchorlock/>
          </v:rect>
        </w:pict>
      </w:r>
      <w:r>
        <w:rPr>
          <w:rStyle w:val="default"/>
          <w:rFonts w:cs="FrankRuehl"/>
          <w:rtl/>
        </w:rPr>
        <w:t>(</w:t>
      </w:r>
      <w:r>
        <w:rPr>
          <w:rStyle w:val="default"/>
          <w:rFonts w:cs="FrankRuehl" w:hint="cs"/>
          <w:rtl/>
        </w:rPr>
        <w:t>4)</w:t>
      </w:r>
      <w:r>
        <w:rPr>
          <w:rStyle w:val="default"/>
          <w:rFonts w:cs="FrankRuehl"/>
          <w:rtl/>
        </w:rPr>
        <w:tab/>
      </w:r>
      <w:r w:rsidR="00ED5DEC">
        <w:rPr>
          <w:rStyle w:val="default"/>
          <w:rFonts w:cs="FrankRuehl" w:hint="cs"/>
          <w:rtl/>
        </w:rPr>
        <w:t>(נמחקה)</w:t>
      </w:r>
      <w:r w:rsidRPr="00BF574C">
        <w:rPr>
          <w:rStyle w:val="default"/>
          <w:rFonts w:cs="FrankRuehl" w:hint="cs"/>
          <w:rtl/>
        </w:rPr>
        <w:t>;</w:t>
      </w:r>
    </w:p>
    <w:p w:rsidR="00BF574C" w:rsidRPr="00BF574C" w:rsidRDefault="002F15F3" w:rsidP="002F15F3">
      <w:pPr>
        <w:pStyle w:val="P22"/>
        <w:spacing w:before="72"/>
        <w:ind w:left="1021" w:right="1134"/>
        <w:rPr>
          <w:rStyle w:val="default"/>
          <w:rFonts w:cs="FrankRuehl" w:hint="cs"/>
          <w:rtl/>
        </w:rPr>
      </w:pPr>
      <w:r>
        <w:rPr>
          <w:lang w:val="he-IL"/>
        </w:rPr>
        <w:pict>
          <v:rect id="_x0000_s1135" style="position:absolute;left:0;text-align:left;margin-left:464.5pt;margin-top:8.05pt;width:75.05pt;height:18.9pt;z-index:251678720" o:allowincell="f" filled="f" stroked="f" strokecolor="lime" strokeweight=".25pt">
            <v:textbox inset="0,0,0,0">
              <w:txbxContent>
                <w:p w:rsidR="002F15F3" w:rsidRDefault="002F15F3" w:rsidP="002F15F3">
                  <w:pPr>
                    <w:spacing w:line="160" w:lineRule="exact"/>
                    <w:jc w:val="left"/>
                    <w:rPr>
                      <w:rFonts w:cs="Miriam" w:hint="cs"/>
                      <w:noProof/>
                      <w:sz w:val="18"/>
                      <w:szCs w:val="18"/>
                      <w:rtl/>
                    </w:rPr>
                  </w:pPr>
                  <w:r>
                    <w:rPr>
                      <w:rFonts w:cs="Miriam" w:hint="cs"/>
                      <w:noProof/>
                      <w:sz w:val="18"/>
                      <w:szCs w:val="18"/>
                      <w:rtl/>
                    </w:rPr>
                    <w:t>(תיקון מס' 13) תשע"ח-2018</w:t>
                  </w:r>
                </w:p>
              </w:txbxContent>
            </v:textbox>
            <w10:anchorlock/>
          </v:rect>
        </w:pict>
      </w:r>
      <w:r>
        <w:rPr>
          <w:rStyle w:val="default"/>
          <w:rFonts w:cs="FrankRuehl"/>
          <w:rtl/>
        </w:rPr>
        <w:t>(</w:t>
      </w:r>
      <w:r>
        <w:rPr>
          <w:rStyle w:val="default"/>
          <w:rFonts w:cs="FrankRuehl" w:hint="cs"/>
          <w:rtl/>
        </w:rPr>
        <w:t>5)</w:t>
      </w:r>
      <w:r>
        <w:rPr>
          <w:rStyle w:val="default"/>
          <w:rFonts w:cs="FrankRuehl"/>
          <w:rtl/>
        </w:rPr>
        <w:tab/>
      </w:r>
      <w:r w:rsidR="00ED5DEC">
        <w:rPr>
          <w:rStyle w:val="default"/>
          <w:rFonts w:cs="FrankRuehl" w:hint="cs"/>
          <w:rtl/>
        </w:rPr>
        <w:t>(נמחקה)</w:t>
      </w:r>
      <w:r w:rsidR="00BF574C" w:rsidRPr="00BF574C">
        <w:rPr>
          <w:rStyle w:val="default"/>
          <w:rFonts w:cs="FrankRuehl" w:hint="cs"/>
          <w:rtl/>
        </w:rPr>
        <w:t>;</w:t>
      </w:r>
    </w:p>
    <w:p w:rsidR="00BF574C" w:rsidRPr="00BF574C" w:rsidRDefault="002F15F3" w:rsidP="002F15F3">
      <w:pPr>
        <w:pStyle w:val="P22"/>
        <w:spacing w:before="72"/>
        <w:ind w:left="1021" w:right="1134"/>
        <w:rPr>
          <w:rStyle w:val="default"/>
          <w:rFonts w:cs="FrankRuehl" w:hint="cs"/>
          <w:rtl/>
        </w:rPr>
      </w:pPr>
      <w:r>
        <w:rPr>
          <w:lang w:val="he-IL"/>
        </w:rPr>
        <w:pict>
          <v:rect id="_x0000_s1137" style="position:absolute;left:0;text-align:left;margin-left:464.5pt;margin-top:8.05pt;width:75.05pt;height:18.9pt;z-index:251680768" o:allowincell="f" filled="f" stroked="f" strokecolor="lime" strokeweight=".25pt">
            <v:textbox inset="0,0,0,0">
              <w:txbxContent>
                <w:p w:rsidR="002F15F3" w:rsidRDefault="002F15F3" w:rsidP="002F15F3">
                  <w:pPr>
                    <w:spacing w:line="160" w:lineRule="exact"/>
                    <w:jc w:val="left"/>
                    <w:rPr>
                      <w:rFonts w:cs="Miriam" w:hint="cs"/>
                      <w:noProof/>
                      <w:sz w:val="18"/>
                      <w:szCs w:val="18"/>
                      <w:rtl/>
                    </w:rPr>
                  </w:pPr>
                  <w:r>
                    <w:rPr>
                      <w:rFonts w:cs="Miriam" w:hint="cs"/>
                      <w:noProof/>
                      <w:sz w:val="18"/>
                      <w:szCs w:val="18"/>
                      <w:rtl/>
                    </w:rPr>
                    <w:t>(תיקון מס' 13) תשע"ח-2018</w:t>
                  </w:r>
                </w:p>
              </w:txbxContent>
            </v:textbox>
            <w10:anchorlock/>
          </v:rect>
        </w:pict>
      </w:r>
      <w:r>
        <w:rPr>
          <w:rStyle w:val="default"/>
          <w:rFonts w:cs="FrankRuehl"/>
          <w:rtl/>
        </w:rPr>
        <w:t>(</w:t>
      </w:r>
      <w:r>
        <w:rPr>
          <w:rStyle w:val="default"/>
          <w:rFonts w:cs="FrankRuehl" w:hint="cs"/>
          <w:rtl/>
        </w:rPr>
        <w:t>6)</w:t>
      </w:r>
      <w:r>
        <w:rPr>
          <w:rStyle w:val="default"/>
          <w:rFonts w:cs="FrankRuehl"/>
          <w:rtl/>
        </w:rPr>
        <w:tab/>
      </w:r>
      <w:r w:rsidR="00ED5DEC">
        <w:rPr>
          <w:rStyle w:val="default"/>
          <w:rFonts w:cs="FrankRuehl" w:hint="cs"/>
          <w:rtl/>
        </w:rPr>
        <w:t>(נמחקה)</w:t>
      </w:r>
      <w:r w:rsidR="00BF574C" w:rsidRPr="00BF574C">
        <w:rPr>
          <w:rStyle w:val="default"/>
          <w:rFonts w:cs="FrankRuehl" w:hint="cs"/>
          <w:rtl/>
        </w:rPr>
        <w:t>;</w:t>
      </w:r>
    </w:p>
    <w:p w:rsidR="00BF574C" w:rsidRPr="00BF574C" w:rsidRDefault="002F15F3" w:rsidP="002F15F3">
      <w:pPr>
        <w:pStyle w:val="P22"/>
        <w:spacing w:before="72"/>
        <w:ind w:left="1021" w:right="1134"/>
        <w:rPr>
          <w:rStyle w:val="default"/>
          <w:rFonts w:cs="FrankRuehl" w:hint="cs"/>
          <w:rtl/>
        </w:rPr>
      </w:pPr>
      <w:r>
        <w:rPr>
          <w:lang w:val="he-IL"/>
        </w:rPr>
        <w:pict>
          <v:rect id="_x0000_s1138" style="position:absolute;left:0;text-align:left;margin-left:464.5pt;margin-top:8.05pt;width:75.05pt;height:18.9pt;z-index:251681792" o:allowincell="f" filled="f" stroked="f" strokecolor="lime" strokeweight=".25pt">
            <v:textbox inset="0,0,0,0">
              <w:txbxContent>
                <w:p w:rsidR="002F15F3" w:rsidRDefault="002F15F3" w:rsidP="002F15F3">
                  <w:pPr>
                    <w:spacing w:line="160" w:lineRule="exact"/>
                    <w:jc w:val="left"/>
                    <w:rPr>
                      <w:rFonts w:cs="Miriam" w:hint="cs"/>
                      <w:noProof/>
                      <w:sz w:val="18"/>
                      <w:szCs w:val="18"/>
                      <w:rtl/>
                    </w:rPr>
                  </w:pPr>
                  <w:r>
                    <w:rPr>
                      <w:rFonts w:cs="Miriam" w:hint="cs"/>
                      <w:noProof/>
                      <w:sz w:val="18"/>
                      <w:szCs w:val="18"/>
                      <w:rtl/>
                    </w:rPr>
                    <w:t>(תיקון מס' 13) תשע"ח-2018</w:t>
                  </w:r>
                </w:p>
              </w:txbxContent>
            </v:textbox>
            <w10:anchorlock/>
          </v:rect>
        </w:pict>
      </w:r>
      <w:r>
        <w:rPr>
          <w:rStyle w:val="default"/>
          <w:rFonts w:cs="FrankRuehl"/>
          <w:rtl/>
        </w:rPr>
        <w:t>(</w:t>
      </w:r>
      <w:r>
        <w:rPr>
          <w:rStyle w:val="default"/>
          <w:rFonts w:cs="FrankRuehl" w:hint="cs"/>
          <w:rtl/>
        </w:rPr>
        <w:t>7)</w:t>
      </w:r>
      <w:r>
        <w:rPr>
          <w:rStyle w:val="default"/>
          <w:rFonts w:cs="FrankRuehl"/>
          <w:rtl/>
        </w:rPr>
        <w:tab/>
      </w:r>
      <w:r w:rsidR="00ED5DEC">
        <w:rPr>
          <w:rStyle w:val="default"/>
          <w:rFonts w:cs="FrankRuehl" w:hint="cs"/>
          <w:rtl/>
        </w:rPr>
        <w:t>(נמחקה)</w:t>
      </w:r>
      <w:r w:rsidR="00BF574C" w:rsidRPr="00BF574C">
        <w:rPr>
          <w:rStyle w:val="default"/>
          <w:rFonts w:cs="FrankRuehl" w:hint="cs"/>
          <w:rtl/>
        </w:rPr>
        <w:t>.</w:t>
      </w:r>
    </w:p>
    <w:p w:rsidR="00BF574C" w:rsidRPr="00BF574C" w:rsidRDefault="00F45738" w:rsidP="00924A87">
      <w:pPr>
        <w:pStyle w:val="P00"/>
        <w:spacing w:before="72"/>
        <w:ind w:left="0" w:right="1134"/>
        <w:rPr>
          <w:rStyle w:val="default"/>
          <w:rFonts w:cs="FrankRuehl" w:hint="cs"/>
          <w:rtl/>
        </w:rPr>
      </w:pPr>
      <w:r>
        <w:rPr>
          <w:lang w:val="he-IL"/>
        </w:rPr>
        <w:pict>
          <v:rect id="_x0000_s1030" style="position:absolute;left:0;text-align:left;margin-left:464.5pt;margin-top:8.05pt;width:75.05pt;height:52.8pt;z-index:251628544" o:allowincell="f" filled="f" stroked="f" strokecolor="lime" strokeweight=".25pt">
            <v:textbox inset="0,0,0,0">
              <w:txbxContent>
                <w:p w:rsidR="000A5A70" w:rsidRDefault="000A5A70" w:rsidP="009B4155">
                  <w:pPr>
                    <w:spacing w:line="160" w:lineRule="exact"/>
                    <w:jc w:val="left"/>
                    <w:rPr>
                      <w:rFonts w:cs="Miriam" w:hint="cs"/>
                      <w:noProof/>
                      <w:sz w:val="18"/>
                      <w:szCs w:val="18"/>
                      <w:rtl/>
                    </w:rPr>
                  </w:pPr>
                  <w:r>
                    <w:rPr>
                      <w:rFonts w:cs="Miriam" w:hint="cs"/>
                      <w:noProof/>
                      <w:sz w:val="18"/>
                      <w:szCs w:val="18"/>
                      <w:rtl/>
                    </w:rPr>
                    <w:t>(תיקון מס' 6) תשע"א-2011</w:t>
                  </w:r>
                </w:p>
                <w:p w:rsidR="000A5A70" w:rsidRDefault="000A5A70" w:rsidP="009B4155">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תשע"ז-2017</w:t>
                  </w:r>
                </w:p>
                <w:p w:rsidR="000A5A70" w:rsidRDefault="000A5A70" w:rsidP="009B4155">
                  <w:pPr>
                    <w:spacing w:line="160" w:lineRule="exact"/>
                    <w:jc w:val="left"/>
                    <w:rPr>
                      <w:rFonts w:cs="Miriam" w:hint="cs"/>
                      <w:noProof/>
                      <w:sz w:val="18"/>
                      <w:szCs w:val="18"/>
                      <w:rtl/>
                    </w:rPr>
                  </w:pPr>
                  <w:r>
                    <w:rPr>
                      <w:rFonts w:cs="Miriam" w:hint="cs"/>
                      <w:noProof/>
                      <w:sz w:val="18"/>
                      <w:szCs w:val="18"/>
                      <w:rtl/>
                    </w:rPr>
                    <w:t>(תיקון מס' 10) תשע"ז-2017</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r>
      <w:r w:rsidR="00BF574C" w:rsidRPr="00BF574C">
        <w:rPr>
          <w:rStyle w:val="default"/>
          <w:rFonts w:cs="FrankRuehl" w:hint="cs"/>
          <w:rtl/>
        </w:rPr>
        <w:t>חברי המועצה שמונו לפי פסקאות (1) עד (3) שבסעיף קטן (א) לא יהיו חברים בהנהלה הפעילה של אגודת ספורט, ארגון ספורט, התאחדות או איגוד ספורט, כהגדרתם בחוק הספורט</w:t>
      </w:r>
      <w:r w:rsidR="00B37C5D">
        <w:rPr>
          <w:rStyle w:val="default"/>
          <w:rFonts w:cs="FrankRuehl" w:hint="cs"/>
          <w:rtl/>
        </w:rPr>
        <w:t xml:space="preserve"> </w:t>
      </w:r>
      <w:r w:rsidR="00B37C5D" w:rsidRPr="00B37C5D">
        <w:rPr>
          <w:rStyle w:val="default"/>
          <w:rFonts w:cs="FrankRuehl" w:hint="cs"/>
          <w:rtl/>
        </w:rPr>
        <w:t xml:space="preserve">או בהנהלה הפעילה של התאחדות שקיבלה הכרה לפי סעיף 4 לחוק הנהיגה הספורטיבית, התשס"ו-2005 (בחוק זה </w:t>
      </w:r>
      <w:r w:rsidR="00B37C5D" w:rsidRPr="00B37C5D">
        <w:rPr>
          <w:rStyle w:val="default"/>
          <w:rFonts w:cs="FrankRuehl"/>
          <w:rtl/>
        </w:rPr>
        <w:t>–</w:t>
      </w:r>
      <w:r w:rsidR="00B37C5D" w:rsidRPr="00B37C5D">
        <w:rPr>
          <w:rStyle w:val="default"/>
          <w:rFonts w:cs="FrankRuehl" w:hint="cs"/>
          <w:rtl/>
        </w:rPr>
        <w:t xml:space="preserve"> חוק הנהיגה הספורטיבית)</w:t>
      </w:r>
      <w:r w:rsidR="00BF574C" w:rsidRPr="00BF574C">
        <w:rPr>
          <w:rStyle w:val="default"/>
          <w:rFonts w:cs="FrankRuehl" w:hint="cs"/>
          <w:rtl/>
        </w:rPr>
        <w:t>; במינוי חברים לפי אותן פסקאות תמונה לפחות אישה אחת לפי הוראות כל פסקה כאמור.</w:t>
      </w:r>
    </w:p>
    <w:p w:rsidR="00F45738" w:rsidRDefault="00F457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שרים ימנו אחד מחברי המועצה ליושב ראש המועצה ואחד לסגן יושב ראש.</w:t>
      </w:r>
    </w:p>
    <w:p w:rsidR="00F45738" w:rsidRDefault="00F457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רכי מינוי חברי המועצה ותקופת כהונתם ייקבעו בתקנות; הודעה על מינוי המועצה והרכבה תפורס</w:t>
      </w:r>
      <w:r>
        <w:rPr>
          <w:rStyle w:val="default"/>
          <w:rFonts w:cs="FrankRuehl"/>
          <w:rtl/>
        </w:rPr>
        <w:t xml:space="preserve">ם </w:t>
      </w:r>
      <w:r>
        <w:rPr>
          <w:rStyle w:val="default"/>
          <w:rFonts w:cs="FrankRuehl" w:hint="cs"/>
          <w:rtl/>
        </w:rPr>
        <w:t>ברשומות.</w:t>
      </w:r>
    </w:p>
    <w:p w:rsidR="00F45738" w:rsidRDefault="00F4573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 המועצה לא יקבל מהמועצה שכר בעד שירותיו, אולם רשאית המועצה לשלם לו את הוצאותיו הכרוכות בישיבות המועצה.</w:t>
      </w:r>
    </w:p>
    <w:p w:rsidR="00F45738" w:rsidRPr="00053314" w:rsidRDefault="00F45738">
      <w:pPr>
        <w:pStyle w:val="P00"/>
        <w:spacing w:before="0"/>
        <w:ind w:left="0" w:right="1134"/>
        <w:rPr>
          <w:rFonts w:cs="FrankRuehl" w:hint="cs"/>
          <w:b/>
          <w:bCs/>
          <w:vanish/>
          <w:szCs w:val="20"/>
          <w:shd w:val="clear" w:color="auto" w:fill="FFFF99"/>
          <w:rtl/>
        </w:rPr>
      </w:pPr>
      <w:bookmarkStart w:id="10" w:name="Rov57"/>
      <w:r w:rsidRPr="00053314">
        <w:rPr>
          <w:rFonts w:cs="FrankRuehl" w:hint="cs"/>
          <w:vanish/>
          <w:color w:val="FF0000"/>
          <w:szCs w:val="20"/>
          <w:shd w:val="clear" w:color="auto" w:fill="FFFF99"/>
          <w:rtl/>
        </w:rPr>
        <w:t>מיום 15.5.1995</w:t>
      </w:r>
    </w:p>
    <w:p w:rsidR="00F45738" w:rsidRPr="00053314" w:rsidRDefault="00F45738">
      <w:pPr>
        <w:pStyle w:val="P00"/>
        <w:spacing w:before="0"/>
        <w:ind w:left="0" w:right="1134"/>
        <w:rPr>
          <w:rFonts w:cs="FrankRuehl" w:hint="cs"/>
          <w:b/>
          <w:bCs/>
          <w:vanish/>
          <w:szCs w:val="20"/>
          <w:shd w:val="clear" w:color="auto" w:fill="FFFF99"/>
          <w:rtl/>
        </w:rPr>
      </w:pPr>
      <w:r w:rsidRPr="00053314">
        <w:rPr>
          <w:rFonts w:cs="FrankRuehl" w:hint="cs"/>
          <w:b/>
          <w:bCs/>
          <w:vanish/>
          <w:szCs w:val="20"/>
          <w:shd w:val="clear" w:color="auto" w:fill="FFFF99"/>
          <w:rtl/>
        </w:rPr>
        <w:t>תיקון מס' 3</w:t>
      </w:r>
    </w:p>
    <w:p w:rsidR="00F45738" w:rsidRPr="00053314" w:rsidRDefault="00F45738">
      <w:pPr>
        <w:pStyle w:val="P00"/>
        <w:tabs>
          <w:tab w:val="clear" w:pos="6259"/>
        </w:tabs>
        <w:spacing w:before="0"/>
        <w:ind w:left="0" w:right="1134"/>
        <w:rPr>
          <w:rFonts w:cs="FrankRuehl" w:hint="cs"/>
          <w:vanish/>
          <w:szCs w:val="20"/>
          <w:shd w:val="clear" w:color="auto" w:fill="FFFF99"/>
          <w:rtl/>
        </w:rPr>
      </w:pPr>
      <w:hyperlink r:id="rId12" w:history="1">
        <w:r w:rsidRPr="00053314">
          <w:rPr>
            <w:rStyle w:val="Hyperlink"/>
            <w:rFonts w:cs="FrankRuehl" w:hint="cs"/>
            <w:vanish/>
            <w:szCs w:val="20"/>
            <w:shd w:val="clear" w:color="auto" w:fill="FFFF99"/>
            <w:rtl/>
          </w:rPr>
          <w:t>ס"ח תשנ"ה מס' 1505</w:t>
        </w:r>
      </w:hyperlink>
      <w:r w:rsidRPr="00053314">
        <w:rPr>
          <w:rFonts w:cs="FrankRuehl" w:hint="cs"/>
          <w:vanish/>
          <w:szCs w:val="20"/>
          <w:shd w:val="clear" w:color="auto" w:fill="FFFF99"/>
          <w:rtl/>
        </w:rPr>
        <w:t xml:space="preserve"> מיום 15.2.1995 עמ' 130 (</w:t>
      </w:r>
      <w:hyperlink r:id="rId13" w:history="1">
        <w:r w:rsidRPr="00053314">
          <w:rPr>
            <w:rStyle w:val="Hyperlink"/>
            <w:rFonts w:cs="FrankRuehl" w:hint="cs"/>
            <w:vanish/>
            <w:szCs w:val="20"/>
            <w:shd w:val="clear" w:color="auto" w:fill="FFFF99"/>
            <w:rtl/>
          </w:rPr>
          <w:t>ה"ח 2027</w:t>
        </w:r>
      </w:hyperlink>
      <w:r w:rsidRPr="00053314">
        <w:rPr>
          <w:rFonts w:cs="FrankRuehl" w:hint="cs"/>
          <w:vanish/>
          <w:szCs w:val="20"/>
          <w:shd w:val="clear" w:color="auto" w:fill="FFFF99"/>
          <w:rtl/>
        </w:rPr>
        <w:t xml:space="preserve">, </w:t>
      </w:r>
      <w:hyperlink r:id="rId14" w:history="1">
        <w:r w:rsidRPr="00053314">
          <w:rPr>
            <w:rStyle w:val="Hyperlink"/>
            <w:rFonts w:cs="FrankRuehl" w:hint="cs"/>
            <w:vanish/>
            <w:szCs w:val="20"/>
            <w:shd w:val="clear" w:color="auto" w:fill="FFFF99"/>
            <w:rtl/>
          </w:rPr>
          <w:t>ה"ח 2273</w:t>
        </w:r>
      </w:hyperlink>
      <w:r w:rsidRPr="00053314">
        <w:rPr>
          <w:rFonts w:cs="FrankRuehl" w:hint="cs"/>
          <w:vanish/>
          <w:szCs w:val="20"/>
          <w:shd w:val="clear" w:color="auto" w:fill="FFFF99"/>
          <w:rtl/>
        </w:rPr>
        <w:t>)</w:t>
      </w:r>
    </w:p>
    <w:p w:rsidR="00F45738" w:rsidRPr="00053314" w:rsidRDefault="00F45738">
      <w:pPr>
        <w:pStyle w:val="P00"/>
        <w:tabs>
          <w:tab w:val="clear" w:pos="6259"/>
        </w:tabs>
        <w:spacing w:before="0"/>
        <w:ind w:left="0" w:right="1134"/>
        <w:rPr>
          <w:rFonts w:cs="FrankRuehl" w:hint="cs"/>
          <w:b/>
          <w:bCs/>
          <w:vanish/>
          <w:szCs w:val="20"/>
          <w:shd w:val="clear" w:color="auto" w:fill="FFFF99"/>
          <w:rtl/>
        </w:rPr>
      </w:pPr>
      <w:r w:rsidRPr="00053314">
        <w:rPr>
          <w:rFonts w:cs="FrankRuehl" w:hint="cs"/>
          <w:b/>
          <w:bCs/>
          <w:vanish/>
          <w:szCs w:val="20"/>
          <w:shd w:val="clear" w:color="auto" w:fill="FFFF99"/>
          <w:rtl/>
        </w:rPr>
        <w:t>ת"ט תשנ"ה-1995</w:t>
      </w:r>
    </w:p>
    <w:p w:rsidR="00F45738" w:rsidRPr="00053314" w:rsidRDefault="00F45738">
      <w:pPr>
        <w:pStyle w:val="P00"/>
        <w:tabs>
          <w:tab w:val="clear" w:pos="6259"/>
        </w:tabs>
        <w:spacing w:before="0"/>
        <w:ind w:left="0" w:right="1134"/>
        <w:rPr>
          <w:rFonts w:cs="FrankRuehl" w:hint="cs"/>
          <w:b/>
          <w:bCs/>
          <w:vanish/>
          <w:szCs w:val="20"/>
          <w:shd w:val="clear" w:color="auto" w:fill="FFFF99"/>
          <w:rtl/>
        </w:rPr>
      </w:pPr>
      <w:hyperlink r:id="rId15" w:history="1">
        <w:r w:rsidRPr="00053314">
          <w:rPr>
            <w:rStyle w:val="Hyperlink"/>
            <w:rFonts w:cs="FrankRuehl" w:hint="cs"/>
            <w:vanish/>
            <w:szCs w:val="20"/>
            <w:shd w:val="clear" w:color="auto" w:fill="FFFF99"/>
            <w:rtl/>
          </w:rPr>
          <w:t>ס"ח תשנ"ה מס' 1520</w:t>
        </w:r>
      </w:hyperlink>
      <w:r w:rsidRPr="00053314">
        <w:rPr>
          <w:rFonts w:cs="FrankRuehl" w:hint="cs"/>
          <w:vanish/>
          <w:szCs w:val="20"/>
          <w:shd w:val="clear" w:color="auto" w:fill="FFFF99"/>
          <w:rtl/>
        </w:rPr>
        <w:t xml:space="preserve"> מיום 12.4.1995 עמ' 202</w:t>
      </w:r>
    </w:p>
    <w:p w:rsidR="00F45738" w:rsidRPr="00053314" w:rsidRDefault="00F45738">
      <w:pPr>
        <w:pStyle w:val="P00"/>
        <w:ind w:left="0" w:right="1134"/>
        <w:rPr>
          <w:rStyle w:val="default"/>
          <w:rFonts w:cs="FrankRuehl" w:hint="cs"/>
          <w:strike/>
          <w:vanish/>
          <w:sz w:val="22"/>
          <w:szCs w:val="22"/>
          <w:shd w:val="clear" w:color="auto" w:fill="FFFF99"/>
          <w:rtl/>
        </w:rPr>
      </w:pPr>
      <w:r w:rsidRPr="00053314">
        <w:rPr>
          <w:rStyle w:val="default"/>
          <w:rFonts w:cs="FrankRuehl" w:hint="cs"/>
          <w:vanish/>
          <w:sz w:val="22"/>
          <w:szCs w:val="22"/>
          <w:shd w:val="clear" w:color="auto" w:fill="FFFF99"/>
          <w:rtl/>
        </w:rPr>
        <w:tab/>
      </w:r>
      <w:r w:rsidRPr="00053314">
        <w:rPr>
          <w:rStyle w:val="default"/>
          <w:rFonts w:cs="FrankRuehl" w:hint="cs"/>
          <w:strike/>
          <w:vanish/>
          <w:sz w:val="22"/>
          <w:szCs w:val="22"/>
          <w:shd w:val="clear" w:color="auto" w:fill="FFFF99"/>
          <w:rtl/>
        </w:rPr>
        <w:t>(א)</w:t>
      </w:r>
      <w:r w:rsidRPr="00053314">
        <w:rPr>
          <w:rStyle w:val="default"/>
          <w:rFonts w:cs="FrankRuehl" w:hint="cs"/>
          <w:strike/>
          <w:vanish/>
          <w:sz w:val="22"/>
          <w:szCs w:val="22"/>
          <w:shd w:val="clear" w:color="auto" w:fill="FFFF99"/>
          <w:rtl/>
        </w:rPr>
        <w:tab/>
        <w:t xml:space="preserve">שר האוצר ושר החינוך והתרבות  (להלן </w:t>
      </w: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 xml:space="preserve"> השרים) ימנו את חברי המועצה; מספרם לא יפחת מששה ולא יעלה על שנים עשר, מחציתם יהיו נציגי הועד האולימפי בישראל, ההתאחדות לספורט בישראל וההתאחדות לכדורגל בישראל ומחציתם עובדי המדינה.</w:t>
      </w:r>
    </w:p>
    <w:p w:rsidR="00F45738" w:rsidRPr="00053314" w:rsidRDefault="00F45738">
      <w:pPr>
        <w:pStyle w:val="P00"/>
        <w:spacing w:before="0"/>
        <w:ind w:left="0" w:right="1134"/>
        <w:rPr>
          <w:rStyle w:val="default"/>
          <w:rFonts w:cs="FrankRuehl"/>
          <w:vanish/>
          <w:sz w:val="22"/>
          <w:szCs w:val="22"/>
          <w:u w:val="single"/>
          <w:shd w:val="clear" w:color="auto" w:fill="FFFF99"/>
          <w:rtl/>
        </w:rPr>
      </w:pPr>
      <w:r w:rsidRPr="00053314">
        <w:rPr>
          <w:rStyle w:val="default"/>
          <w:rFonts w:cs="FrankRuehl" w:hint="cs"/>
          <w:vanish/>
          <w:sz w:val="22"/>
          <w:szCs w:val="22"/>
          <w:shd w:val="clear" w:color="auto" w:fill="FFFF99"/>
          <w:rtl/>
        </w:rPr>
        <w:tab/>
      </w:r>
      <w:r w:rsidRPr="00053314">
        <w:rPr>
          <w:rStyle w:val="default"/>
          <w:rFonts w:cs="FrankRuehl" w:hint="cs"/>
          <w:vanish/>
          <w:sz w:val="22"/>
          <w:szCs w:val="22"/>
          <w:u w:val="single"/>
          <w:shd w:val="clear" w:color="auto" w:fill="FFFF99"/>
          <w:rtl/>
        </w:rPr>
        <w:t>(</w:t>
      </w:r>
      <w:r w:rsidRPr="00053314">
        <w:rPr>
          <w:rStyle w:val="default"/>
          <w:rFonts w:cs="FrankRuehl"/>
          <w:vanish/>
          <w:sz w:val="22"/>
          <w:szCs w:val="22"/>
          <w:u w:val="single"/>
          <w:shd w:val="clear" w:color="auto" w:fill="FFFF99"/>
          <w:rtl/>
        </w:rPr>
        <w:t>א</w:t>
      </w:r>
      <w:r w:rsidRPr="00053314">
        <w:rPr>
          <w:rStyle w:val="default"/>
          <w:rFonts w:cs="FrankRuehl" w:hint="cs"/>
          <w:vanish/>
          <w:sz w:val="22"/>
          <w:szCs w:val="22"/>
          <w:u w:val="single"/>
          <w:shd w:val="clear" w:color="auto" w:fill="FFFF99"/>
          <w:rtl/>
        </w:rPr>
        <w:t>)</w:t>
      </w:r>
      <w:r w:rsidRPr="00053314">
        <w:rPr>
          <w:rStyle w:val="default"/>
          <w:rFonts w:cs="FrankRuehl"/>
          <w:vanish/>
          <w:sz w:val="22"/>
          <w:szCs w:val="22"/>
          <w:u w:val="single"/>
          <w:shd w:val="clear" w:color="auto" w:fill="FFFF99"/>
          <w:rtl/>
        </w:rPr>
        <w:tab/>
        <w:t>ב</w:t>
      </w:r>
      <w:r w:rsidRPr="00053314">
        <w:rPr>
          <w:rStyle w:val="default"/>
          <w:rFonts w:cs="FrankRuehl" w:hint="cs"/>
          <w:vanish/>
          <w:sz w:val="22"/>
          <w:szCs w:val="22"/>
          <w:u w:val="single"/>
          <w:shd w:val="clear" w:color="auto" w:fill="FFFF99"/>
          <w:rtl/>
        </w:rPr>
        <w:t>מועצה יהיו שמונה עשר חברים שימנו שר האוצר ושר החינוך, התרבות והספורט (להלן -</w:t>
      </w:r>
      <w:r w:rsidRPr="00053314">
        <w:rPr>
          <w:rStyle w:val="default"/>
          <w:rFonts w:cs="FrankRuehl"/>
          <w:vanish/>
          <w:sz w:val="22"/>
          <w:szCs w:val="22"/>
          <w:u w:val="single"/>
          <w:shd w:val="clear" w:color="auto" w:fill="FFFF99"/>
          <w:rtl/>
        </w:rPr>
        <w:t xml:space="preserve"> </w:t>
      </w:r>
      <w:r w:rsidRPr="00053314">
        <w:rPr>
          <w:rStyle w:val="default"/>
          <w:rFonts w:cs="FrankRuehl" w:hint="cs"/>
          <w:vanish/>
          <w:sz w:val="22"/>
          <w:szCs w:val="22"/>
          <w:u w:val="single"/>
          <w:shd w:val="clear" w:color="auto" w:fill="FFFF99"/>
          <w:rtl/>
        </w:rPr>
        <w:t>השרים), בהרכב הבא:</w:t>
      </w:r>
    </w:p>
    <w:p w:rsidR="00F45738" w:rsidRPr="00053314" w:rsidRDefault="00F45738">
      <w:pPr>
        <w:pStyle w:val="P22"/>
        <w:spacing w:before="0"/>
        <w:ind w:left="1021" w:right="1134"/>
        <w:rPr>
          <w:rStyle w:val="default"/>
          <w:rFonts w:cs="FrankRuehl"/>
          <w:vanish/>
          <w:sz w:val="22"/>
          <w:szCs w:val="22"/>
          <w:u w:val="single"/>
          <w:shd w:val="clear" w:color="auto" w:fill="FFFF99"/>
          <w:rtl/>
        </w:rPr>
      </w:pPr>
      <w:r w:rsidRPr="00053314">
        <w:rPr>
          <w:rStyle w:val="default"/>
          <w:rFonts w:cs="FrankRuehl"/>
          <w:vanish/>
          <w:sz w:val="22"/>
          <w:szCs w:val="22"/>
          <w:u w:val="single"/>
          <w:shd w:val="clear" w:color="auto" w:fill="FFFF99"/>
          <w:rtl/>
        </w:rPr>
        <w:t>(1)</w:t>
      </w:r>
      <w:r w:rsidRPr="00053314">
        <w:rPr>
          <w:rStyle w:val="default"/>
          <w:rFonts w:cs="FrankRuehl"/>
          <w:vanish/>
          <w:sz w:val="22"/>
          <w:szCs w:val="22"/>
          <w:u w:val="single"/>
          <w:shd w:val="clear" w:color="auto" w:fill="FFFF99"/>
          <w:rtl/>
        </w:rPr>
        <w:tab/>
        <w:t>ש</w:t>
      </w:r>
      <w:r w:rsidRPr="00053314">
        <w:rPr>
          <w:rStyle w:val="default"/>
          <w:rFonts w:cs="FrankRuehl" w:hint="cs"/>
          <w:vanish/>
          <w:sz w:val="22"/>
          <w:szCs w:val="22"/>
          <w:u w:val="single"/>
          <w:shd w:val="clear" w:color="auto" w:fill="FFFF99"/>
          <w:rtl/>
        </w:rPr>
        <w:t>בעה נציגים של גופים העוסק</w:t>
      </w:r>
      <w:r w:rsidRPr="00053314">
        <w:rPr>
          <w:rStyle w:val="default"/>
          <w:rFonts w:cs="FrankRuehl"/>
          <w:vanish/>
          <w:sz w:val="22"/>
          <w:szCs w:val="22"/>
          <w:u w:val="single"/>
          <w:shd w:val="clear" w:color="auto" w:fill="FFFF99"/>
          <w:rtl/>
        </w:rPr>
        <w:t>י</w:t>
      </w:r>
      <w:r w:rsidRPr="00053314">
        <w:rPr>
          <w:rStyle w:val="default"/>
          <w:rFonts w:cs="FrankRuehl" w:hint="cs"/>
          <w:vanish/>
          <w:sz w:val="22"/>
          <w:szCs w:val="22"/>
          <w:u w:val="single"/>
          <w:shd w:val="clear" w:color="auto" w:fill="FFFF99"/>
          <w:rtl/>
        </w:rPr>
        <w:t>ם בספורט כדלקמן:</w:t>
      </w:r>
    </w:p>
    <w:p w:rsidR="00F45738" w:rsidRPr="00053314" w:rsidRDefault="00F45738">
      <w:pPr>
        <w:pStyle w:val="P33"/>
        <w:spacing w:before="0"/>
        <w:ind w:left="1474" w:right="1134"/>
        <w:rPr>
          <w:rStyle w:val="default"/>
          <w:rFonts w:cs="FrankRuehl"/>
          <w:vanish/>
          <w:sz w:val="22"/>
          <w:szCs w:val="22"/>
          <w:u w:val="single"/>
          <w:shd w:val="clear" w:color="auto" w:fill="FFFF99"/>
          <w:rtl/>
        </w:rPr>
      </w:pPr>
      <w:r w:rsidRPr="00053314">
        <w:rPr>
          <w:rStyle w:val="default"/>
          <w:rFonts w:cs="FrankRuehl"/>
          <w:vanish/>
          <w:sz w:val="22"/>
          <w:szCs w:val="22"/>
          <w:u w:val="single"/>
          <w:shd w:val="clear" w:color="auto" w:fill="FFFF99"/>
          <w:rtl/>
        </w:rPr>
        <w:t>שנ</w:t>
      </w:r>
      <w:r w:rsidRPr="00053314">
        <w:rPr>
          <w:rStyle w:val="default"/>
          <w:rFonts w:cs="FrankRuehl" w:hint="cs"/>
          <w:vanish/>
          <w:sz w:val="22"/>
          <w:szCs w:val="22"/>
          <w:u w:val="single"/>
          <w:shd w:val="clear" w:color="auto" w:fill="FFFF99"/>
          <w:rtl/>
        </w:rPr>
        <w:t>י נציגי הועד האול</w:t>
      </w:r>
      <w:r w:rsidRPr="00053314">
        <w:rPr>
          <w:rStyle w:val="default"/>
          <w:rFonts w:cs="FrankRuehl"/>
          <w:vanish/>
          <w:sz w:val="22"/>
          <w:szCs w:val="22"/>
          <w:u w:val="single"/>
          <w:shd w:val="clear" w:color="auto" w:fill="FFFF99"/>
          <w:rtl/>
        </w:rPr>
        <w:t>ימ</w:t>
      </w:r>
      <w:r w:rsidRPr="00053314">
        <w:rPr>
          <w:rStyle w:val="default"/>
          <w:rFonts w:cs="FrankRuehl" w:hint="cs"/>
          <w:vanish/>
          <w:sz w:val="22"/>
          <w:szCs w:val="22"/>
          <w:u w:val="single"/>
          <w:shd w:val="clear" w:color="auto" w:fill="FFFF99"/>
          <w:rtl/>
        </w:rPr>
        <w:t>פי;</w:t>
      </w:r>
    </w:p>
    <w:p w:rsidR="00F45738" w:rsidRPr="00053314" w:rsidRDefault="00F45738">
      <w:pPr>
        <w:pStyle w:val="P33"/>
        <w:spacing w:before="0"/>
        <w:ind w:left="1474" w:right="1134"/>
        <w:rPr>
          <w:rStyle w:val="default"/>
          <w:rFonts w:cs="FrankRuehl"/>
          <w:vanish/>
          <w:sz w:val="22"/>
          <w:szCs w:val="22"/>
          <w:u w:val="single"/>
          <w:shd w:val="clear" w:color="auto" w:fill="FFFF99"/>
          <w:rtl/>
        </w:rPr>
      </w:pPr>
      <w:r w:rsidRPr="00053314">
        <w:rPr>
          <w:rStyle w:val="default"/>
          <w:rFonts w:cs="FrankRuehl" w:hint="cs"/>
          <w:vanish/>
          <w:sz w:val="22"/>
          <w:szCs w:val="22"/>
          <w:u w:val="single"/>
          <w:shd w:val="clear" w:color="auto" w:fill="FFFF99"/>
          <w:rtl/>
        </w:rPr>
        <w:t>נ</w:t>
      </w:r>
      <w:r w:rsidRPr="00053314">
        <w:rPr>
          <w:rStyle w:val="default"/>
          <w:rFonts w:cs="FrankRuehl"/>
          <w:vanish/>
          <w:sz w:val="22"/>
          <w:szCs w:val="22"/>
          <w:u w:val="single"/>
          <w:shd w:val="clear" w:color="auto" w:fill="FFFF99"/>
          <w:rtl/>
        </w:rPr>
        <w:t>צ</w:t>
      </w:r>
      <w:r w:rsidRPr="00053314">
        <w:rPr>
          <w:rStyle w:val="default"/>
          <w:rFonts w:cs="FrankRuehl" w:hint="cs"/>
          <w:vanish/>
          <w:sz w:val="22"/>
          <w:szCs w:val="22"/>
          <w:u w:val="single"/>
          <w:shd w:val="clear" w:color="auto" w:fill="FFFF99"/>
          <w:rtl/>
        </w:rPr>
        <w:t>יג ההתאחדות לספורט בישראל;</w:t>
      </w:r>
    </w:p>
    <w:p w:rsidR="00F45738" w:rsidRPr="00053314" w:rsidRDefault="00F45738">
      <w:pPr>
        <w:pStyle w:val="P33"/>
        <w:spacing w:before="0"/>
        <w:ind w:left="1474" w:right="1134"/>
        <w:rPr>
          <w:rStyle w:val="default"/>
          <w:rFonts w:cs="FrankRuehl"/>
          <w:vanish/>
          <w:sz w:val="22"/>
          <w:szCs w:val="22"/>
          <w:u w:val="single"/>
          <w:shd w:val="clear" w:color="auto" w:fill="FFFF99"/>
          <w:rtl/>
        </w:rPr>
      </w:pPr>
      <w:r w:rsidRPr="00053314">
        <w:rPr>
          <w:rStyle w:val="default"/>
          <w:rFonts w:cs="FrankRuehl" w:hint="cs"/>
          <w:vanish/>
          <w:sz w:val="22"/>
          <w:szCs w:val="22"/>
          <w:u w:val="single"/>
          <w:shd w:val="clear" w:color="auto" w:fill="FFFF99"/>
          <w:rtl/>
        </w:rPr>
        <w:t>נ</w:t>
      </w:r>
      <w:r w:rsidRPr="00053314">
        <w:rPr>
          <w:rStyle w:val="default"/>
          <w:rFonts w:cs="FrankRuehl"/>
          <w:vanish/>
          <w:sz w:val="22"/>
          <w:szCs w:val="22"/>
          <w:u w:val="single"/>
          <w:shd w:val="clear" w:color="auto" w:fill="FFFF99"/>
          <w:rtl/>
        </w:rPr>
        <w:t>צ</w:t>
      </w:r>
      <w:r w:rsidRPr="00053314">
        <w:rPr>
          <w:rStyle w:val="default"/>
          <w:rFonts w:cs="FrankRuehl" w:hint="cs"/>
          <w:vanish/>
          <w:sz w:val="22"/>
          <w:szCs w:val="22"/>
          <w:u w:val="single"/>
          <w:shd w:val="clear" w:color="auto" w:fill="FFFF99"/>
          <w:rtl/>
        </w:rPr>
        <w:t>יג ההתאחדות לכדורגל בישראל;</w:t>
      </w:r>
    </w:p>
    <w:p w:rsidR="00F45738" w:rsidRPr="00053314" w:rsidRDefault="00F45738">
      <w:pPr>
        <w:pStyle w:val="P33"/>
        <w:spacing w:before="0"/>
        <w:ind w:left="1474" w:right="1134"/>
        <w:rPr>
          <w:rStyle w:val="default"/>
          <w:rFonts w:cs="FrankRuehl"/>
          <w:vanish/>
          <w:sz w:val="22"/>
          <w:szCs w:val="22"/>
          <w:u w:val="single"/>
          <w:shd w:val="clear" w:color="auto" w:fill="FFFF99"/>
          <w:rtl/>
        </w:rPr>
      </w:pPr>
      <w:r w:rsidRPr="00053314">
        <w:rPr>
          <w:rStyle w:val="default"/>
          <w:rFonts w:cs="FrankRuehl" w:hint="cs"/>
          <w:vanish/>
          <w:sz w:val="22"/>
          <w:szCs w:val="22"/>
          <w:u w:val="single"/>
          <w:shd w:val="clear" w:color="auto" w:fill="FFFF99"/>
          <w:rtl/>
        </w:rPr>
        <w:t>ש</w:t>
      </w:r>
      <w:r w:rsidRPr="00053314">
        <w:rPr>
          <w:rStyle w:val="default"/>
          <w:rFonts w:cs="FrankRuehl"/>
          <w:vanish/>
          <w:sz w:val="22"/>
          <w:szCs w:val="22"/>
          <w:u w:val="single"/>
          <w:shd w:val="clear" w:color="auto" w:fill="FFFF99"/>
          <w:rtl/>
        </w:rPr>
        <w:t>ל</w:t>
      </w:r>
      <w:r w:rsidRPr="00053314">
        <w:rPr>
          <w:rStyle w:val="default"/>
          <w:rFonts w:cs="FrankRuehl" w:hint="cs"/>
          <w:vanish/>
          <w:sz w:val="22"/>
          <w:szCs w:val="22"/>
          <w:u w:val="single"/>
          <w:shd w:val="clear" w:color="auto" w:fill="FFFF99"/>
          <w:rtl/>
        </w:rPr>
        <w:t>ושה נציגי התאחדות או איגוד לספורט, כמשמעותם בחוק הספורט, תשמ"ח-</w:t>
      </w:r>
      <w:r w:rsidRPr="00053314">
        <w:rPr>
          <w:rStyle w:val="default"/>
          <w:rFonts w:cs="FrankRuehl"/>
          <w:vanish/>
          <w:sz w:val="22"/>
          <w:szCs w:val="22"/>
          <w:u w:val="single"/>
          <w:shd w:val="clear" w:color="auto" w:fill="FFFF99"/>
          <w:rtl/>
        </w:rPr>
        <w:t>1988 (</w:t>
      </w:r>
      <w:r w:rsidRPr="00053314">
        <w:rPr>
          <w:rStyle w:val="default"/>
          <w:rFonts w:cs="FrankRuehl" w:hint="cs"/>
          <w:vanish/>
          <w:sz w:val="22"/>
          <w:szCs w:val="22"/>
          <w:u w:val="single"/>
          <w:shd w:val="clear" w:color="auto" w:fill="FFFF99"/>
          <w:rtl/>
        </w:rPr>
        <w:t>להלן -</w:t>
      </w:r>
      <w:r w:rsidRPr="00053314">
        <w:rPr>
          <w:rStyle w:val="default"/>
          <w:rFonts w:cs="FrankRuehl"/>
          <w:vanish/>
          <w:sz w:val="22"/>
          <w:szCs w:val="22"/>
          <w:u w:val="single"/>
          <w:shd w:val="clear" w:color="auto" w:fill="FFFF99"/>
          <w:rtl/>
        </w:rPr>
        <w:t xml:space="preserve"> </w:t>
      </w:r>
      <w:r w:rsidRPr="00053314">
        <w:rPr>
          <w:rStyle w:val="default"/>
          <w:rFonts w:cs="FrankRuehl" w:hint="cs"/>
          <w:vanish/>
          <w:sz w:val="22"/>
          <w:szCs w:val="22"/>
          <w:u w:val="single"/>
          <w:shd w:val="clear" w:color="auto" w:fill="FFFF99"/>
          <w:rtl/>
        </w:rPr>
        <w:t>חוק הספורט), המייצגים את ענפי הספורט הגדולים במדינה, שאינם מיוצגים על ידי נצ</w:t>
      </w:r>
      <w:r w:rsidRPr="00053314">
        <w:rPr>
          <w:rStyle w:val="default"/>
          <w:rFonts w:cs="FrankRuehl"/>
          <w:vanish/>
          <w:sz w:val="22"/>
          <w:szCs w:val="22"/>
          <w:u w:val="single"/>
          <w:shd w:val="clear" w:color="auto" w:fill="FFFF99"/>
          <w:rtl/>
        </w:rPr>
        <w:t>י</w:t>
      </w:r>
      <w:r w:rsidRPr="00053314">
        <w:rPr>
          <w:rStyle w:val="default"/>
          <w:rFonts w:cs="FrankRuehl" w:hint="cs"/>
          <w:vanish/>
          <w:sz w:val="22"/>
          <w:szCs w:val="22"/>
          <w:u w:val="single"/>
          <w:shd w:val="clear" w:color="auto" w:fill="FFFF99"/>
          <w:rtl/>
        </w:rPr>
        <w:t>גי הספורט האחרים;</w:t>
      </w:r>
    </w:p>
    <w:p w:rsidR="00F45738" w:rsidRPr="00053314" w:rsidRDefault="00F45738">
      <w:pPr>
        <w:pStyle w:val="P22"/>
        <w:spacing w:before="0"/>
        <w:ind w:left="1021" w:right="1134"/>
        <w:rPr>
          <w:rStyle w:val="default"/>
          <w:rFonts w:cs="FrankRuehl" w:hint="cs"/>
          <w:vanish/>
          <w:sz w:val="22"/>
          <w:szCs w:val="22"/>
          <w:u w:val="single"/>
          <w:shd w:val="clear" w:color="auto" w:fill="FFFF99"/>
          <w:rtl/>
        </w:rPr>
      </w:pPr>
      <w:r w:rsidRPr="00053314">
        <w:rPr>
          <w:rStyle w:val="default"/>
          <w:rFonts w:cs="FrankRuehl"/>
          <w:vanish/>
          <w:sz w:val="22"/>
          <w:szCs w:val="22"/>
          <w:u w:val="single"/>
          <w:shd w:val="clear" w:color="auto" w:fill="FFFF99"/>
          <w:rtl/>
        </w:rPr>
        <w:t>(2)</w:t>
      </w:r>
      <w:r w:rsidRPr="00053314">
        <w:rPr>
          <w:rStyle w:val="default"/>
          <w:rFonts w:cs="FrankRuehl"/>
          <w:vanish/>
          <w:sz w:val="22"/>
          <w:szCs w:val="22"/>
          <w:u w:val="single"/>
          <w:shd w:val="clear" w:color="auto" w:fill="FFFF99"/>
          <w:rtl/>
        </w:rPr>
        <w:tab/>
        <w:t>ש</w:t>
      </w:r>
      <w:r w:rsidRPr="00053314">
        <w:rPr>
          <w:rStyle w:val="default"/>
          <w:rFonts w:cs="FrankRuehl" w:hint="cs"/>
          <w:vanish/>
          <w:sz w:val="22"/>
          <w:szCs w:val="22"/>
          <w:u w:val="single"/>
          <w:shd w:val="clear" w:color="auto" w:fill="FFFF99"/>
          <w:rtl/>
        </w:rPr>
        <w:t>בעה עובדי מדי</w:t>
      </w:r>
      <w:r w:rsidRPr="00053314">
        <w:rPr>
          <w:rStyle w:val="default"/>
          <w:rFonts w:cs="FrankRuehl"/>
          <w:vanish/>
          <w:sz w:val="22"/>
          <w:szCs w:val="22"/>
          <w:u w:val="single"/>
          <w:shd w:val="clear" w:color="auto" w:fill="FFFF99"/>
          <w:rtl/>
        </w:rPr>
        <w:t>נה</w:t>
      </w:r>
      <w:r w:rsidRPr="00053314">
        <w:rPr>
          <w:rStyle w:val="default"/>
          <w:rFonts w:cs="FrankRuehl" w:hint="cs"/>
          <w:vanish/>
          <w:sz w:val="22"/>
          <w:szCs w:val="22"/>
          <w:u w:val="single"/>
          <w:shd w:val="clear" w:color="auto" w:fill="FFFF99"/>
          <w:rtl/>
        </w:rPr>
        <w:t>;</w:t>
      </w:r>
    </w:p>
    <w:p w:rsidR="00F45738" w:rsidRPr="00053314" w:rsidRDefault="00F45738">
      <w:pPr>
        <w:pStyle w:val="P22"/>
        <w:spacing w:before="0"/>
        <w:ind w:left="1021" w:right="1134"/>
        <w:rPr>
          <w:rStyle w:val="default"/>
          <w:rFonts w:cs="FrankRuehl" w:hint="cs"/>
          <w:vanish/>
          <w:sz w:val="22"/>
          <w:szCs w:val="22"/>
          <w:u w:val="single"/>
          <w:shd w:val="clear" w:color="auto" w:fill="FFFF99"/>
          <w:rtl/>
        </w:rPr>
      </w:pPr>
      <w:r w:rsidRPr="00053314">
        <w:rPr>
          <w:rStyle w:val="default"/>
          <w:rFonts w:cs="FrankRuehl" w:hint="cs"/>
          <w:vanish/>
          <w:sz w:val="22"/>
          <w:szCs w:val="22"/>
          <w:u w:val="single"/>
          <w:shd w:val="clear" w:color="auto" w:fill="FFFF99"/>
          <w:rtl/>
        </w:rPr>
        <w:t>(3)</w:t>
      </w:r>
      <w:r w:rsidRPr="00053314">
        <w:rPr>
          <w:rStyle w:val="default"/>
          <w:rFonts w:cs="FrankRuehl"/>
          <w:vanish/>
          <w:sz w:val="22"/>
          <w:szCs w:val="22"/>
          <w:u w:val="single"/>
          <w:shd w:val="clear" w:color="auto" w:fill="FFFF99"/>
          <w:rtl/>
        </w:rPr>
        <w:tab/>
        <w:t>א</w:t>
      </w:r>
      <w:r w:rsidRPr="00053314">
        <w:rPr>
          <w:rStyle w:val="default"/>
          <w:rFonts w:cs="FrankRuehl" w:hint="cs"/>
          <w:vanish/>
          <w:sz w:val="22"/>
          <w:szCs w:val="22"/>
          <w:u w:val="single"/>
          <w:shd w:val="clear" w:color="auto" w:fill="FFFF99"/>
          <w:rtl/>
        </w:rPr>
        <w:t>רבעה נציגי ציבור, ששניים מהם ימונו על פי המלצת המועצה להשכלה גבוהה, מקרב העוסקים בתחום החינוך הגופני במוסדות מוכרים, כמשמעותם בסעיף 9 לחוק המועצה להשכלה גבוהה, תשי"ח-</w:t>
      </w:r>
      <w:r w:rsidRPr="00053314">
        <w:rPr>
          <w:rStyle w:val="default"/>
          <w:rFonts w:cs="FrankRuehl"/>
          <w:vanish/>
          <w:sz w:val="22"/>
          <w:szCs w:val="22"/>
          <w:u w:val="single"/>
          <w:shd w:val="clear" w:color="auto" w:fill="FFFF99"/>
          <w:rtl/>
        </w:rPr>
        <w:t>1958.</w:t>
      </w:r>
    </w:p>
    <w:p w:rsidR="00F45738" w:rsidRPr="00053314" w:rsidRDefault="00F45738">
      <w:pPr>
        <w:pStyle w:val="P00"/>
        <w:spacing w:before="0"/>
        <w:ind w:left="0"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ab/>
      </w:r>
      <w:r w:rsidRPr="00053314">
        <w:rPr>
          <w:rStyle w:val="default"/>
          <w:rFonts w:cs="FrankRuehl"/>
          <w:vanish/>
          <w:sz w:val="22"/>
          <w:szCs w:val="22"/>
          <w:u w:val="single"/>
          <w:shd w:val="clear" w:color="auto" w:fill="FFFF99"/>
          <w:rtl/>
        </w:rPr>
        <w:t>(א</w:t>
      </w:r>
      <w:r w:rsidRPr="00053314">
        <w:rPr>
          <w:rStyle w:val="default"/>
          <w:rFonts w:cs="FrankRuehl" w:hint="cs"/>
          <w:vanish/>
          <w:sz w:val="22"/>
          <w:szCs w:val="22"/>
          <w:u w:val="single"/>
          <w:shd w:val="clear" w:color="auto" w:fill="FFFF99"/>
          <w:rtl/>
        </w:rPr>
        <w:t>1)</w:t>
      </w:r>
      <w:r w:rsidRPr="00053314">
        <w:rPr>
          <w:rStyle w:val="default"/>
          <w:rFonts w:cs="FrankRuehl"/>
          <w:vanish/>
          <w:sz w:val="22"/>
          <w:szCs w:val="22"/>
          <w:u w:val="single"/>
          <w:shd w:val="clear" w:color="auto" w:fill="FFFF99"/>
          <w:rtl/>
        </w:rPr>
        <w:tab/>
        <w:t>ע</w:t>
      </w:r>
      <w:r w:rsidRPr="00053314">
        <w:rPr>
          <w:rStyle w:val="default"/>
          <w:rFonts w:cs="FrankRuehl" w:hint="cs"/>
          <w:vanish/>
          <w:sz w:val="22"/>
          <w:szCs w:val="22"/>
          <w:u w:val="single"/>
          <w:shd w:val="clear" w:color="auto" w:fill="FFFF99"/>
          <w:rtl/>
        </w:rPr>
        <w:t xml:space="preserve">ובדי </w:t>
      </w:r>
      <w:r w:rsidRPr="00053314">
        <w:rPr>
          <w:rStyle w:val="default"/>
          <w:rFonts w:cs="FrankRuehl"/>
          <w:vanish/>
          <w:sz w:val="22"/>
          <w:szCs w:val="22"/>
          <w:u w:val="single"/>
          <w:shd w:val="clear" w:color="auto" w:fill="FFFF99"/>
          <w:rtl/>
        </w:rPr>
        <w:t>ה</w:t>
      </w:r>
      <w:r w:rsidRPr="00053314">
        <w:rPr>
          <w:rStyle w:val="default"/>
          <w:rFonts w:cs="FrankRuehl" w:hint="cs"/>
          <w:vanish/>
          <w:sz w:val="22"/>
          <w:szCs w:val="22"/>
          <w:u w:val="single"/>
          <w:shd w:val="clear" w:color="auto" w:fill="FFFF99"/>
          <w:rtl/>
        </w:rPr>
        <w:t xml:space="preserve">מדינה ונציגי הציבור שימונו לפי סעיף קטן (א)(2) ו-(3), לא יהיו </w:t>
      </w:r>
      <w:r w:rsidRPr="00053314">
        <w:rPr>
          <w:rStyle w:val="default"/>
          <w:rFonts w:cs="FrankRuehl"/>
          <w:vanish/>
          <w:sz w:val="22"/>
          <w:szCs w:val="22"/>
          <w:u w:val="single"/>
          <w:shd w:val="clear" w:color="auto" w:fill="FFFF99"/>
          <w:rtl/>
        </w:rPr>
        <w:t>חב</w:t>
      </w:r>
      <w:r w:rsidRPr="00053314">
        <w:rPr>
          <w:rStyle w:val="default"/>
          <w:rFonts w:cs="FrankRuehl" w:hint="cs"/>
          <w:vanish/>
          <w:sz w:val="22"/>
          <w:szCs w:val="22"/>
          <w:u w:val="single"/>
          <w:shd w:val="clear" w:color="auto" w:fill="FFFF99"/>
          <w:rtl/>
        </w:rPr>
        <w:t>רים בהנהלה הפעילה של אגודת ספורט, ארגון ספורט, התאחדות או איגוד ספורט, כמשמעותם בחוק הספורט.</w:t>
      </w:r>
    </w:p>
    <w:p w:rsidR="009B4155" w:rsidRPr="00053314" w:rsidRDefault="009B4155">
      <w:pPr>
        <w:pStyle w:val="P00"/>
        <w:spacing w:before="0"/>
        <w:ind w:left="0" w:right="1134"/>
        <w:rPr>
          <w:rStyle w:val="default"/>
          <w:rFonts w:cs="FrankRuehl" w:hint="cs"/>
          <w:vanish/>
          <w:sz w:val="20"/>
          <w:szCs w:val="20"/>
          <w:shd w:val="clear" w:color="auto" w:fill="FFFF99"/>
          <w:rtl/>
        </w:rPr>
      </w:pPr>
    </w:p>
    <w:p w:rsidR="009B4155" w:rsidRPr="00053314" w:rsidRDefault="00BF574C" w:rsidP="009B4155">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17.1.2013</w:t>
      </w:r>
    </w:p>
    <w:p w:rsidR="009B4155" w:rsidRPr="00053314" w:rsidRDefault="009B4155" w:rsidP="009B4155">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6</w:t>
      </w:r>
    </w:p>
    <w:p w:rsidR="009B4155" w:rsidRPr="00053314" w:rsidRDefault="009B4155" w:rsidP="009B4155">
      <w:pPr>
        <w:pStyle w:val="P00"/>
        <w:spacing w:before="0"/>
        <w:ind w:left="0" w:right="1134"/>
        <w:rPr>
          <w:rStyle w:val="default"/>
          <w:rFonts w:cs="FrankRuehl" w:hint="cs"/>
          <w:vanish/>
          <w:sz w:val="20"/>
          <w:szCs w:val="20"/>
          <w:shd w:val="clear" w:color="auto" w:fill="FFFF99"/>
          <w:rtl/>
        </w:rPr>
      </w:pPr>
      <w:hyperlink r:id="rId16" w:history="1">
        <w:r w:rsidRPr="00053314">
          <w:rPr>
            <w:rStyle w:val="Hyperlink"/>
            <w:rFonts w:cs="FrankRuehl" w:hint="cs"/>
            <w:vanish/>
            <w:szCs w:val="20"/>
            <w:shd w:val="clear" w:color="auto" w:fill="FFFF99"/>
            <w:rtl/>
          </w:rPr>
          <w:t>ס"ח תשע"א מס' 2286</w:t>
        </w:r>
      </w:hyperlink>
      <w:r w:rsidRPr="00053314">
        <w:rPr>
          <w:rStyle w:val="default"/>
          <w:rFonts w:cs="FrankRuehl" w:hint="cs"/>
          <w:vanish/>
          <w:sz w:val="20"/>
          <w:szCs w:val="20"/>
          <w:shd w:val="clear" w:color="auto" w:fill="FFFF99"/>
          <w:rtl/>
        </w:rPr>
        <w:t xml:space="preserve"> מיום 30.3.2011 עמ' 679 (</w:t>
      </w:r>
      <w:hyperlink r:id="rId17" w:history="1">
        <w:r w:rsidRPr="00053314">
          <w:rPr>
            <w:rStyle w:val="Hyperlink"/>
            <w:rFonts w:cs="FrankRuehl" w:hint="cs"/>
            <w:vanish/>
            <w:szCs w:val="20"/>
            <w:shd w:val="clear" w:color="auto" w:fill="FFFF99"/>
            <w:rtl/>
          </w:rPr>
          <w:t>ה"ח 436</w:t>
        </w:r>
      </w:hyperlink>
      <w:r w:rsidRPr="00053314">
        <w:rPr>
          <w:rStyle w:val="default"/>
          <w:rFonts w:cs="FrankRuehl" w:hint="cs"/>
          <w:vanish/>
          <w:sz w:val="20"/>
          <w:szCs w:val="20"/>
          <w:shd w:val="clear" w:color="auto" w:fill="FFFF99"/>
          <w:rtl/>
        </w:rPr>
        <w:t>)</w:t>
      </w:r>
    </w:p>
    <w:p w:rsidR="009B4155" w:rsidRPr="00053314" w:rsidRDefault="009B4155" w:rsidP="009B4155">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החלפת סעיפים קטנים 4(א), 4(א1)</w:t>
      </w:r>
    </w:p>
    <w:p w:rsidR="009B4155" w:rsidRPr="00053314" w:rsidRDefault="009B4155" w:rsidP="009B4155">
      <w:pPr>
        <w:pStyle w:val="P00"/>
        <w:ind w:left="0" w:right="1134"/>
        <w:rPr>
          <w:rStyle w:val="default"/>
          <w:rFonts w:cs="FrankRuehl" w:hint="cs"/>
          <w:vanish/>
          <w:sz w:val="20"/>
          <w:szCs w:val="20"/>
          <w:shd w:val="clear" w:color="auto" w:fill="FFFF99"/>
          <w:rtl/>
        </w:rPr>
      </w:pPr>
      <w:r w:rsidRPr="00053314">
        <w:rPr>
          <w:rStyle w:val="default"/>
          <w:rFonts w:cs="FrankRuehl" w:hint="cs"/>
          <w:vanish/>
          <w:sz w:val="20"/>
          <w:szCs w:val="20"/>
          <w:shd w:val="clear" w:color="auto" w:fill="FFFF99"/>
          <w:rtl/>
        </w:rPr>
        <w:t>הנוסח הקודם:</w:t>
      </w:r>
    </w:p>
    <w:p w:rsidR="009B4155" w:rsidRPr="00053314" w:rsidRDefault="009B4155" w:rsidP="009B4155">
      <w:pPr>
        <w:pStyle w:val="P00"/>
        <w:spacing w:before="0"/>
        <w:ind w:left="0" w:right="1134"/>
        <w:rPr>
          <w:rStyle w:val="default"/>
          <w:rFonts w:cs="FrankRuehl"/>
          <w:strike/>
          <w:vanish/>
          <w:sz w:val="22"/>
          <w:szCs w:val="22"/>
          <w:shd w:val="clear" w:color="auto" w:fill="FFFF99"/>
          <w:rtl/>
        </w:rPr>
      </w:pPr>
      <w:r w:rsidRPr="00053314">
        <w:rPr>
          <w:rStyle w:val="default"/>
          <w:rFonts w:cs="FrankRuehl" w:hint="cs"/>
          <w:vanish/>
          <w:sz w:val="22"/>
          <w:szCs w:val="22"/>
          <w:shd w:val="clear" w:color="auto" w:fill="FFFF99"/>
          <w:rtl/>
        </w:rPr>
        <w:tab/>
      </w:r>
      <w:r w:rsidRPr="00053314">
        <w:rPr>
          <w:rStyle w:val="default"/>
          <w:rFonts w:cs="FrankRuehl" w:hint="cs"/>
          <w:strike/>
          <w:vanish/>
          <w:sz w:val="22"/>
          <w:szCs w:val="22"/>
          <w:shd w:val="clear" w:color="auto" w:fill="FFFF99"/>
          <w:rtl/>
        </w:rPr>
        <w:t>(</w:t>
      </w:r>
      <w:r w:rsidRPr="00053314">
        <w:rPr>
          <w:rStyle w:val="default"/>
          <w:rFonts w:cs="FrankRuehl"/>
          <w:strike/>
          <w:vanish/>
          <w:sz w:val="22"/>
          <w:szCs w:val="22"/>
          <w:shd w:val="clear" w:color="auto" w:fill="FFFF99"/>
          <w:rtl/>
        </w:rPr>
        <w:t>א</w:t>
      </w:r>
      <w:r w:rsidRPr="00053314">
        <w:rPr>
          <w:rStyle w:val="default"/>
          <w:rFonts w:cs="FrankRuehl" w:hint="cs"/>
          <w:strike/>
          <w:vanish/>
          <w:sz w:val="22"/>
          <w:szCs w:val="22"/>
          <w:shd w:val="clear" w:color="auto" w:fill="FFFF99"/>
          <w:rtl/>
        </w:rPr>
        <w:t>)</w:t>
      </w:r>
      <w:r w:rsidRPr="00053314">
        <w:rPr>
          <w:rStyle w:val="default"/>
          <w:rFonts w:cs="FrankRuehl"/>
          <w:strike/>
          <w:vanish/>
          <w:sz w:val="22"/>
          <w:szCs w:val="22"/>
          <w:shd w:val="clear" w:color="auto" w:fill="FFFF99"/>
          <w:rtl/>
        </w:rPr>
        <w:tab/>
        <w:t>ב</w:t>
      </w:r>
      <w:r w:rsidRPr="00053314">
        <w:rPr>
          <w:rStyle w:val="default"/>
          <w:rFonts w:cs="FrankRuehl" w:hint="cs"/>
          <w:strike/>
          <w:vanish/>
          <w:sz w:val="22"/>
          <w:szCs w:val="22"/>
          <w:shd w:val="clear" w:color="auto" w:fill="FFFF99"/>
          <w:rtl/>
        </w:rPr>
        <w:t>מועצה יהיו שמונה עשר חברים שימנו שר האוצר ושר החינוך, התרבות והספורט (להלן -</w:t>
      </w:r>
      <w:r w:rsidRPr="00053314">
        <w:rPr>
          <w:rStyle w:val="default"/>
          <w:rFonts w:cs="FrankRuehl"/>
          <w:strike/>
          <w:vanish/>
          <w:sz w:val="22"/>
          <w:szCs w:val="22"/>
          <w:shd w:val="clear" w:color="auto" w:fill="FFFF99"/>
          <w:rtl/>
        </w:rPr>
        <w:t xml:space="preserve"> </w:t>
      </w:r>
      <w:r w:rsidRPr="00053314">
        <w:rPr>
          <w:rStyle w:val="default"/>
          <w:rFonts w:cs="FrankRuehl" w:hint="cs"/>
          <w:strike/>
          <w:vanish/>
          <w:sz w:val="22"/>
          <w:szCs w:val="22"/>
          <w:shd w:val="clear" w:color="auto" w:fill="FFFF99"/>
          <w:rtl/>
        </w:rPr>
        <w:t>השרים), בהרכב הבא:</w:t>
      </w:r>
    </w:p>
    <w:p w:rsidR="009B4155" w:rsidRPr="00053314" w:rsidRDefault="009B4155" w:rsidP="009B4155">
      <w:pPr>
        <w:pStyle w:val="P22"/>
        <w:spacing w:before="0"/>
        <w:ind w:left="1021" w:right="1134"/>
        <w:rPr>
          <w:rStyle w:val="default"/>
          <w:rFonts w:cs="FrankRuehl"/>
          <w:strike/>
          <w:vanish/>
          <w:sz w:val="22"/>
          <w:szCs w:val="22"/>
          <w:shd w:val="clear" w:color="auto" w:fill="FFFF99"/>
          <w:rtl/>
        </w:rPr>
      </w:pPr>
      <w:r w:rsidRPr="00053314">
        <w:rPr>
          <w:rStyle w:val="default"/>
          <w:rFonts w:cs="FrankRuehl"/>
          <w:strike/>
          <w:vanish/>
          <w:sz w:val="22"/>
          <w:szCs w:val="22"/>
          <w:shd w:val="clear" w:color="auto" w:fill="FFFF99"/>
          <w:rtl/>
        </w:rPr>
        <w:t>(1)</w:t>
      </w:r>
      <w:r w:rsidRPr="00053314">
        <w:rPr>
          <w:rStyle w:val="default"/>
          <w:rFonts w:cs="FrankRuehl"/>
          <w:strike/>
          <w:vanish/>
          <w:sz w:val="22"/>
          <w:szCs w:val="22"/>
          <w:shd w:val="clear" w:color="auto" w:fill="FFFF99"/>
          <w:rtl/>
        </w:rPr>
        <w:tab/>
        <w:t>ש</w:t>
      </w:r>
      <w:r w:rsidRPr="00053314">
        <w:rPr>
          <w:rStyle w:val="default"/>
          <w:rFonts w:cs="FrankRuehl" w:hint="cs"/>
          <w:strike/>
          <w:vanish/>
          <w:sz w:val="22"/>
          <w:szCs w:val="22"/>
          <w:shd w:val="clear" w:color="auto" w:fill="FFFF99"/>
          <w:rtl/>
        </w:rPr>
        <w:t>בעה נציגים של גופים העוסק</w:t>
      </w:r>
      <w:r w:rsidRPr="00053314">
        <w:rPr>
          <w:rStyle w:val="default"/>
          <w:rFonts w:cs="FrankRuehl"/>
          <w:strike/>
          <w:vanish/>
          <w:sz w:val="22"/>
          <w:szCs w:val="22"/>
          <w:shd w:val="clear" w:color="auto" w:fill="FFFF99"/>
          <w:rtl/>
        </w:rPr>
        <w:t>י</w:t>
      </w:r>
      <w:r w:rsidRPr="00053314">
        <w:rPr>
          <w:rStyle w:val="default"/>
          <w:rFonts w:cs="FrankRuehl" w:hint="cs"/>
          <w:strike/>
          <w:vanish/>
          <w:sz w:val="22"/>
          <w:szCs w:val="22"/>
          <w:shd w:val="clear" w:color="auto" w:fill="FFFF99"/>
          <w:rtl/>
        </w:rPr>
        <w:t>ם בספורט כדלקמן:</w:t>
      </w:r>
    </w:p>
    <w:p w:rsidR="009B4155" w:rsidRPr="00053314" w:rsidRDefault="009B4155" w:rsidP="009B4155">
      <w:pPr>
        <w:pStyle w:val="P33"/>
        <w:spacing w:before="0"/>
        <w:ind w:left="1474" w:right="1134"/>
        <w:rPr>
          <w:rStyle w:val="default"/>
          <w:rFonts w:cs="FrankRuehl"/>
          <w:strike/>
          <w:vanish/>
          <w:sz w:val="22"/>
          <w:szCs w:val="22"/>
          <w:shd w:val="clear" w:color="auto" w:fill="FFFF99"/>
          <w:rtl/>
        </w:rPr>
      </w:pPr>
      <w:r w:rsidRPr="00053314">
        <w:rPr>
          <w:rStyle w:val="default"/>
          <w:rFonts w:cs="FrankRuehl"/>
          <w:strike/>
          <w:vanish/>
          <w:sz w:val="22"/>
          <w:szCs w:val="22"/>
          <w:shd w:val="clear" w:color="auto" w:fill="FFFF99"/>
          <w:rtl/>
        </w:rPr>
        <w:t>שנ</w:t>
      </w:r>
      <w:r w:rsidRPr="00053314">
        <w:rPr>
          <w:rStyle w:val="default"/>
          <w:rFonts w:cs="FrankRuehl" w:hint="cs"/>
          <w:strike/>
          <w:vanish/>
          <w:sz w:val="22"/>
          <w:szCs w:val="22"/>
          <w:shd w:val="clear" w:color="auto" w:fill="FFFF99"/>
          <w:rtl/>
        </w:rPr>
        <w:t>י נציגי הועד האול</w:t>
      </w:r>
      <w:r w:rsidRPr="00053314">
        <w:rPr>
          <w:rStyle w:val="default"/>
          <w:rFonts w:cs="FrankRuehl"/>
          <w:strike/>
          <w:vanish/>
          <w:sz w:val="22"/>
          <w:szCs w:val="22"/>
          <w:shd w:val="clear" w:color="auto" w:fill="FFFF99"/>
          <w:rtl/>
        </w:rPr>
        <w:t>ימ</w:t>
      </w:r>
      <w:r w:rsidRPr="00053314">
        <w:rPr>
          <w:rStyle w:val="default"/>
          <w:rFonts w:cs="FrankRuehl" w:hint="cs"/>
          <w:strike/>
          <w:vanish/>
          <w:sz w:val="22"/>
          <w:szCs w:val="22"/>
          <w:shd w:val="clear" w:color="auto" w:fill="FFFF99"/>
          <w:rtl/>
        </w:rPr>
        <w:t>פי;</w:t>
      </w:r>
    </w:p>
    <w:p w:rsidR="009B4155" w:rsidRPr="00053314" w:rsidRDefault="009B4155" w:rsidP="009B4155">
      <w:pPr>
        <w:pStyle w:val="P33"/>
        <w:spacing w:before="0"/>
        <w:ind w:left="1474" w:right="1134"/>
        <w:rPr>
          <w:rStyle w:val="default"/>
          <w:rFonts w:cs="FrankRuehl"/>
          <w:strike/>
          <w:vanish/>
          <w:sz w:val="22"/>
          <w:szCs w:val="22"/>
          <w:shd w:val="clear" w:color="auto" w:fill="FFFF99"/>
          <w:rtl/>
        </w:rPr>
      </w:pPr>
      <w:r w:rsidRPr="00053314">
        <w:rPr>
          <w:rStyle w:val="default"/>
          <w:rFonts w:cs="FrankRuehl" w:hint="cs"/>
          <w:strike/>
          <w:vanish/>
          <w:sz w:val="22"/>
          <w:szCs w:val="22"/>
          <w:shd w:val="clear" w:color="auto" w:fill="FFFF99"/>
          <w:rtl/>
        </w:rPr>
        <w:t>נ</w:t>
      </w:r>
      <w:r w:rsidRPr="00053314">
        <w:rPr>
          <w:rStyle w:val="default"/>
          <w:rFonts w:cs="FrankRuehl"/>
          <w:strike/>
          <w:vanish/>
          <w:sz w:val="22"/>
          <w:szCs w:val="22"/>
          <w:shd w:val="clear" w:color="auto" w:fill="FFFF99"/>
          <w:rtl/>
        </w:rPr>
        <w:t>צ</w:t>
      </w:r>
      <w:r w:rsidRPr="00053314">
        <w:rPr>
          <w:rStyle w:val="default"/>
          <w:rFonts w:cs="FrankRuehl" w:hint="cs"/>
          <w:strike/>
          <w:vanish/>
          <w:sz w:val="22"/>
          <w:szCs w:val="22"/>
          <w:shd w:val="clear" w:color="auto" w:fill="FFFF99"/>
          <w:rtl/>
        </w:rPr>
        <w:t>יג ההתאחדות לספורט בישראל;</w:t>
      </w:r>
    </w:p>
    <w:p w:rsidR="009B4155" w:rsidRPr="00053314" w:rsidRDefault="009B4155" w:rsidP="009B4155">
      <w:pPr>
        <w:pStyle w:val="P33"/>
        <w:spacing w:before="0"/>
        <w:ind w:left="1474" w:right="1134"/>
        <w:rPr>
          <w:rStyle w:val="default"/>
          <w:rFonts w:cs="FrankRuehl"/>
          <w:strike/>
          <w:vanish/>
          <w:sz w:val="22"/>
          <w:szCs w:val="22"/>
          <w:shd w:val="clear" w:color="auto" w:fill="FFFF99"/>
          <w:rtl/>
        </w:rPr>
      </w:pPr>
      <w:r w:rsidRPr="00053314">
        <w:rPr>
          <w:rStyle w:val="default"/>
          <w:rFonts w:cs="FrankRuehl" w:hint="cs"/>
          <w:strike/>
          <w:vanish/>
          <w:sz w:val="22"/>
          <w:szCs w:val="22"/>
          <w:shd w:val="clear" w:color="auto" w:fill="FFFF99"/>
          <w:rtl/>
        </w:rPr>
        <w:t>נ</w:t>
      </w:r>
      <w:r w:rsidRPr="00053314">
        <w:rPr>
          <w:rStyle w:val="default"/>
          <w:rFonts w:cs="FrankRuehl"/>
          <w:strike/>
          <w:vanish/>
          <w:sz w:val="22"/>
          <w:szCs w:val="22"/>
          <w:shd w:val="clear" w:color="auto" w:fill="FFFF99"/>
          <w:rtl/>
        </w:rPr>
        <w:t>צ</w:t>
      </w:r>
      <w:r w:rsidRPr="00053314">
        <w:rPr>
          <w:rStyle w:val="default"/>
          <w:rFonts w:cs="FrankRuehl" w:hint="cs"/>
          <w:strike/>
          <w:vanish/>
          <w:sz w:val="22"/>
          <w:szCs w:val="22"/>
          <w:shd w:val="clear" w:color="auto" w:fill="FFFF99"/>
          <w:rtl/>
        </w:rPr>
        <w:t>יג ההתאחדות לכדורגל בישראל;</w:t>
      </w:r>
    </w:p>
    <w:p w:rsidR="009B4155" w:rsidRPr="00053314" w:rsidRDefault="009B4155" w:rsidP="009B4155">
      <w:pPr>
        <w:pStyle w:val="P33"/>
        <w:spacing w:before="0"/>
        <w:ind w:left="1474" w:right="1134"/>
        <w:rPr>
          <w:rStyle w:val="default"/>
          <w:rFonts w:cs="FrankRuehl"/>
          <w:strike/>
          <w:vanish/>
          <w:sz w:val="22"/>
          <w:szCs w:val="22"/>
          <w:shd w:val="clear" w:color="auto" w:fill="FFFF99"/>
          <w:rtl/>
        </w:rPr>
      </w:pPr>
      <w:r w:rsidRPr="00053314">
        <w:rPr>
          <w:rStyle w:val="default"/>
          <w:rFonts w:cs="FrankRuehl" w:hint="cs"/>
          <w:strike/>
          <w:vanish/>
          <w:sz w:val="22"/>
          <w:szCs w:val="22"/>
          <w:shd w:val="clear" w:color="auto" w:fill="FFFF99"/>
          <w:rtl/>
        </w:rPr>
        <w:t>ש</w:t>
      </w:r>
      <w:r w:rsidRPr="00053314">
        <w:rPr>
          <w:rStyle w:val="default"/>
          <w:rFonts w:cs="FrankRuehl"/>
          <w:strike/>
          <w:vanish/>
          <w:sz w:val="22"/>
          <w:szCs w:val="22"/>
          <w:shd w:val="clear" w:color="auto" w:fill="FFFF99"/>
          <w:rtl/>
        </w:rPr>
        <w:t>ל</w:t>
      </w:r>
      <w:r w:rsidRPr="00053314">
        <w:rPr>
          <w:rStyle w:val="default"/>
          <w:rFonts w:cs="FrankRuehl" w:hint="cs"/>
          <w:strike/>
          <w:vanish/>
          <w:sz w:val="22"/>
          <w:szCs w:val="22"/>
          <w:shd w:val="clear" w:color="auto" w:fill="FFFF99"/>
          <w:rtl/>
        </w:rPr>
        <w:t>ושה נציגי התאחדות או איגוד לספורט, כמשמעותם בחוק הספורט, תשמ"ח-</w:t>
      </w:r>
      <w:r w:rsidRPr="00053314">
        <w:rPr>
          <w:rStyle w:val="default"/>
          <w:rFonts w:cs="FrankRuehl"/>
          <w:strike/>
          <w:vanish/>
          <w:sz w:val="22"/>
          <w:szCs w:val="22"/>
          <w:shd w:val="clear" w:color="auto" w:fill="FFFF99"/>
          <w:rtl/>
        </w:rPr>
        <w:t>1988 (</w:t>
      </w:r>
      <w:r w:rsidRPr="00053314">
        <w:rPr>
          <w:rStyle w:val="default"/>
          <w:rFonts w:cs="FrankRuehl" w:hint="cs"/>
          <w:strike/>
          <w:vanish/>
          <w:sz w:val="22"/>
          <w:szCs w:val="22"/>
          <w:shd w:val="clear" w:color="auto" w:fill="FFFF99"/>
          <w:rtl/>
        </w:rPr>
        <w:t>להלן -</w:t>
      </w:r>
      <w:r w:rsidRPr="00053314">
        <w:rPr>
          <w:rStyle w:val="default"/>
          <w:rFonts w:cs="FrankRuehl"/>
          <w:strike/>
          <w:vanish/>
          <w:sz w:val="22"/>
          <w:szCs w:val="22"/>
          <w:shd w:val="clear" w:color="auto" w:fill="FFFF99"/>
          <w:rtl/>
        </w:rPr>
        <w:t xml:space="preserve"> </w:t>
      </w:r>
      <w:r w:rsidRPr="00053314">
        <w:rPr>
          <w:rStyle w:val="default"/>
          <w:rFonts w:cs="FrankRuehl" w:hint="cs"/>
          <w:strike/>
          <w:vanish/>
          <w:sz w:val="22"/>
          <w:szCs w:val="22"/>
          <w:shd w:val="clear" w:color="auto" w:fill="FFFF99"/>
          <w:rtl/>
        </w:rPr>
        <w:t>חוק הספורט), המייצגים את ענפי הספורט הגדולים במדינה, שאינם מיוצגים על ידי נצ</w:t>
      </w:r>
      <w:r w:rsidRPr="00053314">
        <w:rPr>
          <w:rStyle w:val="default"/>
          <w:rFonts w:cs="FrankRuehl"/>
          <w:strike/>
          <w:vanish/>
          <w:sz w:val="22"/>
          <w:szCs w:val="22"/>
          <w:shd w:val="clear" w:color="auto" w:fill="FFFF99"/>
          <w:rtl/>
        </w:rPr>
        <w:t>י</w:t>
      </w:r>
      <w:r w:rsidRPr="00053314">
        <w:rPr>
          <w:rStyle w:val="default"/>
          <w:rFonts w:cs="FrankRuehl" w:hint="cs"/>
          <w:strike/>
          <w:vanish/>
          <w:sz w:val="22"/>
          <w:szCs w:val="22"/>
          <w:shd w:val="clear" w:color="auto" w:fill="FFFF99"/>
          <w:rtl/>
        </w:rPr>
        <w:t>גי הספורט האחרים;</w:t>
      </w:r>
    </w:p>
    <w:p w:rsidR="009B4155" w:rsidRPr="00053314" w:rsidRDefault="009B4155" w:rsidP="009B4155">
      <w:pPr>
        <w:pStyle w:val="P22"/>
        <w:spacing w:before="0"/>
        <w:ind w:left="1021" w:right="1134"/>
        <w:rPr>
          <w:rStyle w:val="default"/>
          <w:rFonts w:cs="FrankRuehl" w:hint="cs"/>
          <w:strike/>
          <w:vanish/>
          <w:sz w:val="22"/>
          <w:szCs w:val="22"/>
          <w:shd w:val="clear" w:color="auto" w:fill="FFFF99"/>
          <w:rtl/>
        </w:rPr>
      </w:pPr>
      <w:r w:rsidRPr="00053314">
        <w:rPr>
          <w:rStyle w:val="default"/>
          <w:rFonts w:cs="FrankRuehl"/>
          <w:strike/>
          <w:vanish/>
          <w:sz w:val="22"/>
          <w:szCs w:val="22"/>
          <w:shd w:val="clear" w:color="auto" w:fill="FFFF99"/>
          <w:rtl/>
        </w:rPr>
        <w:t>(2)</w:t>
      </w:r>
      <w:r w:rsidRPr="00053314">
        <w:rPr>
          <w:rStyle w:val="default"/>
          <w:rFonts w:cs="FrankRuehl"/>
          <w:strike/>
          <w:vanish/>
          <w:sz w:val="22"/>
          <w:szCs w:val="22"/>
          <w:shd w:val="clear" w:color="auto" w:fill="FFFF99"/>
          <w:rtl/>
        </w:rPr>
        <w:tab/>
        <w:t>ש</w:t>
      </w:r>
      <w:r w:rsidRPr="00053314">
        <w:rPr>
          <w:rStyle w:val="default"/>
          <w:rFonts w:cs="FrankRuehl" w:hint="cs"/>
          <w:strike/>
          <w:vanish/>
          <w:sz w:val="22"/>
          <w:szCs w:val="22"/>
          <w:shd w:val="clear" w:color="auto" w:fill="FFFF99"/>
          <w:rtl/>
        </w:rPr>
        <w:t>בעה עובדי מדי</w:t>
      </w:r>
      <w:r w:rsidRPr="00053314">
        <w:rPr>
          <w:rStyle w:val="default"/>
          <w:rFonts w:cs="FrankRuehl"/>
          <w:strike/>
          <w:vanish/>
          <w:sz w:val="22"/>
          <w:szCs w:val="22"/>
          <w:shd w:val="clear" w:color="auto" w:fill="FFFF99"/>
          <w:rtl/>
        </w:rPr>
        <w:t>נה</w:t>
      </w:r>
      <w:r w:rsidRPr="00053314">
        <w:rPr>
          <w:rStyle w:val="default"/>
          <w:rFonts w:cs="FrankRuehl" w:hint="cs"/>
          <w:strike/>
          <w:vanish/>
          <w:sz w:val="22"/>
          <w:szCs w:val="22"/>
          <w:shd w:val="clear" w:color="auto" w:fill="FFFF99"/>
          <w:rtl/>
        </w:rPr>
        <w:t>;</w:t>
      </w:r>
    </w:p>
    <w:p w:rsidR="009B4155" w:rsidRPr="00053314" w:rsidRDefault="009B4155" w:rsidP="009B4155">
      <w:pPr>
        <w:pStyle w:val="P22"/>
        <w:spacing w:before="0"/>
        <w:ind w:left="1021" w:right="1134"/>
        <w:rPr>
          <w:rStyle w:val="default"/>
          <w:rFonts w:cs="FrankRuehl" w:hint="cs"/>
          <w:strike/>
          <w:vanish/>
          <w:sz w:val="22"/>
          <w:szCs w:val="22"/>
          <w:shd w:val="clear" w:color="auto" w:fill="FFFF99"/>
          <w:rtl/>
        </w:rPr>
      </w:pPr>
      <w:r w:rsidRPr="00053314">
        <w:rPr>
          <w:rStyle w:val="default"/>
          <w:rFonts w:cs="FrankRuehl" w:hint="cs"/>
          <w:strike/>
          <w:vanish/>
          <w:sz w:val="22"/>
          <w:szCs w:val="22"/>
          <w:shd w:val="clear" w:color="auto" w:fill="FFFF99"/>
          <w:rtl/>
        </w:rPr>
        <w:t>(3)</w:t>
      </w:r>
      <w:r w:rsidRPr="00053314">
        <w:rPr>
          <w:rStyle w:val="default"/>
          <w:rFonts w:cs="FrankRuehl"/>
          <w:strike/>
          <w:vanish/>
          <w:sz w:val="22"/>
          <w:szCs w:val="22"/>
          <w:shd w:val="clear" w:color="auto" w:fill="FFFF99"/>
          <w:rtl/>
        </w:rPr>
        <w:tab/>
        <w:t>א</w:t>
      </w:r>
      <w:r w:rsidRPr="00053314">
        <w:rPr>
          <w:rStyle w:val="default"/>
          <w:rFonts w:cs="FrankRuehl" w:hint="cs"/>
          <w:strike/>
          <w:vanish/>
          <w:sz w:val="22"/>
          <w:szCs w:val="22"/>
          <w:shd w:val="clear" w:color="auto" w:fill="FFFF99"/>
          <w:rtl/>
        </w:rPr>
        <w:t>רבעה נציגי ציבור, ששניים מהם ימונו על פי המלצת המועצה להשכלה גבוהה, מקרב העוסקים בתחום החינוך הגופני במוסדות מוכרים, כמשמעותם בסעיף 9 לחוק המועצה להשכלה גבוהה, תשי"ח-</w:t>
      </w:r>
      <w:r w:rsidRPr="00053314">
        <w:rPr>
          <w:rStyle w:val="default"/>
          <w:rFonts w:cs="FrankRuehl"/>
          <w:strike/>
          <w:vanish/>
          <w:sz w:val="22"/>
          <w:szCs w:val="22"/>
          <w:shd w:val="clear" w:color="auto" w:fill="FFFF99"/>
          <w:rtl/>
        </w:rPr>
        <w:t>1958.</w:t>
      </w:r>
    </w:p>
    <w:p w:rsidR="009B4155" w:rsidRPr="00053314" w:rsidRDefault="009B4155" w:rsidP="00ED0027">
      <w:pPr>
        <w:pStyle w:val="P00"/>
        <w:spacing w:before="0"/>
        <w:ind w:left="0"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ab/>
      </w:r>
      <w:r w:rsidRPr="00053314">
        <w:rPr>
          <w:rStyle w:val="default"/>
          <w:rFonts w:cs="FrankRuehl"/>
          <w:strike/>
          <w:vanish/>
          <w:sz w:val="22"/>
          <w:szCs w:val="22"/>
          <w:shd w:val="clear" w:color="auto" w:fill="FFFF99"/>
          <w:rtl/>
        </w:rPr>
        <w:t>(א</w:t>
      </w:r>
      <w:r w:rsidRPr="00053314">
        <w:rPr>
          <w:rStyle w:val="default"/>
          <w:rFonts w:cs="FrankRuehl" w:hint="cs"/>
          <w:strike/>
          <w:vanish/>
          <w:sz w:val="22"/>
          <w:szCs w:val="22"/>
          <w:shd w:val="clear" w:color="auto" w:fill="FFFF99"/>
          <w:rtl/>
        </w:rPr>
        <w:t>1)</w:t>
      </w:r>
      <w:r w:rsidRPr="00053314">
        <w:rPr>
          <w:rStyle w:val="default"/>
          <w:rFonts w:cs="FrankRuehl"/>
          <w:strike/>
          <w:vanish/>
          <w:sz w:val="22"/>
          <w:szCs w:val="22"/>
          <w:shd w:val="clear" w:color="auto" w:fill="FFFF99"/>
          <w:rtl/>
        </w:rPr>
        <w:tab/>
        <w:t>ע</w:t>
      </w:r>
      <w:r w:rsidRPr="00053314">
        <w:rPr>
          <w:rStyle w:val="default"/>
          <w:rFonts w:cs="FrankRuehl" w:hint="cs"/>
          <w:strike/>
          <w:vanish/>
          <w:sz w:val="22"/>
          <w:szCs w:val="22"/>
          <w:shd w:val="clear" w:color="auto" w:fill="FFFF99"/>
          <w:rtl/>
        </w:rPr>
        <w:t xml:space="preserve">ובדי </w:t>
      </w:r>
      <w:r w:rsidRPr="00053314">
        <w:rPr>
          <w:rStyle w:val="default"/>
          <w:rFonts w:cs="FrankRuehl"/>
          <w:strike/>
          <w:vanish/>
          <w:sz w:val="22"/>
          <w:szCs w:val="22"/>
          <w:shd w:val="clear" w:color="auto" w:fill="FFFF99"/>
          <w:rtl/>
        </w:rPr>
        <w:t>ה</w:t>
      </w:r>
      <w:r w:rsidRPr="00053314">
        <w:rPr>
          <w:rStyle w:val="default"/>
          <w:rFonts w:cs="FrankRuehl" w:hint="cs"/>
          <w:strike/>
          <w:vanish/>
          <w:sz w:val="22"/>
          <w:szCs w:val="22"/>
          <w:shd w:val="clear" w:color="auto" w:fill="FFFF99"/>
          <w:rtl/>
        </w:rPr>
        <w:t xml:space="preserve">מדינה ונציגי הציבור שימונו לפי סעיף קטן (א)(2) ו-(3), לא יהיו </w:t>
      </w:r>
      <w:r w:rsidRPr="00053314">
        <w:rPr>
          <w:rStyle w:val="default"/>
          <w:rFonts w:cs="FrankRuehl"/>
          <w:strike/>
          <w:vanish/>
          <w:sz w:val="22"/>
          <w:szCs w:val="22"/>
          <w:shd w:val="clear" w:color="auto" w:fill="FFFF99"/>
          <w:rtl/>
        </w:rPr>
        <w:t>חב</w:t>
      </w:r>
      <w:r w:rsidRPr="00053314">
        <w:rPr>
          <w:rStyle w:val="default"/>
          <w:rFonts w:cs="FrankRuehl" w:hint="cs"/>
          <w:strike/>
          <w:vanish/>
          <w:sz w:val="22"/>
          <w:szCs w:val="22"/>
          <w:shd w:val="clear" w:color="auto" w:fill="FFFF99"/>
          <w:rtl/>
        </w:rPr>
        <w:t>רים בהנהלה הפעילה של אגודת ספורט, ארגון ספורט, התאחדות או איגוד ספורט, כמשמעותם בחוק הספורט.</w:t>
      </w:r>
    </w:p>
    <w:p w:rsidR="00B37C5D" w:rsidRPr="00053314" w:rsidRDefault="00B37C5D" w:rsidP="00ED0027">
      <w:pPr>
        <w:pStyle w:val="P00"/>
        <w:spacing w:before="0"/>
        <w:ind w:left="0" w:right="1134"/>
        <w:rPr>
          <w:rStyle w:val="default"/>
          <w:rFonts w:cs="FrankRuehl" w:hint="cs"/>
          <w:vanish/>
          <w:sz w:val="20"/>
          <w:szCs w:val="20"/>
          <w:shd w:val="clear" w:color="auto" w:fill="FFFF99"/>
          <w:rtl/>
        </w:rPr>
      </w:pPr>
    </w:p>
    <w:p w:rsidR="00B37C5D" w:rsidRPr="00053314" w:rsidRDefault="00B37C5D" w:rsidP="00ED0027">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21.2.2017</w:t>
      </w:r>
    </w:p>
    <w:p w:rsidR="00B37C5D" w:rsidRPr="00053314" w:rsidRDefault="00B37C5D" w:rsidP="00ED0027">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9</w:t>
      </w:r>
    </w:p>
    <w:p w:rsidR="00B37C5D" w:rsidRPr="00053314" w:rsidRDefault="00B37C5D" w:rsidP="00ED0027">
      <w:pPr>
        <w:pStyle w:val="P00"/>
        <w:spacing w:before="0"/>
        <w:ind w:left="0" w:right="1134"/>
        <w:rPr>
          <w:rStyle w:val="default"/>
          <w:rFonts w:cs="FrankRuehl" w:hint="cs"/>
          <w:vanish/>
          <w:sz w:val="20"/>
          <w:szCs w:val="20"/>
          <w:shd w:val="clear" w:color="auto" w:fill="FFFF99"/>
          <w:rtl/>
        </w:rPr>
      </w:pPr>
      <w:hyperlink r:id="rId18" w:history="1">
        <w:r w:rsidRPr="00053314">
          <w:rPr>
            <w:rStyle w:val="Hyperlink"/>
            <w:rFonts w:cs="FrankRuehl" w:hint="cs"/>
            <w:vanish/>
            <w:szCs w:val="20"/>
            <w:shd w:val="clear" w:color="auto" w:fill="FFFF99"/>
            <w:rtl/>
          </w:rPr>
          <w:t>ס"ח תשע"ז מס' 2605</w:t>
        </w:r>
      </w:hyperlink>
      <w:r w:rsidRPr="00053314">
        <w:rPr>
          <w:rStyle w:val="default"/>
          <w:rFonts w:cs="FrankRuehl" w:hint="cs"/>
          <w:vanish/>
          <w:sz w:val="20"/>
          <w:szCs w:val="20"/>
          <w:shd w:val="clear" w:color="auto" w:fill="FFFF99"/>
          <w:rtl/>
        </w:rPr>
        <w:t xml:space="preserve"> מיום 21.2.2017 עמ' 418 (</w:t>
      </w:r>
      <w:hyperlink r:id="rId19" w:history="1">
        <w:r w:rsidRPr="00053314">
          <w:rPr>
            <w:rStyle w:val="Hyperlink"/>
            <w:rFonts w:cs="FrankRuehl" w:hint="cs"/>
            <w:vanish/>
            <w:szCs w:val="20"/>
            <w:shd w:val="clear" w:color="auto" w:fill="FFFF99"/>
            <w:rtl/>
          </w:rPr>
          <w:t>ה"ח 1094</w:t>
        </w:r>
      </w:hyperlink>
      <w:r w:rsidRPr="00053314">
        <w:rPr>
          <w:rStyle w:val="default"/>
          <w:rFonts w:cs="FrankRuehl" w:hint="cs"/>
          <w:vanish/>
          <w:sz w:val="20"/>
          <w:szCs w:val="20"/>
          <w:shd w:val="clear" w:color="auto" w:fill="FFFF99"/>
          <w:rtl/>
        </w:rPr>
        <w:t>)</w:t>
      </w:r>
    </w:p>
    <w:p w:rsidR="00B37C5D" w:rsidRPr="00053314" w:rsidRDefault="00B37C5D" w:rsidP="00B37C5D">
      <w:pPr>
        <w:pStyle w:val="P00"/>
        <w:ind w:left="0" w:right="1134"/>
        <w:rPr>
          <w:rStyle w:val="default"/>
          <w:rFonts w:cs="FrankRuehl" w:hint="cs"/>
          <w:vanish/>
          <w:sz w:val="22"/>
          <w:szCs w:val="22"/>
          <w:shd w:val="clear" w:color="auto" w:fill="FFFF99"/>
          <w:rtl/>
        </w:rPr>
      </w:pPr>
      <w:r w:rsidRPr="00053314">
        <w:rPr>
          <w:rFonts w:cs="FrankRuehl"/>
          <w:vanish/>
          <w:sz w:val="22"/>
          <w:szCs w:val="22"/>
          <w:shd w:val="clear" w:color="auto" w:fill="FFFF99"/>
          <w:rtl/>
        </w:rPr>
        <w:tab/>
      </w:r>
      <w:r w:rsidRPr="00053314">
        <w:rPr>
          <w:rStyle w:val="default"/>
          <w:rFonts w:cs="FrankRuehl"/>
          <w:vanish/>
          <w:sz w:val="22"/>
          <w:szCs w:val="22"/>
          <w:shd w:val="clear" w:color="auto" w:fill="FFFF99"/>
          <w:rtl/>
        </w:rPr>
        <w:t>(א</w:t>
      </w:r>
      <w:r w:rsidRPr="00053314">
        <w:rPr>
          <w:rStyle w:val="default"/>
          <w:rFonts w:cs="FrankRuehl" w:hint="cs"/>
          <w:vanish/>
          <w:sz w:val="22"/>
          <w:szCs w:val="22"/>
          <w:shd w:val="clear" w:color="auto" w:fill="FFFF99"/>
          <w:rtl/>
        </w:rPr>
        <w:t>1)</w:t>
      </w:r>
      <w:r w:rsidRPr="00053314">
        <w:rPr>
          <w:rStyle w:val="default"/>
          <w:rFonts w:cs="FrankRuehl"/>
          <w:vanish/>
          <w:sz w:val="22"/>
          <w:szCs w:val="22"/>
          <w:shd w:val="clear" w:color="auto" w:fill="FFFF99"/>
          <w:rtl/>
        </w:rPr>
        <w:tab/>
      </w:r>
      <w:r w:rsidRPr="00053314">
        <w:rPr>
          <w:rStyle w:val="default"/>
          <w:rFonts w:cs="FrankRuehl" w:hint="cs"/>
          <w:vanish/>
          <w:sz w:val="22"/>
          <w:szCs w:val="22"/>
          <w:shd w:val="clear" w:color="auto" w:fill="FFFF99"/>
          <w:rtl/>
        </w:rPr>
        <w:t xml:space="preserve">חברי המועצה שמונו לפי פסקאות (1) עד (3) שבסעיף קטן (א) לא יהיו חברים בהנהלה הפעילה של אגודת ספורט, ארגון ספורט, התאחדות או איגוד ספורט, כהגדרתם בחוק הספורט, התשמ"ח-1988 (בחוק זה </w:t>
      </w:r>
      <w:r w:rsidRPr="00053314">
        <w:rPr>
          <w:rStyle w:val="default"/>
          <w:rFonts w:cs="FrankRuehl"/>
          <w:vanish/>
          <w:sz w:val="22"/>
          <w:szCs w:val="22"/>
          <w:shd w:val="clear" w:color="auto" w:fill="FFFF99"/>
          <w:rtl/>
        </w:rPr>
        <w:t>–</w:t>
      </w:r>
      <w:r w:rsidRPr="00053314">
        <w:rPr>
          <w:rStyle w:val="default"/>
          <w:rFonts w:cs="FrankRuehl" w:hint="cs"/>
          <w:vanish/>
          <w:sz w:val="22"/>
          <w:szCs w:val="22"/>
          <w:shd w:val="clear" w:color="auto" w:fill="FFFF99"/>
          <w:rtl/>
        </w:rPr>
        <w:t xml:space="preserve"> חוק הספורט) </w:t>
      </w:r>
      <w:r w:rsidRPr="00053314">
        <w:rPr>
          <w:rStyle w:val="default"/>
          <w:rFonts w:cs="FrankRuehl" w:hint="cs"/>
          <w:vanish/>
          <w:sz w:val="22"/>
          <w:szCs w:val="22"/>
          <w:u w:val="single"/>
          <w:shd w:val="clear" w:color="auto" w:fill="FFFF99"/>
          <w:rtl/>
        </w:rPr>
        <w:t xml:space="preserve">או בהנהלה הפעילה של התאחדות שקיבלה הכרה לפי סעיף 4 לחוק הנהיגה הספורטיבית, התשס"ו-2005 (בחוק זה </w:t>
      </w:r>
      <w:r w:rsidRPr="00053314">
        <w:rPr>
          <w:rStyle w:val="default"/>
          <w:rFonts w:cs="FrankRuehl"/>
          <w:vanish/>
          <w:sz w:val="22"/>
          <w:szCs w:val="22"/>
          <w:u w:val="single"/>
          <w:shd w:val="clear" w:color="auto" w:fill="FFFF99"/>
          <w:rtl/>
        </w:rPr>
        <w:t>–</w:t>
      </w:r>
      <w:r w:rsidRPr="00053314">
        <w:rPr>
          <w:rStyle w:val="default"/>
          <w:rFonts w:cs="FrankRuehl" w:hint="cs"/>
          <w:vanish/>
          <w:sz w:val="22"/>
          <w:szCs w:val="22"/>
          <w:u w:val="single"/>
          <w:shd w:val="clear" w:color="auto" w:fill="FFFF99"/>
          <w:rtl/>
        </w:rPr>
        <w:t xml:space="preserve"> חוק הנהיגה הספורטיבית)</w:t>
      </w:r>
      <w:r w:rsidRPr="00053314">
        <w:rPr>
          <w:rStyle w:val="default"/>
          <w:rFonts w:cs="FrankRuehl" w:hint="cs"/>
          <w:vanish/>
          <w:sz w:val="22"/>
          <w:szCs w:val="22"/>
          <w:shd w:val="clear" w:color="auto" w:fill="FFFF99"/>
          <w:rtl/>
        </w:rPr>
        <w:t>; במינוי חברים לפי אותן פסקאות תמונה לפחות אישה אחת לפי הוראות כל פסקה כאמור.</w:t>
      </w:r>
    </w:p>
    <w:p w:rsidR="00924A87" w:rsidRPr="00053314" w:rsidRDefault="00924A87" w:rsidP="00924A87">
      <w:pPr>
        <w:pStyle w:val="P00"/>
        <w:spacing w:before="0"/>
        <w:ind w:left="0" w:right="1134"/>
        <w:rPr>
          <w:rStyle w:val="default"/>
          <w:rFonts w:cs="FrankRuehl" w:hint="cs"/>
          <w:vanish/>
          <w:sz w:val="20"/>
          <w:szCs w:val="20"/>
          <w:shd w:val="clear" w:color="auto" w:fill="FFFF99"/>
          <w:rtl/>
        </w:rPr>
      </w:pPr>
    </w:p>
    <w:p w:rsidR="00924A87" w:rsidRPr="00053314" w:rsidRDefault="00924A87" w:rsidP="00924A87">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16.3.2017</w:t>
      </w:r>
    </w:p>
    <w:p w:rsidR="00924A87" w:rsidRPr="00053314" w:rsidRDefault="00924A87" w:rsidP="00924A87">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w:t>
      </w:r>
    </w:p>
    <w:p w:rsidR="00924A87" w:rsidRPr="00053314" w:rsidRDefault="00924A87" w:rsidP="00924A87">
      <w:pPr>
        <w:pStyle w:val="P00"/>
        <w:spacing w:before="0"/>
        <w:ind w:left="0" w:right="1134"/>
        <w:rPr>
          <w:rStyle w:val="default"/>
          <w:rFonts w:cs="FrankRuehl" w:hint="cs"/>
          <w:vanish/>
          <w:sz w:val="20"/>
          <w:szCs w:val="20"/>
          <w:shd w:val="clear" w:color="auto" w:fill="FFFF99"/>
          <w:rtl/>
        </w:rPr>
      </w:pPr>
      <w:hyperlink r:id="rId20"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465 (</w:t>
      </w:r>
      <w:hyperlink r:id="rId21"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924A87" w:rsidRPr="00053314" w:rsidRDefault="00924A87" w:rsidP="00924A87">
      <w:pPr>
        <w:pStyle w:val="P00"/>
        <w:ind w:left="0" w:right="1134"/>
        <w:rPr>
          <w:rStyle w:val="default"/>
          <w:rFonts w:cs="FrankRuehl"/>
          <w:vanish/>
          <w:sz w:val="22"/>
          <w:szCs w:val="22"/>
          <w:shd w:val="clear" w:color="auto" w:fill="FFFF99"/>
          <w:rtl/>
        </w:rPr>
      </w:pPr>
      <w:r w:rsidRPr="00053314">
        <w:rPr>
          <w:rFonts w:cs="FrankRuehl"/>
          <w:vanish/>
          <w:sz w:val="22"/>
          <w:szCs w:val="22"/>
          <w:shd w:val="clear" w:color="auto" w:fill="FFFF99"/>
          <w:rtl/>
        </w:rPr>
        <w:tab/>
      </w:r>
      <w:r w:rsidRPr="00053314">
        <w:rPr>
          <w:rStyle w:val="default"/>
          <w:rFonts w:cs="FrankRuehl"/>
          <w:vanish/>
          <w:sz w:val="22"/>
          <w:szCs w:val="22"/>
          <w:shd w:val="clear" w:color="auto" w:fill="FFFF99"/>
          <w:rtl/>
        </w:rPr>
        <w:t>(א</w:t>
      </w:r>
      <w:r w:rsidRPr="00053314">
        <w:rPr>
          <w:rStyle w:val="default"/>
          <w:rFonts w:cs="FrankRuehl" w:hint="cs"/>
          <w:vanish/>
          <w:sz w:val="22"/>
          <w:szCs w:val="22"/>
          <w:shd w:val="clear" w:color="auto" w:fill="FFFF99"/>
          <w:rtl/>
        </w:rPr>
        <w:t>1)</w:t>
      </w:r>
      <w:r w:rsidRPr="00053314">
        <w:rPr>
          <w:rStyle w:val="default"/>
          <w:rFonts w:cs="FrankRuehl"/>
          <w:vanish/>
          <w:sz w:val="22"/>
          <w:szCs w:val="22"/>
          <w:shd w:val="clear" w:color="auto" w:fill="FFFF99"/>
          <w:rtl/>
        </w:rPr>
        <w:tab/>
      </w:r>
      <w:r w:rsidRPr="00053314">
        <w:rPr>
          <w:rStyle w:val="default"/>
          <w:rFonts w:cs="FrankRuehl" w:hint="cs"/>
          <w:vanish/>
          <w:sz w:val="22"/>
          <w:szCs w:val="22"/>
          <w:shd w:val="clear" w:color="auto" w:fill="FFFF99"/>
          <w:rtl/>
        </w:rPr>
        <w:t xml:space="preserve">חברי המועצה שמונו לפי פסקאות (1) עד (3) שבסעיף קטן (א) לא יהיו חברים בהנהלה הפעילה של אגודת ספורט, ארגון ספורט, התאחדות או איגוד ספורט, כהגדרתם </w:t>
      </w:r>
      <w:r w:rsidRPr="00053314">
        <w:rPr>
          <w:rStyle w:val="default"/>
          <w:rFonts w:cs="FrankRuehl" w:hint="cs"/>
          <w:strike/>
          <w:vanish/>
          <w:sz w:val="22"/>
          <w:szCs w:val="22"/>
          <w:shd w:val="clear" w:color="auto" w:fill="FFFF99"/>
          <w:rtl/>
        </w:rPr>
        <w:t xml:space="preserve">בחוק הספורט, התשמ"ח-1988 (בחוק זה </w:t>
      </w: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 xml:space="preserve"> חוק הספורט)</w:t>
      </w:r>
      <w:r w:rsidRPr="00053314">
        <w:rPr>
          <w:rStyle w:val="default"/>
          <w:rFonts w:cs="FrankRuehl" w:hint="cs"/>
          <w:vanish/>
          <w:sz w:val="22"/>
          <w:szCs w:val="22"/>
          <w:shd w:val="clear" w:color="auto" w:fill="FFFF99"/>
          <w:rtl/>
        </w:rPr>
        <w:t xml:space="preserve"> </w:t>
      </w:r>
      <w:r w:rsidRPr="00053314">
        <w:rPr>
          <w:rStyle w:val="default"/>
          <w:rFonts w:cs="FrankRuehl" w:hint="cs"/>
          <w:vanish/>
          <w:sz w:val="22"/>
          <w:szCs w:val="22"/>
          <w:u w:val="single"/>
          <w:shd w:val="clear" w:color="auto" w:fill="FFFF99"/>
          <w:rtl/>
        </w:rPr>
        <w:t>בחוק הספורט</w:t>
      </w:r>
      <w:r w:rsidRPr="00053314">
        <w:rPr>
          <w:rStyle w:val="default"/>
          <w:rFonts w:cs="FrankRuehl" w:hint="cs"/>
          <w:vanish/>
          <w:sz w:val="22"/>
          <w:szCs w:val="22"/>
          <w:shd w:val="clear" w:color="auto" w:fill="FFFF99"/>
          <w:rtl/>
        </w:rPr>
        <w:t xml:space="preserve"> או בהנהלה הפעילה של התאחדות שקיבלה הכרה לפי סעיף 4 לחוק הנהיגה הספורטיבית, התשס"ו-2005 (בחוק זה </w:t>
      </w:r>
      <w:r w:rsidRPr="00053314">
        <w:rPr>
          <w:rStyle w:val="default"/>
          <w:rFonts w:cs="FrankRuehl"/>
          <w:vanish/>
          <w:sz w:val="22"/>
          <w:szCs w:val="22"/>
          <w:shd w:val="clear" w:color="auto" w:fill="FFFF99"/>
          <w:rtl/>
        </w:rPr>
        <w:t>–</w:t>
      </w:r>
      <w:r w:rsidRPr="00053314">
        <w:rPr>
          <w:rStyle w:val="default"/>
          <w:rFonts w:cs="FrankRuehl" w:hint="cs"/>
          <w:vanish/>
          <w:sz w:val="22"/>
          <w:szCs w:val="22"/>
          <w:shd w:val="clear" w:color="auto" w:fill="FFFF99"/>
          <w:rtl/>
        </w:rPr>
        <w:t xml:space="preserve"> חוק הנהיגה הספורטיבית); במינוי חברים לפי אותן פסקאות תמונה לפחות אישה אחת לפי הוראות כל פסקה כאמור.</w:t>
      </w:r>
    </w:p>
    <w:p w:rsidR="002F15F3" w:rsidRPr="00053314" w:rsidRDefault="002F15F3" w:rsidP="002F15F3">
      <w:pPr>
        <w:pStyle w:val="P00"/>
        <w:spacing w:before="0"/>
        <w:ind w:left="0" w:right="1134"/>
        <w:rPr>
          <w:rStyle w:val="default"/>
          <w:rFonts w:ascii="FrankRuehl" w:hAnsi="FrankRuehl" w:cs="FrankRuehl"/>
          <w:vanish/>
          <w:szCs w:val="20"/>
          <w:shd w:val="clear" w:color="auto" w:fill="FFFF99"/>
          <w:rtl/>
        </w:rPr>
      </w:pPr>
    </w:p>
    <w:p w:rsidR="002F15F3" w:rsidRPr="00053314" w:rsidRDefault="002F15F3" w:rsidP="002F15F3">
      <w:pPr>
        <w:pStyle w:val="P00"/>
        <w:spacing w:before="0"/>
        <w:ind w:left="0" w:right="1134"/>
        <w:rPr>
          <w:rStyle w:val="default"/>
          <w:rFonts w:ascii="FrankRuehl" w:hAnsi="FrankRuehl" w:cs="FrankRuehl" w:hint="cs"/>
          <w:vanish/>
          <w:color w:val="FF0000"/>
          <w:szCs w:val="20"/>
          <w:shd w:val="clear" w:color="auto" w:fill="FFFF99"/>
          <w:rtl/>
        </w:rPr>
      </w:pPr>
      <w:r w:rsidRPr="00053314">
        <w:rPr>
          <w:rStyle w:val="default"/>
          <w:rFonts w:ascii="FrankRuehl" w:hAnsi="FrankRuehl" w:cs="FrankRuehl" w:hint="cs"/>
          <w:vanish/>
          <w:color w:val="FF0000"/>
          <w:szCs w:val="20"/>
          <w:shd w:val="clear" w:color="auto" w:fill="FFFF99"/>
          <w:rtl/>
        </w:rPr>
        <w:t>מיום 1.1.2019</w:t>
      </w:r>
    </w:p>
    <w:p w:rsidR="002F15F3" w:rsidRPr="00053314" w:rsidRDefault="002F15F3" w:rsidP="002F15F3">
      <w:pPr>
        <w:pStyle w:val="P00"/>
        <w:spacing w:before="0"/>
        <w:ind w:left="0" w:right="1134"/>
        <w:rPr>
          <w:rStyle w:val="default"/>
          <w:rFonts w:cs="FrankRuehl" w:hint="cs"/>
          <w:vanish/>
          <w:szCs w:val="20"/>
          <w:shd w:val="clear" w:color="auto" w:fill="FFFF99"/>
          <w:rtl/>
          <w:lang w:eastAsia="en-US"/>
        </w:rPr>
      </w:pPr>
      <w:r w:rsidRPr="00053314">
        <w:rPr>
          <w:rStyle w:val="default"/>
          <w:rFonts w:cs="FrankRuehl" w:hint="cs"/>
          <w:b/>
          <w:bCs/>
          <w:vanish/>
          <w:szCs w:val="20"/>
          <w:shd w:val="clear" w:color="auto" w:fill="FFFF99"/>
          <w:rtl/>
          <w:lang w:eastAsia="en-US"/>
        </w:rPr>
        <w:t>תיקון מס' 13</w:t>
      </w:r>
    </w:p>
    <w:p w:rsidR="002F15F3" w:rsidRPr="00053314" w:rsidRDefault="002F15F3" w:rsidP="002F15F3">
      <w:pPr>
        <w:pStyle w:val="P00"/>
        <w:spacing w:before="0"/>
        <w:ind w:left="0" w:right="1134"/>
        <w:rPr>
          <w:rStyle w:val="default"/>
          <w:rFonts w:ascii="FrankRuehl" w:hAnsi="FrankRuehl" w:cs="FrankRuehl"/>
          <w:vanish/>
          <w:szCs w:val="20"/>
          <w:shd w:val="clear" w:color="auto" w:fill="FFFF99"/>
          <w:rtl/>
        </w:rPr>
      </w:pPr>
      <w:hyperlink r:id="rId22" w:history="1">
        <w:r w:rsidRPr="00053314">
          <w:rPr>
            <w:rStyle w:val="Hyperlink"/>
            <w:rFonts w:ascii="FrankRuehl" w:hAnsi="FrankRuehl" w:cs="FrankRuehl"/>
            <w:vanish/>
            <w:szCs w:val="20"/>
            <w:shd w:val="clear" w:color="auto" w:fill="FFFF99"/>
            <w:rtl/>
          </w:rPr>
          <w:t>ס"ח תשע"ח מס' 2713</w:t>
        </w:r>
      </w:hyperlink>
      <w:r w:rsidRPr="00053314">
        <w:rPr>
          <w:rStyle w:val="default"/>
          <w:rFonts w:ascii="FrankRuehl" w:hAnsi="FrankRuehl" w:cs="FrankRuehl"/>
          <w:vanish/>
          <w:szCs w:val="20"/>
          <w:shd w:val="clear" w:color="auto" w:fill="FFFF99"/>
          <w:rtl/>
        </w:rPr>
        <w:t xml:space="preserve"> מיום 22.3.2018 עמ' 51</w:t>
      </w:r>
      <w:r w:rsidRPr="00053314">
        <w:rPr>
          <w:rStyle w:val="default"/>
          <w:rFonts w:ascii="FrankRuehl" w:hAnsi="FrankRuehl" w:cs="FrankRuehl" w:hint="cs"/>
          <w:vanish/>
          <w:szCs w:val="20"/>
          <w:shd w:val="clear" w:color="auto" w:fill="FFFF99"/>
          <w:rtl/>
        </w:rPr>
        <w:t>7</w:t>
      </w:r>
      <w:r w:rsidRPr="00053314">
        <w:rPr>
          <w:rStyle w:val="default"/>
          <w:rFonts w:ascii="FrankRuehl" w:hAnsi="FrankRuehl" w:cs="FrankRuehl"/>
          <w:vanish/>
          <w:szCs w:val="20"/>
          <w:shd w:val="clear" w:color="auto" w:fill="FFFF99"/>
          <w:rtl/>
        </w:rPr>
        <w:t xml:space="preserve"> (</w:t>
      </w:r>
      <w:hyperlink r:id="rId23" w:history="1">
        <w:r w:rsidRPr="00053314">
          <w:rPr>
            <w:rStyle w:val="Hyperlink"/>
            <w:rFonts w:ascii="FrankRuehl" w:hAnsi="FrankRuehl" w:cs="FrankRuehl"/>
            <w:vanish/>
            <w:szCs w:val="20"/>
            <w:shd w:val="clear" w:color="auto" w:fill="FFFF99"/>
            <w:rtl/>
          </w:rPr>
          <w:t>ה"ח 1196</w:t>
        </w:r>
      </w:hyperlink>
      <w:r w:rsidRPr="00053314">
        <w:rPr>
          <w:rStyle w:val="default"/>
          <w:rFonts w:ascii="FrankRuehl" w:hAnsi="FrankRuehl" w:cs="FrankRuehl"/>
          <w:vanish/>
          <w:szCs w:val="20"/>
          <w:shd w:val="clear" w:color="auto" w:fill="FFFF99"/>
          <w:rtl/>
        </w:rPr>
        <w:t>)</w:t>
      </w:r>
    </w:p>
    <w:p w:rsidR="002F15F3" w:rsidRPr="00053314" w:rsidRDefault="002F15F3" w:rsidP="002F15F3">
      <w:pPr>
        <w:pStyle w:val="P00"/>
        <w:ind w:left="0" w:right="1134"/>
        <w:rPr>
          <w:rStyle w:val="default"/>
          <w:rFonts w:cs="FrankRuehl" w:hint="cs"/>
          <w:vanish/>
          <w:sz w:val="22"/>
          <w:szCs w:val="22"/>
          <w:shd w:val="clear" w:color="auto" w:fill="FFFF99"/>
          <w:rtl/>
        </w:rPr>
      </w:pPr>
      <w:r w:rsidRPr="00053314">
        <w:rPr>
          <w:rStyle w:val="default"/>
          <w:rFonts w:cs="FrankRuehl"/>
          <w:vanish/>
          <w:sz w:val="22"/>
          <w:szCs w:val="22"/>
          <w:shd w:val="clear" w:color="auto" w:fill="FFFF99"/>
          <w:rtl/>
        </w:rPr>
        <w:tab/>
        <w:t>(א</w:t>
      </w:r>
      <w:r w:rsidRPr="00053314">
        <w:rPr>
          <w:rStyle w:val="default"/>
          <w:rFonts w:cs="FrankRuehl" w:hint="cs"/>
          <w:vanish/>
          <w:sz w:val="22"/>
          <w:szCs w:val="22"/>
          <w:shd w:val="clear" w:color="auto" w:fill="FFFF99"/>
          <w:rtl/>
        </w:rPr>
        <w:t>)</w:t>
      </w:r>
      <w:r w:rsidRPr="00053314">
        <w:rPr>
          <w:rStyle w:val="default"/>
          <w:rFonts w:cs="FrankRuehl"/>
          <w:vanish/>
          <w:sz w:val="22"/>
          <w:szCs w:val="22"/>
          <w:shd w:val="clear" w:color="auto" w:fill="FFFF99"/>
          <w:rtl/>
        </w:rPr>
        <w:tab/>
      </w:r>
      <w:r w:rsidRPr="00053314">
        <w:rPr>
          <w:rStyle w:val="default"/>
          <w:rFonts w:cs="FrankRuehl" w:hint="cs"/>
          <w:vanish/>
          <w:sz w:val="22"/>
          <w:szCs w:val="22"/>
          <w:shd w:val="clear" w:color="auto" w:fill="FFFF99"/>
          <w:rtl/>
        </w:rPr>
        <w:t xml:space="preserve">במועצה יהיו </w:t>
      </w:r>
      <w:r w:rsidRPr="00053314">
        <w:rPr>
          <w:rStyle w:val="default"/>
          <w:rFonts w:cs="FrankRuehl" w:hint="cs"/>
          <w:strike/>
          <w:vanish/>
          <w:sz w:val="22"/>
          <w:szCs w:val="22"/>
          <w:shd w:val="clear" w:color="auto" w:fill="FFFF99"/>
          <w:rtl/>
        </w:rPr>
        <w:t>11 חברים</w:t>
      </w:r>
      <w:r w:rsidRPr="00053314">
        <w:rPr>
          <w:rStyle w:val="default"/>
          <w:rFonts w:cs="FrankRuehl" w:hint="cs"/>
          <w:vanish/>
          <w:sz w:val="22"/>
          <w:szCs w:val="22"/>
          <w:shd w:val="clear" w:color="auto" w:fill="FFFF99"/>
          <w:rtl/>
        </w:rPr>
        <w:t xml:space="preserve"> </w:t>
      </w:r>
      <w:r w:rsidRPr="00053314">
        <w:rPr>
          <w:rStyle w:val="default"/>
          <w:rFonts w:cs="FrankRuehl" w:hint="cs"/>
          <w:vanish/>
          <w:sz w:val="22"/>
          <w:szCs w:val="22"/>
          <w:u w:val="single"/>
          <w:shd w:val="clear" w:color="auto" w:fill="FFFF99"/>
          <w:rtl/>
        </w:rPr>
        <w:t>שבעה חברים</w:t>
      </w:r>
      <w:r w:rsidRPr="00053314">
        <w:rPr>
          <w:rStyle w:val="default"/>
          <w:rFonts w:cs="FrankRuehl" w:hint="cs"/>
          <w:vanish/>
          <w:sz w:val="22"/>
          <w:szCs w:val="22"/>
          <w:shd w:val="clear" w:color="auto" w:fill="FFFF99"/>
          <w:rtl/>
        </w:rPr>
        <w:t xml:space="preserve"> שימנו שר האוצר ושר התרבות והספורט (בחוק זה </w:t>
      </w:r>
      <w:r w:rsidRPr="00053314">
        <w:rPr>
          <w:rStyle w:val="default"/>
          <w:rFonts w:cs="FrankRuehl"/>
          <w:vanish/>
          <w:sz w:val="22"/>
          <w:szCs w:val="22"/>
          <w:shd w:val="clear" w:color="auto" w:fill="FFFF99"/>
          <w:rtl/>
        </w:rPr>
        <w:t>–</w:t>
      </w:r>
      <w:r w:rsidRPr="00053314">
        <w:rPr>
          <w:rStyle w:val="default"/>
          <w:rFonts w:cs="FrankRuehl" w:hint="cs"/>
          <w:vanish/>
          <w:sz w:val="22"/>
          <w:szCs w:val="22"/>
          <w:shd w:val="clear" w:color="auto" w:fill="FFFF99"/>
          <w:rtl/>
        </w:rPr>
        <w:t xml:space="preserve"> השרים), והם:</w:t>
      </w:r>
    </w:p>
    <w:p w:rsidR="002F15F3" w:rsidRPr="00053314" w:rsidRDefault="002F15F3" w:rsidP="002F15F3">
      <w:pPr>
        <w:pStyle w:val="P22"/>
        <w:tabs>
          <w:tab w:val="left" w:pos="624"/>
          <w:tab w:val="left" w:pos="1021"/>
        </w:tabs>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(1)</w:t>
      </w:r>
      <w:r w:rsidRPr="00053314">
        <w:rPr>
          <w:rStyle w:val="default"/>
          <w:rFonts w:cs="FrankRuehl" w:hint="cs"/>
          <w:vanish/>
          <w:sz w:val="22"/>
          <w:szCs w:val="22"/>
          <w:shd w:val="clear" w:color="auto" w:fill="FFFF99"/>
          <w:rtl/>
        </w:rPr>
        <w:tab/>
        <w:t>שני עובדי משרד התרבות והספורט;</w:t>
      </w:r>
    </w:p>
    <w:p w:rsidR="002F15F3" w:rsidRPr="00053314" w:rsidRDefault="002F15F3" w:rsidP="002F15F3">
      <w:pPr>
        <w:pStyle w:val="P22"/>
        <w:tabs>
          <w:tab w:val="left" w:pos="624"/>
          <w:tab w:val="left" w:pos="1021"/>
        </w:tabs>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(2)</w:t>
      </w:r>
      <w:r w:rsidRPr="00053314">
        <w:rPr>
          <w:rStyle w:val="default"/>
          <w:rFonts w:cs="FrankRuehl" w:hint="cs"/>
          <w:vanish/>
          <w:sz w:val="22"/>
          <w:szCs w:val="22"/>
          <w:shd w:val="clear" w:color="auto" w:fill="FFFF99"/>
          <w:rtl/>
        </w:rPr>
        <w:tab/>
        <w:t>שני עובדי משרד האוצר;</w:t>
      </w:r>
    </w:p>
    <w:p w:rsidR="002F15F3" w:rsidRPr="00053314" w:rsidRDefault="002F15F3" w:rsidP="002F15F3">
      <w:pPr>
        <w:pStyle w:val="P22"/>
        <w:tabs>
          <w:tab w:val="left" w:pos="624"/>
          <w:tab w:val="left" w:pos="1021"/>
        </w:tabs>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(3)</w:t>
      </w:r>
      <w:r w:rsidRPr="00053314">
        <w:rPr>
          <w:rStyle w:val="default"/>
          <w:rFonts w:cs="FrankRuehl" w:hint="cs"/>
          <w:vanish/>
          <w:sz w:val="22"/>
          <w:szCs w:val="22"/>
          <w:shd w:val="clear" w:color="auto" w:fill="FFFF99"/>
          <w:rtl/>
        </w:rPr>
        <w:tab/>
        <w:t>שלושה נציגי ציבור;</w:t>
      </w:r>
    </w:p>
    <w:p w:rsidR="002F15F3" w:rsidRPr="00053314" w:rsidRDefault="002F15F3" w:rsidP="002F15F3">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053314">
        <w:rPr>
          <w:rStyle w:val="default"/>
          <w:rFonts w:cs="FrankRuehl" w:hint="cs"/>
          <w:strike/>
          <w:vanish/>
          <w:sz w:val="22"/>
          <w:szCs w:val="22"/>
          <w:shd w:val="clear" w:color="auto" w:fill="FFFF99"/>
          <w:rtl/>
        </w:rPr>
        <w:t>(4)</w:t>
      </w:r>
      <w:r w:rsidRPr="00053314">
        <w:rPr>
          <w:rStyle w:val="default"/>
          <w:rFonts w:cs="FrankRuehl" w:hint="cs"/>
          <w:strike/>
          <w:vanish/>
          <w:sz w:val="22"/>
          <w:szCs w:val="22"/>
          <w:shd w:val="clear" w:color="auto" w:fill="FFFF99"/>
          <w:rtl/>
        </w:rPr>
        <w:tab/>
        <w:t>נציג הוועדה האולימפי בישראל;</w:t>
      </w:r>
    </w:p>
    <w:p w:rsidR="002F15F3" w:rsidRPr="00053314" w:rsidRDefault="002F15F3" w:rsidP="002F15F3">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053314">
        <w:rPr>
          <w:rStyle w:val="default"/>
          <w:rFonts w:cs="FrankRuehl" w:hint="cs"/>
          <w:strike/>
          <w:vanish/>
          <w:sz w:val="22"/>
          <w:szCs w:val="22"/>
          <w:shd w:val="clear" w:color="auto" w:fill="FFFF99"/>
          <w:rtl/>
        </w:rPr>
        <w:t>(5)</w:t>
      </w:r>
      <w:r w:rsidRPr="00053314">
        <w:rPr>
          <w:rStyle w:val="default"/>
          <w:rFonts w:cs="FrankRuehl" w:hint="cs"/>
          <w:strike/>
          <w:vanish/>
          <w:sz w:val="22"/>
          <w:szCs w:val="22"/>
          <w:shd w:val="clear" w:color="auto" w:fill="FFFF99"/>
          <w:rtl/>
        </w:rPr>
        <w:tab/>
        <w:t>נציג ההתאחדות לכדורגל בישראל;</w:t>
      </w:r>
    </w:p>
    <w:p w:rsidR="002F15F3" w:rsidRPr="00053314" w:rsidRDefault="002F15F3" w:rsidP="002F15F3">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053314">
        <w:rPr>
          <w:rStyle w:val="default"/>
          <w:rFonts w:cs="FrankRuehl" w:hint="cs"/>
          <w:strike/>
          <w:vanish/>
          <w:sz w:val="22"/>
          <w:szCs w:val="22"/>
          <w:shd w:val="clear" w:color="auto" w:fill="FFFF99"/>
          <w:rtl/>
        </w:rPr>
        <w:t>(6)</w:t>
      </w:r>
      <w:r w:rsidRPr="00053314">
        <w:rPr>
          <w:rStyle w:val="default"/>
          <w:rFonts w:cs="FrankRuehl" w:hint="cs"/>
          <w:strike/>
          <w:vanish/>
          <w:sz w:val="22"/>
          <w:szCs w:val="22"/>
          <w:shd w:val="clear" w:color="auto" w:fill="FFFF99"/>
          <w:rtl/>
        </w:rPr>
        <w:tab/>
        <w:t>נציג איגוד הכדורסל בישראל;</w:t>
      </w:r>
    </w:p>
    <w:p w:rsidR="002F15F3" w:rsidRPr="002F15F3" w:rsidRDefault="002F15F3" w:rsidP="002F15F3">
      <w:pPr>
        <w:pStyle w:val="P22"/>
        <w:tabs>
          <w:tab w:val="left" w:pos="624"/>
          <w:tab w:val="left" w:pos="1021"/>
        </w:tabs>
        <w:spacing w:before="0"/>
        <w:ind w:left="1021" w:right="1134"/>
        <w:rPr>
          <w:rStyle w:val="default"/>
          <w:rFonts w:cs="FrankRuehl" w:hint="cs"/>
          <w:sz w:val="2"/>
          <w:szCs w:val="2"/>
          <w:rtl/>
        </w:rPr>
      </w:pPr>
      <w:r w:rsidRPr="00053314">
        <w:rPr>
          <w:rStyle w:val="default"/>
          <w:rFonts w:cs="FrankRuehl" w:hint="cs"/>
          <w:strike/>
          <w:vanish/>
          <w:sz w:val="22"/>
          <w:szCs w:val="22"/>
          <w:shd w:val="clear" w:color="auto" w:fill="FFFF99"/>
          <w:rtl/>
        </w:rPr>
        <w:t>(7)</w:t>
      </w:r>
      <w:r w:rsidRPr="00053314">
        <w:rPr>
          <w:rStyle w:val="default"/>
          <w:rFonts w:cs="FrankRuehl" w:hint="cs"/>
          <w:strike/>
          <w:vanish/>
          <w:sz w:val="22"/>
          <w:szCs w:val="22"/>
          <w:shd w:val="clear" w:color="auto" w:fill="FFFF99"/>
          <w:rtl/>
        </w:rPr>
        <w:tab/>
        <w:t xml:space="preserve">נציג איל"ת </w:t>
      </w: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 xml:space="preserve"> התאחדות ישראלית לספורט תחרותי לא אולימפי.</w:t>
      </w:r>
      <w:bookmarkEnd w:id="10"/>
    </w:p>
    <w:p w:rsidR="00F45738" w:rsidRDefault="00F45738">
      <w:pPr>
        <w:pStyle w:val="P00"/>
        <w:spacing w:before="72"/>
        <w:ind w:left="0" w:right="1134"/>
        <w:rPr>
          <w:rStyle w:val="default"/>
          <w:rFonts w:cs="FrankRuehl"/>
          <w:rtl/>
        </w:rPr>
      </w:pPr>
      <w:bookmarkStart w:id="11" w:name="Seif5"/>
      <w:bookmarkEnd w:id="11"/>
      <w:r>
        <w:rPr>
          <w:lang w:val="he-IL"/>
        </w:rPr>
        <w:pict>
          <v:rect id="_x0000_s1031" style="position:absolute;left:0;text-align:left;margin-left:464.5pt;margin-top:8.05pt;width:75.05pt;height:16pt;z-index:251629568" o:allowincell="f" filled="f" stroked="f" strokecolor="lime" strokeweight=".25pt">
            <v:textbox style="mso-next-textbox:#_x0000_s1031" inset="0,0,0,0">
              <w:txbxContent>
                <w:p w:rsidR="000A5A70" w:rsidRDefault="000A5A70">
                  <w:pPr>
                    <w:spacing w:line="160" w:lineRule="exact"/>
                    <w:jc w:val="left"/>
                    <w:rPr>
                      <w:rFonts w:cs="Miriam"/>
                      <w:noProof/>
                      <w:sz w:val="18"/>
                      <w:szCs w:val="18"/>
                      <w:rtl/>
                    </w:rPr>
                  </w:pPr>
                  <w:r>
                    <w:rPr>
                      <w:rFonts w:cs="Miriam"/>
                      <w:sz w:val="18"/>
                      <w:szCs w:val="18"/>
                      <w:rtl/>
                    </w:rPr>
                    <w:t>נו</w:t>
                  </w:r>
                  <w:r>
                    <w:rPr>
                      <w:rFonts w:cs="Miriam" w:hint="cs"/>
                      <w:sz w:val="18"/>
                      <w:szCs w:val="18"/>
                      <w:rtl/>
                    </w:rPr>
                    <w:t>הל המועצה</w:t>
                  </w:r>
                </w:p>
              </w:txbxContent>
            </v:textbox>
            <w10:anchorlock/>
          </v:rect>
        </w:pict>
      </w:r>
      <w:r>
        <w:rPr>
          <w:rStyle w:val="big-number"/>
          <w:rFonts w:cs="Miriam"/>
          <w:rtl/>
        </w:rPr>
        <w:t>5</w:t>
      </w:r>
      <w:r w:rsidRPr="00C44906">
        <w:rPr>
          <w:rStyle w:val="default"/>
          <w:rFonts w:cs="FrankRuehl"/>
          <w:rtl/>
        </w:rPr>
        <w:t>.</w:t>
      </w:r>
      <w:r w:rsidRPr="00C44906">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וב חברי המועצה, וביניהם היושב ראש או סגנו, יהיו מנין חוקי בישיבותיה.</w:t>
      </w:r>
    </w:p>
    <w:p w:rsidR="00F45738" w:rsidRDefault="00F457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חלטות המועצה יתקבלו ברוב דעות המצביעים הנוכחים, כש</w:t>
      </w:r>
      <w:r>
        <w:rPr>
          <w:rStyle w:val="default"/>
          <w:rFonts w:cs="FrankRuehl"/>
          <w:rtl/>
        </w:rPr>
        <w:t>הנ</w:t>
      </w:r>
      <w:r>
        <w:rPr>
          <w:rStyle w:val="default"/>
          <w:rFonts w:cs="FrankRuehl" w:hint="cs"/>
          <w:rtl/>
        </w:rPr>
        <w:t>מנעים אינם באים במנין המשתתפים בהצבעה; היו הדעות שקולות, תידחה ההצבעה לישיבה נוספת, ואם היו גם בה הדעות שקולות -</w:t>
      </w:r>
      <w:r>
        <w:rPr>
          <w:rStyle w:val="default"/>
          <w:rFonts w:cs="FrankRuehl"/>
          <w:rtl/>
        </w:rPr>
        <w:t xml:space="preserve"> </w:t>
      </w:r>
      <w:r>
        <w:rPr>
          <w:rStyle w:val="default"/>
          <w:rFonts w:cs="FrankRuehl" w:hint="cs"/>
          <w:rtl/>
        </w:rPr>
        <w:t>יכריעו השרים.</w:t>
      </w:r>
    </w:p>
    <w:p w:rsidR="00F45738" w:rsidRDefault="00F4573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מועצה תקבע את סדרי עבודתה בעצמה, במידה שלא </w:t>
      </w:r>
      <w:r>
        <w:rPr>
          <w:rStyle w:val="default"/>
          <w:rFonts w:cs="FrankRuehl"/>
          <w:rtl/>
        </w:rPr>
        <w:t>נ</w:t>
      </w:r>
      <w:r>
        <w:rPr>
          <w:rStyle w:val="default"/>
          <w:rFonts w:cs="FrankRuehl" w:hint="cs"/>
          <w:rtl/>
        </w:rPr>
        <w:t>קבעו בתקנות.</w:t>
      </w:r>
    </w:p>
    <w:p w:rsidR="00C44906" w:rsidRDefault="00C44906" w:rsidP="00C44906">
      <w:pPr>
        <w:pStyle w:val="P00"/>
        <w:spacing w:before="72"/>
        <w:ind w:left="0" w:right="1134"/>
        <w:rPr>
          <w:rStyle w:val="default"/>
          <w:rFonts w:cs="FrankRuehl"/>
          <w:rtl/>
        </w:rPr>
      </w:pPr>
      <w:bookmarkStart w:id="12" w:name="Seif22"/>
      <w:bookmarkEnd w:id="12"/>
      <w:r>
        <w:rPr>
          <w:lang w:val="he-IL"/>
        </w:rPr>
        <w:pict>
          <v:rect id="_x0000_s1084" style="position:absolute;left:0;text-align:left;margin-left:464.5pt;margin-top:8.05pt;width:75.05pt;height:26.25pt;z-index:251658240" o:allowincell="f" filled="f" stroked="f" strokecolor="lime" strokeweight=".25pt">
            <v:textbox inset="0,0,0,0">
              <w:txbxContent>
                <w:p w:rsidR="000A5A70" w:rsidRDefault="000A5A70" w:rsidP="00C44906">
                  <w:pPr>
                    <w:spacing w:line="160" w:lineRule="exact"/>
                    <w:jc w:val="left"/>
                    <w:rPr>
                      <w:rFonts w:cs="Miriam" w:hint="cs"/>
                      <w:noProof/>
                      <w:sz w:val="18"/>
                      <w:szCs w:val="18"/>
                      <w:rtl/>
                    </w:rPr>
                  </w:pPr>
                  <w:r>
                    <w:rPr>
                      <w:rFonts w:cs="Miriam" w:hint="cs"/>
                      <w:sz w:val="18"/>
                      <w:szCs w:val="18"/>
                      <w:rtl/>
                    </w:rPr>
                    <w:t>ועדת הביקורת</w:t>
                  </w:r>
                </w:p>
                <w:p w:rsidR="000A5A70" w:rsidRDefault="000A5A70" w:rsidP="00C44906">
                  <w:pPr>
                    <w:spacing w:line="160" w:lineRule="exact"/>
                    <w:jc w:val="left"/>
                    <w:rPr>
                      <w:rFonts w:cs="Miriam" w:hint="cs"/>
                      <w:noProof/>
                      <w:sz w:val="18"/>
                      <w:szCs w:val="18"/>
                      <w:rtl/>
                    </w:rPr>
                  </w:pPr>
                  <w:r>
                    <w:rPr>
                      <w:rFonts w:cs="Miriam" w:hint="cs"/>
                      <w:noProof/>
                      <w:sz w:val="18"/>
                      <w:szCs w:val="18"/>
                      <w:rtl/>
                    </w:rPr>
                    <w:t>(תיקון מס' 10) תשע"ז-20</w:t>
                  </w:r>
                  <w:r w:rsidR="00E41C41">
                    <w:rPr>
                      <w:rFonts w:cs="Miriam" w:hint="cs"/>
                      <w:noProof/>
                      <w:sz w:val="18"/>
                      <w:szCs w:val="18"/>
                      <w:rtl/>
                    </w:rPr>
                    <w:t>1</w:t>
                  </w:r>
                  <w:r>
                    <w:rPr>
                      <w:rFonts w:cs="Miriam" w:hint="cs"/>
                      <w:noProof/>
                      <w:sz w:val="18"/>
                      <w:szCs w:val="18"/>
                      <w:rtl/>
                    </w:rPr>
                    <w:t>7</w:t>
                  </w:r>
                </w:p>
              </w:txbxContent>
            </v:textbox>
            <w10:anchorlock/>
          </v:rect>
        </w:pict>
      </w:r>
      <w:r>
        <w:rPr>
          <w:rStyle w:val="big-number"/>
          <w:rFonts w:cs="Miriam"/>
          <w:rtl/>
        </w:rPr>
        <w:t>5</w:t>
      </w:r>
      <w:r>
        <w:rPr>
          <w:rStyle w:val="default"/>
          <w:rFonts w:cs="FrankRuehl" w:hint="cs"/>
          <w:rtl/>
        </w:rPr>
        <w:t>א</w:t>
      </w:r>
      <w:r w:rsidRPr="00C44906">
        <w:rPr>
          <w:rStyle w:val="default"/>
          <w:rFonts w:cs="FrankRuehl"/>
          <w:rtl/>
        </w:rPr>
        <w:t>.</w:t>
      </w:r>
      <w:r w:rsidRPr="00C44906">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המועצה תמנה, מבין חבריה, ועדת ביקורת.</w:t>
      </w:r>
    </w:p>
    <w:p w:rsidR="002F15F3" w:rsidRDefault="002F15F3" w:rsidP="00C44906">
      <w:pPr>
        <w:pStyle w:val="P00"/>
        <w:spacing w:before="72"/>
        <w:ind w:left="0" w:right="1134"/>
        <w:rPr>
          <w:rStyle w:val="default"/>
          <w:rFonts w:cs="FrankRuehl" w:hint="cs"/>
          <w:rtl/>
        </w:rPr>
      </w:pPr>
    </w:p>
    <w:p w:rsidR="00C44906" w:rsidRDefault="002F15F3" w:rsidP="002F15F3">
      <w:pPr>
        <w:pStyle w:val="P00"/>
        <w:spacing w:before="72"/>
        <w:ind w:left="0" w:right="1134"/>
        <w:rPr>
          <w:rStyle w:val="default"/>
          <w:rFonts w:cs="FrankRuehl"/>
          <w:rtl/>
        </w:rPr>
      </w:pPr>
      <w:r>
        <w:rPr>
          <w:lang w:val="he-IL"/>
        </w:rPr>
        <w:pict>
          <v:rect id="_x0000_s1140" style="position:absolute;left:0;text-align:left;margin-left:464.5pt;margin-top:8.05pt;width:75.05pt;height:18.6pt;z-index:251683840" o:allowincell="f" filled="f" stroked="f" strokecolor="lime" strokeweight=".25pt">
            <v:textbox inset="0,0,0,0">
              <w:txbxContent>
                <w:p w:rsidR="002F15F3" w:rsidRDefault="002F15F3" w:rsidP="002F15F3">
                  <w:pPr>
                    <w:spacing w:line="160" w:lineRule="exact"/>
                    <w:jc w:val="left"/>
                    <w:rPr>
                      <w:rFonts w:cs="Miriam" w:hint="cs"/>
                      <w:noProof/>
                      <w:sz w:val="18"/>
                      <w:szCs w:val="18"/>
                      <w:rtl/>
                    </w:rPr>
                  </w:pPr>
                  <w:r>
                    <w:rPr>
                      <w:rFonts w:cs="Miriam" w:hint="cs"/>
                      <w:noProof/>
                      <w:sz w:val="18"/>
                      <w:szCs w:val="18"/>
                      <w:rtl/>
                    </w:rPr>
                    <w:t>(תיקון מס' 13) תשע"ח-2018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C44906">
        <w:rPr>
          <w:rStyle w:val="default"/>
          <w:rFonts w:cs="FrankRuehl" w:hint="cs"/>
          <w:rtl/>
        </w:rPr>
        <w:t xml:space="preserve">ועדת הביקורת תמנה שלושה חברים; לפחות אחד מהחברים בה יהיה עובד המדינה ולפחות אחד </w:t>
      </w:r>
      <w:r w:rsidR="00ED5DEC" w:rsidRPr="00ED5DEC">
        <w:rPr>
          <w:rStyle w:val="default"/>
          <w:rFonts w:cs="FrankRuehl" w:hint="cs"/>
          <w:rtl/>
        </w:rPr>
        <w:t>יהיה נציג ציבור; יושב ראש המועצה לא יהיה חבר בוועדת הביקורת</w:t>
      </w:r>
      <w:r w:rsidR="00C44906">
        <w:rPr>
          <w:rStyle w:val="default"/>
          <w:rFonts w:cs="FrankRuehl" w:hint="cs"/>
          <w:rtl/>
        </w:rPr>
        <w:t>.</w:t>
      </w:r>
    </w:p>
    <w:p w:rsidR="00C44906" w:rsidRDefault="00C44906" w:rsidP="00C449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ועדת הביקורת </w:t>
      </w:r>
      <w:r>
        <w:rPr>
          <w:rStyle w:val="default"/>
          <w:rFonts w:cs="FrankRuehl"/>
          <w:rtl/>
        </w:rPr>
        <w:t>–</w:t>
      </w:r>
    </w:p>
    <w:p w:rsidR="00C44906" w:rsidRDefault="00C44906" w:rsidP="003845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384549">
        <w:rPr>
          <w:rStyle w:val="default"/>
          <w:rFonts w:cs="FrankRuehl" w:hint="cs"/>
          <w:rtl/>
        </w:rPr>
        <w:t>תעמוד על ליקויים בניהול המועצה, בין השאר תוך התייעצות עם המבקר הפנימי של המועצה או עם רואה החשבון המבקר של המועצה, ותציע למועצה דרכים לתיקונם; מצאה ועדת הביקורת ליקוי כאמור שהוא ליקוי מהותי, תקיים ישיבה אחת לפחות לעניין הליקוי הנדון, בנוכחות המבקר הפנימי של המועצה או רואה החשבון המבקר של המועצה, לפי העניין, ובלא נוכחות של עובדי המועצה שנושא הדיון נמצא בתחום טיפולם או חברי המועצה שאינם חברי ועדת הביקורת; על אף האמור בפסקה זו, עובד המועצה או חבר המועצה רשאי להיות נוכח לשם הצגת עמדה בנושא שבתחומי אחריותו;</w:t>
      </w:r>
    </w:p>
    <w:p w:rsidR="00384549" w:rsidRDefault="00384549" w:rsidP="0038454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תבחן את מערך הביקורת הפנימית של המועצה ואת תפקודו של המבקר הפנימי של המועצה וכן אם עומדים לרשותו המשאבים והכלים הנחוצים לו לשם מילוי תפקידו, בשים לב, בין השאר, לצרכיה המיוחדים של המועצה ולגודלה;</w:t>
      </w:r>
    </w:p>
    <w:p w:rsidR="00384549" w:rsidRDefault="00384549" w:rsidP="0038454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תבחן את תכנית העבודה של המבקר הפנימי של המועצה ותעבירה לאישור המועצה בצירוף הערותיה והמלצותיה;</w:t>
      </w:r>
    </w:p>
    <w:p w:rsidR="00384549" w:rsidRDefault="00384549" w:rsidP="0038454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תדון בדוחות של המבקר הפנימי של המועצה ובדוחות מבקר המדינה;</w:t>
      </w:r>
    </w:p>
    <w:p w:rsidR="00384549" w:rsidRDefault="002F15F3" w:rsidP="002F15F3">
      <w:pPr>
        <w:pStyle w:val="P22"/>
        <w:spacing w:before="72"/>
        <w:ind w:left="1021" w:right="1134"/>
        <w:rPr>
          <w:rStyle w:val="default"/>
          <w:rFonts w:cs="FrankRuehl" w:hint="cs"/>
          <w:rtl/>
        </w:rPr>
      </w:pPr>
      <w:r>
        <w:rPr>
          <w:lang w:val="he-IL"/>
        </w:rPr>
        <w:pict>
          <v:rect id="_x0000_s1139" style="position:absolute;left:0;text-align:left;margin-left:464.5pt;margin-top:8.05pt;width:75.05pt;height:18.9pt;z-index:251682816" o:allowincell="f" filled="f" stroked="f" strokecolor="lime" strokeweight=".25pt">
            <v:textbox inset="0,0,0,0">
              <w:txbxContent>
                <w:p w:rsidR="002F15F3" w:rsidRDefault="002F15F3" w:rsidP="002F15F3">
                  <w:pPr>
                    <w:spacing w:line="160" w:lineRule="exact"/>
                    <w:jc w:val="left"/>
                    <w:rPr>
                      <w:rFonts w:cs="Miriam" w:hint="cs"/>
                      <w:noProof/>
                      <w:sz w:val="18"/>
                      <w:szCs w:val="18"/>
                      <w:rtl/>
                    </w:rPr>
                  </w:pPr>
                  <w:r>
                    <w:rPr>
                      <w:rFonts w:cs="Miriam" w:hint="cs"/>
                      <w:noProof/>
                      <w:sz w:val="18"/>
                      <w:szCs w:val="18"/>
                      <w:rtl/>
                    </w:rPr>
                    <w:t>(תיקון מס' 13) תשע"ח-2018</w:t>
                  </w:r>
                </w:p>
              </w:txbxContent>
            </v:textbox>
            <w10:anchorlock/>
          </v:rect>
        </w:pict>
      </w:r>
      <w:r>
        <w:rPr>
          <w:rStyle w:val="default"/>
          <w:rFonts w:cs="FrankRuehl"/>
          <w:rtl/>
        </w:rPr>
        <w:t>(</w:t>
      </w:r>
      <w:r>
        <w:rPr>
          <w:rStyle w:val="default"/>
          <w:rFonts w:cs="FrankRuehl" w:hint="cs"/>
          <w:rtl/>
        </w:rPr>
        <w:t>5)</w:t>
      </w:r>
      <w:r>
        <w:rPr>
          <w:rStyle w:val="default"/>
          <w:rFonts w:cs="FrankRuehl"/>
          <w:rtl/>
        </w:rPr>
        <w:tab/>
      </w:r>
      <w:r w:rsidR="00ED5DEC">
        <w:rPr>
          <w:rStyle w:val="default"/>
          <w:rFonts w:cs="FrankRuehl" w:hint="cs"/>
          <w:rtl/>
        </w:rPr>
        <w:t>(נמחקה)</w:t>
      </w:r>
      <w:r w:rsidR="00384549">
        <w:rPr>
          <w:rStyle w:val="default"/>
          <w:rFonts w:cs="FrankRuehl" w:hint="cs"/>
          <w:rtl/>
        </w:rPr>
        <w:t>;</w:t>
      </w:r>
    </w:p>
    <w:p w:rsidR="00384549" w:rsidRDefault="00384549" w:rsidP="0038454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תקבע הסדרים לגבי אופן הטיפול בתלונות של עובדי המועצה בקשר לליקויים בניהולה ולגבי ההגנה שתינתן לעובדים שהתלוננו כאמור; הסדרים כאמור יפורסמו באתר האינטרנט של המועצה.</w:t>
      </w:r>
    </w:p>
    <w:p w:rsidR="00384549" w:rsidRDefault="00384549" w:rsidP="0038454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 שאינו חבר בוועדת הביקורת לא יהיה נוכח בישיבות הוועדה בעת הדיון ובעת קבלת החלטות הוועדה, אלא אם כן קבעו יושב ראש הוועדה או הוועדה כי הוא נדרש לשם הצגת נושא מסוים או לשם ניהולה התקין של הישיבה; על אף האמור, המבקר הפנימי והיועץ המשפטי של המועצה יקבלו הודעות על קיום ישיבות ועדת הביקורת ויהיו רשאים להשתתף בהן.</w:t>
      </w:r>
    </w:p>
    <w:p w:rsidR="00384549" w:rsidRDefault="00384549" w:rsidP="0038454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25331E">
        <w:rPr>
          <w:rStyle w:val="default"/>
          <w:rFonts w:cs="FrankRuehl" w:hint="cs"/>
          <w:rtl/>
        </w:rPr>
        <w:t>הודעה על ישיבת ועדת ביקורת שבה עולה נושא הנוגע לביקורת הדוחות הכספיים תומצא לרואה החשבון המבקר של המועצה, שיהיה רשאי להשתתף בה.</w:t>
      </w:r>
    </w:p>
    <w:p w:rsidR="0025331E" w:rsidRDefault="0025331E" w:rsidP="0038454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יושב ראש ועדת הביקורת יכנס את ועדת הביקורת לדיון בנושאים שיועמדו על סדר יומה על ידו או על ידי חבר ועדה אחר או על ידי המועצה, המנהל הכללי או המבקר הפנימי של המועצה.</w:t>
      </w:r>
    </w:p>
    <w:p w:rsidR="0025331E" w:rsidRDefault="0025331E" w:rsidP="0038454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ועדת הביקורת תמסור דין וחשבון למועצה ולשרים לפי דרישתם ולפחות אחת לשנה.</w:t>
      </w:r>
    </w:p>
    <w:p w:rsidR="00C44906" w:rsidRPr="00053314" w:rsidRDefault="00C44906" w:rsidP="00C44906">
      <w:pPr>
        <w:pStyle w:val="P00"/>
        <w:spacing w:before="0"/>
        <w:ind w:left="0" w:right="1134"/>
        <w:rPr>
          <w:rStyle w:val="default"/>
          <w:rFonts w:cs="FrankRuehl" w:hint="cs"/>
          <w:vanish/>
          <w:color w:val="FF0000"/>
          <w:sz w:val="20"/>
          <w:szCs w:val="20"/>
          <w:shd w:val="clear" w:color="auto" w:fill="FFFF99"/>
          <w:rtl/>
        </w:rPr>
      </w:pPr>
      <w:bookmarkStart w:id="13" w:name="Rov58"/>
      <w:r w:rsidRPr="00053314">
        <w:rPr>
          <w:rStyle w:val="default"/>
          <w:rFonts w:cs="FrankRuehl" w:hint="cs"/>
          <w:vanish/>
          <w:color w:val="FF0000"/>
          <w:sz w:val="20"/>
          <w:szCs w:val="20"/>
          <w:shd w:val="clear" w:color="auto" w:fill="FFFF99"/>
          <w:rtl/>
        </w:rPr>
        <w:t>מיום 16.3.2017</w:t>
      </w:r>
    </w:p>
    <w:p w:rsidR="00C44906" w:rsidRPr="00053314" w:rsidRDefault="00C44906" w:rsidP="00C44906">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w:t>
      </w:r>
    </w:p>
    <w:p w:rsidR="00C44906" w:rsidRPr="00053314" w:rsidRDefault="00C44906" w:rsidP="00C44906">
      <w:pPr>
        <w:pStyle w:val="P00"/>
        <w:spacing w:before="0"/>
        <w:ind w:left="0" w:right="1134"/>
        <w:rPr>
          <w:rStyle w:val="default"/>
          <w:rFonts w:cs="FrankRuehl" w:hint="cs"/>
          <w:vanish/>
          <w:sz w:val="20"/>
          <w:szCs w:val="20"/>
          <w:shd w:val="clear" w:color="auto" w:fill="FFFF99"/>
          <w:rtl/>
        </w:rPr>
      </w:pPr>
      <w:hyperlink r:id="rId24"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465 (</w:t>
      </w:r>
      <w:hyperlink r:id="rId25"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C44906" w:rsidRPr="00053314" w:rsidRDefault="00C44906" w:rsidP="002530F8">
      <w:pPr>
        <w:pStyle w:val="P00"/>
        <w:spacing w:before="0"/>
        <w:ind w:left="0" w:right="1134"/>
        <w:rPr>
          <w:rStyle w:val="default"/>
          <w:rFonts w:cs="FrankRuehl"/>
          <w:vanish/>
          <w:sz w:val="20"/>
          <w:szCs w:val="20"/>
          <w:shd w:val="clear" w:color="auto" w:fill="FFFF99"/>
          <w:rtl/>
        </w:rPr>
      </w:pPr>
      <w:r w:rsidRPr="00053314">
        <w:rPr>
          <w:rStyle w:val="default"/>
          <w:rFonts w:cs="FrankRuehl" w:hint="cs"/>
          <w:b/>
          <w:bCs/>
          <w:vanish/>
          <w:sz w:val="20"/>
          <w:szCs w:val="20"/>
          <w:shd w:val="clear" w:color="auto" w:fill="FFFF99"/>
          <w:rtl/>
        </w:rPr>
        <w:t>הוספת סעיף 5א</w:t>
      </w:r>
    </w:p>
    <w:p w:rsidR="002F15F3" w:rsidRPr="00053314" w:rsidRDefault="002F15F3" w:rsidP="002F15F3">
      <w:pPr>
        <w:pStyle w:val="P00"/>
        <w:spacing w:before="0"/>
        <w:ind w:left="0" w:right="1134"/>
        <w:rPr>
          <w:rStyle w:val="default"/>
          <w:rFonts w:ascii="FrankRuehl" w:hAnsi="FrankRuehl" w:cs="FrankRuehl"/>
          <w:vanish/>
          <w:szCs w:val="20"/>
          <w:shd w:val="clear" w:color="auto" w:fill="FFFF99"/>
          <w:rtl/>
        </w:rPr>
      </w:pPr>
    </w:p>
    <w:p w:rsidR="002F15F3" w:rsidRPr="00053314" w:rsidRDefault="002F15F3" w:rsidP="002F15F3">
      <w:pPr>
        <w:pStyle w:val="P00"/>
        <w:spacing w:before="0"/>
        <w:ind w:left="0" w:right="1134"/>
        <w:rPr>
          <w:rStyle w:val="default"/>
          <w:rFonts w:ascii="FrankRuehl" w:hAnsi="FrankRuehl" w:cs="FrankRuehl" w:hint="cs"/>
          <w:vanish/>
          <w:color w:val="FF0000"/>
          <w:szCs w:val="20"/>
          <w:shd w:val="clear" w:color="auto" w:fill="FFFF99"/>
          <w:rtl/>
        </w:rPr>
      </w:pPr>
      <w:r w:rsidRPr="00053314">
        <w:rPr>
          <w:rStyle w:val="default"/>
          <w:rFonts w:ascii="FrankRuehl" w:hAnsi="FrankRuehl" w:cs="FrankRuehl" w:hint="cs"/>
          <w:vanish/>
          <w:color w:val="FF0000"/>
          <w:szCs w:val="20"/>
          <w:shd w:val="clear" w:color="auto" w:fill="FFFF99"/>
          <w:rtl/>
        </w:rPr>
        <w:t>מיום 1.1.2019</w:t>
      </w:r>
    </w:p>
    <w:p w:rsidR="002F15F3" w:rsidRPr="00053314" w:rsidRDefault="002F15F3" w:rsidP="002F15F3">
      <w:pPr>
        <w:pStyle w:val="P00"/>
        <w:spacing w:before="0"/>
        <w:ind w:left="0" w:right="1134"/>
        <w:rPr>
          <w:rStyle w:val="default"/>
          <w:rFonts w:cs="FrankRuehl" w:hint="cs"/>
          <w:vanish/>
          <w:szCs w:val="20"/>
          <w:shd w:val="clear" w:color="auto" w:fill="FFFF99"/>
          <w:rtl/>
          <w:lang w:eastAsia="en-US"/>
        </w:rPr>
      </w:pPr>
      <w:r w:rsidRPr="00053314">
        <w:rPr>
          <w:rStyle w:val="default"/>
          <w:rFonts w:cs="FrankRuehl" w:hint="cs"/>
          <w:b/>
          <w:bCs/>
          <w:vanish/>
          <w:szCs w:val="20"/>
          <w:shd w:val="clear" w:color="auto" w:fill="FFFF99"/>
          <w:rtl/>
          <w:lang w:eastAsia="en-US"/>
        </w:rPr>
        <w:t>תיקון מס' 13</w:t>
      </w:r>
    </w:p>
    <w:p w:rsidR="002F15F3" w:rsidRPr="00053314" w:rsidRDefault="002F15F3" w:rsidP="002F15F3">
      <w:pPr>
        <w:pStyle w:val="P00"/>
        <w:spacing w:before="0"/>
        <w:ind w:left="0" w:right="1134"/>
        <w:rPr>
          <w:rStyle w:val="default"/>
          <w:rFonts w:ascii="FrankRuehl" w:hAnsi="FrankRuehl" w:cs="FrankRuehl"/>
          <w:vanish/>
          <w:szCs w:val="20"/>
          <w:shd w:val="clear" w:color="auto" w:fill="FFFF99"/>
          <w:rtl/>
        </w:rPr>
      </w:pPr>
      <w:hyperlink r:id="rId26" w:history="1">
        <w:r w:rsidRPr="00053314">
          <w:rPr>
            <w:rStyle w:val="Hyperlink"/>
            <w:rFonts w:ascii="FrankRuehl" w:hAnsi="FrankRuehl" w:cs="FrankRuehl"/>
            <w:vanish/>
            <w:szCs w:val="20"/>
            <w:shd w:val="clear" w:color="auto" w:fill="FFFF99"/>
            <w:rtl/>
          </w:rPr>
          <w:t>ס"ח תשע"ח מס' 2713</w:t>
        </w:r>
      </w:hyperlink>
      <w:r w:rsidRPr="00053314">
        <w:rPr>
          <w:rStyle w:val="default"/>
          <w:rFonts w:ascii="FrankRuehl" w:hAnsi="FrankRuehl" w:cs="FrankRuehl"/>
          <w:vanish/>
          <w:szCs w:val="20"/>
          <w:shd w:val="clear" w:color="auto" w:fill="FFFF99"/>
          <w:rtl/>
        </w:rPr>
        <w:t xml:space="preserve"> מיום 22.3.2018 עמ' 51</w:t>
      </w:r>
      <w:r w:rsidRPr="00053314">
        <w:rPr>
          <w:rStyle w:val="default"/>
          <w:rFonts w:ascii="FrankRuehl" w:hAnsi="FrankRuehl" w:cs="FrankRuehl" w:hint="cs"/>
          <w:vanish/>
          <w:szCs w:val="20"/>
          <w:shd w:val="clear" w:color="auto" w:fill="FFFF99"/>
          <w:rtl/>
        </w:rPr>
        <w:t>7</w:t>
      </w:r>
      <w:r w:rsidRPr="00053314">
        <w:rPr>
          <w:rStyle w:val="default"/>
          <w:rFonts w:ascii="FrankRuehl" w:hAnsi="FrankRuehl" w:cs="FrankRuehl"/>
          <w:vanish/>
          <w:szCs w:val="20"/>
          <w:shd w:val="clear" w:color="auto" w:fill="FFFF99"/>
          <w:rtl/>
        </w:rPr>
        <w:t xml:space="preserve"> (</w:t>
      </w:r>
      <w:hyperlink r:id="rId27" w:history="1">
        <w:r w:rsidRPr="00053314">
          <w:rPr>
            <w:rStyle w:val="Hyperlink"/>
            <w:rFonts w:ascii="FrankRuehl" w:hAnsi="FrankRuehl" w:cs="FrankRuehl"/>
            <w:vanish/>
            <w:szCs w:val="20"/>
            <w:shd w:val="clear" w:color="auto" w:fill="FFFF99"/>
            <w:rtl/>
          </w:rPr>
          <w:t>ה"ח 1196</w:t>
        </w:r>
      </w:hyperlink>
      <w:r w:rsidRPr="00053314">
        <w:rPr>
          <w:rStyle w:val="default"/>
          <w:rFonts w:ascii="FrankRuehl" w:hAnsi="FrankRuehl" w:cs="FrankRuehl"/>
          <w:vanish/>
          <w:szCs w:val="20"/>
          <w:shd w:val="clear" w:color="auto" w:fill="FFFF99"/>
          <w:rtl/>
        </w:rPr>
        <w:t>)</w:t>
      </w:r>
    </w:p>
    <w:p w:rsidR="002F15F3" w:rsidRPr="00053314" w:rsidRDefault="002F15F3" w:rsidP="002F15F3">
      <w:pPr>
        <w:pStyle w:val="P00"/>
        <w:ind w:left="0"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ab/>
        <w:t>(ב)</w:t>
      </w:r>
      <w:r w:rsidRPr="00053314">
        <w:rPr>
          <w:rStyle w:val="default"/>
          <w:rFonts w:cs="FrankRuehl" w:hint="cs"/>
          <w:vanish/>
          <w:sz w:val="22"/>
          <w:szCs w:val="22"/>
          <w:shd w:val="clear" w:color="auto" w:fill="FFFF99"/>
          <w:rtl/>
        </w:rPr>
        <w:tab/>
        <w:t xml:space="preserve">ועדת הביקורת תמנה שלושה חברים; לפחות אחד מהחברים בה יהיה עובד המדינה ולפחות אחד </w:t>
      </w:r>
      <w:r w:rsidRPr="00053314">
        <w:rPr>
          <w:rStyle w:val="default"/>
          <w:rFonts w:cs="FrankRuehl" w:hint="cs"/>
          <w:strike/>
          <w:vanish/>
          <w:sz w:val="22"/>
          <w:szCs w:val="22"/>
          <w:shd w:val="clear" w:color="auto" w:fill="FFFF99"/>
          <w:rtl/>
        </w:rPr>
        <w:t>יהיה נציג ציבור שימונה בהתייעצות עם חברי המועצה שמונו לפי סעיף 4(א)(4) עד (7); יושב ראש המועצה וחברי המועצה שמונו לפי סעיף 4(א)(4) עד (7) לא יהיו חברים בוועדת הביקורת</w:t>
      </w:r>
      <w:r w:rsidRPr="00053314">
        <w:rPr>
          <w:rStyle w:val="default"/>
          <w:rFonts w:cs="FrankRuehl" w:hint="cs"/>
          <w:vanish/>
          <w:sz w:val="22"/>
          <w:szCs w:val="22"/>
          <w:shd w:val="clear" w:color="auto" w:fill="FFFF99"/>
          <w:rtl/>
        </w:rPr>
        <w:t xml:space="preserve"> </w:t>
      </w:r>
      <w:r w:rsidRPr="00053314">
        <w:rPr>
          <w:rStyle w:val="default"/>
          <w:rFonts w:cs="FrankRuehl" w:hint="cs"/>
          <w:vanish/>
          <w:sz w:val="22"/>
          <w:szCs w:val="22"/>
          <w:u w:val="single"/>
          <w:shd w:val="clear" w:color="auto" w:fill="FFFF99"/>
          <w:rtl/>
        </w:rPr>
        <w:t>יהיה נציג ציבור; יושב ראש המועצה לא יהיה חבר בוועדת הביקורת</w:t>
      </w:r>
      <w:r w:rsidRPr="00053314">
        <w:rPr>
          <w:rStyle w:val="default"/>
          <w:rFonts w:cs="FrankRuehl" w:hint="cs"/>
          <w:vanish/>
          <w:sz w:val="22"/>
          <w:szCs w:val="22"/>
          <w:shd w:val="clear" w:color="auto" w:fill="FFFF99"/>
          <w:rtl/>
        </w:rPr>
        <w:t>.</w:t>
      </w:r>
    </w:p>
    <w:p w:rsidR="002F15F3" w:rsidRPr="00053314" w:rsidRDefault="002F15F3" w:rsidP="002F15F3">
      <w:pPr>
        <w:pStyle w:val="P00"/>
        <w:spacing w:before="0"/>
        <w:ind w:left="0"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ab/>
        <w:t>(ג)</w:t>
      </w:r>
      <w:r w:rsidRPr="00053314">
        <w:rPr>
          <w:rStyle w:val="default"/>
          <w:rFonts w:cs="FrankRuehl" w:hint="cs"/>
          <w:vanish/>
          <w:sz w:val="22"/>
          <w:szCs w:val="22"/>
          <w:shd w:val="clear" w:color="auto" w:fill="FFFF99"/>
          <w:rtl/>
        </w:rPr>
        <w:tab/>
        <w:t xml:space="preserve">ועדת הביקורת </w:t>
      </w:r>
      <w:r w:rsidRPr="00053314">
        <w:rPr>
          <w:rStyle w:val="default"/>
          <w:rFonts w:cs="FrankRuehl"/>
          <w:vanish/>
          <w:sz w:val="22"/>
          <w:szCs w:val="22"/>
          <w:shd w:val="clear" w:color="auto" w:fill="FFFF99"/>
          <w:rtl/>
        </w:rPr>
        <w:t>–</w:t>
      </w:r>
    </w:p>
    <w:p w:rsidR="002F15F3" w:rsidRPr="00053314" w:rsidRDefault="002F15F3" w:rsidP="002F15F3">
      <w:pPr>
        <w:pStyle w:val="P00"/>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(1)</w:t>
      </w:r>
      <w:r w:rsidRPr="00053314">
        <w:rPr>
          <w:rStyle w:val="default"/>
          <w:rFonts w:cs="FrankRuehl" w:hint="cs"/>
          <w:vanish/>
          <w:sz w:val="22"/>
          <w:szCs w:val="22"/>
          <w:shd w:val="clear" w:color="auto" w:fill="FFFF99"/>
          <w:rtl/>
        </w:rPr>
        <w:tab/>
        <w:t>תעמוד על ליקויים בניהול המועצה, בין השאר תוך התייעצות עם המבקר הפנימי של המועצה או עם רואה החשבון המבקר של המועצה, ותציע למועצה דרכים לתיקונם; מצאה ועדת הביקורת ליקוי כאמור שהוא ליקוי מהותי, תקיים ישיבה אחת לפחות לעניין הליקוי הנדון, בנוכחות המבקר הפנימי של המועצה או רואה החשבון המבקר של המועצה, לפי העניין, ובלא נוכחות של עובדי המועצה שנושא הדיון נמצא בתחום טיפולם או חברי המועצה שאינם חברי ועדת הביקורת; על אף האמור בפסקה זו, עובד המועצה או חבר המועצה רשאי להיות נוכח לשם הצגת עמדה בנושא שבתחומי אחריותו;</w:t>
      </w:r>
    </w:p>
    <w:p w:rsidR="002F15F3" w:rsidRPr="00053314" w:rsidRDefault="002F15F3" w:rsidP="002F15F3">
      <w:pPr>
        <w:pStyle w:val="P00"/>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(2)</w:t>
      </w:r>
      <w:r w:rsidRPr="00053314">
        <w:rPr>
          <w:rStyle w:val="default"/>
          <w:rFonts w:cs="FrankRuehl" w:hint="cs"/>
          <w:vanish/>
          <w:sz w:val="22"/>
          <w:szCs w:val="22"/>
          <w:shd w:val="clear" w:color="auto" w:fill="FFFF99"/>
          <w:rtl/>
        </w:rPr>
        <w:tab/>
        <w:t>תבחן את מערך הביקורת הפנימית של המועצה ואת תפקודו של המבקר הפנימי של המועצה וכן אם עומדים לרשותו המשאבים והכלים הנחוצים לו לשם מילוי תפקידו, בשים לב, בין השאר, לצרכיה המיוחדים של המועצה ולגודלה;</w:t>
      </w:r>
    </w:p>
    <w:p w:rsidR="002F15F3" w:rsidRPr="00053314" w:rsidRDefault="002F15F3" w:rsidP="002F15F3">
      <w:pPr>
        <w:pStyle w:val="P00"/>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(3)</w:t>
      </w:r>
      <w:r w:rsidRPr="00053314">
        <w:rPr>
          <w:rStyle w:val="default"/>
          <w:rFonts w:cs="FrankRuehl" w:hint="cs"/>
          <w:vanish/>
          <w:sz w:val="22"/>
          <w:szCs w:val="22"/>
          <w:shd w:val="clear" w:color="auto" w:fill="FFFF99"/>
          <w:rtl/>
        </w:rPr>
        <w:tab/>
        <w:t>תבחן את תכנית העבודה של המבקר הפנימי של המועצה ותעבירה לאישור המועצה בצירוף הערותיה והמלצותיה;</w:t>
      </w:r>
    </w:p>
    <w:p w:rsidR="002F15F3" w:rsidRPr="00053314" w:rsidRDefault="002F15F3" w:rsidP="002F15F3">
      <w:pPr>
        <w:pStyle w:val="P00"/>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(4)</w:t>
      </w:r>
      <w:r w:rsidRPr="00053314">
        <w:rPr>
          <w:rStyle w:val="default"/>
          <w:rFonts w:cs="FrankRuehl" w:hint="cs"/>
          <w:vanish/>
          <w:sz w:val="22"/>
          <w:szCs w:val="22"/>
          <w:shd w:val="clear" w:color="auto" w:fill="FFFF99"/>
          <w:rtl/>
        </w:rPr>
        <w:tab/>
        <w:t>תדון בדוחות של המבקר הפנימי של המועצה ובדוחות מבקר המדינה;</w:t>
      </w:r>
    </w:p>
    <w:p w:rsidR="002F15F3" w:rsidRPr="00053314" w:rsidRDefault="002F15F3" w:rsidP="002F15F3">
      <w:pPr>
        <w:pStyle w:val="P00"/>
        <w:spacing w:before="0"/>
        <w:ind w:left="1021" w:right="1134"/>
        <w:rPr>
          <w:rStyle w:val="default"/>
          <w:rFonts w:cs="FrankRuehl" w:hint="cs"/>
          <w:strike/>
          <w:vanish/>
          <w:sz w:val="22"/>
          <w:szCs w:val="22"/>
          <w:shd w:val="clear" w:color="auto" w:fill="FFFF99"/>
          <w:rtl/>
        </w:rPr>
      </w:pPr>
      <w:r w:rsidRPr="00053314">
        <w:rPr>
          <w:rStyle w:val="default"/>
          <w:rFonts w:cs="FrankRuehl" w:hint="cs"/>
          <w:strike/>
          <w:vanish/>
          <w:sz w:val="22"/>
          <w:szCs w:val="22"/>
          <w:shd w:val="clear" w:color="auto" w:fill="FFFF99"/>
          <w:rtl/>
        </w:rPr>
        <w:t>(5)</w:t>
      </w:r>
      <w:r w:rsidRPr="00053314">
        <w:rPr>
          <w:rStyle w:val="default"/>
          <w:rFonts w:cs="FrankRuehl" w:hint="cs"/>
          <w:strike/>
          <w:vanish/>
          <w:sz w:val="22"/>
          <w:szCs w:val="22"/>
          <w:shd w:val="clear" w:color="auto" w:fill="FFFF99"/>
          <w:rtl/>
        </w:rPr>
        <w:tab/>
        <w:t>תדון בדוחות ביקורת על גורמים המקבלים סכומים מיתרת ההכנסות המיועדות לחלוקה לפי סעיף 9, בהיבטים הנוגעים לתמיכת המועצה בפעילותם;</w:t>
      </w:r>
    </w:p>
    <w:p w:rsidR="002F15F3" w:rsidRPr="002F15F3" w:rsidRDefault="002F15F3" w:rsidP="002F15F3">
      <w:pPr>
        <w:pStyle w:val="P00"/>
        <w:spacing w:before="0"/>
        <w:ind w:left="1021" w:right="1134"/>
        <w:rPr>
          <w:rStyle w:val="default"/>
          <w:rFonts w:cs="FrankRuehl" w:hint="cs"/>
          <w:sz w:val="2"/>
          <w:szCs w:val="2"/>
          <w:rtl/>
        </w:rPr>
      </w:pPr>
      <w:r w:rsidRPr="00053314">
        <w:rPr>
          <w:rStyle w:val="default"/>
          <w:rFonts w:cs="FrankRuehl" w:hint="cs"/>
          <w:vanish/>
          <w:sz w:val="22"/>
          <w:szCs w:val="22"/>
          <w:shd w:val="clear" w:color="auto" w:fill="FFFF99"/>
          <w:rtl/>
        </w:rPr>
        <w:t>(6)</w:t>
      </w:r>
      <w:r w:rsidRPr="00053314">
        <w:rPr>
          <w:rStyle w:val="default"/>
          <w:rFonts w:cs="FrankRuehl" w:hint="cs"/>
          <w:vanish/>
          <w:sz w:val="22"/>
          <w:szCs w:val="22"/>
          <w:shd w:val="clear" w:color="auto" w:fill="FFFF99"/>
          <w:rtl/>
        </w:rPr>
        <w:tab/>
        <w:t>תקבע הסדרים לגבי אופן הטיפול בתלונות של עובדי המועצה בקשר לליקויים בניהולה ולגבי ההגנה שתינתן לעובדים שהתלוננו כאמור; הסדרים כאמור יפורסמו באתר האינטרנט של המועצה.</w:t>
      </w:r>
      <w:bookmarkEnd w:id="13"/>
    </w:p>
    <w:p w:rsidR="00F45738" w:rsidRDefault="00F45738">
      <w:pPr>
        <w:pStyle w:val="P00"/>
        <w:spacing w:before="72"/>
        <w:ind w:left="0" w:right="1134"/>
        <w:rPr>
          <w:rStyle w:val="default"/>
          <w:rFonts w:cs="FrankRuehl"/>
          <w:rtl/>
        </w:rPr>
      </w:pPr>
      <w:bookmarkStart w:id="14" w:name="Seif6"/>
      <w:bookmarkEnd w:id="14"/>
      <w:r>
        <w:rPr>
          <w:lang w:val="he-IL"/>
        </w:rPr>
        <w:pict>
          <v:rect id="_x0000_s1032" style="position:absolute;left:0;text-align:left;margin-left:464.5pt;margin-top:8.05pt;width:75.05pt;height:16pt;z-index:251630592" o:allowincell="f" filled="f" stroked="f" strokecolor="lime" strokeweight=".25pt">
            <v:textbox inset="0,0,0,0">
              <w:txbxContent>
                <w:p w:rsidR="000A5A70" w:rsidRDefault="000A5A70">
                  <w:pPr>
                    <w:spacing w:line="160" w:lineRule="exact"/>
                    <w:jc w:val="left"/>
                    <w:rPr>
                      <w:rFonts w:cs="Miriam"/>
                      <w:noProof/>
                      <w:sz w:val="18"/>
                      <w:szCs w:val="18"/>
                      <w:rtl/>
                    </w:rPr>
                  </w:pPr>
                  <w:r>
                    <w:rPr>
                      <w:rFonts w:cs="Miriam"/>
                      <w:sz w:val="18"/>
                      <w:szCs w:val="18"/>
                      <w:rtl/>
                    </w:rPr>
                    <w:t>עו</w:t>
                  </w:r>
                  <w:r>
                    <w:rPr>
                      <w:rFonts w:cs="Miriam" w:hint="cs"/>
                      <w:sz w:val="18"/>
                      <w:szCs w:val="18"/>
                      <w:rtl/>
                    </w:rPr>
                    <w:t>בדים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רכי קבלת עובדים למועצה ותנאי עבודתם, לרבות תחולת השיפוט</w:t>
      </w:r>
      <w:r>
        <w:rPr>
          <w:rStyle w:val="default"/>
          <w:rFonts w:cs="FrankRuehl"/>
          <w:rtl/>
        </w:rPr>
        <w:t xml:space="preserve"> ה</w:t>
      </w:r>
      <w:r>
        <w:rPr>
          <w:rStyle w:val="default"/>
          <w:rFonts w:cs="FrankRuehl" w:hint="cs"/>
          <w:rtl/>
        </w:rPr>
        <w:t>משמעתי, יהיו כשל עובדי המדינה, בתיאומים שיקבעו השרים בתקנות, באישור ועדת העבודה של הכנסת.</w:t>
      </w:r>
    </w:p>
    <w:p w:rsidR="00F45738" w:rsidRDefault="00F4573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חוק לתיקון דיני העונשין (עובדי הציבור), תשי"ז-</w:t>
      </w:r>
      <w:r>
        <w:rPr>
          <w:rStyle w:val="default"/>
          <w:rFonts w:cs="FrankRuehl"/>
          <w:rtl/>
        </w:rPr>
        <w:t xml:space="preserve">1957, </w:t>
      </w:r>
      <w:r>
        <w:rPr>
          <w:rStyle w:val="default"/>
          <w:rFonts w:cs="FrankRuehl" w:hint="cs"/>
          <w:rtl/>
        </w:rPr>
        <w:t xml:space="preserve">פקודת העדות, </w:t>
      </w:r>
      <w:r>
        <w:rPr>
          <w:rStyle w:val="default"/>
          <w:rFonts w:cs="FrankRuehl"/>
          <w:rtl/>
        </w:rPr>
        <w:t>פ</w:t>
      </w:r>
      <w:r>
        <w:rPr>
          <w:rStyle w:val="default"/>
          <w:rFonts w:cs="FrankRuehl" w:hint="cs"/>
          <w:rtl/>
        </w:rPr>
        <w:t>קודת הנזיקים האזרחיים, וחוק שירות המדינה (סיוג פעילות מפלגתית ומגבית כספים), תשי"ט-</w:t>
      </w:r>
      <w:r>
        <w:rPr>
          <w:rStyle w:val="default"/>
          <w:rFonts w:cs="FrankRuehl"/>
          <w:rtl/>
        </w:rPr>
        <w:t>1959, ד</w:t>
      </w:r>
      <w:r>
        <w:rPr>
          <w:rStyle w:val="default"/>
          <w:rFonts w:cs="FrankRuehl" w:hint="cs"/>
          <w:rtl/>
        </w:rPr>
        <w:t>ין עובדי המועצה כדין עובדי המדינה.</w:t>
      </w:r>
    </w:p>
    <w:p w:rsidR="002530F8" w:rsidRDefault="002530F8">
      <w:pPr>
        <w:pStyle w:val="P00"/>
        <w:spacing w:before="72"/>
        <w:ind w:left="0" w:right="1134"/>
        <w:rPr>
          <w:rStyle w:val="default"/>
          <w:rFonts w:cs="FrankRuehl" w:hint="cs"/>
          <w:rtl/>
        </w:rPr>
      </w:pPr>
      <w:r>
        <w:rPr>
          <w:rFonts w:cs="FrankRuehl" w:hint="cs"/>
          <w:sz w:val="26"/>
          <w:rtl/>
          <w:lang w:eastAsia="en-US"/>
        </w:rPr>
        <w:pict>
          <v:shape id="_x0000_s1087" type="#_x0000_t202" style="position:absolute;left:0;text-align:left;margin-left:470.35pt;margin-top:7.1pt;width:1in;height:22.4pt;z-index:251659264" filled="f" stroked="f">
            <v:textbox inset="1mm,0,1mm,0">
              <w:txbxContent>
                <w:p w:rsidR="000A5A70" w:rsidRDefault="000A5A70" w:rsidP="002530F8">
                  <w:pPr>
                    <w:spacing w:line="160" w:lineRule="exact"/>
                    <w:jc w:val="left"/>
                    <w:rPr>
                      <w:rFonts w:cs="Miriam" w:hint="cs"/>
                      <w:noProof/>
                      <w:sz w:val="18"/>
                      <w:szCs w:val="18"/>
                      <w:rtl/>
                    </w:rPr>
                  </w:pPr>
                  <w:r>
                    <w:rPr>
                      <w:rFonts w:cs="Miriam" w:hint="cs"/>
                      <w:noProof/>
                      <w:sz w:val="18"/>
                      <w:szCs w:val="18"/>
                      <w:rtl/>
                    </w:rPr>
                    <w:t>(תיקון מס' 10) תשע"ז-20</w:t>
                  </w:r>
                  <w:r w:rsidR="00E41C41">
                    <w:rPr>
                      <w:rFonts w:cs="Miriam" w:hint="cs"/>
                      <w:noProof/>
                      <w:sz w:val="18"/>
                      <w:szCs w:val="18"/>
                      <w:rtl/>
                    </w:rPr>
                    <w:t>1</w:t>
                  </w:r>
                  <w:r>
                    <w:rPr>
                      <w:rFonts w:cs="Miriam" w:hint="cs"/>
                      <w:noProof/>
                      <w:sz w:val="18"/>
                      <w:szCs w:val="18"/>
                      <w:rtl/>
                    </w:rPr>
                    <w:t>7</w:t>
                  </w:r>
                </w:p>
              </w:txbxContent>
            </v:textbox>
            <w10:anchorlock/>
          </v:shape>
        </w:pict>
      </w:r>
      <w:r>
        <w:rPr>
          <w:rStyle w:val="default"/>
          <w:rFonts w:cs="FrankRuehl" w:hint="cs"/>
          <w:rtl/>
        </w:rPr>
        <w:tab/>
        <w:t>(ג)</w:t>
      </w:r>
      <w:r>
        <w:rPr>
          <w:rStyle w:val="default"/>
          <w:rFonts w:cs="FrankRuehl" w:hint="cs"/>
          <w:rtl/>
        </w:rPr>
        <w:tab/>
        <w:t>המועצה, באישור השרים, תמנה מנהל כללי למועצה.</w:t>
      </w:r>
    </w:p>
    <w:p w:rsidR="002530F8" w:rsidRDefault="002530F8">
      <w:pPr>
        <w:pStyle w:val="P00"/>
        <w:spacing w:before="72"/>
        <w:ind w:left="0" w:right="1134"/>
        <w:rPr>
          <w:rStyle w:val="default"/>
          <w:rFonts w:cs="FrankRuehl" w:hint="cs"/>
          <w:rtl/>
        </w:rPr>
      </w:pPr>
      <w:r>
        <w:rPr>
          <w:rFonts w:cs="FrankRuehl" w:hint="cs"/>
          <w:sz w:val="26"/>
          <w:rtl/>
          <w:lang w:eastAsia="en-US"/>
        </w:rPr>
        <w:pict>
          <v:shape id="_x0000_s1088" type="#_x0000_t202" style="position:absolute;left:0;text-align:left;margin-left:470.35pt;margin-top:7.1pt;width:1in;height:22.4pt;z-index:251660288" filled="f" stroked="f">
            <v:textbox inset="1mm,0,1mm,0">
              <w:txbxContent>
                <w:p w:rsidR="000A5A70" w:rsidRDefault="000A5A70" w:rsidP="002530F8">
                  <w:pPr>
                    <w:spacing w:line="160" w:lineRule="exact"/>
                    <w:jc w:val="left"/>
                    <w:rPr>
                      <w:rFonts w:cs="Miriam" w:hint="cs"/>
                      <w:noProof/>
                      <w:sz w:val="18"/>
                      <w:szCs w:val="18"/>
                      <w:rtl/>
                    </w:rPr>
                  </w:pPr>
                  <w:r>
                    <w:rPr>
                      <w:rFonts w:cs="Miriam" w:hint="cs"/>
                      <w:noProof/>
                      <w:sz w:val="18"/>
                      <w:szCs w:val="18"/>
                      <w:rtl/>
                    </w:rPr>
                    <w:t>(תיקון מס' 10) תשע"ז-20</w:t>
                  </w:r>
                  <w:r w:rsidR="00E41C41">
                    <w:rPr>
                      <w:rFonts w:cs="Miriam" w:hint="cs"/>
                      <w:noProof/>
                      <w:sz w:val="18"/>
                      <w:szCs w:val="18"/>
                      <w:rtl/>
                    </w:rPr>
                    <w:t>1</w:t>
                  </w:r>
                  <w:r>
                    <w:rPr>
                      <w:rFonts w:cs="Miriam" w:hint="cs"/>
                      <w:noProof/>
                      <w:sz w:val="18"/>
                      <w:szCs w:val="18"/>
                      <w:rtl/>
                    </w:rPr>
                    <w:t>7</w:t>
                  </w:r>
                </w:p>
              </w:txbxContent>
            </v:textbox>
            <w10:anchorlock/>
          </v:shape>
        </w:pict>
      </w:r>
      <w:r>
        <w:rPr>
          <w:rStyle w:val="default"/>
          <w:rFonts w:cs="FrankRuehl" w:hint="cs"/>
          <w:rtl/>
        </w:rPr>
        <w:tab/>
        <w:t>(ד)</w:t>
      </w:r>
      <w:r>
        <w:rPr>
          <w:rStyle w:val="default"/>
          <w:rFonts w:cs="FrankRuehl" w:hint="cs"/>
          <w:rtl/>
        </w:rPr>
        <w:tab/>
        <w:t>תקופת כהונתו של המנהל הכללי תהיה חמש שנים, וניתן לשוב ולמנותו, בדרך האמורה בסעיף קטן (ג), לתקופת כהונה נוספת אחת בלבד.</w:t>
      </w:r>
    </w:p>
    <w:p w:rsidR="002530F8" w:rsidRDefault="002530F8" w:rsidP="002530F8">
      <w:pPr>
        <w:pStyle w:val="P00"/>
        <w:spacing w:before="72"/>
        <w:ind w:left="0" w:right="1134"/>
        <w:rPr>
          <w:rStyle w:val="default"/>
          <w:rFonts w:cs="FrankRuehl" w:hint="cs"/>
          <w:rtl/>
        </w:rPr>
      </w:pPr>
      <w:r>
        <w:rPr>
          <w:rFonts w:cs="FrankRuehl" w:hint="cs"/>
          <w:sz w:val="26"/>
          <w:rtl/>
          <w:lang w:eastAsia="en-US"/>
        </w:rPr>
        <w:pict>
          <v:shape id="_x0000_s1089" type="#_x0000_t202" style="position:absolute;left:0;text-align:left;margin-left:470.35pt;margin-top:7.1pt;width:1in;height:22.4pt;z-index:251661312" filled="f" stroked="f">
            <v:textbox inset="1mm,0,1mm,0">
              <w:txbxContent>
                <w:p w:rsidR="000A5A70" w:rsidRDefault="000A5A70" w:rsidP="002530F8">
                  <w:pPr>
                    <w:spacing w:line="160" w:lineRule="exact"/>
                    <w:jc w:val="left"/>
                    <w:rPr>
                      <w:rFonts w:cs="Miriam" w:hint="cs"/>
                      <w:noProof/>
                      <w:sz w:val="18"/>
                      <w:szCs w:val="18"/>
                      <w:rtl/>
                    </w:rPr>
                  </w:pPr>
                  <w:r>
                    <w:rPr>
                      <w:rFonts w:cs="Miriam" w:hint="cs"/>
                      <w:noProof/>
                      <w:sz w:val="18"/>
                      <w:szCs w:val="18"/>
                      <w:rtl/>
                    </w:rPr>
                    <w:t>(תיקון מס' 10) תשע"ז-20</w:t>
                  </w:r>
                  <w:r w:rsidR="00E41C41">
                    <w:rPr>
                      <w:rFonts w:cs="Miriam" w:hint="cs"/>
                      <w:noProof/>
                      <w:sz w:val="18"/>
                      <w:szCs w:val="18"/>
                      <w:rtl/>
                    </w:rPr>
                    <w:t>1</w:t>
                  </w:r>
                  <w:r>
                    <w:rPr>
                      <w:rFonts w:cs="Miriam" w:hint="cs"/>
                      <w:noProof/>
                      <w:sz w:val="18"/>
                      <w:szCs w:val="18"/>
                      <w:rtl/>
                    </w:rPr>
                    <w:t>7</w:t>
                  </w:r>
                </w:p>
              </w:txbxContent>
            </v:textbox>
            <w10:anchorlock/>
          </v:shape>
        </w:pict>
      </w:r>
      <w:r>
        <w:rPr>
          <w:rStyle w:val="default"/>
          <w:rFonts w:cs="FrankRuehl" w:hint="cs"/>
          <w:rtl/>
        </w:rPr>
        <w:tab/>
        <w:t>(ה)</w:t>
      </w:r>
      <w:r>
        <w:rPr>
          <w:rStyle w:val="default"/>
          <w:rFonts w:cs="FrankRuehl" w:hint="cs"/>
          <w:rtl/>
        </w:rPr>
        <w:tab/>
        <w:t>המועצה תקבע את הכישורים המקצועיים הנדרשים מסגן מנהל כללי לענייני כספים התואמים את פעילות המועצה, ותאשר את מינויו של סגן המנהל הכללי לענייני כספים שימנה המנהל הכללי, בהתאם לכישורים שנקבעו.</w:t>
      </w:r>
    </w:p>
    <w:p w:rsidR="002530F8" w:rsidRPr="00053314" w:rsidRDefault="002530F8" w:rsidP="002530F8">
      <w:pPr>
        <w:pStyle w:val="P00"/>
        <w:spacing w:before="0"/>
        <w:ind w:left="0" w:right="1134"/>
        <w:rPr>
          <w:rStyle w:val="default"/>
          <w:rFonts w:cs="FrankRuehl" w:hint="cs"/>
          <w:vanish/>
          <w:color w:val="FF0000"/>
          <w:sz w:val="20"/>
          <w:szCs w:val="20"/>
          <w:shd w:val="clear" w:color="auto" w:fill="FFFF99"/>
          <w:rtl/>
        </w:rPr>
      </w:pPr>
      <w:bookmarkStart w:id="15" w:name="Rov37"/>
      <w:r w:rsidRPr="00053314">
        <w:rPr>
          <w:rStyle w:val="default"/>
          <w:rFonts w:cs="FrankRuehl" w:hint="cs"/>
          <w:vanish/>
          <w:color w:val="FF0000"/>
          <w:sz w:val="20"/>
          <w:szCs w:val="20"/>
          <w:shd w:val="clear" w:color="auto" w:fill="FFFF99"/>
          <w:rtl/>
        </w:rPr>
        <w:t>מיום 16.3.2017</w:t>
      </w:r>
    </w:p>
    <w:p w:rsidR="002530F8" w:rsidRPr="00053314" w:rsidRDefault="002530F8" w:rsidP="002530F8">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w:t>
      </w:r>
    </w:p>
    <w:p w:rsidR="002530F8" w:rsidRPr="00053314" w:rsidRDefault="002530F8" w:rsidP="002530F8">
      <w:pPr>
        <w:pStyle w:val="P00"/>
        <w:spacing w:before="0"/>
        <w:ind w:left="0" w:right="1134"/>
        <w:rPr>
          <w:rStyle w:val="default"/>
          <w:rFonts w:cs="FrankRuehl" w:hint="cs"/>
          <w:vanish/>
          <w:sz w:val="20"/>
          <w:szCs w:val="20"/>
          <w:shd w:val="clear" w:color="auto" w:fill="FFFF99"/>
          <w:rtl/>
        </w:rPr>
      </w:pPr>
      <w:hyperlink r:id="rId28"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466 (</w:t>
      </w:r>
      <w:hyperlink r:id="rId29"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2530F8" w:rsidRPr="002530F8" w:rsidRDefault="002530F8" w:rsidP="002530F8">
      <w:pPr>
        <w:pStyle w:val="P00"/>
        <w:spacing w:before="0"/>
        <w:ind w:left="0" w:right="1134"/>
        <w:rPr>
          <w:rStyle w:val="default"/>
          <w:rFonts w:cs="FrankRuehl" w:hint="cs"/>
          <w:sz w:val="2"/>
          <w:szCs w:val="2"/>
          <w:shd w:val="clear" w:color="auto" w:fill="FFFF99"/>
          <w:rtl/>
        </w:rPr>
      </w:pPr>
      <w:r w:rsidRPr="00053314">
        <w:rPr>
          <w:rStyle w:val="default"/>
          <w:rFonts w:cs="FrankRuehl" w:hint="cs"/>
          <w:b/>
          <w:bCs/>
          <w:vanish/>
          <w:sz w:val="20"/>
          <w:szCs w:val="20"/>
          <w:shd w:val="clear" w:color="auto" w:fill="FFFF99"/>
          <w:rtl/>
        </w:rPr>
        <w:t>הוספת סעיפים קטנים 6(ג)-6(ה)</w:t>
      </w:r>
      <w:bookmarkEnd w:id="15"/>
    </w:p>
    <w:p w:rsidR="00F45738" w:rsidRDefault="00F45738">
      <w:pPr>
        <w:pStyle w:val="P00"/>
        <w:spacing w:before="72"/>
        <w:ind w:left="0" w:right="1134"/>
        <w:rPr>
          <w:rStyle w:val="default"/>
          <w:rFonts w:cs="FrankRuehl"/>
          <w:rtl/>
        </w:rPr>
      </w:pPr>
      <w:bookmarkStart w:id="16" w:name="Seif7"/>
      <w:bookmarkEnd w:id="16"/>
      <w:r>
        <w:rPr>
          <w:lang w:val="he-IL"/>
        </w:rPr>
        <w:pict>
          <v:rect id="_x0000_s1033" style="position:absolute;left:0;text-align:left;margin-left:464.5pt;margin-top:8.05pt;width:75.05pt;height:16pt;z-index:251631616" o:allowincell="f" filled="f" stroked="f" strokecolor="lime" strokeweight=".25pt">
            <v:textbox inset="0,0,0,0">
              <w:txbxContent>
                <w:p w:rsidR="000A5A70" w:rsidRDefault="000A5A70">
                  <w:pPr>
                    <w:spacing w:line="160" w:lineRule="exact"/>
                    <w:jc w:val="left"/>
                    <w:rPr>
                      <w:rFonts w:cs="Miriam"/>
                      <w:noProof/>
                      <w:sz w:val="18"/>
                      <w:szCs w:val="18"/>
                      <w:rtl/>
                    </w:rPr>
                  </w:pPr>
                  <w:r>
                    <w:rPr>
                      <w:rFonts w:cs="Miriam"/>
                      <w:sz w:val="18"/>
                      <w:szCs w:val="18"/>
                      <w:rtl/>
                    </w:rPr>
                    <w:t>תק</w:t>
                  </w:r>
                  <w:r>
                    <w:rPr>
                      <w:rFonts w:cs="Miriam" w:hint="cs"/>
                      <w:sz w:val="18"/>
                      <w:szCs w:val="18"/>
                      <w:rtl/>
                    </w:rPr>
                    <w:t>ציב</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לא תוציא כספים אלא בהתאם לתקציב שיאושר על ידי השרים ועל ידי ועדת הכספים של הכנסת.</w:t>
      </w:r>
    </w:p>
    <w:p w:rsidR="00B01408" w:rsidRDefault="00B01408" w:rsidP="00B01408">
      <w:pPr>
        <w:pStyle w:val="P00"/>
        <w:spacing w:before="72"/>
        <w:ind w:left="0" w:right="1134"/>
        <w:rPr>
          <w:rStyle w:val="default"/>
          <w:rFonts w:cs="FrankRuehl" w:hint="cs"/>
          <w:rtl/>
        </w:rPr>
      </w:pPr>
      <w:r>
        <w:rPr>
          <w:lang w:val="he-IL"/>
        </w:rPr>
        <w:pict>
          <v:rect id="_x0000_s1080" style="position:absolute;left:0;text-align:left;margin-left:464.5pt;margin-top:8.05pt;width:75.05pt;height:34.05pt;z-index:251655168" o:allowincell="f" filled="f" stroked="f" strokecolor="lime" strokeweight=".25pt">
            <v:textbox inset="0,0,0,0">
              <w:txbxContent>
                <w:p w:rsidR="000A5A70" w:rsidRDefault="000A5A70" w:rsidP="00B01408">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תשכ"ח-</w:t>
                  </w:r>
                  <w:r>
                    <w:rPr>
                      <w:rFonts w:cs="Miriam"/>
                      <w:sz w:val="18"/>
                      <w:szCs w:val="18"/>
                      <w:rtl/>
                    </w:rPr>
                    <w:t>1968</w:t>
                  </w:r>
                </w:p>
                <w:p w:rsidR="000A5A70" w:rsidRDefault="000A5A70" w:rsidP="00DC00A0">
                  <w:pPr>
                    <w:spacing w:line="160" w:lineRule="exact"/>
                    <w:jc w:val="left"/>
                    <w:rPr>
                      <w:rFonts w:cs="Miriam" w:hint="cs"/>
                      <w:noProof/>
                      <w:sz w:val="18"/>
                      <w:szCs w:val="18"/>
                      <w:rtl/>
                    </w:rPr>
                  </w:pPr>
                  <w:r>
                    <w:rPr>
                      <w:rFonts w:cs="Miriam" w:hint="cs"/>
                      <w:noProof/>
                      <w:sz w:val="18"/>
                      <w:szCs w:val="18"/>
                      <w:rtl/>
                    </w:rPr>
                    <w:t>(תיקון מס' 10) תשע"ז-20</w:t>
                  </w:r>
                  <w:r w:rsidR="00E41C41">
                    <w:rPr>
                      <w:rFonts w:cs="Miriam" w:hint="cs"/>
                      <w:noProof/>
                      <w:sz w:val="18"/>
                      <w:szCs w:val="18"/>
                      <w:rtl/>
                    </w:rPr>
                    <w:t>1</w:t>
                  </w:r>
                  <w:r>
                    <w:rPr>
                      <w:rFonts w:cs="Miriam" w:hint="cs"/>
                      <w:noProof/>
                      <w:sz w:val="18"/>
                      <w:szCs w:val="18"/>
                      <w:rtl/>
                    </w:rPr>
                    <w:t>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ועד הגשת הצעת התקציב לאישור כאמור, צורת עריכתו</w:t>
      </w:r>
      <w:r w:rsidR="00DC00A0" w:rsidRPr="00DC00A0">
        <w:rPr>
          <w:rStyle w:val="default"/>
          <w:rFonts w:cs="FrankRuehl" w:hint="cs"/>
          <w:rtl/>
        </w:rPr>
        <w:t>, לרבות הפרטים שייכללו בו ודרך הצגתם,</w:t>
      </w:r>
      <w:r>
        <w:rPr>
          <w:rStyle w:val="default"/>
          <w:rFonts w:cs="FrankRuehl" w:hint="cs"/>
          <w:rtl/>
        </w:rPr>
        <w:t xml:space="preserve"> ודרכי הגשתו ייקבעו על ידי השרים בתקנות.</w:t>
      </w:r>
    </w:p>
    <w:p w:rsidR="00F45738" w:rsidRDefault="00F45738" w:rsidP="00B01408">
      <w:pPr>
        <w:pStyle w:val="P00"/>
        <w:spacing w:before="72"/>
        <w:ind w:left="0" w:right="1134"/>
        <w:rPr>
          <w:rStyle w:val="default"/>
          <w:rFonts w:cs="FrankRuehl" w:hint="cs"/>
          <w:rtl/>
        </w:rPr>
      </w:pPr>
      <w:r>
        <w:rPr>
          <w:lang w:val="he-IL"/>
        </w:rPr>
        <w:pict>
          <v:rect id="_x0000_s1034" style="position:absolute;left:0;text-align:left;margin-left:464.5pt;margin-top:8.05pt;width:75.05pt;height:16pt;z-index:251632640" o:allowincell="f" filled="f" stroked="f" strokecolor="lime" strokeweight=".25pt">
            <v:textbox inset="0,0,0,0">
              <w:txbxContent>
                <w:p w:rsidR="000A5A70" w:rsidRDefault="000A5A70" w:rsidP="00B01408">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תשע"ז-2016</w:t>
                  </w:r>
                </w:p>
                <w:p w:rsidR="000A5A70" w:rsidRDefault="000A5A70">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sidR="00B01408">
        <w:rPr>
          <w:rStyle w:val="default"/>
          <w:rFonts w:cs="FrankRuehl" w:hint="cs"/>
          <w:rtl/>
        </w:rPr>
        <w:t>ג)</w:t>
      </w:r>
      <w:r w:rsidR="00B01408">
        <w:rPr>
          <w:rStyle w:val="default"/>
          <w:rFonts w:cs="FrankRuehl" w:hint="cs"/>
          <w:rtl/>
        </w:rPr>
        <w:tab/>
        <w:t>בלי לגרוע מהאמור בסעיף זה ובסעיפים 8ג ו-9, שר האוצר רשאי לאשר השתתפות מתקציב המדינה בתקציבה של המועצה</w:t>
      </w:r>
      <w:r>
        <w:rPr>
          <w:rStyle w:val="default"/>
          <w:rFonts w:cs="FrankRuehl" w:hint="cs"/>
          <w:rtl/>
        </w:rPr>
        <w:t>.</w:t>
      </w:r>
    </w:p>
    <w:p w:rsidR="00DC00A0" w:rsidRPr="00DC00A0" w:rsidRDefault="00DC00A0" w:rsidP="00DC00A0">
      <w:pPr>
        <w:pStyle w:val="P00"/>
        <w:spacing w:before="72"/>
        <w:ind w:left="0" w:right="1134"/>
        <w:rPr>
          <w:rStyle w:val="default"/>
          <w:rFonts w:cs="FrankRuehl" w:hint="cs"/>
          <w:rtl/>
        </w:rPr>
      </w:pPr>
      <w:r>
        <w:rPr>
          <w:rFonts w:cs="FrankRuehl" w:hint="cs"/>
          <w:sz w:val="26"/>
          <w:rtl/>
          <w:lang w:eastAsia="en-US"/>
        </w:rPr>
        <w:pict>
          <v:shape id="_x0000_s1092" type="#_x0000_t202" style="position:absolute;left:0;text-align:left;margin-left:470.35pt;margin-top:7.1pt;width:1in;height:19.7pt;z-index:251662336" filled="f" stroked="f">
            <v:textbox inset="1mm,0,1mm,0">
              <w:txbxContent>
                <w:p w:rsidR="000A5A70" w:rsidRDefault="000A5A70" w:rsidP="00DC00A0">
                  <w:pPr>
                    <w:spacing w:line="160" w:lineRule="exact"/>
                    <w:jc w:val="left"/>
                    <w:rPr>
                      <w:rFonts w:cs="Miriam"/>
                      <w:noProof/>
                      <w:sz w:val="18"/>
                      <w:szCs w:val="18"/>
                      <w:rtl/>
                    </w:rPr>
                  </w:pPr>
                  <w:r>
                    <w:rPr>
                      <w:rFonts w:cs="Miriam" w:hint="cs"/>
                      <w:noProof/>
                      <w:sz w:val="18"/>
                      <w:szCs w:val="18"/>
                      <w:rtl/>
                    </w:rPr>
                    <w:t>(תיקון מס' 10) תשע"ז-20</w:t>
                  </w:r>
                  <w:r w:rsidR="00E41C41">
                    <w:rPr>
                      <w:rFonts w:cs="Miriam" w:hint="cs"/>
                      <w:noProof/>
                      <w:sz w:val="18"/>
                      <w:szCs w:val="18"/>
                      <w:rtl/>
                    </w:rPr>
                    <w:t>1</w:t>
                  </w:r>
                  <w:r>
                    <w:rPr>
                      <w:rFonts w:cs="Miriam" w:hint="cs"/>
                      <w:noProof/>
                      <w:sz w:val="18"/>
                      <w:szCs w:val="18"/>
                      <w:rtl/>
                    </w:rPr>
                    <w:t>7</w:t>
                  </w:r>
                </w:p>
              </w:txbxContent>
            </v:textbox>
            <w10:anchorlock/>
          </v:shape>
        </w:pict>
      </w:r>
      <w:r>
        <w:rPr>
          <w:rStyle w:val="default"/>
          <w:rFonts w:cs="FrankRuehl" w:hint="cs"/>
          <w:rtl/>
        </w:rPr>
        <w:tab/>
        <w:t>(</w:t>
      </w:r>
      <w:r w:rsidRPr="00DC00A0">
        <w:rPr>
          <w:rStyle w:val="default"/>
          <w:rFonts w:cs="FrankRuehl" w:hint="cs"/>
          <w:rtl/>
        </w:rPr>
        <w:t>ד)</w:t>
      </w:r>
      <w:r w:rsidRPr="00DC00A0">
        <w:rPr>
          <w:rStyle w:val="default"/>
          <w:rFonts w:cs="FrankRuehl" w:hint="cs"/>
          <w:rtl/>
        </w:rPr>
        <w:tab/>
        <w:t>המועצה תגיש לשרים הודעות, דיווחים ודוחות כמפורט להלן:</w:t>
      </w:r>
    </w:p>
    <w:p w:rsidR="009F761B" w:rsidRPr="00DC00A0" w:rsidRDefault="009F761B" w:rsidP="009F761B">
      <w:pPr>
        <w:pStyle w:val="P22"/>
        <w:spacing w:before="72"/>
        <w:ind w:left="1021" w:right="1134"/>
        <w:rPr>
          <w:rStyle w:val="default"/>
          <w:rFonts w:cs="FrankRuehl" w:hint="cs"/>
          <w:rtl/>
        </w:rPr>
      </w:pPr>
      <w:r>
        <w:rPr>
          <w:lang w:val="he-IL"/>
        </w:rPr>
        <w:pict>
          <v:rect id="_x0000_s1144" style="position:absolute;left:0;text-align:left;margin-left:464.5pt;margin-top:8.05pt;width:75.05pt;height:18.9pt;z-index:251686912" o:allowincell="f" filled="f" stroked="f" strokecolor="lime" strokeweight=".25pt">
            <v:textbox inset="0,0,0,0">
              <w:txbxContent>
                <w:p w:rsidR="009F761B" w:rsidRDefault="009F761B" w:rsidP="009F761B">
                  <w:pPr>
                    <w:spacing w:line="160" w:lineRule="exact"/>
                    <w:jc w:val="left"/>
                    <w:rPr>
                      <w:rFonts w:cs="Miriam" w:hint="cs"/>
                      <w:noProof/>
                      <w:sz w:val="18"/>
                      <w:szCs w:val="18"/>
                      <w:rtl/>
                    </w:rPr>
                  </w:pPr>
                  <w:r>
                    <w:rPr>
                      <w:rFonts w:cs="Miriam" w:hint="cs"/>
                      <w:noProof/>
                      <w:sz w:val="18"/>
                      <w:szCs w:val="18"/>
                      <w:rtl/>
                    </w:rPr>
                    <w:t>(תיקון מס' 13) תשע"ח-2018</w:t>
                  </w:r>
                </w:p>
              </w:txbxContent>
            </v:textbox>
            <w10:anchorlock/>
          </v:rect>
        </w:pict>
      </w:r>
      <w:r>
        <w:rPr>
          <w:rStyle w:val="default"/>
          <w:rFonts w:cs="FrankRuehl"/>
          <w:rtl/>
        </w:rPr>
        <w:t>(</w:t>
      </w:r>
      <w:r>
        <w:rPr>
          <w:rStyle w:val="default"/>
          <w:rFonts w:cs="FrankRuehl" w:hint="cs"/>
          <w:rtl/>
        </w:rPr>
        <w:t>1)</w:t>
      </w:r>
      <w:r>
        <w:rPr>
          <w:rStyle w:val="default"/>
          <w:rFonts w:cs="FrankRuehl"/>
          <w:rtl/>
        </w:rPr>
        <w:tab/>
      </w:r>
      <w:r w:rsidRPr="00DC00A0">
        <w:rPr>
          <w:rStyle w:val="default"/>
          <w:rFonts w:cs="FrankRuehl" w:hint="cs"/>
          <w:rtl/>
        </w:rPr>
        <w:t>דוחות כספיים שנתיים שיהיו מלאים ומבוקרים בידי רואה החשבון המבקר של המועצה ולפי עקרונות חשבונאיים וכללי הדיווח המקובלים</w:t>
      </w:r>
      <w:r>
        <w:rPr>
          <w:rStyle w:val="default"/>
          <w:rFonts w:cs="FrankRuehl" w:hint="cs"/>
          <w:rtl/>
        </w:rPr>
        <w:t xml:space="preserve"> </w:t>
      </w:r>
      <w:r w:rsidRPr="009F761B">
        <w:rPr>
          <w:rStyle w:val="default"/>
          <w:rFonts w:cs="FrankRuehl" w:hint="cs"/>
          <w:rtl/>
        </w:rPr>
        <w:t xml:space="preserve">לא יאוחר משלושה חודשים מתום כל שנת כספים (להלן </w:t>
      </w:r>
      <w:r w:rsidRPr="009F761B">
        <w:rPr>
          <w:rStyle w:val="default"/>
          <w:rFonts w:cs="FrankRuehl"/>
          <w:rtl/>
        </w:rPr>
        <w:t>–</w:t>
      </w:r>
      <w:r w:rsidRPr="009F761B">
        <w:rPr>
          <w:rStyle w:val="default"/>
          <w:rFonts w:cs="FrankRuehl" w:hint="cs"/>
          <w:rtl/>
        </w:rPr>
        <w:t xml:space="preserve"> דוחות כספיים שנתיים)</w:t>
      </w:r>
      <w:r w:rsidRPr="00DC00A0">
        <w:rPr>
          <w:rStyle w:val="default"/>
          <w:rFonts w:cs="FrankRuehl" w:hint="cs"/>
          <w:rtl/>
        </w:rPr>
        <w:t>;</w:t>
      </w:r>
    </w:p>
    <w:p w:rsidR="00DC00A0" w:rsidRDefault="009F761B" w:rsidP="009F761B">
      <w:pPr>
        <w:pStyle w:val="P22"/>
        <w:spacing w:before="72"/>
        <w:ind w:left="1021" w:right="1134"/>
        <w:rPr>
          <w:rStyle w:val="default"/>
          <w:rFonts w:cs="FrankRuehl"/>
          <w:rtl/>
        </w:rPr>
      </w:pPr>
      <w:r>
        <w:rPr>
          <w:lang w:val="he-IL"/>
        </w:rPr>
        <w:pict>
          <v:rect id="_x0000_s1143" style="position:absolute;left:0;text-align:left;margin-left:464.5pt;margin-top:8.05pt;width:75.05pt;height:18.9pt;z-index:251685888" o:allowincell="f" filled="f" stroked="f" strokecolor="lime" strokeweight=".25pt">
            <v:textbox inset="0,0,0,0">
              <w:txbxContent>
                <w:p w:rsidR="009F761B" w:rsidRDefault="009F761B" w:rsidP="009F761B">
                  <w:pPr>
                    <w:spacing w:line="160" w:lineRule="exact"/>
                    <w:jc w:val="left"/>
                    <w:rPr>
                      <w:rFonts w:cs="Miriam" w:hint="cs"/>
                      <w:noProof/>
                      <w:sz w:val="18"/>
                      <w:szCs w:val="18"/>
                      <w:rtl/>
                    </w:rPr>
                  </w:pPr>
                  <w:r>
                    <w:rPr>
                      <w:rFonts w:cs="Miriam" w:hint="cs"/>
                      <w:noProof/>
                      <w:sz w:val="18"/>
                      <w:szCs w:val="18"/>
                      <w:rtl/>
                    </w:rPr>
                    <w:t>(תיקון מס' 13) תשע"ח-2018</w:t>
                  </w:r>
                </w:p>
              </w:txbxContent>
            </v:textbox>
            <w10:anchorlock/>
          </v:rect>
        </w:pict>
      </w:r>
      <w:r>
        <w:rPr>
          <w:rStyle w:val="default"/>
          <w:rFonts w:cs="FrankRuehl"/>
          <w:rtl/>
        </w:rPr>
        <w:t>(</w:t>
      </w:r>
      <w:r w:rsidR="00DC00A0" w:rsidRPr="00DC00A0">
        <w:rPr>
          <w:rStyle w:val="default"/>
          <w:rFonts w:cs="FrankRuehl" w:hint="cs"/>
          <w:rtl/>
        </w:rPr>
        <w:t>2)</w:t>
      </w:r>
      <w:r w:rsidR="00DC00A0" w:rsidRPr="00DC00A0">
        <w:rPr>
          <w:rStyle w:val="default"/>
          <w:rFonts w:cs="FrankRuehl" w:hint="cs"/>
          <w:rtl/>
        </w:rPr>
        <w:tab/>
      </w:r>
      <w:r w:rsidRPr="009F761B">
        <w:rPr>
          <w:rStyle w:val="default"/>
          <w:rFonts w:cs="FrankRuehl" w:hint="cs"/>
          <w:rtl/>
        </w:rPr>
        <w:t xml:space="preserve">דוחות כספיים תקופתיים סקורים ותחזית ליתרת הכנסות מעודכנת עד תום שנת הכספים, לא יאוחר מ-60 ימים מתום כל אחד משלושת הרבעונים הראשונים של שנת הכספים (להלן </w:t>
      </w:r>
      <w:r w:rsidRPr="009F761B">
        <w:rPr>
          <w:rStyle w:val="default"/>
          <w:rFonts w:cs="FrankRuehl"/>
          <w:rtl/>
        </w:rPr>
        <w:t>–</w:t>
      </w:r>
      <w:r w:rsidRPr="009F761B">
        <w:rPr>
          <w:rStyle w:val="default"/>
          <w:rFonts w:cs="FrankRuehl" w:hint="cs"/>
          <w:rtl/>
        </w:rPr>
        <w:t xml:space="preserve"> דוחות כספיים רבעוניים); לעניין זה, "רבעון" </w:t>
      </w:r>
      <w:r w:rsidRPr="009F761B">
        <w:rPr>
          <w:rStyle w:val="default"/>
          <w:rFonts w:cs="FrankRuehl"/>
          <w:rtl/>
        </w:rPr>
        <w:t>–</w:t>
      </w:r>
      <w:r w:rsidRPr="009F761B">
        <w:rPr>
          <w:rStyle w:val="default"/>
          <w:rFonts w:cs="FrankRuehl" w:hint="cs"/>
          <w:rtl/>
        </w:rPr>
        <w:t xml:space="preserve"> תקופה של שלושה חודשים רצופים, שתחילתה ב-1 בינואר, ב-1 באפריל, וב-1 ביולי של כל שנה</w:t>
      </w:r>
      <w:r>
        <w:rPr>
          <w:rStyle w:val="default"/>
          <w:rFonts w:cs="FrankRuehl" w:hint="cs"/>
          <w:rtl/>
        </w:rPr>
        <w:t>;</w:t>
      </w:r>
    </w:p>
    <w:p w:rsidR="009F761B" w:rsidRPr="00DC00A0" w:rsidRDefault="009F761B" w:rsidP="009F761B">
      <w:pPr>
        <w:pStyle w:val="P22"/>
        <w:spacing w:before="72"/>
        <w:ind w:left="1021" w:right="1134"/>
        <w:rPr>
          <w:rStyle w:val="default"/>
          <w:rFonts w:cs="FrankRuehl" w:hint="cs"/>
          <w:rtl/>
        </w:rPr>
      </w:pPr>
      <w:r w:rsidRPr="009F761B">
        <w:rPr>
          <w:rStyle w:val="default"/>
          <w:rFonts w:cs="FrankRuehl"/>
        </w:rPr>
        <w:pict>
          <v:rect id="_x0000_s1145" style="position:absolute;left:0;text-align:left;margin-left:464.5pt;margin-top:8.05pt;width:75.05pt;height:18.9pt;z-index:251687936" o:allowincell="f" filled="f" stroked="f" strokecolor="lime" strokeweight=".25pt">
            <v:textbox inset="0,0,0,0">
              <w:txbxContent>
                <w:p w:rsidR="009F761B" w:rsidRDefault="009F761B" w:rsidP="009F761B">
                  <w:pPr>
                    <w:spacing w:line="160" w:lineRule="exact"/>
                    <w:jc w:val="left"/>
                    <w:rPr>
                      <w:rFonts w:cs="Miriam" w:hint="cs"/>
                      <w:noProof/>
                      <w:sz w:val="18"/>
                      <w:szCs w:val="18"/>
                      <w:rtl/>
                    </w:rPr>
                  </w:pPr>
                  <w:r>
                    <w:rPr>
                      <w:rFonts w:cs="Miriam" w:hint="cs"/>
                      <w:noProof/>
                      <w:sz w:val="18"/>
                      <w:szCs w:val="18"/>
                      <w:rtl/>
                    </w:rPr>
                    <w:t>(תיקון מס' 13) תשע"ח-2018</w:t>
                  </w:r>
                </w:p>
              </w:txbxContent>
            </v:textbox>
            <w10:anchorlock/>
          </v:rect>
        </w:pict>
      </w:r>
      <w:r>
        <w:rPr>
          <w:rStyle w:val="default"/>
          <w:rFonts w:cs="FrankRuehl"/>
          <w:rtl/>
        </w:rPr>
        <w:t>(</w:t>
      </w:r>
      <w:r w:rsidRPr="009F761B">
        <w:rPr>
          <w:rStyle w:val="default"/>
          <w:rFonts w:cs="FrankRuehl" w:hint="cs"/>
          <w:rtl/>
        </w:rPr>
        <w:t>3)</w:t>
      </w:r>
      <w:r w:rsidRPr="009F761B">
        <w:rPr>
          <w:rStyle w:val="default"/>
          <w:rFonts w:cs="FrankRuehl"/>
          <w:rtl/>
        </w:rPr>
        <w:tab/>
      </w:r>
      <w:r w:rsidRPr="009F761B">
        <w:rPr>
          <w:rStyle w:val="default"/>
          <w:rFonts w:cs="FrankRuehl" w:hint="cs"/>
          <w:rtl/>
        </w:rPr>
        <w:t>הודעות, דיווחים ודוחות שנתיים, תקופתיים ומיידיים, כפי שקבעו השרים בתקנות.</w:t>
      </w:r>
    </w:p>
    <w:p w:rsidR="00DC00A0" w:rsidRDefault="00DC00A0" w:rsidP="00DC00A0">
      <w:pPr>
        <w:pStyle w:val="P00"/>
        <w:spacing w:before="72"/>
        <w:ind w:left="0" w:right="1134"/>
        <w:rPr>
          <w:rStyle w:val="default"/>
          <w:rFonts w:cs="FrankRuehl"/>
          <w:rtl/>
        </w:rPr>
      </w:pPr>
      <w:r>
        <w:rPr>
          <w:rFonts w:cs="FrankRuehl" w:hint="cs"/>
          <w:sz w:val="26"/>
          <w:rtl/>
          <w:lang w:eastAsia="en-US"/>
        </w:rPr>
        <w:pict>
          <v:shape id="_x0000_s1093" type="#_x0000_t202" style="position:absolute;left:0;text-align:left;margin-left:470.35pt;margin-top:7.1pt;width:1in;height:34.7pt;z-index:251663360" filled="f" stroked="f">
            <v:textbox inset="1mm,0,1mm,0">
              <w:txbxContent>
                <w:p w:rsidR="000A5A70" w:rsidRDefault="000A5A70" w:rsidP="00DC00A0">
                  <w:pPr>
                    <w:spacing w:line="160" w:lineRule="exact"/>
                    <w:jc w:val="left"/>
                    <w:rPr>
                      <w:rFonts w:cs="Miriam"/>
                      <w:noProof/>
                      <w:sz w:val="18"/>
                      <w:szCs w:val="18"/>
                      <w:rtl/>
                    </w:rPr>
                  </w:pPr>
                  <w:r>
                    <w:rPr>
                      <w:rFonts w:cs="Miriam" w:hint="cs"/>
                      <w:noProof/>
                      <w:sz w:val="18"/>
                      <w:szCs w:val="18"/>
                      <w:rtl/>
                    </w:rPr>
                    <w:t>(תיקון מס' 10) תשע"ז-20</w:t>
                  </w:r>
                  <w:r w:rsidR="00E41C41">
                    <w:rPr>
                      <w:rFonts w:cs="Miriam" w:hint="cs"/>
                      <w:noProof/>
                      <w:sz w:val="18"/>
                      <w:szCs w:val="18"/>
                      <w:rtl/>
                    </w:rPr>
                    <w:t>1</w:t>
                  </w:r>
                  <w:r>
                    <w:rPr>
                      <w:rFonts w:cs="Miriam" w:hint="cs"/>
                      <w:noProof/>
                      <w:sz w:val="18"/>
                      <w:szCs w:val="18"/>
                      <w:rtl/>
                    </w:rPr>
                    <w:t>7</w:t>
                  </w:r>
                </w:p>
                <w:p w:rsidR="002F15F3" w:rsidRDefault="002F15F3" w:rsidP="002F15F3">
                  <w:pPr>
                    <w:spacing w:line="160" w:lineRule="exact"/>
                    <w:jc w:val="left"/>
                    <w:rPr>
                      <w:rFonts w:cs="Miriam" w:hint="cs"/>
                      <w:noProof/>
                      <w:sz w:val="18"/>
                      <w:szCs w:val="18"/>
                      <w:rtl/>
                    </w:rPr>
                  </w:pPr>
                  <w:r>
                    <w:rPr>
                      <w:rFonts w:cs="Miriam" w:hint="cs"/>
                      <w:noProof/>
                      <w:sz w:val="18"/>
                      <w:szCs w:val="18"/>
                      <w:rtl/>
                    </w:rPr>
                    <w:t>(תיקון מס' 13) תשע"ח-2018</w:t>
                  </w:r>
                </w:p>
              </w:txbxContent>
            </v:textbox>
            <w10:anchorlock/>
          </v:shape>
        </w:pict>
      </w:r>
      <w:r>
        <w:rPr>
          <w:rStyle w:val="default"/>
          <w:rFonts w:cs="FrankRuehl" w:hint="cs"/>
          <w:rtl/>
        </w:rPr>
        <w:tab/>
        <w:t>(</w:t>
      </w:r>
      <w:r w:rsidRPr="00DC00A0">
        <w:rPr>
          <w:rStyle w:val="default"/>
          <w:rFonts w:cs="FrankRuehl" w:hint="cs"/>
          <w:rtl/>
        </w:rPr>
        <w:t>ה)</w:t>
      </w:r>
      <w:r w:rsidRPr="00DC00A0">
        <w:rPr>
          <w:rStyle w:val="default"/>
          <w:rFonts w:cs="FrankRuehl" w:hint="cs"/>
          <w:rtl/>
        </w:rPr>
        <w:tab/>
        <w:t xml:space="preserve">מנהל המועצה, סגן המנהל הכללי לענייני כספים, יושב ראש המועצה וחבר מועצה נוסף שהמועצה תסמיך לכך, יחתמו על הדוחות הכספיים השנתיים </w:t>
      </w:r>
      <w:r w:rsidR="009F761B" w:rsidRPr="009F761B">
        <w:rPr>
          <w:rStyle w:val="default"/>
          <w:rFonts w:cs="FrankRuehl" w:hint="cs"/>
          <w:rtl/>
        </w:rPr>
        <w:t>ועל הדוחות הכספיים הרבעוניים</w:t>
      </w:r>
      <w:r w:rsidR="009F761B" w:rsidRPr="00ED5DEC">
        <w:rPr>
          <w:rStyle w:val="default"/>
          <w:rFonts w:cs="FrankRuehl" w:hint="cs"/>
          <w:sz w:val="22"/>
          <w:szCs w:val="22"/>
          <w:shd w:val="clear" w:color="auto" w:fill="FFFF99"/>
          <w:rtl/>
        </w:rPr>
        <w:t xml:space="preserve"> </w:t>
      </w:r>
      <w:r w:rsidRPr="00DC00A0">
        <w:rPr>
          <w:rStyle w:val="default"/>
          <w:rFonts w:cs="FrankRuehl" w:hint="cs"/>
          <w:rtl/>
        </w:rPr>
        <w:t>של המועצה ויצרפו לדוחות כאמור טופס הצהרה חתום על ידם, בנוסח הקבוע בתוספת הראשונה.</w:t>
      </w:r>
    </w:p>
    <w:p w:rsidR="00DC00A0" w:rsidRPr="00DC00A0" w:rsidRDefault="00DC00A0" w:rsidP="00DC00A0">
      <w:pPr>
        <w:pStyle w:val="P00"/>
        <w:spacing w:before="72"/>
        <w:ind w:left="0" w:right="1134"/>
        <w:rPr>
          <w:rStyle w:val="default"/>
          <w:rFonts w:cs="FrankRuehl" w:hint="cs"/>
          <w:rtl/>
        </w:rPr>
      </w:pPr>
      <w:r>
        <w:rPr>
          <w:rFonts w:cs="FrankRuehl" w:hint="cs"/>
          <w:sz w:val="26"/>
          <w:rtl/>
          <w:lang w:eastAsia="en-US"/>
        </w:rPr>
        <w:pict>
          <v:shape id="_x0000_s1094" type="#_x0000_t202" style="position:absolute;left:0;text-align:left;margin-left:470.35pt;margin-top:7.1pt;width:1in;height:22.4pt;z-index:251664384" filled="f" stroked="f">
            <v:textbox inset="1mm,0,1mm,0">
              <w:txbxContent>
                <w:p w:rsidR="000A5A70" w:rsidRDefault="000A5A70" w:rsidP="00DC00A0">
                  <w:pPr>
                    <w:spacing w:line="160" w:lineRule="exact"/>
                    <w:jc w:val="left"/>
                    <w:rPr>
                      <w:rFonts w:cs="Miriam" w:hint="cs"/>
                      <w:noProof/>
                      <w:sz w:val="18"/>
                      <w:szCs w:val="18"/>
                      <w:rtl/>
                    </w:rPr>
                  </w:pPr>
                  <w:r>
                    <w:rPr>
                      <w:rFonts w:cs="Miriam" w:hint="cs"/>
                      <w:noProof/>
                      <w:sz w:val="18"/>
                      <w:szCs w:val="18"/>
                      <w:rtl/>
                    </w:rPr>
                    <w:t>(תיקון מס' 10) תשע"ז-20</w:t>
                  </w:r>
                  <w:r w:rsidR="00E41C41">
                    <w:rPr>
                      <w:rFonts w:cs="Miriam" w:hint="cs"/>
                      <w:noProof/>
                      <w:sz w:val="18"/>
                      <w:szCs w:val="18"/>
                      <w:rtl/>
                    </w:rPr>
                    <w:t>1</w:t>
                  </w:r>
                  <w:r>
                    <w:rPr>
                      <w:rFonts w:cs="Miriam" w:hint="cs"/>
                      <w:noProof/>
                      <w:sz w:val="18"/>
                      <w:szCs w:val="18"/>
                      <w:rtl/>
                    </w:rPr>
                    <w:t>7</w:t>
                  </w:r>
                </w:p>
              </w:txbxContent>
            </v:textbox>
            <w10:anchorlock/>
          </v:shape>
        </w:pict>
      </w:r>
      <w:r>
        <w:rPr>
          <w:rStyle w:val="default"/>
          <w:rFonts w:cs="FrankRuehl" w:hint="cs"/>
          <w:rtl/>
        </w:rPr>
        <w:tab/>
        <w:t>(</w:t>
      </w:r>
      <w:r w:rsidRPr="00DC00A0">
        <w:rPr>
          <w:rStyle w:val="default"/>
          <w:rFonts w:cs="FrankRuehl" w:hint="cs"/>
          <w:rtl/>
        </w:rPr>
        <w:t>ו)</w:t>
      </w:r>
      <w:r w:rsidRPr="00DC00A0">
        <w:rPr>
          <w:rStyle w:val="default"/>
          <w:rFonts w:cs="FrankRuehl" w:hint="cs"/>
          <w:rtl/>
        </w:rPr>
        <w:tab/>
        <w:t>השרים יקבעו הוראות בדבר אופן הגשת דיווחים שאינם הדוחות הכספיים או ההודעות לפי סעיף זה, לרבות פרסומם לציבור, מתכונתם, תוכנם, מידת פירוטם ובכלל זה הביאורים הנוספים שיש לצרף אליהם, וכן הוראות בדבר מועדי עריכתם והגשתם של דיווחים והודעות כאמור והוראות בדבר פרסום הדוחות הכספיים לציבור.</w:t>
      </w:r>
    </w:p>
    <w:p w:rsidR="00F45738" w:rsidRPr="00053314" w:rsidRDefault="00F45738">
      <w:pPr>
        <w:pStyle w:val="P00"/>
        <w:spacing w:before="0"/>
        <w:ind w:left="0" w:right="1134"/>
        <w:rPr>
          <w:rFonts w:cs="FrankRuehl" w:hint="cs"/>
          <w:b/>
          <w:bCs/>
          <w:vanish/>
          <w:szCs w:val="20"/>
          <w:shd w:val="clear" w:color="auto" w:fill="FFFF99"/>
          <w:rtl/>
        </w:rPr>
      </w:pPr>
      <w:bookmarkStart w:id="17" w:name="Rov59"/>
      <w:r w:rsidRPr="00053314">
        <w:rPr>
          <w:rFonts w:cs="FrankRuehl" w:hint="cs"/>
          <w:vanish/>
          <w:color w:val="FF0000"/>
          <w:szCs w:val="20"/>
          <w:shd w:val="clear" w:color="auto" w:fill="FFFF99"/>
          <w:rtl/>
        </w:rPr>
        <w:t>מיום 16.7.1968</w:t>
      </w:r>
    </w:p>
    <w:p w:rsidR="00F45738" w:rsidRPr="00053314" w:rsidRDefault="00F45738">
      <w:pPr>
        <w:pStyle w:val="P00"/>
        <w:spacing w:before="0"/>
        <w:ind w:left="0" w:right="1134"/>
        <w:rPr>
          <w:rFonts w:cs="FrankRuehl" w:hint="cs"/>
          <w:b/>
          <w:bCs/>
          <w:vanish/>
          <w:szCs w:val="20"/>
          <w:shd w:val="clear" w:color="auto" w:fill="FFFF99"/>
          <w:rtl/>
        </w:rPr>
      </w:pPr>
      <w:r w:rsidRPr="00053314">
        <w:rPr>
          <w:rFonts w:cs="FrankRuehl" w:hint="cs"/>
          <w:b/>
          <w:bCs/>
          <w:vanish/>
          <w:szCs w:val="20"/>
          <w:shd w:val="clear" w:color="auto" w:fill="FFFF99"/>
          <w:rtl/>
        </w:rPr>
        <w:t>תיקון מס' 1</w:t>
      </w:r>
    </w:p>
    <w:p w:rsidR="00F45738" w:rsidRPr="00053314" w:rsidRDefault="00F45738">
      <w:pPr>
        <w:pStyle w:val="P00"/>
        <w:tabs>
          <w:tab w:val="clear" w:pos="6259"/>
        </w:tabs>
        <w:spacing w:before="0"/>
        <w:ind w:left="0" w:right="1134"/>
        <w:rPr>
          <w:rFonts w:cs="FrankRuehl" w:hint="cs"/>
          <w:vanish/>
          <w:szCs w:val="20"/>
          <w:shd w:val="clear" w:color="auto" w:fill="FFFF99"/>
          <w:rtl/>
        </w:rPr>
      </w:pPr>
      <w:hyperlink r:id="rId30" w:history="1">
        <w:r w:rsidRPr="00053314">
          <w:rPr>
            <w:rStyle w:val="Hyperlink"/>
            <w:rFonts w:cs="FrankRuehl" w:hint="cs"/>
            <w:vanish/>
            <w:szCs w:val="20"/>
            <w:shd w:val="clear" w:color="auto" w:fill="FFFF99"/>
            <w:rtl/>
          </w:rPr>
          <w:t>ס"ח תשכ"ח מס' 532</w:t>
        </w:r>
      </w:hyperlink>
      <w:r w:rsidRPr="00053314">
        <w:rPr>
          <w:rFonts w:cs="FrankRuehl" w:hint="cs"/>
          <w:vanish/>
          <w:szCs w:val="20"/>
          <w:shd w:val="clear" w:color="auto" w:fill="FFFF99"/>
          <w:rtl/>
        </w:rPr>
        <w:t xml:space="preserve"> מיום 16.7.1968 עמ' 162 (</w:t>
      </w:r>
      <w:hyperlink r:id="rId31" w:history="1">
        <w:r w:rsidRPr="00053314">
          <w:rPr>
            <w:rStyle w:val="Hyperlink"/>
            <w:rFonts w:cs="FrankRuehl" w:hint="cs"/>
            <w:vanish/>
            <w:szCs w:val="20"/>
            <w:shd w:val="clear" w:color="auto" w:fill="FFFF99"/>
            <w:rtl/>
          </w:rPr>
          <w:t>ה"ח 782</w:t>
        </w:r>
      </w:hyperlink>
      <w:r w:rsidRPr="00053314">
        <w:rPr>
          <w:rFonts w:cs="FrankRuehl" w:hint="cs"/>
          <w:vanish/>
          <w:szCs w:val="20"/>
          <w:shd w:val="clear" w:color="auto" w:fill="FFFF99"/>
          <w:rtl/>
        </w:rPr>
        <w:t>)</w:t>
      </w:r>
    </w:p>
    <w:p w:rsidR="00F45738" w:rsidRPr="00053314" w:rsidRDefault="00F45738">
      <w:pPr>
        <w:pStyle w:val="P00"/>
        <w:ind w:left="0"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ab/>
        <w:t>(</w:t>
      </w:r>
      <w:r w:rsidRPr="00053314">
        <w:rPr>
          <w:rStyle w:val="default"/>
          <w:rFonts w:cs="FrankRuehl"/>
          <w:vanish/>
          <w:sz w:val="22"/>
          <w:szCs w:val="22"/>
          <w:shd w:val="clear" w:color="auto" w:fill="FFFF99"/>
          <w:rtl/>
        </w:rPr>
        <w:t>ב</w:t>
      </w:r>
      <w:r w:rsidRPr="00053314">
        <w:rPr>
          <w:rStyle w:val="default"/>
          <w:rFonts w:cs="FrankRuehl" w:hint="cs"/>
          <w:vanish/>
          <w:sz w:val="22"/>
          <w:szCs w:val="22"/>
          <w:shd w:val="clear" w:color="auto" w:fill="FFFF99"/>
          <w:rtl/>
        </w:rPr>
        <w:t>)</w:t>
      </w:r>
      <w:r w:rsidRPr="00053314">
        <w:rPr>
          <w:rStyle w:val="default"/>
          <w:rFonts w:cs="FrankRuehl"/>
          <w:vanish/>
          <w:sz w:val="22"/>
          <w:szCs w:val="22"/>
          <w:shd w:val="clear" w:color="auto" w:fill="FFFF99"/>
          <w:rtl/>
        </w:rPr>
        <w:tab/>
        <w:t>מ</w:t>
      </w:r>
      <w:r w:rsidRPr="00053314">
        <w:rPr>
          <w:rStyle w:val="default"/>
          <w:rFonts w:cs="FrankRuehl" w:hint="cs"/>
          <w:vanish/>
          <w:sz w:val="22"/>
          <w:szCs w:val="22"/>
          <w:shd w:val="clear" w:color="auto" w:fill="FFFF99"/>
          <w:rtl/>
        </w:rPr>
        <w:t xml:space="preserve">ועד הגשת הצעת התקציב לאישור כאמור, </w:t>
      </w:r>
      <w:r w:rsidRPr="00053314">
        <w:rPr>
          <w:rStyle w:val="default"/>
          <w:rFonts w:cs="FrankRuehl" w:hint="cs"/>
          <w:vanish/>
          <w:sz w:val="22"/>
          <w:szCs w:val="22"/>
          <w:u w:val="single"/>
          <w:shd w:val="clear" w:color="auto" w:fill="FFFF99"/>
          <w:rtl/>
        </w:rPr>
        <w:t>צורת עריכתו</w:t>
      </w:r>
      <w:r w:rsidRPr="00053314">
        <w:rPr>
          <w:rStyle w:val="default"/>
          <w:rFonts w:cs="FrankRuehl" w:hint="cs"/>
          <w:vanish/>
          <w:sz w:val="22"/>
          <w:szCs w:val="22"/>
          <w:shd w:val="clear" w:color="auto" w:fill="FFFF99"/>
          <w:rtl/>
        </w:rPr>
        <w:t xml:space="preserve"> ודרכי הגשתו ייקבעו על ידי השרים בתקנות.</w:t>
      </w:r>
    </w:p>
    <w:p w:rsidR="00B01408" w:rsidRPr="00053314" w:rsidRDefault="00B01408" w:rsidP="00B01408">
      <w:pPr>
        <w:spacing w:line="240" w:lineRule="auto"/>
        <w:ind w:right="1134"/>
        <w:rPr>
          <w:rFonts w:cs="FrankRuehl" w:hint="cs"/>
          <w:vanish/>
          <w:sz w:val="20"/>
          <w:szCs w:val="20"/>
          <w:shd w:val="clear" w:color="auto" w:fill="FFFF99"/>
          <w:rtl/>
        </w:rPr>
      </w:pPr>
    </w:p>
    <w:p w:rsidR="00B01408" w:rsidRPr="00053314" w:rsidRDefault="00B01408" w:rsidP="00B01408">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1.1.2017</w:t>
      </w:r>
    </w:p>
    <w:p w:rsidR="00B01408" w:rsidRPr="00053314" w:rsidRDefault="00B01408" w:rsidP="00B01408">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8</w:t>
      </w:r>
    </w:p>
    <w:p w:rsidR="00B01408" w:rsidRPr="00053314" w:rsidRDefault="00B01408" w:rsidP="00B01408">
      <w:pPr>
        <w:pStyle w:val="P00"/>
        <w:spacing w:before="0"/>
        <w:ind w:left="0" w:right="1134"/>
        <w:rPr>
          <w:rStyle w:val="default"/>
          <w:rFonts w:cs="FrankRuehl" w:hint="cs"/>
          <w:vanish/>
          <w:sz w:val="20"/>
          <w:szCs w:val="20"/>
          <w:shd w:val="clear" w:color="auto" w:fill="FFFF99"/>
          <w:rtl/>
        </w:rPr>
      </w:pPr>
      <w:hyperlink r:id="rId32" w:history="1">
        <w:r w:rsidRPr="00053314">
          <w:rPr>
            <w:rStyle w:val="Hyperlink"/>
            <w:rFonts w:cs="FrankRuehl" w:hint="cs"/>
            <w:vanish/>
            <w:szCs w:val="20"/>
            <w:shd w:val="clear" w:color="auto" w:fill="FFFF99"/>
            <w:rtl/>
          </w:rPr>
          <w:t>ס"ח תשע"ז מס' 2592</w:t>
        </w:r>
      </w:hyperlink>
      <w:r w:rsidRPr="00053314">
        <w:rPr>
          <w:rStyle w:val="default"/>
          <w:rFonts w:cs="FrankRuehl" w:hint="cs"/>
          <w:vanish/>
          <w:sz w:val="20"/>
          <w:szCs w:val="20"/>
          <w:shd w:val="clear" w:color="auto" w:fill="FFFF99"/>
          <w:rtl/>
        </w:rPr>
        <w:t xml:space="preserve"> מיום 29.12.2016 עמ' 304 (</w:t>
      </w:r>
      <w:hyperlink r:id="rId33"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B01408" w:rsidRPr="00053314" w:rsidRDefault="00B01408" w:rsidP="00B01408">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הוספת סעיף קטן 7(ג)</w:t>
      </w:r>
    </w:p>
    <w:p w:rsidR="002530F8" w:rsidRPr="00053314" w:rsidRDefault="002530F8" w:rsidP="002530F8">
      <w:pPr>
        <w:pStyle w:val="P00"/>
        <w:spacing w:before="0"/>
        <w:ind w:left="0" w:right="1134"/>
        <w:rPr>
          <w:rStyle w:val="default"/>
          <w:rFonts w:cs="FrankRuehl" w:hint="cs"/>
          <w:vanish/>
          <w:sz w:val="20"/>
          <w:szCs w:val="20"/>
          <w:shd w:val="clear" w:color="auto" w:fill="FFFF99"/>
          <w:rtl/>
        </w:rPr>
      </w:pPr>
    </w:p>
    <w:p w:rsidR="002530F8" w:rsidRPr="00053314" w:rsidRDefault="002530F8" w:rsidP="002530F8">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16.3.2017</w:t>
      </w:r>
    </w:p>
    <w:p w:rsidR="002530F8" w:rsidRPr="00053314" w:rsidRDefault="002530F8" w:rsidP="002530F8">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w:t>
      </w:r>
    </w:p>
    <w:p w:rsidR="002530F8" w:rsidRPr="00053314" w:rsidRDefault="002530F8" w:rsidP="002530F8">
      <w:pPr>
        <w:pStyle w:val="P00"/>
        <w:spacing w:before="0"/>
        <w:ind w:left="0" w:right="1134"/>
        <w:rPr>
          <w:rStyle w:val="default"/>
          <w:rFonts w:cs="FrankRuehl" w:hint="cs"/>
          <w:vanish/>
          <w:sz w:val="20"/>
          <w:szCs w:val="20"/>
          <w:shd w:val="clear" w:color="auto" w:fill="FFFF99"/>
          <w:rtl/>
        </w:rPr>
      </w:pPr>
      <w:hyperlink r:id="rId34"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466 (</w:t>
      </w:r>
      <w:hyperlink r:id="rId35"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2530F8" w:rsidRPr="00053314" w:rsidRDefault="002530F8" w:rsidP="002530F8">
      <w:pPr>
        <w:pStyle w:val="P00"/>
        <w:ind w:left="0" w:right="1134"/>
        <w:rPr>
          <w:rStyle w:val="default"/>
          <w:rFonts w:cs="FrankRuehl" w:hint="cs"/>
          <w:vanish/>
          <w:sz w:val="22"/>
          <w:szCs w:val="22"/>
          <w:shd w:val="clear" w:color="auto" w:fill="FFFF99"/>
          <w:rtl/>
        </w:rPr>
      </w:pPr>
      <w:r w:rsidRPr="00053314">
        <w:rPr>
          <w:rStyle w:val="default"/>
          <w:rFonts w:cs="FrankRuehl"/>
          <w:vanish/>
          <w:sz w:val="22"/>
          <w:szCs w:val="22"/>
          <w:shd w:val="clear" w:color="auto" w:fill="FFFF99"/>
          <w:rtl/>
        </w:rPr>
        <w:tab/>
        <w:t>(ב</w:t>
      </w:r>
      <w:r w:rsidRPr="00053314">
        <w:rPr>
          <w:rStyle w:val="default"/>
          <w:rFonts w:cs="FrankRuehl" w:hint="cs"/>
          <w:vanish/>
          <w:sz w:val="22"/>
          <w:szCs w:val="22"/>
          <w:shd w:val="clear" w:color="auto" w:fill="FFFF99"/>
          <w:rtl/>
        </w:rPr>
        <w:t>)</w:t>
      </w:r>
      <w:r w:rsidRPr="00053314">
        <w:rPr>
          <w:rStyle w:val="default"/>
          <w:rFonts w:cs="FrankRuehl"/>
          <w:vanish/>
          <w:sz w:val="22"/>
          <w:szCs w:val="22"/>
          <w:shd w:val="clear" w:color="auto" w:fill="FFFF99"/>
          <w:rtl/>
        </w:rPr>
        <w:tab/>
        <w:t>מ</w:t>
      </w:r>
      <w:r w:rsidRPr="00053314">
        <w:rPr>
          <w:rStyle w:val="default"/>
          <w:rFonts w:cs="FrankRuehl" w:hint="cs"/>
          <w:vanish/>
          <w:sz w:val="22"/>
          <w:szCs w:val="22"/>
          <w:shd w:val="clear" w:color="auto" w:fill="FFFF99"/>
          <w:rtl/>
        </w:rPr>
        <w:t xml:space="preserve">ועד הגשת הצעת התקציב לאישור כאמור, צורת </w:t>
      </w:r>
      <w:r w:rsidRPr="00053314">
        <w:rPr>
          <w:rStyle w:val="default"/>
          <w:rFonts w:cs="FrankRuehl" w:hint="cs"/>
          <w:strike/>
          <w:vanish/>
          <w:sz w:val="22"/>
          <w:szCs w:val="22"/>
          <w:shd w:val="clear" w:color="auto" w:fill="FFFF99"/>
          <w:rtl/>
        </w:rPr>
        <w:t>עריכתו</w:t>
      </w:r>
      <w:r w:rsidRPr="00053314">
        <w:rPr>
          <w:rStyle w:val="default"/>
          <w:rFonts w:cs="FrankRuehl" w:hint="cs"/>
          <w:vanish/>
          <w:sz w:val="22"/>
          <w:szCs w:val="22"/>
          <w:shd w:val="clear" w:color="auto" w:fill="FFFF99"/>
          <w:rtl/>
        </w:rPr>
        <w:t xml:space="preserve"> </w:t>
      </w:r>
      <w:r w:rsidRPr="00053314">
        <w:rPr>
          <w:rStyle w:val="default"/>
          <w:rFonts w:cs="FrankRuehl" w:hint="cs"/>
          <w:vanish/>
          <w:sz w:val="22"/>
          <w:szCs w:val="22"/>
          <w:u w:val="single"/>
          <w:shd w:val="clear" w:color="auto" w:fill="FFFF99"/>
          <w:rtl/>
        </w:rPr>
        <w:t>עריכתו, לרבות הפרטים שייכללו בו ודרך הצגתם,</w:t>
      </w:r>
      <w:r w:rsidRPr="00053314">
        <w:rPr>
          <w:rStyle w:val="default"/>
          <w:rFonts w:cs="FrankRuehl" w:hint="cs"/>
          <w:vanish/>
          <w:sz w:val="22"/>
          <w:szCs w:val="22"/>
          <w:shd w:val="clear" w:color="auto" w:fill="FFFF99"/>
          <w:rtl/>
        </w:rPr>
        <w:t xml:space="preserve"> ודרכי הגשתו ייקבעו על ידי השרים בתקנות.</w:t>
      </w:r>
    </w:p>
    <w:p w:rsidR="002530F8" w:rsidRPr="00053314" w:rsidRDefault="002530F8" w:rsidP="002530F8">
      <w:pPr>
        <w:pStyle w:val="P00"/>
        <w:spacing w:before="0"/>
        <w:ind w:left="0" w:right="1134"/>
        <w:rPr>
          <w:rStyle w:val="default"/>
          <w:rFonts w:cs="FrankRuehl" w:hint="cs"/>
          <w:vanish/>
          <w:sz w:val="22"/>
          <w:szCs w:val="22"/>
          <w:shd w:val="clear" w:color="auto" w:fill="FFFF99"/>
          <w:rtl/>
        </w:rPr>
      </w:pPr>
      <w:r w:rsidRPr="00053314">
        <w:rPr>
          <w:rStyle w:val="default"/>
          <w:rFonts w:cs="FrankRuehl"/>
          <w:vanish/>
          <w:sz w:val="22"/>
          <w:szCs w:val="22"/>
          <w:shd w:val="clear" w:color="auto" w:fill="FFFF99"/>
          <w:rtl/>
        </w:rPr>
        <w:tab/>
        <w:t>(</w:t>
      </w:r>
      <w:r w:rsidRPr="00053314">
        <w:rPr>
          <w:rStyle w:val="default"/>
          <w:rFonts w:cs="FrankRuehl" w:hint="cs"/>
          <w:vanish/>
          <w:sz w:val="22"/>
          <w:szCs w:val="22"/>
          <w:shd w:val="clear" w:color="auto" w:fill="FFFF99"/>
          <w:rtl/>
        </w:rPr>
        <w:t>ג)</w:t>
      </w:r>
      <w:r w:rsidRPr="00053314">
        <w:rPr>
          <w:rStyle w:val="default"/>
          <w:rFonts w:cs="FrankRuehl" w:hint="cs"/>
          <w:vanish/>
          <w:sz w:val="22"/>
          <w:szCs w:val="22"/>
          <w:shd w:val="clear" w:color="auto" w:fill="FFFF99"/>
          <w:rtl/>
        </w:rPr>
        <w:tab/>
        <w:t>בלי לגרוע מהאמור בסעיף זה ובסעיפים 8ג ו-9, שר האוצר רשאי לאשר השתתפות מתקציב המדינה בתקציבה של המועצה.</w:t>
      </w:r>
    </w:p>
    <w:p w:rsidR="002530F8" w:rsidRPr="00053314" w:rsidRDefault="002530F8" w:rsidP="002530F8">
      <w:pPr>
        <w:pStyle w:val="P00"/>
        <w:spacing w:before="0"/>
        <w:ind w:left="0" w:right="1134"/>
        <w:rPr>
          <w:rStyle w:val="default"/>
          <w:rFonts w:cs="FrankRuehl" w:hint="cs"/>
          <w:vanish/>
          <w:sz w:val="22"/>
          <w:szCs w:val="22"/>
          <w:u w:val="single"/>
          <w:shd w:val="clear" w:color="auto" w:fill="FFFF99"/>
          <w:rtl/>
        </w:rPr>
      </w:pPr>
      <w:r w:rsidRPr="00053314">
        <w:rPr>
          <w:rStyle w:val="default"/>
          <w:rFonts w:cs="FrankRuehl" w:hint="cs"/>
          <w:vanish/>
          <w:sz w:val="22"/>
          <w:szCs w:val="22"/>
          <w:shd w:val="clear" w:color="auto" w:fill="FFFF99"/>
          <w:rtl/>
        </w:rPr>
        <w:tab/>
      </w:r>
      <w:r w:rsidRPr="00053314">
        <w:rPr>
          <w:rStyle w:val="default"/>
          <w:rFonts w:cs="FrankRuehl" w:hint="cs"/>
          <w:vanish/>
          <w:sz w:val="22"/>
          <w:szCs w:val="22"/>
          <w:u w:val="single"/>
          <w:shd w:val="clear" w:color="auto" w:fill="FFFF99"/>
          <w:rtl/>
        </w:rPr>
        <w:t>(ד)</w:t>
      </w:r>
      <w:r w:rsidRPr="00053314">
        <w:rPr>
          <w:rStyle w:val="default"/>
          <w:rFonts w:cs="FrankRuehl" w:hint="cs"/>
          <w:vanish/>
          <w:sz w:val="22"/>
          <w:szCs w:val="22"/>
          <w:u w:val="single"/>
          <w:shd w:val="clear" w:color="auto" w:fill="FFFF99"/>
          <w:rtl/>
        </w:rPr>
        <w:tab/>
        <w:t>המועצה תגיש לשרים הודעות, דיווחים ודוחות כמפורט להלן:</w:t>
      </w:r>
    </w:p>
    <w:p w:rsidR="002530F8" w:rsidRPr="00053314" w:rsidRDefault="002530F8" w:rsidP="002530F8">
      <w:pPr>
        <w:pStyle w:val="P00"/>
        <w:spacing w:before="0"/>
        <w:ind w:left="1021" w:right="1134"/>
        <w:rPr>
          <w:rStyle w:val="default"/>
          <w:rFonts w:cs="FrankRuehl" w:hint="cs"/>
          <w:vanish/>
          <w:sz w:val="22"/>
          <w:szCs w:val="22"/>
          <w:u w:val="single"/>
          <w:shd w:val="clear" w:color="auto" w:fill="FFFF99"/>
          <w:rtl/>
        </w:rPr>
      </w:pPr>
      <w:r w:rsidRPr="00053314">
        <w:rPr>
          <w:rStyle w:val="default"/>
          <w:rFonts w:cs="FrankRuehl" w:hint="cs"/>
          <w:vanish/>
          <w:sz w:val="22"/>
          <w:szCs w:val="22"/>
          <w:u w:val="single"/>
          <w:shd w:val="clear" w:color="auto" w:fill="FFFF99"/>
          <w:rtl/>
        </w:rPr>
        <w:t>(1)</w:t>
      </w:r>
      <w:r w:rsidRPr="00053314">
        <w:rPr>
          <w:rStyle w:val="default"/>
          <w:rFonts w:cs="FrankRuehl" w:hint="cs"/>
          <w:vanish/>
          <w:sz w:val="22"/>
          <w:szCs w:val="22"/>
          <w:u w:val="single"/>
          <w:shd w:val="clear" w:color="auto" w:fill="FFFF99"/>
          <w:rtl/>
        </w:rPr>
        <w:tab/>
        <w:t>דוחות כספיים שנתיים שיהיו מלאים ומבוקרים בידי רואה החשבון המבקר של המועצה ולפי עקרונות חשבונאיים וכללי הדיווח המקובלים;</w:t>
      </w:r>
    </w:p>
    <w:p w:rsidR="002530F8" w:rsidRPr="00053314" w:rsidRDefault="002530F8" w:rsidP="002530F8">
      <w:pPr>
        <w:pStyle w:val="P00"/>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u w:val="single"/>
          <w:shd w:val="clear" w:color="auto" w:fill="FFFF99"/>
          <w:rtl/>
        </w:rPr>
        <w:t>(2)</w:t>
      </w:r>
      <w:r w:rsidRPr="00053314">
        <w:rPr>
          <w:rStyle w:val="default"/>
          <w:rFonts w:cs="FrankRuehl" w:hint="cs"/>
          <w:vanish/>
          <w:sz w:val="22"/>
          <w:szCs w:val="22"/>
          <w:u w:val="single"/>
          <w:shd w:val="clear" w:color="auto" w:fill="FFFF99"/>
          <w:rtl/>
        </w:rPr>
        <w:tab/>
        <w:t>דוחות כספיים תקופתיים סקורים, הודעות, דיווחים ודוחות שנתיים, תקופתיים ומיידיים, כפי שיורו השרים בתקנות.</w:t>
      </w:r>
    </w:p>
    <w:p w:rsidR="002530F8" w:rsidRPr="00053314" w:rsidRDefault="002530F8" w:rsidP="002530F8">
      <w:pPr>
        <w:pStyle w:val="P00"/>
        <w:spacing w:before="0"/>
        <w:ind w:left="0"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ab/>
      </w:r>
      <w:r w:rsidRPr="00053314">
        <w:rPr>
          <w:rStyle w:val="default"/>
          <w:rFonts w:cs="FrankRuehl" w:hint="cs"/>
          <w:vanish/>
          <w:sz w:val="22"/>
          <w:szCs w:val="22"/>
          <w:u w:val="single"/>
          <w:shd w:val="clear" w:color="auto" w:fill="FFFF99"/>
          <w:rtl/>
        </w:rPr>
        <w:t>(ה)</w:t>
      </w:r>
      <w:r w:rsidRPr="00053314">
        <w:rPr>
          <w:rStyle w:val="default"/>
          <w:rFonts w:cs="FrankRuehl" w:hint="cs"/>
          <w:vanish/>
          <w:sz w:val="22"/>
          <w:szCs w:val="22"/>
          <w:u w:val="single"/>
          <w:shd w:val="clear" w:color="auto" w:fill="FFFF99"/>
          <w:rtl/>
        </w:rPr>
        <w:tab/>
        <w:t>מנהל המועצה, סגן המנהל הכללי לענייני כספים, יושב ראש המועצה וחבר מועצה נוסף שהמועצה תסמיך לכך, יחתמו על הדוחות הכספיים השנתיים של המועצה ויצרפו לדוחות כאמור טופס הצהרה חתום על ידם, בנוסח הקבוע בתוספת הראשונה.</w:t>
      </w:r>
    </w:p>
    <w:p w:rsidR="002530F8" w:rsidRPr="00053314" w:rsidRDefault="002530F8" w:rsidP="008D4F55">
      <w:pPr>
        <w:pStyle w:val="P00"/>
        <w:spacing w:before="0"/>
        <w:ind w:left="0" w:right="1134"/>
        <w:rPr>
          <w:rStyle w:val="default"/>
          <w:rFonts w:cs="FrankRuehl"/>
          <w:vanish/>
          <w:sz w:val="22"/>
          <w:szCs w:val="22"/>
          <w:shd w:val="clear" w:color="auto" w:fill="FFFF99"/>
          <w:rtl/>
        </w:rPr>
      </w:pPr>
      <w:r w:rsidRPr="00053314">
        <w:rPr>
          <w:rStyle w:val="default"/>
          <w:rFonts w:cs="FrankRuehl" w:hint="cs"/>
          <w:vanish/>
          <w:sz w:val="22"/>
          <w:szCs w:val="22"/>
          <w:shd w:val="clear" w:color="auto" w:fill="FFFF99"/>
          <w:rtl/>
        </w:rPr>
        <w:tab/>
      </w:r>
      <w:r w:rsidRPr="00053314">
        <w:rPr>
          <w:rStyle w:val="default"/>
          <w:rFonts w:cs="FrankRuehl" w:hint="cs"/>
          <w:vanish/>
          <w:sz w:val="22"/>
          <w:szCs w:val="22"/>
          <w:u w:val="single"/>
          <w:shd w:val="clear" w:color="auto" w:fill="FFFF99"/>
          <w:rtl/>
        </w:rPr>
        <w:t>(ו)</w:t>
      </w:r>
      <w:r w:rsidRPr="00053314">
        <w:rPr>
          <w:rStyle w:val="default"/>
          <w:rFonts w:cs="FrankRuehl" w:hint="cs"/>
          <w:vanish/>
          <w:sz w:val="22"/>
          <w:szCs w:val="22"/>
          <w:u w:val="single"/>
          <w:shd w:val="clear" w:color="auto" w:fill="FFFF99"/>
          <w:rtl/>
        </w:rPr>
        <w:tab/>
        <w:t>השרים יקבעו הוראות בדבר אופן הגשת דיווחים שאינם הדוחות הכספיים או ההודעות לפי סעיף זה, לרבות פרסומם לציבור, מתכונתם, תוכנם, מידת פירוטם ובכלל זה הביאורים הנוספים שיש לצרף אליהם, וכן הוראות בדבר מועדי עריכתם והגשתם של דיווחים והודעות כאמור והוראות בדבר פרסום הדוחות הכספיים לציבור.</w:t>
      </w:r>
    </w:p>
    <w:p w:rsidR="002F15F3" w:rsidRPr="00053314" w:rsidRDefault="002F15F3" w:rsidP="002F15F3">
      <w:pPr>
        <w:pStyle w:val="P00"/>
        <w:spacing w:before="0"/>
        <w:ind w:left="0" w:right="1134"/>
        <w:rPr>
          <w:rStyle w:val="default"/>
          <w:rFonts w:ascii="FrankRuehl" w:hAnsi="FrankRuehl" w:cs="FrankRuehl"/>
          <w:vanish/>
          <w:szCs w:val="20"/>
          <w:shd w:val="clear" w:color="auto" w:fill="FFFF99"/>
          <w:rtl/>
        </w:rPr>
      </w:pPr>
    </w:p>
    <w:p w:rsidR="002F15F3" w:rsidRPr="00053314" w:rsidRDefault="002F15F3" w:rsidP="002F15F3">
      <w:pPr>
        <w:pStyle w:val="P00"/>
        <w:spacing w:before="0"/>
        <w:ind w:left="0" w:right="1134"/>
        <w:rPr>
          <w:rStyle w:val="default"/>
          <w:rFonts w:ascii="FrankRuehl" w:hAnsi="FrankRuehl" w:cs="FrankRuehl" w:hint="cs"/>
          <w:vanish/>
          <w:color w:val="FF0000"/>
          <w:szCs w:val="20"/>
          <w:shd w:val="clear" w:color="auto" w:fill="FFFF99"/>
          <w:rtl/>
        </w:rPr>
      </w:pPr>
      <w:r w:rsidRPr="00053314">
        <w:rPr>
          <w:rStyle w:val="default"/>
          <w:rFonts w:ascii="FrankRuehl" w:hAnsi="FrankRuehl" w:cs="FrankRuehl" w:hint="cs"/>
          <w:vanish/>
          <w:color w:val="FF0000"/>
          <w:szCs w:val="20"/>
          <w:shd w:val="clear" w:color="auto" w:fill="FFFF99"/>
          <w:rtl/>
        </w:rPr>
        <w:t>מיום 1.1.2019</w:t>
      </w:r>
    </w:p>
    <w:p w:rsidR="002F15F3" w:rsidRPr="00053314" w:rsidRDefault="002F15F3" w:rsidP="002F15F3">
      <w:pPr>
        <w:pStyle w:val="P00"/>
        <w:spacing w:before="0"/>
        <w:ind w:left="0" w:right="1134"/>
        <w:rPr>
          <w:rStyle w:val="default"/>
          <w:rFonts w:cs="FrankRuehl" w:hint="cs"/>
          <w:vanish/>
          <w:szCs w:val="20"/>
          <w:shd w:val="clear" w:color="auto" w:fill="FFFF99"/>
          <w:rtl/>
          <w:lang w:eastAsia="en-US"/>
        </w:rPr>
      </w:pPr>
      <w:r w:rsidRPr="00053314">
        <w:rPr>
          <w:rStyle w:val="default"/>
          <w:rFonts w:cs="FrankRuehl" w:hint="cs"/>
          <w:b/>
          <w:bCs/>
          <w:vanish/>
          <w:szCs w:val="20"/>
          <w:shd w:val="clear" w:color="auto" w:fill="FFFF99"/>
          <w:rtl/>
          <w:lang w:eastAsia="en-US"/>
        </w:rPr>
        <w:t>תיקון מס' 13</w:t>
      </w:r>
    </w:p>
    <w:p w:rsidR="002F15F3" w:rsidRPr="00053314" w:rsidRDefault="002F15F3" w:rsidP="002F15F3">
      <w:pPr>
        <w:pStyle w:val="P00"/>
        <w:spacing w:before="0"/>
        <w:ind w:left="0" w:right="1134"/>
        <w:rPr>
          <w:rStyle w:val="default"/>
          <w:rFonts w:ascii="FrankRuehl" w:hAnsi="FrankRuehl" w:cs="FrankRuehl"/>
          <w:vanish/>
          <w:szCs w:val="20"/>
          <w:shd w:val="clear" w:color="auto" w:fill="FFFF99"/>
          <w:rtl/>
        </w:rPr>
      </w:pPr>
      <w:hyperlink r:id="rId36" w:history="1">
        <w:r w:rsidRPr="00053314">
          <w:rPr>
            <w:rStyle w:val="Hyperlink"/>
            <w:rFonts w:ascii="FrankRuehl" w:hAnsi="FrankRuehl" w:cs="FrankRuehl"/>
            <w:vanish/>
            <w:szCs w:val="20"/>
            <w:shd w:val="clear" w:color="auto" w:fill="FFFF99"/>
            <w:rtl/>
          </w:rPr>
          <w:t>ס"ח תשע"ח מס' 2713</w:t>
        </w:r>
      </w:hyperlink>
      <w:r w:rsidRPr="00053314">
        <w:rPr>
          <w:rStyle w:val="default"/>
          <w:rFonts w:ascii="FrankRuehl" w:hAnsi="FrankRuehl" w:cs="FrankRuehl"/>
          <w:vanish/>
          <w:szCs w:val="20"/>
          <w:shd w:val="clear" w:color="auto" w:fill="FFFF99"/>
          <w:rtl/>
        </w:rPr>
        <w:t xml:space="preserve"> מיום 22.3.2018 עמ' 51</w:t>
      </w:r>
      <w:r w:rsidRPr="00053314">
        <w:rPr>
          <w:rStyle w:val="default"/>
          <w:rFonts w:ascii="FrankRuehl" w:hAnsi="FrankRuehl" w:cs="FrankRuehl" w:hint="cs"/>
          <w:vanish/>
          <w:szCs w:val="20"/>
          <w:shd w:val="clear" w:color="auto" w:fill="FFFF99"/>
          <w:rtl/>
        </w:rPr>
        <w:t>7</w:t>
      </w:r>
      <w:r w:rsidRPr="00053314">
        <w:rPr>
          <w:rStyle w:val="default"/>
          <w:rFonts w:ascii="FrankRuehl" w:hAnsi="FrankRuehl" w:cs="FrankRuehl"/>
          <w:vanish/>
          <w:szCs w:val="20"/>
          <w:shd w:val="clear" w:color="auto" w:fill="FFFF99"/>
          <w:rtl/>
        </w:rPr>
        <w:t xml:space="preserve"> (</w:t>
      </w:r>
      <w:hyperlink r:id="rId37" w:history="1">
        <w:r w:rsidRPr="00053314">
          <w:rPr>
            <w:rStyle w:val="Hyperlink"/>
            <w:rFonts w:ascii="FrankRuehl" w:hAnsi="FrankRuehl" w:cs="FrankRuehl"/>
            <w:vanish/>
            <w:szCs w:val="20"/>
            <w:shd w:val="clear" w:color="auto" w:fill="FFFF99"/>
            <w:rtl/>
          </w:rPr>
          <w:t>ה"ח 1196</w:t>
        </w:r>
      </w:hyperlink>
      <w:r w:rsidRPr="00053314">
        <w:rPr>
          <w:rStyle w:val="default"/>
          <w:rFonts w:ascii="FrankRuehl" w:hAnsi="FrankRuehl" w:cs="FrankRuehl"/>
          <w:vanish/>
          <w:szCs w:val="20"/>
          <w:shd w:val="clear" w:color="auto" w:fill="FFFF99"/>
          <w:rtl/>
        </w:rPr>
        <w:t>)</w:t>
      </w:r>
    </w:p>
    <w:p w:rsidR="002F15F3" w:rsidRPr="00053314" w:rsidRDefault="002F15F3" w:rsidP="002F15F3">
      <w:pPr>
        <w:pStyle w:val="P00"/>
        <w:ind w:left="0"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ab/>
        <w:t>(ד)</w:t>
      </w:r>
      <w:r w:rsidRPr="00053314">
        <w:rPr>
          <w:rStyle w:val="default"/>
          <w:rFonts w:cs="FrankRuehl" w:hint="cs"/>
          <w:vanish/>
          <w:sz w:val="22"/>
          <w:szCs w:val="22"/>
          <w:shd w:val="clear" w:color="auto" w:fill="FFFF99"/>
          <w:rtl/>
        </w:rPr>
        <w:tab/>
        <w:t>המועצה תגיש לשרים הודעות, דיווחים ודוחות כמפורט להלן:</w:t>
      </w:r>
    </w:p>
    <w:p w:rsidR="002F15F3" w:rsidRPr="00053314" w:rsidRDefault="002F15F3" w:rsidP="002F15F3">
      <w:pPr>
        <w:pStyle w:val="P00"/>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(1)</w:t>
      </w:r>
      <w:r w:rsidRPr="00053314">
        <w:rPr>
          <w:rStyle w:val="default"/>
          <w:rFonts w:cs="FrankRuehl" w:hint="cs"/>
          <w:vanish/>
          <w:sz w:val="22"/>
          <w:szCs w:val="22"/>
          <w:shd w:val="clear" w:color="auto" w:fill="FFFF99"/>
          <w:rtl/>
        </w:rPr>
        <w:tab/>
        <w:t xml:space="preserve">דוחות כספיים שנתיים שיהיו מלאים ומבוקרים בידי רואה החשבון המבקר של המועצה ולפי עקרונות חשבונאיים וכללי הדיווח המקובלים </w:t>
      </w:r>
      <w:r w:rsidRPr="00053314">
        <w:rPr>
          <w:rStyle w:val="default"/>
          <w:rFonts w:cs="FrankRuehl" w:hint="cs"/>
          <w:vanish/>
          <w:sz w:val="22"/>
          <w:szCs w:val="22"/>
          <w:u w:val="single"/>
          <w:shd w:val="clear" w:color="auto" w:fill="FFFF99"/>
          <w:rtl/>
        </w:rPr>
        <w:t xml:space="preserve">לא יאוחר משלושה חודשים מתום כל שנת כספים (להלן </w:t>
      </w:r>
      <w:r w:rsidRPr="00053314">
        <w:rPr>
          <w:rStyle w:val="default"/>
          <w:rFonts w:cs="FrankRuehl"/>
          <w:vanish/>
          <w:sz w:val="22"/>
          <w:szCs w:val="22"/>
          <w:u w:val="single"/>
          <w:shd w:val="clear" w:color="auto" w:fill="FFFF99"/>
          <w:rtl/>
        </w:rPr>
        <w:t>–</w:t>
      </w:r>
      <w:r w:rsidRPr="00053314">
        <w:rPr>
          <w:rStyle w:val="default"/>
          <w:rFonts w:cs="FrankRuehl" w:hint="cs"/>
          <w:vanish/>
          <w:sz w:val="22"/>
          <w:szCs w:val="22"/>
          <w:u w:val="single"/>
          <w:shd w:val="clear" w:color="auto" w:fill="FFFF99"/>
          <w:rtl/>
        </w:rPr>
        <w:t xml:space="preserve"> דוחות כספיים שנתיים)</w:t>
      </w:r>
      <w:r w:rsidRPr="00053314">
        <w:rPr>
          <w:rStyle w:val="default"/>
          <w:rFonts w:cs="FrankRuehl" w:hint="cs"/>
          <w:vanish/>
          <w:sz w:val="22"/>
          <w:szCs w:val="22"/>
          <w:shd w:val="clear" w:color="auto" w:fill="FFFF99"/>
          <w:rtl/>
        </w:rPr>
        <w:t>;</w:t>
      </w:r>
    </w:p>
    <w:p w:rsidR="002F15F3" w:rsidRPr="00053314" w:rsidRDefault="002F15F3" w:rsidP="002F15F3">
      <w:pPr>
        <w:pStyle w:val="P00"/>
        <w:spacing w:before="0"/>
        <w:ind w:left="1021" w:right="1134"/>
        <w:rPr>
          <w:rStyle w:val="default"/>
          <w:rFonts w:cs="FrankRuehl"/>
          <w:strike/>
          <w:vanish/>
          <w:sz w:val="22"/>
          <w:szCs w:val="22"/>
          <w:shd w:val="clear" w:color="auto" w:fill="FFFF99"/>
          <w:rtl/>
        </w:rPr>
      </w:pPr>
      <w:r w:rsidRPr="00053314">
        <w:rPr>
          <w:rStyle w:val="default"/>
          <w:rFonts w:cs="FrankRuehl" w:hint="cs"/>
          <w:strike/>
          <w:vanish/>
          <w:sz w:val="22"/>
          <w:szCs w:val="22"/>
          <w:shd w:val="clear" w:color="auto" w:fill="FFFF99"/>
          <w:rtl/>
        </w:rPr>
        <w:t>(2)</w:t>
      </w:r>
      <w:r w:rsidRPr="00053314">
        <w:rPr>
          <w:rStyle w:val="default"/>
          <w:rFonts w:cs="FrankRuehl" w:hint="cs"/>
          <w:strike/>
          <w:vanish/>
          <w:sz w:val="22"/>
          <w:szCs w:val="22"/>
          <w:shd w:val="clear" w:color="auto" w:fill="FFFF99"/>
          <w:rtl/>
        </w:rPr>
        <w:tab/>
        <w:t>דוחות כספיים תקופתיים סקורים, הודעות, דיווחים ודוחות שנתיים, תקופתיים ומיידיים, כפי שיורו השרים בתקנות.</w:t>
      </w:r>
    </w:p>
    <w:p w:rsidR="002F15F3" w:rsidRPr="00053314" w:rsidRDefault="002F15F3" w:rsidP="002F15F3">
      <w:pPr>
        <w:pStyle w:val="P00"/>
        <w:spacing w:before="0"/>
        <w:ind w:left="1021" w:right="1134"/>
        <w:rPr>
          <w:rStyle w:val="default"/>
          <w:rFonts w:cs="FrankRuehl"/>
          <w:vanish/>
          <w:sz w:val="22"/>
          <w:szCs w:val="22"/>
          <w:u w:val="single"/>
          <w:shd w:val="clear" w:color="auto" w:fill="FFFF99"/>
          <w:rtl/>
        </w:rPr>
      </w:pPr>
      <w:r w:rsidRPr="00053314">
        <w:rPr>
          <w:rStyle w:val="default"/>
          <w:rFonts w:cs="FrankRuehl" w:hint="cs"/>
          <w:vanish/>
          <w:sz w:val="22"/>
          <w:szCs w:val="22"/>
          <w:u w:val="single"/>
          <w:shd w:val="clear" w:color="auto" w:fill="FFFF99"/>
          <w:rtl/>
        </w:rPr>
        <w:t>(2)</w:t>
      </w:r>
      <w:r w:rsidRPr="00053314">
        <w:rPr>
          <w:rStyle w:val="default"/>
          <w:rFonts w:cs="FrankRuehl"/>
          <w:vanish/>
          <w:sz w:val="22"/>
          <w:szCs w:val="22"/>
          <w:u w:val="single"/>
          <w:shd w:val="clear" w:color="auto" w:fill="FFFF99"/>
          <w:rtl/>
        </w:rPr>
        <w:tab/>
      </w:r>
      <w:r w:rsidRPr="00053314">
        <w:rPr>
          <w:rStyle w:val="default"/>
          <w:rFonts w:cs="FrankRuehl" w:hint="cs"/>
          <w:vanish/>
          <w:sz w:val="22"/>
          <w:szCs w:val="22"/>
          <w:u w:val="single"/>
          <w:shd w:val="clear" w:color="auto" w:fill="FFFF99"/>
          <w:rtl/>
        </w:rPr>
        <w:t xml:space="preserve">דוחות כספיים תקופתיים סקורים ותחזית ליתרת הכנסות מעודכנת עד תום שנת הכספים, לא יאוחר מ-60 ימים מתום כל אחד משלושת הרבעונים הראשונים של שנת הכספים (להלן </w:t>
      </w:r>
      <w:r w:rsidRPr="00053314">
        <w:rPr>
          <w:rStyle w:val="default"/>
          <w:rFonts w:cs="FrankRuehl"/>
          <w:vanish/>
          <w:sz w:val="22"/>
          <w:szCs w:val="22"/>
          <w:u w:val="single"/>
          <w:shd w:val="clear" w:color="auto" w:fill="FFFF99"/>
          <w:rtl/>
        </w:rPr>
        <w:t>–</w:t>
      </w:r>
      <w:r w:rsidRPr="00053314">
        <w:rPr>
          <w:rStyle w:val="default"/>
          <w:rFonts w:cs="FrankRuehl" w:hint="cs"/>
          <w:vanish/>
          <w:sz w:val="22"/>
          <w:szCs w:val="22"/>
          <w:u w:val="single"/>
          <w:shd w:val="clear" w:color="auto" w:fill="FFFF99"/>
          <w:rtl/>
        </w:rPr>
        <w:t xml:space="preserve"> דוחות כספיים רבעוניים); לעניין זה, "רבעון" </w:t>
      </w:r>
      <w:r w:rsidRPr="00053314">
        <w:rPr>
          <w:rStyle w:val="default"/>
          <w:rFonts w:cs="FrankRuehl"/>
          <w:vanish/>
          <w:sz w:val="22"/>
          <w:szCs w:val="22"/>
          <w:u w:val="single"/>
          <w:shd w:val="clear" w:color="auto" w:fill="FFFF99"/>
          <w:rtl/>
        </w:rPr>
        <w:t>–</w:t>
      </w:r>
      <w:r w:rsidRPr="00053314">
        <w:rPr>
          <w:rStyle w:val="default"/>
          <w:rFonts w:cs="FrankRuehl" w:hint="cs"/>
          <w:vanish/>
          <w:sz w:val="22"/>
          <w:szCs w:val="22"/>
          <w:u w:val="single"/>
          <w:shd w:val="clear" w:color="auto" w:fill="FFFF99"/>
          <w:rtl/>
        </w:rPr>
        <w:t xml:space="preserve"> תקופה של שלושה חודשים רצופים, שתחילתה ב-1 בינואר, ב-1 באפריל, וב-1 ביולי של כל שנה;</w:t>
      </w:r>
    </w:p>
    <w:p w:rsidR="002F15F3" w:rsidRPr="00053314" w:rsidRDefault="002F15F3" w:rsidP="002F15F3">
      <w:pPr>
        <w:pStyle w:val="P00"/>
        <w:spacing w:before="0"/>
        <w:ind w:left="1021" w:right="1134"/>
        <w:rPr>
          <w:rStyle w:val="default"/>
          <w:rFonts w:cs="FrankRuehl" w:hint="cs"/>
          <w:vanish/>
          <w:sz w:val="22"/>
          <w:szCs w:val="22"/>
          <w:u w:val="single"/>
          <w:shd w:val="clear" w:color="auto" w:fill="FFFF99"/>
          <w:rtl/>
        </w:rPr>
      </w:pPr>
      <w:r w:rsidRPr="00053314">
        <w:rPr>
          <w:rStyle w:val="default"/>
          <w:rFonts w:cs="FrankRuehl" w:hint="cs"/>
          <w:vanish/>
          <w:sz w:val="22"/>
          <w:szCs w:val="22"/>
          <w:u w:val="single"/>
          <w:shd w:val="clear" w:color="auto" w:fill="FFFF99"/>
          <w:rtl/>
        </w:rPr>
        <w:t>(3)</w:t>
      </w:r>
      <w:r w:rsidRPr="00053314">
        <w:rPr>
          <w:rStyle w:val="default"/>
          <w:rFonts w:cs="FrankRuehl"/>
          <w:vanish/>
          <w:sz w:val="22"/>
          <w:szCs w:val="22"/>
          <w:u w:val="single"/>
          <w:shd w:val="clear" w:color="auto" w:fill="FFFF99"/>
          <w:rtl/>
        </w:rPr>
        <w:tab/>
      </w:r>
      <w:r w:rsidRPr="00053314">
        <w:rPr>
          <w:rStyle w:val="default"/>
          <w:rFonts w:cs="FrankRuehl" w:hint="cs"/>
          <w:vanish/>
          <w:sz w:val="22"/>
          <w:szCs w:val="22"/>
          <w:u w:val="single"/>
          <w:shd w:val="clear" w:color="auto" w:fill="FFFF99"/>
          <w:rtl/>
        </w:rPr>
        <w:t>הודעות, דיווחים ודוחות שנתיים, תקופתיים ומיידיים, כפי שקבעו השרים בתקנות.</w:t>
      </w:r>
    </w:p>
    <w:p w:rsidR="002F15F3" w:rsidRPr="002F15F3" w:rsidRDefault="002F15F3" w:rsidP="002F15F3">
      <w:pPr>
        <w:pStyle w:val="P00"/>
        <w:spacing w:before="0"/>
        <w:ind w:left="0" w:right="1134"/>
        <w:rPr>
          <w:rStyle w:val="default"/>
          <w:rFonts w:cs="FrankRuehl" w:hint="cs"/>
          <w:sz w:val="2"/>
          <w:szCs w:val="2"/>
          <w:shd w:val="clear" w:color="auto" w:fill="FFFF99"/>
          <w:rtl/>
        </w:rPr>
      </w:pPr>
      <w:r w:rsidRPr="00053314">
        <w:rPr>
          <w:rStyle w:val="default"/>
          <w:rFonts w:cs="FrankRuehl" w:hint="cs"/>
          <w:vanish/>
          <w:sz w:val="22"/>
          <w:szCs w:val="22"/>
          <w:shd w:val="clear" w:color="auto" w:fill="FFFF99"/>
          <w:rtl/>
        </w:rPr>
        <w:tab/>
        <w:t>(ה)</w:t>
      </w:r>
      <w:r w:rsidRPr="00053314">
        <w:rPr>
          <w:rStyle w:val="default"/>
          <w:rFonts w:cs="FrankRuehl" w:hint="cs"/>
          <w:vanish/>
          <w:sz w:val="22"/>
          <w:szCs w:val="22"/>
          <w:shd w:val="clear" w:color="auto" w:fill="FFFF99"/>
          <w:rtl/>
        </w:rPr>
        <w:tab/>
        <w:t xml:space="preserve">מנהל המועצה, סגן המנהל הכללי לענייני כספים, יושב ראש המועצה וחבר מועצה נוסף שהמועצה תסמיך לכך, יחתמו על הדוחות הכספיים השנתיים </w:t>
      </w:r>
      <w:r w:rsidRPr="00053314">
        <w:rPr>
          <w:rStyle w:val="default"/>
          <w:rFonts w:cs="FrankRuehl" w:hint="cs"/>
          <w:vanish/>
          <w:sz w:val="22"/>
          <w:szCs w:val="22"/>
          <w:u w:val="single"/>
          <w:shd w:val="clear" w:color="auto" w:fill="FFFF99"/>
          <w:rtl/>
        </w:rPr>
        <w:t>ועל הדוחות הכספיים הרבעוניים</w:t>
      </w:r>
      <w:r w:rsidRPr="00053314">
        <w:rPr>
          <w:rStyle w:val="default"/>
          <w:rFonts w:cs="FrankRuehl" w:hint="cs"/>
          <w:vanish/>
          <w:sz w:val="22"/>
          <w:szCs w:val="22"/>
          <w:shd w:val="clear" w:color="auto" w:fill="FFFF99"/>
          <w:rtl/>
        </w:rPr>
        <w:t xml:space="preserve"> של המועצה ויצרפו לדוחות כאמור טופס הצהרה חתום על ידם, בנוסח הקבוע בתוספת הראשונה.</w:t>
      </w:r>
      <w:bookmarkEnd w:id="17"/>
    </w:p>
    <w:p w:rsidR="00F45738" w:rsidRDefault="00F45738" w:rsidP="00BF574C">
      <w:pPr>
        <w:pStyle w:val="P00"/>
        <w:spacing w:before="72"/>
        <w:ind w:left="0" w:right="1134"/>
        <w:rPr>
          <w:rStyle w:val="default"/>
          <w:rFonts w:cs="FrankRuehl" w:hint="cs"/>
          <w:rtl/>
        </w:rPr>
      </w:pPr>
      <w:bookmarkStart w:id="18" w:name="Seif8"/>
      <w:bookmarkEnd w:id="18"/>
      <w:r>
        <w:rPr>
          <w:lang w:val="he-IL"/>
        </w:rPr>
        <w:pict>
          <v:rect id="_x0000_s1035" style="position:absolute;left:0;text-align:left;margin-left:464.5pt;margin-top:8.05pt;width:75.05pt;height:59.6pt;z-index:251633664" o:allowincell="f" filled="f" stroked="f" strokecolor="lime" strokeweight=".25pt">
            <v:textbox style="mso-next-textbox:#_x0000_s1035" inset="0,0,0,0">
              <w:txbxContent>
                <w:p w:rsidR="000A5A70" w:rsidRDefault="000A5A70">
                  <w:pPr>
                    <w:spacing w:line="160" w:lineRule="exact"/>
                    <w:jc w:val="left"/>
                    <w:rPr>
                      <w:rFonts w:cs="Miriam"/>
                      <w:noProof/>
                      <w:sz w:val="18"/>
                      <w:szCs w:val="18"/>
                      <w:rtl/>
                    </w:rPr>
                  </w:pPr>
                  <w:r>
                    <w:rPr>
                      <w:rFonts w:cs="Miriam"/>
                      <w:sz w:val="18"/>
                      <w:szCs w:val="18"/>
                      <w:rtl/>
                    </w:rPr>
                    <w:t>ער</w:t>
                  </w:r>
                  <w:r>
                    <w:rPr>
                      <w:rFonts w:cs="Miriam" w:hint="cs"/>
                      <w:sz w:val="18"/>
                      <w:szCs w:val="18"/>
                      <w:rtl/>
                    </w:rPr>
                    <w:t>יכת הימורים</w:t>
                  </w:r>
                </w:p>
                <w:p w:rsidR="000A5A70" w:rsidRDefault="000A5A70">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תשכ"ח-</w:t>
                  </w:r>
                  <w:r>
                    <w:rPr>
                      <w:rFonts w:cs="Miriam"/>
                      <w:sz w:val="18"/>
                      <w:szCs w:val="18"/>
                      <w:rtl/>
                    </w:rPr>
                    <w:t>1968</w:t>
                  </w:r>
                </w:p>
                <w:p w:rsidR="000A5A70" w:rsidRDefault="000A5A70">
                  <w:pPr>
                    <w:spacing w:line="160" w:lineRule="exact"/>
                    <w:jc w:val="left"/>
                    <w:rPr>
                      <w:rFonts w:cs="Miriam"/>
                      <w:noProof/>
                      <w:sz w:val="18"/>
                      <w:szCs w:val="18"/>
                      <w:rtl/>
                    </w:rPr>
                  </w:pPr>
                  <w:r>
                    <w:rPr>
                      <w:rFonts w:cs="Miriam" w:hint="cs"/>
                      <w:noProof/>
                      <w:sz w:val="18"/>
                      <w:szCs w:val="18"/>
                      <w:rtl/>
                    </w:rPr>
                    <w:t>(תיקון מס' 6) תשע"א-2011</w:t>
                  </w:r>
                </w:p>
                <w:p w:rsidR="002F15F3" w:rsidRDefault="002F15F3">
                  <w:pPr>
                    <w:spacing w:line="160" w:lineRule="exact"/>
                    <w:jc w:val="left"/>
                    <w:rPr>
                      <w:rFonts w:cs="Miriam" w:hint="cs"/>
                      <w:noProof/>
                      <w:sz w:val="18"/>
                      <w:szCs w:val="18"/>
                      <w:rtl/>
                    </w:rPr>
                  </w:pPr>
                  <w:r>
                    <w:rPr>
                      <w:rFonts w:cs="Miriam" w:hint="cs"/>
                      <w:noProof/>
                      <w:sz w:val="18"/>
                      <w:szCs w:val="18"/>
                      <w:rtl/>
                    </w:rPr>
                    <w:t>(תיקון מס' 13) תשע"ח-2018</w:t>
                  </w:r>
                </w:p>
              </w:txbxContent>
            </v:textbox>
            <w10:anchorlock/>
          </v:rect>
        </w:pict>
      </w:r>
      <w:r>
        <w:rPr>
          <w:rStyle w:val="big-number"/>
          <w:rFonts w:cs="Miriam"/>
          <w:rtl/>
        </w:rPr>
        <w:t>8.</w:t>
      </w:r>
      <w:r>
        <w:rPr>
          <w:rStyle w:val="big-number"/>
          <w:rFonts w:cs="Miriam"/>
          <w:rtl/>
        </w:rPr>
        <w:tab/>
      </w:r>
      <w:r>
        <w:rPr>
          <w:rStyle w:val="default"/>
          <w:rFonts w:cs="FrankRuehl"/>
          <w:rtl/>
        </w:rPr>
        <w:t>הה</w:t>
      </w:r>
      <w:r>
        <w:rPr>
          <w:rStyle w:val="default"/>
          <w:rFonts w:cs="FrankRuehl" w:hint="cs"/>
          <w:rtl/>
        </w:rPr>
        <w:t xml:space="preserve">ימורים שתארגן המועצה ייערכו לפי תכנית שקבעה המועצה בתקנות באישור השרים ובאישור ועדת </w:t>
      </w:r>
      <w:r w:rsidR="009F761B" w:rsidRPr="009F761B">
        <w:rPr>
          <w:rStyle w:val="default"/>
          <w:rFonts w:cs="FrankRuehl" w:hint="cs"/>
          <w:rtl/>
        </w:rPr>
        <w:t>החינוך, התרבות והספורט</w:t>
      </w:r>
      <w:r w:rsidR="009F761B" w:rsidRPr="00ED5DEC">
        <w:rPr>
          <w:rStyle w:val="default"/>
          <w:rFonts w:cs="FrankRuehl" w:hint="cs"/>
          <w:sz w:val="22"/>
          <w:szCs w:val="22"/>
          <w:shd w:val="clear" w:color="auto" w:fill="FFFF99"/>
          <w:rtl/>
        </w:rPr>
        <w:t xml:space="preserve"> </w:t>
      </w:r>
      <w:r>
        <w:rPr>
          <w:rStyle w:val="default"/>
          <w:rFonts w:cs="FrankRuehl" w:hint="cs"/>
          <w:rtl/>
        </w:rPr>
        <w:t>של הכנסת.</w:t>
      </w:r>
    </w:p>
    <w:p w:rsidR="00BF574C" w:rsidRPr="00053314" w:rsidRDefault="00BF574C" w:rsidP="00BF574C">
      <w:pPr>
        <w:pStyle w:val="P00"/>
        <w:spacing w:before="0"/>
        <w:ind w:left="0" w:right="1134"/>
        <w:rPr>
          <w:rFonts w:cs="FrankRuehl" w:hint="cs"/>
          <w:b/>
          <w:bCs/>
          <w:vanish/>
          <w:szCs w:val="20"/>
          <w:shd w:val="clear" w:color="auto" w:fill="FFFF99"/>
          <w:rtl/>
        </w:rPr>
      </w:pPr>
      <w:bookmarkStart w:id="19" w:name="Rov26"/>
      <w:r w:rsidRPr="00053314">
        <w:rPr>
          <w:rFonts w:cs="FrankRuehl" w:hint="cs"/>
          <w:vanish/>
          <w:color w:val="FF0000"/>
          <w:szCs w:val="20"/>
          <w:shd w:val="clear" w:color="auto" w:fill="FFFF99"/>
          <w:rtl/>
        </w:rPr>
        <w:t>מיום 16.7.1968</w:t>
      </w:r>
    </w:p>
    <w:p w:rsidR="00BF574C" w:rsidRPr="00053314" w:rsidRDefault="00BF574C" w:rsidP="00BF574C">
      <w:pPr>
        <w:pStyle w:val="P00"/>
        <w:spacing w:before="0"/>
        <w:ind w:left="0" w:right="1134"/>
        <w:rPr>
          <w:rFonts w:cs="FrankRuehl" w:hint="cs"/>
          <w:b/>
          <w:bCs/>
          <w:vanish/>
          <w:szCs w:val="20"/>
          <w:shd w:val="clear" w:color="auto" w:fill="FFFF99"/>
          <w:rtl/>
        </w:rPr>
      </w:pPr>
      <w:r w:rsidRPr="00053314">
        <w:rPr>
          <w:rFonts w:cs="FrankRuehl" w:hint="cs"/>
          <w:b/>
          <w:bCs/>
          <w:vanish/>
          <w:szCs w:val="20"/>
          <w:shd w:val="clear" w:color="auto" w:fill="FFFF99"/>
          <w:rtl/>
        </w:rPr>
        <w:t>תיקון מס' 1</w:t>
      </w:r>
    </w:p>
    <w:p w:rsidR="00BF574C" w:rsidRPr="00053314" w:rsidRDefault="00BF574C" w:rsidP="00BF574C">
      <w:pPr>
        <w:pStyle w:val="P00"/>
        <w:tabs>
          <w:tab w:val="clear" w:pos="6259"/>
        </w:tabs>
        <w:spacing w:before="0"/>
        <w:ind w:left="0" w:right="1134"/>
        <w:rPr>
          <w:rFonts w:cs="FrankRuehl" w:hint="cs"/>
          <w:vanish/>
          <w:szCs w:val="20"/>
          <w:shd w:val="clear" w:color="auto" w:fill="FFFF99"/>
          <w:rtl/>
        </w:rPr>
      </w:pPr>
      <w:hyperlink r:id="rId38" w:history="1">
        <w:r w:rsidRPr="00053314">
          <w:rPr>
            <w:rStyle w:val="Hyperlink"/>
            <w:rFonts w:cs="FrankRuehl" w:hint="cs"/>
            <w:vanish/>
            <w:szCs w:val="20"/>
            <w:shd w:val="clear" w:color="auto" w:fill="FFFF99"/>
            <w:rtl/>
          </w:rPr>
          <w:t>ס"ח תשכ"ח מס' 532</w:t>
        </w:r>
      </w:hyperlink>
      <w:r w:rsidRPr="00053314">
        <w:rPr>
          <w:rFonts w:cs="FrankRuehl" w:hint="cs"/>
          <w:vanish/>
          <w:szCs w:val="20"/>
          <w:shd w:val="clear" w:color="auto" w:fill="FFFF99"/>
          <w:rtl/>
        </w:rPr>
        <w:t xml:space="preserve"> מיום 16.7.1968 עמ' 162 (</w:t>
      </w:r>
      <w:hyperlink r:id="rId39" w:history="1">
        <w:r w:rsidRPr="00053314">
          <w:rPr>
            <w:rStyle w:val="Hyperlink"/>
            <w:rFonts w:cs="FrankRuehl" w:hint="cs"/>
            <w:vanish/>
            <w:szCs w:val="20"/>
            <w:shd w:val="clear" w:color="auto" w:fill="FFFF99"/>
            <w:rtl/>
          </w:rPr>
          <w:t>ה"ח 782</w:t>
        </w:r>
      </w:hyperlink>
      <w:r w:rsidRPr="00053314">
        <w:rPr>
          <w:rFonts w:cs="FrankRuehl" w:hint="cs"/>
          <w:vanish/>
          <w:szCs w:val="20"/>
          <w:shd w:val="clear" w:color="auto" w:fill="FFFF99"/>
          <w:rtl/>
        </w:rPr>
        <w:t>)</w:t>
      </w:r>
    </w:p>
    <w:p w:rsidR="00BF574C" w:rsidRPr="00053314" w:rsidRDefault="00BF574C" w:rsidP="00BF574C">
      <w:pPr>
        <w:pStyle w:val="P00"/>
        <w:ind w:left="0" w:right="1134"/>
        <w:rPr>
          <w:rStyle w:val="default"/>
          <w:rFonts w:cs="FrankRuehl" w:hint="cs"/>
          <w:vanish/>
          <w:sz w:val="22"/>
          <w:szCs w:val="22"/>
          <w:shd w:val="clear" w:color="auto" w:fill="FFFF99"/>
          <w:rtl/>
        </w:rPr>
      </w:pPr>
      <w:r w:rsidRPr="00053314">
        <w:rPr>
          <w:rStyle w:val="big-number"/>
          <w:rFonts w:cs="FrankRuehl"/>
          <w:vanish/>
          <w:sz w:val="22"/>
          <w:szCs w:val="22"/>
          <w:shd w:val="clear" w:color="auto" w:fill="FFFF99"/>
          <w:rtl/>
        </w:rPr>
        <w:t>8.</w:t>
      </w:r>
      <w:r w:rsidRPr="00053314">
        <w:rPr>
          <w:rStyle w:val="big-number"/>
          <w:rFonts w:cs="FrankRuehl"/>
          <w:vanish/>
          <w:sz w:val="22"/>
          <w:szCs w:val="22"/>
          <w:shd w:val="clear" w:color="auto" w:fill="FFFF99"/>
          <w:rtl/>
        </w:rPr>
        <w:tab/>
      </w:r>
      <w:r w:rsidRPr="00053314">
        <w:rPr>
          <w:rStyle w:val="default"/>
          <w:rFonts w:cs="FrankRuehl"/>
          <w:vanish/>
          <w:sz w:val="22"/>
          <w:szCs w:val="22"/>
          <w:shd w:val="clear" w:color="auto" w:fill="FFFF99"/>
          <w:rtl/>
        </w:rPr>
        <w:t>הה</w:t>
      </w:r>
      <w:r w:rsidRPr="00053314">
        <w:rPr>
          <w:rStyle w:val="default"/>
          <w:rFonts w:cs="FrankRuehl" w:hint="cs"/>
          <w:vanish/>
          <w:sz w:val="22"/>
          <w:szCs w:val="22"/>
          <w:shd w:val="clear" w:color="auto" w:fill="FFFF99"/>
          <w:rtl/>
        </w:rPr>
        <w:t>ימורים שתארגן המועצה ייערכו לפי תכנית שקבעה המועצה בתקנות באישור השרים ובאישור ועדת הכספים של הכנסת, ובלבד שייקבע בה כי לא פחות מארבעים ושניים אחוזים של</w:t>
      </w:r>
      <w:r w:rsidRPr="00053314">
        <w:rPr>
          <w:rStyle w:val="default"/>
          <w:rFonts w:cs="FrankRuehl"/>
          <w:vanish/>
          <w:sz w:val="22"/>
          <w:szCs w:val="22"/>
          <w:shd w:val="clear" w:color="auto" w:fill="FFFF99"/>
          <w:rtl/>
        </w:rPr>
        <w:t xml:space="preserve"> ה</w:t>
      </w:r>
      <w:r w:rsidRPr="00053314">
        <w:rPr>
          <w:rStyle w:val="default"/>
          <w:rFonts w:cs="FrankRuehl" w:hint="cs"/>
          <w:vanish/>
          <w:sz w:val="22"/>
          <w:szCs w:val="22"/>
          <w:shd w:val="clear" w:color="auto" w:fill="FFFF99"/>
          <w:rtl/>
        </w:rPr>
        <w:t xml:space="preserve">תקבולים מעריכת </w:t>
      </w:r>
      <w:r w:rsidRPr="00053314">
        <w:rPr>
          <w:rStyle w:val="default"/>
          <w:rFonts w:cs="FrankRuehl" w:hint="cs"/>
          <w:strike/>
          <w:vanish/>
          <w:sz w:val="22"/>
          <w:szCs w:val="22"/>
          <w:shd w:val="clear" w:color="auto" w:fill="FFFF99"/>
          <w:rtl/>
        </w:rPr>
        <w:t>הימור על פי התוכנית ישולמו לזוכים בהימור</w:t>
      </w:r>
      <w:r w:rsidRPr="00053314">
        <w:rPr>
          <w:rStyle w:val="default"/>
          <w:rFonts w:cs="FrankRuehl" w:hint="cs"/>
          <w:vanish/>
          <w:sz w:val="22"/>
          <w:szCs w:val="22"/>
          <w:shd w:val="clear" w:color="auto" w:fill="FFFF99"/>
          <w:rtl/>
        </w:rPr>
        <w:t xml:space="preserve"> </w:t>
      </w:r>
      <w:r w:rsidRPr="00053314">
        <w:rPr>
          <w:rStyle w:val="default"/>
          <w:rFonts w:cs="FrankRuehl" w:hint="cs"/>
          <w:vanish/>
          <w:sz w:val="22"/>
          <w:szCs w:val="22"/>
          <w:u w:val="single"/>
          <w:shd w:val="clear" w:color="auto" w:fill="FFFF99"/>
          <w:rtl/>
        </w:rPr>
        <w:t>הימורים על פי התכנית ישולמו לזוכים</w:t>
      </w:r>
      <w:r w:rsidRPr="00053314">
        <w:rPr>
          <w:rStyle w:val="default"/>
          <w:rFonts w:cs="FrankRuehl" w:hint="cs"/>
          <w:vanish/>
          <w:sz w:val="22"/>
          <w:szCs w:val="22"/>
          <w:shd w:val="clear" w:color="auto" w:fill="FFFF99"/>
          <w:rtl/>
        </w:rPr>
        <w:t>.</w:t>
      </w:r>
    </w:p>
    <w:p w:rsidR="00BF574C" w:rsidRPr="00053314" w:rsidRDefault="00BF574C" w:rsidP="00BF574C">
      <w:pPr>
        <w:pStyle w:val="P00"/>
        <w:spacing w:before="0"/>
        <w:ind w:left="0" w:right="1134"/>
        <w:rPr>
          <w:rStyle w:val="default"/>
          <w:rFonts w:cs="FrankRuehl" w:hint="cs"/>
          <w:vanish/>
          <w:sz w:val="20"/>
          <w:szCs w:val="20"/>
          <w:shd w:val="clear" w:color="auto" w:fill="FFFF99"/>
          <w:rtl/>
        </w:rPr>
      </w:pPr>
    </w:p>
    <w:p w:rsidR="00BF574C" w:rsidRPr="00053314" w:rsidRDefault="00BF574C" w:rsidP="00BF574C">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17.1.2013</w:t>
      </w:r>
    </w:p>
    <w:p w:rsidR="00BF574C" w:rsidRPr="00053314" w:rsidRDefault="00BF574C" w:rsidP="00BF574C">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6</w:t>
      </w:r>
    </w:p>
    <w:p w:rsidR="00BF574C" w:rsidRPr="00053314" w:rsidRDefault="00BF574C" w:rsidP="00BF574C">
      <w:pPr>
        <w:pStyle w:val="P00"/>
        <w:spacing w:before="0"/>
        <w:ind w:left="0" w:right="1134"/>
        <w:rPr>
          <w:rStyle w:val="default"/>
          <w:rFonts w:cs="FrankRuehl" w:hint="cs"/>
          <w:vanish/>
          <w:sz w:val="20"/>
          <w:szCs w:val="20"/>
          <w:shd w:val="clear" w:color="auto" w:fill="FFFF99"/>
          <w:rtl/>
        </w:rPr>
      </w:pPr>
      <w:hyperlink r:id="rId40" w:history="1">
        <w:r w:rsidRPr="00053314">
          <w:rPr>
            <w:rStyle w:val="Hyperlink"/>
            <w:rFonts w:cs="FrankRuehl" w:hint="cs"/>
            <w:vanish/>
            <w:szCs w:val="20"/>
            <w:shd w:val="clear" w:color="auto" w:fill="FFFF99"/>
            <w:rtl/>
          </w:rPr>
          <w:t>ס"ח תשע"א מס' 2286</w:t>
        </w:r>
      </w:hyperlink>
      <w:r w:rsidRPr="00053314">
        <w:rPr>
          <w:rStyle w:val="default"/>
          <w:rFonts w:cs="FrankRuehl" w:hint="cs"/>
          <w:vanish/>
          <w:sz w:val="20"/>
          <w:szCs w:val="20"/>
          <w:shd w:val="clear" w:color="auto" w:fill="FFFF99"/>
          <w:rtl/>
        </w:rPr>
        <w:t xml:space="preserve"> מיום 30.3.2011 עמ' 680 (</w:t>
      </w:r>
      <w:hyperlink r:id="rId41" w:history="1">
        <w:r w:rsidRPr="00053314">
          <w:rPr>
            <w:rStyle w:val="Hyperlink"/>
            <w:rFonts w:cs="FrankRuehl" w:hint="cs"/>
            <w:vanish/>
            <w:szCs w:val="20"/>
            <w:shd w:val="clear" w:color="auto" w:fill="FFFF99"/>
            <w:rtl/>
          </w:rPr>
          <w:t>ה"ח 436</w:t>
        </w:r>
      </w:hyperlink>
      <w:r w:rsidRPr="00053314">
        <w:rPr>
          <w:rStyle w:val="default"/>
          <w:rFonts w:cs="FrankRuehl" w:hint="cs"/>
          <w:vanish/>
          <w:sz w:val="20"/>
          <w:szCs w:val="20"/>
          <w:shd w:val="clear" w:color="auto" w:fill="FFFF99"/>
          <w:rtl/>
        </w:rPr>
        <w:t>)</w:t>
      </w:r>
    </w:p>
    <w:p w:rsidR="002F15F3" w:rsidRPr="00053314" w:rsidRDefault="002F15F3" w:rsidP="002F15F3">
      <w:pPr>
        <w:pStyle w:val="P00"/>
        <w:ind w:left="0" w:right="1134"/>
        <w:rPr>
          <w:rStyle w:val="default"/>
          <w:rFonts w:cs="FrankRuehl"/>
          <w:vanish/>
          <w:sz w:val="22"/>
          <w:szCs w:val="22"/>
          <w:shd w:val="clear" w:color="auto" w:fill="FFFF99"/>
          <w:rtl/>
        </w:rPr>
      </w:pPr>
      <w:r w:rsidRPr="00053314">
        <w:rPr>
          <w:rStyle w:val="big-number"/>
          <w:rFonts w:cs="FrankRuehl"/>
          <w:vanish/>
          <w:sz w:val="22"/>
          <w:szCs w:val="22"/>
          <w:shd w:val="clear" w:color="auto" w:fill="FFFF99"/>
          <w:rtl/>
        </w:rPr>
        <w:t>8.</w:t>
      </w:r>
      <w:r w:rsidRPr="00053314">
        <w:rPr>
          <w:rStyle w:val="big-number"/>
          <w:rFonts w:cs="FrankRuehl"/>
          <w:vanish/>
          <w:sz w:val="22"/>
          <w:szCs w:val="22"/>
          <w:shd w:val="clear" w:color="auto" w:fill="FFFF99"/>
          <w:rtl/>
        </w:rPr>
        <w:tab/>
      </w:r>
      <w:r w:rsidRPr="00053314">
        <w:rPr>
          <w:rStyle w:val="default"/>
          <w:rFonts w:cs="FrankRuehl"/>
          <w:vanish/>
          <w:sz w:val="22"/>
          <w:szCs w:val="22"/>
          <w:shd w:val="clear" w:color="auto" w:fill="FFFF99"/>
          <w:rtl/>
        </w:rPr>
        <w:t>הה</w:t>
      </w:r>
      <w:r w:rsidRPr="00053314">
        <w:rPr>
          <w:rStyle w:val="default"/>
          <w:rFonts w:cs="FrankRuehl" w:hint="cs"/>
          <w:vanish/>
          <w:sz w:val="22"/>
          <w:szCs w:val="22"/>
          <w:shd w:val="clear" w:color="auto" w:fill="FFFF99"/>
          <w:rtl/>
        </w:rPr>
        <w:t>ימורים שתארגן המועצה ייערכו לפי תכנית שקבעה המועצה בתקנות באישור השרים ובאישור ועדת הכספים של הכנסת</w:t>
      </w:r>
      <w:r w:rsidRPr="00053314">
        <w:rPr>
          <w:rStyle w:val="default"/>
          <w:rFonts w:cs="FrankRuehl" w:hint="cs"/>
          <w:strike/>
          <w:vanish/>
          <w:sz w:val="22"/>
          <w:szCs w:val="22"/>
          <w:shd w:val="clear" w:color="auto" w:fill="FFFF99"/>
          <w:rtl/>
        </w:rPr>
        <w:t>, ובלבד שייקבע בה כי לא פחות מארבעים ושניים אחוזים של</w:t>
      </w:r>
      <w:r w:rsidRPr="00053314">
        <w:rPr>
          <w:rStyle w:val="default"/>
          <w:rFonts w:cs="FrankRuehl"/>
          <w:strike/>
          <w:vanish/>
          <w:sz w:val="22"/>
          <w:szCs w:val="22"/>
          <w:shd w:val="clear" w:color="auto" w:fill="FFFF99"/>
          <w:rtl/>
        </w:rPr>
        <w:t xml:space="preserve"> ה</w:t>
      </w:r>
      <w:r w:rsidRPr="00053314">
        <w:rPr>
          <w:rStyle w:val="default"/>
          <w:rFonts w:cs="FrankRuehl" w:hint="cs"/>
          <w:strike/>
          <w:vanish/>
          <w:sz w:val="22"/>
          <w:szCs w:val="22"/>
          <w:shd w:val="clear" w:color="auto" w:fill="FFFF99"/>
          <w:rtl/>
        </w:rPr>
        <w:t>תקבולים מעריכת הימורים על פי התכנית ישולמו לזוכים</w:t>
      </w:r>
      <w:r w:rsidRPr="00053314">
        <w:rPr>
          <w:rStyle w:val="default"/>
          <w:rFonts w:cs="FrankRuehl" w:hint="cs"/>
          <w:vanish/>
          <w:sz w:val="22"/>
          <w:szCs w:val="22"/>
          <w:shd w:val="clear" w:color="auto" w:fill="FFFF99"/>
          <w:rtl/>
        </w:rPr>
        <w:t>.</w:t>
      </w:r>
    </w:p>
    <w:p w:rsidR="002F15F3" w:rsidRPr="00053314" w:rsidRDefault="002F15F3" w:rsidP="002F15F3">
      <w:pPr>
        <w:pStyle w:val="P00"/>
        <w:spacing w:before="0"/>
        <w:ind w:left="0" w:right="1134"/>
        <w:rPr>
          <w:rStyle w:val="default"/>
          <w:rFonts w:ascii="FrankRuehl" w:hAnsi="FrankRuehl" w:cs="FrankRuehl"/>
          <w:vanish/>
          <w:szCs w:val="20"/>
          <w:shd w:val="clear" w:color="auto" w:fill="FFFF99"/>
          <w:rtl/>
        </w:rPr>
      </w:pPr>
    </w:p>
    <w:p w:rsidR="002F15F3" w:rsidRPr="00053314" w:rsidRDefault="002F15F3" w:rsidP="002F15F3">
      <w:pPr>
        <w:pStyle w:val="P00"/>
        <w:spacing w:before="0"/>
        <w:ind w:left="0" w:right="1134"/>
        <w:rPr>
          <w:rStyle w:val="default"/>
          <w:rFonts w:ascii="FrankRuehl" w:hAnsi="FrankRuehl" w:cs="FrankRuehl" w:hint="cs"/>
          <w:vanish/>
          <w:color w:val="FF0000"/>
          <w:szCs w:val="20"/>
          <w:shd w:val="clear" w:color="auto" w:fill="FFFF99"/>
          <w:rtl/>
        </w:rPr>
      </w:pPr>
      <w:r w:rsidRPr="00053314">
        <w:rPr>
          <w:rStyle w:val="default"/>
          <w:rFonts w:ascii="FrankRuehl" w:hAnsi="FrankRuehl" w:cs="FrankRuehl" w:hint="cs"/>
          <w:vanish/>
          <w:color w:val="FF0000"/>
          <w:szCs w:val="20"/>
          <w:shd w:val="clear" w:color="auto" w:fill="FFFF99"/>
          <w:rtl/>
        </w:rPr>
        <w:t>מיום 1.1.2019</w:t>
      </w:r>
    </w:p>
    <w:p w:rsidR="002F15F3" w:rsidRPr="00053314" w:rsidRDefault="002F15F3" w:rsidP="002F15F3">
      <w:pPr>
        <w:pStyle w:val="P00"/>
        <w:spacing w:before="0"/>
        <w:ind w:left="0" w:right="1134"/>
        <w:rPr>
          <w:rStyle w:val="default"/>
          <w:rFonts w:cs="FrankRuehl" w:hint="cs"/>
          <w:vanish/>
          <w:szCs w:val="20"/>
          <w:shd w:val="clear" w:color="auto" w:fill="FFFF99"/>
          <w:rtl/>
          <w:lang w:eastAsia="en-US"/>
        </w:rPr>
      </w:pPr>
      <w:r w:rsidRPr="00053314">
        <w:rPr>
          <w:rStyle w:val="default"/>
          <w:rFonts w:cs="FrankRuehl" w:hint="cs"/>
          <w:b/>
          <w:bCs/>
          <w:vanish/>
          <w:szCs w:val="20"/>
          <w:shd w:val="clear" w:color="auto" w:fill="FFFF99"/>
          <w:rtl/>
          <w:lang w:eastAsia="en-US"/>
        </w:rPr>
        <w:t>תיקון מס' 13</w:t>
      </w:r>
    </w:p>
    <w:p w:rsidR="002F15F3" w:rsidRPr="00053314" w:rsidRDefault="002F15F3" w:rsidP="002F15F3">
      <w:pPr>
        <w:pStyle w:val="P00"/>
        <w:spacing w:before="0"/>
        <w:ind w:left="0" w:right="1134"/>
        <w:rPr>
          <w:rStyle w:val="default"/>
          <w:rFonts w:ascii="FrankRuehl" w:hAnsi="FrankRuehl" w:cs="FrankRuehl"/>
          <w:vanish/>
          <w:szCs w:val="20"/>
          <w:shd w:val="clear" w:color="auto" w:fill="FFFF99"/>
          <w:rtl/>
        </w:rPr>
      </w:pPr>
      <w:hyperlink r:id="rId42" w:history="1">
        <w:r w:rsidRPr="00053314">
          <w:rPr>
            <w:rStyle w:val="Hyperlink"/>
            <w:rFonts w:ascii="FrankRuehl" w:hAnsi="FrankRuehl" w:cs="FrankRuehl"/>
            <w:vanish/>
            <w:szCs w:val="20"/>
            <w:shd w:val="clear" w:color="auto" w:fill="FFFF99"/>
            <w:rtl/>
          </w:rPr>
          <w:t>ס"ח תשע"ח מס' 2713</w:t>
        </w:r>
      </w:hyperlink>
      <w:r w:rsidRPr="00053314">
        <w:rPr>
          <w:rStyle w:val="default"/>
          <w:rFonts w:ascii="FrankRuehl" w:hAnsi="FrankRuehl" w:cs="FrankRuehl"/>
          <w:vanish/>
          <w:szCs w:val="20"/>
          <w:shd w:val="clear" w:color="auto" w:fill="FFFF99"/>
          <w:rtl/>
        </w:rPr>
        <w:t xml:space="preserve"> מיום 22.3.2018 עמ' 51</w:t>
      </w:r>
      <w:r w:rsidRPr="00053314">
        <w:rPr>
          <w:rStyle w:val="default"/>
          <w:rFonts w:ascii="FrankRuehl" w:hAnsi="FrankRuehl" w:cs="FrankRuehl" w:hint="cs"/>
          <w:vanish/>
          <w:szCs w:val="20"/>
          <w:shd w:val="clear" w:color="auto" w:fill="FFFF99"/>
          <w:rtl/>
        </w:rPr>
        <w:t>8</w:t>
      </w:r>
      <w:r w:rsidRPr="00053314">
        <w:rPr>
          <w:rStyle w:val="default"/>
          <w:rFonts w:ascii="FrankRuehl" w:hAnsi="FrankRuehl" w:cs="FrankRuehl"/>
          <w:vanish/>
          <w:szCs w:val="20"/>
          <w:shd w:val="clear" w:color="auto" w:fill="FFFF99"/>
          <w:rtl/>
        </w:rPr>
        <w:t xml:space="preserve"> (</w:t>
      </w:r>
      <w:hyperlink r:id="rId43" w:history="1">
        <w:r w:rsidRPr="00053314">
          <w:rPr>
            <w:rStyle w:val="Hyperlink"/>
            <w:rFonts w:ascii="FrankRuehl" w:hAnsi="FrankRuehl" w:cs="FrankRuehl"/>
            <w:vanish/>
            <w:szCs w:val="20"/>
            <w:shd w:val="clear" w:color="auto" w:fill="FFFF99"/>
            <w:rtl/>
          </w:rPr>
          <w:t>ה"ח 1196</w:t>
        </w:r>
      </w:hyperlink>
      <w:r w:rsidRPr="00053314">
        <w:rPr>
          <w:rStyle w:val="default"/>
          <w:rFonts w:ascii="FrankRuehl" w:hAnsi="FrankRuehl" w:cs="FrankRuehl"/>
          <w:vanish/>
          <w:szCs w:val="20"/>
          <w:shd w:val="clear" w:color="auto" w:fill="FFFF99"/>
          <w:rtl/>
        </w:rPr>
        <w:t>)</w:t>
      </w:r>
    </w:p>
    <w:p w:rsidR="00BF574C" w:rsidRPr="00ED0027" w:rsidRDefault="00BF574C" w:rsidP="00BF574C">
      <w:pPr>
        <w:pStyle w:val="P00"/>
        <w:ind w:left="0" w:right="1134"/>
        <w:rPr>
          <w:rStyle w:val="default"/>
          <w:rFonts w:cs="FrankRuehl" w:hint="cs"/>
          <w:sz w:val="2"/>
          <w:szCs w:val="2"/>
          <w:shd w:val="clear" w:color="auto" w:fill="FFFF99"/>
          <w:rtl/>
        </w:rPr>
      </w:pPr>
      <w:r w:rsidRPr="00053314">
        <w:rPr>
          <w:rStyle w:val="default"/>
          <w:rFonts w:cs="FrankRuehl"/>
          <w:vanish/>
          <w:sz w:val="22"/>
          <w:szCs w:val="22"/>
          <w:shd w:val="clear" w:color="auto" w:fill="FFFF99"/>
          <w:rtl/>
        </w:rPr>
        <w:t>8.</w:t>
      </w:r>
      <w:r w:rsidRPr="00053314">
        <w:rPr>
          <w:rStyle w:val="default"/>
          <w:rFonts w:cs="FrankRuehl"/>
          <w:vanish/>
          <w:sz w:val="22"/>
          <w:szCs w:val="22"/>
          <w:shd w:val="clear" w:color="auto" w:fill="FFFF99"/>
          <w:rtl/>
        </w:rPr>
        <w:tab/>
        <w:t>הה</w:t>
      </w:r>
      <w:r w:rsidRPr="00053314">
        <w:rPr>
          <w:rStyle w:val="default"/>
          <w:rFonts w:cs="FrankRuehl" w:hint="cs"/>
          <w:vanish/>
          <w:sz w:val="22"/>
          <w:szCs w:val="22"/>
          <w:shd w:val="clear" w:color="auto" w:fill="FFFF99"/>
          <w:rtl/>
        </w:rPr>
        <w:t xml:space="preserve">ימורים שתארגן המועצה ייערכו לפי תכנית שקבעה המועצה בתקנות באישור השרים ובאישור </w:t>
      </w:r>
      <w:r w:rsidRPr="00053314">
        <w:rPr>
          <w:rStyle w:val="default"/>
          <w:rFonts w:cs="FrankRuehl" w:hint="cs"/>
          <w:strike/>
          <w:vanish/>
          <w:sz w:val="22"/>
          <w:szCs w:val="22"/>
          <w:shd w:val="clear" w:color="auto" w:fill="FFFF99"/>
          <w:rtl/>
        </w:rPr>
        <w:t>ועדת הכספים</w:t>
      </w:r>
      <w:r w:rsidR="002F15F3" w:rsidRPr="00053314">
        <w:rPr>
          <w:rStyle w:val="default"/>
          <w:rFonts w:cs="FrankRuehl" w:hint="cs"/>
          <w:vanish/>
          <w:sz w:val="22"/>
          <w:szCs w:val="22"/>
          <w:shd w:val="clear" w:color="auto" w:fill="FFFF99"/>
          <w:rtl/>
        </w:rPr>
        <w:t xml:space="preserve"> </w:t>
      </w:r>
      <w:r w:rsidR="002F15F3" w:rsidRPr="00053314">
        <w:rPr>
          <w:rStyle w:val="default"/>
          <w:rFonts w:cs="FrankRuehl" w:hint="cs"/>
          <w:vanish/>
          <w:sz w:val="22"/>
          <w:szCs w:val="22"/>
          <w:u w:val="single"/>
          <w:shd w:val="clear" w:color="auto" w:fill="FFFF99"/>
          <w:rtl/>
        </w:rPr>
        <w:t>ועדת החינוך, התרבות והספורט</w:t>
      </w:r>
      <w:r w:rsidRPr="00053314">
        <w:rPr>
          <w:rStyle w:val="default"/>
          <w:rFonts w:cs="FrankRuehl" w:hint="cs"/>
          <w:vanish/>
          <w:sz w:val="22"/>
          <w:szCs w:val="22"/>
          <w:shd w:val="clear" w:color="auto" w:fill="FFFF99"/>
          <w:rtl/>
        </w:rPr>
        <w:t xml:space="preserve"> של הכנסת.</w:t>
      </w:r>
      <w:bookmarkEnd w:id="19"/>
    </w:p>
    <w:p w:rsidR="00BF574C" w:rsidRDefault="00BF574C" w:rsidP="00BF574C">
      <w:pPr>
        <w:pStyle w:val="P00"/>
        <w:spacing w:before="72"/>
        <w:ind w:left="0" w:right="1134"/>
        <w:rPr>
          <w:rStyle w:val="default"/>
          <w:rFonts w:cs="FrankRuehl"/>
          <w:rtl/>
        </w:rPr>
      </w:pPr>
    </w:p>
    <w:p w:rsidR="002F15F3" w:rsidRDefault="002F15F3" w:rsidP="00BF574C">
      <w:pPr>
        <w:pStyle w:val="P00"/>
        <w:spacing w:before="72"/>
        <w:ind w:left="0" w:right="1134"/>
        <w:rPr>
          <w:rStyle w:val="default"/>
          <w:rFonts w:cs="FrankRuehl" w:hint="cs"/>
          <w:rtl/>
        </w:rPr>
      </w:pPr>
    </w:p>
    <w:p w:rsidR="00F45738" w:rsidRDefault="00F45738">
      <w:pPr>
        <w:pStyle w:val="P00"/>
        <w:spacing w:before="72"/>
        <w:ind w:left="0" w:right="1134"/>
        <w:rPr>
          <w:rStyle w:val="default"/>
          <w:rFonts w:cs="FrankRuehl"/>
          <w:rtl/>
        </w:rPr>
      </w:pPr>
      <w:bookmarkStart w:id="20" w:name="Seif9"/>
      <w:bookmarkEnd w:id="20"/>
      <w:r>
        <w:rPr>
          <w:lang w:val="he-IL"/>
        </w:rPr>
        <w:pict>
          <v:rect id="_x0000_s1036" style="position:absolute;left:0;text-align:left;margin-left:464.5pt;margin-top:8.05pt;width:75.05pt;height:32pt;z-index:251634688" o:allowincell="f" filled="f" stroked="f" strokecolor="lime" strokeweight=".25pt">
            <v:textbox style="mso-next-textbox:#_x0000_s1036" inset="0,0,0,0">
              <w:txbxContent>
                <w:p w:rsidR="000A5A70" w:rsidRDefault="000A5A70">
                  <w:pPr>
                    <w:spacing w:line="160" w:lineRule="exact"/>
                    <w:jc w:val="left"/>
                    <w:rPr>
                      <w:rFonts w:cs="Miriam"/>
                      <w:noProof/>
                      <w:sz w:val="18"/>
                      <w:szCs w:val="18"/>
                      <w:rtl/>
                    </w:rPr>
                  </w:pPr>
                  <w:r>
                    <w:rPr>
                      <w:rFonts w:cs="Miriam"/>
                      <w:sz w:val="18"/>
                      <w:szCs w:val="18"/>
                      <w:rtl/>
                    </w:rPr>
                    <w:t>בי</w:t>
                  </w:r>
                  <w:r>
                    <w:rPr>
                      <w:rFonts w:cs="Miriam" w:hint="cs"/>
                      <w:sz w:val="18"/>
                      <w:szCs w:val="18"/>
                      <w:rtl/>
                    </w:rPr>
                    <w:t>צוע עבודות</w:t>
                  </w:r>
                </w:p>
                <w:p w:rsidR="000A5A70" w:rsidRDefault="000A5A70">
                  <w:pPr>
                    <w:spacing w:line="160" w:lineRule="exact"/>
                    <w:jc w:val="left"/>
                    <w:rPr>
                      <w:rFonts w:cs="Miriam" w:hint="cs"/>
                      <w:noProof/>
                      <w:sz w:val="18"/>
                      <w:szCs w:val="18"/>
                      <w:rtl/>
                    </w:rPr>
                  </w:pPr>
                  <w:r>
                    <w:rPr>
                      <w:rFonts w:cs="Miriam" w:hint="cs"/>
                      <w:sz w:val="18"/>
                      <w:szCs w:val="18"/>
                      <w:rtl/>
                    </w:rPr>
                    <w:t xml:space="preserve">(תיקון מס' 2) </w:t>
                  </w:r>
                </w:p>
                <w:p w:rsidR="000A5A70" w:rsidRDefault="000A5A70">
                  <w:pPr>
                    <w:spacing w:line="160" w:lineRule="exact"/>
                    <w:jc w:val="lef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1970</w:t>
                  </w:r>
                </w:p>
              </w:txbxContent>
            </v:textbox>
            <w10:anchorlock/>
          </v:rect>
        </w:pict>
      </w:r>
      <w:r>
        <w:rPr>
          <w:rStyle w:val="big-number"/>
          <w:rFonts w:cs="Miriam"/>
          <w:rtl/>
        </w:rPr>
        <w:t>8</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מועצה רשאית לבצע את העבודות הכרוכות בתכנית הימורים באמצעות אחר, על פי הסכם בכתב אתו; הסכם כאמור יהיה לתקופה שלא תעלה על שתי שנים בכל פעם.</w:t>
      </w:r>
    </w:p>
    <w:p w:rsidR="00F45738" w:rsidRDefault="00F4573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הסכם כאמור תטיל המועצה על מי שבאמצעותו מתבצעת העב</w:t>
      </w:r>
      <w:r>
        <w:rPr>
          <w:rStyle w:val="default"/>
          <w:rFonts w:cs="FrankRuehl"/>
          <w:rtl/>
        </w:rPr>
        <w:t>וד</w:t>
      </w:r>
      <w:r>
        <w:rPr>
          <w:rStyle w:val="default"/>
          <w:rFonts w:cs="FrankRuehl" w:hint="cs"/>
          <w:rtl/>
        </w:rPr>
        <w:t>ה לדווח לה על הביצוע בהתאם לכללים שנקבעו בתקנות.</w:t>
      </w:r>
    </w:p>
    <w:p w:rsidR="00EF5990" w:rsidRPr="00EF5990" w:rsidRDefault="008D4F55" w:rsidP="00EF5990">
      <w:pPr>
        <w:pStyle w:val="P00"/>
        <w:spacing w:before="72"/>
        <w:ind w:left="0" w:right="1134"/>
        <w:rPr>
          <w:rStyle w:val="default"/>
          <w:rFonts w:cs="FrankRuehl" w:hint="cs"/>
          <w:rtl/>
        </w:rPr>
      </w:pPr>
      <w:r>
        <w:rPr>
          <w:rFonts w:cs="FrankRuehl" w:hint="cs"/>
          <w:sz w:val="26"/>
          <w:rtl/>
          <w:lang w:eastAsia="en-US"/>
        </w:rPr>
        <w:pict>
          <v:shape id="_x0000_s1095" type="#_x0000_t202" style="position:absolute;left:0;text-align:left;margin-left:470.35pt;margin-top:7.1pt;width:1in;height:33.7pt;z-index:251665408" filled="f" stroked="f">
            <v:textbox inset="1mm,0,1mm,0">
              <w:txbxContent>
                <w:p w:rsidR="000A5A70" w:rsidRDefault="000A5A70" w:rsidP="008D4F55">
                  <w:pPr>
                    <w:spacing w:line="160" w:lineRule="exact"/>
                    <w:jc w:val="left"/>
                    <w:rPr>
                      <w:rFonts w:cs="Miriam" w:hint="cs"/>
                      <w:noProof/>
                      <w:sz w:val="18"/>
                      <w:szCs w:val="18"/>
                      <w:rtl/>
                    </w:rPr>
                  </w:pPr>
                  <w:r>
                    <w:rPr>
                      <w:rFonts w:cs="Miriam" w:hint="cs"/>
                      <w:noProof/>
                      <w:sz w:val="18"/>
                      <w:szCs w:val="18"/>
                      <w:rtl/>
                    </w:rPr>
                    <w:t>(תיקון מס' 10) תשע"ז-20</w:t>
                  </w:r>
                  <w:r w:rsidR="00E41C41">
                    <w:rPr>
                      <w:rFonts w:cs="Miriam" w:hint="cs"/>
                      <w:noProof/>
                      <w:sz w:val="18"/>
                      <w:szCs w:val="18"/>
                      <w:rtl/>
                    </w:rPr>
                    <w:t>1</w:t>
                  </w:r>
                  <w:r>
                    <w:rPr>
                      <w:rFonts w:cs="Miriam" w:hint="cs"/>
                      <w:noProof/>
                      <w:sz w:val="18"/>
                      <w:szCs w:val="18"/>
                      <w:rtl/>
                    </w:rPr>
                    <w:t>7</w:t>
                  </w:r>
                </w:p>
                <w:p w:rsidR="000A5A70" w:rsidRDefault="000A5A70" w:rsidP="008D4F55">
                  <w:pPr>
                    <w:spacing w:line="160" w:lineRule="exact"/>
                    <w:jc w:val="left"/>
                    <w:rPr>
                      <w:rFonts w:cs="Miriam"/>
                      <w:noProof/>
                      <w:sz w:val="18"/>
                      <w:szCs w:val="18"/>
                      <w:rtl/>
                    </w:rPr>
                  </w:pPr>
                  <w:r>
                    <w:rPr>
                      <w:rFonts w:cs="Miriam" w:hint="cs"/>
                      <w:noProof/>
                      <w:sz w:val="18"/>
                      <w:szCs w:val="18"/>
                      <w:rtl/>
                    </w:rPr>
                    <w:t>(הוראת שעה)</w:t>
                  </w:r>
                </w:p>
                <w:p w:rsidR="00FA45BA" w:rsidRDefault="00FA45BA" w:rsidP="008D4F55">
                  <w:pPr>
                    <w:spacing w:line="160" w:lineRule="exact"/>
                    <w:jc w:val="left"/>
                    <w:rPr>
                      <w:rFonts w:cs="Miriam" w:hint="cs"/>
                      <w:noProof/>
                      <w:sz w:val="18"/>
                      <w:szCs w:val="18"/>
                      <w:rtl/>
                    </w:rPr>
                  </w:pPr>
                  <w:r>
                    <w:rPr>
                      <w:rFonts w:cs="Miriam" w:hint="cs"/>
                      <w:noProof/>
                      <w:sz w:val="18"/>
                      <w:szCs w:val="18"/>
                      <w:rtl/>
                    </w:rPr>
                    <w:t>ת"ט תשע"ח-2018</w:t>
                  </w:r>
                </w:p>
              </w:txbxContent>
            </v:textbox>
            <w10:anchorlock/>
          </v:shape>
        </w:pict>
      </w:r>
      <w:r>
        <w:rPr>
          <w:rStyle w:val="default"/>
          <w:rFonts w:cs="FrankRuehl" w:hint="cs"/>
          <w:rtl/>
        </w:rPr>
        <w:tab/>
        <w:t>(ג</w:t>
      </w:r>
      <w:r w:rsidRPr="00DC00A0">
        <w:rPr>
          <w:rStyle w:val="default"/>
          <w:rFonts w:cs="FrankRuehl" w:hint="cs"/>
          <w:rtl/>
        </w:rPr>
        <w:t>)</w:t>
      </w:r>
      <w:r w:rsidRPr="00DC00A0">
        <w:rPr>
          <w:rStyle w:val="default"/>
          <w:rFonts w:cs="FrankRuehl" w:hint="cs"/>
          <w:rtl/>
        </w:rPr>
        <w:tab/>
      </w:r>
      <w:r w:rsidR="00EF5990" w:rsidRPr="00EF5990">
        <w:rPr>
          <w:rStyle w:val="default"/>
          <w:rFonts w:cs="FrankRuehl" w:hint="cs"/>
          <w:rtl/>
        </w:rPr>
        <w:t xml:space="preserve">סך כל התשלומים שתשלם המועצה בשנה למי שרשאי למכור זכות להשתתף בתכנית הימורים כאמור בסעיף קטן (א) (להלן </w:t>
      </w:r>
      <w:r w:rsidR="00EF5990" w:rsidRPr="00EF5990">
        <w:rPr>
          <w:rStyle w:val="default"/>
          <w:rFonts w:cs="FrankRuehl"/>
          <w:rtl/>
        </w:rPr>
        <w:t>–</w:t>
      </w:r>
      <w:r w:rsidR="00EF5990" w:rsidRPr="00EF5990">
        <w:rPr>
          <w:rStyle w:val="default"/>
          <w:rFonts w:cs="FrankRuehl" w:hint="cs"/>
          <w:rtl/>
        </w:rPr>
        <w:t xml:space="preserve"> בעל תחנה), הכללים עמלת מכירה או כל תשלום אחר לבעל התחנה והמחושבים ביחס למחזור המכירות השנתי של מוצרי המועצה הנמכרים באמצעות בעל התחנה (להלן </w:t>
      </w:r>
      <w:r w:rsidR="00EF5990" w:rsidRPr="00EF5990">
        <w:rPr>
          <w:rStyle w:val="default"/>
          <w:rFonts w:cs="FrankRuehl"/>
          <w:rtl/>
        </w:rPr>
        <w:t>–</w:t>
      </w:r>
      <w:r w:rsidR="00EF5990" w:rsidRPr="00EF5990">
        <w:rPr>
          <w:rStyle w:val="default"/>
          <w:rFonts w:cs="FrankRuehl" w:hint="cs"/>
          <w:rtl/>
        </w:rPr>
        <w:t xml:space="preserve"> מחזור בעל התחנה), יהיו בשיעורים המפורטים להלן, לא כולל תשלום שרשאית המועצה לשלם בגובה סכום השווה למס ערך מוסף:</w:t>
      </w:r>
    </w:p>
    <w:p w:rsidR="00EF5990" w:rsidRPr="00EF5990" w:rsidRDefault="00EF5990" w:rsidP="00EF5990">
      <w:pPr>
        <w:pStyle w:val="P00"/>
        <w:spacing w:before="72"/>
        <w:ind w:left="1021" w:right="1134"/>
        <w:rPr>
          <w:rStyle w:val="default"/>
          <w:rFonts w:cs="FrankRuehl" w:hint="cs"/>
          <w:rtl/>
        </w:rPr>
      </w:pPr>
      <w:r w:rsidRPr="00EF5990">
        <w:rPr>
          <w:rStyle w:val="default"/>
          <w:rFonts w:cs="FrankRuehl" w:hint="cs"/>
          <w:rtl/>
        </w:rPr>
        <w:t>(1)</w:t>
      </w:r>
      <w:r w:rsidRPr="00EF5990">
        <w:rPr>
          <w:rStyle w:val="default"/>
          <w:rFonts w:cs="FrankRuehl" w:hint="cs"/>
          <w:rtl/>
        </w:rPr>
        <w:tab/>
        <w:t xml:space="preserve">על כל שקל חדש מ-1,286,000 השקלים החדשים הראשונים של מחזור בעל התחנה </w:t>
      </w:r>
      <w:r w:rsidRPr="00EF5990">
        <w:rPr>
          <w:rStyle w:val="default"/>
          <w:rFonts w:cs="FrankRuehl"/>
          <w:rtl/>
        </w:rPr>
        <w:t>–</w:t>
      </w:r>
      <w:r w:rsidRPr="00EF5990">
        <w:rPr>
          <w:rStyle w:val="default"/>
          <w:rFonts w:cs="FrankRuehl" w:hint="cs"/>
          <w:rtl/>
        </w:rPr>
        <w:t xml:space="preserve"> לא יותר מ-7%;</w:t>
      </w:r>
    </w:p>
    <w:p w:rsidR="00EF5990" w:rsidRPr="00EF5990" w:rsidRDefault="00EF5990" w:rsidP="00EF5990">
      <w:pPr>
        <w:pStyle w:val="P00"/>
        <w:spacing w:before="72"/>
        <w:ind w:left="1021" w:right="1134"/>
        <w:rPr>
          <w:rStyle w:val="default"/>
          <w:rFonts w:cs="FrankRuehl" w:hint="cs"/>
          <w:rtl/>
        </w:rPr>
      </w:pPr>
      <w:r w:rsidRPr="00EF5990">
        <w:rPr>
          <w:rStyle w:val="default"/>
          <w:rFonts w:cs="FrankRuehl" w:hint="cs"/>
          <w:rtl/>
        </w:rPr>
        <w:t>(2)</w:t>
      </w:r>
      <w:r w:rsidRPr="00EF5990">
        <w:rPr>
          <w:rStyle w:val="default"/>
          <w:rFonts w:cs="FrankRuehl" w:hint="cs"/>
          <w:rtl/>
        </w:rPr>
        <w:tab/>
        <w:t xml:space="preserve">על כל שקל חדש מסכום העולה על 1,286,000 שקלים חדשים אך לא עולה על 2,040,000 שקלים חדשים של מחזור בעל התחנה </w:t>
      </w:r>
      <w:r w:rsidRPr="00EF5990">
        <w:rPr>
          <w:rStyle w:val="default"/>
          <w:rFonts w:cs="FrankRuehl"/>
          <w:rtl/>
        </w:rPr>
        <w:t>–</w:t>
      </w:r>
      <w:r w:rsidRPr="00EF5990">
        <w:rPr>
          <w:rStyle w:val="default"/>
          <w:rFonts w:cs="FrankRuehl" w:hint="cs"/>
          <w:rtl/>
        </w:rPr>
        <w:t xml:space="preserve"> לא יותר מ-6.25%;</w:t>
      </w:r>
    </w:p>
    <w:p w:rsidR="00EF5990" w:rsidRPr="00EF5990" w:rsidRDefault="00EF5990" w:rsidP="00EF5990">
      <w:pPr>
        <w:pStyle w:val="P00"/>
        <w:spacing w:before="72"/>
        <w:ind w:left="1021" w:right="1134"/>
        <w:rPr>
          <w:rStyle w:val="default"/>
          <w:rFonts w:cs="FrankRuehl" w:hint="cs"/>
          <w:rtl/>
        </w:rPr>
      </w:pPr>
      <w:r w:rsidRPr="00EF5990">
        <w:rPr>
          <w:rStyle w:val="default"/>
          <w:rFonts w:cs="FrankRuehl" w:hint="cs"/>
          <w:rtl/>
        </w:rPr>
        <w:t>(3)</w:t>
      </w:r>
      <w:r w:rsidRPr="00EF5990">
        <w:rPr>
          <w:rStyle w:val="default"/>
          <w:rFonts w:cs="FrankRuehl" w:hint="cs"/>
          <w:rtl/>
        </w:rPr>
        <w:tab/>
        <w:t xml:space="preserve">על כל שקל חדש מסכום העולה על 2,040,000 שקלים חדשים של מחזור בעל התחנה </w:t>
      </w:r>
      <w:r w:rsidRPr="00EF5990">
        <w:rPr>
          <w:rStyle w:val="default"/>
          <w:rFonts w:cs="FrankRuehl"/>
          <w:rtl/>
        </w:rPr>
        <w:t>–</w:t>
      </w:r>
      <w:r w:rsidRPr="00EF5990">
        <w:rPr>
          <w:rStyle w:val="default"/>
          <w:rFonts w:cs="FrankRuehl" w:hint="cs"/>
          <w:rtl/>
        </w:rPr>
        <w:t xml:space="preserve"> לא יותר מ-5%.</w:t>
      </w:r>
    </w:p>
    <w:p w:rsidR="008D4F55" w:rsidRPr="00DC00A0" w:rsidRDefault="008D4F55" w:rsidP="008D4F55">
      <w:pPr>
        <w:pStyle w:val="P00"/>
        <w:spacing w:before="72"/>
        <w:ind w:left="0" w:right="1134"/>
        <w:rPr>
          <w:rStyle w:val="default"/>
          <w:rFonts w:cs="FrankRuehl" w:hint="cs"/>
          <w:rtl/>
        </w:rPr>
      </w:pPr>
      <w:r>
        <w:rPr>
          <w:rFonts w:cs="FrankRuehl" w:hint="cs"/>
          <w:sz w:val="26"/>
          <w:rtl/>
          <w:lang w:eastAsia="en-US"/>
        </w:rPr>
        <w:pict>
          <v:shape id="_x0000_s1096" type="#_x0000_t202" style="position:absolute;left:0;text-align:left;margin-left:470.35pt;margin-top:7.1pt;width:1in;height:22.4pt;z-index:251666432" filled="f" stroked="f">
            <v:textbox inset="1mm,0,1mm,0">
              <w:txbxContent>
                <w:p w:rsidR="000A5A70" w:rsidRDefault="000A5A70" w:rsidP="008D4F55">
                  <w:pPr>
                    <w:spacing w:line="160" w:lineRule="exact"/>
                    <w:jc w:val="left"/>
                    <w:rPr>
                      <w:rFonts w:cs="Miriam" w:hint="cs"/>
                      <w:noProof/>
                      <w:sz w:val="18"/>
                      <w:szCs w:val="18"/>
                      <w:rtl/>
                    </w:rPr>
                  </w:pPr>
                  <w:r>
                    <w:rPr>
                      <w:rFonts w:cs="Miriam" w:hint="cs"/>
                      <w:noProof/>
                      <w:sz w:val="18"/>
                      <w:szCs w:val="18"/>
                      <w:rtl/>
                    </w:rPr>
                    <w:t>(תיקון מס' 10) תשע"ז-2071</w:t>
                  </w:r>
                </w:p>
              </w:txbxContent>
            </v:textbox>
            <w10:anchorlock/>
          </v:shape>
        </w:pict>
      </w:r>
      <w:r>
        <w:rPr>
          <w:rStyle w:val="default"/>
          <w:rFonts w:cs="FrankRuehl" w:hint="cs"/>
          <w:rtl/>
        </w:rPr>
        <w:tab/>
        <w:t>(ד)</w:t>
      </w:r>
      <w:r>
        <w:rPr>
          <w:rStyle w:val="default"/>
          <w:rFonts w:cs="FrankRuehl" w:hint="cs"/>
          <w:rtl/>
        </w:rPr>
        <w:tab/>
        <w:t>על אף האמור בסעיף קטן (ג), המועצה רשאית לשלם לבעל תחנה תשלומים קבועים במקום עמלת מכירה או כל תשלום אחר כאמור באותו סעיף קטן, כולם או חלקם</w:t>
      </w:r>
      <w:r w:rsidRPr="00DC00A0">
        <w:rPr>
          <w:rStyle w:val="default"/>
          <w:rFonts w:cs="FrankRuehl" w:hint="cs"/>
          <w:rtl/>
        </w:rPr>
        <w:t>.</w:t>
      </w:r>
    </w:p>
    <w:p w:rsidR="00ED0027" w:rsidRPr="00053314" w:rsidRDefault="00ED0027" w:rsidP="00ED0027">
      <w:pPr>
        <w:pStyle w:val="P00"/>
        <w:spacing w:before="0"/>
        <w:ind w:left="0" w:right="1134"/>
        <w:rPr>
          <w:rFonts w:cs="FrankRuehl" w:hint="cs"/>
          <w:b/>
          <w:bCs/>
          <w:vanish/>
          <w:szCs w:val="20"/>
          <w:shd w:val="clear" w:color="auto" w:fill="FFFF99"/>
          <w:rtl/>
        </w:rPr>
      </w:pPr>
      <w:bookmarkStart w:id="21" w:name="Rov39"/>
      <w:r w:rsidRPr="00053314">
        <w:rPr>
          <w:rFonts w:cs="FrankRuehl" w:hint="cs"/>
          <w:vanish/>
          <w:color w:val="FF0000"/>
          <w:szCs w:val="20"/>
          <w:shd w:val="clear" w:color="auto" w:fill="FFFF99"/>
          <w:rtl/>
        </w:rPr>
        <w:t>מיום 3.8.1970</w:t>
      </w:r>
    </w:p>
    <w:p w:rsidR="00ED0027" w:rsidRPr="00053314" w:rsidRDefault="00ED0027" w:rsidP="00ED0027">
      <w:pPr>
        <w:pStyle w:val="P00"/>
        <w:spacing w:before="0"/>
        <w:ind w:left="0" w:right="1134"/>
        <w:rPr>
          <w:rFonts w:cs="FrankRuehl" w:hint="cs"/>
          <w:b/>
          <w:bCs/>
          <w:vanish/>
          <w:szCs w:val="20"/>
          <w:shd w:val="clear" w:color="auto" w:fill="FFFF99"/>
          <w:rtl/>
        </w:rPr>
      </w:pPr>
      <w:r w:rsidRPr="00053314">
        <w:rPr>
          <w:rFonts w:cs="FrankRuehl" w:hint="cs"/>
          <w:b/>
          <w:bCs/>
          <w:vanish/>
          <w:szCs w:val="20"/>
          <w:shd w:val="clear" w:color="auto" w:fill="FFFF99"/>
          <w:rtl/>
        </w:rPr>
        <w:t>תיקון מס' 2</w:t>
      </w:r>
    </w:p>
    <w:p w:rsidR="00ED0027" w:rsidRPr="00053314" w:rsidRDefault="00ED0027" w:rsidP="00ED0027">
      <w:pPr>
        <w:pStyle w:val="P00"/>
        <w:tabs>
          <w:tab w:val="clear" w:pos="6259"/>
        </w:tabs>
        <w:spacing w:before="0"/>
        <w:ind w:left="0" w:right="1134"/>
        <w:rPr>
          <w:rFonts w:cs="FrankRuehl" w:hint="cs"/>
          <w:vanish/>
          <w:szCs w:val="20"/>
          <w:shd w:val="clear" w:color="auto" w:fill="FFFF99"/>
          <w:rtl/>
        </w:rPr>
      </w:pPr>
      <w:hyperlink r:id="rId44" w:history="1">
        <w:r w:rsidRPr="00053314">
          <w:rPr>
            <w:rStyle w:val="Hyperlink"/>
            <w:rFonts w:cs="FrankRuehl" w:hint="cs"/>
            <w:vanish/>
            <w:szCs w:val="20"/>
            <w:shd w:val="clear" w:color="auto" w:fill="FFFF99"/>
            <w:rtl/>
          </w:rPr>
          <w:t>ס"ח תש"ל מס' 601</w:t>
        </w:r>
      </w:hyperlink>
      <w:r w:rsidRPr="00053314">
        <w:rPr>
          <w:rFonts w:cs="FrankRuehl" w:hint="cs"/>
          <w:vanish/>
          <w:szCs w:val="20"/>
          <w:shd w:val="clear" w:color="auto" w:fill="FFFF99"/>
          <w:rtl/>
        </w:rPr>
        <w:t xml:space="preserve"> מיום 3.8.1970 עמ' 132 (</w:t>
      </w:r>
      <w:hyperlink r:id="rId45" w:history="1">
        <w:r w:rsidRPr="00053314">
          <w:rPr>
            <w:rStyle w:val="Hyperlink"/>
            <w:rFonts w:cs="FrankRuehl" w:hint="cs"/>
            <w:vanish/>
            <w:szCs w:val="20"/>
            <w:shd w:val="clear" w:color="auto" w:fill="FFFF99"/>
            <w:rtl/>
          </w:rPr>
          <w:t>ה"ח 886</w:t>
        </w:r>
      </w:hyperlink>
      <w:r w:rsidRPr="00053314">
        <w:rPr>
          <w:rFonts w:cs="FrankRuehl" w:hint="cs"/>
          <w:vanish/>
          <w:szCs w:val="20"/>
          <w:shd w:val="clear" w:color="auto" w:fill="FFFF99"/>
          <w:rtl/>
        </w:rPr>
        <w:t>)</w:t>
      </w:r>
    </w:p>
    <w:p w:rsidR="00ED0027" w:rsidRPr="00053314" w:rsidRDefault="00ED0027" w:rsidP="00ED0027">
      <w:pPr>
        <w:pStyle w:val="P00"/>
        <w:tabs>
          <w:tab w:val="clear" w:pos="6259"/>
        </w:tabs>
        <w:spacing w:before="0"/>
        <w:ind w:left="0" w:right="1134"/>
        <w:rPr>
          <w:rFonts w:cs="FrankRuehl" w:hint="cs"/>
          <w:vanish/>
          <w:szCs w:val="20"/>
          <w:shd w:val="clear" w:color="auto" w:fill="FFFF99"/>
          <w:rtl/>
        </w:rPr>
      </w:pPr>
      <w:r w:rsidRPr="00053314">
        <w:rPr>
          <w:rFonts w:cs="FrankRuehl" w:hint="cs"/>
          <w:b/>
          <w:bCs/>
          <w:vanish/>
          <w:szCs w:val="20"/>
          <w:shd w:val="clear" w:color="auto" w:fill="FFFF99"/>
          <w:rtl/>
        </w:rPr>
        <w:t>הוספת סעיף 8א</w:t>
      </w:r>
    </w:p>
    <w:p w:rsidR="008D4F55" w:rsidRPr="00053314" w:rsidRDefault="008D4F55" w:rsidP="008D4F55">
      <w:pPr>
        <w:pStyle w:val="P00"/>
        <w:spacing w:before="0"/>
        <w:ind w:left="0" w:right="1134"/>
        <w:rPr>
          <w:rStyle w:val="default"/>
          <w:rFonts w:cs="FrankRuehl" w:hint="cs"/>
          <w:vanish/>
          <w:sz w:val="20"/>
          <w:szCs w:val="20"/>
          <w:shd w:val="clear" w:color="auto" w:fill="FFFF99"/>
          <w:rtl/>
        </w:rPr>
      </w:pPr>
    </w:p>
    <w:p w:rsidR="008D4F55" w:rsidRPr="00053314" w:rsidRDefault="008D4F55" w:rsidP="008D4F55">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16.3.2017</w:t>
      </w:r>
    </w:p>
    <w:p w:rsidR="008D4F55" w:rsidRPr="00053314" w:rsidRDefault="008D4F55" w:rsidP="008D4F55">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 xml:space="preserve">סעיף קטן 8א(ג) מיום 1.1.2018 בכפוף להוראת השעה </w:t>
      </w:r>
      <w:r w:rsidR="00E10DDE" w:rsidRPr="00053314">
        <w:rPr>
          <w:rStyle w:val="default"/>
          <w:rFonts w:cs="FrankRuehl" w:hint="cs"/>
          <w:vanish/>
          <w:color w:val="FF0000"/>
          <w:sz w:val="20"/>
          <w:szCs w:val="20"/>
          <w:shd w:val="clear" w:color="auto" w:fill="FFFF99"/>
          <w:rtl/>
        </w:rPr>
        <w:t>ש</w:t>
      </w:r>
      <w:r w:rsidRPr="00053314">
        <w:rPr>
          <w:rStyle w:val="default"/>
          <w:rFonts w:cs="FrankRuehl" w:hint="cs"/>
          <w:vanish/>
          <w:color w:val="FF0000"/>
          <w:sz w:val="20"/>
          <w:szCs w:val="20"/>
          <w:shd w:val="clear" w:color="auto" w:fill="FFFF99"/>
          <w:rtl/>
        </w:rPr>
        <w:t>להלן</w:t>
      </w:r>
    </w:p>
    <w:p w:rsidR="008D4F55" w:rsidRPr="00053314" w:rsidRDefault="008D4F55" w:rsidP="008D4F55">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w:t>
      </w:r>
    </w:p>
    <w:p w:rsidR="008D4F55" w:rsidRPr="00053314" w:rsidRDefault="008D4F55" w:rsidP="008D4F55">
      <w:pPr>
        <w:pStyle w:val="P00"/>
        <w:spacing w:before="0"/>
        <w:ind w:left="0" w:right="1134"/>
        <w:rPr>
          <w:rStyle w:val="default"/>
          <w:rFonts w:cs="FrankRuehl" w:hint="cs"/>
          <w:vanish/>
          <w:sz w:val="20"/>
          <w:szCs w:val="20"/>
          <w:shd w:val="clear" w:color="auto" w:fill="FFFF99"/>
          <w:rtl/>
        </w:rPr>
      </w:pPr>
      <w:hyperlink r:id="rId46"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467 (</w:t>
      </w:r>
      <w:hyperlink r:id="rId47"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8D4F55" w:rsidRPr="00053314" w:rsidRDefault="008D4F55" w:rsidP="008D4F55">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הוספת סעיפים קטנים 8א(ג), 8א(ד)</w:t>
      </w:r>
    </w:p>
    <w:p w:rsidR="008D4F55" w:rsidRPr="00053314" w:rsidRDefault="008D4F55" w:rsidP="008D4F55">
      <w:pPr>
        <w:pStyle w:val="P00"/>
        <w:spacing w:before="0"/>
        <w:ind w:left="0" w:right="1134"/>
        <w:rPr>
          <w:rStyle w:val="default"/>
          <w:rFonts w:cs="FrankRuehl" w:hint="cs"/>
          <w:vanish/>
          <w:sz w:val="20"/>
          <w:szCs w:val="20"/>
          <w:shd w:val="clear" w:color="auto" w:fill="FFFF99"/>
          <w:rtl/>
        </w:rPr>
      </w:pPr>
    </w:p>
    <w:p w:rsidR="008D4F55" w:rsidRPr="00053314" w:rsidRDefault="008D4F55" w:rsidP="008D4F55">
      <w:pPr>
        <w:pStyle w:val="P00"/>
        <w:spacing w:before="0"/>
        <w:ind w:left="0" w:right="1134"/>
        <w:rPr>
          <w:rStyle w:val="default"/>
          <w:rFonts w:cs="FrankRuehl" w:hint="cs"/>
          <w:vanish/>
          <w:sz w:val="20"/>
          <w:szCs w:val="20"/>
          <w:shd w:val="clear" w:color="auto" w:fill="FFFF99"/>
          <w:rtl/>
        </w:rPr>
      </w:pPr>
      <w:r w:rsidRPr="00053314">
        <w:rPr>
          <w:rStyle w:val="default"/>
          <w:rFonts w:cs="FrankRuehl" w:hint="cs"/>
          <w:vanish/>
          <w:color w:val="FF0000"/>
          <w:sz w:val="20"/>
          <w:szCs w:val="20"/>
          <w:shd w:val="clear" w:color="auto" w:fill="FFFF99"/>
          <w:rtl/>
        </w:rPr>
        <w:t>מיום 1.1.2018 עד יום 31.12.2018</w:t>
      </w:r>
      <w:r w:rsidR="00ED5DEC" w:rsidRPr="00053314">
        <w:rPr>
          <w:rStyle w:val="default"/>
          <w:rFonts w:cs="FrankRuehl" w:hint="cs"/>
          <w:vanish/>
          <w:color w:val="FF0000"/>
          <w:sz w:val="20"/>
          <w:szCs w:val="20"/>
          <w:shd w:val="clear" w:color="auto" w:fill="FFFF99"/>
          <w:rtl/>
        </w:rPr>
        <w:t xml:space="preserve"> </w:t>
      </w:r>
      <w:r w:rsidR="00ED5DEC" w:rsidRPr="00053314">
        <w:rPr>
          <w:rStyle w:val="default"/>
          <w:rFonts w:cs="FrankRuehl" w:hint="cs"/>
          <w:vanish/>
          <w:sz w:val="20"/>
          <w:szCs w:val="20"/>
          <w:shd w:val="clear" w:color="auto" w:fill="FFFF99"/>
          <w:rtl/>
        </w:rPr>
        <w:t xml:space="preserve">(עקב פיזור </w:t>
      </w:r>
      <w:r w:rsidR="008C3D4A" w:rsidRPr="00053314">
        <w:rPr>
          <w:rStyle w:val="default"/>
          <w:rFonts w:cs="FrankRuehl" w:hint="cs"/>
          <w:vanish/>
          <w:sz w:val="20"/>
          <w:szCs w:val="20"/>
          <w:shd w:val="clear" w:color="auto" w:fill="FFFF99"/>
          <w:rtl/>
        </w:rPr>
        <w:t>הכנסות ה-20 עד ה-22</w:t>
      </w:r>
      <w:r w:rsidR="005872A3" w:rsidRPr="00053314">
        <w:rPr>
          <w:rStyle w:val="default"/>
          <w:rFonts w:cs="FrankRuehl" w:hint="cs"/>
          <w:vanish/>
          <w:sz w:val="20"/>
          <w:szCs w:val="20"/>
          <w:shd w:val="clear" w:color="auto" w:fill="FFFF99"/>
          <w:rtl/>
        </w:rPr>
        <w:t xml:space="preserve"> </w:t>
      </w:r>
      <w:r w:rsidR="00ED5DEC" w:rsidRPr="00053314">
        <w:rPr>
          <w:rStyle w:val="default"/>
          <w:rFonts w:cs="FrankRuehl" w:hint="cs"/>
          <w:vanish/>
          <w:sz w:val="20"/>
          <w:szCs w:val="20"/>
          <w:shd w:val="clear" w:color="auto" w:fill="FFFF99"/>
          <w:rtl/>
        </w:rPr>
        <w:t xml:space="preserve">עד </w:t>
      </w:r>
      <w:r w:rsidR="005872A3" w:rsidRPr="00053314">
        <w:rPr>
          <w:rStyle w:val="default"/>
          <w:rFonts w:cs="FrankRuehl" w:hint="cs"/>
          <w:vanish/>
          <w:sz w:val="20"/>
          <w:szCs w:val="20"/>
          <w:shd w:val="clear" w:color="auto" w:fill="FFFF99"/>
          <w:rtl/>
        </w:rPr>
        <w:t xml:space="preserve">יום </w:t>
      </w:r>
      <w:r w:rsidR="008C3D4A" w:rsidRPr="00053314">
        <w:rPr>
          <w:rStyle w:val="default"/>
          <w:rFonts w:cs="FrankRuehl" w:hint="cs"/>
          <w:vanish/>
          <w:sz w:val="20"/>
          <w:szCs w:val="20"/>
          <w:shd w:val="clear" w:color="auto" w:fill="FFFF99"/>
          <w:rtl/>
        </w:rPr>
        <w:t>16.6</w:t>
      </w:r>
      <w:r w:rsidR="005872A3" w:rsidRPr="00053314">
        <w:rPr>
          <w:rStyle w:val="default"/>
          <w:rFonts w:cs="FrankRuehl" w:hint="cs"/>
          <w:vanish/>
          <w:sz w:val="20"/>
          <w:szCs w:val="20"/>
          <w:shd w:val="clear" w:color="auto" w:fill="FFFF99"/>
          <w:rtl/>
        </w:rPr>
        <w:t>.2020</w:t>
      </w:r>
      <w:r w:rsidR="00ED5DEC" w:rsidRPr="00053314">
        <w:rPr>
          <w:rStyle w:val="default"/>
          <w:rFonts w:cs="FrankRuehl" w:hint="cs"/>
          <w:vanish/>
          <w:sz w:val="20"/>
          <w:szCs w:val="20"/>
          <w:shd w:val="clear" w:color="auto" w:fill="FFFF99"/>
          <w:rtl/>
        </w:rPr>
        <w:t>)</w:t>
      </w:r>
    </w:p>
    <w:p w:rsidR="008D4F55" w:rsidRPr="00053314" w:rsidRDefault="008D4F55" w:rsidP="008D4F55">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w:t>
      </w:r>
      <w:r w:rsidR="004D5919" w:rsidRPr="00053314">
        <w:rPr>
          <w:rStyle w:val="default"/>
          <w:rFonts w:cs="FrankRuehl" w:hint="cs"/>
          <w:b/>
          <w:bCs/>
          <w:vanish/>
          <w:sz w:val="20"/>
          <w:szCs w:val="20"/>
          <w:shd w:val="clear" w:color="auto" w:fill="FFFF99"/>
          <w:rtl/>
        </w:rPr>
        <w:t xml:space="preserve"> הוראת שעה</w:t>
      </w:r>
    </w:p>
    <w:p w:rsidR="008D4F55" w:rsidRPr="00053314" w:rsidRDefault="008D4F55" w:rsidP="008D4F55">
      <w:pPr>
        <w:pStyle w:val="P00"/>
        <w:spacing w:before="0"/>
        <w:ind w:left="0" w:right="1134"/>
        <w:rPr>
          <w:rStyle w:val="default"/>
          <w:rFonts w:cs="FrankRuehl"/>
          <w:vanish/>
          <w:sz w:val="20"/>
          <w:szCs w:val="20"/>
          <w:shd w:val="clear" w:color="auto" w:fill="FFFF99"/>
          <w:rtl/>
        </w:rPr>
      </w:pPr>
      <w:hyperlink r:id="rId48"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475 (</w:t>
      </w:r>
      <w:hyperlink r:id="rId49"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FA45BA" w:rsidRPr="00053314" w:rsidRDefault="00FA45BA" w:rsidP="008D4F55">
      <w:pPr>
        <w:pStyle w:val="P00"/>
        <w:spacing w:before="0"/>
        <w:ind w:left="0" w:right="1134"/>
        <w:rPr>
          <w:rStyle w:val="default"/>
          <w:rFonts w:cs="FrankRuehl"/>
          <w:vanish/>
          <w:sz w:val="20"/>
          <w:szCs w:val="20"/>
          <w:shd w:val="clear" w:color="auto" w:fill="FFFF99"/>
          <w:rtl/>
        </w:rPr>
      </w:pPr>
      <w:r w:rsidRPr="00053314">
        <w:rPr>
          <w:rStyle w:val="default"/>
          <w:rFonts w:cs="FrankRuehl" w:hint="cs"/>
          <w:b/>
          <w:bCs/>
          <w:vanish/>
          <w:sz w:val="20"/>
          <w:szCs w:val="20"/>
          <w:shd w:val="clear" w:color="auto" w:fill="FFFF99"/>
          <w:rtl/>
        </w:rPr>
        <w:t>ת"ט תשע"ח-2018</w:t>
      </w:r>
    </w:p>
    <w:p w:rsidR="00FA45BA" w:rsidRPr="00053314" w:rsidRDefault="00FA45BA" w:rsidP="008D4F55">
      <w:pPr>
        <w:pStyle w:val="P00"/>
        <w:spacing w:before="0"/>
        <w:ind w:left="0" w:right="1134"/>
        <w:rPr>
          <w:rStyle w:val="default"/>
          <w:rFonts w:cs="FrankRuehl" w:hint="cs"/>
          <w:vanish/>
          <w:sz w:val="20"/>
          <w:szCs w:val="20"/>
          <w:shd w:val="clear" w:color="auto" w:fill="FFFF99"/>
          <w:rtl/>
        </w:rPr>
      </w:pPr>
      <w:hyperlink r:id="rId50" w:history="1">
        <w:r w:rsidRPr="00053314">
          <w:rPr>
            <w:rStyle w:val="Hyperlink"/>
            <w:rFonts w:cs="FrankRuehl" w:hint="cs"/>
            <w:vanish/>
            <w:szCs w:val="20"/>
            <w:shd w:val="clear" w:color="auto" w:fill="FFFF99"/>
            <w:rtl/>
          </w:rPr>
          <w:t>ס"ח תשע"ח מס' 2693</w:t>
        </w:r>
      </w:hyperlink>
      <w:r w:rsidRPr="00053314">
        <w:rPr>
          <w:rStyle w:val="default"/>
          <w:rFonts w:cs="FrankRuehl" w:hint="cs"/>
          <w:vanish/>
          <w:sz w:val="20"/>
          <w:szCs w:val="20"/>
          <w:shd w:val="clear" w:color="auto" w:fill="FFFF99"/>
          <w:rtl/>
        </w:rPr>
        <w:t xml:space="preserve"> מיום 21.2.2018 עמ' 188</w:t>
      </w:r>
    </w:p>
    <w:p w:rsidR="008D4F55" w:rsidRPr="00053314" w:rsidRDefault="008D4F55" w:rsidP="008D4F55">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החלפת סעיף קטן 8א(ג)</w:t>
      </w:r>
    </w:p>
    <w:p w:rsidR="008D4F55" w:rsidRPr="00053314" w:rsidRDefault="008D4F55" w:rsidP="008D4F55">
      <w:pPr>
        <w:pStyle w:val="P00"/>
        <w:ind w:left="0" w:right="1134"/>
        <w:rPr>
          <w:rStyle w:val="default"/>
          <w:rFonts w:cs="FrankRuehl" w:hint="cs"/>
          <w:vanish/>
          <w:sz w:val="20"/>
          <w:szCs w:val="20"/>
          <w:shd w:val="clear" w:color="auto" w:fill="FFFF99"/>
          <w:rtl/>
        </w:rPr>
      </w:pPr>
      <w:r w:rsidRPr="00053314">
        <w:rPr>
          <w:rStyle w:val="default"/>
          <w:rFonts w:cs="FrankRuehl" w:hint="cs"/>
          <w:vanish/>
          <w:sz w:val="20"/>
          <w:szCs w:val="20"/>
          <w:shd w:val="clear" w:color="auto" w:fill="FFFF99"/>
          <w:rtl/>
        </w:rPr>
        <w:t>הנוסח:</w:t>
      </w:r>
    </w:p>
    <w:p w:rsidR="008D4F55" w:rsidRPr="00053314" w:rsidRDefault="008D4F55" w:rsidP="008D4F55">
      <w:pPr>
        <w:pStyle w:val="P00"/>
        <w:spacing w:before="0"/>
        <w:ind w:left="0"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ab/>
        <w:t>(ג)</w:t>
      </w:r>
      <w:r w:rsidRPr="00053314">
        <w:rPr>
          <w:rStyle w:val="default"/>
          <w:rFonts w:cs="FrankRuehl" w:hint="cs"/>
          <w:vanish/>
          <w:sz w:val="22"/>
          <w:szCs w:val="22"/>
          <w:shd w:val="clear" w:color="auto" w:fill="FFFF99"/>
          <w:rtl/>
        </w:rPr>
        <w:tab/>
        <w:t xml:space="preserve">סך כל התשלומים שתשלם המועצה בשנה למי שרשאי למכור זכות להשתתף בתכנית הימורים כאמור בסעיף קטן (א) (להלן </w:t>
      </w:r>
      <w:r w:rsidRPr="00053314">
        <w:rPr>
          <w:rStyle w:val="default"/>
          <w:rFonts w:cs="FrankRuehl"/>
          <w:vanish/>
          <w:sz w:val="22"/>
          <w:szCs w:val="22"/>
          <w:shd w:val="clear" w:color="auto" w:fill="FFFF99"/>
          <w:rtl/>
        </w:rPr>
        <w:t>–</w:t>
      </w:r>
      <w:r w:rsidRPr="00053314">
        <w:rPr>
          <w:rStyle w:val="default"/>
          <w:rFonts w:cs="FrankRuehl" w:hint="cs"/>
          <w:vanish/>
          <w:sz w:val="22"/>
          <w:szCs w:val="22"/>
          <w:shd w:val="clear" w:color="auto" w:fill="FFFF99"/>
          <w:rtl/>
        </w:rPr>
        <w:t xml:space="preserve"> בעל תחנה), הכוללים עמלת מכירה או כל תשלום אחר לבעל התחנה והמחושבים ביחס למחזור המכירות השנתי של מוצרי המועצה הנמכרים באמצעות בעל התחנה (להלן </w:t>
      </w:r>
      <w:r w:rsidRPr="00053314">
        <w:rPr>
          <w:rStyle w:val="default"/>
          <w:rFonts w:cs="FrankRuehl"/>
          <w:vanish/>
          <w:sz w:val="22"/>
          <w:szCs w:val="22"/>
          <w:shd w:val="clear" w:color="auto" w:fill="FFFF99"/>
          <w:rtl/>
        </w:rPr>
        <w:t>–</w:t>
      </w:r>
      <w:r w:rsidRPr="00053314">
        <w:rPr>
          <w:rStyle w:val="default"/>
          <w:rFonts w:cs="FrankRuehl" w:hint="cs"/>
          <w:vanish/>
          <w:sz w:val="22"/>
          <w:szCs w:val="22"/>
          <w:shd w:val="clear" w:color="auto" w:fill="FFFF99"/>
          <w:rtl/>
        </w:rPr>
        <w:t xml:space="preserve"> מחזור בעל התחנה), יהיו בשיעורים המפורטים להלן, לא כולל תשלום שרשאית המועצה לשלם בגובה סכום השווה למס ערך מוסף:</w:t>
      </w:r>
    </w:p>
    <w:p w:rsidR="008D4F55" w:rsidRPr="00053314" w:rsidRDefault="008D4F55" w:rsidP="008D4F55">
      <w:pPr>
        <w:pStyle w:val="P00"/>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(1)</w:t>
      </w:r>
      <w:r w:rsidRPr="00053314">
        <w:rPr>
          <w:rStyle w:val="default"/>
          <w:rFonts w:cs="FrankRuehl" w:hint="cs"/>
          <w:vanish/>
          <w:sz w:val="22"/>
          <w:szCs w:val="22"/>
          <w:shd w:val="clear" w:color="auto" w:fill="FFFF99"/>
          <w:rtl/>
        </w:rPr>
        <w:tab/>
        <w:t>על כל שקל חדש מ-1,2</w:t>
      </w:r>
      <w:r w:rsidR="00FA45BA" w:rsidRPr="00053314">
        <w:rPr>
          <w:rStyle w:val="default"/>
          <w:rFonts w:cs="FrankRuehl" w:hint="cs"/>
          <w:vanish/>
          <w:sz w:val="22"/>
          <w:szCs w:val="22"/>
          <w:shd w:val="clear" w:color="auto" w:fill="FFFF99"/>
          <w:rtl/>
        </w:rPr>
        <w:t>86</w:t>
      </w:r>
      <w:r w:rsidRPr="00053314">
        <w:rPr>
          <w:rStyle w:val="default"/>
          <w:rFonts w:cs="FrankRuehl" w:hint="cs"/>
          <w:vanish/>
          <w:sz w:val="22"/>
          <w:szCs w:val="22"/>
          <w:shd w:val="clear" w:color="auto" w:fill="FFFF99"/>
          <w:rtl/>
        </w:rPr>
        <w:t xml:space="preserve">,000 השקלים החדשים הראשונים של מחזור בעל התחנה </w:t>
      </w:r>
      <w:r w:rsidRPr="00053314">
        <w:rPr>
          <w:rStyle w:val="default"/>
          <w:rFonts w:cs="FrankRuehl"/>
          <w:vanish/>
          <w:sz w:val="22"/>
          <w:szCs w:val="22"/>
          <w:shd w:val="clear" w:color="auto" w:fill="FFFF99"/>
          <w:rtl/>
        </w:rPr>
        <w:t>–</w:t>
      </w:r>
      <w:r w:rsidRPr="00053314">
        <w:rPr>
          <w:rStyle w:val="default"/>
          <w:rFonts w:cs="FrankRuehl" w:hint="cs"/>
          <w:vanish/>
          <w:sz w:val="22"/>
          <w:szCs w:val="22"/>
          <w:shd w:val="clear" w:color="auto" w:fill="FFFF99"/>
          <w:rtl/>
        </w:rPr>
        <w:t xml:space="preserve"> לא יותר מ-7%;</w:t>
      </w:r>
    </w:p>
    <w:p w:rsidR="008D4F55" w:rsidRPr="00053314" w:rsidRDefault="008D4F55" w:rsidP="008D4F55">
      <w:pPr>
        <w:pStyle w:val="P00"/>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(2)</w:t>
      </w:r>
      <w:r w:rsidRPr="00053314">
        <w:rPr>
          <w:rStyle w:val="default"/>
          <w:rFonts w:cs="FrankRuehl" w:hint="cs"/>
          <w:vanish/>
          <w:sz w:val="22"/>
          <w:szCs w:val="22"/>
          <w:shd w:val="clear" w:color="auto" w:fill="FFFF99"/>
          <w:rtl/>
        </w:rPr>
        <w:tab/>
        <w:t>על כל שקל חדש מסכום העולה על 1,2</w:t>
      </w:r>
      <w:r w:rsidR="00FA45BA" w:rsidRPr="00053314">
        <w:rPr>
          <w:rStyle w:val="default"/>
          <w:rFonts w:cs="FrankRuehl" w:hint="cs"/>
          <w:vanish/>
          <w:sz w:val="22"/>
          <w:szCs w:val="22"/>
          <w:shd w:val="clear" w:color="auto" w:fill="FFFF99"/>
          <w:rtl/>
        </w:rPr>
        <w:t>86</w:t>
      </w:r>
      <w:r w:rsidRPr="00053314">
        <w:rPr>
          <w:rStyle w:val="default"/>
          <w:rFonts w:cs="FrankRuehl" w:hint="cs"/>
          <w:vanish/>
          <w:sz w:val="22"/>
          <w:szCs w:val="22"/>
          <w:shd w:val="clear" w:color="auto" w:fill="FFFF99"/>
          <w:rtl/>
        </w:rPr>
        <w:t xml:space="preserve">,000 שקלים חדשים אך לא עולה על 2,040,000 שקלים חדשים של מחזור בעל התחנה </w:t>
      </w:r>
      <w:r w:rsidRPr="00053314">
        <w:rPr>
          <w:rStyle w:val="default"/>
          <w:rFonts w:cs="FrankRuehl"/>
          <w:vanish/>
          <w:sz w:val="22"/>
          <w:szCs w:val="22"/>
          <w:shd w:val="clear" w:color="auto" w:fill="FFFF99"/>
          <w:rtl/>
        </w:rPr>
        <w:t>–</w:t>
      </w:r>
      <w:r w:rsidRPr="00053314">
        <w:rPr>
          <w:rStyle w:val="default"/>
          <w:rFonts w:cs="FrankRuehl" w:hint="cs"/>
          <w:vanish/>
          <w:sz w:val="22"/>
          <w:szCs w:val="22"/>
          <w:shd w:val="clear" w:color="auto" w:fill="FFFF99"/>
          <w:rtl/>
        </w:rPr>
        <w:t xml:space="preserve"> לא יותר מ-6.25%;</w:t>
      </w:r>
    </w:p>
    <w:p w:rsidR="008D4F55" w:rsidRPr="004D5919" w:rsidRDefault="008D4F55" w:rsidP="004D5919">
      <w:pPr>
        <w:pStyle w:val="P00"/>
        <w:spacing w:before="0"/>
        <w:ind w:left="1021" w:right="1134"/>
        <w:rPr>
          <w:rStyle w:val="default"/>
          <w:rFonts w:cs="FrankRuehl" w:hint="cs"/>
          <w:sz w:val="2"/>
          <w:szCs w:val="2"/>
          <w:rtl/>
        </w:rPr>
      </w:pPr>
      <w:r w:rsidRPr="00053314">
        <w:rPr>
          <w:rStyle w:val="default"/>
          <w:rFonts w:cs="FrankRuehl" w:hint="cs"/>
          <w:vanish/>
          <w:sz w:val="22"/>
          <w:szCs w:val="22"/>
          <w:shd w:val="clear" w:color="auto" w:fill="FFFF99"/>
          <w:rtl/>
        </w:rPr>
        <w:t>(3)</w:t>
      </w:r>
      <w:r w:rsidRPr="00053314">
        <w:rPr>
          <w:rStyle w:val="default"/>
          <w:rFonts w:cs="FrankRuehl" w:hint="cs"/>
          <w:vanish/>
          <w:sz w:val="22"/>
          <w:szCs w:val="22"/>
          <w:shd w:val="clear" w:color="auto" w:fill="FFFF99"/>
          <w:rtl/>
        </w:rPr>
        <w:tab/>
        <w:t xml:space="preserve">על כל שקל חדש מסכום העולה על 2,040,000 שקלים חדשים של מחזור בעל התחנה </w:t>
      </w:r>
      <w:r w:rsidRPr="00053314">
        <w:rPr>
          <w:rStyle w:val="default"/>
          <w:rFonts w:cs="FrankRuehl"/>
          <w:vanish/>
          <w:sz w:val="22"/>
          <w:szCs w:val="22"/>
          <w:shd w:val="clear" w:color="auto" w:fill="FFFF99"/>
          <w:rtl/>
        </w:rPr>
        <w:t>–</w:t>
      </w:r>
      <w:r w:rsidRPr="00053314">
        <w:rPr>
          <w:rStyle w:val="default"/>
          <w:rFonts w:cs="FrankRuehl" w:hint="cs"/>
          <w:vanish/>
          <w:sz w:val="22"/>
          <w:szCs w:val="22"/>
          <w:shd w:val="clear" w:color="auto" w:fill="FFFF99"/>
          <w:rtl/>
        </w:rPr>
        <w:t xml:space="preserve"> לא יותר מ-6%.</w:t>
      </w:r>
      <w:bookmarkEnd w:id="21"/>
    </w:p>
    <w:p w:rsidR="00E10DDE" w:rsidRDefault="00E10DDE" w:rsidP="00E10DDE">
      <w:pPr>
        <w:pStyle w:val="P00"/>
        <w:spacing w:before="72"/>
        <w:ind w:left="0" w:right="1134"/>
        <w:rPr>
          <w:rStyle w:val="default"/>
          <w:rFonts w:cs="FrankRuehl" w:hint="cs"/>
          <w:rtl/>
        </w:rPr>
      </w:pPr>
      <w:bookmarkStart w:id="22" w:name="Seif23"/>
      <w:bookmarkEnd w:id="22"/>
      <w:r>
        <w:rPr>
          <w:lang w:val="he-IL"/>
        </w:rPr>
        <w:pict>
          <v:rect id="_x0000_s1098" style="position:absolute;left:0;text-align:left;margin-left:464.5pt;margin-top:8.05pt;width:75.05pt;height:23.95pt;z-index:251667456" o:allowincell="f" filled="f" stroked="f" strokecolor="lime" strokeweight=".25pt">
            <v:textbox style="mso-next-textbox:#_x0000_s1098" inset="0,0,0,0">
              <w:txbxContent>
                <w:p w:rsidR="000A5A70" w:rsidRDefault="000A5A70" w:rsidP="00E10DDE">
                  <w:pPr>
                    <w:spacing w:line="160" w:lineRule="exact"/>
                    <w:jc w:val="left"/>
                    <w:rPr>
                      <w:rFonts w:cs="Miriam" w:hint="cs"/>
                      <w:noProof/>
                      <w:sz w:val="18"/>
                      <w:szCs w:val="18"/>
                      <w:rtl/>
                    </w:rPr>
                  </w:pPr>
                  <w:r>
                    <w:rPr>
                      <w:rFonts w:cs="Miriam" w:hint="cs"/>
                      <w:sz w:val="18"/>
                      <w:szCs w:val="18"/>
                      <w:rtl/>
                    </w:rPr>
                    <w:t>הגבלת פרסומות</w:t>
                  </w:r>
                </w:p>
                <w:p w:rsidR="000A5A70" w:rsidRDefault="000A5A70" w:rsidP="00E10DDE">
                  <w:pPr>
                    <w:spacing w:line="160" w:lineRule="exact"/>
                    <w:jc w:val="left"/>
                    <w:rPr>
                      <w:rFonts w:cs="Miriam" w:hint="cs"/>
                      <w:noProof/>
                      <w:sz w:val="18"/>
                      <w:szCs w:val="18"/>
                      <w:rtl/>
                    </w:rPr>
                  </w:pPr>
                  <w:r>
                    <w:rPr>
                      <w:rFonts w:cs="Miriam" w:hint="cs"/>
                      <w:noProof/>
                      <w:sz w:val="18"/>
                      <w:szCs w:val="18"/>
                      <w:rtl/>
                    </w:rPr>
                    <w:t>(תיקון מס' 10) תשע"ז-20</w:t>
                  </w:r>
                  <w:r w:rsidR="00E41C41">
                    <w:rPr>
                      <w:rFonts w:cs="Miriam" w:hint="cs"/>
                      <w:noProof/>
                      <w:sz w:val="18"/>
                      <w:szCs w:val="18"/>
                      <w:rtl/>
                    </w:rPr>
                    <w:t>1</w:t>
                  </w:r>
                  <w:r>
                    <w:rPr>
                      <w:rFonts w:cs="Miriam" w:hint="cs"/>
                      <w:noProof/>
                      <w:sz w:val="18"/>
                      <w:szCs w:val="18"/>
                      <w:rtl/>
                    </w:rPr>
                    <w:t>7</w:t>
                  </w:r>
                </w:p>
              </w:txbxContent>
            </v:textbox>
            <w10:anchorlock/>
          </v:rect>
        </w:pict>
      </w:r>
      <w:r>
        <w:rPr>
          <w:rStyle w:val="big-number"/>
          <w:rFonts w:cs="Miriam"/>
          <w:rtl/>
        </w:rPr>
        <w:t>8</w:t>
      </w:r>
      <w:r>
        <w:rPr>
          <w:rStyle w:val="default"/>
          <w:rFonts w:cs="FrankRuehl"/>
          <w:rtl/>
        </w:rPr>
        <w:t>א</w:t>
      </w:r>
      <w:r>
        <w:rPr>
          <w:rStyle w:val="default"/>
          <w:rFonts w:cs="FrankRuehl" w:hint="cs"/>
          <w:rtl/>
        </w:rPr>
        <w:t>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מועצה לא תעשה בשעות האסורות לפרסום, כאמור בתוספת השנייה, פרסומת להימורים, לרבות בציור, בדמות, בצליל, בתמונה, בתנועה או בכל אמצעי אחר, באחד מאמצעי השידור המפורטים להלן, למעט במהלך שידור של תחרות ספורט, של משחק ספורט או של תכנית אחרת ובלבד שהיא עוסקת ברובה בספורט:</w:t>
      </w:r>
    </w:p>
    <w:p w:rsidR="00E10DDE" w:rsidRDefault="00E10DDE" w:rsidP="00E10DD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שידורי רדיו בישראל;</w:t>
      </w:r>
    </w:p>
    <w:p w:rsidR="00E10DDE" w:rsidRDefault="00E10DDE" w:rsidP="00E10D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שידורי טלוויזיה בישראל.</w:t>
      </w:r>
    </w:p>
    <w:p w:rsidR="00E10DDE" w:rsidRDefault="00E10DDE" w:rsidP="00E10D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השרים רשאים, בצו, באישור ועדת החינוך התרבות והספורט של הכנסת, לשנות את התוספת השנייה.</w:t>
      </w:r>
    </w:p>
    <w:p w:rsidR="00E10DDE" w:rsidRDefault="00E10DDE" w:rsidP="00E10DDE">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השרים, בהסכמת שר המשפטים, יקבעו בתקנות כללים להגבלת פרסומות, לרבות איסור על הצגת קשר ישיר בין הימורים לשינוי משמעותי בחיים, איסור על פרסום בשבח הימורים כשלעצמם, הגבלת פרסום לקטינים, וכן כללים בדבר הוראות לעניין הסרת פרסום אסור;</w:t>
      </w:r>
    </w:p>
    <w:p w:rsidR="00E10DDE" w:rsidRDefault="00E10DDE" w:rsidP="00E10D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סעיף קטן זה יעמדו בתוקפן עד יום ט"ז בטבת התשפ"א (31 בדצמבר 2020).</w:t>
      </w:r>
    </w:p>
    <w:p w:rsidR="00E10DDE" w:rsidRPr="00053314" w:rsidRDefault="00E10DDE" w:rsidP="00E10DDE">
      <w:pPr>
        <w:pStyle w:val="P00"/>
        <w:spacing w:before="0"/>
        <w:ind w:left="0" w:right="1134"/>
        <w:rPr>
          <w:rStyle w:val="default"/>
          <w:rFonts w:cs="FrankRuehl" w:hint="cs"/>
          <w:vanish/>
          <w:color w:val="FF0000"/>
          <w:sz w:val="20"/>
          <w:szCs w:val="20"/>
          <w:shd w:val="clear" w:color="auto" w:fill="FFFF99"/>
          <w:rtl/>
        </w:rPr>
      </w:pPr>
      <w:bookmarkStart w:id="23" w:name="Rov40"/>
      <w:r w:rsidRPr="00053314">
        <w:rPr>
          <w:rStyle w:val="default"/>
          <w:rFonts w:cs="FrankRuehl" w:hint="cs"/>
          <w:vanish/>
          <w:color w:val="FF0000"/>
          <w:sz w:val="20"/>
          <w:szCs w:val="20"/>
          <w:shd w:val="clear" w:color="auto" w:fill="FFFF99"/>
          <w:rtl/>
        </w:rPr>
        <w:t>מיום 16.3.2017</w:t>
      </w:r>
    </w:p>
    <w:p w:rsidR="00E10DDE" w:rsidRPr="00053314" w:rsidRDefault="00E10DDE" w:rsidP="00E10DDE">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w:t>
      </w:r>
    </w:p>
    <w:p w:rsidR="00E10DDE" w:rsidRPr="00053314" w:rsidRDefault="00E10DDE" w:rsidP="00E10DDE">
      <w:pPr>
        <w:pStyle w:val="P00"/>
        <w:spacing w:before="0"/>
        <w:ind w:left="0" w:right="1134"/>
        <w:rPr>
          <w:rStyle w:val="default"/>
          <w:rFonts w:cs="FrankRuehl" w:hint="cs"/>
          <w:vanish/>
          <w:sz w:val="20"/>
          <w:szCs w:val="20"/>
          <w:shd w:val="clear" w:color="auto" w:fill="FFFF99"/>
          <w:rtl/>
        </w:rPr>
      </w:pPr>
      <w:hyperlink r:id="rId51"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467 (</w:t>
      </w:r>
      <w:hyperlink r:id="rId52"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E10DDE" w:rsidRPr="004D5919" w:rsidRDefault="00E10DDE" w:rsidP="004D5919">
      <w:pPr>
        <w:pStyle w:val="P00"/>
        <w:spacing w:before="0"/>
        <w:ind w:left="0" w:right="1134"/>
        <w:rPr>
          <w:rStyle w:val="default"/>
          <w:rFonts w:cs="FrankRuehl" w:hint="cs"/>
          <w:sz w:val="2"/>
          <w:szCs w:val="2"/>
          <w:shd w:val="clear" w:color="auto" w:fill="FFFF99"/>
          <w:rtl/>
        </w:rPr>
      </w:pPr>
      <w:r w:rsidRPr="00053314">
        <w:rPr>
          <w:rStyle w:val="default"/>
          <w:rFonts w:cs="FrankRuehl" w:hint="cs"/>
          <w:b/>
          <w:bCs/>
          <w:vanish/>
          <w:sz w:val="20"/>
          <w:szCs w:val="20"/>
          <w:shd w:val="clear" w:color="auto" w:fill="FFFF99"/>
          <w:rtl/>
        </w:rPr>
        <w:t>הוספת סעיף 8א1</w:t>
      </w:r>
      <w:bookmarkEnd w:id="23"/>
    </w:p>
    <w:p w:rsidR="00ED0027" w:rsidRDefault="00ED0027" w:rsidP="00ED0027">
      <w:pPr>
        <w:pStyle w:val="P00"/>
        <w:spacing w:before="72"/>
        <w:ind w:left="0" w:right="1134"/>
        <w:rPr>
          <w:rStyle w:val="default"/>
          <w:rFonts w:cs="FrankRuehl" w:hint="cs"/>
          <w:sz w:val="20"/>
          <w:rtl/>
        </w:rPr>
      </w:pPr>
      <w:r w:rsidRPr="00ED0027">
        <w:rPr>
          <w:lang w:val="he-IL"/>
        </w:rPr>
        <w:pict>
          <v:rect id="_x0000_s1059" style="position:absolute;left:0;text-align:left;margin-left:464.5pt;margin-top:8.05pt;width:75.05pt;height:19.9pt;z-index:251649024" o:allowincell="f" filled="f" stroked="f" strokecolor="lime" strokeweight=".25pt">
            <v:textbox style="mso-next-textbox:#_x0000_s1059" inset="0,0,0,0">
              <w:txbxContent>
                <w:p w:rsidR="000A5A70" w:rsidRDefault="000A5A70" w:rsidP="00ED0027">
                  <w:pPr>
                    <w:spacing w:line="160" w:lineRule="exact"/>
                    <w:jc w:val="left"/>
                    <w:rPr>
                      <w:rFonts w:cs="Miriam" w:hint="cs"/>
                      <w:noProof/>
                      <w:sz w:val="18"/>
                      <w:szCs w:val="18"/>
                      <w:rtl/>
                    </w:rPr>
                  </w:pPr>
                  <w:r>
                    <w:rPr>
                      <w:rFonts w:cs="Miriam" w:hint="cs"/>
                      <w:noProof/>
                      <w:sz w:val="18"/>
                      <w:szCs w:val="18"/>
                      <w:rtl/>
                    </w:rPr>
                    <w:t>(תיקון מס' 10) תשע"ז-2017</w:t>
                  </w:r>
                </w:p>
              </w:txbxContent>
            </v:textbox>
            <w10:anchorlock/>
          </v:rect>
        </w:pict>
      </w:r>
      <w:r w:rsidRPr="00ED0027">
        <w:rPr>
          <w:rStyle w:val="big-number"/>
          <w:rFonts w:cs="Miriam"/>
          <w:sz w:val="20"/>
          <w:rtl/>
        </w:rPr>
        <w:t>8</w:t>
      </w:r>
      <w:r w:rsidRPr="00ED0027">
        <w:rPr>
          <w:rStyle w:val="default"/>
          <w:rFonts w:cs="FrankRuehl" w:hint="cs"/>
          <w:sz w:val="20"/>
          <w:rtl/>
        </w:rPr>
        <w:t>ב</w:t>
      </w:r>
      <w:r w:rsidRPr="00ED0027">
        <w:rPr>
          <w:rStyle w:val="default"/>
          <w:rFonts w:cs="FrankRuehl"/>
          <w:sz w:val="20"/>
          <w:rtl/>
        </w:rPr>
        <w:t>.</w:t>
      </w:r>
      <w:r w:rsidRPr="00ED0027">
        <w:rPr>
          <w:rStyle w:val="default"/>
          <w:rFonts w:cs="FrankRuehl"/>
          <w:sz w:val="20"/>
          <w:rtl/>
        </w:rPr>
        <w:tab/>
        <w:t>(</w:t>
      </w:r>
      <w:r w:rsidR="00EA62A3">
        <w:rPr>
          <w:rStyle w:val="default"/>
          <w:rFonts w:cs="FrankRuehl" w:hint="cs"/>
          <w:sz w:val="20"/>
          <w:rtl/>
        </w:rPr>
        <w:t>בוטל)</w:t>
      </w:r>
      <w:r w:rsidRPr="00ED0027">
        <w:rPr>
          <w:rStyle w:val="default"/>
          <w:rFonts w:cs="FrankRuehl" w:hint="cs"/>
          <w:sz w:val="20"/>
          <w:rtl/>
        </w:rPr>
        <w:t>.</w:t>
      </w:r>
    </w:p>
    <w:p w:rsidR="00ED0027" w:rsidRPr="00053314" w:rsidRDefault="00ED0027" w:rsidP="00ED0027">
      <w:pPr>
        <w:pStyle w:val="P00"/>
        <w:spacing w:before="0"/>
        <w:ind w:left="0" w:right="1134"/>
        <w:rPr>
          <w:rStyle w:val="default"/>
          <w:rFonts w:cs="FrankRuehl" w:hint="cs"/>
          <w:vanish/>
          <w:color w:val="FF0000"/>
          <w:sz w:val="20"/>
          <w:szCs w:val="20"/>
          <w:shd w:val="clear" w:color="auto" w:fill="FFFF99"/>
          <w:rtl/>
        </w:rPr>
      </w:pPr>
      <w:bookmarkStart w:id="24" w:name="Rov41"/>
      <w:r w:rsidRPr="00053314">
        <w:rPr>
          <w:rStyle w:val="default"/>
          <w:rFonts w:cs="FrankRuehl" w:hint="cs"/>
          <w:vanish/>
          <w:color w:val="FF0000"/>
          <w:sz w:val="20"/>
          <w:szCs w:val="20"/>
          <w:shd w:val="clear" w:color="auto" w:fill="FFFF99"/>
          <w:rtl/>
        </w:rPr>
        <w:t>מיום 30.3.2011</w:t>
      </w:r>
    </w:p>
    <w:p w:rsidR="00ED0027" w:rsidRPr="00053314" w:rsidRDefault="00ED0027" w:rsidP="00ED0027">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6</w:t>
      </w:r>
    </w:p>
    <w:p w:rsidR="00ED0027" w:rsidRPr="00053314" w:rsidRDefault="00ED0027" w:rsidP="00ED0027">
      <w:pPr>
        <w:pStyle w:val="P00"/>
        <w:spacing w:before="0"/>
        <w:ind w:left="0" w:right="1134"/>
        <w:rPr>
          <w:rStyle w:val="default"/>
          <w:rFonts w:cs="FrankRuehl" w:hint="cs"/>
          <w:vanish/>
          <w:sz w:val="20"/>
          <w:szCs w:val="20"/>
          <w:shd w:val="clear" w:color="auto" w:fill="FFFF99"/>
          <w:rtl/>
        </w:rPr>
      </w:pPr>
      <w:hyperlink r:id="rId53" w:history="1">
        <w:r w:rsidRPr="00053314">
          <w:rPr>
            <w:rStyle w:val="Hyperlink"/>
            <w:rFonts w:cs="FrankRuehl" w:hint="cs"/>
            <w:vanish/>
            <w:szCs w:val="20"/>
            <w:shd w:val="clear" w:color="auto" w:fill="FFFF99"/>
            <w:rtl/>
          </w:rPr>
          <w:t>ס"ח תשע"א מס' 2286</w:t>
        </w:r>
      </w:hyperlink>
      <w:r w:rsidRPr="00053314">
        <w:rPr>
          <w:rStyle w:val="default"/>
          <w:rFonts w:cs="FrankRuehl" w:hint="cs"/>
          <w:vanish/>
          <w:sz w:val="20"/>
          <w:szCs w:val="20"/>
          <w:shd w:val="clear" w:color="auto" w:fill="FFFF99"/>
          <w:rtl/>
        </w:rPr>
        <w:t xml:space="preserve"> מיום 30.3.2011 עמ' 680 (</w:t>
      </w:r>
      <w:hyperlink r:id="rId54" w:history="1">
        <w:r w:rsidRPr="00053314">
          <w:rPr>
            <w:rStyle w:val="Hyperlink"/>
            <w:rFonts w:cs="FrankRuehl" w:hint="cs"/>
            <w:vanish/>
            <w:szCs w:val="20"/>
            <w:shd w:val="clear" w:color="auto" w:fill="FFFF99"/>
            <w:rtl/>
          </w:rPr>
          <w:t>ה"ח 436</w:t>
        </w:r>
      </w:hyperlink>
      <w:r w:rsidRPr="00053314">
        <w:rPr>
          <w:rStyle w:val="default"/>
          <w:rFonts w:cs="FrankRuehl" w:hint="cs"/>
          <w:vanish/>
          <w:sz w:val="20"/>
          <w:szCs w:val="20"/>
          <w:shd w:val="clear" w:color="auto" w:fill="FFFF99"/>
          <w:rtl/>
        </w:rPr>
        <w:t>)</w:t>
      </w:r>
    </w:p>
    <w:p w:rsidR="00ED0027" w:rsidRPr="00053314" w:rsidRDefault="00ED0027" w:rsidP="00910A64">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הוספת סעיף 8ב</w:t>
      </w:r>
    </w:p>
    <w:p w:rsidR="004D5919" w:rsidRPr="00053314" w:rsidRDefault="004D5919" w:rsidP="004D5919">
      <w:pPr>
        <w:pStyle w:val="P00"/>
        <w:spacing w:before="0"/>
        <w:ind w:left="0" w:right="1134"/>
        <w:rPr>
          <w:rStyle w:val="default"/>
          <w:rFonts w:cs="FrankRuehl" w:hint="cs"/>
          <w:vanish/>
          <w:sz w:val="20"/>
          <w:szCs w:val="20"/>
          <w:shd w:val="clear" w:color="auto" w:fill="FFFF99"/>
          <w:rtl/>
        </w:rPr>
      </w:pPr>
    </w:p>
    <w:p w:rsidR="004D5919" w:rsidRPr="00053314" w:rsidRDefault="004D5919" w:rsidP="004D5919">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16.3.2017 עד יום 31.7.2018</w:t>
      </w:r>
    </w:p>
    <w:p w:rsidR="004D5919" w:rsidRPr="00053314" w:rsidRDefault="004D5919" w:rsidP="004D5919">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 הוראת שעה</w:t>
      </w:r>
    </w:p>
    <w:p w:rsidR="004D5919" w:rsidRPr="00053314" w:rsidRDefault="004D5919" w:rsidP="004D5919">
      <w:pPr>
        <w:pStyle w:val="P00"/>
        <w:spacing w:before="0"/>
        <w:ind w:left="0" w:right="1134"/>
        <w:rPr>
          <w:rStyle w:val="default"/>
          <w:rFonts w:cs="FrankRuehl" w:hint="cs"/>
          <w:vanish/>
          <w:sz w:val="20"/>
          <w:szCs w:val="20"/>
          <w:shd w:val="clear" w:color="auto" w:fill="FFFF99"/>
          <w:rtl/>
        </w:rPr>
      </w:pPr>
      <w:hyperlink r:id="rId55"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476 (</w:t>
      </w:r>
      <w:hyperlink r:id="rId56"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4D5919" w:rsidRPr="00053314" w:rsidRDefault="004D5919" w:rsidP="004D5919">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החלפת סעיף קטן 8ב(ה)</w:t>
      </w:r>
    </w:p>
    <w:p w:rsidR="004D5919" w:rsidRPr="00053314" w:rsidRDefault="004D5919" w:rsidP="004D5919">
      <w:pPr>
        <w:pStyle w:val="P00"/>
        <w:ind w:left="0" w:right="1134"/>
        <w:rPr>
          <w:rStyle w:val="default"/>
          <w:rFonts w:cs="FrankRuehl" w:hint="cs"/>
          <w:vanish/>
          <w:sz w:val="20"/>
          <w:szCs w:val="20"/>
          <w:shd w:val="clear" w:color="auto" w:fill="FFFF99"/>
          <w:rtl/>
        </w:rPr>
      </w:pPr>
      <w:r w:rsidRPr="00053314">
        <w:rPr>
          <w:rStyle w:val="default"/>
          <w:rFonts w:cs="FrankRuehl" w:hint="cs"/>
          <w:vanish/>
          <w:sz w:val="20"/>
          <w:szCs w:val="20"/>
          <w:shd w:val="clear" w:color="auto" w:fill="FFFF99"/>
          <w:rtl/>
        </w:rPr>
        <w:t>הנוסח:</w:t>
      </w:r>
    </w:p>
    <w:p w:rsidR="004D5919" w:rsidRPr="00053314" w:rsidRDefault="00A572BF" w:rsidP="004D5919">
      <w:pPr>
        <w:pStyle w:val="P00"/>
        <w:spacing w:before="0"/>
        <w:ind w:left="0"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ab/>
        <w:t>(ה)</w:t>
      </w:r>
      <w:r w:rsidRPr="00053314">
        <w:rPr>
          <w:rStyle w:val="default"/>
          <w:rFonts w:cs="FrankRuehl" w:hint="cs"/>
          <w:vanish/>
          <w:sz w:val="22"/>
          <w:szCs w:val="22"/>
          <w:shd w:val="clear" w:color="auto" w:fill="FFFF99"/>
          <w:rtl/>
        </w:rPr>
        <w:tab/>
        <w:t xml:space="preserve">שר האוצר רשאי לבטל תכנית הימורים של מפעיל זר, מטעמים של טובת הציבור, לאחר שנתן למועצה ולמפעיל הזר הזדמנות להשמיע את טענותיהם; ככל שביטול התכנית כאמור יהיה כרוך בעלויות, יתוקצבו עלויות אלה בתכנית נפרדת בחוק תקציב שנתי; בסעיף קטן זה, "תכנית" </w:t>
      </w:r>
      <w:r w:rsidRPr="00053314">
        <w:rPr>
          <w:rStyle w:val="default"/>
          <w:rFonts w:cs="FrankRuehl"/>
          <w:vanish/>
          <w:sz w:val="22"/>
          <w:szCs w:val="22"/>
          <w:shd w:val="clear" w:color="auto" w:fill="FFFF99"/>
          <w:rtl/>
        </w:rPr>
        <w:t>–</w:t>
      </w:r>
      <w:r w:rsidRPr="00053314">
        <w:rPr>
          <w:rStyle w:val="default"/>
          <w:rFonts w:cs="FrankRuehl" w:hint="cs"/>
          <w:vanish/>
          <w:sz w:val="22"/>
          <w:szCs w:val="22"/>
          <w:shd w:val="clear" w:color="auto" w:fill="FFFF99"/>
          <w:rtl/>
        </w:rPr>
        <w:t xml:space="preserve"> כהגדרתה בחוק תקציב שנתי כמשמעותו בחוק יסודות התקציב, התשמ"ה-1985.</w:t>
      </w:r>
    </w:p>
    <w:p w:rsidR="004D5919" w:rsidRPr="00053314" w:rsidRDefault="004D5919" w:rsidP="004D5919">
      <w:pPr>
        <w:pStyle w:val="P00"/>
        <w:spacing w:before="0"/>
        <w:ind w:left="0" w:right="1134"/>
        <w:rPr>
          <w:rStyle w:val="default"/>
          <w:rFonts w:cs="FrankRuehl" w:hint="cs"/>
          <w:vanish/>
          <w:sz w:val="20"/>
          <w:szCs w:val="20"/>
          <w:shd w:val="clear" w:color="auto" w:fill="FFFF99"/>
          <w:rtl/>
        </w:rPr>
      </w:pPr>
    </w:p>
    <w:p w:rsidR="004D5919" w:rsidRPr="00053314" w:rsidRDefault="00A572BF" w:rsidP="004D5919">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1.8.2018</w:t>
      </w:r>
    </w:p>
    <w:p w:rsidR="004D5919" w:rsidRPr="00053314" w:rsidRDefault="004D5919" w:rsidP="004D5919">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w:t>
      </w:r>
    </w:p>
    <w:p w:rsidR="004D5919" w:rsidRPr="00053314" w:rsidRDefault="004D5919" w:rsidP="004D5919">
      <w:pPr>
        <w:pStyle w:val="P00"/>
        <w:spacing w:before="0"/>
        <w:ind w:left="0" w:right="1134"/>
        <w:rPr>
          <w:rStyle w:val="default"/>
          <w:rFonts w:cs="FrankRuehl" w:hint="cs"/>
          <w:vanish/>
          <w:sz w:val="20"/>
          <w:szCs w:val="20"/>
          <w:shd w:val="clear" w:color="auto" w:fill="FFFF99"/>
          <w:rtl/>
        </w:rPr>
      </w:pPr>
      <w:hyperlink r:id="rId57"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468 (</w:t>
      </w:r>
      <w:hyperlink r:id="rId58"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4D5919" w:rsidRPr="00053314" w:rsidRDefault="00A572BF" w:rsidP="004D5919">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ביטול סעיף 8ב</w:t>
      </w:r>
    </w:p>
    <w:p w:rsidR="00A572BF" w:rsidRPr="00053314" w:rsidRDefault="00A572BF" w:rsidP="00A572BF">
      <w:pPr>
        <w:pStyle w:val="P00"/>
        <w:ind w:left="0" w:right="1134"/>
        <w:rPr>
          <w:rStyle w:val="default"/>
          <w:rFonts w:cs="FrankRuehl" w:hint="cs"/>
          <w:vanish/>
          <w:sz w:val="20"/>
          <w:szCs w:val="20"/>
          <w:shd w:val="clear" w:color="auto" w:fill="FFFF99"/>
          <w:rtl/>
        </w:rPr>
      </w:pPr>
      <w:r w:rsidRPr="00053314">
        <w:rPr>
          <w:rStyle w:val="default"/>
          <w:rFonts w:cs="FrankRuehl" w:hint="cs"/>
          <w:vanish/>
          <w:sz w:val="20"/>
          <w:szCs w:val="20"/>
          <w:shd w:val="clear" w:color="auto" w:fill="FFFF99"/>
          <w:rtl/>
        </w:rPr>
        <w:t>הנוסח הקודם:</w:t>
      </w:r>
    </w:p>
    <w:p w:rsidR="00A572BF" w:rsidRPr="00053314" w:rsidRDefault="00A572BF" w:rsidP="00A572BF">
      <w:pPr>
        <w:pStyle w:val="P00"/>
        <w:spacing w:before="20"/>
        <w:ind w:left="0" w:right="1134"/>
        <w:rPr>
          <w:rStyle w:val="default"/>
          <w:rFonts w:cs="Miriam" w:hint="cs"/>
          <w:strike/>
          <w:vanish/>
          <w:sz w:val="16"/>
          <w:szCs w:val="16"/>
          <w:shd w:val="clear" w:color="auto" w:fill="FFFF99"/>
          <w:rtl/>
        </w:rPr>
      </w:pPr>
      <w:r w:rsidRPr="00053314">
        <w:rPr>
          <w:rStyle w:val="default"/>
          <w:rFonts w:cs="Miriam" w:hint="cs"/>
          <w:strike/>
          <w:vanish/>
          <w:sz w:val="16"/>
          <w:szCs w:val="16"/>
          <w:shd w:val="clear" w:color="auto" w:fill="FFFF99"/>
          <w:rtl/>
        </w:rPr>
        <w:t>קיום הימורים לפי תכנית הימורים של מפעיל זר</w:t>
      </w:r>
    </w:p>
    <w:p w:rsidR="00A572BF" w:rsidRPr="00053314" w:rsidRDefault="00A572BF" w:rsidP="00A572BF">
      <w:pPr>
        <w:pStyle w:val="P00"/>
        <w:spacing w:before="0"/>
        <w:ind w:left="0" w:right="1134"/>
        <w:rPr>
          <w:rStyle w:val="default"/>
          <w:rFonts w:cs="FrankRuehl" w:hint="cs"/>
          <w:strike/>
          <w:vanish/>
          <w:sz w:val="18"/>
          <w:szCs w:val="22"/>
          <w:shd w:val="clear" w:color="auto" w:fill="FFFF99"/>
          <w:rtl/>
        </w:rPr>
      </w:pPr>
      <w:r w:rsidRPr="00053314">
        <w:rPr>
          <w:rStyle w:val="default"/>
          <w:rFonts w:cs="FrankRuehl"/>
          <w:strike/>
          <w:vanish/>
          <w:sz w:val="18"/>
          <w:szCs w:val="22"/>
          <w:shd w:val="clear" w:color="auto" w:fill="FFFF99"/>
          <w:rtl/>
        </w:rPr>
        <w:t>8</w:t>
      </w:r>
      <w:r w:rsidRPr="00053314">
        <w:rPr>
          <w:rStyle w:val="default"/>
          <w:rFonts w:cs="FrankRuehl" w:hint="cs"/>
          <w:strike/>
          <w:vanish/>
          <w:sz w:val="18"/>
          <w:szCs w:val="22"/>
          <w:shd w:val="clear" w:color="auto" w:fill="FFFF99"/>
          <w:rtl/>
        </w:rPr>
        <w:t>ב</w:t>
      </w:r>
      <w:r w:rsidRPr="00053314">
        <w:rPr>
          <w:rStyle w:val="default"/>
          <w:rFonts w:cs="FrankRuehl"/>
          <w:strike/>
          <w:vanish/>
          <w:sz w:val="18"/>
          <w:szCs w:val="22"/>
          <w:shd w:val="clear" w:color="auto" w:fill="FFFF99"/>
          <w:rtl/>
        </w:rPr>
        <w:t>.</w:t>
      </w:r>
      <w:r w:rsidRPr="00053314">
        <w:rPr>
          <w:rStyle w:val="default"/>
          <w:rFonts w:cs="FrankRuehl"/>
          <w:strike/>
          <w:vanish/>
          <w:sz w:val="18"/>
          <w:szCs w:val="22"/>
          <w:shd w:val="clear" w:color="auto" w:fill="FFFF99"/>
          <w:rtl/>
        </w:rPr>
        <w:tab/>
        <w:t>(</w:t>
      </w:r>
      <w:r w:rsidRPr="00053314">
        <w:rPr>
          <w:rStyle w:val="default"/>
          <w:rFonts w:cs="FrankRuehl" w:hint="cs"/>
          <w:strike/>
          <w:vanish/>
          <w:sz w:val="18"/>
          <w:szCs w:val="22"/>
          <w:shd w:val="clear" w:color="auto" w:fill="FFFF99"/>
          <w:rtl/>
        </w:rPr>
        <w:t>א)</w:t>
      </w:r>
      <w:r w:rsidRPr="00053314">
        <w:rPr>
          <w:rStyle w:val="default"/>
          <w:rFonts w:cs="FrankRuehl"/>
          <w:strike/>
          <w:vanish/>
          <w:sz w:val="18"/>
          <w:szCs w:val="22"/>
          <w:shd w:val="clear" w:color="auto" w:fill="FFFF99"/>
          <w:rtl/>
        </w:rPr>
        <w:tab/>
      </w:r>
      <w:r w:rsidRPr="00053314">
        <w:rPr>
          <w:rStyle w:val="default"/>
          <w:rFonts w:cs="FrankRuehl" w:hint="cs"/>
          <w:strike/>
          <w:vanish/>
          <w:sz w:val="18"/>
          <w:szCs w:val="22"/>
          <w:shd w:val="clear" w:color="auto" w:fill="FFFF99"/>
          <w:rtl/>
        </w:rPr>
        <w:t xml:space="preserve">בסעיף זה, "מפעיל זר" </w:t>
      </w:r>
      <w:r w:rsidRPr="00053314">
        <w:rPr>
          <w:rStyle w:val="default"/>
          <w:rFonts w:cs="FrankRuehl"/>
          <w:strike/>
          <w:vanish/>
          <w:sz w:val="18"/>
          <w:szCs w:val="22"/>
          <w:shd w:val="clear" w:color="auto" w:fill="FFFF99"/>
          <w:rtl/>
        </w:rPr>
        <w:t>–</w:t>
      </w:r>
      <w:r w:rsidRPr="00053314">
        <w:rPr>
          <w:rStyle w:val="default"/>
          <w:rFonts w:cs="FrankRuehl" w:hint="cs"/>
          <w:strike/>
          <w:vanish/>
          <w:sz w:val="18"/>
          <w:szCs w:val="22"/>
          <w:shd w:val="clear" w:color="auto" w:fill="FFFF99"/>
          <w:rtl/>
        </w:rPr>
        <w:t xml:space="preserve"> מפעיל הימורים הפועל במדינה זרה החברה בארגון לשיתוף פעולה ולפיתוח כלכלי (</w:t>
      </w:r>
      <w:r w:rsidRPr="00053314">
        <w:rPr>
          <w:rStyle w:val="default"/>
          <w:rFonts w:cs="FrankRuehl"/>
          <w:strike/>
          <w:vanish/>
          <w:sz w:val="18"/>
          <w:szCs w:val="22"/>
          <w:shd w:val="clear" w:color="auto" w:fill="FFFF99"/>
        </w:rPr>
        <w:t>OECD</w:t>
      </w:r>
      <w:r w:rsidRPr="00053314">
        <w:rPr>
          <w:rStyle w:val="default"/>
          <w:rFonts w:cs="FrankRuehl" w:hint="cs"/>
          <w:strike/>
          <w:vanish/>
          <w:sz w:val="18"/>
          <w:szCs w:val="22"/>
          <w:shd w:val="clear" w:color="auto" w:fill="FFFF99"/>
          <w:rtl/>
        </w:rPr>
        <w:t>), בהתאם לדין החל באותה מדינה.</w:t>
      </w:r>
    </w:p>
    <w:p w:rsidR="00A572BF" w:rsidRPr="00053314" w:rsidRDefault="00A572BF" w:rsidP="00A572BF">
      <w:pPr>
        <w:pStyle w:val="P00"/>
        <w:spacing w:before="0"/>
        <w:ind w:left="0" w:right="1134"/>
        <w:rPr>
          <w:rStyle w:val="default"/>
          <w:rFonts w:cs="FrankRuehl" w:hint="cs"/>
          <w:strike/>
          <w:vanish/>
          <w:sz w:val="18"/>
          <w:szCs w:val="22"/>
          <w:shd w:val="clear" w:color="auto" w:fill="FFFF99"/>
          <w:rtl/>
        </w:rPr>
      </w:pPr>
      <w:r w:rsidRPr="00053314">
        <w:rPr>
          <w:rStyle w:val="default"/>
          <w:rFonts w:cs="FrankRuehl" w:hint="cs"/>
          <w:vanish/>
          <w:sz w:val="18"/>
          <w:szCs w:val="22"/>
          <w:shd w:val="clear" w:color="auto" w:fill="FFFF99"/>
          <w:rtl/>
        </w:rPr>
        <w:tab/>
      </w:r>
      <w:r w:rsidRPr="00053314">
        <w:rPr>
          <w:rStyle w:val="default"/>
          <w:rFonts w:cs="FrankRuehl" w:hint="cs"/>
          <w:strike/>
          <w:vanish/>
          <w:sz w:val="18"/>
          <w:szCs w:val="22"/>
          <w:shd w:val="clear" w:color="auto" w:fill="FFFF99"/>
          <w:rtl/>
        </w:rPr>
        <w:t>(ב)</w:t>
      </w:r>
      <w:r w:rsidRPr="00053314">
        <w:rPr>
          <w:rStyle w:val="default"/>
          <w:rFonts w:cs="FrankRuehl" w:hint="cs"/>
          <w:strike/>
          <w:vanish/>
          <w:sz w:val="18"/>
          <w:szCs w:val="22"/>
          <w:shd w:val="clear" w:color="auto" w:fill="FFFF99"/>
          <w:rtl/>
        </w:rPr>
        <w:tab/>
        <w:t>על אף הוראות סעיף 8, רשאית המועצה לקיים בישראל הימורים לפי תכנית הימורים של מפעיל זר, בהתקיים כל אלה:</w:t>
      </w:r>
    </w:p>
    <w:p w:rsidR="00A572BF" w:rsidRPr="00053314" w:rsidRDefault="00A572BF" w:rsidP="00A572BF">
      <w:pPr>
        <w:pStyle w:val="P00"/>
        <w:spacing w:before="0"/>
        <w:ind w:left="1021" w:right="1134"/>
        <w:rPr>
          <w:rStyle w:val="default"/>
          <w:rFonts w:cs="FrankRuehl" w:hint="cs"/>
          <w:strike/>
          <w:vanish/>
          <w:sz w:val="18"/>
          <w:szCs w:val="22"/>
          <w:shd w:val="clear" w:color="auto" w:fill="FFFF99"/>
          <w:rtl/>
        </w:rPr>
      </w:pPr>
      <w:r w:rsidRPr="00053314">
        <w:rPr>
          <w:rStyle w:val="default"/>
          <w:rFonts w:cs="FrankRuehl" w:hint="cs"/>
          <w:strike/>
          <w:vanish/>
          <w:sz w:val="18"/>
          <w:szCs w:val="22"/>
          <w:shd w:val="clear" w:color="auto" w:fill="FFFF99"/>
          <w:rtl/>
        </w:rPr>
        <w:t>(1)</w:t>
      </w:r>
      <w:r w:rsidRPr="00053314">
        <w:rPr>
          <w:rStyle w:val="default"/>
          <w:rFonts w:cs="FrankRuehl" w:hint="cs"/>
          <w:strike/>
          <w:vanish/>
          <w:sz w:val="18"/>
          <w:szCs w:val="22"/>
          <w:shd w:val="clear" w:color="auto" w:fill="FFFF99"/>
          <w:rtl/>
        </w:rPr>
        <w:tab/>
        <w:t>ניתן אישור מוקדם של השרים ושל ועדת הכספים של הכנסת להתקשרות המועצה עם המפעיל הזר, לאחר שנוכחו כי מתקיימים כל אלה:</w:t>
      </w:r>
    </w:p>
    <w:p w:rsidR="00A572BF" w:rsidRPr="00053314" w:rsidRDefault="00A572BF" w:rsidP="00A572BF">
      <w:pPr>
        <w:pStyle w:val="P00"/>
        <w:spacing w:before="0"/>
        <w:ind w:left="1474" w:right="1134"/>
        <w:rPr>
          <w:rStyle w:val="default"/>
          <w:rFonts w:cs="FrankRuehl" w:hint="cs"/>
          <w:strike/>
          <w:vanish/>
          <w:sz w:val="18"/>
          <w:szCs w:val="22"/>
          <w:shd w:val="clear" w:color="auto" w:fill="FFFF99"/>
          <w:rtl/>
        </w:rPr>
      </w:pPr>
      <w:r w:rsidRPr="00053314">
        <w:rPr>
          <w:rStyle w:val="default"/>
          <w:rFonts w:cs="FrankRuehl" w:hint="cs"/>
          <w:strike/>
          <w:vanish/>
          <w:sz w:val="18"/>
          <w:szCs w:val="22"/>
          <w:shd w:val="clear" w:color="auto" w:fill="FFFF99"/>
          <w:rtl/>
        </w:rPr>
        <w:t>(א)</w:t>
      </w:r>
      <w:r w:rsidRPr="00053314">
        <w:rPr>
          <w:rStyle w:val="default"/>
          <w:rFonts w:cs="FrankRuehl" w:hint="cs"/>
          <w:strike/>
          <w:vanish/>
          <w:sz w:val="18"/>
          <w:szCs w:val="22"/>
          <w:shd w:val="clear" w:color="auto" w:fill="FFFF99"/>
          <w:rtl/>
        </w:rPr>
        <w:tab/>
        <w:t>לא ניתן לקיים הימורים מהסוג האמור בישראל, אלא לפי תכנית הימורים של מפעיל זר;</w:t>
      </w:r>
    </w:p>
    <w:p w:rsidR="00A572BF" w:rsidRPr="00053314" w:rsidRDefault="00A572BF" w:rsidP="00A572BF">
      <w:pPr>
        <w:pStyle w:val="P00"/>
        <w:spacing w:before="0"/>
        <w:ind w:left="1474" w:right="1134"/>
        <w:rPr>
          <w:rStyle w:val="default"/>
          <w:rFonts w:cs="FrankRuehl" w:hint="cs"/>
          <w:strike/>
          <w:vanish/>
          <w:sz w:val="18"/>
          <w:szCs w:val="22"/>
          <w:shd w:val="clear" w:color="auto" w:fill="FFFF99"/>
          <w:rtl/>
        </w:rPr>
      </w:pPr>
      <w:r w:rsidRPr="00053314">
        <w:rPr>
          <w:rStyle w:val="default"/>
          <w:rFonts w:cs="FrankRuehl" w:hint="cs"/>
          <w:strike/>
          <w:vanish/>
          <w:sz w:val="18"/>
          <w:szCs w:val="22"/>
          <w:shd w:val="clear" w:color="auto" w:fill="FFFF99"/>
          <w:rtl/>
        </w:rPr>
        <w:t>(ב)</w:t>
      </w:r>
      <w:r w:rsidRPr="00053314">
        <w:rPr>
          <w:rStyle w:val="default"/>
          <w:rFonts w:cs="FrankRuehl" w:hint="cs"/>
          <w:strike/>
          <w:vanish/>
          <w:sz w:val="18"/>
          <w:szCs w:val="22"/>
          <w:shd w:val="clear" w:color="auto" w:fill="FFFF99"/>
          <w:rtl/>
        </w:rPr>
        <w:tab/>
        <w:t>מתקיימים טעמים מיוחדים שיירשמו, שבשלהם יש מניעה של ממש לקיים את ההימורים לפי תכנית כאמור בסעיף 8;</w:t>
      </w:r>
    </w:p>
    <w:p w:rsidR="00A572BF" w:rsidRPr="00053314" w:rsidRDefault="00A572BF" w:rsidP="00A572BF">
      <w:pPr>
        <w:pStyle w:val="P00"/>
        <w:spacing w:before="0"/>
        <w:ind w:left="1475" w:right="1134" w:hanging="454"/>
        <w:rPr>
          <w:rStyle w:val="default"/>
          <w:rFonts w:cs="FrankRuehl" w:hint="cs"/>
          <w:strike/>
          <w:vanish/>
          <w:sz w:val="18"/>
          <w:szCs w:val="22"/>
          <w:shd w:val="clear" w:color="auto" w:fill="FFFF99"/>
          <w:rtl/>
        </w:rPr>
      </w:pPr>
      <w:r w:rsidRPr="00053314">
        <w:rPr>
          <w:rStyle w:val="default"/>
          <w:rFonts w:cs="FrankRuehl" w:hint="cs"/>
          <w:strike/>
          <w:vanish/>
          <w:sz w:val="18"/>
          <w:szCs w:val="22"/>
          <w:shd w:val="clear" w:color="auto" w:fill="FFFF99"/>
          <w:rtl/>
        </w:rPr>
        <w:t>(2)</w:t>
      </w:r>
      <w:r w:rsidRPr="00053314">
        <w:rPr>
          <w:rStyle w:val="default"/>
          <w:rFonts w:cs="FrankRuehl" w:hint="cs"/>
          <w:strike/>
          <w:vanish/>
          <w:sz w:val="18"/>
          <w:szCs w:val="22"/>
          <w:shd w:val="clear" w:color="auto" w:fill="FFFF99"/>
          <w:rtl/>
        </w:rPr>
        <w:tab/>
        <w:t>(א)</w:t>
      </w:r>
      <w:r w:rsidRPr="00053314">
        <w:rPr>
          <w:rStyle w:val="default"/>
          <w:rFonts w:cs="FrankRuehl" w:hint="cs"/>
          <w:strike/>
          <w:vanish/>
          <w:sz w:val="18"/>
          <w:szCs w:val="22"/>
          <w:shd w:val="clear" w:color="auto" w:fill="FFFF99"/>
          <w:rtl/>
        </w:rPr>
        <w:tab/>
        <w:t>לאחר התקשרות המועצה עם המפעיל הזר והצגת תכנית ההימורים לשרים, ניתן אישורם לתכנית ההימורים, לאחר התייעצות עם שר המשפטים וכן אישור ועדת הכספים של הכנסת לאחר שהשרים הציגו לפניה את התכנית במלואה;</w:t>
      </w:r>
    </w:p>
    <w:p w:rsidR="00A572BF" w:rsidRPr="00053314" w:rsidRDefault="00A572BF" w:rsidP="00A572BF">
      <w:pPr>
        <w:pStyle w:val="P00"/>
        <w:spacing w:before="0"/>
        <w:ind w:left="1474" w:right="1134"/>
        <w:rPr>
          <w:rStyle w:val="default"/>
          <w:rFonts w:cs="FrankRuehl" w:hint="cs"/>
          <w:strike/>
          <w:vanish/>
          <w:sz w:val="18"/>
          <w:szCs w:val="22"/>
          <w:shd w:val="clear" w:color="auto" w:fill="FFFF99"/>
          <w:rtl/>
        </w:rPr>
      </w:pPr>
      <w:r w:rsidRPr="00053314">
        <w:rPr>
          <w:rStyle w:val="default"/>
          <w:rFonts w:cs="FrankRuehl" w:hint="cs"/>
          <w:strike/>
          <w:vanish/>
          <w:sz w:val="18"/>
          <w:szCs w:val="22"/>
          <w:shd w:val="clear" w:color="auto" w:fill="FFFF99"/>
          <w:rtl/>
        </w:rPr>
        <w:t>(ב)</w:t>
      </w:r>
      <w:r w:rsidRPr="00053314">
        <w:rPr>
          <w:rStyle w:val="default"/>
          <w:rFonts w:cs="FrankRuehl" w:hint="cs"/>
          <w:strike/>
          <w:vanish/>
          <w:sz w:val="18"/>
          <w:szCs w:val="22"/>
          <w:shd w:val="clear" w:color="auto" w:fill="FFFF99"/>
          <w:rtl/>
        </w:rPr>
        <w:tab/>
        <w:t>אישור השרים ואישור ועדת הכספים של הכנסת לפי פסקה זו יינתנו לאחר שמצאו כי ממשיכים להתקיים התנאים שבפסקה (1), ושקלו בין השאר את טובת הציבור ואת טובת המשתתפים בתכנית ההימורים ומניעת ניצולם לרעה;</w:t>
      </w:r>
    </w:p>
    <w:p w:rsidR="00A572BF" w:rsidRPr="00053314" w:rsidRDefault="00A572BF" w:rsidP="00A572BF">
      <w:pPr>
        <w:pStyle w:val="P00"/>
        <w:spacing w:before="0"/>
        <w:ind w:left="1021" w:right="1134"/>
        <w:rPr>
          <w:rStyle w:val="default"/>
          <w:rFonts w:cs="FrankRuehl" w:hint="cs"/>
          <w:strike/>
          <w:vanish/>
          <w:sz w:val="18"/>
          <w:szCs w:val="22"/>
          <w:shd w:val="clear" w:color="auto" w:fill="FFFF99"/>
          <w:rtl/>
        </w:rPr>
      </w:pPr>
      <w:r w:rsidRPr="00053314">
        <w:rPr>
          <w:rStyle w:val="default"/>
          <w:rFonts w:cs="FrankRuehl" w:hint="cs"/>
          <w:strike/>
          <w:vanish/>
          <w:sz w:val="18"/>
          <w:szCs w:val="22"/>
          <w:shd w:val="clear" w:color="auto" w:fill="FFFF99"/>
          <w:rtl/>
        </w:rPr>
        <w:t>(3)</w:t>
      </w:r>
      <w:r w:rsidRPr="00053314">
        <w:rPr>
          <w:rStyle w:val="default"/>
          <w:rFonts w:cs="FrankRuehl" w:hint="cs"/>
          <w:strike/>
          <w:vanish/>
          <w:sz w:val="18"/>
          <w:szCs w:val="22"/>
          <w:shd w:val="clear" w:color="auto" w:fill="FFFF99"/>
          <w:rtl/>
        </w:rPr>
        <w:tab/>
        <w:t>המועצה פרסמה את תכנית ההימורים שאושרה לפי סעיף קטן זה ברשומות.</w:t>
      </w:r>
    </w:p>
    <w:p w:rsidR="00A572BF" w:rsidRPr="00053314" w:rsidRDefault="00A572BF" w:rsidP="00A572BF">
      <w:pPr>
        <w:pStyle w:val="P00"/>
        <w:spacing w:before="0"/>
        <w:ind w:left="0" w:right="1134"/>
        <w:rPr>
          <w:rStyle w:val="default"/>
          <w:rFonts w:cs="FrankRuehl" w:hint="cs"/>
          <w:strike/>
          <w:vanish/>
          <w:sz w:val="18"/>
          <w:szCs w:val="22"/>
          <w:shd w:val="clear" w:color="auto" w:fill="FFFF99"/>
          <w:rtl/>
        </w:rPr>
      </w:pPr>
      <w:r w:rsidRPr="00053314">
        <w:rPr>
          <w:rStyle w:val="default"/>
          <w:rFonts w:cs="FrankRuehl" w:hint="cs"/>
          <w:vanish/>
          <w:sz w:val="18"/>
          <w:szCs w:val="22"/>
          <w:shd w:val="clear" w:color="auto" w:fill="FFFF99"/>
          <w:rtl/>
        </w:rPr>
        <w:tab/>
      </w:r>
      <w:r w:rsidRPr="00053314">
        <w:rPr>
          <w:rStyle w:val="default"/>
          <w:rFonts w:cs="FrankRuehl" w:hint="cs"/>
          <w:strike/>
          <w:vanish/>
          <w:sz w:val="18"/>
          <w:szCs w:val="22"/>
          <w:shd w:val="clear" w:color="auto" w:fill="FFFF99"/>
          <w:rtl/>
        </w:rPr>
        <w:t>(ג)</w:t>
      </w:r>
      <w:r w:rsidRPr="00053314">
        <w:rPr>
          <w:rStyle w:val="default"/>
          <w:rFonts w:cs="FrankRuehl" w:hint="cs"/>
          <w:strike/>
          <w:vanish/>
          <w:sz w:val="18"/>
          <w:szCs w:val="22"/>
          <w:shd w:val="clear" w:color="auto" w:fill="FFFF99"/>
          <w:rtl/>
        </w:rPr>
        <w:tab/>
        <w:t>אישור תכנית הימורים לפי סעיף קטן (ב) יהיה לתקופה של חמש שנים, וניתן לשוב ולתתו בהתקיים התנאים המפורטים באותו סעיף קטן.</w:t>
      </w:r>
    </w:p>
    <w:p w:rsidR="00A572BF" w:rsidRPr="00053314" w:rsidRDefault="00A572BF" w:rsidP="00A572BF">
      <w:pPr>
        <w:pStyle w:val="P00"/>
        <w:spacing w:before="0"/>
        <w:ind w:left="0" w:right="1134"/>
        <w:rPr>
          <w:rStyle w:val="default"/>
          <w:rFonts w:cs="FrankRuehl" w:hint="cs"/>
          <w:strike/>
          <w:vanish/>
          <w:sz w:val="18"/>
          <w:szCs w:val="22"/>
          <w:shd w:val="clear" w:color="auto" w:fill="FFFF99"/>
          <w:rtl/>
        </w:rPr>
      </w:pPr>
      <w:r w:rsidRPr="00053314">
        <w:rPr>
          <w:rStyle w:val="default"/>
          <w:rFonts w:cs="FrankRuehl" w:hint="cs"/>
          <w:vanish/>
          <w:sz w:val="18"/>
          <w:szCs w:val="22"/>
          <w:shd w:val="clear" w:color="auto" w:fill="FFFF99"/>
          <w:rtl/>
        </w:rPr>
        <w:tab/>
      </w:r>
      <w:r w:rsidRPr="00053314">
        <w:rPr>
          <w:rStyle w:val="default"/>
          <w:rFonts w:cs="FrankRuehl" w:hint="cs"/>
          <w:strike/>
          <w:vanish/>
          <w:sz w:val="18"/>
          <w:szCs w:val="22"/>
          <w:shd w:val="clear" w:color="auto" w:fill="FFFF99"/>
          <w:rtl/>
        </w:rPr>
        <w:t>(ד)</w:t>
      </w:r>
      <w:r w:rsidRPr="00053314">
        <w:rPr>
          <w:rStyle w:val="default"/>
          <w:rFonts w:cs="FrankRuehl" w:hint="cs"/>
          <w:strike/>
          <w:vanish/>
          <w:sz w:val="18"/>
          <w:szCs w:val="22"/>
          <w:shd w:val="clear" w:color="auto" w:fill="FFFF99"/>
          <w:rtl/>
        </w:rPr>
        <w:tab/>
        <w:t>המועצה תדווח לשרים ולוועדת הכספים של הכנסת על כל שינוי בתכנית הימורים של מפעיל זר שאושרה לפי סעיף קטן (ב), ותפרסם הודעה על השינוי ברשומות.</w:t>
      </w:r>
    </w:p>
    <w:p w:rsidR="00A572BF" w:rsidRPr="00053314" w:rsidRDefault="00A572BF" w:rsidP="00A572BF">
      <w:pPr>
        <w:pStyle w:val="P00"/>
        <w:spacing w:before="0"/>
        <w:ind w:left="1021" w:right="1134" w:hanging="1021"/>
        <w:rPr>
          <w:rStyle w:val="default"/>
          <w:rFonts w:cs="FrankRuehl" w:hint="cs"/>
          <w:strike/>
          <w:vanish/>
          <w:sz w:val="18"/>
          <w:szCs w:val="22"/>
          <w:shd w:val="clear" w:color="auto" w:fill="FFFF99"/>
          <w:rtl/>
        </w:rPr>
      </w:pPr>
      <w:r w:rsidRPr="00053314">
        <w:rPr>
          <w:rStyle w:val="default"/>
          <w:rFonts w:cs="FrankRuehl" w:hint="cs"/>
          <w:vanish/>
          <w:sz w:val="18"/>
          <w:szCs w:val="22"/>
          <w:shd w:val="clear" w:color="auto" w:fill="FFFF99"/>
          <w:rtl/>
        </w:rPr>
        <w:tab/>
      </w:r>
      <w:r w:rsidRPr="00053314">
        <w:rPr>
          <w:rStyle w:val="default"/>
          <w:rFonts w:cs="FrankRuehl" w:hint="cs"/>
          <w:strike/>
          <w:vanish/>
          <w:sz w:val="18"/>
          <w:szCs w:val="22"/>
          <w:shd w:val="clear" w:color="auto" w:fill="FFFF99"/>
          <w:rtl/>
        </w:rPr>
        <w:t>(ה)</w:t>
      </w:r>
      <w:r w:rsidRPr="00053314">
        <w:rPr>
          <w:rStyle w:val="default"/>
          <w:rFonts w:cs="FrankRuehl" w:hint="cs"/>
          <w:strike/>
          <w:vanish/>
          <w:sz w:val="18"/>
          <w:szCs w:val="22"/>
          <w:shd w:val="clear" w:color="auto" w:fill="FFFF99"/>
          <w:rtl/>
        </w:rPr>
        <w:tab/>
        <w:t>(1)</w:t>
      </w:r>
      <w:r w:rsidRPr="00053314">
        <w:rPr>
          <w:rStyle w:val="default"/>
          <w:rFonts w:cs="FrankRuehl" w:hint="cs"/>
          <w:strike/>
          <w:vanish/>
          <w:sz w:val="18"/>
          <w:szCs w:val="22"/>
          <w:shd w:val="clear" w:color="auto" w:fill="FFFF99"/>
          <w:rtl/>
        </w:rPr>
        <w:tab/>
        <w:t>מצאו השרים כי חל שינוי מהותי מאז אושרה תכנית הימורים לפי סעיף קטן (ב), יביאוה לאישור ועדת הכספים של הכנסת, ויחולו הוראות אותו סעיף קטן, בשינויים המחויבים; לא אישרה ועדת הכספים את תכנית ההימורים, לא תהיה התכנית בתוקף מאותו מועד;</w:t>
      </w:r>
    </w:p>
    <w:p w:rsidR="00A572BF" w:rsidRPr="00053314" w:rsidRDefault="00A572BF" w:rsidP="00A572BF">
      <w:pPr>
        <w:pStyle w:val="P00"/>
        <w:spacing w:before="0"/>
        <w:ind w:left="1021" w:right="1134"/>
        <w:rPr>
          <w:rStyle w:val="default"/>
          <w:rFonts w:cs="FrankRuehl" w:hint="cs"/>
          <w:strike/>
          <w:vanish/>
          <w:sz w:val="18"/>
          <w:szCs w:val="22"/>
          <w:shd w:val="clear" w:color="auto" w:fill="FFFF99"/>
          <w:rtl/>
        </w:rPr>
      </w:pPr>
      <w:r w:rsidRPr="00053314">
        <w:rPr>
          <w:rStyle w:val="default"/>
          <w:rFonts w:cs="FrankRuehl" w:hint="cs"/>
          <w:strike/>
          <w:vanish/>
          <w:sz w:val="18"/>
          <w:szCs w:val="22"/>
          <w:shd w:val="clear" w:color="auto" w:fill="FFFF99"/>
          <w:rtl/>
        </w:rPr>
        <w:t>(2)</w:t>
      </w:r>
      <w:r w:rsidRPr="00053314">
        <w:rPr>
          <w:rStyle w:val="default"/>
          <w:rFonts w:cs="FrankRuehl" w:hint="cs"/>
          <w:strike/>
          <w:vanish/>
          <w:sz w:val="18"/>
          <w:szCs w:val="22"/>
          <w:shd w:val="clear" w:color="auto" w:fill="FFFF99"/>
          <w:rtl/>
        </w:rPr>
        <w:tab/>
        <w:t xml:space="preserve">לעניין זה, "שינוי מהותי" </w:t>
      </w:r>
      <w:r w:rsidRPr="00053314">
        <w:rPr>
          <w:rStyle w:val="default"/>
          <w:rFonts w:cs="FrankRuehl"/>
          <w:strike/>
          <w:vanish/>
          <w:sz w:val="18"/>
          <w:szCs w:val="22"/>
          <w:shd w:val="clear" w:color="auto" w:fill="FFFF99"/>
          <w:rtl/>
        </w:rPr>
        <w:t>–</w:t>
      </w:r>
      <w:r w:rsidRPr="00053314">
        <w:rPr>
          <w:rStyle w:val="default"/>
          <w:rFonts w:cs="FrankRuehl" w:hint="cs"/>
          <w:strike/>
          <w:vanish/>
          <w:sz w:val="18"/>
          <w:szCs w:val="22"/>
          <w:shd w:val="clear" w:color="auto" w:fill="FFFF99"/>
          <w:rtl/>
        </w:rPr>
        <w:t xml:space="preserve"> שינוי בתכנית ההימורים כאמור בסעיף קטן (ד) או שינוי בנסיבות שבשלו מתקיים אחד מאלה:</w:t>
      </w:r>
    </w:p>
    <w:p w:rsidR="00A572BF" w:rsidRPr="00053314" w:rsidRDefault="00A572BF" w:rsidP="00A572BF">
      <w:pPr>
        <w:pStyle w:val="P00"/>
        <w:spacing w:before="0"/>
        <w:ind w:left="1474" w:right="1134"/>
        <w:rPr>
          <w:rStyle w:val="default"/>
          <w:rFonts w:cs="FrankRuehl" w:hint="cs"/>
          <w:strike/>
          <w:vanish/>
          <w:sz w:val="18"/>
          <w:szCs w:val="22"/>
          <w:shd w:val="clear" w:color="auto" w:fill="FFFF99"/>
          <w:rtl/>
        </w:rPr>
      </w:pPr>
      <w:r w:rsidRPr="00053314">
        <w:rPr>
          <w:rStyle w:val="default"/>
          <w:rFonts w:cs="FrankRuehl" w:hint="cs"/>
          <w:strike/>
          <w:vanish/>
          <w:sz w:val="18"/>
          <w:szCs w:val="22"/>
          <w:shd w:val="clear" w:color="auto" w:fill="FFFF99"/>
          <w:rtl/>
        </w:rPr>
        <w:t>(א)</w:t>
      </w:r>
      <w:r w:rsidRPr="00053314">
        <w:rPr>
          <w:rStyle w:val="default"/>
          <w:rFonts w:cs="FrankRuehl" w:hint="cs"/>
          <w:strike/>
          <w:vanish/>
          <w:sz w:val="18"/>
          <w:szCs w:val="22"/>
          <w:shd w:val="clear" w:color="auto" w:fill="FFFF99"/>
          <w:rtl/>
        </w:rPr>
        <w:tab/>
        <w:t>חדל להתקיים תנאי מהתנאים המפורטים בסעיף קטן (ב)(1);</w:t>
      </w:r>
    </w:p>
    <w:p w:rsidR="00A572BF" w:rsidRPr="00053314" w:rsidRDefault="00A572BF" w:rsidP="00A572BF">
      <w:pPr>
        <w:pStyle w:val="P00"/>
        <w:spacing w:before="0"/>
        <w:ind w:left="1474" w:right="1134"/>
        <w:rPr>
          <w:rStyle w:val="default"/>
          <w:rFonts w:cs="FrankRuehl" w:hint="cs"/>
          <w:strike/>
          <w:vanish/>
          <w:sz w:val="18"/>
          <w:szCs w:val="22"/>
          <w:shd w:val="clear" w:color="auto" w:fill="FFFF99"/>
          <w:rtl/>
        </w:rPr>
      </w:pPr>
      <w:r w:rsidRPr="00053314">
        <w:rPr>
          <w:rStyle w:val="default"/>
          <w:rFonts w:cs="FrankRuehl" w:hint="cs"/>
          <w:strike/>
          <w:vanish/>
          <w:sz w:val="18"/>
          <w:szCs w:val="22"/>
          <w:shd w:val="clear" w:color="auto" w:fill="FFFF99"/>
          <w:rtl/>
        </w:rPr>
        <w:t>(ב)</w:t>
      </w:r>
      <w:r w:rsidRPr="00053314">
        <w:rPr>
          <w:rStyle w:val="default"/>
          <w:rFonts w:cs="FrankRuehl" w:hint="cs"/>
          <w:strike/>
          <w:vanish/>
          <w:sz w:val="18"/>
          <w:szCs w:val="22"/>
          <w:shd w:val="clear" w:color="auto" w:fill="FFFF99"/>
          <w:rtl/>
        </w:rPr>
        <w:tab/>
        <w:t>טובת הציבור או מעמדם של משתתפי תכנית ההימורים נפגעו באופן מהותי;</w:t>
      </w:r>
    </w:p>
    <w:p w:rsidR="00A572BF" w:rsidRPr="00053314" w:rsidRDefault="00A572BF" w:rsidP="00A572BF">
      <w:pPr>
        <w:pStyle w:val="P00"/>
        <w:spacing w:before="0"/>
        <w:ind w:left="1474" w:right="1134"/>
        <w:rPr>
          <w:rStyle w:val="default"/>
          <w:rFonts w:cs="FrankRuehl" w:hint="cs"/>
          <w:strike/>
          <w:vanish/>
          <w:sz w:val="18"/>
          <w:szCs w:val="22"/>
          <w:shd w:val="clear" w:color="auto" w:fill="FFFF99"/>
          <w:rtl/>
        </w:rPr>
      </w:pPr>
      <w:r w:rsidRPr="00053314">
        <w:rPr>
          <w:rStyle w:val="default"/>
          <w:rFonts w:cs="FrankRuehl" w:hint="cs"/>
          <w:strike/>
          <w:vanish/>
          <w:sz w:val="18"/>
          <w:szCs w:val="22"/>
          <w:shd w:val="clear" w:color="auto" w:fill="FFFF99"/>
          <w:rtl/>
        </w:rPr>
        <w:t>(ג)</w:t>
      </w:r>
      <w:r w:rsidRPr="00053314">
        <w:rPr>
          <w:rStyle w:val="default"/>
          <w:rFonts w:cs="FrankRuehl" w:hint="cs"/>
          <w:strike/>
          <w:vanish/>
          <w:sz w:val="18"/>
          <w:szCs w:val="22"/>
          <w:shd w:val="clear" w:color="auto" w:fill="FFFF99"/>
          <w:rtl/>
        </w:rPr>
        <w:tab/>
        <w:t>פרטי תכנית ההימורים השתנו באופן מהותי לעומת התכנית שאושרה לפי סעיף קטן (ב).</w:t>
      </w:r>
    </w:p>
    <w:p w:rsidR="00A572BF" w:rsidRPr="00A572BF" w:rsidRDefault="00A572BF" w:rsidP="00A572BF">
      <w:pPr>
        <w:pStyle w:val="P00"/>
        <w:spacing w:before="0"/>
        <w:ind w:left="0" w:right="1134"/>
        <w:rPr>
          <w:rStyle w:val="default"/>
          <w:rFonts w:cs="FrankRuehl" w:hint="cs"/>
          <w:sz w:val="2"/>
          <w:szCs w:val="2"/>
          <w:rtl/>
        </w:rPr>
      </w:pPr>
      <w:r w:rsidRPr="00053314">
        <w:rPr>
          <w:rStyle w:val="default"/>
          <w:rFonts w:cs="FrankRuehl" w:hint="cs"/>
          <w:vanish/>
          <w:sz w:val="18"/>
          <w:szCs w:val="22"/>
          <w:shd w:val="clear" w:color="auto" w:fill="FFFF99"/>
          <w:rtl/>
        </w:rPr>
        <w:tab/>
      </w:r>
      <w:r w:rsidRPr="00053314">
        <w:rPr>
          <w:rStyle w:val="default"/>
          <w:rFonts w:cs="FrankRuehl" w:hint="cs"/>
          <w:strike/>
          <w:vanish/>
          <w:sz w:val="18"/>
          <w:szCs w:val="22"/>
          <w:shd w:val="clear" w:color="auto" w:fill="FFFF99"/>
          <w:rtl/>
        </w:rPr>
        <w:t>(ו)</w:t>
      </w:r>
      <w:r w:rsidRPr="00053314">
        <w:rPr>
          <w:rStyle w:val="default"/>
          <w:rFonts w:cs="FrankRuehl" w:hint="cs"/>
          <w:strike/>
          <w:vanish/>
          <w:sz w:val="18"/>
          <w:szCs w:val="22"/>
          <w:shd w:val="clear" w:color="auto" w:fill="FFFF99"/>
          <w:rtl/>
        </w:rPr>
        <w:tab/>
        <w:t xml:space="preserve">בלי לגרוע מאחריות המפעיל הזר או מאחריות המועצה לפי כל דין, המועצה אחראית באחריות אזרחית למעשיו של מפעיל זר שעמו התקשרה לצורך קיום תכנית הימורים לפי סעיף זה, ויחולו עליה לעניין זה התחייבויות המפעיל הזר כלפי משתתפי התכנית, כאילו היתה תכנית הימורים שהמועצה עורכת לפי סעיף 8; לעניין זה, "מעשה" </w:t>
      </w:r>
      <w:r w:rsidRPr="00053314">
        <w:rPr>
          <w:rStyle w:val="default"/>
          <w:rFonts w:cs="FrankRuehl"/>
          <w:strike/>
          <w:vanish/>
          <w:sz w:val="18"/>
          <w:szCs w:val="22"/>
          <w:shd w:val="clear" w:color="auto" w:fill="FFFF99"/>
          <w:rtl/>
        </w:rPr>
        <w:t>–</w:t>
      </w:r>
      <w:r w:rsidRPr="00053314">
        <w:rPr>
          <w:rStyle w:val="default"/>
          <w:rFonts w:cs="FrankRuehl" w:hint="cs"/>
          <w:strike/>
          <w:vanish/>
          <w:sz w:val="18"/>
          <w:szCs w:val="22"/>
          <w:shd w:val="clear" w:color="auto" w:fill="FFFF99"/>
          <w:rtl/>
        </w:rPr>
        <w:t xml:space="preserve"> לרבות מחדל.</w:t>
      </w:r>
      <w:bookmarkEnd w:id="24"/>
    </w:p>
    <w:p w:rsidR="00ED0027" w:rsidRDefault="00ED0027" w:rsidP="00A572BF">
      <w:pPr>
        <w:pStyle w:val="P00"/>
        <w:spacing w:before="72"/>
        <w:ind w:left="0" w:right="1134"/>
        <w:rPr>
          <w:rStyle w:val="default"/>
          <w:rFonts w:cs="FrankRuehl" w:hint="cs"/>
          <w:rtl/>
        </w:rPr>
      </w:pPr>
      <w:bookmarkStart w:id="25" w:name="Seif19"/>
      <w:bookmarkEnd w:id="25"/>
      <w:r w:rsidRPr="00BF574C">
        <w:rPr>
          <w:lang w:val="he-IL"/>
        </w:rPr>
        <w:pict>
          <v:rect id="_x0000_s1060" style="position:absolute;left:0;text-align:left;margin-left:464.5pt;margin-top:8.05pt;width:75.05pt;height:28.35pt;z-index:251650048" o:allowincell="f" filled="f" stroked="f" strokecolor="lime" strokeweight=".25pt">
            <v:textbox style="mso-next-textbox:#_x0000_s1060" inset="0,0,0,0">
              <w:txbxContent>
                <w:p w:rsidR="000A5A70" w:rsidRDefault="000A5A70" w:rsidP="00ED0027">
                  <w:pPr>
                    <w:spacing w:line="160" w:lineRule="exact"/>
                    <w:jc w:val="left"/>
                    <w:rPr>
                      <w:rFonts w:cs="Miriam" w:hint="cs"/>
                      <w:sz w:val="18"/>
                      <w:szCs w:val="18"/>
                      <w:rtl/>
                    </w:rPr>
                  </w:pPr>
                  <w:r>
                    <w:rPr>
                      <w:rFonts w:cs="Miriam" w:hint="cs"/>
                      <w:sz w:val="18"/>
                      <w:szCs w:val="18"/>
                      <w:rtl/>
                    </w:rPr>
                    <w:t>הכספים לציבור</w:t>
                  </w:r>
                </w:p>
                <w:p w:rsidR="000A5A70" w:rsidRDefault="000A5A70" w:rsidP="00ED0027">
                  <w:pPr>
                    <w:spacing w:line="160" w:lineRule="exact"/>
                    <w:jc w:val="left"/>
                    <w:rPr>
                      <w:rFonts w:cs="Miriam"/>
                      <w:noProof/>
                      <w:sz w:val="18"/>
                      <w:szCs w:val="18"/>
                      <w:rtl/>
                    </w:rPr>
                  </w:pPr>
                  <w:r>
                    <w:rPr>
                      <w:rFonts w:cs="Miriam" w:hint="cs"/>
                      <w:sz w:val="18"/>
                      <w:szCs w:val="18"/>
                      <w:rtl/>
                    </w:rPr>
                    <w:t>(תיקון מס' 10) תשע"ז-2017</w:t>
                  </w:r>
                </w:p>
              </w:txbxContent>
            </v:textbox>
            <w10:anchorlock/>
          </v:rect>
        </w:pict>
      </w:r>
      <w:r w:rsidRPr="00BF574C">
        <w:rPr>
          <w:rStyle w:val="big-number"/>
          <w:rFonts w:cs="Miriam"/>
          <w:rtl/>
        </w:rPr>
        <w:t>8</w:t>
      </w:r>
      <w:r w:rsidRPr="00BF574C">
        <w:rPr>
          <w:rStyle w:val="default"/>
          <w:rFonts w:cs="FrankRuehl" w:hint="cs"/>
          <w:rtl/>
        </w:rPr>
        <w:t>ג</w:t>
      </w:r>
      <w:r w:rsidRPr="00BF574C">
        <w:rPr>
          <w:rStyle w:val="default"/>
          <w:rFonts w:cs="FrankRuehl"/>
          <w:rtl/>
        </w:rPr>
        <w:t>.</w:t>
      </w:r>
      <w:r w:rsidRPr="00BF574C">
        <w:rPr>
          <w:rStyle w:val="default"/>
          <w:rFonts w:cs="FrankRuehl"/>
          <w:rtl/>
        </w:rPr>
        <w:tab/>
      </w:r>
      <w:r w:rsidR="00A572BF">
        <w:rPr>
          <w:rStyle w:val="default"/>
          <w:rFonts w:cs="FrankRuehl" w:hint="cs"/>
          <w:rtl/>
        </w:rPr>
        <w:t>(א)</w:t>
      </w:r>
      <w:r w:rsidR="00A572BF">
        <w:rPr>
          <w:rStyle w:val="default"/>
          <w:rFonts w:cs="FrankRuehl" w:hint="cs"/>
          <w:rtl/>
        </w:rPr>
        <w:tab/>
        <w:t xml:space="preserve">בסעיף זה, "הוצאה חד-פעמית" </w:t>
      </w:r>
      <w:r w:rsidR="00A572BF">
        <w:rPr>
          <w:rStyle w:val="default"/>
          <w:rFonts w:cs="FrankRuehl"/>
          <w:rtl/>
        </w:rPr>
        <w:t>–</w:t>
      </w:r>
      <w:r w:rsidR="00A572BF">
        <w:rPr>
          <w:rStyle w:val="default"/>
          <w:rFonts w:cs="FrankRuehl" w:hint="cs"/>
          <w:rtl/>
        </w:rPr>
        <w:t xml:space="preserve"> הוצאה שאינה כלולה בתקציב שאושר על ידי השרים לפי סעיף 7(א) ואינה צפויה להיכלל בשנות התקציב שלאחר אותה שנה שלגביה מתוכננת ההוצאה, ובלבד שאינה הוצאה במסגרת הסכם עם גוף ספורט</w:t>
      </w:r>
      <w:r w:rsidRPr="00BF574C">
        <w:rPr>
          <w:rStyle w:val="default"/>
          <w:rFonts w:cs="FrankRuehl" w:hint="cs"/>
          <w:rtl/>
        </w:rPr>
        <w:t>.</w:t>
      </w:r>
    </w:p>
    <w:p w:rsidR="00A572BF" w:rsidRDefault="00A572BF" w:rsidP="00A572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סך הכספים לציבור, במסגרת הצעת תקציב, יהיה בשיעורים אלה:</w:t>
      </w:r>
    </w:p>
    <w:p w:rsidR="00A572BF" w:rsidRDefault="00A572BF" w:rsidP="00ED5E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ED5ED0">
        <w:rPr>
          <w:rStyle w:val="default"/>
          <w:rFonts w:cs="FrankRuehl" w:hint="cs"/>
          <w:rtl/>
        </w:rPr>
        <w:t>עמד מחזור המועצה על לפחות 1,500 מיליון שקלים חדשים אך לא יותר מ-2,000 מיליון שקלים חדשים, סך הכספים לציבור לא יפחת מ-82% ממחזור המועצה, ובלבד שיתרת ההכנסות לא תפחת מ-17.5% ממחזור המועצה;</w:t>
      </w:r>
    </w:p>
    <w:p w:rsidR="00ED5ED0" w:rsidRDefault="00ED5ED0" w:rsidP="00ED5E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עמד מחזור המועצה על סכום העולה על 2,000 מיליון שקלים חדשים אך לא יותר מ-2,600 מיליון שקלים חדשים, סך הכספים לציבור לא יפחת מ-85% ממחזור המועצה, ובלבד שיתרת ההכנסות לא תפחת מ-20.9% ממחזור המועצה;</w:t>
      </w:r>
    </w:p>
    <w:p w:rsidR="00ED5ED0" w:rsidRDefault="00ED5ED0" w:rsidP="00ED5ED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עלה מחזור המועצה על 2,600 מיליון שקלים חדשים </w:t>
      </w:r>
      <w:r>
        <w:rPr>
          <w:rStyle w:val="default"/>
          <w:rFonts w:cs="FrankRuehl"/>
          <w:rtl/>
        </w:rPr>
        <w:t>–</w:t>
      </w:r>
    </w:p>
    <w:p w:rsidR="00ED5ED0" w:rsidRDefault="00ED5ED0" w:rsidP="00ED5ED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על כל שקל חדש מ-2,600 מיליון השקלים החדשים הראשונים של מחזור המועצה </w:t>
      </w:r>
      <w:r>
        <w:rPr>
          <w:rStyle w:val="default"/>
          <w:rFonts w:cs="FrankRuehl"/>
          <w:rtl/>
        </w:rPr>
        <w:t>–</w:t>
      </w:r>
      <w:r>
        <w:rPr>
          <w:rStyle w:val="default"/>
          <w:rFonts w:cs="FrankRuehl" w:hint="cs"/>
          <w:rtl/>
        </w:rPr>
        <w:t xml:space="preserve"> לא פחות מ-85%, ובלבד שיתרת ההכנסות לא תפחת מ-20.9% ממחזור המועצה;</w:t>
      </w:r>
    </w:p>
    <w:p w:rsidR="00ED5ED0" w:rsidRDefault="00ED5ED0" w:rsidP="00ED5ED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על כל שקל חדש מסכום העולה על 2,600 מיליון שקלים חדשים אך אינו עולה על 3,500 מיליון שקלים חדשים של מחזור המועצה </w:t>
      </w:r>
      <w:r>
        <w:rPr>
          <w:rStyle w:val="default"/>
          <w:rFonts w:cs="FrankRuehl"/>
          <w:rtl/>
        </w:rPr>
        <w:t>–</w:t>
      </w:r>
      <w:r>
        <w:rPr>
          <w:rStyle w:val="default"/>
          <w:rFonts w:cs="FrankRuehl" w:hint="cs"/>
          <w:rtl/>
        </w:rPr>
        <w:t xml:space="preserve"> לא פחות מ-90%, ובלבד שיתרת ההכנסות לא תפחת מ-23% ממחזור המועצה;</w:t>
      </w:r>
    </w:p>
    <w:p w:rsidR="00ED5ED0" w:rsidRDefault="00ED5ED0" w:rsidP="00ED5ED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על כל שקל חדש מסכום העולה על 3,500 מיליון שקלים חדשים של מחזור המועצה </w:t>
      </w:r>
      <w:r>
        <w:rPr>
          <w:rStyle w:val="default"/>
          <w:rFonts w:cs="FrankRuehl"/>
          <w:rtl/>
        </w:rPr>
        <w:t>–</w:t>
      </w:r>
      <w:r>
        <w:rPr>
          <w:rStyle w:val="default"/>
          <w:rFonts w:cs="FrankRuehl" w:hint="cs"/>
          <w:rtl/>
        </w:rPr>
        <w:t xml:space="preserve"> לא פחות מ-91.25%, ובלבד שיתרת ההכנסות לא תפחת מ-24.25% ממחזור המועצה.</w:t>
      </w:r>
    </w:p>
    <w:p w:rsidR="00ED5ED0" w:rsidRDefault="00ED5ED0" w:rsidP="00A572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בלי לגרוע מהאמור בסעיף קטן (ב), עלה מחזור המועצה על סכום של 1,500 מיליון שקלים חדשים, המועצה תהיה רשאית </w:t>
      </w:r>
      <w:r>
        <w:rPr>
          <w:rStyle w:val="default"/>
          <w:rFonts w:cs="FrankRuehl"/>
          <w:rtl/>
        </w:rPr>
        <w:t>–</w:t>
      </w:r>
    </w:p>
    <w:p w:rsidR="00E722C4" w:rsidRDefault="00E722C4" w:rsidP="00E722C4">
      <w:pPr>
        <w:pStyle w:val="P00"/>
        <w:spacing w:before="72"/>
        <w:ind w:left="1021" w:right="1134"/>
        <w:rPr>
          <w:rStyle w:val="default"/>
          <w:rFonts w:cs="FrankRuehl" w:hint="cs"/>
          <w:rtl/>
        </w:rPr>
      </w:pPr>
      <w:r>
        <w:rPr>
          <w:rFonts w:cs="FrankRuehl" w:hint="cs"/>
          <w:sz w:val="26"/>
          <w:rtl/>
          <w:lang w:eastAsia="en-US"/>
        </w:rPr>
        <w:pict>
          <v:shape id="_x0000_s1142" type="#_x0000_t202" style="position:absolute;left:0;text-align:left;margin-left:470.35pt;margin-top:7.1pt;width:1in;height:28pt;z-index:251684864" filled="f" stroked="f">
            <v:textbox inset="1mm,0,1mm,0">
              <w:txbxContent>
                <w:p w:rsidR="00E722C4" w:rsidRDefault="00E722C4" w:rsidP="00E722C4">
                  <w:pPr>
                    <w:spacing w:line="160" w:lineRule="exact"/>
                    <w:jc w:val="left"/>
                    <w:rPr>
                      <w:rFonts w:cs="Miriam" w:hint="cs"/>
                      <w:noProof/>
                      <w:sz w:val="18"/>
                      <w:szCs w:val="18"/>
                      <w:rtl/>
                    </w:rPr>
                  </w:pPr>
                  <w:r>
                    <w:rPr>
                      <w:rFonts w:cs="Miriam" w:hint="cs"/>
                      <w:sz w:val="18"/>
                      <w:szCs w:val="18"/>
                      <w:rtl/>
                    </w:rPr>
                    <w:t>(תיקון מס' 10) תשע"ז-2017</w:t>
                  </w:r>
                  <w:r>
                    <w:rPr>
                      <w:rFonts w:cs="Miriam" w:hint="cs"/>
                      <w:noProof/>
                      <w:sz w:val="18"/>
                      <w:szCs w:val="18"/>
                      <w:rtl/>
                    </w:rPr>
                    <w:t xml:space="preserve"> (הוראת שעה)</w:t>
                  </w:r>
                </w:p>
              </w:txbxContent>
            </v:textbox>
            <w10:anchorlock/>
          </v:shape>
        </w:pict>
      </w:r>
      <w:r>
        <w:rPr>
          <w:rStyle w:val="default"/>
          <w:rFonts w:cs="FrankRuehl" w:hint="cs"/>
          <w:rtl/>
        </w:rPr>
        <w:t>(1)</w:t>
      </w:r>
      <w:r>
        <w:rPr>
          <w:rStyle w:val="default"/>
          <w:rFonts w:cs="FrankRuehl" w:hint="cs"/>
          <w:rtl/>
        </w:rPr>
        <w:tab/>
        <w:t>לעשות שימוש, במסגרת הצעת התקציב, ב-0.</w:t>
      </w:r>
      <w:r w:rsidR="00EF5990">
        <w:rPr>
          <w:rStyle w:val="default"/>
          <w:rFonts w:cs="FrankRuehl" w:hint="cs"/>
          <w:rtl/>
        </w:rPr>
        <w:t>5</w:t>
      </w:r>
      <w:r>
        <w:rPr>
          <w:rStyle w:val="default"/>
          <w:rFonts w:cs="FrankRuehl" w:hint="cs"/>
          <w:rtl/>
        </w:rPr>
        <w:t>% ממחזור המועצה מתוך סך הכספים לציבור לצורך הוצאה חד-פעמים או לצורך הוצאות הסדרה שהוציאה המועצה בהתאם להוראות חוק זה או בהתאם לדין אחר שעניינו הסדרת פעילות הימורים חוקיים;</w:t>
      </w:r>
    </w:p>
    <w:p w:rsidR="00ED5ED0" w:rsidRDefault="00ED5ED0" w:rsidP="00E722C4">
      <w:pPr>
        <w:pStyle w:val="P00"/>
        <w:spacing w:before="72"/>
        <w:ind w:left="1021" w:right="1134"/>
        <w:rPr>
          <w:rStyle w:val="default"/>
          <w:rFonts w:cs="FrankRuehl" w:hint="cs"/>
          <w:rtl/>
        </w:rPr>
      </w:pPr>
      <w:r>
        <w:rPr>
          <w:rFonts w:cs="FrankRuehl" w:hint="cs"/>
          <w:sz w:val="26"/>
          <w:rtl/>
          <w:lang w:eastAsia="en-US"/>
        </w:rPr>
        <w:pict>
          <v:shape id="_x0000_s1107" type="#_x0000_t202" style="position:absolute;left:0;text-align:left;margin-left:470.35pt;margin-top:7.1pt;width:1in;height:18.85pt;z-index:251668480" filled="f" stroked="f">
            <v:textbox inset="1mm,0,1mm,0">
              <w:txbxContent>
                <w:p w:rsidR="000A5A70" w:rsidRDefault="000A5A70" w:rsidP="00ED5ED0">
                  <w:pPr>
                    <w:spacing w:line="160" w:lineRule="exact"/>
                    <w:jc w:val="left"/>
                    <w:rPr>
                      <w:rFonts w:cs="Miriam" w:hint="cs"/>
                      <w:noProof/>
                      <w:sz w:val="18"/>
                      <w:szCs w:val="18"/>
                      <w:rtl/>
                    </w:rPr>
                  </w:pPr>
                  <w:r>
                    <w:rPr>
                      <w:rFonts w:cs="Miriam" w:hint="cs"/>
                      <w:sz w:val="18"/>
                      <w:szCs w:val="18"/>
                      <w:rtl/>
                    </w:rPr>
                    <w:t xml:space="preserve">(תיקון מס' </w:t>
                  </w:r>
                  <w:r w:rsidR="00E722C4">
                    <w:rPr>
                      <w:rFonts w:cs="Miriam" w:hint="cs"/>
                      <w:sz w:val="18"/>
                      <w:szCs w:val="18"/>
                      <w:rtl/>
                    </w:rPr>
                    <w:t>13)</w:t>
                  </w:r>
                  <w:r w:rsidR="00E722C4">
                    <w:rPr>
                      <w:rFonts w:cs="Miriam" w:hint="cs"/>
                      <w:sz w:val="18"/>
                      <w:szCs w:val="18"/>
                    </w:rPr>
                    <w:t xml:space="preserve"> </w:t>
                  </w:r>
                  <w:r w:rsidR="00E722C4">
                    <w:rPr>
                      <w:rFonts w:cs="Miriam" w:hint="cs"/>
                      <w:sz w:val="18"/>
                      <w:szCs w:val="18"/>
                      <w:rtl/>
                    </w:rPr>
                    <w:t>תשע"ח-2018</w:t>
                  </w:r>
                </w:p>
              </w:txbxContent>
            </v:textbox>
            <w10:anchorlock/>
          </v:shape>
        </w:pict>
      </w:r>
      <w:r>
        <w:rPr>
          <w:rStyle w:val="default"/>
          <w:rFonts w:cs="FrankRuehl" w:hint="cs"/>
          <w:rtl/>
        </w:rPr>
        <w:t>(</w:t>
      </w:r>
      <w:r w:rsidR="00E722C4">
        <w:rPr>
          <w:rStyle w:val="default"/>
          <w:rFonts w:cs="FrankRuehl" w:hint="cs"/>
          <w:rtl/>
        </w:rPr>
        <w:t>2</w:t>
      </w:r>
      <w:r>
        <w:rPr>
          <w:rStyle w:val="default"/>
          <w:rFonts w:cs="FrankRuehl" w:hint="cs"/>
          <w:rtl/>
        </w:rPr>
        <w:t>)</w:t>
      </w:r>
      <w:r>
        <w:rPr>
          <w:rStyle w:val="default"/>
          <w:rFonts w:cs="FrankRuehl" w:hint="cs"/>
          <w:rtl/>
        </w:rPr>
        <w:tab/>
        <w:t>במסגרת הצעת התקציב או במהלך שנת הכספים, לאחר אישור מראש ובכתב מאת השרים, להעביר סכומים בין יתרת ההכנסות לבין התשלומים לזוכים, או להיפך, בשיעור של עד לגובה ההפרש בין השיעור שנעשה בו שימוש לפי פסקה (1) לבין 3% ממחזור המועצה;</w:t>
      </w:r>
    </w:p>
    <w:p w:rsidR="00ED5ED0" w:rsidRDefault="00ED5ED0" w:rsidP="00ED5ED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במהלך שנת כספים, לאחר אישור מראש ובכתב מאת השרים, לעשות שימוש בשיעור מסוים מתוך סך הכספים לציבור לצורך הוצאה חריגה שלא היתה צפויה ומתוכננת בעת אישור הצעת התקציב.</w:t>
      </w:r>
    </w:p>
    <w:p w:rsidR="00ED5ED0" w:rsidRDefault="00ED5ED0" w:rsidP="00A572B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בלי לגרוע מהאמור בסעיף זה, המועצה רשאית לקבוע שיעורי תשלום שונים לתכניות הימורים שונות, ובלבד </w:t>
      </w:r>
      <w:r>
        <w:rPr>
          <w:rStyle w:val="default"/>
          <w:rFonts w:cs="FrankRuehl"/>
          <w:rtl/>
        </w:rPr>
        <w:t>–</w:t>
      </w:r>
    </w:p>
    <w:p w:rsidR="00ED5ED0" w:rsidRDefault="00ED5ED0" w:rsidP="00ED5E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ששיעור התשלומים לזוכים לא יפחת מ-60% ממחזור המועצה;</w:t>
      </w:r>
    </w:p>
    <w:p w:rsidR="00ED5ED0" w:rsidRDefault="00ED5ED0" w:rsidP="00ED5E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שהתשלומים לזוכים בתכנית הימורים מסוימת לא יפחתו משיעור של 42% מהתקבולים לאותה תכנית הימורים.</w:t>
      </w:r>
    </w:p>
    <w:p w:rsidR="00ED5ED0" w:rsidRDefault="00ED5ED0" w:rsidP="00A572B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השרים יקבעו את השיעורים של סך הכספים לציבור עבור תכנית הימורים חדשה כהגדרתה בסעיף 8ד במסגרת התכנית שקבעה המועצה בתקנות לפי הוראות סעיף 8.</w:t>
      </w:r>
    </w:p>
    <w:p w:rsidR="00BF574C" w:rsidRPr="00053314" w:rsidRDefault="00BF574C" w:rsidP="00BF574C">
      <w:pPr>
        <w:pStyle w:val="P00"/>
        <w:spacing w:before="0"/>
        <w:ind w:left="0" w:right="1134"/>
        <w:rPr>
          <w:rStyle w:val="default"/>
          <w:rFonts w:cs="FrankRuehl" w:hint="cs"/>
          <w:vanish/>
          <w:color w:val="FF0000"/>
          <w:sz w:val="20"/>
          <w:szCs w:val="20"/>
          <w:shd w:val="clear" w:color="auto" w:fill="FFFF99"/>
          <w:rtl/>
        </w:rPr>
      </w:pPr>
      <w:bookmarkStart w:id="26" w:name="Rov60"/>
      <w:r w:rsidRPr="00053314">
        <w:rPr>
          <w:rStyle w:val="default"/>
          <w:rFonts w:cs="FrankRuehl" w:hint="cs"/>
          <w:vanish/>
          <w:color w:val="FF0000"/>
          <w:sz w:val="20"/>
          <w:szCs w:val="20"/>
          <w:shd w:val="clear" w:color="auto" w:fill="FFFF99"/>
          <w:rtl/>
        </w:rPr>
        <w:t>מיום 17.1.2013</w:t>
      </w:r>
    </w:p>
    <w:p w:rsidR="00ED0027" w:rsidRPr="00053314" w:rsidRDefault="00ED0027" w:rsidP="00ED0027">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6</w:t>
      </w:r>
    </w:p>
    <w:p w:rsidR="00ED0027" w:rsidRPr="00053314" w:rsidRDefault="00ED0027" w:rsidP="000C4F12">
      <w:pPr>
        <w:pStyle w:val="P00"/>
        <w:spacing w:before="0"/>
        <w:ind w:left="0" w:right="1134"/>
        <w:rPr>
          <w:rStyle w:val="default"/>
          <w:rFonts w:cs="FrankRuehl" w:hint="cs"/>
          <w:vanish/>
          <w:sz w:val="20"/>
          <w:szCs w:val="20"/>
          <w:shd w:val="clear" w:color="auto" w:fill="FFFF99"/>
          <w:rtl/>
        </w:rPr>
      </w:pPr>
      <w:hyperlink r:id="rId59" w:history="1">
        <w:r w:rsidRPr="00053314">
          <w:rPr>
            <w:rStyle w:val="Hyperlink"/>
            <w:rFonts w:cs="FrankRuehl" w:hint="cs"/>
            <w:vanish/>
            <w:szCs w:val="20"/>
            <w:shd w:val="clear" w:color="auto" w:fill="FFFF99"/>
            <w:rtl/>
          </w:rPr>
          <w:t>ס"ח תשע"א מס' 2286</w:t>
        </w:r>
      </w:hyperlink>
      <w:r w:rsidRPr="00053314">
        <w:rPr>
          <w:rStyle w:val="default"/>
          <w:rFonts w:cs="FrankRuehl" w:hint="cs"/>
          <w:vanish/>
          <w:sz w:val="20"/>
          <w:szCs w:val="20"/>
          <w:shd w:val="clear" w:color="auto" w:fill="FFFF99"/>
          <w:rtl/>
        </w:rPr>
        <w:t xml:space="preserve"> מיום 30.3.2011 עמ' 68</w:t>
      </w:r>
      <w:r w:rsidR="000C4F12" w:rsidRPr="00053314">
        <w:rPr>
          <w:rStyle w:val="default"/>
          <w:rFonts w:cs="FrankRuehl" w:hint="cs"/>
          <w:vanish/>
          <w:sz w:val="20"/>
          <w:szCs w:val="20"/>
          <w:shd w:val="clear" w:color="auto" w:fill="FFFF99"/>
          <w:rtl/>
        </w:rPr>
        <w:t>1</w:t>
      </w:r>
      <w:r w:rsidRPr="00053314">
        <w:rPr>
          <w:rStyle w:val="default"/>
          <w:rFonts w:cs="FrankRuehl" w:hint="cs"/>
          <w:vanish/>
          <w:sz w:val="20"/>
          <w:szCs w:val="20"/>
          <w:shd w:val="clear" w:color="auto" w:fill="FFFF99"/>
          <w:rtl/>
        </w:rPr>
        <w:t xml:space="preserve"> (</w:t>
      </w:r>
      <w:hyperlink r:id="rId60" w:history="1">
        <w:r w:rsidRPr="00053314">
          <w:rPr>
            <w:rStyle w:val="Hyperlink"/>
            <w:rFonts w:cs="FrankRuehl" w:hint="cs"/>
            <w:vanish/>
            <w:szCs w:val="20"/>
            <w:shd w:val="clear" w:color="auto" w:fill="FFFF99"/>
            <w:rtl/>
          </w:rPr>
          <w:t>ה"ח 436</w:t>
        </w:r>
      </w:hyperlink>
      <w:r w:rsidRPr="00053314">
        <w:rPr>
          <w:rStyle w:val="default"/>
          <w:rFonts w:cs="FrankRuehl" w:hint="cs"/>
          <w:vanish/>
          <w:sz w:val="20"/>
          <w:szCs w:val="20"/>
          <w:shd w:val="clear" w:color="auto" w:fill="FFFF99"/>
          <w:rtl/>
        </w:rPr>
        <w:t>)</w:t>
      </w:r>
    </w:p>
    <w:p w:rsidR="00ED0027" w:rsidRPr="00053314" w:rsidRDefault="00ED0027" w:rsidP="00BF574C">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הוספת סעיף 8ג</w:t>
      </w:r>
    </w:p>
    <w:p w:rsidR="00A572BF" w:rsidRPr="00053314" w:rsidRDefault="00A572BF" w:rsidP="00A572BF">
      <w:pPr>
        <w:pStyle w:val="P00"/>
        <w:spacing w:before="0"/>
        <w:ind w:left="0" w:right="1134"/>
        <w:rPr>
          <w:rStyle w:val="default"/>
          <w:rFonts w:cs="FrankRuehl" w:hint="cs"/>
          <w:vanish/>
          <w:sz w:val="20"/>
          <w:szCs w:val="20"/>
          <w:shd w:val="clear" w:color="auto" w:fill="FFFF99"/>
          <w:rtl/>
        </w:rPr>
      </w:pPr>
    </w:p>
    <w:p w:rsidR="00A572BF" w:rsidRPr="00053314" w:rsidRDefault="00A572BF" w:rsidP="00A572BF">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16.3.2017</w:t>
      </w:r>
    </w:p>
    <w:p w:rsidR="00A572BF" w:rsidRPr="00053314" w:rsidRDefault="00A572BF" w:rsidP="00A572BF">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w:t>
      </w:r>
    </w:p>
    <w:p w:rsidR="00A572BF" w:rsidRPr="00053314" w:rsidRDefault="00A572BF" w:rsidP="00A572BF">
      <w:pPr>
        <w:pStyle w:val="P00"/>
        <w:spacing w:before="0"/>
        <w:ind w:left="0" w:right="1134"/>
        <w:rPr>
          <w:rStyle w:val="default"/>
          <w:rFonts w:cs="FrankRuehl" w:hint="cs"/>
          <w:vanish/>
          <w:sz w:val="20"/>
          <w:szCs w:val="20"/>
          <w:shd w:val="clear" w:color="auto" w:fill="FFFF99"/>
          <w:rtl/>
        </w:rPr>
      </w:pPr>
      <w:hyperlink r:id="rId61"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468 (</w:t>
      </w:r>
      <w:hyperlink r:id="rId62"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A572BF" w:rsidRPr="00053314" w:rsidRDefault="00A572BF" w:rsidP="00A572BF">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החלפת סעיף 8ג</w:t>
      </w:r>
    </w:p>
    <w:p w:rsidR="00A572BF" w:rsidRPr="00053314" w:rsidRDefault="00A572BF" w:rsidP="00A572BF">
      <w:pPr>
        <w:pStyle w:val="P00"/>
        <w:ind w:left="0" w:right="1134"/>
        <w:rPr>
          <w:rStyle w:val="default"/>
          <w:rFonts w:cs="FrankRuehl" w:hint="cs"/>
          <w:vanish/>
          <w:sz w:val="20"/>
          <w:szCs w:val="20"/>
          <w:shd w:val="clear" w:color="auto" w:fill="FFFF99"/>
          <w:rtl/>
        </w:rPr>
      </w:pPr>
      <w:r w:rsidRPr="00053314">
        <w:rPr>
          <w:rStyle w:val="default"/>
          <w:rFonts w:cs="FrankRuehl" w:hint="cs"/>
          <w:vanish/>
          <w:sz w:val="20"/>
          <w:szCs w:val="20"/>
          <w:shd w:val="clear" w:color="auto" w:fill="FFFF99"/>
          <w:rtl/>
        </w:rPr>
        <w:t>הנוסח הקודם:</w:t>
      </w:r>
    </w:p>
    <w:p w:rsidR="00A572BF" w:rsidRPr="00053314" w:rsidRDefault="00A572BF" w:rsidP="00A572BF">
      <w:pPr>
        <w:pStyle w:val="P00"/>
        <w:spacing w:before="20"/>
        <w:ind w:left="0" w:right="1134"/>
        <w:rPr>
          <w:rStyle w:val="default"/>
          <w:rFonts w:cs="Miriam" w:hint="cs"/>
          <w:strike/>
          <w:vanish/>
          <w:sz w:val="16"/>
          <w:szCs w:val="16"/>
          <w:shd w:val="clear" w:color="auto" w:fill="FFFF99"/>
          <w:rtl/>
        </w:rPr>
      </w:pPr>
      <w:r w:rsidRPr="00053314">
        <w:rPr>
          <w:rStyle w:val="default"/>
          <w:rFonts w:cs="Miriam" w:hint="cs"/>
          <w:strike/>
          <w:vanish/>
          <w:sz w:val="16"/>
          <w:szCs w:val="16"/>
          <w:shd w:val="clear" w:color="auto" w:fill="FFFF99"/>
          <w:rtl/>
        </w:rPr>
        <w:t>תקבולים מתכניות הימורים</w:t>
      </w:r>
    </w:p>
    <w:p w:rsidR="00A572BF" w:rsidRPr="00053314" w:rsidRDefault="00A572BF" w:rsidP="00A572BF">
      <w:pPr>
        <w:pStyle w:val="P00"/>
        <w:spacing w:before="0"/>
        <w:ind w:left="0" w:right="1134"/>
        <w:rPr>
          <w:rStyle w:val="default"/>
          <w:rFonts w:cs="FrankRuehl" w:hint="cs"/>
          <w:strike/>
          <w:vanish/>
          <w:sz w:val="18"/>
          <w:szCs w:val="22"/>
          <w:shd w:val="clear" w:color="auto" w:fill="FFFF99"/>
          <w:rtl/>
        </w:rPr>
      </w:pPr>
      <w:r w:rsidRPr="00053314">
        <w:rPr>
          <w:rStyle w:val="default"/>
          <w:rFonts w:cs="FrankRuehl"/>
          <w:strike/>
          <w:vanish/>
          <w:sz w:val="18"/>
          <w:szCs w:val="22"/>
          <w:shd w:val="clear" w:color="auto" w:fill="FFFF99"/>
          <w:rtl/>
        </w:rPr>
        <w:t>8</w:t>
      </w:r>
      <w:r w:rsidRPr="00053314">
        <w:rPr>
          <w:rStyle w:val="default"/>
          <w:rFonts w:cs="FrankRuehl" w:hint="cs"/>
          <w:strike/>
          <w:vanish/>
          <w:sz w:val="18"/>
          <w:szCs w:val="22"/>
          <w:shd w:val="clear" w:color="auto" w:fill="FFFF99"/>
          <w:rtl/>
        </w:rPr>
        <w:t>ג</w:t>
      </w:r>
      <w:r w:rsidRPr="00053314">
        <w:rPr>
          <w:rStyle w:val="default"/>
          <w:rFonts w:cs="FrankRuehl"/>
          <w:strike/>
          <w:vanish/>
          <w:sz w:val="18"/>
          <w:szCs w:val="22"/>
          <w:shd w:val="clear" w:color="auto" w:fill="FFFF99"/>
          <w:rtl/>
        </w:rPr>
        <w:t>.</w:t>
      </w:r>
      <w:r w:rsidRPr="00053314">
        <w:rPr>
          <w:rStyle w:val="default"/>
          <w:rFonts w:cs="FrankRuehl"/>
          <w:strike/>
          <w:vanish/>
          <w:sz w:val="18"/>
          <w:szCs w:val="22"/>
          <w:shd w:val="clear" w:color="auto" w:fill="FFFF99"/>
          <w:rtl/>
        </w:rPr>
        <w:tab/>
      </w:r>
      <w:r w:rsidRPr="00053314">
        <w:rPr>
          <w:rStyle w:val="default"/>
          <w:rFonts w:cs="FrankRuehl" w:hint="cs"/>
          <w:strike/>
          <w:vanish/>
          <w:sz w:val="18"/>
          <w:szCs w:val="22"/>
          <w:shd w:val="clear" w:color="auto" w:fill="FFFF99"/>
          <w:rtl/>
        </w:rPr>
        <w:t>42% לפחות מתקבולי המועצה מעריכת הימורים לפי סעיף 8 או מקיום הימורים לפי סעיף 8ב, ישולמו לזוכים.</w:t>
      </w:r>
    </w:p>
    <w:p w:rsidR="00A572BF" w:rsidRPr="00053314" w:rsidRDefault="00A572BF" w:rsidP="00A572BF">
      <w:pPr>
        <w:pStyle w:val="P00"/>
        <w:spacing w:before="0"/>
        <w:ind w:left="0" w:right="1134"/>
        <w:rPr>
          <w:rStyle w:val="default"/>
          <w:rFonts w:cs="FrankRuehl" w:hint="cs"/>
          <w:vanish/>
          <w:sz w:val="20"/>
          <w:szCs w:val="20"/>
          <w:shd w:val="clear" w:color="auto" w:fill="FFFF99"/>
          <w:rtl/>
        </w:rPr>
      </w:pPr>
    </w:p>
    <w:p w:rsidR="00A572BF" w:rsidRPr="00053314" w:rsidRDefault="00A572BF" w:rsidP="00A572BF">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16.3.2017 עד יום 31.12.2018</w:t>
      </w:r>
      <w:r w:rsidR="00ED5DEC" w:rsidRPr="00053314">
        <w:rPr>
          <w:rStyle w:val="default"/>
          <w:rFonts w:cs="FrankRuehl" w:hint="cs"/>
          <w:vanish/>
          <w:color w:val="FF0000"/>
          <w:sz w:val="20"/>
          <w:szCs w:val="20"/>
          <w:shd w:val="clear" w:color="auto" w:fill="FFFF99"/>
          <w:rtl/>
        </w:rPr>
        <w:t xml:space="preserve"> </w:t>
      </w:r>
      <w:r w:rsidR="00ED5DEC" w:rsidRPr="00053314">
        <w:rPr>
          <w:rStyle w:val="default"/>
          <w:rFonts w:cs="FrankRuehl" w:hint="cs"/>
          <w:vanish/>
          <w:sz w:val="20"/>
          <w:szCs w:val="20"/>
          <w:shd w:val="clear" w:color="auto" w:fill="FFFF99"/>
          <w:rtl/>
        </w:rPr>
        <w:t>(</w:t>
      </w:r>
      <w:r w:rsidR="008C3D4A" w:rsidRPr="00053314">
        <w:rPr>
          <w:rStyle w:val="default"/>
          <w:rFonts w:cs="FrankRuehl" w:hint="cs"/>
          <w:vanish/>
          <w:sz w:val="20"/>
          <w:szCs w:val="20"/>
          <w:shd w:val="clear" w:color="auto" w:fill="FFFF99"/>
          <w:rtl/>
        </w:rPr>
        <w:t>עקב פיזור הכנסות ה-20 עד ה-22 עד יום 16.6.2020</w:t>
      </w:r>
      <w:r w:rsidR="00ED5DEC" w:rsidRPr="00053314">
        <w:rPr>
          <w:rStyle w:val="default"/>
          <w:rFonts w:cs="FrankRuehl" w:hint="cs"/>
          <w:vanish/>
          <w:sz w:val="20"/>
          <w:szCs w:val="20"/>
          <w:shd w:val="clear" w:color="auto" w:fill="FFFF99"/>
          <w:rtl/>
        </w:rPr>
        <w:t>)</w:t>
      </w:r>
    </w:p>
    <w:p w:rsidR="00A572BF" w:rsidRPr="00053314" w:rsidRDefault="00A572BF" w:rsidP="00A572BF">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 הוראת שעה</w:t>
      </w:r>
    </w:p>
    <w:p w:rsidR="00A572BF" w:rsidRPr="00053314" w:rsidRDefault="00A572BF" w:rsidP="00A572BF">
      <w:pPr>
        <w:pStyle w:val="P00"/>
        <w:spacing w:before="0"/>
        <w:ind w:left="0" w:right="1134"/>
        <w:rPr>
          <w:rStyle w:val="default"/>
          <w:rFonts w:cs="FrankRuehl" w:hint="cs"/>
          <w:vanish/>
          <w:sz w:val="20"/>
          <w:szCs w:val="20"/>
          <w:shd w:val="clear" w:color="auto" w:fill="FFFF99"/>
          <w:rtl/>
        </w:rPr>
      </w:pPr>
      <w:hyperlink r:id="rId63"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476 (</w:t>
      </w:r>
      <w:hyperlink r:id="rId64"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ED5ED0" w:rsidRPr="00053314" w:rsidRDefault="00ED5ED0" w:rsidP="00ED5ED0">
      <w:pPr>
        <w:pStyle w:val="P00"/>
        <w:ind w:left="0"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ab/>
        <w:t>(ג)</w:t>
      </w:r>
      <w:r w:rsidRPr="00053314">
        <w:rPr>
          <w:rStyle w:val="default"/>
          <w:rFonts w:cs="FrankRuehl" w:hint="cs"/>
          <w:vanish/>
          <w:sz w:val="22"/>
          <w:szCs w:val="22"/>
          <w:shd w:val="clear" w:color="auto" w:fill="FFFF99"/>
          <w:rtl/>
        </w:rPr>
        <w:tab/>
        <w:t xml:space="preserve">בלי לגרוע מהאמור בסעיף קטן (ב), עלה מחזור המועצה על סכום של 1,500 מיליון שקלים חדשים, המועצה תהיה רשאית </w:t>
      </w:r>
      <w:r w:rsidRPr="00053314">
        <w:rPr>
          <w:rStyle w:val="default"/>
          <w:rFonts w:cs="FrankRuehl"/>
          <w:vanish/>
          <w:sz w:val="22"/>
          <w:szCs w:val="22"/>
          <w:shd w:val="clear" w:color="auto" w:fill="FFFF99"/>
          <w:rtl/>
        </w:rPr>
        <w:t>–</w:t>
      </w:r>
    </w:p>
    <w:p w:rsidR="00ED5ED0" w:rsidRPr="00053314" w:rsidRDefault="00ED5ED0" w:rsidP="006B6555">
      <w:pPr>
        <w:pStyle w:val="P00"/>
        <w:spacing w:before="0"/>
        <w:ind w:left="1021" w:right="1134"/>
        <w:rPr>
          <w:rStyle w:val="default"/>
          <w:rFonts w:cs="FrankRuehl"/>
          <w:vanish/>
          <w:sz w:val="22"/>
          <w:szCs w:val="22"/>
          <w:shd w:val="clear" w:color="auto" w:fill="FFFF99"/>
          <w:rtl/>
        </w:rPr>
      </w:pPr>
      <w:r w:rsidRPr="00053314">
        <w:rPr>
          <w:rStyle w:val="default"/>
          <w:rFonts w:cs="FrankRuehl" w:hint="cs"/>
          <w:vanish/>
          <w:sz w:val="22"/>
          <w:szCs w:val="22"/>
          <w:shd w:val="clear" w:color="auto" w:fill="FFFF99"/>
          <w:rtl/>
        </w:rPr>
        <w:t>(1)</w:t>
      </w:r>
      <w:r w:rsidRPr="00053314">
        <w:rPr>
          <w:rStyle w:val="default"/>
          <w:rFonts w:cs="FrankRuehl" w:hint="cs"/>
          <w:vanish/>
          <w:sz w:val="22"/>
          <w:szCs w:val="22"/>
          <w:shd w:val="clear" w:color="auto" w:fill="FFFF99"/>
          <w:rtl/>
        </w:rPr>
        <w:tab/>
        <w:t xml:space="preserve">לעשות שימוש, במסגרת הצעת התקציב, </w:t>
      </w:r>
      <w:r w:rsidRPr="00053314">
        <w:rPr>
          <w:rStyle w:val="default"/>
          <w:rFonts w:cs="FrankRuehl" w:hint="cs"/>
          <w:strike/>
          <w:vanish/>
          <w:sz w:val="22"/>
          <w:szCs w:val="22"/>
          <w:shd w:val="clear" w:color="auto" w:fill="FFFF99"/>
          <w:rtl/>
        </w:rPr>
        <w:t>ב-0.5%</w:t>
      </w:r>
      <w:r w:rsidRPr="00053314">
        <w:rPr>
          <w:rStyle w:val="default"/>
          <w:rFonts w:cs="FrankRuehl" w:hint="cs"/>
          <w:vanish/>
          <w:sz w:val="22"/>
          <w:szCs w:val="22"/>
          <w:shd w:val="clear" w:color="auto" w:fill="FFFF99"/>
          <w:rtl/>
        </w:rPr>
        <w:t xml:space="preserve"> </w:t>
      </w:r>
      <w:r w:rsidRPr="00053314">
        <w:rPr>
          <w:rStyle w:val="default"/>
          <w:rFonts w:cs="FrankRuehl" w:hint="cs"/>
          <w:vanish/>
          <w:sz w:val="22"/>
          <w:szCs w:val="22"/>
          <w:u w:val="single"/>
          <w:shd w:val="clear" w:color="auto" w:fill="FFFF99"/>
          <w:rtl/>
        </w:rPr>
        <w:t>ב-0.7%</w:t>
      </w:r>
      <w:r w:rsidRPr="00053314">
        <w:rPr>
          <w:rStyle w:val="default"/>
          <w:rFonts w:cs="FrankRuehl" w:hint="cs"/>
          <w:vanish/>
          <w:sz w:val="22"/>
          <w:szCs w:val="22"/>
          <w:shd w:val="clear" w:color="auto" w:fill="FFFF99"/>
          <w:rtl/>
        </w:rPr>
        <w:t xml:space="preserve"> ממחזור המועצה מתוך סך הכספים לציבור לצורך הוצאה חד-פעמים או לצורך הוצאות הסדרה שהוציאה המועצה בהתאם להוראות חוק זה או בהתאם לדין אחר שעניינו הסדרת פעילות הימורים חוקיים;</w:t>
      </w:r>
    </w:p>
    <w:p w:rsidR="002F15F3" w:rsidRPr="00053314" w:rsidRDefault="002F15F3" w:rsidP="002F15F3">
      <w:pPr>
        <w:pStyle w:val="P00"/>
        <w:spacing w:before="0"/>
        <w:ind w:left="0" w:right="1134"/>
        <w:rPr>
          <w:rStyle w:val="default"/>
          <w:rFonts w:ascii="FrankRuehl" w:hAnsi="FrankRuehl" w:cs="FrankRuehl"/>
          <w:vanish/>
          <w:sz w:val="20"/>
          <w:szCs w:val="20"/>
          <w:shd w:val="clear" w:color="auto" w:fill="FFFF99"/>
          <w:rtl/>
        </w:rPr>
      </w:pPr>
    </w:p>
    <w:p w:rsidR="002F15F3" w:rsidRPr="00053314" w:rsidRDefault="002F15F3" w:rsidP="002F15F3">
      <w:pPr>
        <w:pStyle w:val="P00"/>
        <w:spacing w:before="0"/>
        <w:ind w:left="0" w:right="1134"/>
        <w:rPr>
          <w:rStyle w:val="default"/>
          <w:rFonts w:ascii="FrankRuehl" w:hAnsi="FrankRuehl" w:cs="FrankRuehl" w:hint="cs"/>
          <w:vanish/>
          <w:color w:val="FF0000"/>
          <w:sz w:val="20"/>
          <w:szCs w:val="20"/>
          <w:shd w:val="clear" w:color="auto" w:fill="FFFF99"/>
          <w:rtl/>
        </w:rPr>
      </w:pPr>
      <w:r w:rsidRPr="00053314">
        <w:rPr>
          <w:rStyle w:val="default"/>
          <w:rFonts w:ascii="FrankRuehl" w:hAnsi="FrankRuehl" w:cs="FrankRuehl" w:hint="cs"/>
          <w:vanish/>
          <w:color w:val="FF0000"/>
          <w:sz w:val="20"/>
          <w:szCs w:val="20"/>
          <w:shd w:val="clear" w:color="auto" w:fill="FFFF99"/>
          <w:rtl/>
        </w:rPr>
        <w:t>מיום 1.1.2019</w:t>
      </w:r>
    </w:p>
    <w:p w:rsidR="002F15F3" w:rsidRPr="00053314" w:rsidRDefault="002F15F3" w:rsidP="002F15F3">
      <w:pPr>
        <w:pStyle w:val="P00"/>
        <w:spacing w:before="0"/>
        <w:ind w:left="0" w:right="1134"/>
        <w:rPr>
          <w:rStyle w:val="default"/>
          <w:rFonts w:cs="FrankRuehl" w:hint="cs"/>
          <w:vanish/>
          <w:sz w:val="20"/>
          <w:szCs w:val="20"/>
          <w:shd w:val="clear" w:color="auto" w:fill="FFFF99"/>
          <w:rtl/>
          <w:lang w:eastAsia="en-US"/>
        </w:rPr>
      </w:pPr>
      <w:r w:rsidRPr="00053314">
        <w:rPr>
          <w:rStyle w:val="default"/>
          <w:rFonts w:cs="FrankRuehl" w:hint="cs"/>
          <w:b/>
          <w:bCs/>
          <w:vanish/>
          <w:sz w:val="20"/>
          <w:szCs w:val="20"/>
          <w:shd w:val="clear" w:color="auto" w:fill="FFFF99"/>
          <w:rtl/>
          <w:lang w:eastAsia="en-US"/>
        </w:rPr>
        <w:t>תיקון מס' 13</w:t>
      </w:r>
    </w:p>
    <w:p w:rsidR="002F15F3" w:rsidRPr="00053314" w:rsidRDefault="002F15F3" w:rsidP="002F15F3">
      <w:pPr>
        <w:pStyle w:val="P00"/>
        <w:spacing w:before="0"/>
        <w:ind w:left="0" w:right="1134"/>
        <w:rPr>
          <w:rStyle w:val="default"/>
          <w:rFonts w:ascii="FrankRuehl" w:hAnsi="FrankRuehl" w:cs="FrankRuehl"/>
          <w:vanish/>
          <w:sz w:val="20"/>
          <w:szCs w:val="20"/>
          <w:shd w:val="clear" w:color="auto" w:fill="FFFF99"/>
          <w:rtl/>
        </w:rPr>
      </w:pPr>
      <w:hyperlink r:id="rId65" w:history="1">
        <w:r w:rsidRPr="00053314">
          <w:rPr>
            <w:rStyle w:val="Hyperlink"/>
            <w:rFonts w:ascii="FrankRuehl" w:hAnsi="FrankRuehl" w:cs="FrankRuehl"/>
            <w:vanish/>
            <w:szCs w:val="20"/>
            <w:shd w:val="clear" w:color="auto" w:fill="FFFF99"/>
            <w:rtl/>
          </w:rPr>
          <w:t>ס"ח תשע"ח מס' 2713</w:t>
        </w:r>
      </w:hyperlink>
      <w:r w:rsidRPr="00053314">
        <w:rPr>
          <w:rStyle w:val="default"/>
          <w:rFonts w:ascii="FrankRuehl" w:hAnsi="FrankRuehl" w:cs="FrankRuehl"/>
          <w:vanish/>
          <w:sz w:val="20"/>
          <w:szCs w:val="20"/>
          <w:shd w:val="clear" w:color="auto" w:fill="FFFF99"/>
          <w:rtl/>
        </w:rPr>
        <w:t xml:space="preserve"> מיום 22.3.2018 עמ' 51</w:t>
      </w:r>
      <w:r w:rsidRPr="00053314">
        <w:rPr>
          <w:rStyle w:val="default"/>
          <w:rFonts w:ascii="FrankRuehl" w:hAnsi="FrankRuehl" w:cs="FrankRuehl" w:hint="cs"/>
          <w:vanish/>
          <w:sz w:val="20"/>
          <w:szCs w:val="20"/>
          <w:shd w:val="clear" w:color="auto" w:fill="FFFF99"/>
          <w:rtl/>
        </w:rPr>
        <w:t>8</w:t>
      </w:r>
      <w:r w:rsidRPr="00053314">
        <w:rPr>
          <w:rStyle w:val="default"/>
          <w:rFonts w:ascii="FrankRuehl" w:hAnsi="FrankRuehl" w:cs="FrankRuehl"/>
          <w:vanish/>
          <w:sz w:val="20"/>
          <w:szCs w:val="20"/>
          <w:shd w:val="clear" w:color="auto" w:fill="FFFF99"/>
          <w:rtl/>
        </w:rPr>
        <w:t xml:space="preserve"> (</w:t>
      </w:r>
      <w:hyperlink r:id="rId66" w:history="1">
        <w:r w:rsidRPr="00053314">
          <w:rPr>
            <w:rStyle w:val="Hyperlink"/>
            <w:rFonts w:ascii="FrankRuehl" w:hAnsi="FrankRuehl" w:cs="FrankRuehl"/>
            <w:vanish/>
            <w:szCs w:val="20"/>
            <w:shd w:val="clear" w:color="auto" w:fill="FFFF99"/>
            <w:rtl/>
          </w:rPr>
          <w:t>ה"ח 1196</w:t>
        </w:r>
      </w:hyperlink>
      <w:r w:rsidRPr="00053314">
        <w:rPr>
          <w:rStyle w:val="default"/>
          <w:rFonts w:ascii="FrankRuehl" w:hAnsi="FrankRuehl" w:cs="FrankRuehl"/>
          <w:vanish/>
          <w:sz w:val="20"/>
          <w:szCs w:val="20"/>
          <w:shd w:val="clear" w:color="auto" w:fill="FFFF99"/>
          <w:rtl/>
        </w:rPr>
        <w:t>)</w:t>
      </w:r>
    </w:p>
    <w:p w:rsidR="002F15F3" w:rsidRPr="00053314" w:rsidRDefault="002F15F3" w:rsidP="002F15F3">
      <w:pPr>
        <w:pStyle w:val="P00"/>
        <w:ind w:left="0"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ab/>
        <w:t>(ג)</w:t>
      </w:r>
      <w:r w:rsidRPr="00053314">
        <w:rPr>
          <w:rStyle w:val="default"/>
          <w:rFonts w:cs="FrankRuehl" w:hint="cs"/>
          <w:vanish/>
          <w:sz w:val="22"/>
          <w:szCs w:val="22"/>
          <w:shd w:val="clear" w:color="auto" w:fill="FFFF99"/>
          <w:rtl/>
        </w:rPr>
        <w:tab/>
        <w:t xml:space="preserve">בלי לגרוע מהאמור בסעיף קטן (ב), עלה מחזור המועצה על סכום של 1,500 מיליון שקלים חדשים, המועצה תהיה רשאית </w:t>
      </w:r>
      <w:r w:rsidRPr="00053314">
        <w:rPr>
          <w:rStyle w:val="default"/>
          <w:rFonts w:cs="FrankRuehl"/>
          <w:vanish/>
          <w:sz w:val="22"/>
          <w:szCs w:val="22"/>
          <w:shd w:val="clear" w:color="auto" w:fill="FFFF99"/>
          <w:rtl/>
        </w:rPr>
        <w:t>–</w:t>
      </w:r>
    </w:p>
    <w:p w:rsidR="002F15F3" w:rsidRPr="00053314" w:rsidRDefault="002F15F3" w:rsidP="002F15F3">
      <w:pPr>
        <w:pStyle w:val="P00"/>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(1)</w:t>
      </w:r>
      <w:r w:rsidRPr="00053314">
        <w:rPr>
          <w:rStyle w:val="default"/>
          <w:rFonts w:cs="FrankRuehl" w:hint="cs"/>
          <w:vanish/>
          <w:sz w:val="22"/>
          <w:szCs w:val="22"/>
          <w:shd w:val="clear" w:color="auto" w:fill="FFFF99"/>
          <w:rtl/>
        </w:rPr>
        <w:tab/>
        <w:t>לעשות שימוש, במסגרת הצעת התקציב, ב-0.</w:t>
      </w:r>
      <w:r w:rsidR="00ED5DEC" w:rsidRPr="00053314">
        <w:rPr>
          <w:rStyle w:val="default"/>
          <w:rFonts w:cs="FrankRuehl" w:hint="cs"/>
          <w:vanish/>
          <w:sz w:val="22"/>
          <w:szCs w:val="22"/>
          <w:shd w:val="clear" w:color="auto" w:fill="FFFF99"/>
          <w:rtl/>
        </w:rPr>
        <w:t>5</w:t>
      </w:r>
      <w:r w:rsidRPr="00053314">
        <w:rPr>
          <w:rStyle w:val="default"/>
          <w:rFonts w:cs="FrankRuehl" w:hint="cs"/>
          <w:vanish/>
          <w:sz w:val="22"/>
          <w:szCs w:val="22"/>
          <w:shd w:val="clear" w:color="auto" w:fill="FFFF99"/>
          <w:rtl/>
        </w:rPr>
        <w:t>% ממחזור המועצה מתוך סך הכספים לציבור לצורך הוצאה חד-פעמים או לצורך הוצאות הסדרה שהוציאה המועצה בהתאם להוראות חוק זה או בהתאם לדין אחר שעניינו הסדרת פעילות הימורים חוקיים;</w:t>
      </w:r>
    </w:p>
    <w:p w:rsidR="002F15F3" w:rsidRPr="00E722C4" w:rsidRDefault="002F15F3" w:rsidP="00E722C4">
      <w:pPr>
        <w:pStyle w:val="P00"/>
        <w:spacing w:before="0"/>
        <w:ind w:left="1021" w:right="1134"/>
        <w:rPr>
          <w:rStyle w:val="default"/>
          <w:rFonts w:cs="FrankRuehl" w:hint="cs"/>
          <w:sz w:val="2"/>
          <w:szCs w:val="2"/>
          <w:rtl/>
        </w:rPr>
      </w:pPr>
      <w:r w:rsidRPr="00053314">
        <w:rPr>
          <w:rStyle w:val="default"/>
          <w:rFonts w:cs="FrankRuehl" w:hint="cs"/>
          <w:vanish/>
          <w:sz w:val="22"/>
          <w:szCs w:val="22"/>
          <w:shd w:val="clear" w:color="auto" w:fill="FFFF99"/>
          <w:rtl/>
        </w:rPr>
        <w:t>(2)</w:t>
      </w:r>
      <w:r w:rsidRPr="00053314">
        <w:rPr>
          <w:rStyle w:val="default"/>
          <w:rFonts w:cs="FrankRuehl" w:hint="cs"/>
          <w:vanish/>
          <w:sz w:val="22"/>
          <w:szCs w:val="22"/>
          <w:shd w:val="clear" w:color="auto" w:fill="FFFF99"/>
          <w:rtl/>
        </w:rPr>
        <w:tab/>
        <w:t xml:space="preserve">במסגרת הצעת התקציב או במהלך שנת הכספים, לאחר אישור מראש ובכתב מאת השרים, להעביר סכומים בין יתרת ההכנסות לבין התשלומים לזוכים, או להיפך, בשיעור של עד לגובה ההפרש בין השיעור שנעשה בו שימוש לפי פסקה (1) לבין 3% ממחזור המועצה; </w:t>
      </w:r>
      <w:r w:rsidRPr="00053314">
        <w:rPr>
          <w:rStyle w:val="default"/>
          <w:rFonts w:cs="FrankRuehl" w:hint="cs"/>
          <w:strike/>
          <w:vanish/>
          <w:sz w:val="22"/>
          <w:szCs w:val="22"/>
          <w:shd w:val="clear" w:color="auto" w:fill="FFFF99"/>
          <w:rtl/>
        </w:rPr>
        <w:t>אישור השרים לפי פסקה זו ייעשה לאחר התייעצות עם המועצה הלאומית לספורט;</w:t>
      </w:r>
      <w:bookmarkEnd w:id="26"/>
    </w:p>
    <w:p w:rsidR="00ED5ED0" w:rsidRDefault="00ED5ED0" w:rsidP="00ED5ED0">
      <w:pPr>
        <w:pStyle w:val="P00"/>
        <w:spacing w:before="72"/>
        <w:ind w:left="0" w:right="1134"/>
        <w:rPr>
          <w:rStyle w:val="default"/>
          <w:rFonts w:cs="FrankRuehl" w:hint="cs"/>
          <w:rtl/>
        </w:rPr>
      </w:pPr>
      <w:bookmarkStart w:id="27" w:name="Seif24"/>
      <w:bookmarkEnd w:id="27"/>
      <w:r w:rsidRPr="00BF574C">
        <w:rPr>
          <w:lang w:val="he-IL"/>
        </w:rPr>
        <w:pict>
          <v:rect id="_x0000_s1108" style="position:absolute;left:0;text-align:left;margin-left:464.5pt;margin-top:8.05pt;width:75.05pt;height:34.2pt;z-index:251669504" o:allowincell="f" filled="f" stroked="f" strokecolor="lime" strokeweight=".25pt">
            <v:textbox style="mso-next-textbox:#_x0000_s1108" inset="0,0,0,0">
              <w:txbxContent>
                <w:p w:rsidR="000A5A70" w:rsidRDefault="000A5A70" w:rsidP="00ED5ED0">
                  <w:pPr>
                    <w:spacing w:line="160" w:lineRule="exact"/>
                    <w:jc w:val="left"/>
                    <w:rPr>
                      <w:rFonts w:cs="Miriam" w:hint="cs"/>
                      <w:sz w:val="18"/>
                      <w:szCs w:val="18"/>
                      <w:rtl/>
                    </w:rPr>
                  </w:pPr>
                  <w:r>
                    <w:rPr>
                      <w:rFonts w:cs="Miriam" w:hint="cs"/>
                      <w:sz w:val="18"/>
                      <w:szCs w:val="18"/>
                      <w:rtl/>
                    </w:rPr>
                    <w:t>הוצאות שיווק ופרסום</w:t>
                  </w:r>
                </w:p>
                <w:p w:rsidR="000A5A70" w:rsidRDefault="000A5A70" w:rsidP="00ED5ED0">
                  <w:pPr>
                    <w:spacing w:line="160" w:lineRule="exact"/>
                    <w:jc w:val="left"/>
                    <w:rPr>
                      <w:rFonts w:cs="Miriam"/>
                      <w:noProof/>
                      <w:sz w:val="18"/>
                      <w:szCs w:val="18"/>
                      <w:rtl/>
                    </w:rPr>
                  </w:pPr>
                  <w:r>
                    <w:rPr>
                      <w:rFonts w:cs="Miriam" w:hint="cs"/>
                      <w:sz w:val="18"/>
                      <w:szCs w:val="18"/>
                      <w:rtl/>
                    </w:rPr>
                    <w:t>(תיקון מס' 10) תשע"ז-2017</w:t>
                  </w:r>
                </w:p>
              </w:txbxContent>
            </v:textbox>
            <w10:anchorlock/>
          </v:rect>
        </w:pict>
      </w:r>
      <w:r w:rsidRPr="00BF574C">
        <w:rPr>
          <w:rStyle w:val="big-number"/>
          <w:rFonts w:cs="Miriam"/>
          <w:rtl/>
        </w:rPr>
        <w:t>8</w:t>
      </w:r>
      <w:r>
        <w:rPr>
          <w:rStyle w:val="default"/>
          <w:rFonts w:cs="FrankRuehl" w:hint="cs"/>
          <w:rtl/>
        </w:rPr>
        <w:t>ד</w:t>
      </w:r>
      <w:r w:rsidRPr="00BF574C">
        <w:rPr>
          <w:rStyle w:val="default"/>
          <w:rFonts w:cs="FrankRuehl"/>
          <w:rtl/>
        </w:rPr>
        <w:t>.</w:t>
      </w:r>
      <w:r w:rsidRPr="00BF574C">
        <w:rPr>
          <w:rStyle w:val="default"/>
          <w:rFonts w:cs="FrankRuehl"/>
          <w:rtl/>
        </w:rPr>
        <w:tab/>
      </w:r>
      <w:r>
        <w:rPr>
          <w:rStyle w:val="default"/>
          <w:rFonts w:cs="FrankRuehl" w:hint="cs"/>
          <w:rtl/>
        </w:rPr>
        <w:t>(א)</w:t>
      </w:r>
      <w:r>
        <w:rPr>
          <w:rStyle w:val="default"/>
          <w:rFonts w:cs="FrankRuehl" w:hint="cs"/>
          <w:rtl/>
        </w:rPr>
        <w:tab/>
        <w:t xml:space="preserve">בסעיף זה, "תכנית הימורים חדשה" </w:t>
      </w:r>
      <w:r>
        <w:rPr>
          <w:rStyle w:val="default"/>
          <w:rFonts w:cs="FrankRuehl"/>
          <w:rtl/>
        </w:rPr>
        <w:t>–</w:t>
      </w:r>
      <w:r>
        <w:rPr>
          <w:rStyle w:val="default"/>
          <w:rFonts w:cs="FrankRuehl" w:hint="cs"/>
          <w:rtl/>
        </w:rPr>
        <w:t xml:space="preserve"> תכנית הימורים הנקבעת לראשונה בתקנות לפי הוראות סעיף 8 וכן כל חידוש של תכנית הימורים קיימת או סוג נוסף של תכנית הימורים קיימת שלא היה קיים</w:t>
      </w:r>
      <w:r w:rsidRPr="00BF574C">
        <w:rPr>
          <w:rStyle w:val="default"/>
          <w:rFonts w:cs="FrankRuehl" w:hint="cs"/>
          <w:rtl/>
        </w:rPr>
        <w:t>.</w:t>
      </w:r>
    </w:p>
    <w:p w:rsidR="00ED5ED0" w:rsidRDefault="00ED5ED0" w:rsidP="00ED5E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הוצאות הפרסום של המועצה בשנה לא יעלו על 52 מיליון שקלים חדשים או על שיעור של 1.75% ממחזור המועצה באותה שנה בניכוי הסכום הקבוע בסעיף קטן (ג), לפי הגבוה, ובלבד שסך הוצאות הפרסום האמורות לא יעלו על 60 מיליון שקלים חדשים בשנה.</w:t>
      </w:r>
    </w:p>
    <w:p w:rsidR="00ED5ED0" w:rsidRDefault="00ED5ED0" w:rsidP="00ED5ED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הסכמים עם גופי ספורט יכללו הוצאות שיווק ותפעול בלבד; סך הוצאות המועצה בשל הסכמים כאמור לא יעלה על 46 מיליון שקלים חדשים בשנה.</w:t>
      </w:r>
    </w:p>
    <w:p w:rsidR="00ED5ED0" w:rsidRDefault="00ED5ED0" w:rsidP="00ED5ED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בסעיפים קטנים (ב) ו-(ג), המועצה תהיה רשאית להעביר סכום של עד 2 מיליון שקלים חדשים מהוצאות הפרסום כאמור בסעיף קטן (ב) להסכמים עם גופי ספורט כאמור בסעיף קטן (ג), ולהיפך.</w:t>
      </w:r>
    </w:p>
    <w:p w:rsidR="00ED5ED0" w:rsidRDefault="00ED5ED0" w:rsidP="00ED5ED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070220">
        <w:rPr>
          <w:rStyle w:val="default"/>
          <w:rFonts w:cs="FrankRuehl" w:hint="cs"/>
          <w:rtl/>
        </w:rPr>
        <w:t>עמד מחזור המועצה על לא יותר מ-1,500 מיליון שקלים חדשים, יראו בסכומים ובשיעורים האמורים בסעיפים קטנים (ב) ו-(ג) כאילו היו נמוכים בשיעור של 50%.</w:t>
      </w:r>
    </w:p>
    <w:p w:rsidR="00070220" w:rsidRDefault="00070220" w:rsidP="00ED5ED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אף האמור בסעיף קטן (ב), הוצאות פרסום של המועצה להשקת תכנית הימורים חדשה, לא יבואו בגדר המגבלה האמורה באותו סעיף קטן, ובלבד שיתמלאו תנאים אלה:</w:t>
      </w:r>
    </w:p>
    <w:p w:rsidR="00070220" w:rsidRDefault="00070220" w:rsidP="000702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סך הוצאות הפרסום לפי סעיף קטן זה יובא לאישור השרים מראש ובכתב;</w:t>
      </w:r>
    </w:p>
    <w:p w:rsidR="00070220" w:rsidRDefault="00070220" w:rsidP="000702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תקופת הפרסום בהתאם לסעיף קטן זה לא תעלה על 18 חודשים;</w:t>
      </w:r>
    </w:p>
    <w:p w:rsidR="00070220" w:rsidRDefault="00070220" w:rsidP="0007022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סך הוצאות הפרסום לפי סעיף קטן זה לא יעלה על 3 מיליון שקלים חדשים במצטבר לתכנית הימורים חדשה, ובלבד שסך הוצאות הפרסום בשנה לכלל תכניות ההימורים החדשות לא יעלה על 6 מיליון שקלים חדשים.</w:t>
      </w:r>
    </w:p>
    <w:p w:rsidR="00ED5ED0" w:rsidRPr="00053314" w:rsidRDefault="00ED5ED0" w:rsidP="00ED5ED0">
      <w:pPr>
        <w:pStyle w:val="P00"/>
        <w:spacing w:before="0"/>
        <w:ind w:left="0" w:right="1134"/>
        <w:rPr>
          <w:rStyle w:val="default"/>
          <w:rFonts w:cs="FrankRuehl" w:hint="cs"/>
          <w:vanish/>
          <w:color w:val="FF0000"/>
          <w:sz w:val="20"/>
          <w:szCs w:val="20"/>
          <w:shd w:val="clear" w:color="auto" w:fill="FFFF99"/>
          <w:rtl/>
        </w:rPr>
      </w:pPr>
      <w:bookmarkStart w:id="28" w:name="Rov43"/>
      <w:r w:rsidRPr="00053314">
        <w:rPr>
          <w:rStyle w:val="default"/>
          <w:rFonts w:cs="FrankRuehl" w:hint="cs"/>
          <w:vanish/>
          <w:color w:val="FF0000"/>
          <w:sz w:val="20"/>
          <w:szCs w:val="20"/>
          <w:shd w:val="clear" w:color="auto" w:fill="FFFF99"/>
          <w:rtl/>
        </w:rPr>
        <w:t>מיום 16.3.2017</w:t>
      </w:r>
    </w:p>
    <w:p w:rsidR="00ED5ED0" w:rsidRPr="00053314" w:rsidRDefault="00ED5ED0" w:rsidP="00ED5ED0">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w:t>
      </w:r>
    </w:p>
    <w:p w:rsidR="00ED5ED0" w:rsidRPr="00053314" w:rsidRDefault="00ED5ED0" w:rsidP="00ED5ED0">
      <w:pPr>
        <w:pStyle w:val="P00"/>
        <w:spacing w:before="0"/>
        <w:ind w:left="0" w:right="1134"/>
        <w:rPr>
          <w:rStyle w:val="default"/>
          <w:rFonts w:cs="FrankRuehl" w:hint="cs"/>
          <w:vanish/>
          <w:sz w:val="20"/>
          <w:szCs w:val="20"/>
          <w:shd w:val="clear" w:color="auto" w:fill="FFFF99"/>
          <w:rtl/>
        </w:rPr>
      </w:pPr>
      <w:hyperlink r:id="rId67"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469 (</w:t>
      </w:r>
      <w:hyperlink r:id="rId68"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ED5ED0" w:rsidRPr="00070220" w:rsidRDefault="00ED5ED0" w:rsidP="00070220">
      <w:pPr>
        <w:pStyle w:val="P00"/>
        <w:spacing w:before="0"/>
        <w:ind w:left="0" w:right="1134"/>
        <w:rPr>
          <w:rStyle w:val="default"/>
          <w:rFonts w:cs="FrankRuehl" w:hint="cs"/>
          <w:sz w:val="2"/>
          <w:szCs w:val="2"/>
          <w:shd w:val="clear" w:color="auto" w:fill="FFFF99"/>
          <w:rtl/>
        </w:rPr>
      </w:pPr>
      <w:r w:rsidRPr="00053314">
        <w:rPr>
          <w:rStyle w:val="default"/>
          <w:rFonts w:cs="FrankRuehl" w:hint="cs"/>
          <w:b/>
          <w:bCs/>
          <w:vanish/>
          <w:sz w:val="20"/>
          <w:szCs w:val="20"/>
          <w:shd w:val="clear" w:color="auto" w:fill="FFFF99"/>
          <w:rtl/>
        </w:rPr>
        <w:t>הוספת סעיף 8ד</w:t>
      </w:r>
      <w:bookmarkEnd w:id="28"/>
    </w:p>
    <w:p w:rsidR="00F45738" w:rsidRDefault="00F45738" w:rsidP="00070220">
      <w:pPr>
        <w:pStyle w:val="P00"/>
        <w:spacing w:before="72"/>
        <w:ind w:left="0" w:right="1134"/>
        <w:rPr>
          <w:rStyle w:val="default"/>
          <w:rFonts w:cs="FrankRuehl"/>
          <w:rtl/>
        </w:rPr>
      </w:pPr>
      <w:bookmarkStart w:id="29" w:name="Seif10"/>
      <w:bookmarkEnd w:id="29"/>
      <w:r>
        <w:rPr>
          <w:lang w:val="he-IL"/>
        </w:rPr>
        <w:pict>
          <v:rect id="_x0000_s1037" style="position:absolute;left:0;text-align:left;margin-left:464.5pt;margin-top:8.05pt;width:75.05pt;height:42.55pt;z-index:251635712" o:allowincell="f" filled="f" stroked="f" strokecolor="lime" strokeweight=".25pt">
            <v:textbox inset="0,0,0,0">
              <w:txbxContent>
                <w:p w:rsidR="000A5A70" w:rsidRDefault="000A5A70">
                  <w:pPr>
                    <w:spacing w:line="160" w:lineRule="exact"/>
                    <w:jc w:val="left"/>
                    <w:rPr>
                      <w:rFonts w:cs="Miriam" w:hint="cs"/>
                      <w:sz w:val="18"/>
                      <w:szCs w:val="18"/>
                      <w:rtl/>
                    </w:rPr>
                  </w:pPr>
                  <w:r>
                    <w:rPr>
                      <w:rFonts w:cs="Miriam" w:hint="cs"/>
                      <w:sz w:val="18"/>
                      <w:szCs w:val="18"/>
                      <w:rtl/>
                    </w:rPr>
                    <w:t xml:space="preserve">יתרת </w:t>
                  </w:r>
                  <w:r>
                    <w:rPr>
                      <w:rFonts w:cs="Miriam"/>
                      <w:sz w:val="18"/>
                      <w:szCs w:val="18"/>
                      <w:rtl/>
                    </w:rPr>
                    <w:t>הה</w:t>
                  </w:r>
                  <w:r>
                    <w:rPr>
                      <w:rFonts w:cs="Miriam" w:hint="cs"/>
                      <w:sz w:val="18"/>
                      <w:szCs w:val="18"/>
                      <w:rtl/>
                    </w:rPr>
                    <w:t>כנסות</w:t>
                  </w:r>
                </w:p>
                <w:p w:rsidR="000A5A70" w:rsidRDefault="000A5A70">
                  <w:pPr>
                    <w:spacing w:line="160" w:lineRule="exact"/>
                    <w:jc w:val="left"/>
                    <w:rPr>
                      <w:rFonts w:cs="Miriam"/>
                      <w:noProof/>
                      <w:sz w:val="18"/>
                      <w:szCs w:val="18"/>
                      <w:rtl/>
                    </w:rPr>
                  </w:pPr>
                  <w:r>
                    <w:rPr>
                      <w:rFonts w:cs="Miriam" w:hint="cs"/>
                      <w:sz w:val="18"/>
                      <w:szCs w:val="18"/>
                      <w:rtl/>
                    </w:rPr>
                    <w:t>(תיקון מס' 10) תשע"ז-2017</w:t>
                  </w:r>
                </w:p>
                <w:p w:rsidR="00E722C4" w:rsidRDefault="00E722C4">
                  <w:pPr>
                    <w:spacing w:line="160" w:lineRule="exact"/>
                    <w:jc w:val="left"/>
                    <w:rPr>
                      <w:rFonts w:cs="Miriam"/>
                      <w:noProof/>
                      <w:sz w:val="18"/>
                      <w:szCs w:val="18"/>
                      <w:rtl/>
                    </w:rPr>
                  </w:pPr>
                  <w:r>
                    <w:rPr>
                      <w:rFonts w:cs="Miriam" w:hint="cs"/>
                      <w:noProof/>
                      <w:sz w:val="18"/>
                      <w:szCs w:val="18"/>
                      <w:rtl/>
                    </w:rPr>
                    <w:t>(תיקון מס' 13) תשע"ח-2018</w:t>
                  </w:r>
                </w:p>
              </w:txbxContent>
            </v:textbox>
            <w10:anchorlock/>
          </v:rect>
        </w:pict>
      </w:r>
      <w:r>
        <w:rPr>
          <w:rStyle w:val="big-number"/>
          <w:rFonts w:cs="Miriam"/>
          <w:rtl/>
        </w:rPr>
        <w:t>9</w:t>
      </w:r>
      <w:r w:rsidRPr="00B01408">
        <w:rPr>
          <w:rStyle w:val="default"/>
          <w:rFonts w:cs="FrankRuehl"/>
          <w:rtl/>
        </w:rPr>
        <w:t>.</w:t>
      </w:r>
      <w:r w:rsidRPr="00B01408">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070220" w:rsidRPr="00070220">
        <w:rPr>
          <w:rStyle w:val="default"/>
          <w:rFonts w:cs="FrankRuehl" w:hint="cs"/>
          <w:rtl/>
        </w:rPr>
        <w:t>יתרת ההכנסות לא תפחת מהשיעורים האמורים בסעיף 8ג</w:t>
      </w:r>
      <w:r>
        <w:rPr>
          <w:rStyle w:val="default"/>
          <w:rFonts w:cs="FrankRuehl" w:hint="cs"/>
          <w:rtl/>
        </w:rPr>
        <w:t>.</w:t>
      </w:r>
    </w:p>
    <w:p w:rsidR="00E722C4" w:rsidRDefault="00E722C4" w:rsidP="00070220">
      <w:pPr>
        <w:pStyle w:val="P00"/>
        <w:spacing w:before="72"/>
        <w:ind w:left="0" w:right="1134"/>
        <w:rPr>
          <w:rStyle w:val="default"/>
          <w:rFonts w:cs="FrankRuehl"/>
          <w:rtl/>
        </w:rPr>
      </w:pPr>
    </w:p>
    <w:p w:rsidR="009F761B" w:rsidRDefault="009F761B" w:rsidP="00070220">
      <w:pPr>
        <w:pStyle w:val="P00"/>
        <w:spacing w:before="72"/>
        <w:ind w:left="0" w:right="1134"/>
        <w:rPr>
          <w:rStyle w:val="default"/>
          <w:rFonts w:cs="FrankRuehl"/>
          <w:rtl/>
        </w:rPr>
      </w:pPr>
    </w:p>
    <w:p w:rsidR="009F761B" w:rsidRPr="009F761B" w:rsidRDefault="009F761B" w:rsidP="009F761B">
      <w:pPr>
        <w:pStyle w:val="P00"/>
        <w:spacing w:before="72"/>
        <w:ind w:left="0" w:right="1134"/>
        <w:rPr>
          <w:rStyle w:val="default"/>
          <w:rFonts w:cs="FrankRuehl"/>
          <w:rtl/>
        </w:rPr>
      </w:pPr>
      <w:r>
        <w:rPr>
          <w:rFonts w:cs="FrankRuehl" w:hint="cs"/>
          <w:sz w:val="26"/>
          <w:rtl/>
          <w:lang w:eastAsia="en-US"/>
        </w:rPr>
        <w:pict>
          <v:shape id="_x0000_s1146" type="#_x0000_t202" style="position:absolute;left:0;text-align:left;margin-left:470.35pt;margin-top:7.1pt;width:1in;height:19.15pt;z-index:251688960" filled="f" stroked="f">
            <v:textbox inset="1mm,0,1mm,0">
              <w:txbxContent>
                <w:p w:rsidR="009F761B" w:rsidRDefault="009F761B" w:rsidP="009F761B">
                  <w:pPr>
                    <w:spacing w:line="160" w:lineRule="exact"/>
                    <w:jc w:val="left"/>
                    <w:rPr>
                      <w:rFonts w:cs="Miriam"/>
                      <w:noProof/>
                      <w:sz w:val="18"/>
                      <w:szCs w:val="18"/>
                      <w:rtl/>
                    </w:rPr>
                  </w:pPr>
                  <w:r>
                    <w:rPr>
                      <w:rFonts w:cs="Miriam" w:hint="cs"/>
                      <w:noProof/>
                      <w:sz w:val="18"/>
                      <w:szCs w:val="18"/>
                      <w:rtl/>
                    </w:rPr>
                    <w:t>(תיקון מס' 13) תשע"ח-2018</w:t>
                  </w:r>
                </w:p>
              </w:txbxContent>
            </v:textbox>
            <w10:anchorlock/>
          </v:shape>
        </w:pict>
      </w:r>
      <w:r>
        <w:rPr>
          <w:rStyle w:val="default"/>
          <w:rFonts w:cs="FrankRuehl" w:hint="cs"/>
          <w:rtl/>
        </w:rPr>
        <w:tab/>
        <w:t>(</w:t>
      </w:r>
      <w:r w:rsidRPr="009F761B">
        <w:rPr>
          <w:rStyle w:val="default"/>
          <w:rFonts w:cs="FrankRuehl" w:hint="cs"/>
          <w:rtl/>
        </w:rPr>
        <w:t>א1)</w:t>
      </w:r>
      <w:r w:rsidRPr="009F761B">
        <w:rPr>
          <w:rStyle w:val="default"/>
          <w:rFonts w:cs="FrankRuehl"/>
          <w:rtl/>
        </w:rPr>
        <w:tab/>
      </w:r>
      <w:r w:rsidRPr="009F761B">
        <w:rPr>
          <w:rStyle w:val="default"/>
          <w:rFonts w:cs="FrankRuehl" w:hint="cs"/>
          <w:rtl/>
        </w:rPr>
        <w:t>המועצה תעביר למדינה את יתרת ההכנסות החיובית שנצברה, כמפורט להלן:</w:t>
      </w:r>
    </w:p>
    <w:p w:rsidR="009F761B" w:rsidRPr="009F761B" w:rsidRDefault="009F761B" w:rsidP="009F761B">
      <w:pPr>
        <w:pStyle w:val="P22"/>
        <w:spacing w:before="72"/>
        <w:ind w:left="1021" w:right="1134"/>
        <w:rPr>
          <w:rStyle w:val="default"/>
          <w:rFonts w:cs="FrankRuehl"/>
          <w:rtl/>
        </w:rPr>
      </w:pPr>
      <w:r w:rsidRPr="009F761B">
        <w:rPr>
          <w:rStyle w:val="default"/>
          <w:rFonts w:cs="FrankRuehl" w:hint="cs"/>
          <w:rtl/>
        </w:rPr>
        <w:t>(1)</w:t>
      </w:r>
      <w:r w:rsidRPr="009F761B">
        <w:rPr>
          <w:rStyle w:val="default"/>
          <w:rFonts w:cs="FrankRuehl"/>
          <w:rtl/>
        </w:rPr>
        <w:tab/>
      </w:r>
      <w:r w:rsidRPr="009F761B">
        <w:rPr>
          <w:rStyle w:val="default"/>
          <w:rFonts w:cs="FrankRuehl" w:hint="cs"/>
          <w:rtl/>
        </w:rPr>
        <w:t xml:space="preserve">לא יאוחר מ-15 ימים מחלוף המועד להגשת כל דוח כספי שנתי לפי סעיף 7(ד)(1) </w:t>
      </w:r>
      <w:r w:rsidRPr="009F761B">
        <w:rPr>
          <w:rStyle w:val="default"/>
          <w:rFonts w:cs="FrankRuehl"/>
          <w:rtl/>
        </w:rPr>
        <w:t>–</w:t>
      </w:r>
      <w:r w:rsidRPr="009F761B">
        <w:rPr>
          <w:rStyle w:val="default"/>
          <w:rFonts w:cs="FrankRuehl" w:hint="cs"/>
          <w:rtl/>
        </w:rPr>
        <w:t xml:space="preserve"> את יתרת ההכנסות לפי הדוח הכספי השנתי, בניכוי הסכומים ששולמו לפי פסקה (2) באותה שנת כספים;</w:t>
      </w:r>
    </w:p>
    <w:p w:rsidR="009F761B" w:rsidRPr="009F761B" w:rsidRDefault="009F761B" w:rsidP="009F761B">
      <w:pPr>
        <w:pStyle w:val="P22"/>
        <w:spacing w:before="72"/>
        <w:ind w:left="1021" w:right="1134"/>
        <w:rPr>
          <w:rStyle w:val="default"/>
          <w:rFonts w:cs="FrankRuehl"/>
          <w:rtl/>
        </w:rPr>
      </w:pPr>
      <w:r w:rsidRPr="009F761B">
        <w:rPr>
          <w:rStyle w:val="default"/>
          <w:rFonts w:cs="FrankRuehl" w:hint="cs"/>
          <w:rtl/>
        </w:rPr>
        <w:t>(2)</w:t>
      </w:r>
      <w:r w:rsidRPr="009F761B">
        <w:rPr>
          <w:rStyle w:val="default"/>
          <w:rFonts w:cs="FrankRuehl"/>
          <w:rtl/>
        </w:rPr>
        <w:tab/>
      </w:r>
      <w:r w:rsidRPr="009F761B">
        <w:rPr>
          <w:rStyle w:val="default"/>
          <w:rFonts w:cs="FrankRuehl" w:hint="cs"/>
          <w:rtl/>
        </w:rPr>
        <w:t xml:space="preserve">לא יאוחר מ-15 ימים מחלוף המועדים הקבועים להגשת כל דוח כספי רבעוני לפי סעיף 7(ד)(2) </w:t>
      </w:r>
      <w:r w:rsidRPr="009F761B">
        <w:rPr>
          <w:rStyle w:val="default"/>
          <w:rFonts w:cs="FrankRuehl"/>
          <w:rtl/>
        </w:rPr>
        <w:t>–</w:t>
      </w:r>
      <w:r w:rsidRPr="009F761B">
        <w:rPr>
          <w:rStyle w:val="default"/>
          <w:rFonts w:cs="FrankRuehl" w:hint="cs"/>
          <w:rtl/>
        </w:rPr>
        <w:t xml:space="preserve"> את יתרת ההכנסות שנצברו ברבעון לפי אותו דוח;</w:t>
      </w:r>
    </w:p>
    <w:p w:rsidR="009F761B" w:rsidRPr="009F761B" w:rsidRDefault="009F761B" w:rsidP="009F761B">
      <w:pPr>
        <w:pStyle w:val="P22"/>
        <w:spacing w:before="72"/>
        <w:ind w:left="1021" w:right="1134"/>
        <w:rPr>
          <w:rStyle w:val="default"/>
          <w:rFonts w:cs="FrankRuehl"/>
          <w:rtl/>
        </w:rPr>
      </w:pPr>
      <w:r w:rsidRPr="009F761B">
        <w:rPr>
          <w:rStyle w:val="default"/>
          <w:rFonts w:cs="FrankRuehl" w:hint="cs"/>
          <w:rtl/>
        </w:rPr>
        <w:t>(3)</w:t>
      </w:r>
      <w:r w:rsidRPr="009F761B">
        <w:rPr>
          <w:rStyle w:val="default"/>
          <w:rFonts w:cs="FrankRuehl"/>
          <w:rtl/>
        </w:rPr>
        <w:tab/>
      </w:r>
      <w:r w:rsidRPr="009F761B">
        <w:rPr>
          <w:rStyle w:val="default"/>
          <w:rFonts w:cs="FrankRuehl" w:hint="cs"/>
          <w:rtl/>
        </w:rPr>
        <w:t>על אף האמור בפסקה (2), המועצה רשאית לפנות בכתב לממונה על התקציבים במשרד האוצר, באחד מהמועדים הקבועים בסעיף 7(ד)(2), בבקשה לאשר לה לדחות העברת סכום שלא יעלה על 20 מיליון שקלים חדשים מיתרת ההכנסות באותו רבעון, למועד ההעברה הבא; העברה דחויה כאמור תיעשה רק לאחר אישור מראש ובכתב של הממונה על התקציבים במשרד האוצר ובהתאם לתנאים שיקבע באישור.</w:t>
      </w:r>
    </w:p>
    <w:p w:rsidR="00F45738" w:rsidRDefault="00F45738" w:rsidP="00070220">
      <w:pPr>
        <w:pStyle w:val="P00"/>
        <w:spacing w:before="72"/>
        <w:ind w:left="0" w:right="1134"/>
        <w:rPr>
          <w:rStyle w:val="default"/>
          <w:rFonts w:cs="FrankRuehl" w:hint="cs"/>
          <w:rtl/>
        </w:rPr>
      </w:pPr>
      <w:r>
        <w:rPr>
          <w:lang w:val="he-IL"/>
        </w:rPr>
        <w:pict>
          <v:rect id="_x0000_s1038" style="position:absolute;left:0;text-align:left;margin-left:464.5pt;margin-top:8.05pt;width:75.05pt;height:16.7pt;z-index:251636736" o:allowincell="f" filled="f" stroked="f" strokecolor="lime" strokeweight=".25pt">
            <v:textbox inset="0,0,0,0">
              <w:txbxContent>
                <w:p w:rsidR="00E722C4" w:rsidRDefault="00E722C4" w:rsidP="00E722C4">
                  <w:pPr>
                    <w:spacing w:line="160" w:lineRule="exact"/>
                    <w:jc w:val="left"/>
                    <w:rPr>
                      <w:rFonts w:cs="Miriam"/>
                      <w:noProof/>
                      <w:sz w:val="18"/>
                      <w:szCs w:val="18"/>
                      <w:rtl/>
                    </w:rPr>
                  </w:pPr>
                  <w:r>
                    <w:rPr>
                      <w:rFonts w:cs="Miriam" w:hint="cs"/>
                      <w:noProof/>
                      <w:sz w:val="18"/>
                      <w:szCs w:val="18"/>
                      <w:rtl/>
                    </w:rPr>
                    <w:t>(תיקון מס' 13) תשע"ח-2018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9F761B">
        <w:rPr>
          <w:rStyle w:val="default"/>
          <w:rFonts w:cs="FrankRuehl" w:hint="cs"/>
          <w:rtl/>
        </w:rPr>
        <w:t>(בוטל)</w:t>
      </w:r>
      <w:r>
        <w:rPr>
          <w:rStyle w:val="default"/>
          <w:rFonts w:cs="FrankRuehl" w:hint="cs"/>
          <w:rtl/>
        </w:rPr>
        <w:t>.</w:t>
      </w:r>
    </w:p>
    <w:p w:rsidR="00F45738" w:rsidRDefault="00F45738" w:rsidP="00070220">
      <w:pPr>
        <w:pStyle w:val="P00"/>
        <w:spacing w:before="72"/>
        <w:ind w:left="0" w:right="1134"/>
        <w:rPr>
          <w:rStyle w:val="default"/>
          <w:rFonts w:cs="FrankRuehl" w:hint="cs"/>
          <w:rtl/>
        </w:rPr>
      </w:pPr>
      <w:r>
        <w:rPr>
          <w:lang w:val="he-IL"/>
        </w:rPr>
        <w:pict>
          <v:rect id="_x0000_s1039" style="position:absolute;left:0;text-align:left;margin-left:464.35pt;margin-top:7.1pt;width:75.05pt;height:16.75pt;z-index:251637760" o:allowincell="f" filled="f" stroked="f" strokecolor="lime" strokeweight=".25pt">
            <v:textbox inset="0,0,0,0">
              <w:txbxContent>
                <w:p w:rsidR="00E722C4" w:rsidRDefault="00E722C4" w:rsidP="00E722C4">
                  <w:pPr>
                    <w:spacing w:line="160" w:lineRule="exact"/>
                    <w:jc w:val="left"/>
                    <w:rPr>
                      <w:rFonts w:cs="Miriam"/>
                      <w:noProof/>
                      <w:sz w:val="18"/>
                      <w:szCs w:val="18"/>
                      <w:rtl/>
                    </w:rPr>
                  </w:pPr>
                  <w:r>
                    <w:rPr>
                      <w:rFonts w:cs="Miriam" w:hint="cs"/>
                      <w:noProof/>
                      <w:sz w:val="18"/>
                      <w:szCs w:val="18"/>
                      <w:rtl/>
                    </w:rPr>
                    <w:t>(תיקון מס' 13) תשע"ח-2018</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r>
      <w:r w:rsidR="009F761B">
        <w:rPr>
          <w:rStyle w:val="default"/>
          <w:rFonts w:cs="FrankRuehl" w:hint="cs"/>
          <w:rtl/>
        </w:rPr>
        <w:t>(בוטל).</w:t>
      </w:r>
    </w:p>
    <w:p w:rsidR="00EF5E79" w:rsidRPr="00EF5E79" w:rsidRDefault="00EF5E79" w:rsidP="00EF5E79">
      <w:pPr>
        <w:pStyle w:val="P00"/>
        <w:spacing w:before="72"/>
        <w:ind w:left="0" w:right="1134"/>
        <w:rPr>
          <w:rStyle w:val="default"/>
          <w:rFonts w:cs="FrankRuehl" w:hint="cs"/>
          <w:rtl/>
        </w:rPr>
      </w:pPr>
      <w:r w:rsidRPr="00E411E8">
        <w:rPr>
          <w:rStyle w:val="default"/>
          <w:rFonts w:cs="FrankRuehl"/>
        </w:rPr>
        <w:pict>
          <v:rect id="_x0000_s1076" style="position:absolute;left:0;text-align:left;margin-left:464.5pt;margin-top:8.05pt;width:75.05pt;height:17.25pt;z-index:251652096" o:allowincell="f" filled="f" stroked="f" strokecolor="lime" strokeweight=".25pt">
            <v:textbox style="mso-next-textbox:#_x0000_s1076" inset="0,0,0,0">
              <w:txbxContent>
                <w:p w:rsidR="00E722C4" w:rsidRDefault="00E722C4" w:rsidP="00E722C4">
                  <w:pPr>
                    <w:spacing w:line="160" w:lineRule="exact"/>
                    <w:jc w:val="left"/>
                    <w:rPr>
                      <w:rFonts w:cs="Miriam"/>
                      <w:noProof/>
                      <w:sz w:val="18"/>
                      <w:szCs w:val="18"/>
                      <w:rtl/>
                    </w:rPr>
                  </w:pPr>
                  <w:r>
                    <w:rPr>
                      <w:rFonts w:cs="Miriam" w:hint="cs"/>
                      <w:noProof/>
                      <w:sz w:val="18"/>
                      <w:szCs w:val="18"/>
                      <w:rtl/>
                    </w:rPr>
                    <w:t>(תיקון מס' 13) תשע"ח-2018</w:t>
                  </w:r>
                </w:p>
              </w:txbxContent>
            </v:textbox>
            <w10:anchorlock/>
          </v:rect>
        </w:pict>
      </w:r>
      <w:r w:rsidRPr="00E411E8">
        <w:rPr>
          <w:rStyle w:val="default"/>
          <w:rFonts w:cs="FrankRuehl"/>
          <w:rtl/>
        </w:rPr>
        <w:tab/>
      </w:r>
      <w:r>
        <w:rPr>
          <w:rStyle w:val="default"/>
          <w:rFonts w:cs="FrankRuehl"/>
          <w:rtl/>
        </w:rPr>
        <w:t>(</w:t>
      </w:r>
      <w:r w:rsidRPr="00EF5E79">
        <w:rPr>
          <w:rStyle w:val="default"/>
          <w:rFonts w:cs="FrankRuehl" w:hint="cs"/>
          <w:rtl/>
        </w:rPr>
        <w:t xml:space="preserve">ב1א) </w:t>
      </w:r>
      <w:r w:rsidR="009F761B">
        <w:rPr>
          <w:rStyle w:val="default"/>
          <w:rFonts w:cs="FrankRuehl" w:hint="cs"/>
          <w:rtl/>
        </w:rPr>
        <w:t>(בוטל)</w:t>
      </w:r>
      <w:r w:rsidRPr="00EF5E79">
        <w:rPr>
          <w:rStyle w:val="default"/>
          <w:rFonts w:cs="FrankRuehl" w:hint="cs"/>
          <w:rtl/>
        </w:rPr>
        <w:t>.</w:t>
      </w:r>
    </w:p>
    <w:p w:rsidR="00F45738" w:rsidRDefault="00F45738" w:rsidP="00EF5E79">
      <w:pPr>
        <w:pStyle w:val="P00"/>
        <w:spacing w:before="72"/>
        <w:ind w:left="0" w:right="1134"/>
        <w:rPr>
          <w:rStyle w:val="default"/>
          <w:rFonts w:cs="FrankRuehl"/>
          <w:rtl/>
        </w:rPr>
      </w:pPr>
      <w:r w:rsidRPr="00E411E8">
        <w:rPr>
          <w:rStyle w:val="default"/>
          <w:rFonts w:cs="FrankRuehl"/>
        </w:rPr>
        <w:pict>
          <v:rect id="_x0000_s1040" style="position:absolute;left:0;text-align:left;margin-left:464.5pt;margin-top:8.05pt;width:75.05pt;height:19.35pt;z-index:251638784" o:allowincell="f" filled="f" stroked="f" strokecolor="lime" strokeweight=".25pt">
            <v:textbox style="mso-next-textbox:#_x0000_s1040" inset="0,0,0,0">
              <w:txbxContent>
                <w:p w:rsidR="000A5A70" w:rsidRDefault="000A5A70" w:rsidP="001F68CB">
                  <w:pPr>
                    <w:spacing w:line="160" w:lineRule="exact"/>
                    <w:jc w:val="left"/>
                    <w:rPr>
                      <w:rFonts w:cs="Miriam"/>
                      <w:noProof/>
                      <w:sz w:val="18"/>
                      <w:szCs w:val="18"/>
                      <w:rtl/>
                    </w:rPr>
                  </w:pPr>
                  <w:r>
                    <w:rPr>
                      <w:rFonts w:cs="Miriam" w:hint="cs"/>
                      <w:sz w:val="18"/>
                      <w:szCs w:val="18"/>
                      <w:rtl/>
                    </w:rPr>
                    <w:t>(תיקון מס' 6) תשע"א-2011</w:t>
                  </w:r>
                </w:p>
              </w:txbxContent>
            </v:textbox>
            <w10:anchorlock/>
          </v:rect>
        </w:pict>
      </w:r>
      <w:r w:rsidRPr="00E411E8">
        <w:rPr>
          <w:rStyle w:val="default"/>
          <w:rFonts w:cs="FrankRuehl"/>
          <w:rtl/>
        </w:rPr>
        <w:tab/>
      </w:r>
      <w:r>
        <w:rPr>
          <w:rStyle w:val="default"/>
          <w:rFonts w:cs="FrankRuehl"/>
          <w:rtl/>
        </w:rPr>
        <w:t>(ב</w:t>
      </w:r>
      <w:r>
        <w:rPr>
          <w:rStyle w:val="default"/>
          <w:rFonts w:cs="FrankRuehl" w:hint="cs"/>
          <w:rtl/>
        </w:rPr>
        <w:t>2)</w:t>
      </w:r>
      <w:r>
        <w:rPr>
          <w:rStyle w:val="default"/>
          <w:rFonts w:cs="FrankRuehl"/>
          <w:rtl/>
        </w:rPr>
        <w:tab/>
      </w:r>
      <w:r w:rsidR="00EF5E79">
        <w:rPr>
          <w:rStyle w:val="default"/>
          <w:rFonts w:cs="FrankRuehl" w:hint="cs"/>
          <w:rtl/>
        </w:rPr>
        <w:t>(בוטל)</w:t>
      </w:r>
      <w:r>
        <w:rPr>
          <w:rStyle w:val="default"/>
          <w:rFonts w:cs="FrankRuehl" w:hint="cs"/>
          <w:rtl/>
        </w:rPr>
        <w:t>.</w:t>
      </w:r>
    </w:p>
    <w:p w:rsidR="00F45738" w:rsidRDefault="00156A8A">
      <w:pPr>
        <w:pStyle w:val="P00"/>
        <w:spacing w:before="72"/>
        <w:ind w:left="0" w:right="1134"/>
        <w:rPr>
          <w:rStyle w:val="default"/>
          <w:rFonts w:cs="FrankRuehl" w:hint="cs"/>
          <w:rtl/>
        </w:rPr>
      </w:pPr>
      <w:r>
        <w:rPr>
          <w:rFonts w:cs="FrankRuehl"/>
          <w:sz w:val="26"/>
          <w:rtl/>
          <w:lang w:eastAsia="en-US"/>
        </w:rPr>
        <w:pict>
          <v:shape id="_x0000_s1074" type="#_x0000_t202" style="position:absolute;left:0;text-align:left;margin-left:470.35pt;margin-top:7.1pt;width:1in;height:33.85pt;z-index:251651072" filled="f" stroked="f">
            <v:textbox inset="1mm,0,1mm,0">
              <w:txbxContent>
                <w:p w:rsidR="000A5A70" w:rsidRDefault="000A5A70" w:rsidP="00156A8A">
                  <w:pPr>
                    <w:spacing w:line="160" w:lineRule="exact"/>
                    <w:jc w:val="left"/>
                    <w:rPr>
                      <w:rFonts w:cs="Miriam"/>
                      <w:noProof/>
                      <w:sz w:val="18"/>
                      <w:szCs w:val="18"/>
                      <w:rtl/>
                    </w:rPr>
                  </w:pPr>
                  <w:r>
                    <w:rPr>
                      <w:rFonts w:cs="Miriam" w:hint="cs"/>
                      <w:noProof/>
                      <w:sz w:val="18"/>
                      <w:szCs w:val="18"/>
                      <w:rtl/>
                    </w:rPr>
                    <w:t>(תיקון מס' 7) תשע"ד-2014</w:t>
                  </w:r>
                </w:p>
                <w:p w:rsidR="00E722C4" w:rsidRDefault="00E722C4" w:rsidP="00E722C4">
                  <w:pPr>
                    <w:spacing w:line="160" w:lineRule="exact"/>
                    <w:jc w:val="left"/>
                    <w:rPr>
                      <w:rFonts w:cs="Miriam"/>
                      <w:noProof/>
                      <w:sz w:val="18"/>
                      <w:szCs w:val="18"/>
                      <w:rtl/>
                    </w:rPr>
                  </w:pPr>
                  <w:r>
                    <w:rPr>
                      <w:rFonts w:cs="Miriam" w:hint="cs"/>
                      <w:noProof/>
                      <w:sz w:val="18"/>
                      <w:szCs w:val="18"/>
                      <w:rtl/>
                    </w:rPr>
                    <w:t>(תיקון מס' 13) תשע"ח-2018</w:t>
                  </w:r>
                </w:p>
              </w:txbxContent>
            </v:textbox>
          </v:shape>
        </w:pict>
      </w:r>
      <w:r w:rsidR="00F45738">
        <w:rPr>
          <w:rFonts w:cs="FrankRuehl"/>
          <w:sz w:val="26"/>
          <w:rtl/>
        </w:rPr>
        <w:tab/>
      </w:r>
      <w:r w:rsidR="00F45738">
        <w:rPr>
          <w:rStyle w:val="default"/>
          <w:rFonts w:cs="FrankRuehl"/>
          <w:rtl/>
        </w:rPr>
        <w:t>(ג</w:t>
      </w:r>
      <w:r w:rsidR="00F45738">
        <w:rPr>
          <w:rStyle w:val="default"/>
          <w:rFonts w:cs="FrankRuehl" w:hint="cs"/>
          <w:rtl/>
        </w:rPr>
        <w:t>)</w:t>
      </w:r>
      <w:r w:rsidR="00F45738">
        <w:rPr>
          <w:rStyle w:val="default"/>
          <w:rFonts w:cs="FrankRuehl"/>
          <w:rtl/>
        </w:rPr>
        <w:tab/>
        <w:t>ה</w:t>
      </w:r>
      <w:r w:rsidR="00F45738">
        <w:rPr>
          <w:rStyle w:val="default"/>
          <w:rFonts w:cs="FrankRuehl" w:hint="cs"/>
          <w:rtl/>
        </w:rPr>
        <w:t>מועצה תפרסם ברשומות</w:t>
      </w:r>
      <w:r w:rsidR="00317C7A">
        <w:rPr>
          <w:rStyle w:val="default"/>
          <w:rFonts w:cs="FrankRuehl" w:hint="cs"/>
          <w:rtl/>
        </w:rPr>
        <w:t xml:space="preserve"> </w:t>
      </w:r>
      <w:r w:rsidR="00317C7A" w:rsidRPr="00317C7A">
        <w:rPr>
          <w:rStyle w:val="default"/>
          <w:rFonts w:cs="FrankRuehl" w:hint="cs"/>
          <w:rtl/>
        </w:rPr>
        <w:t>ובאתר האינטרנט של המועצה</w:t>
      </w:r>
      <w:r w:rsidR="00F45738">
        <w:rPr>
          <w:rStyle w:val="default"/>
          <w:rFonts w:cs="FrankRuehl" w:hint="cs"/>
          <w:rtl/>
        </w:rPr>
        <w:t xml:space="preserve">, תוך שלושה חדשים לאחר תום כל שנת כספים, דין וחשבון על </w:t>
      </w:r>
      <w:r w:rsidR="009F761B">
        <w:rPr>
          <w:rStyle w:val="default"/>
          <w:rFonts w:cs="FrankRuehl" w:hint="cs"/>
          <w:rtl/>
        </w:rPr>
        <w:t>ההכנסות וההוצאות</w:t>
      </w:r>
      <w:r w:rsidR="00F45738">
        <w:rPr>
          <w:rStyle w:val="default"/>
          <w:rFonts w:cs="FrankRuehl" w:hint="cs"/>
          <w:rtl/>
        </w:rPr>
        <w:t xml:space="preserve"> באותה שנה.</w:t>
      </w:r>
    </w:p>
    <w:p w:rsidR="00317C7A" w:rsidRDefault="00317C7A" w:rsidP="00317C7A">
      <w:pPr>
        <w:pStyle w:val="P00"/>
        <w:spacing w:before="72"/>
        <w:ind w:left="0" w:right="1134"/>
        <w:rPr>
          <w:rStyle w:val="default"/>
          <w:rFonts w:cs="FrankRuehl" w:hint="cs"/>
          <w:rtl/>
        </w:rPr>
      </w:pPr>
      <w:r w:rsidRPr="00317C7A">
        <w:rPr>
          <w:rStyle w:val="default"/>
          <w:rFonts w:cs="FrankRuehl"/>
          <w:rtl/>
        </w:rPr>
        <w:pict>
          <v:shape id="_x0000_s1079" type="#_x0000_t202" style="position:absolute;left:0;text-align:left;margin-left:470.35pt;margin-top:7.1pt;width:1in;height:18.45pt;z-index:251654144" filled="f" stroked="f">
            <v:textbox inset="1mm,0,1mm,0">
              <w:txbxContent>
                <w:p w:rsidR="00E722C4" w:rsidRDefault="00E722C4" w:rsidP="00E722C4">
                  <w:pPr>
                    <w:spacing w:line="160" w:lineRule="exact"/>
                    <w:jc w:val="left"/>
                    <w:rPr>
                      <w:rFonts w:cs="Miriam"/>
                      <w:noProof/>
                      <w:sz w:val="18"/>
                      <w:szCs w:val="18"/>
                      <w:rtl/>
                    </w:rPr>
                  </w:pPr>
                  <w:r>
                    <w:rPr>
                      <w:rFonts w:cs="Miriam" w:hint="cs"/>
                      <w:noProof/>
                      <w:sz w:val="18"/>
                      <w:szCs w:val="18"/>
                      <w:rtl/>
                    </w:rPr>
                    <w:t>(תיקון מס' 13) תשע"ח-2018</w:t>
                  </w:r>
                </w:p>
              </w:txbxContent>
            </v:textbox>
          </v:shape>
        </w:pict>
      </w:r>
      <w:r w:rsidRPr="00317C7A">
        <w:rPr>
          <w:rStyle w:val="default"/>
          <w:rFonts w:cs="FrankRuehl"/>
          <w:rtl/>
        </w:rPr>
        <w:tab/>
      </w:r>
      <w:r>
        <w:rPr>
          <w:rStyle w:val="default"/>
          <w:rFonts w:cs="FrankRuehl"/>
          <w:rtl/>
        </w:rPr>
        <w:t>(</w:t>
      </w:r>
      <w:r w:rsidRPr="00317C7A">
        <w:rPr>
          <w:rStyle w:val="default"/>
          <w:rFonts w:cs="FrankRuehl" w:hint="cs"/>
          <w:rtl/>
        </w:rPr>
        <w:t>ג1)</w:t>
      </w:r>
      <w:r w:rsidRPr="00317C7A">
        <w:rPr>
          <w:rStyle w:val="default"/>
          <w:rFonts w:cs="FrankRuehl" w:hint="cs"/>
          <w:rtl/>
        </w:rPr>
        <w:tab/>
      </w:r>
      <w:r w:rsidR="009F761B">
        <w:rPr>
          <w:rStyle w:val="default"/>
          <w:rFonts w:cs="FrankRuehl" w:hint="cs"/>
          <w:rtl/>
        </w:rPr>
        <w:t>(בוטל)</w:t>
      </w:r>
      <w:r>
        <w:rPr>
          <w:rStyle w:val="default"/>
          <w:rFonts w:cs="FrankRuehl" w:hint="cs"/>
          <w:rtl/>
        </w:rPr>
        <w:t>.</w:t>
      </w:r>
    </w:p>
    <w:p w:rsidR="00EF5E79" w:rsidRDefault="00EF5E79" w:rsidP="00EF5E79">
      <w:pPr>
        <w:pStyle w:val="P00"/>
        <w:spacing w:before="72"/>
        <w:ind w:left="0" w:right="1134"/>
        <w:rPr>
          <w:rStyle w:val="default"/>
          <w:rFonts w:cs="FrankRuehl" w:hint="cs"/>
          <w:rtl/>
        </w:rPr>
      </w:pPr>
      <w:r w:rsidRPr="00E411E8">
        <w:rPr>
          <w:rStyle w:val="default"/>
          <w:rFonts w:cs="FrankRuehl"/>
        </w:rPr>
        <w:pict>
          <v:rect id="_x0000_s1077" style="position:absolute;left:0;text-align:left;margin-left:465.6pt;margin-top:8.05pt;width:73.95pt;height:18.25pt;z-index:251653120" o:allowincell="f" filled="f" stroked="f" strokecolor="lime" strokeweight=".25pt">
            <v:textbox style="mso-next-textbox:#_x0000_s1077" inset="0,0,0,0">
              <w:txbxContent>
                <w:p w:rsidR="00E722C4" w:rsidRDefault="00E722C4" w:rsidP="00E722C4">
                  <w:pPr>
                    <w:spacing w:line="160" w:lineRule="exact"/>
                    <w:jc w:val="left"/>
                    <w:rPr>
                      <w:rFonts w:cs="Miriam"/>
                      <w:noProof/>
                      <w:sz w:val="18"/>
                      <w:szCs w:val="18"/>
                      <w:rtl/>
                    </w:rPr>
                  </w:pPr>
                  <w:r>
                    <w:rPr>
                      <w:rFonts w:cs="Miriam" w:hint="cs"/>
                      <w:noProof/>
                      <w:sz w:val="18"/>
                      <w:szCs w:val="18"/>
                      <w:rtl/>
                    </w:rPr>
                    <w:t>(תיקון מס' 13) תשע"ח-2018</w:t>
                  </w:r>
                </w:p>
              </w:txbxContent>
            </v:textbox>
            <w10:anchorlock/>
          </v:rect>
        </w:pict>
      </w:r>
      <w:r w:rsidRPr="00E411E8">
        <w:rPr>
          <w:rStyle w:val="default"/>
          <w:rFonts w:cs="FrankRuehl"/>
          <w:rtl/>
        </w:rPr>
        <w:tab/>
      </w:r>
      <w:r>
        <w:rPr>
          <w:rStyle w:val="default"/>
          <w:rFonts w:cs="FrankRuehl"/>
          <w:rtl/>
        </w:rPr>
        <w:t>(</w:t>
      </w:r>
      <w:r w:rsidRPr="00EF5E79">
        <w:rPr>
          <w:rStyle w:val="default"/>
          <w:rFonts w:cs="FrankRuehl" w:hint="cs"/>
          <w:rtl/>
        </w:rPr>
        <w:t>ד)</w:t>
      </w:r>
      <w:r w:rsidRPr="00EF5E79">
        <w:rPr>
          <w:rStyle w:val="default"/>
          <w:rFonts w:cs="FrankRuehl" w:hint="cs"/>
          <w:rtl/>
        </w:rPr>
        <w:tab/>
      </w:r>
      <w:r w:rsidR="009F761B">
        <w:rPr>
          <w:rStyle w:val="default"/>
          <w:rFonts w:cs="FrankRuehl" w:hint="cs"/>
          <w:rtl/>
        </w:rPr>
        <w:t>(בוטל)</w:t>
      </w:r>
      <w:r>
        <w:rPr>
          <w:rStyle w:val="default"/>
          <w:rFonts w:cs="FrankRuehl" w:hint="cs"/>
          <w:rtl/>
        </w:rPr>
        <w:t>.</w:t>
      </w:r>
    </w:p>
    <w:p w:rsidR="00317C7A" w:rsidRPr="00053314" w:rsidRDefault="00317C7A" w:rsidP="00317C7A">
      <w:pPr>
        <w:pStyle w:val="P00"/>
        <w:spacing w:before="0"/>
        <w:ind w:left="0" w:right="1134"/>
        <w:rPr>
          <w:rFonts w:cs="FrankRuehl" w:hint="cs"/>
          <w:b/>
          <w:bCs/>
          <w:vanish/>
          <w:szCs w:val="20"/>
          <w:shd w:val="clear" w:color="auto" w:fill="FFFF99"/>
          <w:rtl/>
        </w:rPr>
      </w:pPr>
      <w:bookmarkStart w:id="30" w:name="Rov61"/>
      <w:r w:rsidRPr="00053314">
        <w:rPr>
          <w:rFonts w:cs="FrankRuehl" w:hint="cs"/>
          <w:vanish/>
          <w:color w:val="FF0000"/>
          <w:szCs w:val="20"/>
          <w:shd w:val="clear" w:color="auto" w:fill="FFFF99"/>
          <w:rtl/>
        </w:rPr>
        <w:t>מיום 16.7.1968</w:t>
      </w:r>
    </w:p>
    <w:p w:rsidR="00317C7A" w:rsidRPr="00053314" w:rsidRDefault="00317C7A" w:rsidP="00317C7A">
      <w:pPr>
        <w:pStyle w:val="P00"/>
        <w:spacing w:before="0"/>
        <w:ind w:left="0" w:right="1134"/>
        <w:rPr>
          <w:rFonts w:cs="FrankRuehl" w:hint="cs"/>
          <w:b/>
          <w:bCs/>
          <w:vanish/>
          <w:szCs w:val="20"/>
          <w:shd w:val="clear" w:color="auto" w:fill="FFFF99"/>
          <w:rtl/>
        </w:rPr>
      </w:pPr>
      <w:r w:rsidRPr="00053314">
        <w:rPr>
          <w:rFonts w:cs="FrankRuehl" w:hint="cs"/>
          <w:b/>
          <w:bCs/>
          <w:vanish/>
          <w:szCs w:val="20"/>
          <w:shd w:val="clear" w:color="auto" w:fill="FFFF99"/>
          <w:rtl/>
        </w:rPr>
        <w:t>תיקון מס' 1</w:t>
      </w:r>
    </w:p>
    <w:p w:rsidR="00317C7A" w:rsidRPr="00053314" w:rsidRDefault="00317C7A" w:rsidP="00317C7A">
      <w:pPr>
        <w:pStyle w:val="P00"/>
        <w:tabs>
          <w:tab w:val="clear" w:pos="6259"/>
        </w:tabs>
        <w:spacing w:before="0"/>
        <w:ind w:left="0" w:right="1134"/>
        <w:rPr>
          <w:rFonts w:cs="FrankRuehl" w:hint="cs"/>
          <w:vanish/>
          <w:szCs w:val="20"/>
          <w:shd w:val="clear" w:color="auto" w:fill="FFFF99"/>
          <w:rtl/>
        </w:rPr>
      </w:pPr>
      <w:hyperlink r:id="rId69" w:history="1">
        <w:r w:rsidRPr="00053314">
          <w:rPr>
            <w:rStyle w:val="Hyperlink"/>
            <w:rFonts w:cs="FrankRuehl" w:hint="cs"/>
            <w:vanish/>
            <w:szCs w:val="20"/>
            <w:shd w:val="clear" w:color="auto" w:fill="FFFF99"/>
            <w:rtl/>
          </w:rPr>
          <w:t>ס"ח תשכ"ח מס' 532</w:t>
        </w:r>
      </w:hyperlink>
      <w:r w:rsidRPr="00053314">
        <w:rPr>
          <w:rFonts w:cs="FrankRuehl" w:hint="cs"/>
          <w:vanish/>
          <w:szCs w:val="20"/>
          <w:shd w:val="clear" w:color="auto" w:fill="FFFF99"/>
          <w:rtl/>
        </w:rPr>
        <w:t xml:space="preserve"> מיום 16.7.1968 עמ' 162 (</w:t>
      </w:r>
      <w:hyperlink r:id="rId70" w:history="1">
        <w:r w:rsidRPr="00053314">
          <w:rPr>
            <w:rStyle w:val="Hyperlink"/>
            <w:rFonts w:cs="FrankRuehl" w:hint="cs"/>
            <w:vanish/>
            <w:szCs w:val="20"/>
            <w:shd w:val="clear" w:color="auto" w:fill="FFFF99"/>
            <w:rtl/>
          </w:rPr>
          <w:t>ה"ח 782</w:t>
        </w:r>
      </w:hyperlink>
      <w:r w:rsidRPr="00053314">
        <w:rPr>
          <w:rFonts w:cs="FrankRuehl" w:hint="cs"/>
          <w:vanish/>
          <w:szCs w:val="20"/>
          <w:shd w:val="clear" w:color="auto" w:fill="FFFF99"/>
          <w:rtl/>
        </w:rPr>
        <w:t>)</w:t>
      </w:r>
    </w:p>
    <w:p w:rsidR="00317C7A" w:rsidRPr="00053314" w:rsidRDefault="00317C7A" w:rsidP="00317C7A">
      <w:pPr>
        <w:pStyle w:val="P00"/>
        <w:ind w:left="0"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ab/>
        <w:t>(</w:t>
      </w:r>
      <w:r w:rsidRPr="00053314">
        <w:rPr>
          <w:rStyle w:val="default"/>
          <w:rFonts w:cs="FrankRuehl"/>
          <w:vanish/>
          <w:sz w:val="22"/>
          <w:szCs w:val="22"/>
          <w:shd w:val="clear" w:color="auto" w:fill="FFFF99"/>
          <w:rtl/>
        </w:rPr>
        <w:t>ב</w:t>
      </w:r>
      <w:r w:rsidRPr="00053314">
        <w:rPr>
          <w:rStyle w:val="default"/>
          <w:rFonts w:cs="FrankRuehl" w:hint="cs"/>
          <w:vanish/>
          <w:sz w:val="22"/>
          <w:szCs w:val="22"/>
          <w:shd w:val="clear" w:color="auto" w:fill="FFFF99"/>
          <w:rtl/>
        </w:rPr>
        <w:t>)</w:t>
      </w:r>
      <w:r w:rsidRPr="00053314">
        <w:rPr>
          <w:rStyle w:val="default"/>
          <w:rFonts w:cs="FrankRuehl"/>
          <w:vanish/>
          <w:sz w:val="22"/>
          <w:szCs w:val="22"/>
          <w:shd w:val="clear" w:color="auto" w:fill="FFFF99"/>
          <w:rtl/>
        </w:rPr>
        <w:tab/>
        <w:t>ה</w:t>
      </w:r>
      <w:r w:rsidRPr="00053314">
        <w:rPr>
          <w:rStyle w:val="default"/>
          <w:rFonts w:cs="FrankRuehl" w:hint="cs"/>
          <w:vanish/>
          <w:sz w:val="22"/>
          <w:szCs w:val="22"/>
          <w:shd w:val="clear" w:color="auto" w:fill="FFFF99"/>
          <w:rtl/>
        </w:rPr>
        <w:t>מועצה באישור השרים ובאישור ועדת הכספים</w:t>
      </w:r>
      <w:r w:rsidRPr="00053314">
        <w:rPr>
          <w:rStyle w:val="default"/>
          <w:rFonts w:cs="FrankRuehl"/>
          <w:vanish/>
          <w:sz w:val="22"/>
          <w:szCs w:val="22"/>
          <w:shd w:val="clear" w:color="auto" w:fill="FFFF99"/>
          <w:rtl/>
        </w:rPr>
        <w:t xml:space="preserve"> ש</w:t>
      </w:r>
      <w:r w:rsidRPr="00053314">
        <w:rPr>
          <w:rStyle w:val="default"/>
          <w:rFonts w:cs="FrankRuehl" w:hint="cs"/>
          <w:vanish/>
          <w:sz w:val="22"/>
          <w:szCs w:val="22"/>
          <w:shd w:val="clear" w:color="auto" w:fill="FFFF99"/>
          <w:rtl/>
        </w:rPr>
        <w:t xml:space="preserve">ל הכנסת תקבע כל שנה </w:t>
      </w:r>
      <w:r w:rsidRPr="00053314">
        <w:rPr>
          <w:rStyle w:val="default"/>
          <w:rFonts w:cs="FrankRuehl" w:hint="cs"/>
          <w:strike/>
          <w:vanish/>
          <w:sz w:val="22"/>
          <w:szCs w:val="22"/>
          <w:shd w:val="clear" w:color="auto" w:fill="FFFF99"/>
          <w:rtl/>
        </w:rPr>
        <w:t>את חלוקת היתרה האמורה בסעיף קטן (א), למי תשולם והסכומים שישולמו</w:t>
      </w:r>
      <w:r w:rsidRPr="00053314">
        <w:rPr>
          <w:rStyle w:val="default"/>
          <w:rFonts w:cs="FrankRuehl" w:hint="cs"/>
          <w:vanish/>
          <w:sz w:val="22"/>
          <w:szCs w:val="22"/>
          <w:shd w:val="clear" w:color="auto" w:fill="FFFF99"/>
          <w:rtl/>
        </w:rPr>
        <w:t xml:space="preserve"> </w:t>
      </w:r>
      <w:r w:rsidRPr="00053314">
        <w:rPr>
          <w:rStyle w:val="default"/>
          <w:rFonts w:cs="FrankRuehl" w:hint="cs"/>
          <w:vanish/>
          <w:sz w:val="22"/>
          <w:szCs w:val="22"/>
          <w:u w:val="single"/>
          <w:shd w:val="clear" w:color="auto" w:fill="FFFF99"/>
          <w:rtl/>
        </w:rPr>
        <w:t>למי תשולם היתרה האמורה בסעיף קטן (א), ובאיזה חלקים</w:t>
      </w:r>
      <w:r w:rsidRPr="00053314">
        <w:rPr>
          <w:rStyle w:val="default"/>
          <w:rFonts w:cs="FrankRuehl" w:hint="cs"/>
          <w:vanish/>
          <w:sz w:val="22"/>
          <w:szCs w:val="22"/>
          <w:shd w:val="clear" w:color="auto" w:fill="FFFF99"/>
          <w:rtl/>
        </w:rPr>
        <w:t xml:space="preserve">. </w:t>
      </w:r>
    </w:p>
    <w:p w:rsidR="00317C7A" w:rsidRPr="00053314" w:rsidRDefault="00317C7A" w:rsidP="00317C7A">
      <w:pPr>
        <w:pStyle w:val="P00"/>
        <w:spacing w:before="0"/>
        <w:ind w:left="0" w:right="1134"/>
        <w:rPr>
          <w:rFonts w:cs="FrankRuehl" w:hint="cs"/>
          <w:vanish/>
          <w:color w:val="FF0000"/>
          <w:szCs w:val="20"/>
          <w:shd w:val="clear" w:color="auto" w:fill="FFFF99"/>
          <w:rtl/>
        </w:rPr>
      </w:pPr>
    </w:p>
    <w:p w:rsidR="00317C7A" w:rsidRPr="00053314" w:rsidRDefault="00317C7A" w:rsidP="00317C7A">
      <w:pPr>
        <w:pStyle w:val="P00"/>
        <w:spacing w:before="0"/>
        <w:ind w:left="0" w:right="1134"/>
        <w:rPr>
          <w:rFonts w:cs="FrankRuehl" w:hint="cs"/>
          <w:b/>
          <w:bCs/>
          <w:vanish/>
          <w:szCs w:val="20"/>
          <w:shd w:val="clear" w:color="auto" w:fill="FFFF99"/>
          <w:rtl/>
        </w:rPr>
      </w:pPr>
      <w:r w:rsidRPr="00053314">
        <w:rPr>
          <w:rFonts w:cs="FrankRuehl" w:hint="cs"/>
          <w:vanish/>
          <w:color w:val="FF0000"/>
          <w:szCs w:val="20"/>
          <w:shd w:val="clear" w:color="auto" w:fill="FFFF99"/>
          <w:rtl/>
        </w:rPr>
        <w:t>מיום 3.8.1970</w:t>
      </w:r>
    </w:p>
    <w:p w:rsidR="00317C7A" w:rsidRPr="00053314" w:rsidRDefault="00317C7A" w:rsidP="00317C7A">
      <w:pPr>
        <w:pStyle w:val="P00"/>
        <w:spacing w:before="0"/>
        <w:ind w:left="0" w:right="1134"/>
        <w:rPr>
          <w:rFonts w:cs="FrankRuehl" w:hint="cs"/>
          <w:b/>
          <w:bCs/>
          <w:vanish/>
          <w:szCs w:val="20"/>
          <w:shd w:val="clear" w:color="auto" w:fill="FFFF99"/>
          <w:rtl/>
        </w:rPr>
      </w:pPr>
      <w:r w:rsidRPr="00053314">
        <w:rPr>
          <w:rFonts w:cs="FrankRuehl" w:hint="cs"/>
          <w:b/>
          <w:bCs/>
          <w:vanish/>
          <w:szCs w:val="20"/>
          <w:shd w:val="clear" w:color="auto" w:fill="FFFF99"/>
          <w:rtl/>
        </w:rPr>
        <w:t>תיקון מס' 2</w:t>
      </w:r>
    </w:p>
    <w:p w:rsidR="00317C7A" w:rsidRPr="00053314" w:rsidRDefault="00317C7A" w:rsidP="00317C7A">
      <w:pPr>
        <w:pStyle w:val="P00"/>
        <w:tabs>
          <w:tab w:val="clear" w:pos="6259"/>
        </w:tabs>
        <w:spacing w:before="0"/>
        <w:ind w:left="0" w:right="1134"/>
        <w:rPr>
          <w:rFonts w:cs="FrankRuehl" w:hint="cs"/>
          <w:vanish/>
          <w:szCs w:val="20"/>
          <w:shd w:val="clear" w:color="auto" w:fill="FFFF99"/>
          <w:rtl/>
        </w:rPr>
      </w:pPr>
      <w:hyperlink r:id="rId71" w:history="1">
        <w:r w:rsidRPr="00053314">
          <w:rPr>
            <w:rStyle w:val="Hyperlink"/>
            <w:rFonts w:cs="FrankRuehl" w:hint="cs"/>
            <w:vanish/>
            <w:szCs w:val="20"/>
            <w:shd w:val="clear" w:color="auto" w:fill="FFFF99"/>
            <w:rtl/>
          </w:rPr>
          <w:t>ס"ח תש"ל מס' 601</w:t>
        </w:r>
      </w:hyperlink>
      <w:r w:rsidRPr="00053314">
        <w:rPr>
          <w:rFonts w:cs="FrankRuehl" w:hint="cs"/>
          <w:vanish/>
          <w:szCs w:val="20"/>
          <w:shd w:val="clear" w:color="auto" w:fill="FFFF99"/>
          <w:rtl/>
        </w:rPr>
        <w:t xml:space="preserve"> מיום 3.8.1970 עמ' 132 (</w:t>
      </w:r>
      <w:hyperlink r:id="rId72" w:history="1">
        <w:r w:rsidRPr="00053314">
          <w:rPr>
            <w:rStyle w:val="Hyperlink"/>
            <w:rFonts w:cs="FrankRuehl" w:hint="cs"/>
            <w:vanish/>
            <w:szCs w:val="20"/>
            <w:shd w:val="clear" w:color="auto" w:fill="FFFF99"/>
            <w:rtl/>
          </w:rPr>
          <w:t>ה"ח 886</w:t>
        </w:r>
      </w:hyperlink>
      <w:r w:rsidRPr="00053314">
        <w:rPr>
          <w:rFonts w:cs="FrankRuehl" w:hint="cs"/>
          <w:vanish/>
          <w:szCs w:val="20"/>
          <w:shd w:val="clear" w:color="auto" w:fill="FFFF99"/>
          <w:rtl/>
        </w:rPr>
        <w:t>)</w:t>
      </w:r>
    </w:p>
    <w:p w:rsidR="00317C7A" w:rsidRPr="00053314" w:rsidRDefault="00317C7A" w:rsidP="00317C7A">
      <w:pPr>
        <w:pStyle w:val="P00"/>
        <w:ind w:left="0"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ab/>
      </w:r>
      <w:r w:rsidRPr="00053314">
        <w:rPr>
          <w:rStyle w:val="default"/>
          <w:rFonts w:cs="FrankRuehl"/>
          <w:vanish/>
          <w:sz w:val="22"/>
          <w:szCs w:val="22"/>
          <w:shd w:val="clear" w:color="auto" w:fill="FFFF99"/>
          <w:rtl/>
        </w:rPr>
        <w:t>(ב</w:t>
      </w:r>
      <w:r w:rsidRPr="00053314">
        <w:rPr>
          <w:rStyle w:val="default"/>
          <w:rFonts w:cs="FrankRuehl" w:hint="cs"/>
          <w:vanish/>
          <w:sz w:val="22"/>
          <w:szCs w:val="22"/>
          <w:shd w:val="clear" w:color="auto" w:fill="FFFF99"/>
          <w:rtl/>
        </w:rPr>
        <w:t>)</w:t>
      </w:r>
      <w:r w:rsidRPr="00053314">
        <w:rPr>
          <w:rStyle w:val="default"/>
          <w:rFonts w:cs="FrankRuehl"/>
          <w:vanish/>
          <w:sz w:val="22"/>
          <w:szCs w:val="22"/>
          <w:shd w:val="clear" w:color="auto" w:fill="FFFF99"/>
          <w:rtl/>
        </w:rPr>
        <w:tab/>
        <w:t>ה</w:t>
      </w:r>
      <w:r w:rsidRPr="00053314">
        <w:rPr>
          <w:rStyle w:val="default"/>
          <w:rFonts w:cs="FrankRuehl" w:hint="cs"/>
          <w:vanish/>
          <w:sz w:val="22"/>
          <w:szCs w:val="22"/>
          <w:shd w:val="clear" w:color="auto" w:fill="FFFF99"/>
          <w:rtl/>
        </w:rPr>
        <w:t>מועצה באישור השרים ובאישור ועדת הכספים</w:t>
      </w:r>
      <w:r w:rsidRPr="00053314">
        <w:rPr>
          <w:rStyle w:val="default"/>
          <w:rFonts w:cs="FrankRuehl"/>
          <w:vanish/>
          <w:sz w:val="22"/>
          <w:szCs w:val="22"/>
          <w:shd w:val="clear" w:color="auto" w:fill="FFFF99"/>
          <w:rtl/>
        </w:rPr>
        <w:t xml:space="preserve"> ש</w:t>
      </w:r>
      <w:r w:rsidRPr="00053314">
        <w:rPr>
          <w:rStyle w:val="default"/>
          <w:rFonts w:cs="FrankRuehl" w:hint="cs"/>
          <w:vanish/>
          <w:sz w:val="22"/>
          <w:szCs w:val="22"/>
          <w:shd w:val="clear" w:color="auto" w:fill="FFFF99"/>
          <w:rtl/>
        </w:rPr>
        <w:t xml:space="preserve">ל הכנסת תקבע כל שנה למי תשולם היתרה האמורה בסעיף קטן (א), ובאיזה חלקים </w:t>
      </w:r>
      <w:r w:rsidRPr="00053314">
        <w:rPr>
          <w:rStyle w:val="default"/>
          <w:rFonts w:cs="FrankRuehl" w:hint="cs"/>
          <w:vanish/>
          <w:sz w:val="22"/>
          <w:szCs w:val="22"/>
          <w:u w:val="single"/>
          <w:shd w:val="clear" w:color="auto" w:fill="FFFF99"/>
          <w:rtl/>
        </w:rPr>
        <w:t>ורשאית המועצה,</w:t>
      </w:r>
      <w:r w:rsidRPr="00053314">
        <w:rPr>
          <w:rStyle w:val="default"/>
          <w:rFonts w:cs="FrankRuehl"/>
          <w:vanish/>
          <w:sz w:val="22"/>
          <w:szCs w:val="22"/>
          <w:u w:val="single"/>
          <w:shd w:val="clear" w:color="auto" w:fill="FFFF99"/>
          <w:rtl/>
        </w:rPr>
        <w:t xml:space="preserve"> ב</w:t>
      </w:r>
      <w:r w:rsidRPr="00053314">
        <w:rPr>
          <w:rStyle w:val="default"/>
          <w:rFonts w:cs="FrankRuehl" w:hint="cs"/>
          <w:vanish/>
          <w:sz w:val="22"/>
          <w:szCs w:val="22"/>
          <w:u w:val="single"/>
          <w:shd w:val="clear" w:color="auto" w:fill="FFFF99"/>
          <w:rtl/>
        </w:rPr>
        <w:t>אישורים כאמור, לקבוע כי חלק מהיתרה בשנה מסויימת לא יחולק אותה שנה וישמש רזרבה לשנים הבאות; הרזרבה תופקד באו</w:t>
      </w:r>
      <w:r w:rsidRPr="00053314">
        <w:rPr>
          <w:rStyle w:val="default"/>
          <w:rFonts w:cs="FrankRuehl"/>
          <w:vanish/>
          <w:sz w:val="22"/>
          <w:szCs w:val="22"/>
          <w:u w:val="single"/>
          <w:shd w:val="clear" w:color="auto" w:fill="FFFF99"/>
          <w:rtl/>
        </w:rPr>
        <w:t>צ</w:t>
      </w:r>
      <w:r w:rsidRPr="00053314">
        <w:rPr>
          <w:rStyle w:val="default"/>
          <w:rFonts w:cs="FrankRuehl" w:hint="cs"/>
          <w:vanish/>
          <w:sz w:val="22"/>
          <w:szCs w:val="22"/>
          <w:u w:val="single"/>
          <w:shd w:val="clear" w:color="auto" w:fill="FFFF99"/>
          <w:rtl/>
        </w:rPr>
        <w:t>ר המדינה בתנאים</w:t>
      </w:r>
      <w:r w:rsidRPr="00053314">
        <w:rPr>
          <w:rStyle w:val="default"/>
          <w:rFonts w:cs="FrankRuehl"/>
          <w:vanish/>
          <w:sz w:val="22"/>
          <w:szCs w:val="22"/>
          <w:u w:val="single"/>
          <w:shd w:val="clear" w:color="auto" w:fill="FFFF99"/>
          <w:rtl/>
        </w:rPr>
        <w:t xml:space="preserve"> ש</w:t>
      </w:r>
      <w:r w:rsidRPr="00053314">
        <w:rPr>
          <w:rStyle w:val="default"/>
          <w:rFonts w:cs="FrankRuehl" w:hint="cs"/>
          <w:vanish/>
          <w:sz w:val="22"/>
          <w:szCs w:val="22"/>
          <w:u w:val="single"/>
          <w:shd w:val="clear" w:color="auto" w:fill="FFFF99"/>
          <w:rtl/>
        </w:rPr>
        <w:t>יוסכם עליהם בין החשב הכללי והמועצה</w:t>
      </w:r>
      <w:r w:rsidRPr="00053314">
        <w:rPr>
          <w:rStyle w:val="default"/>
          <w:rFonts w:cs="FrankRuehl" w:hint="cs"/>
          <w:vanish/>
          <w:sz w:val="22"/>
          <w:szCs w:val="22"/>
          <w:shd w:val="clear" w:color="auto" w:fill="FFFF99"/>
          <w:rtl/>
        </w:rPr>
        <w:t>.</w:t>
      </w:r>
    </w:p>
    <w:p w:rsidR="00317C7A" w:rsidRPr="00053314" w:rsidRDefault="00317C7A" w:rsidP="00317C7A">
      <w:pPr>
        <w:pStyle w:val="P00"/>
        <w:spacing w:before="0"/>
        <w:ind w:left="0" w:right="1134"/>
        <w:rPr>
          <w:rFonts w:cs="FrankRuehl" w:hint="cs"/>
          <w:vanish/>
          <w:color w:val="FF0000"/>
          <w:szCs w:val="20"/>
          <w:shd w:val="clear" w:color="auto" w:fill="FFFF99"/>
          <w:rtl/>
        </w:rPr>
      </w:pPr>
    </w:p>
    <w:p w:rsidR="00317C7A" w:rsidRPr="00053314" w:rsidRDefault="00317C7A" w:rsidP="00317C7A">
      <w:pPr>
        <w:pStyle w:val="P00"/>
        <w:spacing w:before="0"/>
        <w:ind w:left="0" w:right="1134"/>
        <w:rPr>
          <w:rFonts w:cs="FrankRuehl" w:hint="cs"/>
          <w:b/>
          <w:bCs/>
          <w:vanish/>
          <w:szCs w:val="20"/>
          <w:shd w:val="clear" w:color="auto" w:fill="FFFF99"/>
          <w:rtl/>
        </w:rPr>
      </w:pPr>
      <w:r w:rsidRPr="00053314">
        <w:rPr>
          <w:rFonts w:cs="FrankRuehl" w:hint="cs"/>
          <w:vanish/>
          <w:color w:val="FF0000"/>
          <w:szCs w:val="20"/>
          <w:shd w:val="clear" w:color="auto" w:fill="FFFF99"/>
          <w:rtl/>
        </w:rPr>
        <w:t>מיום 15.5.1995</w:t>
      </w:r>
    </w:p>
    <w:p w:rsidR="00317C7A" w:rsidRPr="00053314" w:rsidRDefault="00317C7A" w:rsidP="00317C7A">
      <w:pPr>
        <w:pStyle w:val="P00"/>
        <w:spacing w:before="0"/>
        <w:ind w:left="0" w:right="1134"/>
        <w:rPr>
          <w:rFonts w:cs="FrankRuehl" w:hint="cs"/>
          <w:b/>
          <w:bCs/>
          <w:vanish/>
          <w:szCs w:val="20"/>
          <w:shd w:val="clear" w:color="auto" w:fill="FFFF99"/>
          <w:rtl/>
        </w:rPr>
      </w:pPr>
      <w:r w:rsidRPr="00053314">
        <w:rPr>
          <w:rFonts w:cs="FrankRuehl" w:hint="cs"/>
          <w:b/>
          <w:bCs/>
          <w:vanish/>
          <w:szCs w:val="20"/>
          <w:shd w:val="clear" w:color="auto" w:fill="FFFF99"/>
          <w:rtl/>
        </w:rPr>
        <w:t>תיקון מס' 3</w:t>
      </w:r>
    </w:p>
    <w:p w:rsidR="00317C7A" w:rsidRPr="00053314" w:rsidRDefault="00317C7A" w:rsidP="00317C7A">
      <w:pPr>
        <w:pStyle w:val="P00"/>
        <w:tabs>
          <w:tab w:val="clear" w:pos="6259"/>
        </w:tabs>
        <w:spacing w:before="0"/>
        <w:ind w:left="0" w:right="1134"/>
        <w:rPr>
          <w:rFonts w:cs="FrankRuehl" w:hint="cs"/>
          <w:vanish/>
          <w:szCs w:val="20"/>
          <w:shd w:val="clear" w:color="auto" w:fill="FFFF99"/>
          <w:rtl/>
        </w:rPr>
      </w:pPr>
      <w:hyperlink r:id="rId73" w:history="1">
        <w:r w:rsidRPr="00053314">
          <w:rPr>
            <w:rStyle w:val="Hyperlink"/>
            <w:rFonts w:cs="FrankRuehl" w:hint="cs"/>
            <w:vanish/>
            <w:szCs w:val="20"/>
            <w:shd w:val="clear" w:color="auto" w:fill="FFFF99"/>
            <w:rtl/>
          </w:rPr>
          <w:t>ס"ח תשנ"ה מס' 1505</w:t>
        </w:r>
      </w:hyperlink>
      <w:r w:rsidRPr="00053314">
        <w:rPr>
          <w:rFonts w:cs="FrankRuehl" w:hint="cs"/>
          <w:vanish/>
          <w:szCs w:val="20"/>
          <w:shd w:val="clear" w:color="auto" w:fill="FFFF99"/>
          <w:rtl/>
        </w:rPr>
        <w:t xml:space="preserve"> מיום 15.2.1995 עמ' 130 (</w:t>
      </w:r>
      <w:hyperlink r:id="rId74" w:history="1">
        <w:r w:rsidRPr="00053314">
          <w:rPr>
            <w:rStyle w:val="Hyperlink"/>
            <w:rFonts w:cs="FrankRuehl" w:hint="cs"/>
            <w:vanish/>
            <w:szCs w:val="20"/>
            <w:shd w:val="clear" w:color="auto" w:fill="FFFF99"/>
            <w:rtl/>
          </w:rPr>
          <w:t>ה"ח 2027</w:t>
        </w:r>
      </w:hyperlink>
      <w:r w:rsidRPr="00053314">
        <w:rPr>
          <w:rFonts w:cs="FrankRuehl" w:hint="cs"/>
          <w:vanish/>
          <w:szCs w:val="20"/>
          <w:shd w:val="clear" w:color="auto" w:fill="FFFF99"/>
          <w:rtl/>
        </w:rPr>
        <w:t xml:space="preserve">, </w:t>
      </w:r>
      <w:hyperlink r:id="rId75" w:history="1">
        <w:r w:rsidRPr="00053314">
          <w:rPr>
            <w:rStyle w:val="Hyperlink"/>
            <w:rFonts w:cs="FrankRuehl" w:hint="cs"/>
            <w:vanish/>
            <w:szCs w:val="20"/>
            <w:shd w:val="clear" w:color="auto" w:fill="FFFF99"/>
            <w:rtl/>
          </w:rPr>
          <w:t>ה"ח 2273</w:t>
        </w:r>
      </w:hyperlink>
      <w:r w:rsidRPr="00053314">
        <w:rPr>
          <w:rFonts w:cs="FrankRuehl" w:hint="cs"/>
          <w:vanish/>
          <w:szCs w:val="20"/>
          <w:shd w:val="clear" w:color="auto" w:fill="FFFF99"/>
          <w:rtl/>
        </w:rPr>
        <w:t>)</w:t>
      </w:r>
    </w:p>
    <w:p w:rsidR="00317C7A" w:rsidRPr="00053314" w:rsidRDefault="00317C7A" w:rsidP="00317C7A">
      <w:pPr>
        <w:pStyle w:val="P00"/>
        <w:tabs>
          <w:tab w:val="clear" w:pos="6259"/>
        </w:tabs>
        <w:spacing w:before="0"/>
        <w:ind w:left="0" w:right="1134"/>
        <w:rPr>
          <w:rFonts w:cs="FrankRuehl" w:hint="cs"/>
          <w:b/>
          <w:bCs/>
          <w:vanish/>
          <w:szCs w:val="20"/>
          <w:shd w:val="clear" w:color="auto" w:fill="FFFF99"/>
          <w:rtl/>
        </w:rPr>
      </w:pPr>
      <w:r w:rsidRPr="00053314">
        <w:rPr>
          <w:rFonts w:cs="FrankRuehl" w:hint="cs"/>
          <w:b/>
          <w:bCs/>
          <w:vanish/>
          <w:szCs w:val="20"/>
          <w:shd w:val="clear" w:color="auto" w:fill="FFFF99"/>
          <w:rtl/>
        </w:rPr>
        <w:t>ת"ט תשנ"ה-1995</w:t>
      </w:r>
    </w:p>
    <w:p w:rsidR="00317C7A" w:rsidRPr="00053314" w:rsidRDefault="00317C7A" w:rsidP="00317C7A">
      <w:pPr>
        <w:pStyle w:val="P00"/>
        <w:tabs>
          <w:tab w:val="clear" w:pos="6259"/>
        </w:tabs>
        <w:spacing w:before="0"/>
        <w:ind w:left="0" w:right="1134"/>
        <w:rPr>
          <w:rFonts w:cs="FrankRuehl" w:hint="cs"/>
          <w:b/>
          <w:bCs/>
          <w:vanish/>
          <w:szCs w:val="20"/>
          <w:shd w:val="clear" w:color="auto" w:fill="FFFF99"/>
          <w:rtl/>
        </w:rPr>
      </w:pPr>
      <w:hyperlink r:id="rId76" w:history="1">
        <w:r w:rsidRPr="00053314">
          <w:rPr>
            <w:rStyle w:val="Hyperlink"/>
            <w:rFonts w:cs="FrankRuehl" w:hint="cs"/>
            <w:vanish/>
            <w:szCs w:val="20"/>
            <w:shd w:val="clear" w:color="auto" w:fill="FFFF99"/>
            <w:rtl/>
          </w:rPr>
          <w:t>ס"ח תשנ"ה מס' 1520</w:t>
        </w:r>
      </w:hyperlink>
      <w:r w:rsidRPr="00053314">
        <w:rPr>
          <w:rFonts w:cs="FrankRuehl" w:hint="cs"/>
          <w:vanish/>
          <w:szCs w:val="20"/>
          <w:shd w:val="clear" w:color="auto" w:fill="FFFF99"/>
          <w:rtl/>
        </w:rPr>
        <w:t xml:space="preserve"> מיום 12.4.1995 עמ' 202</w:t>
      </w:r>
    </w:p>
    <w:p w:rsidR="00317C7A" w:rsidRPr="00053314" w:rsidRDefault="00317C7A" w:rsidP="00317C7A">
      <w:pPr>
        <w:pStyle w:val="P00"/>
        <w:ind w:left="0" w:right="1134"/>
        <w:rPr>
          <w:rStyle w:val="default"/>
          <w:rFonts w:cs="FrankRuehl"/>
          <w:vanish/>
          <w:sz w:val="22"/>
          <w:szCs w:val="22"/>
          <w:shd w:val="clear" w:color="auto" w:fill="FFFF99"/>
          <w:rtl/>
        </w:rPr>
      </w:pPr>
      <w:r w:rsidRPr="00053314">
        <w:rPr>
          <w:rFonts w:cs="FrankRuehl"/>
          <w:vanish/>
          <w:sz w:val="22"/>
          <w:szCs w:val="22"/>
          <w:shd w:val="clear" w:color="auto" w:fill="FFFF99"/>
          <w:rtl/>
        </w:rPr>
        <w:tab/>
      </w:r>
      <w:r w:rsidRPr="00053314">
        <w:rPr>
          <w:rStyle w:val="default"/>
          <w:rFonts w:cs="FrankRuehl"/>
          <w:vanish/>
          <w:sz w:val="22"/>
          <w:szCs w:val="22"/>
          <w:shd w:val="clear" w:color="auto" w:fill="FFFF99"/>
          <w:rtl/>
        </w:rPr>
        <w:t>(ב</w:t>
      </w:r>
      <w:r w:rsidRPr="00053314">
        <w:rPr>
          <w:rStyle w:val="default"/>
          <w:rFonts w:cs="FrankRuehl" w:hint="cs"/>
          <w:vanish/>
          <w:sz w:val="22"/>
          <w:szCs w:val="22"/>
          <w:shd w:val="clear" w:color="auto" w:fill="FFFF99"/>
          <w:rtl/>
        </w:rPr>
        <w:t>)</w:t>
      </w:r>
      <w:r w:rsidRPr="00053314">
        <w:rPr>
          <w:rStyle w:val="default"/>
          <w:rFonts w:cs="FrankRuehl"/>
          <w:vanish/>
          <w:sz w:val="22"/>
          <w:szCs w:val="22"/>
          <w:shd w:val="clear" w:color="auto" w:fill="FFFF99"/>
          <w:rtl/>
        </w:rPr>
        <w:tab/>
        <w:t>ה</w:t>
      </w:r>
      <w:r w:rsidRPr="00053314">
        <w:rPr>
          <w:rStyle w:val="default"/>
          <w:rFonts w:cs="FrankRuehl" w:hint="cs"/>
          <w:vanish/>
          <w:sz w:val="22"/>
          <w:szCs w:val="22"/>
          <w:shd w:val="clear" w:color="auto" w:fill="FFFF99"/>
          <w:rtl/>
        </w:rPr>
        <w:t>מועצה באישור השרים ובאישור ועדת הכספים</w:t>
      </w:r>
      <w:r w:rsidRPr="00053314">
        <w:rPr>
          <w:rStyle w:val="default"/>
          <w:rFonts w:cs="FrankRuehl"/>
          <w:vanish/>
          <w:sz w:val="22"/>
          <w:szCs w:val="22"/>
          <w:shd w:val="clear" w:color="auto" w:fill="FFFF99"/>
          <w:rtl/>
        </w:rPr>
        <w:t xml:space="preserve"> ש</w:t>
      </w:r>
      <w:r w:rsidRPr="00053314">
        <w:rPr>
          <w:rStyle w:val="default"/>
          <w:rFonts w:cs="FrankRuehl" w:hint="cs"/>
          <w:vanish/>
          <w:sz w:val="22"/>
          <w:szCs w:val="22"/>
          <w:shd w:val="clear" w:color="auto" w:fill="FFFF99"/>
          <w:rtl/>
        </w:rPr>
        <w:t xml:space="preserve">ל הכנסת תקבע כל שנה למי תשולם היתרה האמורה בסעיף קטן (א), ובאיזה חלקים, </w:t>
      </w:r>
      <w:r w:rsidRPr="00053314">
        <w:rPr>
          <w:rStyle w:val="default"/>
          <w:rFonts w:cs="FrankRuehl" w:hint="cs"/>
          <w:vanish/>
          <w:sz w:val="22"/>
          <w:szCs w:val="22"/>
          <w:u w:val="single"/>
          <w:shd w:val="clear" w:color="auto" w:fill="FFFF99"/>
          <w:rtl/>
        </w:rPr>
        <w:t>הכל בכפוף להוראות סעיפים קטנים (ב1) ו-(ב2),</w:t>
      </w:r>
      <w:r w:rsidRPr="00053314">
        <w:rPr>
          <w:rStyle w:val="default"/>
          <w:rFonts w:cs="FrankRuehl" w:hint="cs"/>
          <w:vanish/>
          <w:sz w:val="22"/>
          <w:szCs w:val="22"/>
          <w:shd w:val="clear" w:color="auto" w:fill="FFFF99"/>
          <w:rtl/>
        </w:rPr>
        <w:t xml:space="preserve"> ורשאית המועצה,</w:t>
      </w:r>
      <w:r w:rsidRPr="00053314">
        <w:rPr>
          <w:rFonts w:cs="FrankRuehl"/>
          <w:vanish/>
          <w:sz w:val="22"/>
          <w:szCs w:val="22"/>
          <w:shd w:val="clear" w:color="auto" w:fill="FFFF99"/>
          <w:rtl/>
        </w:rPr>
        <w:t> </w:t>
      </w:r>
      <w:r w:rsidRPr="00053314">
        <w:rPr>
          <w:rStyle w:val="default"/>
          <w:rFonts w:cs="FrankRuehl"/>
          <w:vanish/>
          <w:sz w:val="22"/>
          <w:szCs w:val="22"/>
          <w:shd w:val="clear" w:color="auto" w:fill="FFFF99"/>
          <w:rtl/>
        </w:rPr>
        <w:t xml:space="preserve"> ב</w:t>
      </w:r>
      <w:r w:rsidRPr="00053314">
        <w:rPr>
          <w:rStyle w:val="default"/>
          <w:rFonts w:cs="FrankRuehl" w:hint="cs"/>
          <w:vanish/>
          <w:sz w:val="22"/>
          <w:szCs w:val="22"/>
          <w:shd w:val="clear" w:color="auto" w:fill="FFFF99"/>
          <w:rtl/>
        </w:rPr>
        <w:t>אישורים כאמור, לקבוע כי חלק מהיתרה בשנה מסויימת לא יחולק אותה שנה וישמש רזרבה לשנים הבאות; הרזרבה תופקד באו</w:t>
      </w:r>
      <w:r w:rsidRPr="00053314">
        <w:rPr>
          <w:rStyle w:val="default"/>
          <w:rFonts w:cs="FrankRuehl"/>
          <w:vanish/>
          <w:sz w:val="22"/>
          <w:szCs w:val="22"/>
          <w:shd w:val="clear" w:color="auto" w:fill="FFFF99"/>
          <w:rtl/>
        </w:rPr>
        <w:t>צ</w:t>
      </w:r>
      <w:r w:rsidRPr="00053314">
        <w:rPr>
          <w:rStyle w:val="default"/>
          <w:rFonts w:cs="FrankRuehl" w:hint="cs"/>
          <w:vanish/>
          <w:sz w:val="22"/>
          <w:szCs w:val="22"/>
          <w:shd w:val="clear" w:color="auto" w:fill="FFFF99"/>
          <w:rtl/>
        </w:rPr>
        <w:t>ר המדינה בתנאים</w:t>
      </w:r>
      <w:r w:rsidRPr="00053314">
        <w:rPr>
          <w:rStyle w:val="default"/>
          <w:rFonts w:cs="FrankRuehl"/>
          <w:vanish/>
          <w:sz w:val="22"/>
          <w:szCs w:val="22"/>
          <w:shd w:val="clear" w:color="auto" w:fill="FFFF99"/>
          <w:rtl/>
        </w:rPr>
        <w:t xml:space="preserve"> ש</w:t>
      </w:r>
      <w:r w:rsidRPr="00053314">
        <w:rPr>
          <w:rStyle w:val="default"/>
          <w:rFonts w:cs="FrankRuehl" w:hint="cs"/>
          <w:vanish/>
          <w:sz w:val="22"/>
          <w:szCs w:val="22"/>
          <w:shd w:val="clear" w:color="auto" w:fill="FFFF99"/>
          <w:rtl/>
        </w:rPr>
        <w:t>יוסכם עליהם בין החשב הכללי והמועצה.</w:t>
      </w:r>
    </w:p>
    <w:p w:rsidR="00317C7A" w:rsidRPr="00053314" w:rsidRDefault="00317C7A" w:rsidP="00317C7A">
      <w:pPr>
        <w:pStyle w:val="P00"/>
        <w:spacing w:before="0"/>
        <w:ind w:left="0" w:right="1134"/>
        <w:rPr>
          <w:rStyle w:val="default"/>
          <w:rFonts w:cs="FrankRuehl" w:hint="cs"/>
          <w:vanish/>
          <w:sz w:val="22"/>
          <w:szCs w:val="22"/>
          <w:u w:val="single"/>
          <w:shd w:val="clear" w:color="auto" w:fill="FFFF99"/>
          <w:rtl/>
        </w:rPr>
      </w:pPr>
      <w:r w:rsidRPr="00053314">
        <w:rPr>
          <w:rFonts w:cs="FrankRuehl"/>
          <w:vanish/>
          <w:sz w:val="22"/>
          <w:szCs w:val="22"/>
          <w:shd w:val="clear" w:color="auto" w:fill="FFFF99"/>
          <w:rtl/>
        </w:rPr>
        <w:tab/>
      </w:r>
      <w:r w:rsidRPr="00053314">
        <w:rPr>
          <w:rStyle w:val="default"/>
          <w:rFonts w:cs="FrankRuehl"/>
          <w:vanish/>
          <w:sz w:val="22"/>
          <w:szCs w:val="22"/>
          <w:u w:val="single"/>
          <w:shd w:val="clear" w:color="auto" w:fill="FFFF99"/>
          <w:rtl/>
        </w:rPr>
        <w:t>(ב</w:t>
      </w:r>
      <w:r w:rsidRPr="00053314">
        <w:rPr>
          <w:rStyle w:val="default"/>
          <w:rFonts w:cs="FrankRuehl" w:hint="cs"/>
          <w:vanish/>
          <w:sz w:val="22"/>
          <w:szCs w:val="22"/>
          <w:u w:val="single"/>
          <w:shd w:val="clear" w:color="auto" w:fill="FFFF99"/>
          <w:rtl/>
        </w:rPr>
        <w:t>1)</w:t>
      </w:r>
      <w:r w:rsidRPr="00053314">
        <w:rPr>
          <w:rStyle w:val="default"/>
          <w:rFonts w:cs="FrankRuehl"/>
          <w:vanish/>
          <w:sz w:val="22"/>
          <w:szCs w:val="22"/>
          <w:u w:val="single"/>
          <w:shd w:val="clear" w:color="auto" w:fill="FFFF99"/>
          <w:rtl/>
        </w:rPr>
        <w:tab/>
        <w:t>מ</w:t>
      </w:r>
      <w:r w:rsidRPr="00053314">
        <w:rPr>
          <w:rStyle w:val="default"/>
          <w:rFonts w:cs="FrankRuehl" w:hint="cs"/>
          <w:vanish/>
          <w:sz w:val="22"/>
          <w:szCs w:val="22"/>
          <w:u w:val="single"/>
          <w:shd w:val="clear" w:color="auto" w:fill="FFFF99"/>
          <w:rtl/>
        </w:rPr>
        <w:t xml:space="preserve">יתרת ההכנסות המיועדות לחלוקה, לפי סעיף קטן (א), תקצה המועצה מדי שנה </w:t>
      </w:r>
      <w:r w:rsidRPr="00053314">
        <w:rPr>
          <w:rStyle w:val="default"/>
          <w:rFonts w:cs="FrankRuehl"/>
          <w:vanish/>
          <w:sz w:val="22"/>
          <w:szCs w:val="22"/>
          <w:u w:val="single"/>
          <w:shd w:val="clear" w:color="auto" w:fill="FFFF99"/>
          <w:rtl/>
        </w:rPr>
        <w:t>–</w:t>
      </w:r>
    </w:p>
    <w:p w:rsidR="00317C7A" w:rsidRPr="00053314" w:rsidRDefault="00317C7A" w:rsidP="00317C7A">
      <w:pPr>
        <w:pStyle w:val="P22"/>
        <w:spacing w:before="0"/>
        <w:ind w:left="1021" w:right="1134"/>
        <w:rPr>
          <w:rStyle w:val="default"/>
          <w:rFonts w:cs="FrankRuehl"/>
          <w:vanish/>
          <w:sz w:val="22"/>
          <w:szCs w:val="22"/>
          <w:u w:val="single"/>
          <w:shd w:val="clear" w:color="auto" w:fill="FFFF99"/>
          <w:rtl/>
        </w:rPr>
      </w:pPr>
      <w:r w:rsidRPr="00053314">
        <w:rPr>
          <w:rStyle w:val="default"/>
          <w:rFonts w:cs="FrankRuehl"/>
          <w:vanish/>
          <w:sz w:val="22"/>
          <w:szCs w:val="22"/>
          <w:u w:val="single"/>
          <w:shd w:val="clear" w:color="auto" w:fill="FFFF99"/>
          <w:rtl/>
        </w:rPr>
        <w:t>(1)</w:t>
      </w:r>
      <w:r w:rsidRPr="00053314">
        <w:rPr>
          <w:rStyle w:val="default"/>
          <w:rFonts w:cs="FrankRuehl"/>
          <w:vanish/>
          <w:sz w:val="22"/>
          <w:szCs w:val="22"/>
          <w:u w:val="single"/>
          <w:shd w:val="clear" w:color="auto" w:fill="FFFF99"/>
          <w:rtl/>
        </w:rPr>
        <w:tab/>
        <w:t>ס</w:t>
      </w:r>
      <w:r w:rsidRPr="00053314">
        <w:rPr>
          <w:rStyle w:val="default"/>
          <w:rFonts w:cs="FrankRuehl" w:hint="cs"/>
          <w:vanish/>
          <w:sz w:val="22"/>
          <w:szCs w:val="22"/>
          <w:u w:val="single"/>
          <w:shd w:val="clear" w:color="auto" w:fill="FFFF99"/>
          <w:rtl/>
        </w:rPr>
        <w:t>כום שתקבע לחלוקה כתמיכה בתשתיות יסוד בספורט ובמטרות נוספות כאמור בסעיף קטן (א);</w:t>
      </w:r>
    </w:p>
    <w:p w:rsidR="00317C7A" w:rsidRPr="00053314" w:rsidRDefault="00317C7A" w:rsidP="00317C7A">
      <w:pPr>
        <w:pStyle w:val="P22"/>
        <w:spacing w:before="0"/>
        <w:ind w:left="1021" w:right="1134"/>
        <w:rPr>
          <w:rStyle w:val="default"/>
          <w:rFonts w:cs="FrankRuehl"/>
          <w:vanish/>
          <w:sz w:val="22"/>
          <w:szCs w:val="22"/>
          <w:u w:val="single"/>
          <w:shd w:val="clear" w:color="auto" w:fill="FFFF99"/>
          <w:rtl/>
        </w:rPr>
      </w:pPr>
      <w:r w:rsidRPr="00053314">
        <w:rPr>
          <w:rStyle w:val="default"/>
          <w:rFonts w:cs="FrankRuehl" w:hint="cs"/>
          <w:vanish/>
          <w:sz w:val="22"/>
          <w:szCs w:val="22"/>
          <w:u w:val="single"/>
          <w:shd w:val="clear" w:color="auto" w:fill="FFFF99"/>
          <w:rtl/>
        </w:rPr>
        <w:t>(2)</w:t>
      </w:r>
      <w:r w:rsidRPr="00053314">
        <w:rPr>
          <w:rStyle w:val="default"/>
          <w:rFonts w:cs="FrankRuehl"/>
          <w:vanish/>
          <w:sz w:val="22"/>
          <w:szCs w:val="22"/>
          <w:u w:val="single"/>
          <w:shd w:val="clear" w:color="auto" w:fill="FFFF99"/>
          <w:rtl/>
        </w:rPr>
        <w:tab/>
        <w:t>ס</w:t>
      </w:r>
      <w:r w:rsidRPr="00053314">
        <w:rPr>
          <w:rStyle w:val="default"/>
          <w:rFonts w:cs="FrankRuehl" w:hint="cs"/>
          <w:vanish/>
          <w:sz w:val="22"/>
          <w:szCs w:val="22"/>
          <w:u w:val="single"/>
          <w:shd w:val="clear" w:color="auto" w:fill="FFFF99"/>
          <w:rtl/>
        </w:rPr>
        <w:t>כום שתקב</w:t>
      </w:r>
      <w:r w:rsidRPr="00053314">
        <w:rPr>
          <w:rStyle w:val="default"/>
          <w:rFonts w:cs="FrankRuehl"/>
          <w:vanish/>
          <w:sz w:val="22"/>
          <w:szCs w:val="22"/>
          <w:u w:val="single"/>
          <w:shd w:val="clear" w:color="auto" w:fill="FFFF99"/>
          <w:rtl/>
        </w:rPr>
        <w:t>ע</w:t>
      </w:r>
      <w:r w:rsidRPr="00053314">
        <w:rPr>
          <w:rStyle w:val="default"/>
          <w:rFonts w:cs="FrankRuehl" w:hint="cs"/>
          <w:vanish/>
          <w:sz w:val="22"/>
          <w:szCs w:val="22"/>
          <w:u w:val="single"/>
          <w:shd w:val="clear" w:color="auto" w:fill="FFFF99"/>
          <w:rtl/>
        </w:rPr>
        <w:t xml:space="preserve"> לחלוקה להתאחדויות ספורט ולאיגודי ספורט, </w:t>
      </w:r>
      <w:r w:rsidRPr="00053314">
        <w:rPr>
          <w:rStyle w:val="default"/>
          <w:rFonts w:cs="FrankRuehl"/>
          <w:vanish/>
          <w:sz w:val="22"/>
          <w:szCs w:val="22"/>
          <w:u w:val="single"/>
          <w:shd w:val="clear" w:color="auto" w:fill="FFFF99"/>
          <w:rtl/>
        </w:rPr>
        <w:t>בה</w:t>
      </w:r>
      <w:r w:rsidRPr="00053314">
        <w:rPr>
          <w:rStyle w:val="default"/>
          <w:rFonts w:cs="FrankRuehl" w:hint="cs"/>
          <w:vanish/>
          <w:sz w:val="22"/>
          <w:szCs w:val="22"/>
          <w:u w:val="single"/>
          <w:shd w:val="clear" w:color="auto" w:fill="FFFF99"/>
          <w:rtl/>
        </w:rPr>
        <w:t>תאם לאמות מידה שייקבעו לענין זה;</w:t>
      </w:r>
    </w:p>
    <w:p w:rsidR="00317C7A" w:rsidRPr="00053314" w:rsidRDefault="00317C7A" w:rsidP="00317C7A">
      <w:pPr>
        <w:pStyle w:val="P22"/>
        <w:spacing w:before="0"/>
        <w:ind w:left="1021" w:right="1134"/>
        <w:rPr>
          <w:rStyle w:val="default"/>
          <w:rFonts w:cs="FrankRuehl"/>
          <w:vanish/>
          <w:sz w:val="22"/>
          <w:szCs w:val="22"/>
          <w:u w:val="single"/>
          <w:shd w:val="clear" w:color="auto" w:fill="FFFF99"/>
          <w:rtl/>
        </w:rPr>
      </w:pPr>
      <w:r w:rsidRPr="00053314">
        <w:rPr>
          <w:rStyle w:val="default"/>
          <w:rFonts w:cs="FrankRuehl" w:hint="cs"/>
          <w:vanish/>
          <w:sz w:val="22"/>
          <w:szCs w:val="22"/>
          <w:u w:val="single"/>
          <w:shd w:val="clear" w:color="auto" w:fill="FFFF99"/>
          <w:rtl/>
        </w:rPr>
        <w:t>(3)</w:t>
      </w:r>
      <w:r w:rsidRPr="00053314">
        <w:rPr>
          <w:rStyle w:val="default"/>
          <w:rFonts w:cs="FrankRuehl"/>
          <w:vanish/>
          <w:sz w:val="22"/>
          <w:szCs w:val="22"/>
          <w:u w:val="single"/>
          <w:shd w:val="clear" w:color="auto" w:fill="FFFF99"/>
          <w:rtl/>
        </w:rPr>
        <w:tab/>
        <w:t>ס</w:t>
      </w:r>
      <w:r w:rsidRPr="00053314">
        <w:rPr>
          <w:rStyle w:val="default"/>
          <w:rFonts w:cs="FrankRuehl" w:hint="cs"/>
          <w:vanish/>
          <w:sz w:val="22"/>
          <w:szCs w:val="22"/>
          <w:u w:val="single"/>
          <w:shd w:val="clear" w:color="auto" w:fill="FFFF99"/>
          <w:rtl/>
        </w:rPr>
        <w:t>כום שתקבע לחלוקה לאגודות ספורט ולמועדוני ספורט, כמשמעותם בחוק הספורט, בהתאם לאמות מידה שייקבעו לענין זה; הסכומים על פי פסקה זו יועברו ישירות לאגודות ולמועדונים, ואולם רשאי גו</w:t>
      </w:r>
      <w:r w:rsidRPr="00053314">
        <w:rPr>
          <w:rStyle w:val="default"/>
          <w:rFonts w:cs="FrankRuehl"/>
          <w:vanish/>
          <w:sz w:val="22"/>
          <w:szCs w:val="22"/>
          <w:u w:val="single"/>
          <w:shd w:val="clear" w:color="auto" w:fill="FFFF99"/>
          <w:rtl/>
        </w:rPr>
        <w:t>ף</w:t>
      </w:r>
      <w:r w:rsidRPr="00053314">
        <w:rPr>
          <w:rStyle w:val="default"/>
          <w:rFonts w:cs="FrankRuehl" w:hint="cs"/>
          <w:vanish/>
          <w:sz w:val="22"/>
          <w:szCs w:val="22"/>
          <w:u w:val="single"/>
          <w:shd w:val="clear" w:color="auto" w:fill="FFFF99"/>
          <w:rtl/>
        </w:rPr>
        <w:t xml:space="preserve"> כאמור לבקש כי ההעברה תיעשה לגביו בדרך אח</w:t>
      </w:r>
      <w:r w:rsidRPr="00053314">
        <w:rPr>
          <w:rStyle w:val="default"/>
          <w:rFonts w:cs="FrankRuehl"/>
          <w:vanish/>
          <w:sz w:val="22"/>
          <w:szCs w:val="22"/>
          <w:u w:val="single"/>
          <w:shd w:val="clear" w:color="auto" w:fill="FFFF99"/>
          <w:rtl/>
        </w:rPr>
        <w:t>רת</w:t>
      </w:r>
      <w:r w:rsidRPr="00053314">
        <w:rPr>
          <w:rStyle w:val="default"/>
          <w:rFonts w:cs="FrankRuehl" w:hint="cs"/>
          <w:vanish/>
          <w:sz w:val="22"/>
          <w:szCs w:val="22"/>
          <w:u w:val="single"/>
          <w:shd w:val="clear" w:color="auto" w:fill="FFFF99"/>
          <w:rtl/>
        </w:rPr>
        <w:t>;</w:t>
      </w:r>
    </w:p>
    <w:p w:rsidR="00317C7A" w:rsidRPr="00053314" w:rsidRDefault="00317C7A" w:rsidP="00317C7A">
      <w:pPr>
        <w:pStyle w:val="P22"/>
        <w:spacing w:before="0"/>
        <w:ind w:left="1021" w:right="1134"/>
        <w:rPr>
          <w:rStyle w:val="default"/>
          <w:rFonts w:cs="FrankRuehl"/>
          <w:vanish/>
          <w:sz w:val="22"/>
          <w:szCs w:val="22"/>
          <w:u w:val="single"/>
          <w:shd w:val="clear" w:color="auto" w:fill="FFFF99"/>
          <w:rtl/>
        </w:rPr>
      </w:pPr>
      <w:r w:rsidRPr="00053314">
        <w:rPr>
          <w:rStyle w:val="default"/>
          <w:rFonts w:cs="FrankRuehl"/>
          <w:vanish/>
          <w:sz w:val="22"/>
          <w:szCs w:val="22"/>
          <w:u w:val="single"/>
          <w:shd w:val="clear" w:color="auto" w:fill="FFFF99"/>
          <w:rtl/>
        </w:rPr>
        <w:t>(4)</w:t>
      </w:r>
      <w:r w:rsidRPr="00053314">
        <w:rPr>
          <w:rStyle w:val="default"/>
          <w:rFonts w:cs="FrankRuehl"/>
          <w:vanish/>
          <w:sz w:val="22"/>
          <w:szCs w:val="22"/>
          <w:u w:val="single"/>
          <w:shd w:val="clear" w:color="auto" w:fill="FFFF99"/>
          <w:rtl/>
        </w:rPr>
        <w:tab/>
        <w:t xml:space="preserve">10% </w:t>
      </w:r>
      <w:r w:rsidRPr="00053314">
        <w:rPr>
          <w:rStyle w:val="default"/>
          <w:rFonts w:cs="FrankRuehl" w:hint="cs"/>
          <w:vanish/>
          <w:sz w:val="22"/>
          <w:szCs w:val="22"/>
          <w:u w:val="single"/>
          <w:shd w:val="clear" w:color="auto" w:fill="FFFF99"/>
          <w:rtl/>
        </w:rPr>
        <w:t>מהסכום, שנקבע לפי פסקה (3), ובנוסף לו,</w:t>
      </w:r>
      <w:r w:rsidRPr="00053314">
        <w:rPr>
          <w:rStyle w:val="default"/>
          <w:rFonts w:cs="FrankRuehl"/>
          <w:vanish/>
          <w:sz w:val="22"/>
          <w:szCs w:val="22"/>
          <w:u w:val="single"/>
          <w:shd w:val="clear" w:color="auto" w:fill="FFFF99"/>
          <w:rtl/>
        </w:rPr>
        <w:t xml:space="preserve"> כ</w:t>
      </w:r>
      <w:r w:rsidRPr="00053314">
        <w:rPr>
          <w:rStyle w:val="default"/>
          <w:rFonts w:cs="FrankRuehl" w:hint="cs"/>
          <w:vanish/>
          <w:sz w:val="22"/>
          <w:szCs w:val="22"/>
          <w:u w:val="single"/>
          <w:shd w:val="clear" w:color="auto" w:fill="FFFF99"/>
          <w:rtl/>
        </w:rPr>
        <w:t>תמיכה בספורט נשים ובספורט באזורי עדיפות לאומית, בהתאם לאמות מידה שייקבעו לענין</w:t>
      </w:r>
      <w:r w:rsidRPr="00053314">
        <w:rPr>
          <w:rStyle w:val="default"/>
          <w:rFonts w:cs="FrankRuehl"/>
          <w:vanish/>
          <w:sz w:val="22"/>
          <w:szCs w:val="22"/>
          <w:u w:val="single"/>
          <w:shd w:val="clear" w:color="auto" w:fill="FFFF99"/>
          <w:rtl/>
        </w:rPr>
        <w:t xml:space="preserve"> ז</w:t>
      </w:r>
      <w:r w:rsidRPr="00053314">
        <w:rPr>
          <w:rStyle w:val="default"/>
          <w:rFonts w:cs="FrankRuehl" w:hint="cs"/>
          <w:vanish/>
          <w:sz w:val="22"/>
          <w:szCs w:val="22"/>
          <w:u w:val="single"/>
          <w:shd w:val="clear" w:color="auto" w:fill="FFFF99"/>
          <w:rtl/>
        </w:rPr>
        <w:t>ה; הסכומים על פי פסקה זו יועברו ישירות לאגודות הספורט ולמועדוני הספורט, ואולם רשאי גוף כאמור לבקש כי העברה תיעשה לגביו באמצעות ארגון ספורט;</w:t>
      </w:r>
    </w:p>
    <w:p w:rsidR="00317C7A" w:rsidRPr="00053314" w:rsidRDefault="00317C7A" w:rsidP="00317C7A">
      <w:pPr>
        <w:pStyle w:val="P22"/>
        <w:spacing w:before="0"/>
        <w:ind w:left="1021" w:right="1134"/>
        <w:rPr>
          <w:rStyle w:val="default"/>
          <w:rFonts w:cs="FrankRuehl"/>
          <w:vanish/>
          <w:sz w:val="22"/>
          <w:szCs w:val="22"/>
          <w:u w:val="single"/>
          <w:shd w:val="clear" w:color="auto" w:fill="FFFF99"/>
          <w:rtl/>
        </w:rPr>
      </w:pPr>
      <w:r w:rsidRPr="00053314">
        <w:rPr>
          <w:rStyle w:val="default"/>
          <w:rFonts w:cs="FrankRuehl" w:hint="cs"/>
          <w:vanish/>
          <w:sz w:val="22"/>
          <w:szCs w:val="22"/>
          <w:u w:val="single"/>
          <w:shd w:val="clear" w:color="auto" w:fill="FFFF99"/>
          <w:rtl/>
        </w:rPr>
        <w:t>(5)</w:t>
      </w:r>
      <w:r w:rsidRPr="00053314">
        <w:rPr>
          <w:rStyle w:val="default"/>
          <w:rFonts w:cs="FrankRuehl"/>
          <w:vanish/>
          <w:sz w:val="22"/>
          <w:szCs w:val="22"/>
          <w:u w:val="single"/>
          <w:shd w:val="clear" w:color="auto" w:fill="FFFF99"/>
          <w:rtl/>
        </w:rPr>
        <w:tab/>
        <w:t xml:space="preserve">15% </w:t>
      </w:r>
      <w:r w:rsidRPr="00053314">
        <w:rPr>
          <w:rStyle w:val="default"/>
          <w:rFonts w:cs="FrankRuehl" w:hint="cs"/>
          <w:vanish/>
          <w:sz w:val="22"/>
          <w:szCs w:val="22"/>
          <w:u w:val="single"/>
          <w:shd w:val="clear" w:color="auto" w:fill="FFFF99"/>
          <w:rtl/>
        </w:rPr>
        <w:t>מהסכום שנקבע לפי פסקה (3) לחלוקה לאגודות ספורט ולמועדוני ספורט ה</w:t>
      </w:r>
      <w:r w:rsidRPr="00053314">
        <w:rPr>
          <w:rStyle w:val="default"/>
          <w:rFonts w:cs="FrankRuehl"/>
          <w:vanish/>
          <w:sz w:val="22"/>
          <w:szCs w:val="22"/>
          <w:u w:val="single"/>
          <w:shd w:val="clear" w:color="auto" w:fill="FFFF99"/>
          <w:rtl/>
        </w:rPr>
        <w:t>מ</w:t>
      </w:r>
      <w:r w:rsidRPr="00053314">
        <w:rPr>
          <w:rStyle w:val="default"/>
          <w:rFonts w:cs="FrankRuehl" w:hint="cs"/>
          <w:vanish/>
          <w:sz w:val="22"/>
          <w:szCs w:val="22"/>
          <w:u w:val="single"/>
          <w:shd w:val="clear" w:color="auto" w:fill="FFFF99"/>
          <w:rtl/>
        </w:rPr>
        <w:t>סונפים לארגוני ספורט, יועברו לארגוני הספו</w:t>
      </w:r>
      <w:r w:rsidRPr="00053314">
        <w:rPr>
          <w:rStyle w:val="default"/>
          <w:rFonts w:cs="FrankRuehl"/>
          <w:vanish/>
          <w:sz w:val="22"/>
          <w:szCs w:val="22"/>
          <w:u w:val="single"/>
          <w:shd w:val="clear" w:color="auto" w:fill="FFFF99"/>
          <w:rtl/>
        </w:rPr>
        <w:t>רט</w:t>
      </w:r>
      <w:r w:rsidRPr="00053314">
        <w:rPr>
          <w:rStyle w:val="default"/>
          <w:rFonts w:cs="FrankRuehl" w:hint="cs"/>
          <w:vanish/>
          <w:sz w:val="22"/>
          <w:szCs w:val="22"/>
          <w:u w:val="single"/>
          <w:shd w:val="clear" w:color="auto" w:fill="FFFF99"/>
          <w:rtl/>
        </w:rPr>
        <w:t xml:space="preserve"> שאליהם מסונפים האגודות והמועדונים, למימון הוצאות הארגונים.</w:t>
      </w:r>
    </w:p>
    <w:p w:rsidR="00317C7A" w:rsidRPr="00053314" w:rsidRDefault="00317C7A" w:rsidP="00317C7A">
      <w:pPr>
        <w:pStyle w:val="P00"/>
        <w:spacing w:before="0"/>
        <w:ind w:left="0" w:right="1134"/>
        <w:rPr>
          <w:rStyle w:val="default"/>
          <w:rFonts w:cs="FrankRuehl" w:hint="cs"/>
          <w:vanish/>
          <w:sz w:val="22"/>
          <w:szCs w:val="22"/>
          <w:shd w:val="clear" w:color="auto" w:fill="FFFF99"/>
          <w:rtl/>
        </w:rPr>
      </w:pPr>
      <w:r w:rsidRPr="00053314">
        <w:rPr>
          <w:rFonts w:cs="FrankRuehl"/>
          <w:vanish/>
          <w:sz w:val="22"/>
          <w:szCs w:val="22"/>
          <w:shd w:val="clear" w:color="auto" w:fill="FFFF99"/>
          <w:rtl/>
        </w:rPr>
        <w:tab/>
      </w:r>
      <w:r w:rsidRPr="00053314">
        <w:rPr>
          <w:rStyle w:val="default"/>
          <w:rFonts w:cs="FrankRuehl"/>
          <w:vanish/>
          <w:sz w:val="22"/>
          <w:szCs w:val="22"/>
          <w:u w:val="single"/>
          <w:shd w:val="clear" w:color="auto" w:fill="FFFF99"/>
          <w:rtl/>
        </w:rPr>
        <w:t>(ב</w:t>
      </w:r>
      <w:r w:rsidRPr="00053314">
        <w:rPr>
          <w:rStyle w:val="default"/>
          <w:rFonts w:cs="FrankRuehl" w:hint="cs"/>
          <w:vanish/>
          <w:sz w:val="22"/>
          <w:szCs w:val="22"/>
          <w:u w:val="single"/>
          <w:shd w:val="clear" w:color="auto" w:fill="FFFF99"/>
          <w:rtl/>
        </w:rPr>
        <w:t>2)</w:t>
      </w:r>
      <w:r w:rsidRPr="00053314">
        <w:rPr>
          <w:rStyle w:val="default"/>
          <w:rFonts w:cs="FrankRuehl"/>
          <w:vanish/>
          <w:sz w:val="22"/>
          <w:szCs w:val="22"/>
          <w:u w:val="single"/>
          <w:shd w:val="clear" w:color="auto" w:fill="FFFF99"/>
          <w:rtl/>
        </w:rPr>
        <w:tab/>
        <w:t>ש</w:t>
      </w:r>
      <w:r w:rsidRPr="00053314">
        <w:rPr>
          <w:rStyle w:val="default"/>
          <w:rFonts w:cs="FrankRuehl" w:hint="cs"/>
          <w:vanish/>
          <w:sz w:val="22"/>
          <w:szCs w:val="22"/>
          <w:u w:val="single"/>
          <w:shd w:val="clear" w:color="auto" w:fill="FFFF99"/>
          <w:rtl/>
        </w:rPr>
        <w:t>ר החינוך, התרבות והספורט (להלן -</w:t>
      </w:r>
      <w:r w:rsidRPr="00053314">
        <w:rPr>
          <w:rStyle w:val="default"/>
          <w:rFonts w:cs="FrankRuehl"/>
          <w:vanish/>
          <w:sz w:val="22"/>
          <w:szCs w:val="22"/>
          <w:u w:val="single"/>
          <w:shd w:val="clear" w:color="auto" w:fill="FFFF99"/>
          <w:rtl/>
        </w:rPr>
        <w:t xml:space="preserve"> </w:t>
      </w:r>
      <w:r w:rsidRPr="00053314">
        <w:rPr>
          <w:rStyle w:val="default"/>
          <w:rFonts w:cs="FrankRuehl" w:hint="cs"/>
          <w:vanish/>
          <w:sz w:val="22"/>
          <w:szCs w:val="22"/>
          <w:u w:val="single"/>
          <w:shd w:val="clear" w:color="auto" w:fill="FFFF99"/>
          <w:rtl/>
        </w:rPr>
        <w:t>השר), בהתייעצות עם המועצה, ימנה ועדה ציבורית שתקבע, באישור השר והמועצה, אמות מידה לחלוקת הסכומים לפי פסקאות (2), (3) ו-(4) של סעיף קטן (ב1); אמות המידה ל</w:t>
      </w:r>
      <w:r w:rsidRPr="00053314">
        <w:rPr>
          <w:rStyle w:val="default"/>
          <w:rFonts w:cs="FrankRuehl"/>
          <w:vanish/>
          <w:sz w:val="22"/>
          <w:szCs w:val="22"/>
          <w:u w:val="single"/>
          <w:shd w:val="clear" w:color="auto" w:fill="FFFF99"/>
          <w:rtl/>
        </w:rPr>
        <w:t>ענ</w:t>
      </w:r>
      <w:r w:rsidRPr="00053314">
        <w:rPr>
          <w:rStyle w:val="default"/>
          <w:rFonts w:cs="FrankRuehl" w:hint="cs"/>
          <w:vanish/>
          <w:sz w:val="22"/>
          <w:szCs w:val="22"/>
          <w:u w:val="single"/>
          <w:shd w:val="clear" w:color="auto" w:fill="FFFF99"/>
          <w:rtl/>
        </w:rPr>
        <w:t>ין פסקאות (2) ו-(3) של סעיף קטן (ב1) ייקבעו, בין השאר, בשים לב לשיקולים חברתיים, לרבות תמיכה בספורט נשים, בספורט עממי ובפעולות ספורט באזורי עדיפות לאומית, וכן בשים לב להישגיות בספורט; הו</w:t>
      </w:r>
      <w:r w:rsidRPr="00053314">
        <w:rPr>
          <w:rStyle w:val="default"/>
          <w:rFonts w:cs="FrankRuehl"/>
          <w:vanish/>
          <w:sz w:val="22"/>
          <w:szCs w:val="22"/>
          <w:u w:val="single"/>
          <w:shd w:val="clear" w:color="auto" w:fill="FFFF99"/>
          <w:rtl/>
        </w:rPr>
        <w:t>ע</w:t>
      </w:r>
      <w:r w:rsidRPr="00053314">
        <w:rPr>
          <w:rStyle w:val="default"/>
          <w:rFonts w:cs="FrankRuehl" w:hint="cs"/>
          <w:vanish/>
          <w:sz w:val="22"/>
          <w:szCs w:val="22"/>
          <w:u w:val="single"/>
          <w:shd w:val="clear" w:color="auto" w:fill="FFFF99"/>
          <w:rtl/>
        </w:rPr>
        <w:t xml:space="preserve">דה הציבורית, באישור השר והמועצה, רשאית, אחת לשנה, סמוך למועד הגשת </w:t>
      </w:r>
      <w:r w:rsidRPr="00053314">
        <w:rPr>
          <w:rStyle w:val="default"/>
          <w:rFonts w:cs="FrankRuehl"/>
          <w:vanish/>
          <w:sz w:val="22"/>
          <w:szCs w:val="22"/>
          <w:u w:val="single"/>
          <w:shd w:val="clear" w:color="auto" w:fill="FFFF99"/>
          <w:rtl/>
        </w:rPr>
        <w:t>ה</w:t>
      </w:r>
      <w:r w:rsidRPr="00053314">
        <w:rPr>
          <w:rStyle w:val="default"/>
          <w:rFonts w:cs="FrankRuehl" w:hint="cs"/>
          <w:vanish/>
          <w:sz w:val="22"/>
          <w:szCs w:val="22"/>
          <w:u w:val="single"/>
          <w:shd w:val="clear" w:color="auto" w:fill="FFFF99"/>
          <w:rtl/>
        </w:rPr>
        <w:t>ת</w:t>
      </w:r>
      <w:r w:rsidRPr="00053314">
        <w:rPr>
          <w:rStyle w:val="default"/>
          <w:rFonts w:cs="FrankRuehl"/>
          <w:vanish/>
          <w:sz w:val="22"/>
          <w:szCs w:val="22"/>
          <w:u w:val="single"/>
          <w:shd w:val="clear" w:color="auto" w:fill="FFFF99"/>
          <w:rtl/>
        </w:rPr>
        <w:t>ק</w:t>
      </w:r>
      <w:r w:rsidRPr="00053314">
        <w:rPr>
          <w:rStyle w:val="default"/>
          <w:rFonts w:cs="FrankRuehl" w:hint="cs"/>
          <w:vanish/>
          <w:sz w:val="22"/>
          <w:szCs w:val="22"/>
          <w:u w:val="single"/>
          <w:shd w:val="clear" w:color="auto" w:fill="FFFF99"/>
          <w:rtl/>
        </w:rPr>
        <w:t>ציב, לשנות את אמות המידה; אמות המידה יפורסמו ברשומות.</w:t>
      </w:r>
    </w:p>
    <w:p w:rsidR="00317C7A" w:rsidRPr="00053314" w:rsidRDefault="00317C7A" w:rsidP="00317C7A">
      <w:pPr>
        <w:pStyle w:val="P00"/>
        <w:tabs>
          <w:tab w:val="clear" w:pos="6259"/>
        </w:tabs>
        <w:spacing w:before="0"/>
        <w:ind w:left="0" w:right="1134"/>
        <w:rPr>
          <w:rFonts w:cs="FrankRuehl" w:hint="cs"/>
          <w:vanish/>
          <w:szCs w:val="20"/>
          <w:shd w:val="clear" w:color="auto" w:fill="FFFF99"/>
          <w:rtl/>
        </w:rPr>
      </w:pPr>
    </w:p>
    <w:p w:rsidR="00317C7A" w:rsidRPr="00053314" w:rsidRDefault="00317C7A" w:rsidP="00317C7A">
      <w:pPr>
        <w:pStyle w:val="P00"/>
        <w:tabs>
          <w:tab w:val="clear" w:pos="6259"/>
        </w:tabs>
        <w:spacing w:before="0"/>
        <w:ind w:left="1021" w:right="1134"/>
        <w:rPr>
          <w:rFonts w:cs="FrankRuehl" w:hint="cs"/>
          <w:vanish/>
          <w:color w:val="FF0000"/>
          <w:szCs w:val="20"/>
          <w:shd w:val="clear" w:color="auto" w:fill="FFFF99"/>
          <w:rtl/>
        </w:rPr>
      </w:pPr>
      <w:r w:rsidRPr="00053314">
        <w:rPr>
          <w:rFonts w:cs="FrankRuehl" w:hint="cs"/>
          <w:vanish/>
          <w:color w:val="FF0000"/>
          <w:szCs w:val="20"/>
          <w:shd w:val="clear" w:color="auto" w:fill="FFFF99"/>
          <w:rtl/>
        </w:rPr>
        <w:t>מיום 1.1.2009</w:t>
      </w:r>
    </w:p>
    <w:p w:rsidR="00317C7A" w:rsidRPr="00053314" w:rsidRDefault="00317C7A" w:rsidP="00317C7A">
      <w:pPr>
        <w:pStyle w:val="P00"/>
        <w:tabs>
          <w:tab w:val="clear" w:pos="6259"/>
        </w:tabs>
        <w:spacing w:before="0"/>
        <w:ind w:left="1021" w:right="1134"/>
        <w:rPr>
          <w:rFonts w:cs="FrankRuehl" w:hint="cs"/>
          <w:vanish/>
          <w:szCs w:val="20"/>
          <w:shd w:val="clear" w:color="auto" w:fill="FFFF99"/>
          <w:rtl/>
        </w:rPr>
      </w:pPr>
      <w:r w:rsidRPr="00053314">
        <w:rPr>
          <w:rFonts w:cs="FrankRuehl" w:hint="cs"/>
          <w:b/>
          <w:bCs/>
          <w:vanish/>
          <w:szCs w:val="20"/>
          <w:shd w:val="clear" w:color="auto" w:fill="FFFF99"/>
          <w:rtl/>
        </w:rPr>
        <w:t>תיקון מס' 5</w:t>
      </w:r>
    </w:p>
    <w:p w:rsidR="00317C7A" w:rsidRPr="00053314" w:rsidRDefault="00317C7A" w:rsidP="00317C7A">
      <w:pPr>
        <w:pStyle w:val="P00"/>
        <w:tabs>
          <w:tab w:val="clear" w:pos="6259"/>
        </w:tabs>
        <w:spacing w:before="0"/>
        <w:ind w:left="1021" w:right="1134"/>
        <w:rPr>
          <w:rFonts w:cs="FrankRuehl" w:hint="cs"/>
          <w:vanish/>
          <w:szCs w:val="20"/>
          <w:shd w:val="clear" w:color="auto" w:fill="FFFF99"/>
          <w:rtl/>
        </w:rPr>
      </w:pPr>
      <w:hyperlink r:id="rId77" w:history="1">
        <w:r w:rsidRPr="00053314">
          <w:rPr>
            <w:rStyle w:val="Hyperlink"/>
            <w:rFonts w:cs="FrankRuehl" w:hint="cs"/>
            <w:vanish/>
            <w:szCs w:val="20"/>
            <w:shd w:val="clear" w:color="auto" w:fill="FFFF99"/>
            <w:rtl/>
          </w:rPr>
          <w:t>ס"ח תשס"ח מס' 2134</w:t>
        </w:r>
      </w:hyperlink>
      <w:r w:rsidRPr="00053314">
        <w:rPr>
          <w:rFonts w:cs="FrankRuehl" w:hint="cs"/>
          <w:vanish/>
          <w:szCs w:val="20"/>
          <w:shd w:val="clear" w:color="auto" w:fill="FFFF99"/>
          <w:rtl/>
        </w:rPr>
        <w:t xml:space="preserve"> מיום 18.2.2008 עמ' 204 (</w:t>
      </w:r>
      <w:hyperlink r:id="rId78" w:history="1">
        <w:r w:rsidRPr="00053314">
          <w:rPr>
            <w:rStyle w:val="Hyperlink"/>
            <w:rFonts w:cs="FrankRuehl" w:hint="cs"/>
            <w:vanish/>
            <w:szCs w:val="20"/>
            <w:shd w:val="clear" w:color="auto" w:fill="FFFF99"/>
            <w:rtl/>
          </w:rPr>
          <w:t>ה"ח 197</w:t>
        </w:r>
      </w:hyperlink>
      <w:r w:rsidRPr="00053314">
        <w:rPr>
          <w:rFonts w:cs="FrankRuehl" w:hint="cs"/>
          <w:vanish/>
          <w:szCs w:val="20"/>
          <w:shd w:val="clear" w:color="auto" w:fill="FFFF99"/>
          <w:rtl/>
        </w:rPr>
        <w:t>)</w:t>
      </w:r>
    </w:p>
    <w:p w:rsidR="00317C7A" w:rsidRPr="00053314" w:rsidRDefault="00317C7A" w:rsidP="00317C7A">
      <w:pPr>
        <w:pStyle w:val="P22"/>
        <w:ind w:left="1021" w:right="1134"/>
        <w:rPr>
          <w:rStyle w:val="default"/>
          <w:rFonts w:cs="FrankRuehl"/>
          <w:vanish/>
          <w:sz w:val="22"/>
          <w:szCs w:val="22"/>
          <w:shd w:val="clear" w:color="auto" w:fill="FFFF99"/>
          <w:rtl/>
        </w:rPr>
      </w:pPr>
      <w:r w:rsidRPr="00053314">
        <w:rPr>
          <w:rStyle w:val="default"/>
          <w:rFonts w:cs="FrankRuehl"/>
          <w:vanish/>
          <w:sz w:val="22"/>
          <w:szCs w:val="22"/>
          <w:shd w:val="clear" w:color="auto" w:fill="FFFF99"/>
          <w:rtl/>
        </w:rPr>
        <w:t>(4)</w:t>
      </w:r>
      <w:r w:rsidRPr="00053314">
        <w:rPr>
          <w:rStyle w:val="default"/>
          <w:rFonts w:cs="FrankRuehl"/>
          <w:vanish/>
          <w:sz w:val="22"/>
          <w:szCs w:val="22"/>
          <w:shd w:val="clear" w:color="auto" w:fill="FFFF99"/>
          <w:rtl/>
        </w:rPr>
        <w:tab/>
        <w:t xml:space="preserve">10% </w:t>
      </w:r>
      <w:r w:rsidRPr="00053314">
        <w:rPr>
          <w:rStyle w:val="default"/>
          <w:rFonts w:cs="FrankRuehl" w:hint="cs"/>
          <w:vanish/>
          <w:sz w:val="22"/>
          <w:szCs w:val="22"/>
          <w:shd w:val="clear" w:color="auto" w:fill="FFFF99"/>
          <w:rtl/>
        </w:rPr>
        <w:t>מהסכום, שנקבע לפי פסקה (3), ובנוסף לו,</w:t>
      </w:r>
      <w:r w:rsidRPr="00053314">
        <w:rPr>
          <w:rStyle w:val="default"/>
          <w:rFonts w:cs="FrankRuehl"/>
          <w:vanish/>
          <w:sz w:val="22"/>
          <w:szCs w:val="22"/>
          <w:shd w:val="clear" w:color="auto" w:fill="FFFF99"/>
          <w:rtl/>
        </w:rPr>
        <w:t xml:space="preserve"> כ</w:t>
      </w:r>
      <w:r w:rsidRPr="00053314">
        <w:rPr>
          <w:rStyle w:val="default"/>
          <w:rFonts w:cs="FrankRuehl" w:hint="cs"/>
          <w:vanish/>
          <w:sz w:val="22"/>
          <w:szCs w:val="22"/>
          <w:shd w:val="clear" w:color="auto" w:fill="FFFF99"/>
          <w:rtl/>
        </w:rPr>
        <w:t>תמיכה בספורט נשים ובספורט באזורי עדיפות לאומית, בהתאם לאמות מידה שייקבעו לענין</w:t>
      </w:r>
      <w:r w:rsidRPr="00053314">
        <w:rPr>
          <w:rStyle w:val="default"/>
          <w:rFonts w:cs="FrankRuehl"/>
          <w:vanish/>
          <w:sz w:val="22"/>
          <w:szCs w:val="22"/>
          <w:shd w:val="clear" w:color="auto" w:fill="FFFF99"/>
          <w:rtl/>
        </w:rPr>
        <w:t xml:space="preserve"> ז</w:t>
      </w:r>
      <w:r w:rsidRPr="00053314">
        <w:rPr>
          <w:rStyle w:val="default"/>
          <w:rFonts w:cs="FrankRuehl" w:hint="cs"/>
          <w:vanish/>
          <w:sz w:val="22"/>
          <w:szCs w:val="22"/>
          <w:shd w:val="clear" w:color="auto" w:fill="FFFF99"/>
          <w:rtl/>
        </w:rPr>
        <w:t xml:space="preserve">ה; הסכומים על פי פסקה זו יועברו ישירות לאגודות הספורט ולמועדוני הספורט, ואולם רשאי גוף כאמור לבקש כי העברה תיעשה לגביו </w:t>
      </w:r>
      <w:r w:rsidRPr="00053314">
        <w:rPr>
          <w:rStyle w:val="default"/>
          <w:rFonts w:cs="FrankRuehl" w:hint="cs"/>
          <w:strike/>
          <w:vanish/>
          <w:sz w:val="22"/>
          <w:szCs w:val="22"/>
          <w:shd w:val="clear" w:color="auto" w:fill="FFFF99"/>
          <w:rtl/>
        </w:rPr>
        <w:t>באמצעות ארגון ספורט</w:t>
      </w:r>
      <w:r w:rsidRPr="00053314">
        <w:rPr>
          <w:rStyle w:val="default"/>
          <w:rFonts w:cs="FrankRuehl" w:hint="cs"/>
          <w:vanish/>
          <w:sz w:val="22"/>
          <w:szCs w:val="22"/>
          <w:shd w:val="clear" w:color="auto" w:fill="FFFF99"/>
          <w:rtl/>
        </w:rPr>
        <w:t xml:space="preserve"> </w:t>
      </w:r>
      <w:r w:rsidRPr="00053314">
        <w:rPr>
          <w:rStyle w:val="default"/>
          <w:rFonts w:cs="FrankRuehl" w:hint="cs"/>
          <w:vanish/>
          <w:sz w:val="22"/>
          <w:szCs w:val="22"/>
          <w:u w:val="single"/>
          <w:shd w:val="clear" w:color="auto" w:fill="FFFF99"/>
          <w:rtl/>
        </w:rPr>
        <w:t>בדרך אחרת</w:t>
      </w:r>
      <w:r w:rsidRPr="00053314">
        <w:rPr>
          <w:rStyle w:val="default"/>
          <w:rFonts w:cs="FrankRuehl" w:hint="cs"/>
          <w:vanish/>
          <w:sz w:val="22"/>
          <w:szCs w:val="22"/>
          <w:shd w:val="clear" w:color="auto" w:fill="FFFF99"/>
          <w:rtl/>
        </w:rPr>
        <w:t>;</w:t>
      </w:r>
    </w:p>
    <w:p w:rsidR="00317C7A" w:rsidRPr="00053314" w:rsidRDefault="00317C7A" w:rsidP="00317C7A">
      <w:pPr>
        <w:pStyle w:val="P22"/>
        <w:spacing w:before="0"/>
        <w:ind w:left="1021" w:right="1134"/>
        <w:rPr>
          <w:rStyle w:val="default"/>
          <w:rFonts w:cs="FrankRuehl" w:hint="cs"/>
          <w:strike/>
          <w:vanish/>
          <w:sz w:val="22"/>
          <w:szCs w:val="22"/>
          <w:shd w:val="clear" w:color="auto" w:fill="FFFF99"/>
          <w:rtl/>
        </w:rPr>
      </w:pPr>
      <w:r w:rsidRPr="00053314">
        <w:rPr>
          <w:rStyle w:val="default"/>
          <w:rFonts w:cs="FrankRuehl" w:hint="cs"/>
          <w:strike/>
          <w:vanish/>
          <w:sz w:val="22"/>
          <w:szCs w:val="22"/>
          <w:shd w:val="clear" w:color="auto" w:fill="FFFF99"/>
          <w:rtl/>
        </w:rPr>
        <w:t>(5)</w:t>
      </w:r>
      <w:r w:rsidRPr="00053314">
        <w:rPr>
          <w:rStyle w:val="default"/>
          <w:rFonts w:cs="FrankRuehl"/>
          <w:strike/>
          <w:vanish/>
          <w:sz w:val="22"/>
          <w:szCs w:val="22"/>
          <w:shd w:val="clear" w:color="auto" w:fill="FFFF99"/>
          <w:rtl/>
        </w:rPr>
        <w:tab/>
        <w:t xml:space="preserve">15% </w:t>
      </w:r>
      <w:r w:rsidRPr="00053314">
        <w:rPr>
          <w:rStyle w:val="default"/>
          <w:rFonts w:cs="FrankRuehl" w:hint="cs"/>
          <w:strike/>
          <w:vanish/>
          <w:sz w:val="22"/>
          <w:szCs w:val="22"/>
          <w:shd w:val="clear" w:color="auto" w:fill="FFFF99"/>
          <w:rtl/>
        </w:rPr>
        <w:t>מהסכום שנקבע לפי פסקה (3) לחלוקה לאגודות ספורט ולמועדוני ספורט ה</w:t>
      </w:r>
      <w:r w:rsidRPr="00053314">
        <w:rPr>
          <w:rStyle w:val="default"/>
          <w:rFonts w:cs="FrankRuehl"/>
          <w:strike/>
          <w:vanish/>
          <w:sz w:val="22"/>
          <w:szCs w:val="22"/>
          <w:shd w:val="clear" w:color="auto" w:fill="FFFF99"/>
          <w:rtl/>
        </w:rPr>
        <w:t>מ</w:t>
      </w:r>
      <w:r w:rsidRPr="00053314">
        <w:rPr>
          <w:rStyle w:val="default"/>
          <w:rFonts w:cs="FrankRuehl" w:hint="cs"/>
          <w:strike/>
          <w:vanish/>
          <w:sz w:val="22"/>
          <w:szCs w:val="22"/>
          <w:shd w:val="clear" w:color="auto" w:fill="FFFF99"/>
          <w:rtl/>
        </w:rPr>
        <w:t>סונפים לארגוני ספורט, יועברו לארגוני הספו</w:t>
      </w:r>
      <w:r w:rsidRPr="00053314">
        <w:rPr>
          <w:rStyle w:val="default"/>
          <w:rFonts w:cs="FrankRuehl"/>
          <w:strike/>
          <w:vanish/>
          <w:sz w:val="22"/>
          <w:szCs w:val="22"/>
          <w:shd w:val="clear" w:color="auto" w:fill="FFFF99"/>
          <w:rtl/>
        </w:rPr>
        <w:t>רט</w:t>
      </w:r>
      <w:r w:rsidRPr="00053314">
        <w:rPr>
          <w:rStyle w:val="default"/>
          <w:rFonts w:cs="FrankRuehl" w:hint="cs"/>
          <w:strike/>
          <w:vanish/>
          <w:sz w:val="22"/>
          <w:szCs w:val="22"/>
          <w:shd w:val="clear" w:color="auto" w:fill="FFFF99"/>
          <w:rtl/>
        </w:rPr>
        <w:t xml:space="preserve"> שאליהם מסונפים האגודות והמועדונים, למימון הוצאות הארגונים.</w:t>
      </w:r>
    </w:p>
    <w:p w:rsidR="00317C7A" w:rsidRPr="00053314" w:rsidRDefault="00317C7A" w:rsidP="00317C7A">
      <w:pPr>
        <w:pStyle w:val="P22"/>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u w:val="single"/>
          <w:shd w:val="clear" w:color="auto" w:fill="FFFF99"/>
          <w:rtl/>
        </w:rPr>
        <w:t>(5)</w:t>
      </w:r>
      <w:r w:rsidRPr="00053314">
        <w:rPr>
          <w:rStyle w:val="default"/>
          <w:rFonts w:cs="FrankRuehl" w:hint="cs"/>
          <w:vanish/>
          <w:sz w:val="22"/>
          <w:szCs w:val="22"/>
          <w:u w:val="single"/>
          <w:shd w:val="clear" w:color="auto" w:fill="FFFF99"/>
          <w:rtl/>
        </w:rPr>
        <w:tab/>
        <w:t xml:space="preserve">4% מסכום יתרת ההכנסות, לחלוקה כתמיכה לארגוני ספורט, שלפחות 50% מהיקף פעילותם מיועד לתמיכה בספורט העממי-חובבני ולקידומו; התמיכה כאמור תהיה בהתאם לאמות מידה שנקבעו לאגודות הספורט ולמועדוני הספורט המסונפים לאותם ארגונים; לעניין זה, "ספורט עממי-חובבני" </w:t>
      </w:r>
      <w:r w:rsidRPr="00053314">
        <w:rPr>
          <w:rStyle w:val="default"/>
          <w:rFonts w:cs="FrankRuehl"/>
          <w:vanish/>
          <w:sz w:val="22"/>
          <w:szCs w:val="22"/>
          <w:u w:val="single"/>
          <w:shd w:val="clear" w:color="auto" w:fill="FFFF99"/>
          <w:rtl/>
        </w:rPr>
        <w:t>–</w:t>
      </w:r>
      <w:r w:rsidRPr="00053314">
        <w:rPr>
          <w:rStyle w:val="default"/>
          <w:rFonts w:cs="FrankRuehl" w:hint="cs"/>
          <w:vanish/>
          <w:sz w:val="22"/>
          <w:szCs w:val="22"/>
          <w:u w:val="single"/>
          <w:shd w:val="clear" w:color="auto" w:fill="FFFF99"/>
          <w:rtl/>
        </w:rPr>
        <w:t xml:space="preserve"> פעילות ספורט שאינה במסגרת ליגות מקצועניות.</w:t>
      </w:r>
    </w:p>
    <w:p w:rsidR="00317C7A" w:rsidRPr="00053314" w:rsidRDefault="00317C7A" w:rsidP="00317C7A">
      <w:pPr>
        <w:pStyle w:val="P00"/>
        <w:spacing w:before="0"/>
        <w:ind w:left="0" w:right="1134"/>
        <w:rPr>
          <w:rStyle w:val="default"/>
          <w:rFonts w:cs="FrankRuehl" w:hint="cs"/>
          <w:vanish/>
          <w:sz w:val="20"/>
          <w:szCs w:val="20"/>
          <w:shd w:val="clear" w:color="auto" w:fill="FFFF99"/>
          <w:rtl/>
        </w:rPr>
      </w:pPr>
    </w:p>
    <w:p w:rsidR="00317C7A" w:rsidRPr="00053314" w:rsidRDefault="00317C7A" w:rsidP="00317C7A">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27.5.2014</w:t>
      </w:r>
    </w:p>
    <w:p w:rsidR="00317C7A" w:rsidRPr="00053314" w:rsidRDefault="00317C7A" w:rsidP="00317C7A">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6</w:t>
      </w:r>
    </w:p>
    <w:p w:rsidR="00317C7A" w:rsidRPr="00053314" w:rsidRDefault="00317C7A" w:rsidP="00317C7A">
      <w:pPr>
        <w:pStyle w:val="P00"/>
        <w:spacing w:before="0"/>
        <w:ind w:left="0" w:right="1134"/>
        <w:rPr>
          <w:rStyle w:val="default"/>
          <w:rFonts w:cs="FrankRuehl" w:hint="cs"/>
          <w:vanish/>
          <w:sz w:val="20"/>
          <w:szCs w:val="20"/>
          <w:shd w:val="clear" w:color="auto" w:fill="FFFF99"/>
          <w:rtl/>
        </w:rPr>
      </w:pPr>
      <w:hyperlink r:id="rId79" w:history="1">
        <w:r w:rsidRPr="00053314">
          <w:rPr>
            <w:rStyle w:val="Hyperlink"/>
            <w:rFonts w:cs="FrankRuehl" w:hint="cs"/>
            <w:vanish/>
            <w:szCs w:val="20"/>
            <w:shd w:val="clear" w:color="auto" w:fill="FFFF99"/>
            <w:rtl/>
          </w:rPr>
          <w:t>ס"ח תשע"א מס' 2286</w:t>
        </w:r>
      </w:hyperlink>
      <w:r w:rsidRPr="00053314">
        <w:rPr>
          <w:rStyle w:val="default"/>
          <w:rFonts w:cs="FrankRuehl" w:hint="cs"/>
          <w:vanish/>
          <w:sz w:val="20"/>
          <w:szCs w:val="20"/>
          <w:shd w:val="clear" w:color="auto" w:fill="FFFF99"/>
          <w:rtl/>
        </w:rPr>
        <w:t xml:space="preserve"> מיום 30.3.2011 עמ' 681 (</w:t>
      </w:r>
      <w:hyperlink r:id="rId80" w:history="1">
        <w:r w:rsidRPr="00053314">
          <w:rPr>
            <w:rStyle w:val="Hyperlink"/>
            <w:rFonts w:cs="FrankRuehl" w:hint="cs"/>
            <w:vanish/>
            <w:szCs w:val="20"/>
            <w:shd w:val="clear" w:color="auto" w:fill="FFFF99"/>
            <w:rtl/>
          </w:rPr>
          <w:t>ה"ח 436</w:t>
        </w:r>
      </w:hyperlink>
      <w:r w:rsidRPr="00053314">
        <w:rPr>
          <w:rStyle w:val="default"/>
          <w:rFonts w:cs="FrankRuehl" w:hint="cs"/>
          <w:vanish/>
          <w:sz w:val="20"/>
          <w:szCs w:val="20"/>
          <w:shd w:val="clear" w:color="auto" w:fill="FFFF99"/>
          <w:rtl/>
        </w:rPr>
        <w:t>)</w:t>
      </w:r>
    </w:p>
    <w:p w:rsidR="00317C7A" w:rsidRPr="00053314" w:rsidRDefault="00317C7A" w:rsidP="00317C7A">
      <w:pPr>
        <w:pStyle w:val="P00"/>
        <w:ind w:left="0" w:right="1134"/>
        <w:rPr>
          <w:rStyle w:val="default"/>
          <w:rFonts w:cs="FrankRuehl"/>
          <w:vanish/>
          <w:sz w:val="22"/>
          <w:szCs w:val="22"/>
          <w:shd w:val="clear" w:color="auto" w:fill="FFFF99"/>
          <w:rtl/>
        </w:rPr>
      </w:pPr>
      <w:r w:rsidRPr="00053314">
        <w:rPr>
          <w:rFonts w:cs="FrankRuehl"/>
          <w:vanish/>
          <w:sz w:val="22"/>
          <w:szCs w:val="22"/>
          <w:shd w:val="clear" w:color="auto" w:fill="FFFF99"/>
          <w:rtl/>
        </w:rPr>
        <w:tab/>
      </w:r>
      <w:r w:rsidRPr="00053314">
        <w:rPr>
          <w:rStyle w:val="default"/>
          <w:rFonts w:cs="FrankRuehl"/>
          <w:vanish/>
          <w:sz w:val="22"/>
          <w:szCs w:val="22"/>
          <w:shd w:val="clear" w:color="auto" w:fill="FFFF99"/>
          <w:rtl/>
        </w:rPr>
        <w:t>(ב</w:t>
      </w:r>
      <w:r w:rsidRPr="00053314">
        <w:rPr>
          <w:rStyle w:val="default"/>
          <w:rFonts w:cs="FrankRuehl" w:hint="cs"/>
          <w:vanish/>
          <w:sz w:val="22"/>
          <w:szCs w:val="22"/>
          <w:shd w:val="clear" w:color="auto" w:fill="FFFF99"/>
          <w:rtl/>
        </w:rPr>
        <w:t>)</w:t>
      </w:r>
      <w:r w:rsidRPr="00053314">
        <w:rPr>
          <w:rStyle w:val="default"/>
          <w:rFonts w:cs="FrankRuehl"/>
          <w:vanish/>
          <w:sz w:val="22"/>
          <w:szCs w:val="22"/>
          <w:shd w:val="clear" w:color="auto" w:fill="FFFF99"/>
          <w:rtl/>
        </w:rPr>
        <w:tab/>
        <w:t>ה</w:t>
      </w:r>
      <w:r w:rsidRPr="00053314">
        <w:rPr>
          <w:rStyle w:val="default"/>
          <w:rFonts w:cs="FrankRuehl" w:hint="cs"/>
          <w:vanish/>
          <w:sz w:val="22"/>
          <w:szCs w:val="22"/>
          <w:shd w:val="clear" w:color="auto" w:fill="FFFF99"/>
          <w:rtl/>
        </w:rPr>
        <w:t>מועצה באישור השרים ובאישור ועדת הכספים</w:t>
      </w:r>
      <w:r w:rsidRPr="00053314">
        <w:rPr>
          <w:rStyle w:val="default"/>
          <w:rFonts w:cs="FrankRuehl"/>
          <w:vanish/>
          <w:sz w:val="22"/>
          <w:szCs w:val="22"/>
          <w:shd w:val="clear" w:color="auto" w:fill="FFFF99"/>
          <w:rtl/>
        </w:rPr>
        <w:t xml:space="preserve"> ש</w:t>
      </w:r>
      <w:r w:rsidRPr="00053314">
        <w:rPr>
          <w:rStyle w:val="default"/>
          <w:rFonts w:cs="FrankRuehl" w:hint="cs"/>
          <w:vanish/>
          <w:sz w:val="22"/>
          <w:szCs w:val="22"/>
          <w:shd w:val="clear" w:color="auto" w:fill="FFFF99"/>
          <w:rtl/>
        </w:rPr>
        <w:t xml:space="preserve">ל הכנסת תקבע כל שנה למי תשולם היתרה האמורה בסעיף קטן (א), ובאיזה חלקים הכל בכפוף להוראות </w:t>
      </w:r>
      <w:r w:rsidRPr="00053314">
        <w:rPr>
          <w:rStyle w:val="default"/>
          <w:rFonts w:cs="FrankRuehl" w:hint="cs"/>
          <w:strike/>
          <w:vanish/>
          <w:sz w:val="22"/>
          <w:szCs w:val="22"/>
          <w:shd w:val="clear" w:color="auto" w:fill="FFFF99"/>
          <w:rtl/>
        </w:rPr>
        <w:t>סעיפים קטנים (ב1) ו-(ב2)</w:t>
      </w:r>
      <w:r w:rsidRPr="00053314">
        <w:rPr>
          <w:rStyle w:val="default"/>
          <w:rFonts w:cs="FrankRuehl" w:hint="cs"/>
          <w:vanish/>
          <w:sz w:val="22"/>
          <w:szCs w:val="22"/>
          <w:shd w:val="clear" w:color="auto" w:fill="FFFF99"/>
          <w:rtl/>
        </w:rPr>
        <w:t xml:space="preserve"> </w:t>
      </w:r>
      <w:r w:rsidRPr="00053314">
        <w:rPr>
          <w:rStyle w:val="default"/>
          <w:rFonts w:cs="FrankRuehl" w:hint="cs"/>
          <w:vanish/>
          <w:sz w:val="22"/>
          <w:szCs w:val="22"/>
          <w:u w:val="single"/>
          <w:shd w:val="clear" w:color="auto" w:fill="FFFF99"/>
          <w:rtl/>
        </w:rPr>
        <w:t>סעיף קטן (ב1)</w:t>
      </w:r>
      <w:r w:rsidRPr="00053314">
        <w:rPr>
          <w:rStyle w:val="default"/>
          <w:rFonts w:cs="FrankRuehl" w:hint="cs"/>
          <w:vanish/>
          <w:sz w:val="22"/>
          <w:szCs w:val="22"/>
          <w:shd w:val="clear" w:color="auto" w:fill="FFFF99"/>
          <w:rtl/>
        </w:rPr>
        <w:t xml:space="preserve"> ורשאית המועצה,</w:t>
      </w:r>
      <w:r w:rsidRPr="00053314">
        <w:rPr>
          <w:rStyle w:val="default"/>
          <w:rFonts w:cs="FrankRuehl"/>
          <w:vanish/>
          <w:sz w:val="22"/>
          <w:szCs w:val="22"/>
          <w:shd w:val="clear" w:color="auto" w:fill="FFFF99"/>
          <w:rtl/>
        </w:rPr>
        <w:t xml:space="preserve"> ב</w:t>
      </w:r>
      <w:r w:rsidRPr="00053314">
        <w:rPr>
          <w:rStyle w:val="default"/>
          <w:rFonts w:cs="FrankRuehl" w:hint="cs"/>
          <w:vanish/>
          <w:sz w:val="22"/>
          <w:szCs w:val="22"/>
          <w:shd w:val="clear" w:color="auto" w:fill="FFFF99"/>
          <w:rtl/>
        </w:rPr>
        <w:t>אישורים כאמור, לקבוע כי חלק מהיתרה בשנה מסויימת לא יחולק אותה שנה וישמש רזרבה לשנים הבאות; הרזרבה תופקד באו</w:t>
      </w:r>
      <w:r w:rsidRPr="00053314">
        <w:rPr>
          <w:rStyle w:val="default"/>
          <w:rFonts w:cs="FrankRuehl"/>
          <w:vanish/>
          <w:sz w:val="22"/>
          <w:szCs w:val="22"/>
          <w:shd w:val="clear" w:color="auto" w:fill="FFFF99"/>
          <w:rtl/>
        </w:rPr>
        <w:t>צ</w:t>
      </w:r>
      <w:r w:rsidRPr="00053314">
        <w:rPr>
          <w:rStyle w:val="default"/>
          <w:rFonts w:cs="FrankRuehl" w:hint="cs"/>
          <w:vanish/>
          <w:sz w:val="22"/>
          <w:szCs w:val="22"/>
          <w:shd w:val="clear" w:color="auto" w:fill="FFFF99"/>
          <w:rtl/>
        </w:rPr>
        <w:t>ר המדינה בתנאים</w:t>
      </w:r>
      <w:r w:rsidRPr="00053314">
        <w:rPr>
          <w:rStyle w:val="default"/>
          <w:rFonts w:cs="FrankRuehl"/>
          <w:vanish/>
          <w:sz w:val="22"/>
          <w:szCs w:val="22"/>
          <w:shd w:val="clear" w:color="auto" w:fill="FFFF99"/>
          <w:rtl/>
        </w:rPr>
        <w:t xml:space="preserve"> ש</w:t>
      </w:r>
      <w:r w:rsidRPr="00053314">
        <w:rPr>
          <w:rStyle w:val="default"/>
          <w:rFonts w:cs="FrankRuehl" w:hint="cs"/>
          <w:vanish/>
          <w:sz w:val="22"/>
          <w:szCs w:val="22"/>
          <w:shd w:val="clear" w:color="auto" w:fill="FFFF99"/>
          <w:rtl/>
        </w:rPr>
        <w:t>יוסכם עליהם בין החשב הכללי והמועצה.</w:t>
      </w:r>
    </w:p>
    <w:p w:rsidR="00317C7A" w:rsidRPr="00053314" w:rsidRDefault="00317C7A" w:rsidP="00317C7A">
      <w:pPr>
        <w:pStyle w:val="P00"/>
        <w:spacing w:before="0"/>
        <w:ind w:left="0" w:right="1134"/>
        <w:rPr>
          <w:rStyle w:val="default"/>
          <w:rFonts w:cs="FrankRuehl" w:hint="cs"/>
          <w:vanish/>
          <w:sz w:val="22"/>
          <w:szCs w:val="22"/>
          <w:shd w:val="clear" w:color="auto" w:fill="FFFF99"/>
          <w:rtl/>
        </w:rPr>
      </w:pPr>
      <w:r w:rsidRPr="00053314">
        <w:rPr>
          <w:rFonts w:cs="FrankRuehl"/>
          <w:vanish/>
          <w:sz w:val="22"/>
          <w:szCs w:val="22"/>
          <w:shd w:val="clear" w:color="auto" w:fill="FFFF99"/>
          <w:rtl/>
        </w:rPr>
        <w:tab/>
      </w:r>
      <w:r w:rsidRPr="00053314">
        <w:rPr>
          <w:rStyle w:val="default"/>
          <w:rFonts w:cs="FrankRuehl"/>
          <w:vanish/>
          <w:sz w:val="22"/>
          <w:szCs w:val="22"/>
          <w:shd w:val="clear" w:color="auto" w:fill="FFFF99"/>
          <w:rtl/>
        </w:rPr>
        <w:t>(ב</w:t>
      </w:r>
      <w:r w:rsidRPr="00053314">
        <w:rPr>
          <w:rStyle w:val="default"/>
          <w:rFonts w:cs="FrankRuehl" w:hint="cs"/>
          <w:vanish/>
          <w:sz w:val="22"/>
          <w:szCs w:val="22"/>
          <w:shd w:val="clear" w:color="auto" w:fill="FFFF99"/>
          <w:rtl/>
        </w:rPr>
        <w:t>1)</w:t>
      </w:r>
      <w:r w:rsidRPr="00053314">
        <w:rPr>
          <w:rStyle w:val="default"/>
          <w:rFonts w:cs="FrankRuehl"/>
          <w:vanish/>
          <w:sz w:val="22"/>
          <w:szCs w:val="22"/>
          <w:shd w:val="clear" w:color="auto" w:fill="FFFF99"/>
          <w:rtl/>
        </w:rPr>
        <w:tab/>
        <w:t>מ</w:t>
      </w:r>
      <w:r w:rsidRPr="00053314">
        <w:rPr>
          <w:rStyle w:val="default"/>
          <w:rFonts w:cs="FrankRuehl" w:hint="cs"/>
          <w:vanish/>
          <w:sz w:val="22"/>
          <w:szCs w:val="22"/>
          <w:shd w:val="clear" w:color="auto" w:fill="FFFF99"/>
          <w:rtl/>
        </w:rPr>
        <w:t xml:space="preserve">יתרת ההכנסות המיועדות לחלוקה, לפי סעיף קטן (א), תקצה המועצה מדי שנה </w:t>
      </w:r>
      <w:r w:rsidRPr="00053314">
        <w:rPr>
          <w:rStyle w:val="default"/>
          <w:rFonts w:cs="FrankRuehl"/>
          <w:vanish/>
          <w:sz w:val="22"/>
          <w:szCs w:val="22"/>
          <w:shd w:val="clear" w:color="auto" w:fill="FFFF99"/>
          <w:rtl/>
        </w:rPr>
        <w:t>–</w:t>
      </w:r>
    </w:p>
    <w:p w:rsidR="00317C7A" w:rsidRPr="00053314" w:rsidRDefault="00317C7A" w:rsidP="00317C7A">
      <w:pPr>
        <w:pStyle w:val="P22"/>
        <w:spacing w:before="0"/>
        <w:ind w:left="1021" w:right="1134"/>
        <w:rPr>
          <w:rStyle w:val="default"/>
          <w:rFonts w:cs="FrankRuehl"/>
          <w:strike/>
          <w:vanish/>
          <w:sz w:val="22"/>
          <w:szCs w:val="22"/>
          <w:shd w:val="clear" w:color="auto" w:fill="FFFF99"/>
          <w:rtl/>
        </w:rPr>
      </w:pPr>
      <w:r w:rsidRPr="00053314">
        <w:rPr>
          <w:rStyle w:val="default"/>
          <w:rFonts w:cs="FrankRuehl"/>
          <w:strike/>
          <w:vanish/>
          <w:sz w:val="22"/>
          <w:szCs w:val="22"/>
          <w:shd w:val="clear" w:color="auto" w:fill="FFFF99"/>
          <w:rtl/>
        </w:rPr>
        <w:t>(1)</w:t>
      </w:r>
      <w:r w:rsidRPr="00053314">
        <w:rPr>
          <w:rStyle w:val="default"/>
          <w:rFonts w:cs="FrankRuehl"/>
          <w:strike/>
          <w:vanish/>
          <w:sz w:val="22"/>
          <w:szCs w:val="22"/>
          <w:shd w:val="clear" w:color="auto" w:fill="FFFF99"/>
          <w:rtl/>
        </w:rPr>
        <w:tab/>
        <w:t>ס</w:t>
      </w:r>
      <w:r w:rsidRPr="00053314">
        <w:rPr>
          <w:rStyle w:val="default"/>
          <w:rFonts w:cs="FrankRuehl" w:hint="cs"/>
          <w:strike/>
          <w:vanish/>
          <w:sz w:val="22"/>
          <w:szCs w:val="22"/>
          <w:shd w:val="clear" w:color="auto" w:fill="FFFF99"/>
          <w:rtl/>
        </w:rPr>
        <w:t>כום שתקבע לחלוקה כתמיכה בתשתיות יסוד בספורט ובמטרות נוספות כאמור בסעיף קטן (א);</w:t>
      </w:r>
    </w:p>
    <w:p w:rsidR="00317C7A" w:rsidRPr="00053314" w:rsidRDefault="00317C7A" w:rsidP="00317C7A">
      <w:pPr>
        <w:pStyle w:val="P22"/>
        <w:spacing w:before="0"/>
        <w:ind w:left="1021" w:right="1134"/>
        <w:rPr>
          <w:rStyle w:val="default"/>
          <w:rFonts w:cs="FrankRuehl"/>
          <w:strike/>
          <w:vanish/>
          <w:sz w:val="22"/>
          <w:szCs w:val="22"/>
          <w:shd w:val="clear" w:color="auto" w:fill="FFFF99"/>
          <w:rtl/>
        </w:rPr>
      </w:pPr>
      <w:r w:rsidRPr="00053314">
        <w:rPr>
          <w:rStyle w:val="default"/>
          <w:rFonts w:cs="FrankRuehl" w:hint="cs"/>
          <w:strike/>
          <w:vanish/>
          <w:sz w:val="22"/>
          <w:szCs w:val="22"/>
          <w:shd w:val="clear" w:color="auto" w:fill="FFFF99"/>
          <w:rtl/>
        </w:rPr>
        <w:t>(2)</w:t>
      </w:r>
      <w:r w:rsidRPr="00053314">
        <w:rPr>
          <w:rStyle w:val="default"/>
          <w:rFonts w:cs="FrankRuehl"/>
          <w:strike/>
          <w:vanish/>
          <w:sz w:val="22"/>
          <w:szCs w:val="22"/>
          <w:shd w:val="clear" w:color="auto" w:fill="FFFF99"/>
          <w:rtl/>
        </w:rPr>
        <w:tab/>
        <w:t>ס</w:t>
      </w:r>
      <w:r w:rsidRPr="00053314">
        <w:rPr>
          <w:rStyle w:val="default"/>
          <w:rFonts w:cs="FrankRuehl" w:hint="cs"/>
          <w:strike/>
          <w:vanish/>
          <w:sz w:val="22"/>
          <w:szCs w:val="22"/>
          <w:shd w:val="clear" w:color="auto" w:fill="FFFF99"/>
          <w:rtl/>
        </w:rPr>
        <w:t>כום שתקב</w:t>
      </w:r>
      <w:r w:rsidRPr="00053314">
        <w:rPr>
          <w:rStyle w:val="default"/>
          <w:rFonts w:cs="FrankRuehl"/>
          <w:strike/>
          <w:vanish/>
          <w:sz w:val="22"/>
          <w:szCs w:val="22"/>
          <w:shd w:val="clear" w:color="auto" w:fill="FFFF99"/>
          <w:rtl/>
        </w:rPr>
        <w:t>ע</w:t>
      </w:r>
      <w:r w:rsidRPr="00053314">
        <w:rPr>
          <w:rStyle w:val="default"/>
          <w:rFonts w:cs="FrankRuehl" w:hint="cs"/>
          <w:strike/>
          <w:vanish/>
          <w:sz w:val="22"/>
          <w:szCs w:val="22"/>
          <w:shd w:val="clear" w:color="auto" w:fill="FFFF99"/>
          <w:rtl/>
        </w:rPr>
        <w:t xml:space="preserve"> לחלוקה להתאחדויות ספורט ולאיגודי ספורט, </w:t>
      </w:r>
      <w:r w:rsidRPr="00053314">
        <w:rPr>
          <w:rStyle w:val="default"/>
          <w:rFonts w:cs="FrankRuehl"/>
          <w:strike/>
          <w:vanish/>
          <w:sz w:val="22"/>
          <w:szCs w:val="22"/>
          <w:shd w:val="clear" w:color="auto" w:fill="FFFF99"/>
          <w:rtl/>
        </w:rPr>
        <w:t>בה</w:t>
      </w:r>
      <w:r w:rsidRPr="00053314">
        <w:rPr>
          <w:rStyle w:val="default"/>
          <w:rFonts w:cs="FrankRuehl" w:hint="cs"/>
          <w:strike/>
          <w:vanish/>
          <w:sz w:val="22"/>
          <w:szCs w:val="22"/>
          <w:shd w:val="clear" w:color="auto" w:fill="FFFF99"/>
          <w:rtl/>
        </w:rPr>
        <w:t>תאם לאמות מידה שייקבעו לענין זה;</w:t>
      </w:r>
    </w:p>
    <w:p w:rsidR="00317C7A" w:rsidRPr="00053314" w:rsidRDefault="00317C7A" w:rsidP="00317C7A">
      <w:pPr>
        <w:pStyle w:val="P22"/>
        <w:spacing w:before="0"/>
        <w:ind w:left="1021" w:right="1134"/>
        <w:rPr>
          <w:rStyle w:val="default"/>
          <w:rFonts w:cs="FrankRuehl"/>
          <w:vanish/>
          <w:sz w:val="22"/>
          <w:szCs w:val="22"/>
          <w:shd w:val="clear" w:color="auto" w:fill="FFFF99"/>
          <w:rtl/>
        </w:rPr>
      </w:pPr>
      <w:r w:rsidRPr="00053314">
        <w:rPr>
          <w:rStyle w:val="default"/>
          <w:rFonts w:cs="FrankRuehl" w:hint="cs"/>
          <w:strike/>
          <w:vanish/>
          <w:sz w:val="22"/>
          <w:szCs w:val="22"/>
          <w:shd w:val="clear" w:color="auto" w:fill="FFFF99"/>
          <w:rtl/>
        </w:rPr>
        <w:t>(3)</w:t>
      </w:r>
      <w:r w:rsidRPr="00053314">
        <w:rPr>
          <w:rStyle w:val="default"/>
          <w:rFonts w:cs="FrankRuehl"/>
          <w:strike/>
          <w:vanish/>
          <w:sz w:val="22"/>
          <w:szCs w:val="22"/>
          <w:shd w:val="clear" w:color="auto" w:fill="FFFF99"/>
          <w:rtl/>
        </w:rPr>
        <w:tab/>
        <w:t>ס</w:t>
      </w:r>
      <w:r w:rsidRPr="00053314">
        <w:rPr>
          <w:rStyle w:val="default"/>
          <w:rFonts w:cs="FrankRuehl" w:hint="cs"/>
          <w:strike/>
          <w:vanish/>
          <w:sz w:val="22"/>
          <w:szCs w:val="22"/>
          <w:shd w:val="clear" w:color="auto" w:fill="FFFF99"/>
          <w:rtl/>
        </w:rPr>
        <w:t>כום שתקבע לחלוקה לאגודות ספורט ולמועדוני ספורט, כמשמעותם בחוק הספורט, בהתאם לאמות מידה שייקבעו לענין זה; הסכומים על פי פסקה זו יועברו ישירות לאגודות ולמועדונים, ואולם רשאי גו</w:t>
      </w:r>
      <w:r w:rsidRPr="00053314">
        <w:rPr>
          <w:rStyle w:val="default"/>
          <w:rFonts w:cs="FrankRuehl"/>
          <w:strike/>
          <w:vanish/>
          <w:sz w:val="22"/>
          <w:szCs w:val="22"/>
          <w:shd w:val="clear" w:color="auto" w:fill="FFFF99"/>
          <w:rtl/>
        </w:rPr>
        <w:t>ף</w:t>
      </w:r>
      <w:r w:rsidRPr="00053314">
        <w:rPr>
          <w:rStyle w:val="default"/>
          <w:rFonts w:cs="FrankRuehl" w:hint="cs"/>
          <w:strike/>
          <w:vanish/>
          <w:sz w:val="22"/>
          <w:szCs w:val="22"/>
          <w:shd w:val="clear" w:color="auto" w:fill="FFFF99"/>
          <w:rtl/>
        </w:rPr>
        <w:t xml:space="preserve"> כאמור לבקש כי ההעברה תיעשה לגביו בדרך אח</w:t>
      </w:r>
      <w:r w:rsidRPr="00053314">
        <w:rPr>
          <w:rStyle w:val="default"/>
          <w:rFonts w:cs="FrankRuehl"/>
          <w:strike/>
          <w:vanish/>
          <w:sz w:val="22"/>
          <w:szCs w:val="22"/>
          <w:shd w:val="clear" w:color="auto" w:fill="FFFF99"/>
          <w:rtl/>
        </w:rPr>
        <w:t>רת</w:t>
      </w:r>
      <w:r w:rsidRPr="00053314">
        <w:rPr>
          <w:rStyle w:val="default"/>
          <w:rFonts w:cs="FrankRuehl" w:hint="cs"/>
          <w:strike/>
          <w:vanish/>
          <w:sz w:val="22"/>
          <w:szCs w:val="22"/>
          <w:shd w:val="clear" w:color="auto" w:fill="FFFF99"/>
          <w:rtl/>
        </w:rPr>
        <w:t>;</w:t>
      </w:r>
    </w:p>
    <w:p w:rsidR="00317C7A" w:rsidRPr="00053314" w:rsidRDefault="00317C7A" w:rsidP="00317C7A">
      <w:pPr>
        <w:pStyle w:val="P22"/>
        <w:spacing w:before="0"/>
        <w:ind w:left="1021" w:right="1134"/>
        <w:rPr>
          <w:rStyle w:val="default"/>
          <w:rFonts w:cs="FrankRuehl" w:hint="cs"/>
          <w:vanish/>
          <w:sz w:val="22"/>
          <w:szCs w:val="22"/>
          <w:u w:val="single"/>
          <w:shd w:val="clear" w:color="auto" w:fill="FFFF99"/>
          <w:rtl/>
        </w:rPr>
      </w:pPr>
      <w:r w:rsidRPr="00053314">
        <w:rPr>
          <w:rStyle w:val="default"/>
          <w:rFonts w:cs="FrankRuehl" w:hint="cs"/>
          <w:vanish/>
          <w:sz w:val="22"/>
          <w:szCs w:val="22"/>
          <w:u w:val="single"/>
          <w:shd w:val="clear" w:color="auto" w:fill="FFFF99"/>
          <w:rtl/>
        </w:rPr>
        <w:t>(1)</w:t>
      </w:r>
      <w:r w:rsidRPr="00053314">
        <w:rPr>
          <w:rStyle w:val="default"/>
          <w:rFonts w:cs="FrankRuehl" w:hint="cs"/>
          <w:vanish/>
          <w:sz w:val="22"/>
          <w:szCs w:val="22"/>
          <w:u w:val="single"/>
          <w:shd w:val="clear" w:color="auto" w:fill="FFFF99"/>
          <w:rtl/>
        </w:rPr>
        <w:tab/>
        <w:t xml:space="preserve">סכום שתקבע המועצה הלאומית לספורט לחלוקה כתמיכה בתשתיות יסוד בספורט ובמטרות נוספות כאמור בסעיף קטן (א), בהתאם לאמות מידה שתקבע המועצה לעניין זה; בסעיף זה, "המועצה הלאומית לספורט" </w:t>
      </w:r>
      <w:r w:rsidRPr="00053314">
        <w:rPr>
          <w:rStyle w:val="default"/>
          <w:rFonts w:cs="FrankRuehl"/>
          <w:vanish/>
          <w:sz w:val="22"/>
          <w:szCs w:val="22"/>
          <w:u w:val="single"/>
          <w:shd w:val="clear" w:color="auto" w:fill="FFFF99"/>
          <w:rtl/>
        </w:rPr>
        <w:t>–</w:t>
      </w:r>
      <w:r w:rsidRPr="00053314">
        <w:rPr>
          <w:rStyle w:val="default"/>
          <w:rFonts w:cs="FrankRuehl" w:hint="cs"/>
          <w:vanish/>
          <w:sz w:val="22"/>
          <w:szCs w:val="22"/>
          <w:u w:val="single"/>
          <w:shd w:val="clear" w:color="auto" w:fill="FFFF99"/>
          <w:rtl/>
        </w:rPr>
        <w:t xml:space="preserve"> המועצה כהגדרתה בחוק הספורט;</w:t>
      </w:r>
    </w:p>
    <w:p w:rsidR="00317C7A" w:rsidRPr="00053314" w:rsidRDefault="00317C7A" w:rsidP="00317C7A">
      <w:pPr>
        <w:pStyle w:val="P22"/>
        <w:spacing w:before="0"/>
        <w:ind w:left="1021" w:right="1134"/>
        <w:rPr>
          <w:rStyle w:val="default"/>
          <w:rFonts w:cs="FrankRuehl" w:hint="cs"/>
          <w:vanish/>
          <w:sz w:val="22"/>
          <w:szCs w:val="22"/>
          <w:u w:val="single"/>
          <w:shd w:val="clear" w:color="auto" w:fill="FFFF99"/>
          <w:rtl/>
        </w:rPr>
      </w:pPr>
      <w:r w:rsidRPr="00053314">
        <w:rPr>
          <w:rStyle w:val="default"/>
          <w:rFonts w:cs="FrankRuehl" w:hint="cs"/>
          <w:vanish/>
          <w:sz w:val="22"/>
          <w:szCs w:val="22"/>
          <w:u w:val="single"/>
          <w:shd w:val="clear" w:color="auto" w:fill="FFFF99"/>
          <w:rtl/>
        </w:rPr>
        <w:t>(2)</w:t>
      </w:r>
      <w:r w:rsidRPr="00053314">
        <w:rPr>
          <w:rStyle w:val="default"/>
          <w:rFonts w:cs="FrankRuehl" w:hint="cs"/>
          <w:vanish/>
          <w:sz w:val="22"/>
          <w:szCs w:val="22"/>
          <w:u w:val="single"/>
          <w:shd w:val="clear" w:color="auto" w:fill="FFFF99"/>
          <w:rtl/>
        </w:rPr>
        <w:tab/>
        <w:t>סכום שתקבע המועצה הלאומית לספורט לחלוקה כתמיכה בהתאחדויות ובאיגודים, בהתאם לאמות המידה שנקבעו לפי סעיף 17יג לחוק הספורט;</w:t>
      </w:r>
    </w:p>
    <w:p w:rsidR="00317C7A" w:rsidRPr="00053314" w:rsidRDefault="00317C7A" w:rsidP="00317C7A">
      <w:pPr>
        <w:pStyle w:val="P22"/>
        <w:spacing w:before="0"/>
        <w:ind w:left="1021" w:right="1134"/>
        <w:rPr>
          <w:rStyle w:val="default"/>
          <w:rFonts w:cs="FrankRuehl" w:hint="cs"/>
          <w:vanish/>
          <w:sz w:val="22"/>
          <w:szCs w:val="22"/>
          <w:u w:val="single"/>
          <w:shd w:val="clear" w:color="auto" w:fill="FFFF99"/>
          <w:rtl/>
        </w:rPr>
      </w:pPr>
      <w:r w:rsidRPr="00053314">
        <w:rPr>
          <w:rStyle w:val="default"/>
          <w:rFonts w:cs="FrankRuehl" w:hint="cs"/>
          <w:vanish/>
          <w:sz w:val="22"/>
          <w:szCs w:val="22"/>
          <w:u w:val="single"/>
          <w:shd w:val="clear" w:color="auto" w:fill="FFFF99"/>
          <w:rtl/>
        </w:rPr>
        <w:t>(3)</w:t>
      </w:r>
      <w:r w:rsidRPr="00053314">
        <w:rPr>
          <w:rStyle w:val="default"/>
          <w:rFonts w:cs="FrankRuehl" w:hint="cs"/>
          <w:vanish/>
          <w:sz w:val="22"/>
          <w:szCs w:val="22"/>
          <w:u w:val="single"/>
          <w:shd w:val="clear" w:color="auto" w:fill="FFFF99"/>
          <w:rtl/>
        </w:rPr>
        <w:tab/>
        <w:t>סכום שתקבע המועצה הלאומית לספורט לחלוקה כתמיכה באגודות ספורט ובמועדוני ספורט, בהתאם לאמות המידה שנקבעו לפי סעיף 17יג לחוק הספורט; הסכומים יועברו ישירות לאגודות הספורט ולמועדוני הספורט, ואולם רשאי גוף כאמור לבקש כי ההעברה תיעשה לגביו בדרך אחרת;</w:t>
      </w:r>
    </w:p>
    <w:p w:rsidR="00317C7A" w:rsidRPr="00053314" w:rsidRDefault="00317C7A" w:rsidP="00317C7A">
      <w:pPr>
        <w:pStyle w:val="P22"/>
        <w:spacing w:before="0"/>
        <w:ind w:left="1021" w:right="1134"/>
        <w:rPr>
          <w:rStyle w:val="default"/>
          <w:rFonts w:cs="FrankRuehl"/>
          <w:vanish/>
          <w:sz w:val="22"/>
          <w:szCs w:val="22"/>
          <w:shd w:val="clear" w:color="auto" w:fill="FFFF99"/>
          <w:rtl/>
        </w:rPr>
      </w:pPr>
      <w:r w:rsidRPr="00053314">
        <w:rPr>
          <w:rStyle w:val="default"/>
          <w:rFonts w:cs="FrankRuehl"/>
          <w:vanish/>
          <w:sz w:val="22"/>
          <w:szCs w:val="22"/>
          <w:shd w:val="clear" w:color="auto" w:fill="FFFF99"/>
          <w:rtl/>
        </w:rPr>
        <w:t>(4)</w:t>
      </w:r>
      <w:r w:rsidRPr="00053314">
        <w:rPr>
          <w:rStyle w:val="default"/>
          <w:rFonts w:cs="FrankRuehl"/>
          <w:vanish/>
          <w:sz w:val="22"/>
          <w:szCs w:val="22"/>
          <w:shd w:val="clear" w:color="auto" w:fill="FFFF99"/>
          <w:rtl/>
        </w:rPr>
        <w:tab/>
        <w:t xml:space="preserve">10% </w:t>
      </w:r>
      <w:r w:rsidRPr="00053314">
        <w:rPr>
          <w:rStyle w:val="default"/>
          <w:rFonts w:cs="FrankRuehl" w:hint="cs"/>
          <w:vanish/>
          <w:sz w:val="22"/>
          <w:szCs w:val="22"/>
          <w:shd w:val="clear" w:color="auto" w:fill="FFFF99"/>
          <w:rtl/>
        </w:rPr>
        <w:t>מהסכום, שנקבע לפי פסקה (3), ובנוסף לו,</w:t>
      </w:r>
      <w:r w:rsidRPr="00053314">
        <w:rPr>
          <w:rStyle w:val="default"/>
          <w:rFonts w:cs="FrankRuehl"/>
          <w:vanish/>
          <w:sz w:val="22"/>
          <w:szCs w:val="22"/>
          <w:shd w:val="clear" w:color="auto" w:fill="FFFF99"/>
          <w:rtl/>
        </w:rPr>
        <w:t xml:space="preserve"> כ</w:t>
      </w:r>
      <w:r w:rsidRPr="00053314">
        <w:rPr>
          <w:rStyle w:val="default"/>
          <w:rFonts w:cs="FrankRuehl" w:hint="cs"/>
          <w:vanish/>
          <w:sz w:val="22"/>
          <w:szCs w:val="22"/>
          <w:shd w:val="clear" w:color="auto" w:fill="FFFF99"/>
          <w:rtl/>
        </w:rPr>
        <w:t>תמיכה בספורט נשים ובספורט באזורי עדיפות לאומית, בהתאם לאמות מידה שייקבעו לענין</w:t>
      </w:r>
      <w:r w:rsidRPr="00053314">
        <w:rPr>
          <w:rStyle w:val="default"/>
          <w:rFonts w:cs="FrankRuehl"/>
          <w:vanish/>
          <w:sz w:val="22"/>
          <w:szCs w:val="22"/>
          <w:shd w:val="clear" w:color="auto" w:fill="FFFF99"/>
          <w:rtl/>
        </w:rPr>
        <w:t xml:space="preserve"> ז</w:t>
      </w:r>
      <w:r w:rsidRPr="00053314">
        <w:rPr>
          <w:rStyle w:val="default"/>
          <w:rFonts w:cs="FrankRuehl" w:hint="cs"/>
          <w:vanish/>
          <w:sz w:val="22"/>
          <w:szCs w:val="22"/>
          <w:shd w:val="clear" w:color="auto" w:fill="FFFF99"/>
          <w:rtl/>
        </w:rPr>
        <w:t>ה; הסכומים על פי פסקה זו יועברו ישירות לאגודות הספורט ולמועדוני הספורט, ואולם רשאי גוף כאמור לבקש כי העברה תיעשה לגביו בדרך אחרת;</w:t>
      </w:r>
    </w:p>
    <w:p w:rsidR="00317C7A" w:rsidRPr="00053314" w:rsidRDefault="00317C7A" w:rsidP="00317C7A">
      <w:pPr>
        <w:pStyle w:val="P22"/>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(5)</w:t>
      </w:r>
      <w:r w:rsidRPr="00053314">
        <w:rPr>
          <w:rStyle w:val="default"/>
          <w:rFonts w:cs="FrankRuehl"/>
          <w:vanish/>
          <w:sz w:val="22"/>
          <w:szCs w:val="22"/>
          <w:shd w:val="clear" w:color="auto" w:fill="FFFF99"/>
          <w:rtl/>
        </w:rPr>
        <w:tab/>
      </w:r>
      <w:r w:rsidRPr="00053314">
        <w:rPr>
          <w:rStyle w:val="default"/>
          <w:rFonts w:cs="FrankRuehl" w:hint="cs"/>
          <w:vanish/>
          <w:sz w:val="22"/>
          <w:szCs w:val="22"/>
          <w:shd w:val="clear" w:color="auto" w:fill="FFFF99"/>
          <w:rtl/>
        </w:rPr>
        <w:t xml:space="preserve">4% מסכום יתרת ההכנסות, לחלוקה כתמיכה לארגוני ספורט, שלפחות 50% מהיקף פעילותם מיועד לתמיכה בספורט העממי-חובבני ולקידומו; התמיכה כאמור תהיה בהתאם לאמות מידה שנקבעו לאגודות הספורט ולמועדוני הספורט המסונפים לאותם ארגונים; לעניין זה, "ספורט עממי-חובבני" </w:t>
      </w:r>
      <w:r w:rsidRPr="00053314">
        <w:rPr>
          <w:rStyle w:val="default"/>
          <w:rFonts w:cs="FrankRuehl"/>
          <w:vanish/>
          <w:sz w:val="22"/>
          <w:szCs w:val="22"/>
          <w:shd w:val="clear" w:color="auto" w:fill="FFFF99"/>
          <w:rtl/>
        </w:rPr>
        <w:t>–</w:t>
      </w:r>
      <w:r w:rsidRPr="00053314">
        <w:rPr>
          <w:rStyle w:val="default"/>
          <w:rFonts w:cs="FrankRuehl" w:hint="cs"/>
          <w:vanish/>
          <w:sz w:val="22"/>
          <w:szCs w:val="22"/>
          <w:shd w:val="clear" w:color="auto" w:fill="FFFF99"/>
          <w:rtl/>
        </w:rPr>
        <w:t xml:space="preserve"> פעילות ספורט שאינה במסגרת ליגות מקצועניות;</w:t>
      </w:r>
    </w:p>
    <w:p w:rsidR="00317C7A" w:rsidRPr="00053314" w:rsidRDefault="00317C7A" w:rsidP="00317C7A">
      <w:pPr>
        <w:pStyle w:val="P22"/>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u w:val="single"/>
          <w:shd w:val="clear" w:color="auto" w:fill="FFFF99"/>
          <w:rtl/>
        </w:rPr>
        <w:t>(6)</w:t>
      </w:r>
      <w:r w:rsidRPr="00053314">
        <w:rPr>
          <w:rStyle w:val="default"/>
          <w:rFonts w:cs="FrankRuehl" w:hint="cs"/>
          <w:vanish/>
          <w:sz w:val="22"/>
          <w:szCs w:val="22"/>
          <w:u w:val="single"/>
          <w:shd w:val="clear" w:color="auto" w:fill="FFFF99"/>
          <w:rtl/>
        </w:rPr>
        <w:tab/>
        <w:t>סכום שתקבע המועצה הלאומית לספורט לחלוקה כתמיכה בהקמה ובשדרוג של מיתקני ספורט, בהתאם לאמות מידה שנקבעו לפי סעיף 17יד לחוק הספורט.</w:t>
      </w:r>
    </w:p>
    <w:p w:rsidR="00317C7A" w:rsidRPr="00053314" w:rsidRDefault="00317C7A" w:rsidP="00317C7A">
      <w:pPr>
        <w:pStyle w:val="P00"/>
        <w:spacing w:before="0"/>
        <w:ind w:left="0" w:right="1134"/>
        <w:rPr>
          <w:rFonts w:cs="FrankRuehl" w:hint="cs"/>
          <w:vanish/>
          <w:sz w:val="22"/>
          <w:szCs w:val="22"/>
          <w:shd w:val="clear" w:color="auto" w:fill="FFFF99"/>
          <w:rtl/>
        </w:rPr>
      </w:pPr>
      <w:r w:rsidRPr="00053314">
        <w:rPr>
          <w:rFonts w:cs="FrankRuehl" w:hint="cs"/>
          <w:vanish/>
          <w:sz w:val="22"/>
          <w:szCs w:val="22"/>
          <w:shd w:val="clear" w:color="auto" w:fill="FFFF99"/>
          <w:rtl/>
        </w:rPr>
        <w:tab/>
      </w:r>
      <w:r w:rsidRPr="00053314">
        <w:rPr>
          <w:rFonts w:cs="FrankRuehl" w:hint="cs"/>
          <w:vanish/>
          <w:sz w:val="22"/>
          <w:szCs w:val="22"/>
          <w:u w:val="single"/>
          <w:shd w:val="clear" w:color="auto" w:fill="FFFF99"/>
          <w:rtl/>
        </w:rPr>
        <w:t>(ב1א) המועצה תעביר למועצה הלאומית לספורט את הצעת תקציב המועצה עם הגשתה לשרים לאישורם לפי סעיף 7, וכן את תקציב המועצה מיד לאחר אישורו בידי ועדת הכספים של הכנסת לפי אותו סעיף.</w:t>
      </w:r>
    </w:p>
    <w:p w:rsidR="00317C7A" w:rsidRPr="00053314" w:rsidRDefault="00317C7A" w:rsidP="00317C7A">
      <w:pPr>
        <w:pStyle w:val="P00"/>
        <w:spacing w:before="0"/>
        <w:ind w:left="0" w:right="1134"/>
        <w:rPr>
          <w:rStyle w:val="default"/>
          <w:rFonts w:cs="FrankRuehl"/>
          <w:strike/>
          <w:vanish/>
          <w:sz w:val="22"/>
          <w:szCs w:val="22"/>
          <w:shd w:val="clear" w:color="auto" w:fill="FFFF99"/>
          <w:rtl/>
        </w:rPr>
      </w:pPr>
      <w:r w:rsidRPr="00053314">
        <w:rPr>
          <w:rFonts w:cs="FrankRuehl"/>
          <w:vanish/>
          <w:sz w:val="22"/>
          <w:szCs w:val="22"/>
          <w:shd w:val="clear" w:color="auto" w:fill="FFFF99"/>
          <w:rtl/>
        </w:rPr>
        <w:tab/>
      </w:r>
      <w:r w:rsidRPr="00053314">
        <w:rPr>
          <w:rStyle w:val="default"/>
          <w:rFonts w:cs="FrankRuehl"/>
          <w:strike/>
          <w:vanish/>
          <w:sz w:val="22"/>
          <w:szCs w:val="22"/>
          <w:shd w:val="clear" w:color="auto" w:fill="FFFF99"/>
          <w:rtl/>
        </w:rPr>
        <w:t>(ב</w:t>
      </w:r>
      <w:r w:rsidRPr="00053314">
        <w:rPr>
          <w:rStyle w:val="default"/>
          <w:rFonts w:cs="FrankRuehl" w:hint="cs"/>
          <w:strike/>
          <w:vanish/>
          <w:sz w:val="22"/>
          <w:szCs w:val="22"/>
          <w:shd w:val="clear" w:color="auto" w:fill="FFFF99"/>
          <w:rtl/>
        </w:rPr>
        <w:t>2)</w:t>
      </w:r>
      <w:r w:rsidRPr="00053314">
        <w:rPr>
          <w:rStyle w:val="default"/>
          <w:rFonts w:cs="FrankRuehl"/>
          <w:strike/>
          <w:vanish/>
          <w:sz w:val="22"/>
          <w:szCs w:val="22"/>
          <w:shd w:val="clear" w:color="auto" w:fill="FFFF99"/>
          <w:rtl/>
        </w:rPr>
        <w:tab/>
        <w:t>ש</w:t>
      </w:r>
      <w:r w:rsidRPr="00053314">
        <w:rPr>
          <w:rStyle w:val="default"/>
          <w:rFonts w:cs="FrankRuehl" w:hint="cs"/>
          <w:strike/>
          <w:vanish/>
          <w:sz w:val="22"/>
          <w:szCs w:val="22"/>
          <w:shd w:val="clear" w:color="auto" w:fill="FFFF99"/>
          <w:rtl/>
        </w:rPr>
        <w:t>ר החינוך, התרבות והספורט (להלן -</w:t>
      </w:r>
      <w:r w:rsidRPr="00053314">
        <w:rPr>
          <w:rStyle w:val="default"/>
          <w:rFonts w:cs="FrankRuehl"/>
          <w:strike/>
          <w:vanish/>
          <w:sz w:val="22"/>
          <w:szCs w:val="22"/>
          <w:shd w:val="clear" w:color="auto" w:fill="FFFF99"/>
          <w:rtl/>
        </w:rPr>
        <w:t xml:space="preserve"> </w:t>
      </w:r>
      <w:r w:rsidRPr="00053314">
        <w:rPr>
          <w:rStyle w:val="default"/>
          <w:rFonts w:cs="FrankRuehl" w:hint="cs"/>
          <w:strike/>
          <w:vanish/>
          <w:sz w:val="22"/>
          <w:szCs w:val="22"/>
          <w:shd w:val="clear" w:color="auto" w:fill="FFFF99"/>
          <w:rtl/>
        </w:rPr>
        <w:t>השר), בהתייעצות עם המועצה, ימנה ועדה ציבורית שתקבע, באישור השר והמועצה, אמות מידה לחלוקת הסכומים לפי פסקאות (2), (3) ו-(4) של סעיף קטן (ב1); אמות המידה ל</w:t>
      </w:r>
      <w:r w:rsidRPr="00053314">
        <w:rPr>
          <w:rStyle w:val="default"/>
          <w:rFonts w:cs="FrankRuehl"/>
          <w:strike/>
          <w:vanish/>
          <w:sz w:val="22"/>
          <w:szCs w:val="22"/>
          <w:shd w:val="clear" w:color="auto" w:fill="FFFF99"/>
          <w:rtl/>
        </w:rPr>
        <w:t>ענ</w:t>
      </w:r>
      <w:r w:rsidRPr="00053314">
        <w:rPr>
          <w:rStyle w:val="default"/>
          <w:rFonts w:cs="FrankRuehl" w:hint="cs"/>
          <w:strike/>
          <w:vanish/>
          <w:sz w:val="22"/>
          <w:szCs w:val="22"/>
          <w:shd w:val="clear" w:color="auto" w:fill="FFFF99"/>
          <w:rtl/>
        </w:rPr>
        <w:t>ין פסקאות (2) ו-(3) של סעיף קטן (ב1) ייקבעו, בין השאר, בשים לב לשיקולים חברתיים, לרבות תמיכה בספורט נשים, בספורט עממי ובפעולות ספורט באזורי עדיפות לאומית, וכן בשים לב להישגיות בספורט; הו</w:t>
      </w:r>
      <w:r w:rsidRPr="00053314">
        <w:rPr>
          <w:rStyle w:val="default"/>
          <w:rFonts w:cs="FrankRuehl"/>
          <w:strike/>
          <w:vanish/>
          <w:sz w:val="22"/>
          <w:szCs w:val="22"/>
          <w:shd w:val="clear" w:color="auto" w:fill="FFFF99"/>
          <w:rtl/>
        </w:rPr>
        <w:t>ע</w:t>
      </w:r>
      <w:r w:rsidRPr="00053314">
        <w:rPr>
          <w:rStyle w:val="default"/>
          <w:rFonts w:cs="FrankRuehl" w:hint="cs"/>
          <w:strike/>
          <w:vanish/>
          <w:sz w:val="22"/>
          <w:szCs w:val="22"/>
          <w:shd w:val="clear" w:color="auto" w:fill="FFFF99"/>
          <w:rtl/>
        </w:rPr>
        <w:t xml:space="preserve">דה הציבורית, באישור השר והמועצה, רשאית, אחת לשנה, סמוך למועד הגשת </w:t>
      </w:r>
      <w:r w:rsidRPr="00053314">
        <w:rPr>
          <w:rStyle w:val="default"/>
          <w:rFonts w:cs="FrankRuehl"/>
          <w:strike/>
          <w:vanish/>
          <w:sz w:val="22"/>
          <w:szCs w:val="22"/>
          <w:shd w:val="clear" w:color="auto" w:fill="FFFF99"/>
          <w:rtl/>
        </w:rPr>
        <w:t>ה</w:t>
      </w:r>
      <w:r w:rsidRPr="00053314">
        <w:rPr>
          <w:rStyle w:val="default"/>
          <w:rFonts w:cs="FrankRuehl" w:hint="cs"/>
          <w:strike/>
          <w:vanish/>
          <w:sz w:val="22"/>
          <w:szCs w:val="22"/>
          <w:shd w:val="clear" w:color="auto" w:fill="FFFF99"/>
          <w:rtl/>
        </w:rPr>
        <w:t>ת</w:t>
      </w:r>
      <w:r w:rsidRPr="00053314">
        <w:rPr>
          <w:rStyle w:val="default"/>
          <w:rFonts w:cs="FrankRuehl"/>
          <w:strike/>
          <w:vanish/>
          <w:sz w:val="22"/>
          <w:szCs w:val="22"/>
          <w:shd w:val="clear" w:color="auto" w:fill="FFFF99"/>
          <w:rtl/>
        </w:rPr>
        <w:t>ק</w:t>
      </w:r>
      <w:r w:rsidRPr="00053314">
        <w:rPr>
          <w:rStyle w:val="default"/>
          <w:rFonts w:cs="FrankRuehl" w:hint="cs"/>
          <w:strike/>
          <w:vanish/>
          <w:sz w:val="22"/>
          <w:szCs w:val="22"/>
          <w:shd w:val="clear" w:color="auto" w:fill="FFFF99"/>
          <w:rtl/>
        </w:rPr>
        <w:t>ציב, לשנות את אמות המידה; אמות המידה יפורסמו ברשומות.</w:t>
      </w:r>
    </w:p>
    <w:p w:rsidR="00317C7A" w:rsidRPr="00053314" w:rsidRDefault="00317C7A" w:rsidP="00317C7A">
      <w:pPr>
        <w:pStyle w:val="P00"/>
        <w:spacing w:before="0"/>
        <w:ind w:left="0" w:right="1134"/>
        <w:rPr>
          <w:rStyle w:val="default"/>
          <w:rFonts w:cs="FrankRuehl" w:hint="cs"/>
          <w:vanish/>
          <w:sz w:val="22"/>
          <w:szCs w:val="22"/>
          <w:shd w:val="clear" w:color="auto" w:fill="FFFF99"/>
          <w:rtl/>
        </w:rPr>
      </w:pPr>
      <w:r w:rsidRPr="00053314">
        <w:rPr>
          <w:rFonts w:cs="FrankRuehl"/>
          <w:vanish/>
          <w:sz w:val="22"/>
          <w:szCs w:val="22"/>
          <w:shd w:val="clear" w:color="auto" w:fill="FFFF99"/>
          <w:rtl/>
        </w:rPr>
        <w:tab/>
      </w:r>
      <w:r w:rsidRPr="00053314">
        <w:rPr>
          <w:rStyle w:val="default"/>
          <w:rFonts w:cs="FrankRuehl"/>
          <w:vanish/>
          <w:sz w:val="22"/>
          <w:szCs w:val="22"/>
          <w:shd w:val="clear" w:color="auto" w:fill="FFFF99"/>
          <w:rtl/>
        </w:rPr>
        <w:t>(ג</w:t>
      </w:r>
      <w:r w:rsidRPr="00053314">
        <w:rPr>
          <w:rStyle w:val="default"/>
          <w:rFonts w:cs="FrankRuehl" w:hint="cs"/>
          <w:vanish/>
          <w:sz w:val="22"/>
          <w:szCs w:val="22"/>
          <w:shd w:val="clear" w:color="auto" w:fill="FFFF99"/>
          <w:rtl/>
        </w:rPr>
        <w:t>)</w:t>
      </w:r>
      <w:r w:rsidRPr="00053314">
        <w:rPr>
          <w:rStyle w:val="default"/>
          <w:rFonts w:cs="FrankRuehl"/>
          <w:vanish/>
          <w:sz w:val="22"/>
          <w:szCs w:val="22"/>
          <w:shd w:val="clear" w:color="auto" w:fill="FFFF99"/>
          <w:rtl/>
        </w:rPr>
        <w:tab/>
        <w:t>ה</w:t>
      </w:r>
      <w:r w:rsidRPr="00053314">
        <w:rPr>
          <w:rStyle w:val="default"/>
          <w:rFonts w:cs="FrankRuehl" w:hint="cs"/>
          <w:vanish/>
          <w:sz w:val="22"/>
          <w:szCs w:val="22"/>
          <w:shd w:val="clear" w:color="auto" w:fill="FFFF99"/>
          <w:rtl/>
        </w:rPr>
        <w:t>מועצה תפרסם ברשומות, תוך שלושה חדשים לאחר תום כל שנת כספים, דין וחשבון על ההכנסות, ההוצאות וחלוקת היתרות באותה שנה.</w:t>
      </w:r>
    </w:p>
    <w:p w:rsidR="00317C7A" w:rsidRPr="00053314" w:rsidRDefault="00317C7A" w:rsidP="00317C7A">
      <w:pPr>
        <w:pStyle w:val="P00"/>
        <w:spacing w:before="0"/>
        <w:ind w:left="0"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ab/>
      </w:r>
      <w:r w:rsidRPr="00053314">
        <w:rPr>
          <w:rStyle w:val="default"/>
          <w:rFonts w:cs="FrankRuehl" w:hint="cs"/>
          <w:vanish/>
          <w:sz w:val="22"/>
          <w:szCs w:val="22"/>
          <w:u w:val="single"/>
          <w:shd w:val="clear" w:color="auto" w:fill="FFFF99"/>
          <w:rtl/>
        </w:rPr>
        <w:t>(ד)</w:t>
      </w:r>
      <w:r w:rsidRPr="00053314">
        <w:rPr>
          <w:rStyle w:val="default"/>
          <w:rFonts w:cs="FrankRuehl" w:hint="cs"/>
          <w:vanish/>
          <w:sz w:val="22"/>
          <w:szCs w:val="22"/>
          <w:u w:val="single"/>
          <w:shd w:val="clear" w:color="auto" w:fill="FFFF99"/>
          <w:rtl/>
        </w:rPr>
        <w:tab/>
        <w:t xml:space="preserve">בסעיף זה, "אגודת ספורט", "התאחדות", "איגוד", "מועדון ספורט" </w:t>
      </w:r>
      <w:r w:rsidRPr="00053314">
        <w:rPr>
          <w:rStyle w:val="default"/>
          <w:rFonts w:cs="FrankRuehl"/>
          <w:vanish/>
          <w:sz w:val="22"/>
          <w:szCs w:val="22"/>
          <w:u w:val="single"/>
          <w:shd w:val="clear" w:color="auto" w:fill="FFFF99"/>
          <w:rtl/>
        </w:rPr>
        <w:t>–</w:t>
      </w:r>
      <w:r w:rsidRPr="00053314">
        <w:rPr>
          <w:rStyle w:val="default"/>
          <w:rFonts w:cs="FrankRuehl" w:hint="cs"/>
          <w:vanish/>
          <w:sz w:val="22"/>
          <w:szCs w:val="22"/>
          <w:u w:val="single"/>
          <w:shd w:val="clear" w:color="auto" w:fill="FFFF99"/>
          <w:rtl/>
        </w:rPr>
        <w:t xml:space="preserve"> כהגדרתם בחוק הספורט.</w:t>
      </w:r>
    </w:p>
    <w:p w:rsidR="00317C7A" w:rsidRPr="00053314" w:rsidRDefault="00317C7A" w:rsidP="00317C7A">
      <w:pPr>
        <w:pStyle w:val="P00"/>
        <w:spacing w:before="0"/>
        <w:ind w:left="0" w:right="1134"/>
        <w:rPr>
          <w:rStyle w:val="default"/>
          <w:rFonts w:cs="FrankRuehl" w:hint="cs"/>
          <w:vanish/>
          <w:sz w:val="20"/>
          <w:szCs w:val="20"/>
          <w:shd w:val="clear" w:color="auto" w:fill="FFFF99"/>
          <w:rtl/>
        </w:rPr>
      </w:pPr>
    </w:p>
    <w:p w:rsidR="00317C7A" w:rsidRPr="00053314" w:rsidRDefault="00317C7A" w:rsidP="00317C7A">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1.1.2015</w:t>
      </w:r>
    </w:p>
    <w:p w:rsidR="00317C7A" w:rsidRPr="00053314" w:rsidRDefault="00317C7A" w:rsidP="00317C7A">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7</w:t>
      </w:r>
    </w:p>
    <w:p w:rsidR="00317C7A" w:rsidRPr="00053314" w:rsidRDefault="00317C7A" w:rsidP="00317C7A">
      <w:pPr>
        <w:pStyle w:val="P00"/>
        <w:spacing w:before="0"/>
        <w:ind w:left="0" w:right="1134"/>
        <w:rPr>
          <w:rStyle w:val="default"/>
          <w:rFonts w:cs="FrankRuehl" w:hint="cs"/>
          <w:vanish/>
          <w:sz w:val="20"/>
          <w:szCs w:val="20"/>
          <w:shd w:val="clear" w:color="auto" w:fill="FFFF99"/>
          <w:rtl/>
        </w:rPr>
      </w:pPr>
      <w:hyperlink r:id="rId81" w:history="1">
        <w:r w:rsidRPr="00053314">
          <w:rPr>
            <w:rStyle w:val="Hyperlink"/>
            <w:rFonts w:cs="FrankRuehl" w:hint="cs"/>
            <w:vanish/>
            <w:szCs w:val="20"/>
            <w:shd w:val="clear" w:color="auto" w:fill="FFFF99"/>
            <w:rtl/>
          </w:rPr>
          <w:t>ס"ח תשע"ד מס' 2445</w:t>
        </w:r>
      </w:hyperlink>
      <w:r w:rsidRPr="00053314">
        <w:rPr>
          <w:rStyle w:val="default"/>
          <w:rFonts w:cs="FrankRuehl" w:hint="cs"/>
          <w:vanish/>
          <w:sz w:val="20"/>
          <w:szCs w:val="20"/>
          <w:shd w:val="clear" w:color="auto" w:fill="FFFF99"/>
          <w:rtl/>
        </w:rPr>
        <w:t xml:space="preserve"> מיום 26.3.2014 עמ' 410 (</w:t>
      </w:r>
      <w:hyperlink r:id="rId82" w:history="1">
        <w:r w:rsidRPr="00053314">
          <w:rPr>
            <w:rStyle w:val="Hyperlink"/>
            <w:rFonts w:cs="FrankRuehl" w:hint="cs"/>
            <w:vanish/>
            <w:szCs w:val="20"/>
            <w:shd w:val="clear" w:color="auto" w:fill="FFFF99"/>
            <w:rtl/>
          </w:rPr>
          <w:t>ה"ח 798</w:t>
        </w:r>
      </w:hyperlink>
      <w:r w:rsidRPr="00053314">
        <w:rPr>
          <w:rStyle w:val="default"/>
          <w:rFonts w:cs="FrankRuehl" w:hint="cs"/>
          <w:vanish/>
          <w:sz w:val="20"/>
          <w:szCs w:val="20"/>
          <w:shd w:val="clear" w:color="auto" w:fill="FFFF99"/>
          <w:rtl/>
        </w:rPr>
        <w:t>)</w:t>
      </w:r>
    </w:p>
    <w:p w:rsidR="00820C46" w:rsidRPr="00053314" w:rsidRDefault="00820C46" w:rsidP="00820C46">
      <w:pPr>
        <w:pStyle w:val="P22"/>
        <w:spacing w:before="0"/>
        <w:ind w:left="0" w:right="1134"/>
        <w:rPr>
          <w:rStyle w:val="default"/>
          <w:rFonts w:cs="FrankRuehl"/>
          <w:vanish/>
          <w:sz w:val="20"/>
          <w:szCs w:val="20"/>
          <w:shd w:val="clear" w:color="auto" w:fill="FFFF99"/>
          <w:rtl/>
        </w:rPr>
      </w:pPr>
      <w:bookmarkStart w:id="31" w:name="_Hlk502585220"/>
      <w:r w:rsidRPr="00053314">
        <w:rPr>
          <w:rStyle w:val="default"/>
          <w:rFonts w:cs="FrankRuehl" w:hint="cs"/>
          <w:b/>
          <w:bCs/>
          <w:vanish/>
          <w:sz w:val="20"/>
          <w:szCs w:val="20"/>
          <w:shd w:val="clear" w:color="auto" w:fill="FFFF99"/>
          <w:rtl/>
        </w:rPr>
        <w:t>תיקון מס' 7 (תיקון)</w:t>
      </w:r>
    </w:p>
    <w:p w:rsidR="00820C46" w:rsidRPr="00053314" w:rsidRDefault="00820C46" w:rsidP="00820C46">
      <w:pPr>
        <w:pStyle w:val="P22"/>
        <w:spacing w:before="0"/>
        <w:ind w:left="0" w:right="1134"/>
        <w:rPr>
          <w:rStyle w:val="default"/>
          <w:rFonts w:cs="FrankRuehl"/>
          <w:vanish/>
          <w:sz w:val="20"/>
          <w:szCs w:val="20"/>
          <w:shd w:val="clear" w:color="auto" w:fill="FFFF99"/>
          <w:rtl/>
        </w:rPr>
      </w:pPr>
      <w:hyperlink r:id="rId83" w:history="1">
        <w:r w:rsidRPr="00053314">
          <w:rPr>
            <w:rStyle w:val="Hyperlink"/>
            <w:rFonts w:cs="FrankRuehl" w:hint="cs"/>
            <w:vanish/>
            <w:szCs w:val="20"/>
            <w:shd w:val="clear" w:color="auto" w:fill="FFFF99"/>
            <w:rtl/>
          </w:rPr>
          <w:t>ס"ח תשע"ח מס' 2678</w:t>
        </w:r>
      </w:hyperlink>
      <w:r w:rsidRPr="00053314">
        <w:rPr>
          <w:rStyle w:val="default"/>
          <w:rFonts w:cs="FrankRuehl" w:hint="cs"/>
          <w:vanish/>
          <w:sz w:val="20"/>
          <w:szCs w:val="20"/>
          <w:shd w:val="clear" w:color="auto" w:fill="FFFF99"/>
          <w:rtl/>
        </w:rPr>
        <w:t xml:space="preserve"> מיום 31.12.2017 עמ' 88 (</w:t>
      </w:r>
      <w:hyperlink r:id="rId84" w:history="1">
        <w:r w:rsidRPr="00053314">
          <w:rPr>
            <w:rStyle w:val="Hyperlink"/>
            <w:rFonts w:cs="FrankRuehl" w:hint="cs"/>
            <w:vanish/>
            <w:szCs w:val="20"/>
            <w:shd w:val="clear" w:color="auto" w:fill="FFFF99"/>
            <w:rtl/>
          </w:rPr>
          <w:t>ה"ח 1166</w:t>
        </w:r>
      </w:hyperlink>
      <w:r w:rsidRPr="00053314">
        <w:rPr>
          <w:rStyle w:val="default"/>
          <w:rFonts w:cs="FrankRuehl" w:hint="cs"/>
          <w:vanish/>
          <w:sz w:val="20"/>
          <w:szCs w:val="20"/>
          <w:shd w:val="clear" w:color="auto" w:fill="FFFF99"/>
          <w:rtl/>
        </w:rPr>
        <w:t>)</w:t>
      </w:r>
    </w:p>
    <w:bookmarkEnd w:id="31"/>
    <w:p w:rsidR="00317C7A" w:rsidRPr="00053314" w:rsidRDefault="00317C7A" w:rsidP="00317C7A">
      <w:pPr>
        <w:pStyle w:val="P00"/>
        <w:ind w:left="0" w:right="1134"/>
        <w:rPr>
          <w:rStyle w:val="default"/>
          <w:rFonts w:cs="FrankRuehl" w:hint="cs"/>
          <w:vanish/>
          <w:sz w:val="22"/>
          <w:szCs w:val="22"/>
          <w:shd w:val="clear" w:color="auto" w:fill="FFFF99"/>
          <w:rtl/>
        </w:rPr>
      </w:pPr>
      <w:r w:rsidRPr="00053314">
        <w:rPr>
          <w:rFonts w:cs="FrankRuehl"/>
          <w:vanish/>
          <w:sz w:val="22"/>
          <w:szCs w:val="22"/>
          <w:shd w:val="clear" w:color="auto" w:fill="FFFF99"/>
          <w:rtl/>
        </w:rPr>
        <w:tab/>
      </w:r>
      <w:r w:rsidRPr="00053314">
        <w:rPr>
          <w:rStyle w:val="default"/>
          <w:rFonts w:cs="FrankRuehl"/>
          <w:vanish/>
          <w:sz w:val="22"/>
          <w:szCs w:val="22"/>
          <w:shd w:val="clear" w:color="auto" w:fill="FFFF99"/>
          <w:rtl/>
        </w:rPr>
        <w:t>(ב</w:t>
      </w:r>
      <w:r w:rsidRPr="00053314">
        <w:rPr>
          <w:rStyle w:val="default"/>
          <w:rFonts w:cs="FrankRuehl" w:hint="cs"/>
          <w:vanish/>
          <w:sz w:val="22"/>
          <w:szCs w:val="22"/>
          <w:shd w:val="clear" w:color="auto" w:fill="FFFF99"/>
          <w:rtl/>
        </w:rPr>
        <w:t>1)</w:t>
      </w:r>
      <w:r w:rsidRPr="00053314">
        <w:rPr>
          <w:rStyle w:val="default"/>
          <w:rFonts w:cs="FrankRuehl"/>
          <w:vanish/>
          <w:sz w:val="22"/>
          <w:szCs w:val="22"/>
          <w:shd w:val="clear" w:color="auto" w:fill="FFFF99"/>
          <w:rtl/>
        </w:rPr>
        <w:tab/>
        <w:t>מ</w:t>
      </w:r>
      <w:r w:rsidRPr="00053314">
        <w:rPr>
          <w:rStyle w:val="default"/>
          <w:rFonts w:cs="FrankRuehl" w:hint="cs"/>
          <w:vanish/>
          <w:sz w:val="22"/>
          <w:szCs w:val="22"/>
          <w:shd w:val="clear" w:color="auto" w:fill="FFFF99"/>
          <w:rtl/>
        </w:rPr>
        <w:t xml:space="preserve">יתרת ההכנסות המיועדות לחלוקה, לפי סעיף קטן (א), תקצה המועצה מדי שנה </w:t>
      </w:r>
      <w:r w:rsidRPr="00053314">
        <w:rPr>
          <w:rStyle w:val="default"/>
          <w:rFonts w:cs="FrankRuehl"/>
          <w:vanish/>
          <w:sz w:val="22"/>
          <w:szCs w:val="22"/>
          <w:shd w:val="clear" w:color="auto" w:fill="FFFF99"/>
          <w:rtl/>
        </w:rPr>
        <w:t>–</w:t>
      </w:r>
    </w:p>
    <w:p w:rsidR="00317C7A" w:rsidRPr="00053314" w:rsidRDefault="00317C7A" w:rsidP="00317C7A">
      <w:pPr>
        <w:pStyle w:val="P22"/>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(1)</w:t>
      </w:r>
      <w:r w:rsidRPr="00053314">
        <w:rPr>
          <w:rStyle w:val="default"/>
          <w:rFonts w:cs="FrankRuehl" w:hint="cs"/>
          <w:vanish/>
          <w:sz w:val="22"/>
          <w:szCs w:val="22"/>
          <w:shd w:val="clear" w:color="auto" w:fill="FFFF99"/>
          <w:rtl/>
        </w:rPr>
        <w:tab/>
        <w:t xml:space="preserve">סכום שתקבע המועצה הלאומית לספורט לחלוקה כתמיכה בתשתיות יסוד בספורט ובמטרות נוספות כאמור בסעיף קטן (א), בהתאם לאמות מידה שתקבע המועצה לעניין זה; בסעיף זה, "המועצה הלאומית לספורט" </w:t>
      </w:r>
      <w:r w:rsidRPr="00053314">
        <w:rPr>
          <w:rStyle w:val="default"/>
          <w:rFonts w:cs="FrankRuehl"/>
          <w:vanish/>
          <w:sz w:val="22"/>
          <w:szCs w:val="22"/>
          <w:shd w:val="clear" w:color="auto" w:fill="FFFF99"/>
          <w:rtl/>
        </w:rPr>
        <w:t>–</w:t>
      </w:r>
      <w:r w:rsidRPr="00053314">
        <w:rPr>
          <w:rStyle w:val="default"/>
          <w:rFonts w:cs="FrankRuehl" w:hint="cs"/>
          <w:vanish/>
          <w:sz w:val="22"/>
          <w:szCs w:val="22"/>
          <w:shd w:val="clear" w:color="auto" w:fill="FFFF99"/>
          <w:rtl/>
        </w:rPr>
        <w:t xml:space="preserve"> המועצה כהגדרתה בחוק הספורט;</w:t>
      </w:r>
    </w:p>
    <w:p w:rsidR="00317C7A" w:rsidRPr="00053314" w:rsidRDefault="00317C7A" w:rsidP="00317C7A">
      <w:pPr>
        <w:pStyle w:val="P22"/>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(2)</w:t>
      </w:r>
      <w:r w:rsidRPr="00053314">
        <w:rPr>
          <w:rStyle w:val="default"/>
          <w:rFonts w:cs="FrankRuehl" w:hint="cs"/>
          <w:vanish/>
          <w:sz w:val="22"/>
          <w:szCs w:val="22"/>
          <w:shd w:val="clear" w:color="auto" w:fill="FFFF99"/>
          <w:rtl/>
        </w:rPr>
        <w:tab/>
        <w:t>סכום שתקבע המועצה הלאומית לספורט לחלוקה כתמיכה בהתאחדויות ובאיגודים, בהתאם לאמות המידה שנקבעו לפי סעיף 17יג לחוק הספורט;</w:t>
      </w:r>
    </w:p>
    <w:p w:rsidR="00317C7A" w:rsidRPr="00053314" w:rsidRDefault="00317C7A" w:rsidP="00317C7A">
      <w:pPr>
        <w:pStyle w:val="P22"/>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(3)</w:t>
      </w:r>
      <w:r w:rsidRPr="00053314">
        <w:rPr>
          <w:rStyle w:val="default"/>
          <w:rFonts w:cs="FrankRuehl" w:hint="cs"/>
          <w:vanish/>
          <w:sz w:val="22"/>
          <w:szCs w:val="22"/>
          <w:shd w:val="clear" w:color="auto" w:fill="FFFF99"/>
          <w:rtl/>
        </w:rPr>
        <w:tab/>
        <w:t xml:space="preserve">סכום שתקבע המועצה הלאומית לספורט לחלוקה כתמיכה באגודות ספורט ובמועדוני ספורט, בהתאם לאמות המידה שנקבעו לפי סעיף 17יג לחוק הספורט; הסכומים יועברו ישירות לאגודות הספורט ולמועדוני הספורט, </w:t>
      </w:r>
      <w:r w:rsidRPr="00053314">
        <w:rPr>
          <w:rStyle w:val="default"/>
          <w:rFonts w:cs="FrankRuehl" w:hint="cs"/>
          <w:strike/>
          <w:vanish/>
          <w:sz w:val="22"/>
          <w:szCs w:val="22"/>
          <w:shd w:val="clear" w:color="auto" w:fill="FFFF99"/>
          <w:rtl/>
        </w:rPr>
        <w:t>ואולם רשאי גוף כאמור לבקש כי ההעברה תיעשה לגביו בדרך אחרת</w:t>
      </w:r>
      <w:r w:rsidRPr="00053314">
        <w:rPr>
          <w:rStyle w:val="default"/>
          <w:rFonts w:cs="FrankRuehl" w:hint="cs"/>
          <w:vanish/>
          <w:sz w:val="22"/>
          <w:szCs w:val="22"/>
          <w:shd w:val="clear" w:color="auto" w:fill="FFFF99"/>
          <w:rtl/>
        </w:rPr>
        <w:t xml:space="preserve"> </w:t>
      </w:r>
      <w:r w:rsidRPr="00053314">
        <w:rPr>
          <w:rStyle w:val="default"/>
          <w:rFonts w:cs="FrankRuehl" w:hint="cs"/>
          <w:vanish/>
          <w:sz w:val="22"/>
          <w:szCs w:val="22"/>
          <w:u w:val="single"/>
          <w:shd w:val="clear" w:color="auto" w:fill="FFFF99"/>
          <w:rtl/>
        </w:rPr>
        <w:t>והזכות אליהם לא ניתנת להמחאה או לשעבוד; ואולם משהועברו הסכומים לרשות גוף כאמור, רשאי הוא לשעבדם, כולם או חלקם, לשם הבטחת תשלום בעד שירותים שיקבל מספק שעמו הוא מתקשר, ובלבד שייחתם הסכם בכתב לגבי אותם שירותים</w:t>
      </w:r>
      <w:r w:rsidRPr="00053314">
        <w:rPr>
          <w:rStyle w:val="default"/>
          <w:rFonts w:cs="FrankRuehl" w:hint="cs"/>
          <w:vanish/>
          <w:sz w:val="22"/>
          <w:szCs w:val="22"/>
          <w:shd w:val="clear" w:color="auto" w:fill="FFFF99"/>
          <w:rtl/>
        </w:rPr>
        <w:t>;</w:t>
      </w:r>
    </w:p>
    <w:p w:rsidR="00317C7A" w:rsidRPr="00053314" w:rsidRDefault="00317C7A" w:rsidP="00317C7A">
      <w:pPr>
        <w:pStyle w:val="P22"/>
        <w:spacing w:before="0"/>
        <w:ind w:left="1021" w:right="1134"/>
        <w:rPr>
          <w:rStyle w:val="default"/>
          <w:rFonts w:cs="FrankRuehl"/>
          <w:vanish/>
          <w:sz w:val="22"/>
          <w:szCs w:val="22"/>
          <w:shd w:val="clear" w:color="auto" w:fill="FFFF99"/>
          <w:rtl/>
        </w:rPr>
      </w:pPr>
      <w:r w:rsidRPr="00053314">
        <w:rPr>
          <w:rStyle w:val="default"/>
          <w:rFonts w:cs="FrankRuehl"/>
          <w:vanish/>
          <w:sz w:val="22"/>
          <w:szCs w:val="22"/>
          <w:shd w:val="clear" w:color="auto" w:fill="FFFF99"/>
          <w:rtl/>
        </w:rPr>
        <w:t>(4)</w:t>
      </w:r>
      <w:r w:rsidRPr="00053314">
        <w:rPr>
          <w:rStyle w:val="default"/>
          <w:rFonts w:cs="FrankRuehl"/>
          <w:vanish/>
          <w:sz w:val="22"/>
          <w:szCs w:val="22"/>
          <w:shd w:val="clear" w:color="auto" w:fill="FFFF99"/>
          <w:rtl/>
        </w:rPr>
        <w:tab/>
        <w:t xml:space="preserve">10% </w:t>
      </w:r>
      <w:r w:rsidRPr="00053314">
        <w:rPr>
          <w:rStyle w:val="default"/>
          <w:rFonts w:cs="FrankRuehl" w:hint="cs"/>
          <w:vanish/>
          <w:sz w:val="22"/>
          <w:szCs w:val="22"/>
          <w:shd w:val="clear" w:color="auto" w:fill="FFFF99"/>
          <w:rtl/>
        </w:rPr>
        <w:t>מהסכום, שנקבע לפי פסקה (3), ובנוסף לו,</w:t>
      </w:r>
      <w:r w:rsidRPr="00053314">
        <w:rPr>
          <w:rStyle w:val="default"/>
          <w:rFonts w:cs="FrankRuehl"/>
          <w:vanish/>
          <w:sz w:val="22"/>
          <w:szCs w:val="22"/>
          <w:shd w:val="clear" w:color="auto" w:fill="FFFF99"/>
          <w:rtl/>
        </w:rPr>
        <w:t xml:space="preserve"> כ</w:t>
      </w:r>
      <w:r w:rsidRPr="00053314">
        <w:rPr>
          <w:rStyle w:val="default"/>
          <w:rFonts w:cs="FrankRuehl" w:hint="cs"/>
          <w:vanish/>
          <w:sz w:val="22"/>
          <w:szCs w:val="22"/>
          <w:shd w:val="clear" w:color="auto" w:fill="FFFF99"/>
          <w:rtl/>
        </w:rPr>
        <w:t>תמיכה בספורט נשים ובספורט באזורי עדיפות לאומית, בהתאם לאמות מידה שייקבעו לענין</w:t>
      </w:r>
      <w:r w:rsidRPr="00053314">
        <w:rPr>
          <w:rStyle w:val="default"/>
          <w:rFonts w:cs="FrankRuehl"/>
          <w:vanish/>
          <w:sz w:val="22"/>
          <w:szCs w:val="22"/>
          <w:shd w:val="clear" w:color="auto" w:fill="FFFF99"/>
          <w:rtl/>
        </w:rPr>
        <w:t xml:space="preserve"> ז</w:t>
      </w:r>
      <w:r w:rsidRPr="00053314">
        <w:rPr>
          <w:rStyle w:val="default"/>
          <w:rFonts w:cs="FrankRuehl" w:hint="cs"/>
          <w:vanish/>
          <w:sz w:val="22"/>
          <w:szCs w:val="22"/>
          <w:shd w:val="clear" w:color="auto" w:fill="FFFF99"/>
          <w:rtl/>
        </w:rPr>
        <w:t xml:space="preserve">ה; הסכומים על פי פסקה זו יועברו ישירות לאגודות הספורט ולמועדוני הספורט, </w:t>
      </w:r>
      <w:r w:rsidRPr="00053314">
        <w:rPr>
          <w:rStyle w:val="default"/>
          <w:rFonts w:cs="FrankRuehl" w:hint="cs"/>
          <w:strike/>
          <w:vanish/>
          <w:sz w:val="22"/>
          <w:szCs w:val="22"/>
          <w:shd w:val="clear" w:color="auto" w:fill="FFFF99"/>
          <w:rtl/>
        </w:rPr>
        <w:t>ואולם רשאי גוף כאמור לבקש כי העברה תיעשה לגביו בדרך אחרת</w:t>
      </w:r>
      <w:r w:rsidRPr="00053314">
        <w:rPr>
          <w:rStyle w:val="default"/>
          <w:rFonts w:cs="FrankRuehl" w:hint="cs"/>
          <w:vanish/>
          <w:sz w:val="22"/>
          <w:szCs w:val="22"/>
          <w:shd w:val="clear" w:color="auto" w:fill="FFFF99"/>
          <w:rtl/>
        </w:rPr>
        <w:t xml:space="preserve"> </w:t>
      </w:r>
      <w:r w:rsidRPr="00053314">
        <w:rPr>
          <w:rStyle w:val="default"/>
          <w:rFonts w:cs="FrankRuehl" w:hint="cs"/>
          <w:vanish/>
          <w:sz w:val="22"/>
          <w:szCs w:val="22"/>
          <w:u w:val="single"/>
          <w:shd w:val="clear" w:color="auto" w:fill="FFFF99"/>
          <w:rtl/>
        </w:rPr>
        <w:t>והזכות אליהם לא ניתנת להמחאה או לשעבוד; ואולם משהועברו הסכומים לרשות גוף כאמור, רשאי הוא לשעבדם, כולם או חלקם, לשם הבטחת תשלום בעד שירותים שיקבל מספק שעמו הוא מתקשר, ובלבד שייחתם הסכם בכתב לגבי אותם שירותים</w:t>
      </w:r>
      <w:r w:rsidRPr="00053314">
        <w:rPr>
          <w:rStyle w:val="default"/>
          <w:rFonts w:cs="FrankRuehl" w:hint="cs"/>
          <w:vanish/>
          <w:sz w:val="22"/>
          <w:szCs w:val="22"/>
          <w:shd w:val="clear" w:color="auto" w:fill="FFFF99"/>
          <w:rtl/>
        </w:rPr>
        <w:t>;</w:t>
      </w:r>
    </w:p>
    <w:p w:rsidR="00317C7A" w:rsidRPr="00053314" w:rsidRDefault="00317C7A" w:rsidP="00317C7A">
      <w:pPr>
        <w:pStyle w:val="P22"/>
        <w:spacing w:before="0"/>
        <w:ind w:left="1021" w:right="1134"/>
        <w:rPr>
          <w:rStyle w:val="default"/>
          <w:rFonts w:cs="FrankRuehl" w:hint="cs"/>
          <w:strike/>
          <w:vanish/>
          <w:sz w:val="22"/>
          <w:szCs w:val="22"/>
          <w:shd w:val="clear" w:color="auto" w:fill="FFFF99"/>
          <w:rtl/>
        </w:rPr>
      </w:pPr>
      <w:r w:rsidRPr="00053314">
        <w:rPr>
          <w:rStyle w:val="default"/>
          <w:rFonts w:cs="FrankRuehl" w:hint="cs"/>
          <w:strike/>
          <w:vanish/>
          <w:sz w:val="22"/>
          <w:szCs w:val="22"/>
          <w:shd w:val="clear" w:color="auto" w:fill="FFFF99"/>
          <w:rtl/>
        </w:rPr>
        <w:t>(5)</w:t>
      </w:r>
      <w:r w:rsidRPr="00053314">
        <w:rPr>
          <w:rStyle w:val="default"/>
          <w:rFonts w:cs="FrankRuehl"/>
          <w:strike/>
          <w:vanish/>
          <w:sz w:val="22"/>
          <w:szCs w:val="22"/>
          <w:shd w:val="clear" w:color="auto" w:fill="FFFF99"/>
          <w:rtl/>
        </w:rPr>
        <w:tab/>
      </w:r>
      <w:r w:rsidRPr="00053314">
        <w:rPr>
          <w:rStyle w:val="default"/>
          <w:rFonts w:cs="FrankRuehl" w:hint="cs"/>
          <w:strike/>
          <w:vanish/>
          <w:sz w:val="22"/>
          <w:szCs w:val="22"/>
          <w:shd w:val="clear" w:color="auto" w:fill="FFFF99"/>
          <w:rtl/>
        </w:rPr>
        <w:t xml:space="preserve">4% מסכום יתרת ההכנסות, לחלוקה כתמיכה לארגוני ספורט, שלפחות 50% מהיקף פעילותם מיועד לתמיכה בספורט העממי-חובבני ולקידומו; התמיכה כאמור תהיה בהתאם לאמות מידה שנקבעו לאגודות הספורט ולמועדוני הספורט המסונפים לאותם ארגונים; לעניין זה, "ספורט עממי-חובבני" </w:t>
      </w: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 xml:space="preserve"> פעילות ספורט שאינה במסגרת ליגות מקצועניות;</w:t>
      </w:r>
    </w:p>
    <w:p w:rsidR="00317C7A" w:rsidRPr="00053314" w:rsidRDefault="00317C7A" w:rsidP="00317C7A">
      <w:pPr>
        <w:pStyle w:val="P22"/>
        <w:spacing w:before="0"/>
        <w:ind w:left="1475" w:right="1134" w:hanging="454"/>
        <w:rPr>
          <w:rStyle w:val="default"/>
          <w:rFonts w:cs="FrankRuehl" w:hint="cs"/>
          <w:vanish/>
          <w:sz w:val="22"/>
          <w:szCs w:val="22"/>
          <w:u w:val="single"/>
          <w:shd w:val="clear" w:color="auto" w:fill="FFFF99"/>
          <w:rtl/>
        </w:rPr>
      </w:pPr>
      <w:r w:rsidRPr="00053314">
        <w:rPr>
          <w:rStyle w:val="default"/>
          <w:rFonts w:cs="FrankRuehl" w:hint="cs"/>
          <w:vanish/>
          <w:sz w:val="22"/>
          <w:szCs w:val="22"/>
          <w:u w:val="single"/>
          <w:shd w:val="clear" w:color="auto" w:fill="FFFF99"/>
          <w:rtl/>
        </w:rPr>
        <w:t>(5)</w:t>
      </w:r>
      <w:r w:rsidRPr="00053314">
        <w:rPr>
          <w:rStyle w:val="default"/>
          <w:rFonts w:cs="FrankRuehl" w:hint="cs"/>
          <w:vanish/>
          <w:sz w:val="22"/>
          <w:szCs w:val="22"/>
          <w:u w:val="single"/>
          <w:shd w:val="clear" w:color="auto" w:fill="FFFF99"/>
          <w:rtl/>
        </w:rPr>
        <w:tab/>
        <w:t>(א)</w:t>
      </w:r>
      <w:r w:rsidRPr="00053314">
        <w:rPr>
          <w:rStyle w:val="default"/>
          <w:rFonts w:cs="FrankRuehl" w:hint="cs"/>
          <w:vanish/>
          <w:sz w:val="22"/>
          <w:szCs w:val="22"/>
          <w:u w:val="single"/>
          <w:shd w:val="clear" w:color="auto" w:fill="FFFF99"/>
          <w:rtl/>
        </w:rPr>
        <w:tab/>
        <w:t xml:space="preserve">4% מסכום יתרת ההכנסות, לחלוקה כתמיכה לארגוני ספורט, שלפחות 50% מהיקף פעילותם מיועד לתמיכה בספורט העממי-חובבני ולקידומו (בסעיף זה </w:t>
      </w:r>
      <w:r w:rsidRPr="00053314">
        <w:rPr>
          <w:rStyle w:val="default"/>
          <w:rFonts w:cs="FrankRuehl"/>
          <w:vanish/>
          <w:sz w:val="22"/>
          <w:szCs w:val="22"/>
          <w:u w:val="single"/>
          <w:shd w:val="clear" w:color="auto" w:fill="FFFF99"/>
          <w:rtl/>
        </w:rPr>
        <w:t>–</w:t>
      </w:r>
      <w:r w:rsidRPr="00053314">
        <w:rPr>
          <w:rStyle w:val="default"/>
          <w:rFonts w:cs="FrankRuehl" w:hint="cs"/>
          <w:vanish/>
          <w:sz w:val="22"/>
          <w:szCs w:val="22"/>
          <w:u w:val="single"/>
          <w:shd w:val="clear" w:color="auto" w:fill="FFFF99"/>
          <w:rtl/>
        </w:rPr>
        <w:t xml:space="preserve"> ארגון ספורט נתמך); התמיכה כאמור תהיה בהתאם לאמות מידה שנקבעו לאגודות הספורט ולמועדוני הספורט המקבלים שירותים מאותם ארגונים; לעניין זה, "ספורט עממי-חובבני" </w:t>
      </w:r>
      <w:r w:rsidRPr="00053314">
        <w:rPr>
          <w:rStyle w:val="default"/>
          <w:rFonts w:cs="FrankRuehl"/>
          <w:vanish/>
          <w:sz w:val="22"/>
          <w:szCs w:val="22"/>
          <w:u w:val="single"/>
          <w:shd w:val="clear" w:color="auto" w:fill="FFFF99"/>
          <w:rtl/>
        </w:rPr>
        <w:t>–</w:t>
      </w:r>
      <w:r w:rsidRPr="00053314">
        <w:rPr>
          <w:rStyle w:val="default"/>
          <w:rFonts w:cs="FrankRuehl" w:hint="cs"/>
          <w:vanish/>
          <w:sz w:val="22"/>
          <w:szCs w:val="22"/>
          <w:u w:val="single"/>
          <w:shd w:val="clear" w:color="auto" w:fill="FFFF99"/>
          <w:rtl/>
        </w:rPr>
        <w:t xml:space="preserve"> פעילות ספורט שאינה במסגרת ליגות מקצועניות;</w:t>
      </w:r>
    </w:p>
    <w:p w:rsidR="00317C7A" w:rsidRPr="00053314" w:rsidRDefault="00317C7A" w:rsidP="00317C7A">
      <w:pPr>
        <w:pStyle w:val="P22"/>
        <w:spacing w:before="0"/>
        <w:ind w:left="1474" w:right="1134"/>
        <w:rPr>
          <w:rStyle w:val="default"/>
          <w:rFonts w:cs="FrankRuehl" w:hint="cs"/>
          <w:vanish/>
          <w:sz w:val="22"/>
          <w:szCs w:val="22"/>
          <w:u w:val="single"/>
          <w:shd w:val="clear" w:color="auto" w:fill="FFFF99"/>
          <w:rtl/>
        </w:rPr>
      </w:pPr>
      <w:r w:rsidRPr="00053314">
        <w:rPr>
          <w:rStyle w:val="default"/>
          <w:rFonts w:cs="FrankRuehl" w:hint="cs"/>
          <w:vanish/>
          <w:sz w:val="22"/>
          <w:szCs w:val="22"/>
          <w:u w:val="single"/>
          <w:shd w:val="clear" w:color="auto" w:fill="FFFF99"/>
          <w:rtl/>
        </w:rPr>
        <w:t>(ב)</w:t>
      </w:r>
      <w:r w:rsidRPr="00053314">
        <w:rPr>
          <w:rStyle w:val="default"/>
          <w:rFonts w:cs="FrankRuehl" w:hint="cs"/>
          <w:vanish/>
          <w:sz w:val="22"/>
          <w:szCs w:val="22"/>
          <w:u w:val="single"/>
          <w:shd w:val="clear" w:color="auto" w:fill="FFFF99"/>
          <w:rtl/>
        </w:rPr>
        <w:tab/>
        <w:t>שר התרבות והספורט, באישור ועדת החינוך התרבות והספורט של הכנסת, יקבע את תחומי הפעילות שבהם רשאי ארגון ספורט נתמך להשתמש בכספי התמיכה לפי פסקה זו, לרבות לשם אספקת שירותים לאגודות ספורט ומועדוני ספורט והבטחת תשלום התמורה בעדם;</w:t>
      </w:r>
    </w:p>
    <w:p w:rsidR="00317C7A" w:rsidRPr="00053314" w:rsidRDefault="00317C7A" w:rsidP="00317C7A">
      <w:pPr>
        <w:pStyle w:val="P22"/>
        <w:spacing w:before="0"/>
        <w:ind w:left="1474" w:right="1134"/>
        <w:rPr>
          <w:rStyle w:val="default"/>
          <w:rFonts w:cs="FrankRuehl" w:hint="cs"/>
          <w:vanish/>
          <w:sz w:val="22"/>
          <w:szCs w:val="22"/>
          <w:u w:val="single"/>
          <w:shd w:val="clear" w:color="auto" w:fill="FFFF99"/>
          <w:rtl/>
        </w:rPr>
      </w:pPr>
      <w:r w:rsidRPr="00053314">
        <w:rPr>
          <w:rStyle w:val="default"/>
          <w:rFonts w:cs="FrankRuehl" w:hint="cs"/>
          <w:vanish/>
          <w:sz w:val="22"/>
          <w:szCs w:val="22"/>
          <w:u w:val="single"/>
          <w:shd w:val="clear" w:color="auto" w:fill="FFFF99"/>
          <w:rtl/>
        </w:rPr>
        <w:t>(ג)</w:t>
      </w:r>
      <w:r w:rsidRPr="00053314">
        <w:rPr>
          <w:rStyle w:val="default"/>
          <w:rFonts w:cs="FrankRuehl" w:hint="cs"/>
          <w:vanish/>
          <w:sz w:val="22"/>
          <w:szCs w:val="22"/>
          <w:u w:val="single"/>
          <w:shd w:val="clear" w:color="auto" w:fill="FFFF99"/>
          <w:rtl/>
        </w:rPr>
        <w:tab/>
        <w:t>שר התרבות והספורט, באישור ועדת החינוך התרבות והספורט של הכנסת, יקבע את סוגי השירותים שארגון ספורט נתמך רשאי לספק לאגודות ספורט ומועדוני ספורט מתוך הכספים שהועברו להם לפי פסקאות (3) ו-(4);</w:t>
      </w:r>
    </w:p>
    <w:p w:rsidR="00317C7A" w:rsidRPr="00053314" w:rsidRDefault="00317C7A" w:rsidP="00317C7A">
      <w:pPr>
        <w:pStyle w:val="P22"/>
        <w:spacing w:before="0"/>
        <w:ind w:left="1474" w:right="1134"/>
        <w:rPr>
          <w:rStyle w:val="default"/>
          <w:rFonts w:cs="FrankRuehl" w:hint="cs"/>
          <w:vanish/>
          <w:sz w:val="22"/>
          <w:szCs w:val="22"/>
          <w:u w:val="single"/>
          <w:shd w:val="clear" w:color="auto" w:fill="FFFF99"/>
          <w:rtl/>
        </w:rPr>
      </w:pPr>
      <w:r w:rsidRPr="00053314">
        <w:rPr>
          <w:rStyle w:val="default"/>
          <w:rFonts w:cs="FrankRuehl" w:hint="cs"/>
          <w:vanish/>
          <w:sz w:val="22"/>
          <w:szCs w:val="22"/>
          <w:u w:val="single"/>
          <w:shd w:val="clear" w:color="auto" w:fill="FFFF99"/>
          <w:rtl/>
        </w:rPr>
        <w:t>(ד)</w:t>
      </w:r>
      <w:r w:rsidRPr="00053314">
        <w:rPr>
          <w:rStyle w:val="default"/>
          <w:rFonts w:cs="FrankRuehl" w:hint="cs"/>
          <w:vanish/>
          <w:sz w:val="22"/>
          <w:szCs w:val="22"/>
          <w:u w:val="single"/>
          <w:shd w:val="clear" w:color="auto" w:fill="FFFF99"/>
          <w:rtl/>
        </w:rPr>
        <w:tab/>
        <w:t>החלו אגודת ספורט או מועדון ספורט לקבל שירותים כאמור בפסקת משנה (ב) מארגון ספורט נתמך אחר מזה שממנו קיבלו שירותים קודם לכן, יודיעו על כך למועצה, והמועצה תחשב את אופן חלוקת ארבעת האחוזים האמורים בפסקת משנה (א) בהתאם לכך החל ממועד קבלת ההודעה;</w:t>
      </w:r>
    </w:p>
    <w:p w:rsidR="00317C7A" w:rsidRPr="00053314" w:rsidRDefault="00317C7A" w:rsidP="00317C7A">
      <w:pPr>
        <w:pStyle w:val="P22"/>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(6)</w:t>
      </w:r>
      <w:r w:rsidRPr="00053314">
        <w:rPr>
          <w:rStyle w:val="default"/>
          <w:rFonts w:cs="FrankRuehl" w:hint="cs"/>
          <w:vanish/>
          <w:sz w:val="22"/>
          <w:szCs w:val="22"/>
          <w:shd w:val="clear" w:color="auto" w:fill="FFFF99"/>
          <w:rtl/>
        </w:rPr>
        <w:tab/>
        <w:t>סכום שתקבע המועצה הלאומית לספורט לחלוקה כתמיכה בהקמה ובשדרוג של מיתקני ספורט, בהתאם לאמות מידה שנקבעו לפי סעיף 17יד לחוק הספורט;</w:t>
      </w:r>
    </w:p>
    <w:p w:rsidR="00317C7A" w:rsidRPr="00053314" w:rsidRDefault="00317C7A" w:rsidP="00317C7A">
      <w:pPr>
        <w:pStyle w:val="P22"/>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u w:val="single"/>
          <w:shd w:val="clear" w:color="auto" w:fill="FFFF99"/>
          <w:rtl/>
        </w:rPr>
        <w:t>(7)</w:t>
      </w:r>
      <w:r w:rsidRPr="00053314">
        <w:rPr>
          <w:rStyle w:val="default"/>
          <w:rFonts w:cs="FrankRuehl" w:hint="cs"/>
          <w:vanish/>
          <w:sz w:val="22"/>
          <w:szCs w:val="22"/>
          <w:u w:val="single"/>
          <w:shd w:val="clear" w:color="auto" w:fill="FFFF99"/>
          <w:rtl/>
        </w:rPr>
        <w:tab/>
        <w:t>סכום שתקבע המועצה הלאומית לספורט לחלוקה כתמיכה בפעילויות שמטרתן מניעת אלימות וגזענות בספורט, בהתאם לאמות המידה שנקבעו לפי סעיף 17יג לחוק הספורט.</w:t>
      </w:r>
    </w:p>
    <w:p w:rsidR="00317C7A" w:rsidRPr="00053314" w:rsidRDefault="00317C7A" w:rsidP="00317C7A">
      <w:pPr>
        <w:pStyle w:val="P00"/>
        <w:spacing w:before="0"/>
        <w:ind w:left="0" w:right="1134"/>
        <w:rPr>
          <w:rFonts w:cs="FrankRuehl" w:hint="cs"/>
          <w:vanish/>
          <w:sz w:val="22"/>
          <w:szCs w:val="22"/>
          <w:shd w:val="clear" w:color="auto" w:fill="FFFF99"/>
          <w:rtl/>
        </w:rPr>
      </w:pPr>
      <w:r w:rsidRPr="00053314">
        <w:rPr>
          <w:rFonts w:cs="FrankRuehl" w:hint="cs"/>
          <w:vanish/>
          <w:sz w:val="22"/>
          <w:szCs w:val="22"/>
          <w:shd w:val="clear" w:color="auto" w:fill="FFFF99"/>
          <w:rtl/>
        </w:rPr>
        <w:tab/>
        <w:t>(ב1א) המועצה תעביר למועצה הלאומית לספורט את הצעת תקציב המועצה עם הגשתה לשרים לאישורם לפי סעיף 7, וכן את תקציב המועצה מיד לאחר אישורו בידי ועדת הכספים של הכנסת לפי אותו סעיף.</w:t>
      </w:r>
    </w:p>
    <w:p w:rsidR="00317C7A" w:rsidRPr="00053314" w:rsidRDefault="00317C7A" w:rsidP="00317C7A">
      <w:pPr>
        <w:pStyle w:val="P00"/>
        <w:spacing w:before="0"/>
        <w:ind w:left="0" w:right="1134"/>
        <w:rPr>
          <w:rStyle w:val="default"/>
          <w:rFonts w:cs="FrankRuehl"/>
          <w:vanish/>
          <w:sz w:val="22"/>
          <w:szCs w:val="22"/>
          <w:shd w:val="clear" w:color="auto" w:fill="FFFF99"/>
          <w:rtl/>
        </w:rPr>
      </w:pPr>
      <w:r w:rsidRPr="00053314">
        <w:rPr>
          <w:rFonts w:cs="FrankRuehl"/>
          <w:vanish/>
          <w:sz w:val="22"/>
          <w:szCs w:val="22"/>
          <w:shd w:val="clear" w:color="auto" w:fill="FFFF99"/>
          <w:rtl/>
        </w:rPr>
        <w:tab/>
      </w:r>
      <w:r w:rsidRPr="00053314">
        <w:rPr>
          <w:rStyle w:val="default"/>
          <w:rFonts w:cs="FrankRuehl"/>
          <w:vanish/>
          <w:sz w:val="22"/>
          <w:szCs w:val="22"/>
          <w:shd w:val="clear" w:color="auto" w:fill="FFFF99"/>
          <w:rtl/>
        </w:rPr>
        <w:t>(ב</w:t>
      </w:r>
      <w:r w:rsidRPr="00053314">
        <w:rPr>
          <w:rStyle w:val="default"/>
          <w:rFonts w:cs="FrankRuehl" w:hint="cs"/>
          <w:vanish/>
          <w:sz w:val="22"/>
          <w:szCs w:val="22"/>
          <w:shd w:val="clear" w:color="auto" w:fill="FFFF99"/>
          <w:rtl/>
        </w:rPr>
        <w:t>2)</w:t>
      </w:r>
      <w:r w:rsidRPr="00053314">
        <w:rPr>
          <w:rStyle w:val="default"/>
          <w:rFonts w:cs="FrankRuehl"/>
          <w:vanish/>
          <w:sz w:val="22"/>
          <w:szCs w:val="22"/>
          <w:shd w:val="clear" w:color="auto" w:fill="FFFF99"/>
          <w:rtl/>
        </w:rPr>
        <w:tab/>
      </w:r>
      <w:r w:rsidRPr="00053314">
        <w:rPr>
          <w:rStyle w:val="default"/>
          <w:rFonts w:cs="FrankRuehl" w:hint="cs"/>
          <w:vanish/>
          <w:sz w:val="22"/>
          <w:szCs w:val="22"/>
          <w:shd w:val="clear" w:color="auto" w:fill="FFFF99"/>
          <w:rtl/>
        </w:rPr>
        <w:t>(בוטל).</w:t>
      </w:r>
    </w:p>
    <w:p w:rsidR="00317C7A" w:rsidRPr="00053314" w:rsidRDefault="00317C7A" w:rsidP="00317C7A">
      <w:pPr>
        <w:pStyle w:val="P00"/>
        <w:spacing w:before="0"/>
        <w:ind w:left="0" w:right="1134"/>
        <w:rPr>
          <w:rStyle w:val="default"/>
          <w:rFonts w:cs="FrankRuehl" w:hint="cs"/>
          <w:vanish/>
          <w:sz w:val="22"/>
          <w:szCs w:val="22"/>
          <w:shd w:val="clear" w:color="auto" w:fill="FFFF99"/>
          <w:rtl/>
        </w:rPr>
      </w:pPr>
      <w:r w:rsidRPr="00053314">
        <w:rPr>
          <w:rFonts w:cs="FrankRuehl"/>
          <w:vanish/>
          <w:sz w:val="22"/>
          <w:szCs w:val="22"/>
          <w:shd w:val="clear" w:color="auto" w:fill="FFFF99"/>
          <w:rtl/>
        </w:rPr>
        <w:tab/>
      </w:r>
      <w:r w:rsidRPr="00053314">
        <w:rPr>
          <w:rStyle w:val="default"/>
          <w:rFonts w:cs="FrankRuehl"/>
          <w:vanish/>
          <w:sz w:val="22"/>
          <w:szCs w:val="22"/>
          <w:shd w:val="clear" w:color="auto" w:fill="FFFF99"/>
          <w:rtl/>
        </w:rPr>
        <w:t>(ג</w:t>
      </w:r>
      <w:r w:rsidRPr="00053314">
        <w:rPr>
          <w:rStyle w:val="default"/>
          <w:rFonts w:cs="FrankRuehl" w:hint="cs"/>
          <w:vanish/>
          <w:sz w:val="22"/>
          <w:szCs w:val="22"/>
          <w:shd w:val="clear" w:color="auto" w:fill="FFFF99"/>
          <w:rtl/>
        </w:rPr>
        <w:t>)</w:t>
      </w:r>
      <w:r w:rsidRPr="00053314">
        <w:rPr>
          <w:rStyle w:val="default"/>
          <w:rFonts w:cs="FrankRuehl"/>
          <w:vanish/>
          <w:sz w:val="22"/>
          <w:szCs w:val="22"/>
          <w:shd w:val="clear" w:color="auto" w:fill="FFFF99"/>
          <w:rtl/>
        </w:rPr>
        <w:tab/>
        <w:t>ה</w:t>
      </w:r>
      <w:r w:rsidRPr="00053314">
        <w:rPr>
          <w:rStyle w:val="default"/>
          <w:rFonts w:cs="FrankRuehl" w:hint="cs"/>
          <w:vanish/>
          <w:sz w:val="22"/>
          <w:szCs w:val="22"/>
          <w:shd w:val="clear" w:color="auto" w:fill="FFFF99"/>
          <w:rtl/>
        </w:rPr>
        <w:t xml:space="preserve">מועצה תפרסם ברשומות </w:t>
      </w:r>
      <w:r w:rsidRPr="00053314">
        <w:rPr>
          <w:rStyle w:val="default"/>
          <w:rFonts w:cs="FrankRuehl" w:hint="cs"/>
          <w:vanish/>
          <w:sz w:val="22"/>
          <w:szCs w:val="22"/>
          <w:u w:val="single"/>
          <w:shd w:val="clear" w:color="auto" w:fill="FFFF99"/>
          <w:rtl/>
        </w:rPr>
        <w:t>ובאתר האינטרנט של המועצה</w:t>
      </w:r>
      <w:r w:rsidRPr="00053314">
        <w:rPr>
          <w:rStyle w:val="default"/>
          <w:rFonts w:cs="FrankRuehl" w:hint="cs"/>
          <w:vanish/>
          <w:sz w:val="22"/>
          <w:szCs w:val="22"/>
          <w:shd w:val="clear" w:color="auto" w:fill="FFFF99"/>
          <w:rtl/>
        </w:rPr>
        <w:t>, תוך שלושה חדשים לאחר תום כל שנת כספים, דין וחשבון על ההכנסות, ההוצאות וחלוקת היתרות באותה שנה.</w:t>
      </w:r>
    </w:p>
    <w:p w:rsidR="00317C7A" w:rsidRPr="00053314" w:rsidRDefault="00317C7A" w:rsidP="00317C7A">
      <w:pPr>
        <w:pStyle w:val="P00"/>
        <w:spacing w:before="0"/>
        <w:ind w:left="0" w:right="1134"/>
        <w:rPr>
          <w:rStyle w:val="default"/>
          <w:rFonts w:cs="FrankRuehl" w:hint="cs"/>
          <w:vanish/>
          <w:sz w:val="22"/>
          <w:szCs w:val="22"/>
          <w:u w:val="single"/>
          <w:shd w:val="clear" w:color="auto" w:fill="FFFF99"/>
          <w:rtl/>
        </w:rPr>
      </w:pPr>
      <w:r w:rsidRPr="00053314">
        <w:rPr>
          <w:rStyle w:val="default"/>
          <w:rFonts w:cs="FrankRuehl" w:hint="cs"/>
          <w:vanish/>
          <w:sz w:val="22"/>
          <w:szCs w:val="22"/>
          <w:shd w:val="clear" w:color="auto" w:fill="FFFF99"/>
          <w:rtl/>
        </w:rPr>
        <w:tab/>
      </w:r>
      <w:r w:rsidRPr="00053314">
        <w:rPr>
          <w:rStyle w:val="default"/>
          <w:rFonts w:cs="FrankRuehl" w:hint="cs"/>
          <w:vanish/>
          <w:sz w:val="22"/>
          <w:szCs w:val="22"/>
          <w:u w:val="single"/>
          <w:shd w:val="clear" w:color="auto" w:fill="FFFF99"/>
          <w:rtl/>
        </w:rPr>
        <w:t>(ג1)</w:t>
      </w:r>
      <w:r w:rsidRPr="00053314">
        <w:rPr>
          <w:rStyle w:val="default"/>
          <w:rFonts w:cs="FrankRuehl" w:hint="cs"/>
          <w:vanish/>
          <w:sz w:val="22"/>
          <w:szCs w:val="22"/>
          <w:u w:val="single"/>
          <w:shd w:val="clear" w:color="auto" w:fill="FFFF99"/>
          <w:rtl/>
        </w:rPr>
        <w:tab/>
        <w:t>נושאי משרה באגודות ספורט או במועדוני ספורט המקבלים תמיכה לפי סעיף קטן (ב1)(3) או (4) יעברו, כתנאי לקבלת תמיכה כאמור, הכשרה כפי שיקבע שר התרבות והספורט, באישור ועדת החינוך התרבות והספורט של הכנסת; המועצה תישא בעלות ההכשרה לפי סעיף קטן זה.</w:t>
      </w:r>
    </w:p>
    <w:p w:rsidR="00317C7A" w:rsidRPr="00053314" w:rsidRDefault="00317C7A" w:rsidP="00317C7A">
      <w:pPr>
        <w:pStyle w:val="P00"/>
        <w:spacing w:before="0"/>
        <w:ind w:left="0"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ab/>
        <w:t>(ד)</w:t>
      </w:r>
      <w:r w:rsidRPr="00053314">
        <w:rPr>
          <w:rStyle w:val="default"/>
          <w:rFonts w:cs="FrankRuehl" w:hint="cs"/>
          <w:vanish/>
          <w:sz w:val="22"/>
          <w:szCs w:val="22"/>
          <w:shd w:val="clear" w:color="auto" w:fill="FFFF99"/>
          <w:rtl/>
        </w:rPr>
        <w:tab/>
        <w:t xml:space="preserve">בסעיף זה, "אגודת ספורט", </w:t>
      </w:r>
      <w:r w:rsidRPr="00053314">
        <w:rPr>
          <w:rStyle w:val="default"/>
          <w:rFonts w:cs="FrankRuehl" w:hint="cs"/>
          <w:vanish/>
          <w:sz w:val="22"/>
          <w:szCs w:val="22"/>
          <w:u w:val="single"/>
          <w:shd w:val="clear" w:color="auto" w:fill="FFFF99"/>
          <w:rtl/>
        </w:rPr>
        <w:t>"ארגון ספורט",</w:t>
      </w:r>
      <w:r w:rsidRPr="00053314">
        <w:rPr>
          <w:rStyle w:val="default"/>
          <w:rFonts w:cs="FrankRuehl" w:hint="cs"/>
          <w:vanish/>
          <w:sz w:val="22"/>
          <w:szCs w:val="22"/>
          <w:shd w:val="clear" w:color="auto" w:fill="FFFF99"/>
          <w:rtl/>
        </w:rPr>
        <w:t xml:space="preserve"> "התאחדות", "איגוד", "מועדון ספורט" </w:t>
      </w:r>
      <w:r w:rsidRPr="00053314">
        <w:rPr>
          <w:rStyle w:val="default"/>
          <w:rFonts w:cs="FrankRuehl"/>
          <w:vanish/>
          <w:sz w:val="22"/>
          <w:szCs w:val="22"/>
          <w:shd w:val="clear" w:color="auto" w:fill="FFFF99"/>
          <w:rtl/>
        </w:rPr>
        <w:t>–</w:t>
      </w:r>
      <w:r w:rsidRPr="00053314">
        <w:rPr>
          <w:rStyle w:val="default"/>
          <w:rFonts w:cs="FrankRuehl" w:hint="cs"/>
          <w:vanish/>
          <w:sz w:val="22"/>
          <w:szCs w:val="22"/>
          <w:shd w:val="clear" w:color="auto" w:fill="FFFF99"/>
          <w:rtl/>
        </w:rPr>
        <w:t xml:space="preserve"> כהגדרתם בחוק הספורט.</w:t>
      </w:r>
    </w:p>
    <w:p w:rsidR="00B37C5D" w:rsidRPr="00053314" w:rsidRDefault="00B37C5D" w:rsidP="00B37C5D">
      <w:pPr>
        <w:pStyle w:val="P00"/>
        <w:spacing w:before="0"/>
        <w:ind w:left="0" w:right="1134"/>
        <w:rPr>
          <w:rStyle w:val="default"/>
          <w:rFonts w:cs="FrankRuehl" w:hint="cs"/>
          <w:vanish/>
          <w:sz w:val="20"/>
          <w:szCs w:val="20"/>
          <w:shd w:val="clear" w:color="auto" w:fill="FFFF99"/>
          <w:rtl/>
        </w:rPr>
      </w:pPr>
    </w:p>
    <w:p w:rsidR="00B37C5D" w:rsidRPr="00053314" w:rsidRDefault="00B37C5D" w:rsidP="00B37C5D">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21.2.2017</w:t>
      </w:r>
    </w:p>
    <w:p w:rsidR="00B37C5D" w:rsidRPr="00053314" w:rsidRDefault="00B37C5D" w:rsidP="00B37C5D">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9</w:t>
      </w:r>
    </w:p>
    <w:p w:rsidR="00B37C5D" w:rsidRPr="00053314" w:rsidRDefault="00B37C5D" w:rsidP="00B37C5D">
      <w:pPr>
        <w:pStyle w:val="P00"/>
        <w:spacing w:before="0"/>
        <w:ind w:left="0" w:right="1134"/>
        <w:rPr>
          <w:rStyle w:val="default"/>
          <w:rFonts w:cs="FrankRuehl" w:hint="cs"/>
          <w:vanish/>
          <w:sz w:val="20"/>
          <w:szCs w:val="20"/>
          <w:shd w:val="clear" w:color="auto" w:fill="FFFF99"/>
          <w:rtl/>
        </w:rPr>
      </w:pPr>
      <w:hyperlink r:id="rId85" w:history="1">
        <w:r w:rsidRPr="00053314">
          <w:rPr>
            <w:rStyle w:val="Hyperlink"/>
            <w:rFonts w:cs="FrankRuehl" w:hint="cs"/>
            <w:vanish/>
            <w:szCs w:val="20"/>
            <w:shd w:val="clear" w:color="auto" w:fill="FFFF99"/>
            <w:rtl/>
          </w:rPr>
          <w:t>ס"ח תשע"ז מס' 2605</w:t>
        </w:r>
      </w:hyperlink>
      <w:r w:rsidRPr="00053314">
        <w:rPr>
          <w:rStyle w:val="default"/>
          <w:rFonts w:cs="FrankRuehl" w:hint="cs"/>
          <w:vanish/>
          <w:sz w:val="20"/>
          <w:szCs w:val="20"/>
          <w:shd w:val="clear" w:color="auto" w:fill="FFFF99"/>
          <w:rtl/>
        </w:rPr>
        <w:t xml:space="preserve"> מיום 21.2.2017 עמ' 418 (</w:t>
      </w:r>
      <w:hyperlink r:id="rId86" w:history="1">
        <w:r w:rsidRPr="00053314">
          <w:rPr>
            <w:rStyle w:val="Hyperlink"/>
            <w:rFonts w:cs="FrankRuehl" w:hint="cs"/>
            <w:vanish/>
            <w:szCs w:val="20"/>
            <w:shd w:val="clear" w:color="auto" w:fill="FFFF99"/>
            <w:rtl/>
          </w:rPr>
          <w:t>ה"ח 1094</w:t>
        </w:r>
      </w:hyperlink>
      <w:r w:rsidRPr="00053314">
        <w:rPr>
          <w:rStyle w:val="default"/>
          <w:rFonts w:cs="FrankRuehl" w:hint="cs"/>
          <w:vanish/>
          <w:sz w:val="20"/>
          <w:szCs w:val="20"/>
          <w:shd w:val="clear" w:color="auto" w:fill="FFFF99"/>
          <w:rtl/>
        </w:rPr>
        <w:t>)</w:t>
      </w:r>
    </w:p>
    <w:p w:rsidR="00B37C5D" w:rsidRPr="00053314" w:rsidRDefault="00B37C5D" w:rsidP="00B37C5D">
      <w:pPr>
        <w:pStyle w:val="P00"/>
        <w:ind w:left="0" w:right="1134"/>
        <w:rPr>
          <w:rStyle w:val="default"/>
          <w:rFonts w:cs="FrankRuehl" w:hint="cs"/>
          <w:vanish/>
          <w:sz w:val="22"/>
          <w:szCs w:val="22"/>
          <w:shd w:val="clear" w:color="auto" w:fill="FFFF99"/>
          <w:rtl/>
        </w:rPr>
      </w:pPr>
      <w:r w:rsidRPr="00053314">
        <w:rPr>
          <w:rFonts w:cs="FrankRuehl"/>
          <w:vanish/>
          <w:sz w:val="22"/>
          <w:szCs w:val="22"/>
          <w:shd w:val="clear" w:color="auto" w:fill="FFFF99"/>
          <w:rtl/>
        </w:rPr>
        <w:tab/>
      </w:r>
      <w:r w:rsidRPr="00053314">
        <w:rPr>
          <w:rStyle w:val="default"/>
          <w:rFonts w:cs="FrankRuehl"/>
          <w:vanish/>
          <w:sz w:val="22"/>
          <w:szCs w:val="22"/>
          <w:shd w:val="clear" w:color="auto" w:fill="FFFF99"/>
          <w:rtl/>
        </w:rPr>
        <w:t>(ב</w:t>
      </w:r>
      <w:r w:rsidRPr="00053314">
        <w:rPr>
          <w:rStyle w:val="default"/>
          <w:rFonts w:cs="FrankRuehl" w:hint="cs"/>
          <w:vanish/>
          <w:sz w:val="22"/>
          <w:szCs w:val="22"/>
          <w:shd w:val="clear" w:color="auto" w:fill="FFFF99"/>
          <w:rtl/>
        </w:rPr>
        <w:t>1)</w:t>
      </w:r>
      <w:r w:rsidRPr="00053314">
        <w:rPr>
          <w:rStyle w:val="default"/>
          <w:rFonts w:cs="FrankRuehl"/>
          <w:vanish/>
          <w:sz w:val="22"/>
          <w:szCs w:val="22"/>
          <w:shd w:val="clear" w:color="auto" w:fill="FFFF99"/>
          <w:rtl/>
        </w:rPr>
        <w:tab/>
        <w:t>מ</w:t>
      </w:r>
      <w:r w:rsidRPr="00053314">
        <w:rPr>
          <w:rStyle w:val="default"/>
          <w:rFonts w:cs="FrankRuehl" w:hint="cs"/>
          <w:vanish/>
          <w:sz w:val="22"/>
          <w:szCs w:val="22"/>
          <w:shd w:val="clear" w:color="auto" w:fill="FFFF99"/>
          <w:rtl/>
        </w:rPr>
        <w:t xml:space="preserve">יתרת ההכנסות המיועדות לחלוקה, לפי סעיף קטן (א), תקצה המועצה מדי שנה </w:t>
      </w:r>
      <w:r w:rsidRPr="00053314">
        <w:rPr>
          <w:rStyle w:val="default"/>
          <w:rFonts w:cs="FrankRuehl"/>
          <w:vanish/>
          <w:sz w:val="22"/>
          <w:szCs w:val="22"/>
          <w:shd w:val="clear" w:color="auto" w:fill="FFFF99"/>
          <w:rtl/>
        </w:rPr>
        <w:t>–</w:t>
      </w:r>
    </w:p>
    <w:p w:rsidR="00B37C5D" w:rsidRPr="00053314" w:rsidRDefault="00B37C5D" w:rsidP="00B37C5D">
      <w:pPr>
        <w:pStyle w:val="P22"/>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(1)</w:t>
      </w:r>
      <w:r w:rsidRPr="00053314">
        <w:rPr>
          <w:rStyle w:val="default"/>
          <w:rFonts w:cs="FrankRuehl" w:hint="cs"/>
          <w:vanish/>
          <w:sz w:val="22"/>
          <w:szCs w:val="22"/>
          <w:shd w:val="clear" w:color="auto" w:fill="FFFF99"/>
          <w:rtl/>
        </w:rPr>
        <w:tab/>
        <w:t xml:space="preserve">סכום שתקבע המועצה הלאומית לספורט לחלוקה כתמיכה בתשתיות יסוד בספורט ובמטרות נוספות כאמור בסעיף קטן (א), בהתאם לאמות מידה שתקבע המועצה לעניין זה; בסעיף זה, "המועצה הלאומית לספורט" </w:t>
      </w:r>
      <w:r w:rsidRPr="00053314">
        <w:rPr>
          <w:rStyle w:val="default"/>
          <w:rFonts w:cs="FrankRuehl"/>
          <w:vanish/>
          <w:sz w:val="22"/>
          <w:szCs w:val="22"/>
          <w:shd w:val="clear" w:color="auto" w:fill="FFFF99"/>
          <w:rtl/>
        </w:rPr>
        <w:t>–</w:t>
      </w:r>
      <w:r w:rsidRPr="00053314">
        <w:rPr>
          <w:rStyle w:val="default"/>
          <w:rFonts w:cs="FrankRuehl" w:hint="cs"/>
          <w:vanish/>
          <w:sz w:val="22"/>
          <w:szCs w:val="22"/>
          <w:shd w:val="clear" w:color="auto" w:fill="FFFF99"/>
          <w:rtl/>
        </w:rPr>
        <w:t xml:space="preserve"> המועצה כהגדרתה בחוק הספורט;</w:t>
      </w:r>
    </w:p>
    <w:p w:rsidR="00B37C5D" w:rsidRPr="00053314" w:rsidRDefault="00B37C5D" w:rsidP="00B37C5D">
      <w:pPr>
        <w:pStyle w:val="P22"/>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(2)</w:t>
      </w:r>
      <w:r w:rsidRPr="00053314">
        <w:rPr>
          <w:rStyle w:val="default"/>
          <w:rFonts w:cs="FrankRuehl" w:hint="cs"/>
          <w:vanish/>
          <w:sz w:val="22"/>
          <w:szCs w:val="22"/>
          <w:shd w:val="clear" w:color="auto" w:fill="FFFF99"/>
          <w:rtl/>
        </w:rPr>
        <w:tab/>
        <w:t xml:space="preserve">סכום שתקבע המועצה הלאומית לספורט לחלוקה כתמיכה בהתאחדויות ובאיגודים </w:t>
      </w:r>
      <w:r w:rsidRPr="00053314">
        <w:rPr>
          <w:rStyle w:val="default"/>
          <w:rFonts w:cs="FrankRuehl" w:hint="cs"/>
          <w:vanish/>
          <w:sz w:val="22"/>
          <w:szCs w:val="22"/>
          <w:u w:val="single"/>
          <w:shd w:val="clear" w:color="auto" w:fill="FFFF99"/>
          <w:rtl/>
        </w:rPr>
        <w:t>וכן בהתאחדויות שקיבלו הכרה לפי סעיף 4 לחוק הנהיגה הספורטיבית</w:t>
      </w:r>
      <w:r w:rsidRPr="00053314">
        <w:rPr>
          <w:rStyle w:val="default"/>
          <w:rFonts w:cs="FrankRuehl" w:hint="cs"/>
          <w:vanish/>
          <w:sz w:val="22"/>
          <w:szCs w:val="22"/>
          <w:shd w:val="clear" w:color="auto" w:fill="FFFF99"/>
          <w:rtl/>
        </w:rPr>
        <w:t>, בהתאם לאמות המידה שנקבעו לפי סעיף 17יג לחוק הספורט;</w:t>
      </w:r>
    </w:p>
    <w:p w:rsidR="00070220" w:rsidRPr="00053314" w:rsidRDefault="00070220" w:rsidP="00070220">
      <w:pPr>
        <w:pStyle w:val="P00"/>
        <w:spacing w:before="0"/>
        <w:ind w:left="0" w:right="1134"/>
        <w:rPr>
          <w:rStyle w:val="default"/>
          <w:rFonts w:cs="FrankRuehl" w:hint="cs"/>
          <w:vanish/>
          <w:sz w:val="20"/>
          <w:szCs w:val="20"/>
          <w:shd w:val="clear" w:color="auto" w:fill="FFFF99"/>
          <w:rtl/>
        </w:rPr>
      </w:pPr>
    </w:p>
    <w:p w:rsidR="00070220" w:rsidRPr="00053314" w:rsidRDefault="00070220" w:rsidP="00070220">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16.3.2017</w:t>
      </w:r>
    </w:p>
    <w:p w:rsidR="00070220" w:rsidRPr="00053314" w:rsidRDefault="00070220" w:rsidP="00070220">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w:t>
      </w:r>
    </w:p>
    <w:p w:rsidR="00070220" w:rsidRPr="00053314" w:rsidRDefault="00070220" w:rsidP="00070220">
      <w:pPr>
        <w:pStyle w:val="P00"/>
        <w:spacing w:before="0"/>
        <w:ind w:left="0" w:right="1134"/>
        <w:rPr>
          <w:rStyle w:val="default"/>
          <w:rFonts w:cs="FrankRuehl" w:hint="cs"/>
          <w:vanish/>
          <w:sz w:val="20"/>
          <w:szCs w:val="20"/>
          <w:shd w:val="clear" w:color="auto" w:fill="FFFF99"/>
          <w:rtl/>
        </w:rPr>
      </w:pPr>
      <w:hyperlink r:id="rId87"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470 (</w:t>
      </w:r>
      <w:hyperlink r:id="rId88"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070220" w:rsidRPr="00053314" w:rsidRDefault="00070220" w:rsidP="00070220">
      <w:pPr>
        <w:pStyle w:val="P00"/>
        <w:ind w:left="0" w:right="1134"/>
        <w:rPr>
          <w:rStyle w:val="default"/>
          <w:rFonts w:cs="FrankRuehl"/>
          <w:strike/>
          <w:vanish/>
          <w:sz w:val="22"/>
          <w:szCs w:val="22"/>
          <w:shd w:val="clear" w:color="auto" w:fill="FFFF99"/>
          <w:rtl/>
        </w:rPr>
      </w:pPr>
      <w:r w:rsidRPr="00053314">
        <w:rPr>
          <w:rStyle w:val="default"/>
          <w:rFonts w:cs="FrankRuehl"/>
          <w:vanish/>
          <w:sz w:val="22"/>
          <w:szCs w:val="22"/>
          <w:shd w:val="clear" w:color="auto" w:fill="FFFF99"/>
          <w:rtl/>
        </w:rPr>
        <w:tab/>
      </w:r>
      <w:r w:rsidRPr="00053314">
        <w:rPr>
          <w:rStyle w:val="default"/>
          <w:rFonts w:cs="FrankRuehl"/>
          <w:strike/>
          <w:vanish/>
          <w:sz w:val="22"/>
          <w:szCs w:val="22"/>
          <w:shd w:val="clear" w:color="auto" w:fill="FFFF99"/>
          <w:rtl/>
        </w:rPr>
        <w:t>(א</w:t>
      </w:r>
      <w:r w:rsidRPr="00053314">
        <w:rPr>
          <w:rStyle w:val="default"/>
          <w:rFonts w:cs="FrankRuehl" w:hint="cs"/>
          <w:strike/>
          <w:vanish/>
          <w:sz w:val="22"/>
          <w:szCs w:val="22"/>
          <w:shd w:val="clear" w:color="auto" w:fill="FFFF99"/>
          <w:rtl/>
        </w:rPr>
        <w:t>)</w:t>
      </w:r>
      <w:r w:rsidRPr="00053314">
        <w:rPr>
          <w:rStyle w:val="default"/>
          <w:rFonts w:cs="FrankRuehl"/>
          <w:strike/>
          <w:vanish/>
          <w:sz w:val="22"/>
          <w:szCs w:val="22"/>
          <w:shd w:val="clear" w:color="auto" w:fill="FFFF99"/>
          <w:rtl/>
        </w:rPr>
        <w:tab/>
        <w:t>ה</w:t>
      </w:r>
      <w:r w:rsidRPr="00053314">
        <w:rPr>
          <w:rStyle w:val="default"/>
          <w:rFonts w:cs="FrankRuehl" w:hint="cs"/>
          <w:strike/>
          <w:vanish/>
          <w:sz w:val="22"/>
          <w:szCs w:val="22"/>
          <w:shd w:val="clear" w:color="auto" w:fill="FFFF99"/>
          <w:rtl/>
        </w:rPr>
        <w:t>סכום שיוותר בידי המועצה מעריכת ההימורים, לאחר ניכוי התשלומים לזוכים והוצאות המועצה, ישמש לקידומם ולפיתוחם של תרבות הגוף, החינוך הגופני והספורט בישראל.</w:t>
      </w:r>
    </w:p>
    <w:p w:rsidR="00070220" w:rsidRPr="00053314" w:rsidRDefault="00070220" w:rsidP="00070220">
      <w:pPr>
        <w:pStyle w:val="P00"/>
        <w:spacing w:before="0"/>
        <w:ind w:left="0"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ab/>
      </w:r>
      <w:r w:rsidRPr="00053314">
        <w:rPr>
          <w:rStyle w:val="default"/>
          <w:rFonts w:cs="FrankRuehl" w:hint="cs"/>
          <w:vanish/>
          <w:sz w:val="22"/>
          <w:szCs w:val="22"/>
          <w:u w:val="single"/>
          <w:shd w:val="clear" w:color="auto" w:fill="FFFF99"/>
          <w:rtl/>
        </w:rPr>
        <w:t>(א)</w:t>
      </w:r>
      <w:r w:rsidRPr="00053314">
        <w:rPr>
          <w:rStyle w:val="default"/>
          <w:rFonts w:cs="FrankRuehl" w:hint="cs"/>
          <w:vanish/>
          <w:sz w:val="22"/>
          <w:szCs w:val="22"/>
          <w:u w:val="single"/>
          <w:shd w:val="clear" w:color="auto" w:fill="FFFF99"/>
          <w:rtl/>
        </w:rPr>
        <w:tab/>
        <w:t>יתרת ההכנסות לא תפחת מהשיעורים האמורים בסעיף 8ג, ותשמש לקידומם ולפיתוחם של תרבות הגוף, החינוך הגופני והספורט בישראל, בלבד.</w:t>
      </w:r>
    </w:p>
    <w:p w:rsidR="00070220" w:rsidRPr="00053314" w:rsidRDefault="00070220" w:rsidP="00070220">
      <w:pPr>
        <w:pStyle w:val="P00"/>
        <w:spacing w:before="0"/>
        <w:ind w:left="0" w:right="1134"/>
        <w:rPr>
          <w:rStyle w:val="default"/>
          <w:rFonts w:cs="FrankRuehl"/>
          <w:vanish/>
          <w:sz w:val="22"/>
          <w:szCs w:val="22"/>
          <w:shd w:val="clear" w:color="auto" w:fill="FFFF99"/>
          <w:rtl/>
        </w:rPr>
      </w:pPr>
      <w:r w:rsidRPr="00053314">
        <w:rPr>
          <w:rStyle w:val="default"/>
          <w:rFonts w:cs="FrankRuehl"/>
          <w:vanish/>
          <w:sz w:val="22"/>
          <w:szCs w:val="22"/>
          <w:shd w:val="clear" w:color="auto" w:fill="FFFF99"/>
          <w:rtl/>
        </w:rPr>
        <w:tab/>
        <w:t>(ב</w:t>
      </w:r>
      <w:r w:rsidRPr="00053314">
        <w:rPr>
          <w:rStyle w:val="default"/>
          <w:rFonts w:cs="FrankRuehl" w:hint="cs"/>
          <w:vanish/>
          <w:sz w:val="22"/>
          <w:szCs w:val="22"/>
          <w:shd w:val="clear" w:color="auto" w:fill="FFFF99"/>
          <w:rtl/>
        </w:rPr>
        <w:t>)</w:t>
      </w:r>
      <w:r w:rsidRPr="00053314">
        <w:rPr>
          <w:rStyle w:val="default"/>
          <w:rFonts w:cs="FrankRuehl"/>
          <w:vanish/>
          <w:sz w:val="22"/>
          <w:szCs w:val="22"/>
          <w:shd w:val="clear" w:color="auto" w:fill="FFFF99"/>
          <w:rtl/>
        </w:rPr>
        <w:tab/>
        <w:t>ה</w:t>
      </w:r>
      <w:r w:rsidRPr="00053314">
        <w:rPr>
          <w:rStyle w:val="default"/>
          <w:rFonts w:cs="FrankRuehl" w:hint="cs"/>
          <w:vanish/>
          <w:sz w:val="22"/>
          <w:szCs w:val="22"/>
          <w:shd w:val="clear" w:color="auto" w:fill="FFFF99"/>
          <w:rtl/>
        </w:rPr>
        <w:t>מועצה באישור השרים ובאישור ועדת הכספים</w:t>
      </w:r>
      <w:r w:rsidRPr="00053314">
        <w:rPr>
          <w:rStyle w:val="default"/>
          <w:rFonts w:cs="FrankRuehl"/>
          <w:vanish/>
          <w:sz w:val="22"/>
          <w:szCs w:val="22"/>
          <w:shd w:val="clear" w:color="auto" w:fill="FFFF99"/>
          <w:rtl/>
        </w:rPr>
        <w:t xml:space="preserve"> ש</w:t>
      </w:r>
      <w:r w:rsidRPr="00053314">
        <w:rPr>
          <w:rStyle w:val="default"/>
          <w:rFonts w:cs="FrankRuehl" w:hint="cs"/>
          <w:vanish/>
          <w:sz w:val="22"/>
          <w:szCs w:val="22"/>
          <w:shd w:val="clear" w:color="auto" w:fill="FFFF99"/>
          <w:rtl/>
        </w:rPr>
        <w:t xml:space="preserve">ל הכנסת תקבע כל שנה למי תשולם </w:t>
      </w:r>
      <w:r w:rsidRPr="00053314">
        <w:rPr>
          <w:rStyle w:val="default"/>
          <w:rFonts w:cs="FrankRuehl" w:hint="cs"/>
          <w:strike/>
          <w:vanish/>
          <w:sz w:val="22"/>
          <w:szCs w:val="22"/>
          <w:shd w:val="clear" w:color="auto" w:fill="FFFF99"/>
          <w:rtl/>
        </w:rPr>
        <w:t>היתרה האמורה בסעיף קטן (א)</w:t>
      </w:r>
      <w:r w:rsidRPr="00053314">
        <w:rPr>
          <w:rStyle w:val="default"/>
          <w:rFonts w:cs="FrankRuehl" w:hint="cs"/>
          <w:vanish/>
          <w:sz w:val="22"/>
          <w:szCs w:val="22"/>
          <w:shd w:val="clear" w:color="auto" w:fill="FFFF99"/>
          <w:rtl/>
        </w:rPr>
        <w:t xml:space="preserve"> </w:t>
      </w:r>
      <w:r w:rsidRPr="00053314">
        <w:rPr>
          <w:rStyle w:val="default"/>
          <w:rFonts w:cs="FrankRuehl" w:hint="cs"/>
          <w:vanish/>
          <w:sz w:val="22"/>
          <w:szCs w:val="22"/>
          <w:u w:val="single"/>
          <w:shd w:val="clear" w:color="auto" w:fill="FFFF99"/>
          <w:rtl/>
        </w:rPr>
        <w:t>יתרת ההכנסות</w:t>
      </w:r>
      <w:r w:rsidRPr="00053314">
        <w:rPr>
          <w:rStyle w:val="default"/>
          <w:rFonts w:cs="FrankRuehl" w:hint="cs"/>
          <w:vanish/>
          <w:sz w:val="22"/>
          <w:szCs w:val="22"/>
          <w:shd w:val="clear" w:color="auto" w:fill="FFFF99"/>
          <w:rtl/>
        </w:rPr>
        <w:t>, ובאיזה חלקים הכל בכפוף להוראות סעיף קטן (ב1) ורשאית המועצה,</w:t>
      </w:r>
      <w:r w:rsidRPr="00053314">
        <w:rPr>
          <w:rStyle w:val="default"/>
          <w:rFonts w:cs="FrankRuehl"/>
          <w:vanish/>
          <w:sz w:val="22"/>
          <w:szCs w:val="22"/>
          <w:shd w:val="clear" w:color="auto" w:fill="FFFF99"/>
          <w:rtl/>
        </w:rPr>
        <w:t xml:space="preserve"> ב</w:t>
      </w:r>
      <w:r w:rsidRPr="00053314">
        <w:rPr>
          <w:rStyle w:val="default"/>
          <w:rFonts w:cs="FrankRuehl" w:hint="cs"/>
          <w:vanish/>
          <w:sz w:val="22"/>
          <w:szCs w:val="22"/>
          <w:shd w:val="clear" w:color="auto" w:fill="FFFF99"/>
          <w:rtl/>
        </w:rPr>
        <w:t>אישורים כאמור, לקבוע כי חלק מהיתרה בשנה מסויימת לא יחולק אותה שנה וישמש רזרבה לשנים הבאות; הרזרבה תופקד באו</w:t>
      </w:r>
      <w:r w:rsidRPr="00053314">
        <w:rPr>
          <w:rStyle w:val="default"/>
          <w:rFonts w:cs="FrankRuehl"/>
          <w:vanish/>
          <w:sz w:val="22"/>
          <w:szCs w:val="22"/>
          <w:shd w:val="clear" w:color="auto" w:fill="FFFF99"/>
          <w:rtl/>
        </w:rPr>
        <w:t>צ</w:t>
      </w:r>
      <w:r w:rsidRPr="00053314">
        <w:rPr>
          <w:rStyle w:val="default"/>
          <w:rFonts w:cs="FrankRuehl" w:hint="cs"/>
          <w:vanish/>
          <w:sz w:val="22"/>
          <w:szCs w:val="22"/>
          <w:shd w:val="clear" w:color="auto" w:fill="FFFF99"/>
          <w:rtl/>
        </w:rPr>
        <w:t>ר המדינה בתנאים</w:t>
      </w:r>
      <w:r w:rsidRPr="00053314">
        <w:rPr>
          <w:rStyle w:val="default"/>
          <w:rFonts w:cs="FrankRuehl"/>
          <w:vanish/>
          <w:sz w:val="22"/>
          <w:szCs w:val="22"/>
          <w:shd w:val="clear" w:color="auto" w:fill="FFFF99"/>
          <w:rtl/>
        </w:rPr>
        <w:t xml:space="preserve"> ש</w:t>
      </w:r>
      <w:r w:rsidRPr="00053314">
        <w:rPr>
          <w:rStyle w:val="default"/>
          <w:rFonts w:cs="FrankRuehl" w:hint="cs"/>
          <w:vanish/>
          <w:sz w:val="22"/>
          <w:szCs w:val="22"/>
          <w:shd w:val="clear" w:color="auto" w:fill="FFFF99"/>
          <w:rtl/>
        </w:rPr>
        <w:t>יוסכם עליהם בין החשב הכללי והמועצה.</w:t>
      </w:r>
    </w:p>
    <w:p w:rsidR="00070220" w:rsidRPr="00053314" w:rsidRDefault="00070220" w:rsidP="00070220">
      <w:pPr>
        <w:pStyle w:val="P00"/>
        <w:spacing w:before="0"/>
        <w:ind w:left="0" w:right="1134"/>
        <w:rPr>
          <w:rStyle w:val="default"/>
          <w:rFonts w:cs="FrankRuehl" w:hint="cs"/>
          <w:vanish/>
          <w:sz w:val="22"/>
          <w:szCs w:val="22"/>
          <w:shd w:val="clear" w:color="auto" w:fill="FFFF99"/>
          <w:rtl/>
        </w:rPr>
      </w:pPr>
      <w:r w:rsidRPr="00053314">
        <w:rPr>
          <w:rStyle w:val="default"/>
          <w:rFonts w:cs="FrankRuehl"/>
          <w:vanish/>
          <w:sz w:val="22"/>
          <w:szCs w:val="22"/>
          <w:shd w:val="clear" w:color="auto" w:fill="FFFF99"/>
          <w:rtl/>
        </w:rPr>
        <w:tab/>
        <w:t>(ב</w:t>
      </w:r>
      <w:r w:rsidRPr="00053314">
        <w:rPr>
          <w:rStyle w:val="default"/>
          <w:rFonts w:cs="FrankRuehl" w:hint="cs"/>
          <w:vanish/>
          <w:sz w:val="22"/>
          <w:szCs w:val="22"/>
          <w:shd w:val="clear" w:color="auto" w:fill="FFFF99"/>
          <w:rtl/>
        </w:rPr>
        <w:t>1)</w:t>
      </w:r>
      <w:r w:rsidRPr="00053314">
        <w:rPr>
          <w:rStyle w:val="default"/>
          <w:rFonts w:cs="FrankRuehl"/>
          <w:vanish/>
          <w:sz w:val="22"/>
          <w:szCs w:val="22"/>
          <w:shd w:val="clear" w:color="auto" w:fill="FFFF99"/>
          <w:rtl/>
        </w:rPr>
        <w:tab/>
        <w:t>מ</w:t>
      </w:r>
      <w:r w:rsidRPr="00053314">
        <w:rPr>
          <w:rStyle w:val="default"/>
          <w:rFonts w:cs="FrankRuehl" w:hint="cs"/>
          <w:vanish/>
          <w:sz w:val="22"/>
          <w:szCs w:val="22"/>
          <w:shd w:val="clear" w:color="auto" w:fill="FFFF99"/>
          <w:rtl/>
        </w:rPr>
        <w:t xml:space="preserve">יתרת ההכנסות </w:t>
      </w:r>
      <w:r w:rsidRPr="00053314">
        <w:rPr>
          <w:rStyle w:val="default"/>
          <w:rFonts w:cs="FrankRuehl" w:hint="cs"/>
          <w:strike/>
          <w:vanish/>
          <w:sz w:val="22"/>
          <w:szCs w:val="22"/>
          <w:shd w:val="clear" w:color="auto" w:fill="FFFF99"/>
          <w:rtl/>
        </w:rPr>
        <w:t>המיועדות לחלוקה</w:t>
      </w:r>
      <w:r w:rsidRPr="00053314">
        <w:rPr>
          <w:rStyle w:val="default"/>
          <w:rFonts w:cs="FrankRuehl" w:hint="cs"/>
          <w:vanish/>
          <w:sz w:val="22"/>
          <w:szCs w:val="22"/>
          <w:shd w:val="clear" w:color="auto" w:fill="FFFF99"/>
          <w:rtl/>
        </w:rPr>
        <w:t xml:space="preserve">, לפי סעיף קטן (א), תקצה המועצה מדי שנה </w:t>
      </w:r>
      <w:r w:rsidRPr="00053314">
        <w:rPr>
          <w:rStyle w:val="default"/>
          <w:rFonts w:cs="FrankRuehl"/>
          <w:vanish/>
          <w:sz w:val="22"/>
          <w:szCs w:val="22"/>
          <w:shd w:val="clear" w:color="auto" w:fill="FFFF99"/>
          <w:rtl/>
        </w:rPr>
        <w:t>–</w:t>
      </w:r>
    </w:p>
    <w:p w:rsidR="00070220" w:rsidRPr="00053314" w:rsidRDefault="00070220" w:rsidP="00070220">
      <w:pPr>
        <w:pStyle w:val="P22"/>
        <w:spacing w:before="0"/>
        <w:ind w:left="1021" w:right="1134"/>
        <w:rPr>
          <w:rStyle w:val="default"/>
          <w:rFonts w:cs="FrankRuehl" w:hint="cs"/>
          <w:vanish/>
          <w:sz w:val="22"/>
          <w:szCs w:val="22"/>
          <w:shd w:val="clear" w:color="auto" w:fill="FFFF99"/>
          <w:rtl/>
        </w:rPr>
      </w:pPr>
      <w:r w:rsidRPr="00053314">
        <w:rPr>
          <w:rStyle w:val="default"/>
          <w:rFonts w:cs="FrankRuehl"/>
          <w:vanish/>
          <w:sz w:val="22"/>
          <w:szCs w:val="22"/>
          <w:shd w:val="clear" w:color="auto" w:fill="FFFF99"/>
          <w:rtl/>
        </w:rPr>
        <w:t>(1)</w:t>
      </w:r>
      <w:r w:rsidRPr="00053314">
        <w:rPr>
          <w:rStyle w:val="default"/>
          <w:rFonts w:cs="FrankRuehl"/>
          <w:vanish/>
          <w:sz w:val="22"/>
          <w:szCs w:val="22"/>
          <w:shd w:val="clear" w:color="auto" w:fill="FFFF99"/>
          <w:rtl/>
        </w:rPr>
        <w:tab/>
      </w:r>
      <w:r w:rsidRPr="00053314">
        <w:rPr>
          <w:rStyle w:val="default"/>
          <w:rFonts w:cs="FrankRuehl" w:hint="cs"/>
          <w:vanish/>
          <w:sz w:val="22"/>
          <w:szCs w:val="22"/>
          <w:shd w:val="clear" w:color="auto" w:fill="FFFF99"/>
          <w:rtl/>
        </w:rPr>
        <w:t xml:space="preserve">סכום שתקבע המועצה הלאומית לספורט לחלוקה כתמיכה בתשתיות יסוד בספורט ובמטרות נוספות כאמור בסעיף קטן (א), </w:t>
      </w:r>
      <w:r w:rsidRPr="00053314">
        <w:rPr>
          <w:rStyle w:val="default"/>
          <w:rFonts w:cs="FrankRuehl" w:hint="cs"/>
          <w:strike/>
          <w:vanish/>
          <w:sz w:val="22"/>
          <w:szCs w:val="22"/>
          <w:shd w:val="clear" w:color="auto" w:fill="FFFF99"/>
          <w:rtl/>
        </w:rPr>
        <w:t xml:space="preserve">בהתאם לאמות מידה שתקבע המועצה לעניין זה; בסעיף זה, "המועצה הלאומית לספורט" </w:t>
      </w: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 xml:space="preserve"> המועצה כהגדרתה בחוק הספורט</w:t>
      </w:r>
      <w:r w:rsidRPr="00053314">
        <w:rPr>
          <w:rStyle w:val="default"/>
          <w:rFonts w:cs="FrankRuehl" w:hint="cs"/>
          <w:vanish/>
          <w:sz w:val="22"/>
          <w:szCs w:val="22"/>
          <w:shd w:val="clear" w:color="auto" w:fill="FFFF99"/>
          <w:rtl/>
        </w:rPr>
        <w:t xml:space="preserve"> </w:t>
      </w:r>
      <w:r w:rsidRPr="00053314">
        <w:rPr>
          <w:rStyle w:val="default"/>
          <w:rFonts w:cs="FrankRuehl" w:hint="cs"/>
          <w:vanish/>
          <w:sz w:val="22"/>
          <w:szCs w:val="22"/>
          <w:u w:val="single"/>
          <w:shd w:val="clear" w:color="auto" w:fill="FFFF99"/>
          <w:rtl/>
        </w:rPr>
        <w:t>והכול בהתאם לאמות המידה שנקבעו לפי סעיף 17יג לחוק הספורט</w:t>
      </w:r>
      <w:r w:rsidRPr="00053314">
        <w:rPr>
          <w:rStyle w:val="default"/>
          <w:rFonts w:cs="FrankRuehl" w:hint="cs"/>
          <w:vanish/>
          <w:sz w:val="22"/>
          <w:szCs w:val="22"/>
          <w:shd w:val="clear" w:color="auto" w:fill="FFFF99"/>
          <w:rtl/>
        </w:rPr>
        <w:t>;</w:t>
      </w:r>
    </w:p>
    <w:p w:rsidR="00DD4809" w:rsidRPr="00053314" w:rsidRDefault="00DD4809" w:rsidP="00070220">
      <w:pPr>
        <w:pStyle w:val="P22"/>
        <w:spacing w:before="0"/>
        <w:ind w:left="1021" w:right="1134"/>
        <w:rPr>
          <w:rStyle w:val="default"/>
          <w:rFonts w:cs="FrankRuehl"/>
          <w:vanish/>
          <w:sz w:val="20"/>
          <w:szCs w:val="20"/>
          <w:shd w:val="clear" w:color="auto" w:fill="FFFF99"/>
          <w:rtl/>
        </w:rPr>
      </w:pPr>
    </w:p>
    <w:p w:rsidR="000A5A70" w:rsidRPr="00053314" w:rsidRDefault="000A5A70" w:rsidP="00070220">
      <w:pPr>
        <w:pStyle w:val="P22"/>
        <w:spacing w:before="0"/>
        <w:ind w:left="1021" w:right="1134"/>
        <w:rPr>
          <w:rStyle w:val="default"/>
          <w:rFonts w:cs="FrankRuehl"/>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1.1.2018</w:t>
      </w:r>
    </w:p>
    <w:p w:rsidR="000A5A70" w:rsidRPr="00053314" w:rsidRDefault="000A5A70" w:rsidP="00070220">
      <w:pPr>
        <w:pStyle w:val="P22"/>
        <w:spacing w:before="0"/>
        <w:ind w:left="1021" w:right="1134"/>
        <w:rPr>
          <w:rStyle w:val="default"/>
          <w:rFonts w:cs="FrankRuehl"/>
          <w:vanish/>
          <w:sz w:val="20"/>
          <w:szCs w:val="20"/>
          <w:shd w:val="clear" w:color="auto" w:fill="FFFF99"/>
          <w:rtl/>
        </w:rPr>
      </w:pPr>
      <w:r w:rsidRPr="00053314">
        <w:rPr>
          <w:rStyle w:val="default"/>
          <w:rFonts w:cs="FrankRuehl" w:hint="cs"/>
          <w:b/>
          <w:bCs/>
          <w:vanish/>
          <w:sz w:val="20"/>
          <w:szCs w:val="20"/>
          <w:shd w:val="clear" w:color="auto" w:fill="FFFF99"/>
          <w:rtl/>
        </w:rPr>
        <w:t>תיקון מס' 12</w:t>
      </w:r>
    </w:p>
    <w:p w:rsidR="000A5A70" w:rsidRPr="00053314" w:rsidRDefault="000A5A70" w:rsidP="00070220">
      <w:pPr>
        <w:pStyle w:val="P22"/>
        <w:spacing w:before="0"/>
        <w:ind w:left="1021" w:right="1134"/>
        <w:rPr>
          <w:rStyle w:val="default"/>
          <w:rFonts w:cs="FrankRuehl"/>
          <w:vanish/>
          <w:sz w:val="20"/>
          <w:szCs w:val="20"/>
          <w:shd w:val="clear" w:color="auto" w:fill="FFFF99"/>
          <w:rtl/>
        </w:rPr>
      </w:pPr>
      <w:hyperlink r:id="rId89" w:history="1">
        <w:r w:rsidRPr="00053314">
          <w:rPr>
            <w:rStyle w:val="Hyperlink"/>
            <w:rFonts w:cs="FrankRuehl" w:hint="cs"/>
            <w:vanish/>
            <w:szCs w:val="20"/>
            <w:shd w:val="clear" w:color="auto" w:fill="FFFF99"/>
            <w:rtl/>
          </w:rPr>
          <w:t>ס"ח תשע"ח מס' 2678</w:t>
        </w:r>
      </w:hyperlink>
      <w:r w:rsidRPr="00053314">
        <w:rPr>
          <w:rStyle w:val="default"/>
          <w:rFonts w:cs="FrankRuehl" w:hint="cs"/>
          <w:vanish/>
          <w:sz w:val="20"/>
          <w:szCs w:val="20"/>
          <w:shd w:val="clear" w:color="auto" w:fill="FFFF99"/>
          <w:rtl/>
        </w:rPr>
        <w:t xml:space="preserve"> מיום 31.12.2017 עמ' 88 (</w:t>
      </w:r>
      <w:hyperlink r:id="rId90" w:history="1">
        <w:r w:rsidRPr="00053314">
          <w:rPr>
            <w:rStyle w:val="Hyperlink"/>
            <w:rFonts w:cs="FrankRuehl" w:hint="cs"/>
            <w:vanish/>
            <w:szCs w:val="20"/>
            <w:shd w:val="clear" w:color="auto" w:fill="FFFF99"/>
            <w:rtl/>
          </w:rPr>
          <w:t>ה"ח 1166</w:t>
        </w:r>
      </w:hyperlink>
      <w:r w:rsidRPr="00053314">
        <w:rPr>
          <w:rStyle w:val="default"/>
          <w:rFonts w:cs="FrankRuehl" w:hint="cs"/>
          <w:vanish/>
          <w:sz w:val="20"/>
          <w:szCs w:val="20"/>
          <w:shd w:val="clear" w:color="auto" w:fill="FFFF99"/>
          <w:rtl/>
        </w:rPr>
        <w:t>)</w:t>
      </w:r>
    </w:p>
    <w:p w:rsidR="000A5A70" w:rsidRPr="00053314" w:rsidRDefault="000A5A70" w:rsidP="000A5A70">
      <w:pPr>
        <w:pStyle w:val="P22"/>
        <w:ind w:left="1475" w:right="1134" w:hanging="45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(5)</w:t>
      </w:r>
      <w:r w:rsidRPr="00053314">
        <w:rPr>
          <w:rStyle w:val="default"/>
          <w:rFonts w:cs="FrankRuehl" w:hint="cs"/>
          <w:vanish/>
          <w:sz w:val="22"/>
          <w:szCs w:val="22"/>
          <w:shd w:val="clear" w:color="auto" w:fill="FFFF99"/>
          <w:rtl/>
        </w:rPr>
        <w:tab/>
        <w:t>(א)</w:t>
      </w:r>
      <w:r w:rsidRPr="00053314">
        <w:rPr>
          <w:rStyle w:val="default"/>
          <w:rFonts w:cs="FrankRuehl" w:hint="cs"/>
          <w:vanish/>
          <w:sz w:val="22"/>
          <w:szCs w:val="22"/>
          <w:shd w:val="clear" w:color="auto" w:fill="FFFF99"/>
          <w:rtl/>
        </w:rPr>
        <w:tab/>
        <w:t xml:space="preserve">4% מסכום יתרת ההכנסות, לחלוקה כתמיכה לארגוני ספורט, שלפחות 50% מהיקף פעילותם מיועד לתמיכה בספורט העממי-חובבני ולקידומו (בסעיף זה </w:t>
      </w:r>
      <w:r w:rsidRPr="00053314">
        <w:rPr>
          <w:rStyle w:val="default"/>
          <w:rFonts w:cs="FrankRuehl"/>
          <w:vanish/>
          <w:sz w:val="22"/>
          <w:szCs w:val="22"/>
          <w:shd w:val="clear" w:color="auto" w:fill="FFFF99"/>
          <w:rtl/>
        </w:rPr>
        <w:t>–</w:t>
      </w:r>
      <w:r w:rsidRPr="00053314">
        <w:rPr>
          <w:rStyle w:val="default"/>
          <w:rFonts w:cs="FrankRuehl" w:hint="cs"/>
          <w:vanish/>
          <w:sz w:val="22"/>
          <w:szCs w:val="22"/>
          <w:shd w:val="clear" w:color="auto" w:fill="FFFF99"/>
          <w:rtl/>
        </w:rPr>
        <w:t xml:space="preserve"> ארגון ספורט נתמך); התמיכה כאמור תהיה בהתאם לאמות מידה שנקבעו לאגודות הספורט ולמועדוני הספורט המקבלים שירותים מאותם ארגונים; לעניין זה, "ספורט עממי-חובבני" </w:t>
      </w:r>
      <w:r w:rsidRPr="00053314">
        <w:rPr>
          <w:rStyle w:val="default"/>
          <w:rFonts w:cs="FrankRuehl"/>
          <w:vanish/>
          <w:sz w:val="22"/>
          <w:szCs w:val="22"/>
          <w:shd w:val="clear" w:color="auto" w:fill="FFFF99"/>
          <w:rtl/>
        </w:rPr>
        <w:t>–</w:t>
      </w:r>
      <w:r w:rsidRPr="00053314">
        <w:rPr>
          <w:rStyle w:val="default"/>
          <w:rFonts w:cs="FrankRuehl" w:hint="cs"/>
          <w:vanish/>
          <w:sz w:val="22"/>
          <w:szCs w:val="22"/>
          <w:shd w:val="clear" w:color="auto" w:fill="FFFF99"/>
          <w:rtl/>
        </w:rPr>
        <w:t xml:space="preserve"> פעילות ספורט שאינה במסגרת ליגות מקצועניות;</w:t>
      </w:r>
    </w:p>
    <w:p w:rsidR="000A5A70" w:rsidRPr="00053314" w:rsidRDefault="000A5A70" w:rsidP="000A5A70">
      <w:pPr>
        <w:pStyle w:val="P22"/>
        <w:spacing w:before="0"/>
        <w:ind w:left="1474" w:right="1134"/>
        <w:rPr>
          <w:rStyle w:val="default"/>
          <w:rFonts w:cs="FrankRuehl"/>
          <w:vanish/>
          <w:sz w:val="22"/>
          <w:szCs w:val="22"/>
          <w:u w:val="single"/>
          <w:shd w:val="clear" w:color="auto" w:fill="FFFF99"/>
          <w:rtl/>
        </w:rPr>
      </w:pPr>
      <w:r w:rsidRPr="00053314">
        <w:rPr>
          <w:rStyle w:val="default"/>
          <w:rFonts w:cs="FrankRuehl" w:hint="cs"/>
          <w:vanish/>
          <w:sz w:val="22"/>
          <w:szCs w:val="22"/>
          <w:u w:val="single"/>
          <w:shd w:val="clear" w:color="auto" w:fill="FFFF99"/>
          <w:rtl/>
        </w:rPr>
        <w:t>(א1)</w:t>
      </w:r>
      <w:r w:rsidRPr="00053314">
        <w:rPr>
          <w:rStyle w:val="default"/>
          <w:rFonts w:cs="FrankRuehl"/>
          <w:vanish/>
          <w:sz w:val="22"/>
          <w:szCs w:val="22"/>
          <w:u w:val="single"/>
          <w:shd w:val="clear" w:color="auto" w:fill="FFFF99"/>
          <w:rtl/>
        </w:rPr>
        <w:tab/>
      </w:r>
      <w:r w:rsidRPr="00053314">
        <w:rPr>
          <w:rStyle w:val="default"/>
          <w:rFonts w:cs="FrankRuehl" w:hint="cs"/>
          <w:vanish/>
          <w:sz w:val="22"/>
          <w:szCs w:val="22"/>
          <w:u w:val="single"/>
          <w:shd w:val="clear" w:color="auto" w:fill="FFFF99"/>
          <w:rtl/>
        </w:rPr>
        <w:t>על אף האמור בפסקאות (3) ו-(4), אגודת ספורט או מועדון ספורט רשאים להמחות בהסכם את הזכות לסכומים שהם זכאים להם לפי אותן פסקאות לארגון ספורט נתמך, ובלבד שהתקיימו כל אלה:</w:t>
      </w:r>
    </w:p>
    <w:p w:rsidR="000A5A70" w:rsidRPr="00053314" w:rsidRDefault="000A5A70" w:rsidP="000A5A70">
      <w:pPr>
        <w:pStyle w:val="P22"/>
        <w:spacing w:before="0"/>
        <w:ind w:left="1928" w:right="1134"/>
        <w:rPr>
          <w:rStyle w:val="default"/>
          <w:rFonts w:cs="FrankRuehl"/>
          <w:vanish/>
          <w:sz w:val="22"/>
          <w:szCs w:val="22"/>
          <w:u w:val="single"/>
          <w:shd w:val="clear" w:color="auto" w:fill="FFFF99"/>
          <w:rtl/>
        </w:rPr>
      </w:pPr>
      <w:r w:rsidRPr="00053314">
        <w:rPr>
          <w:rStyle w:val="default"/>
          <w:rFonts w:cs="FrankRuehl" w:hint="cs"/>
          <w:vanish/>
          <w:sz w:val="22"/>
          <w:szCs w:val="22"/>
          <w:u w:val="single"/>
          <w:shd w:val="clear" w:color="auto" w:fill="FFFF99"/>
          <w:rtl/>
        </w:rPr>
        <w:t>(1)</w:t>
      </w:r>
      <w:r w:rsidRPr="00053314">
        <w:rPr>
          <w:rStyle w:val="default"/>
          <w:rFonts w:cs="FrankRuehl"/>
          <w:vanish/>
          <w:sz w:val="22"/>
          <w:szCs w:val="22"/>
          <w:u w:val="single"/>
          <w:shd w:val="clear" w:color="auto" w:fill="FFFF99"/>
          <w:rtl/>
        </w:rPr>
        <w:tab/>
      </w:r>
      <w:r w:rsidRPr="00053314">
        <w:rPr>
          <w:rStyle w:val="default"/>
          <w:rFonts w:cs="FrankRuehl" w:hint="cs"/>
          <w:vanish/>
          <w:sz w:val="22"/>
          <w:szCs w:val="22"/>
          <w:u w:val="single"/>
          <w:shd w:val="clear" w:color="auto" w:fill="FFFF99"/>
          <w:rtl/>
        </w:rPr>
        <w:t xml:space="preserve">האגודה או המועדון חתמו על הסכם להמחאת זכותם לארגון הספורט הנמחה אישר כי הם עומדים באמות המידה למימון מקדים; בפסקת משנה זו </w:t>
      </w:r>
      <w:r w:rsidRPr="00053314">
        <w:rPr>
          <w:rStyle w:val="default"/>
          <w:rFonts w:cs="FrankRuehl"/>
          <w:vanish/>
          <w:sz w:val="22"/>
          <w:szCs w:val="22"/>
          <w:u w:val="single"/>
          <w:shd w:val="clear" w:color="auto" w:fill="FFFF99"/>
          <w:rtl/>
        </w:rPr>
        <w:t>–</w:t>
      </w:r>
    </w:p>
    <w:p w:rsidR="000A5A70" w:rsidRPr="00053314" w:rsidRDefault="000A5A70" w:rsidP="000A5A70">
      <w:pPr>
        <w:pStyle w:val="P22"/>
        <w:spacing w:before="0"/>
        <w:ind w:left="1928" w:right="1134"/>
        <w:rPr>
          <w:rStyle w:val="default"/>
          <w:rFonts w:cs="FrankRuehl"/>
          <w:vanish/>
          <w:sz w:val="22"/>
          <w:szCs w:val="22"/>
          <w:u w:val="single"/>
          <w:shd w:val="clear" w:color="auto" w:fill="FFFF99"/>
          <w:rtl/>
        </w:rPr>
      </w:pPr>
      <w:r w:rsidRPr="00053314">
        <w:rPr>
          <w:rStyle w:val="default"/>
          <w:rFonts w:cs="FrankRuehl" w:hint="cs"/>
          <w:vanish/>
          <w:sz w:val="22"/>
          <w:szCs w:val="22"/>
          <w:u w:val="single"/>
          <w:shd w:val="clear" w:color="auto" w:fill="FFFF99"/>
          <w:rtl/>
        </w:rPr>
        <w:t xml:space="preserve">"אמות מידה למימון מקדים" </w:t>
      </w:r>
      <w:r w:rsidRPr="00053314">
        <w:rPr>
          <w:rStyle w:val="default"/>
          <w:rFonts w:cs="FrankRuehl"/>
          <w:vanish/>
          <w:sz w:val="22"/>
          <w:szCs w:val="22"/>
          <w:u w:val="single"/>
          <w:shd w:val="clear" w:color="auto" w:fill="FFFF99"/>
          <w:rtl/>
        </w:rPr>
        <w:t>–</w:t>
      </w:r>
      <w:r w:rsidRPr="00053314">
        <w:rPr>
          <w:rStyle w:val="default"/>
          <w:rFonts w:cs="FrankRuehl" w:hint="cs"/>
          <w:vanish/>
          <w:sz w:val="22"/>
          <w:szCs w:val="22"/>
          <w:u w:val="single"/>
          <w:shd w:val="clear" w:color="auto" w:fill="FFFF99"/>
          <w:rtl/>
        </w:rPr>
        <w:t xml:space="preserve"> אמות מידה לזכאות לקבלת מימון מקדים מארגון ספורט נתמך, הכוללות גם סדרי עדיפות שקופים ושוויוניים למתן מימון מקדים במסגרת תקרת ההמחאה, שקבע הארגון ואישר המנהל הכללי של משרד התרבות והספורט;</w:t>
      </w:r>
    </w:p>
    <w:p w:rsidR="000A5A70" w:rsidRPr="00053314" w:rsidRDefault="000A5A70" w:rsidP="000A5A70">
      <w:pPr>
        <w:pStyle w:val="P22"/>
        <w:spacing w:before="0"/>
        <w:ind w:left="1928" w:right="1134"/>
        <w:rPr>
          <w:rStyle w:val="default"/>
          <w:rFonts w:cs="FrankRuehl"/>
          <w:vanish/>
          <w:sz w:val="22"/>
          <w:szCs w:val="22"/>
          <w:u w:val="single"/>
          <w:shd w:val="clear" w:color="auto" w:fill="FFFF99"/>
          <w:rtl/>
        </w:rPr>
      </w:pPr>
      <w:r w:rsidRPr="00053314">
        <w:rPr>
          <w:rStyle w:val="default"/>
          <w:rFonts w:cs="FrankRuehl" w:hint="cs"/>
          <w:vanish/>
          <w:sz w:val="22"/>
          <w:szCs w:val="22"/>
          <w:u w:val="single"/>
          <w:shd w:val="clear" w:color="auto" w:fill="FFFF99"/>
          <w:rtl/>
        </w:rPr>
        <w:t xml:space="preserve">"תקרת ההמחאה" </w:t>
      </w:r>
      <w:r w:rsidRPr="00053314">
        <w:rPr>
          <w:rStyle w:val="default"/>
          <w:rFonts w:cs="FrankRuehl"/>
          <w:vanish/>
          <w:sz w:val="22"/>
          <w:szCs w:val="22"/>
          <w:u w:val="single"/>
          <w:shd w:val="clear" w:color="auto" w:fill="FFFF99"/>
          <w:rtl/>
        </w:rPr>
        <w:t>–</w:t>
      </w:r>
      <w:r w:rsidRPr="00053314">
        <w:rPr>
          <w:rStyle w:val="default"/>
          <w:rFonts w:cs="FrankRuehl" w:hint="cs"/>
          <w:vanish/>
          <w:sz w:val="22"/>
          <w:szCs w:val="22"/>
          <w:u w:val="single"/>
          <w:shd w:val="clear" w:color="auto" w:fill="FFFF99"/>
          <w:rtl/>
        </w:rPr>
        <w:t xml:space="preserve"> 15% מסך כל סכום התמיכה הצפוי לכלל אגודות הספורט ומועדוני הספורט המקבלים שירותים מאותו ארגון ספורט בשנה שבה הומחתה הזכות;</w:t>
      </w:r>
    </w:p>
    <w:p w:rsidR="000A5A70" w:rsidRPr="00053314" w:rsidRDefault="000A5A70" w:rsidP="000A5A70">
      <w:pPr>
        <w:pStyle w:val="P22"/>
        <w:spacing w:before="0"/>
        <w:ind w:left="1928" w:right="1134"/>
        <w:rPr>
          <w:rStyle w:val="default"/>
          <w:rFonts w:cs="FrankRuehl"/>
          <w:vanish/>
          <w:sz w:val="22"/>
          <w:szCs w:val="22"/>
          <w:u w:val="single"/>
          <w:shd w:val="clear" w:color="auto" w:fill="FFFF99"/>
          <w:rtl/>
        </w:rPr>
      </w:pPr>
      <w:r w:rsidRPr="00053314">
        <w:rPr>
          <w:rStyle w:val="default"/>
          <w:rFonts w:cs="FrankRuehl" w:hint="cs"/>
          <w:vanish/>
          <w:sz w:val="22"/>
          <w:szCs w:val="22"/>
          <w:u w:val="single"/>
          <w:shd w:val="clear" w:color="auto" w:fill="FFFF99"/>
          <w:rtl/>
        </w:rPr>
        <w:t>(2)</w:t>
      </w:r>
      <w:r w:rsidRPr="00053314">
        <w:rPr>
          <w:rStyle w:val="default"/>
          <w:rFonts w:cs="FrankRuehl"/>
          <w:vanish/>
          <w:sz w:val="22"/>
          <w:szCs w:val="22"/>
          <w:u w:val="single"/>
          <w:shd w:val="clear" w:color="auto" w:fill="FFFF99"/>
          <w:rtl/>
        </w:rPr>
        <w:tab/>
      </w:r>
      <w:r w:rsidR="004868F7" w:rsidRPr="00053314">
        <w:rPr>
          <w:rStyle w:val="default"/>
          <w:rFonts w:cs="FrankRuehl" w:hint="cs"/>
          <w:vanish/>
          <w:sz w:val="22"/>
          <w:szCs w:val="22"/>
          <w:u w:val="single"/>
          <w:shd w:val="clear" w:color="auto" w:fill="FFFF99"/>
          <w:rtl/>
        </w:rPr>
        <w:t>המחאת הזכות תהיה בהיקף שלא יעלה על הסכומים שהאגודה או המועדון זכאים להם כאמור באותה שנה ובשנה שלאחר מכן;</w:t>
      </w:r>
    </w:p>
    <w:p w:rsidR="004868F7" w:rsidRPr="00053314" w:rsidRDefault="004868F7" w:rsidP="000A5A70">
      <w:pPr>
        <w:pStyle w:val="P22"/>
        <w:spacing w:before="0"/>
        <w:ind w:left="1928" w:right="1134"/>
        <w:rPr>
          <w:rStyle w:val="default"/>
          <w:rFonts w:cs="FrankRuehl"/>
          <w:vanish/>
          <w:sz w:val="22"/>
          <w:szCs w:val="22"/>
          <w:u w:val="single"/>
          <w:shd w:val="clear" w:color="auto" w:fill="FFFF99"/>
          <w:rtl/>
        </w:rPr>
      </w:pPr>
      <w:r w:rsidRPr="00053314">
        <w:rPr>
          <w:rStyle w:val="default"/>
          <w:rFonts w:cs="FrankRuehl" w:hint="cs"/>
          <w:vanish/>
          <w:sz w:val="22"/>
          <w:szCs w:val="22"/>
          <w:u w:val="single"/>
          <w:shd w:val="clear" w:color="auto" w:fill="FFFF99"/>
          <w:rtl/>
        </w:rPr>
        <w:t>(3)</w:t>
      </w:r>
      <w:r w:rsidRPr="00053314">
        <w:rPr>
          <w:rStyle w:val="default"/>
          <w:rFonts w:cs="FrankRuehl"/>
          <w:vanish/>
          <w:sz w:val="22"/>
          <w:szCs w:val="22"/>
          <w:u w:val="single"/>
          <w:shd w:val="clear" w:color="auto" w:fill="FFFF99"/>
          <w:rtl/>
        </w:rPr>
        <w:tab/>
      </w:r>
      <w:r w:rsidRPr="00053314">
        <w:rPr>
          <w:rStyle w:val="default"/>
          <w:rFonts w:cs="FrankRuehl" w:hint="cs"/>
          <w:vanish/>
          <w:sz w:val="22"/>
          <w:szCs w:val="22"/>
          <w:u w:val="single"/>
          <w:shd w:val="clear" w:color="auto" w:fill="FFFF99"/>
          <w:rtl/>
        </w:rPr>
        <w:t>סך כל ההמחאות לארגון ספורט נתמך לא יעלה תקרת ההמחאה; תקרת ההמחאה תחושב במועד שבו המועצה קיבלה את הסכם ההמחאה;</w:t>
      </w:r>
    </w:p>
    <w:p w:rsidR="004868F7" w:rsidRPr="00053314" w:rsidRDefault="004868F7" w:rsidP="000A5A70">
      <w:pPr>
        <w:pStyle w:val="P22"/>
        <w:spacing w:before="0"/>
        <w:ind w:left="1928" w:right="1134"/>
        <w:rPr>
          <w:rStyle w:val="default"/>
          <w:rFonts w:cs="FrankRuehl" w:hint="cs"/>
          <w:vanish/>
          <w:sz w:val="22"/>
          <w:szCs w:val="22"/>
          <w:u w:val="single"/>
          <w:shd w:val="clear" w:color="auto" w:fill="FFFF99"/>
          <w:rtl/>
        </w:rPr>
      </w:pPr>
      <w:r w:rsidRPr="00053314">
        <w:rPr>
          <w:rStyle w:val="default"/>
          <w:rFonts w:cs="FrankRuehl" w:hint="cs"/>
          <w:vanish/>
          <w:sz w:val="22"/>
          <w:szCs w:val="22"/>
          <w:u w:val="single"/>
          <w:shd w:val="clear" w:color="auto" w:fill="FFFF99"/>
          <w:rtl/>
        </w:rPr>
        <w:t>(4)</w:t>
      </w:r>
      <w:r w:rsidRPr="00053314">
        <w:rPr>
          <w:rStyle w:val="default"/>
          <w:rFonts w:cs="FrankRuehl"/>
          <w:vanish/>
          <w:sz w:val="22"/>
          <w:szCs w:val="22"/>
          <w:u w:val="single"/>
          <w:shd w:val="clear" w:color="auto" w:fill="FFFF99"/>
          <w:rtl/>
        </w:rPr>
        <w:tab/>
      </w:r>
      <w:r w:rsidRPr="00053314">
        <w:rPr>
          <w:rStyle w:val="default"/>
          <w:rFonts w:cs="FrankRuehl" w:hint="cs"/>
          <w:vanish/>
          <w:sz w:val="22"/>
          <w:szCs w:val="22"/>
          <w:u w:val="single"/>
          <w:shd w:val="clear" w:color="auto" w:fill="FFFF99"/>
          <w:rtl/>
        </w:rPr>
        <w:t>המחאת זכות כאמור לא תשמש ארגון ספורט נתמך לגביית חובות של אגודת ספורט או מועדון ספורט שנוצרו לפני ה-1 בינואר של השנה שבה הומחתה הזכות;</w:t>
      </w:r>
    </w:p>
    <w:p w:rsidR="000A5A70" w:rsidRPr="00053314" w:rsidRDefault="000A5A70" w:rsidP="000A5A70">
      <w:pPr>
        <w:pStyle w:val="P22"/>
        <w:spacing w:before="0"/>
        <w:ind w:left="1474"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(ב)</w:t>
      </w:r>
      <w:r w:rsidRPr="00053314">
        <w:rPr>
          <w:rStyle w:val="default"/>
          <w:rFonts w:cs="FrankRuehl" w:hint="cs"/>
          <w:vanish/>
          <w:sz w:val="22"/>
          <w:szCs w:val="22"/>
          <w:shd w:val="clear" w:color="auto" w:fill="FFFF99"/>
          <w:rtl/>
        </w:rPr>
        <w:tab/>
        <w:t>שר התרבות והספורט, באישור ועדת החינוך התרבות והספורט של הכנסת, יקבע את תחומי הפעילות שבהם רשאי ארגון ספורט נתמך להשתמש בכספי התמיכה לפי פסקה זו, לרבות לשם אספקת שירותים לאגודות ספורט ומועדוני ספורט והבטחת תשלום התמורה בעדם;</w:t>
      </w:r>
    </w:p>
    <w:p w:rsidR="000A5A70" w:rsidRPr="00053314" w:rsidRDefault="000A5A70" w:rsidP="000A5A70">
      <w:pPr>
        <w:pStyle w:val="P22"/>
        <w:spacing w:before="0"/>
        <w:ind w:left="1474"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(ג)</w:t>
      </w:r>
      <w:r w:rsidRPr="00053314">
        <w:rPr>
          <w:rStyle w:val="default"/>
          <w:rFonts w:cs="FrankRuehl" w:hint="cs"/>
          <w:vanish/>
          <w:sz w:val="22"/>
          <w:szCs w:val="22"/>
          <w:shd w:val="clear" w:color="auto" w:fill="FFFF99"/>
          <w:rtl/>
        </w:rPr>
        <w:tab/>
        <w:t>שר התרבות והספורט, באישור ועדת החינוך התרבות והספורט של הכנסת, יקבע את סוגי השירותים שארגון ספורט נתמך רשאי לספק לאגודות ספורט ומועדוני ספורט מתוך הכספים שהועברו להם לפי פסקאות (3) ו-(4)</w:t>
      </w:r>
      <w:r w:rsidR="004868F7" w:rsidRPr="00053314">
        <w:rPr>
          <w:rStyle w:val="default"/>
          <w:rFonts w:cs="FrankRuehl" w:hint="cs"/>
          <w:vanish/>
          <w:sz w:val="22"/>
          <w:szCs w:val="22"/>
          <w:shd w:val="clear" w:color="auto" w:fill="FFFF99"/>
          <w:rtl/>
        </w:rPr>
        <w:t xml:space="preserve"> </w:t>
      </w:r>
      <w:r w:rsidR="004868F7" w:rsidRPr="00053314">
        <w:rPr>
          <w:rStyle w:val="default"/>
          <w:rFonts w:cs="FrankRuehl" w:hint="cs"/>
          <w:vanish/>
          <w:sz w:val="22"/>
          <w:szCs w:val="22"/>
          <w:u w:val="single"/>
          <w:shd w:val="clear" w:color="auto" w:fill="FFFF99"/>
          <w:rtl/>
        </w:rPr>
        <w:t>ומתוך הכספים שהומחו לארגון לפי משנה (א1)</w:t>
      </w:r>
      <w:r w:rsidRPr="00053314">
        <w:rPr>
          <w:rStyle w:val="default"/>
          <w:rFonts w:cs="FrankRuehl" w:hint="cs"/>
          <w:vanish/>
          <w:sz w:val="22"/>
          <w:szCs w:val="22"/>
          <w:shd w:val="clear" w:color="auto" w:fill="FFFF99"/>
          <w:rtl/>
        </w:rPr>
        <w:t>;</w:t>
      </w:r>
    </w:p>
    <w:p w:rsidR="000A5A70" w:rsidRPr="00053314" w:rsidRDefault="000A5A70" w:rsidP="000A5A70">
      <w:pPr>
        <w:pStyle w:val="P22"/>
        <w:spacing w:before="0"/>
        <w:ind w:left="1474"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(ד)</w:t>
      </w:r>
      <w:r w:rsidRPr="00053314">
        <w:rPr>
          <w:rStyle w:val="default"/>
          <w:rFonts w:cs="FrankRuehl" w:hint="cs"/>
          <w:vanish/>
          <w:sz w:val="22"/>
          <w:szCs w:val="22"/>
          <w:shd w:val="clear" w:color="auto" w:fill="FFFF99"/>
          <w:rtl/>
        </w:rPr>
        <w:tab/>
        <w:t>החלו אגודת ספורט או מועדון ספורט לקבל שירותים כאמור בפסקת משנה (ב) מארגון ספורט נתמך אחר מזה שממנו קיבלו שירותים קודם לכן, יודיעו על כך למועצה, והמועצה תחשב את אופן חלוקת ארבעת האחוזים האמורים בפסקת משנה (א) בהתאם לכך החל ממועד קבלת ההודעה;</w:t>
      </w:r>
    </w:p>
    <w:p w:rsidR="000A5A70" w:rsidRPr="00053314" w:rsidRDefault="000A5A70" w:rsidP="00070220">
      <w:pPr>
        <w:pStyle w:val="P22"/>
        <w:spacing w:before="0"/>
        <w:ind w:left="1021" w:right="1134"/>
        <w:rPr>
          <w:rStyle w:val="default"/>
          <w:rFonts w:cs="FrankRuehl" w:hint="cs"/>
          <w:vanish/>
          <w:sz w:val="20"/>
          <w:szCs w:val="20"/>
          <w:shd w:val="clear" w:color="auto" w:fill="FFFF99"/>
          <w:rtl/>
        </w:rPr>
      </w:pPr>
    </w:p>
    <w:p w:rsidR="00DD4809" w:rsidRPr="00053314" w:rsidRDefault="00DD4809" w:rsidP="00070220">
      <w:pPr>
        <w:pStyle w:val="P22"/>
        <w:spacing w:before="0"/>
        <w:ind w:left="1021"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1.</w:t>
      </w:r>
      <w:r w:rsidR="001C22F4" w:rsidRPr="00053314">
        <w:rPr>
          <w:rStyle w:val="default"/>
          <w:rFonts w:cs="FrankRuehl" w:hint="cs"/>
          <w:vanish/>
          <w:color w:val="FF0000"/>
          <w:sz w:val="20"/>
          <w:szCs w:val="20"/>
          <w:shd w:val="clear" w:color="auto" w:fill="FFFF99"/>
          <w:rtl/>
        </w:rPr>
        <w:t>7</w:t>
      </w:r>
      <w:r w:rsidRPr="00053314">
        <w:rPr>
          <w:rStyle w:val="default"/>
          <w:rFonts w:cs="FrankRuehl" w:hint="cs"/>
          <w:vanish/>
          <w:color w:val="FF0000"/>
          <w:sz w:val="20"/>
          <w:szCs w:val="20"/>
          <w:shd w:val="clear" w:color="auto" w:fill="FFFF99"/>
          <w:rtl/>
        </w:rPr>
        <w:t>.2018</w:t>
      </w:r>
    </w:p>
    <w:p w:rsidR="00DD4809" w:rsidRPr="00053314" w:rsidRDefault="00DD4809" w:rsidP="00070220">
      <w:pPr>
        <w:pStyle w:val="P22"/>
        <w:spacing w:before="0"/>
        <w:ind w:left="1021"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11</w:t>
      </w:r>
    </w:p>
    <w:p w:rsidR="00DD4809" w:rsidRPr="00053314" w:rsidRDefault="00DD4809" w:rsidP="00070220">
      <w:pPr>
        <w:pStyle w:val="P22"/>
        <w:spacing w:before="0"/>
        <w:ind w:left="1021" w:right="1134"/>
        <w:rPr>
          <w:rStyle w:val="default"/>
          <w:rFonts w:cs="FrankRuehl"/>
          <w:vanish/>
          <w:sz w:val="20"/>
          <w:szCs w:val="20"/>
          <w:shd w:val="clear" w:color="auto" w:fill="FFFF99"/>
          <w:rtl/>
        </w:rPr>
      </w:pPr>
      <w:hyperlink r:id="rId91" w:history="1">
        <w:r w:rsidRPr="00053314">
          <w:rPr>
            <w:rStyle w:val="Hyperlink"/>
            <w:rFonts w:cs="FrankRuehl" w:hint="cs"/>
            <w:vanish/>
            <w:szCs w:val="20"/>
            <w:shd w:val="clear" w:color="auto" w:fill="FFFF99"/>
            <w:rtl/>
          </w:rPr>
          <w:t>ס"ח תשע"ז מס' 2621</w:t>
        </w:r>
      </w:hyperlink>
      <w:r w:rsidRPr="00053314">
        <w:rPr>
          <w:rStyle w:val="default"/>
          <w:rFonts w:cs="FrankRuehl" w:hint="cs"/>
          <w:vanish/>
          <w:sz w:val="20"/>
          <w:szCs w:val="20"/>
          <w:shd w:val="clear" w:color="auto" w:fill="FFFF99"/>
          <w:rtl/>
        </w:rPr>
        <w:t xml:space="preserve"> מיום 30.3.2017 עמ' 547 (</w:t>
      </w:r>
      <w:hyperlink r:id="rId92" w:history="1">
        <w:r w:rsidRPr="00053314">
          <w:rPr>
            <w:rStyle w:val="Hyperlink"/>
            <w:rFonts w:cs="FrankRuehl" w:hint="cs"/>
            <w:vanish/>
            <w:szCs w:val="20"/>
            <w:shd w:val="clear" w:color="auto" w:fill="FFFF99"/>
            <w:rtl/>
          </w:rPr>
          <w:t>ה"ח 1066</w:t>
        </w:r>
      </w:hyperlink>
      <w:r w:rsidRPr="00053314">
        <w:rPr>
          <w:rStyle w:val="default"/>
          <w:rFonts w:cs="FrankRuehl" w:hint="cs"/>
          <w:vanish/>
          <w:sz w:val="20"/>
          <w:szCs w:val="20"/>
          <w:shd w:val="clear" w:color="auto" w:fill="FFFF99"/>
          <w:rtl/>
        </w:rPr>
        <w:t>)</w:t>
      </w:r>
    </w:p>
    <w:p w:rsidR="001C22F4" w:rsidRPr="00053314" w:rsidRDefault="001C22F4" w:rsidP="00070220">
      <w:pPr>
        <w:pStyle w:val="P22"/>
        <w:spacing w:before="0"/>
        <w:ind w:left="1021" w:right="1134"/>
        <w:rPr>
          <w:rStyle w:val="default"/>
          <w:rFonts w:cs="FrankRuehl"/>
          <w:vanish/>
          <w:sz w:val="20"/>
          <w:szCs w:val="20"/>
          <w:shd w:val="clear" w:color="auto" w:fill="FFFF99"/>
          <w:rtl/>
        </w:rPr>
      </w:pPr>
      <w:r w:rsidRPr="00053314">
        <w:rPr>
          <w:rStyle w:val="default"/>
          <w:rFonts w:cs="FrankRuehl" w:hint="cs"/>
          <w:b/>
          <w:bCs/>
          <w:vanish/>
          <w:sz w:val="20"/>
          <w:szCs w:val="20"/>
          <w:shd w:val="clear" w:color="auto" w:fill="FFFF99"/>
          <w:rtl/>
        </w:rPr>
        <w:t>צו תשע"ח-2018</w:t>
      </w:r>
    </w:p>
    <w:p w:rsidR="001C22F4" w:rsidRPr="00053314" w:rsidRDefault="001C22F4" w:rsidP="00070220">
      <w:pPr>
        <w:pStyle w:val="P22"/>
        <w:spacing w:before="0"/>
        <w:ind w:left="1021" w:right="1134"/>
        <w:rPr>
          <w:rStyle w:val="default"/>
          <w:rFonts w:cs="FrankRuehl" w:hint="cs"/>
          <w:vanish/>
          <w:sz w:val="20"/>
          <w:szCs w:val="20"/>
          <w:shd w:val="clear" w:color="auto" w:fill="FFFF99"/>
          <w:rtl/>
        </w:rPr>
      </w:pPr>
      <w:hyperlink r:id="rId93" w:history="1">
        <w:r w:rsidRPr="00053314">
          <w:rPr>
            <w:rStyle w:val="Hyperlink"/>
            <w:rFonts w:cs="FrankRuehl" w:hint="cs"/>
            <w:vanish/>
            <w:szCs w:val="20"/>
            <w:shd w:val="clear" w:color="auto" w:fill="FFFF99"/>
            <w:rtl/>
          </w:rPr>
          <w:t>ק"ת תשע"ח מס' 7958</w:t>
        </w:r>
      </w:hyperlink>
      <w:r w:rsidRPr="00053314">
        <w:rPr>
          <w:rStyle w:val="default"/>
          <w:rFonts w:cs="FrankRuehl" w:hint="cs"/>
          <w:vanish/>
          <w:sz w:val="20"/>
          <w:szCs w:val="20"/>
          <w:shd w:val="clear" w:color="auto" w:fill="FFFF99"/>
          <w:rtl/>
        </w:rPr>
        <w:t xml:space="preserve"> מיום 28.2.2018 עמ' 1050</w:t>
      </w:r>
    </w:p>
    <w:p w:rsidR="00DD4809" w:rsidRPr="00053314" w:rsidRDefault="00DD4809" w:rsidP="00DD4809">
      <w:pPr>
        <w:pStyle w:val="P22"/>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(6)</w:t>
      </w:r>
      <w:r w:rsidRPr="00053314">
        <w:rPr>
          <w:rStyle w:val="default"/>
          <w:rFonts w:cs="FrankRuehl" w:hint="cs"/>
          <w:vanish/>
          <w:sz w:val="22"/>
          <w:szCs w:val="22"/>
          <w:shd w:val="clear" w:color="auto" w:fill="FFFF99"/>
          <w:rtl/>
        </w:rPr>
        <w:tab/>
        <w:t xml:space="preserve">סכום שתקבע המועצה הלאומית לספורט לחלוקה כתמיכה בהקמה ובשדרוג של מיתקני ספורט </w:t>
      </w:r>
      <w:r w:rsidRPr="00053314">
        <w:rPr>
          <w:rStyle w:val="default"/>
          <w:rFonts w:cs="FrankRuehl" w:hint="cs"/>
          <w:vanish/>
          <w:sz w:val="22"/>
          <w:szCs w:val="22"/>
          <w:u w:val="single"/>
          <w:shd w:val="clear" w:color="auto" w:fill="FFFF99"/>
          <w:rtl/>
        </w:rPr>
        <w:t>למעט מיתקנים כאמור בפסקה (6א)</w:t>
      </w:r>
      <w:r w:rsidRPr="00053314">
        <w:rPr>
          <w:rStyle w:val="default"/>
          <w:rFonts w:cs="FrankRuehl" w:hint="cs"/>
          <w:vanish/>
          <w:sz w:val="22"/>
          <w:szCs w:val="22"/>
          <w:shd w:val="clear" w:color="auto" w:fill="FFFF99"/>
          <w:rtl/>
        </w:rPr>
        <w:t>, בהתאם לאמות מידה שנקבעו לפי סעיף 17יד לחוק הספורט;</w:t>
      </w:r>
    </w:p>
    <w:p w:rsidR="00DD4809" w:rsidRPr="00053314" w:rsidRDefault="00DD4809" w:rsidP="003539AC">
      <w:pPr>
        <w:pStyle w:val="P22"/>
        <w:spacing w:before="0"/>
        <w:ind w:left="1021" w:right="1134"/>
        <w:rPr>
          <w:rStyle w:val="default"/>
          <w:rFonts w:cs="FrankRuehl"/>
          <w:vanish/>
          <w:sz w:val="22"/>
          <w:szCs w:val="22"/>
          <w:shd w:val="clear" w:color="auto" w:fill="FFFF99"/>
          <w:rtl/>
        </w:rPr>
      </w:pPr>
      <w:r w:rsidRPr="00053314">
        <w:rPr>
          <w:rStyle w:val="default"/>
          <w:rFonts w:cs="FrankRuehl" w:hint="cs"/>
          <w:vanish/>
          <w:sz w:val="22"/>
          <w:szCs w:val="22"/>
          <w:u w:val="single"/>
          <w:shd w:val="clear" w:color="auto" w:fill="FFFF99"/>
          <w:rtl/>
        </w:rPr>
        <w:t>(6א)</w:t>
      </w:r>
      <w:r w:rsidRPr="00053314">
        <w:rPr>
          <w:rStyle w:val="default"/>
          <w:rFonts w:cs="FrankRuehl" w:hint="cs"/>
          <w:vanish/>
          <w:sz w:val="22"/>
          <w:szCs w:val="22"/>
          <w:u w:val="single"/>
          <w:shd w:val="clear" w:color="auto" w:fill="FFFF99"/>
          <w:rtl/>
        </w:rPr>
        <w:tab/>
        <w:t>סכום שתקבע המועצה הלאומית לספורט לחלוקה כתמיכה בהקמה ובשדרוג של מיתקני ספורט או מיתקני עזר במכון הלאומי למצוינות בספורט (מכון וינגייט), לפי סעיף 5(ב)(3) לחוק המכון הלאומי למצוינות בספורט (מכון וינגייט), התשע"ז-2017;</w:t>
      </w:r>
    </w:p>
    <w:p w:rsidR="00E722C4" w:rsidRPr="00053314" w:rsidRDefault="00E722C4" w:rsidP="00E722C4">
      <w:pPr>
        <w:pStyle w:val="P00"/>
        <w:spacing w:before="0"/>
        <w:ind w:left="0" w:right="1134"/>
        <w:rPr>
          <w:rStyle w:val="default"/>
          <w:rFonts w:ascii="FrankRuehl" w:hAnsi="FrankRuehl" w:cs="FrankRuehl"/>
          <w:vanish/>
          <w:sz w:val="20"/>
          <w:szCs w:val="20"/>
          <w:shd w:val="clear" w:color="auto" w:fill="FFFF99"/>
          <w:rtl/>
        </w:rPr>
      </w:pPr>
    </w:p>
    <w:p w:rsidR="00E722C4" w:rsidRPr="00053314" w:rsidRDefault="00E722C4" w:rsidP="00E722C4">
      <w:pPr>
        <w:pStyle w:val="P00"/>
        <w:spacing w:before="0"/>
        <w:ind w:left="0" w:right="1134"/>
        <w:rPr>
          <w:rStyle w:val="default"/>
          <w:rFonts w:ascii="FrankRuehl" w:hAnsi="FrankRuehl" w:cs="FrankRuehl" w:hint="cs"/>
          <w:vanish/>
          <w:color w:val="FF0000"/>
          <w:sz w:val="20"/>
          <w:szCs w:val="20"/>
          <w:shd w:val="clear" w:color="auto" w:fill="FFFF99"/>
          <w:rtl/>
        </w:rPr>
      </w:pPr>
      <w:r w:rsidRPr="00053314">
        <w:rPr>
          <w:rStyle w:val="default"/>
          <w:rFonts w:ascii="FrankRuehl" w:hAnsi="FrankRuehl" w:cs="FrankRuehl" w:hint="cs"/>
          <w:vanish/>
          <w:color w:val="FF0000"/>
          <w:sz w:val="20"/>
          <w:szCs w:val="20"/>
          <w:shd w:val="clear" w:color="auto" w:fill="FFFF99"/>
          <w:rtl/>
        </w:rPr>
        <w:t>מיום 1.1.2019</w:t>
      </w:r>
    </w:p>
    <w:p w:rsidR="00E722C4" w:rsidRPr="00053314" w:rsidRDefault="00E722C4" w:rsidP="00E722C4">
      <w:pPr>
        <w:pStyle w:val="P00"/>
        <w:spacing w:before="0"/>
        <w:ind w:left="0" w:right="1134"/>
        <w:rPr>
          <w:rStyle w:val="default"/>
          <w:rFonts w:cs="FrankRuehl" w:hint="cs"/>
          <w:vanish/>
          <w:sz w:val="20"/>
          <w:szCs w:val="20"/>
          <w:shd w:val="clear" w:color="auto" w:fill="FFFF99"/>
          <w:rtl/>
          <w:lang w:eastAsia="en-US"/>
        </w:rPr>
      </w:pPr>
      <w:r w:rsidRPr="00053314">
        <w:rPr>
          <w:rStyle w:val="default"/>
          <w:rFonts w:cs="FrankRuehl" w:hint="cs"/>
          <w:b/>
          <w:bCs/>
          <w:vanish/>
          <w:sz w:val="20"/>
          <w:szCs w:val="20"/>
          <w:shd w:val="clear" w:color="auto" w:fill="FFFF99"/>
          <w:rtl/>
          <w:lang w:eastAsia="en-US"/>
        </w:rPr>
        <w:t>תיקון מס' 13</w:t>
      </w:r>
    </w:p>
    <w:p w:rsidR="00E722C4" w:rsidRPr="00053314" w:rsidRDefault="00E722C4" w:rsidP="00E722C4">
      <w:pPr>
        <w:pStyle w:val="P00"/>
        <w:spacing w:before="0"/>
        <w:ind w:left="0" w:right="1134"/>
        <w:rPr>
          <w:rStyle w:val="default"/>
          <w:rFonts w:ascii="FrankRuehl" w:hAnsi="FrankRuehl" w:cs="FrankRuehl"/>
          <w:vanish/>
          <w:sz w:val="20"/>
          <w:szCs w:val="20"/>
          <w:shd w:val="clear" w:color="auto" w:fill="FFFF99"/>
          <w:rtl/>
        </w:rPr>
      </w:pPr>
      <w:hyperlink r:id="rId94" w:history="1">
        <w:r w:rsidRPr="00053314">
          <w:rPr>
            <w:rStyle w:val="Hyperlink"/>
            <w:rFonts w:ascii="FrankRuehl" w:hAnsi="FrankRuehl" w:cs="FrankRuehl"/>
            <w:vanish/>
            <w:szCs w:val="20"/>
            <w:shd w:val="clear" w:color="auto" w:fill="FFFF99"/>
            <w:rtl/>
          </w:rPr>
          <w:t>ס"ח תשע"ח מס' 2713</w:t>
        </w:r>
      </w:hyperlink>
      <w:r w:rsidRPr="00053314">
        <w:rPr>
          <w:rStyle w:val="default"/>
          <w:rFonts w:ascii="FrankRuehl" w:hAnsi="FrankRuehl" w:cs="FrankRuehl"/>
          <w:vanish/>
          <w:sz w:val="20"/>
          <w:szCs w:val="20"/>
          <w:shd w:val="clear" w:color="auto" w:fill="FFFF99"/>
          <w:rtl/>
        </w:rPr>
        <w:t xml:space="preserve"> מיום 22.3.2018 עמ' 51</w:t>
      </w:r>
      <w:r w:rsidRPr="00053314">
        <w:rPr>
          <w:rStyle w:val="default"/>
          <w:rFonts w:ascii="FrankRuehl" w:hAnsi="FrankRuehl" w:cs="FrankRuehl" w:hint="cs"/>
          <w:vanish/>
          <w:sz w:val="20"/>
          <w:szCs w:val="20"/>
          <w:shd w:val="clear" w:color="auto" w:fill="FFFF99"/>
          <w:rtl/>
        </w:rPr>
        <w:t>8</w:t>
      </w:r>
      <w:r w:rsidRPr="00053314">
        <w:rPr>
          <w:rStyle w:val="default"/>
          <w:rFonts w:ascii="FrankRuehl" w:hAnsi="FrankRuehl" w:cs="FrankRuehl"/>
          <w:vanish/>
          <w:sz w:val="20"/>
          <w:szCs w:val="20"/>
          <w:shd w:val="clear" w:color="auto" w:fill="FFFF99"/>
          <w:rtl/>
        </w:rPr>
        <w:t xml:space="preserve"> (</w:t>
      </w:r>
      <w:hyperlink r:id="rId95" w:history="1">
        <w:r w:rsidRPr="00053314">
          <w:rPr>
            <w:rStyle w:val="Hyperlink"/>
            <w:rFonts w:ascii="FrankRuehl" w:hAnsi="FrankRuehl" w:cs="FrankRuehl"/>
            <w:vanish/>
            <w:szCs w:val="20"/>
            <w:shd w:val="clear" w:color="auto" w:fill="FFFF99"/>
            <w:rtl/>
          </w:rPr>
          <w:t>ה"ח 1196</w:t>
        </w:r>
      </w:hyperlink>
      <w:r w:rsidRPr="00053314">
        <w:rPr>
          <w:rStyle w:val="default"/>
          <w:rFonts w:ascii="FrankRuehl" w:hAnsi="FrankRuehl" w:cs="FrankRuehl"/>
          <w:vanish/>
          <w:sz w:val="20"/>
          <w:szCs w:val="20"/>
          <w:shd w:val="clear" w:color="auto" w:fill="FFFF99"/>
          <w:rtl/>
        </w:rPr>
        <w:t>)</w:t>
      </w:r>
    </w:p>
    <w:p w:rsidR="00E722C4" w:rsidRPr="00053314" w:rsidRDefault="00E722C4" w:rsidP="00E722C4">
      <w:pPr>
        <w:pStyle w:val="P00"/>
        <w:ind w:left="0" w:right="1134"/>
        <w:rPr>
          <w:rStyle w:val="default"/>
          <w:rFonts w:ascii="Miriam" w:hAnsi="Miriam" w:cs="Miriam"/>
          <w:vanish/>
          <w:sz w:val="16"/>
          <w:szCs w:val="16"/>
          <w:shd w:val="clear" w:color="auto" w:fill="FFFF99"/>
          <w:rtl/>
        </w:rPr>
      </w:pPr>
      <w:r w:rsidRPr="00053314">
        <w:rPr>
          <w:rStyle w:val="default"/>
          <w:rFonts w:ascii="Miriam" w:hAnsi="Miriam" w:cs="Miriam"/>
          <w:strike/>
          <w:vanish/>
          <w:sz w:val="16"/>
          <w:szCs w:val="16"/>
          <w:shd w:val="clear" w:color="auto" w:fill="FFFF99"/>
          <w:rtl/>
        </w:rPr>
        <w:t>השימוש ביתרת ההכנסות</w:t>
      </w:r>
      <w:r w:rsidRPr="00053314">
        <w:rPr>
          <w:rStyle w:val="default"/>
          <w:rFonts w:ascii="Miriam" w:hAnsi="Miriam" w:cs="Miriam" w:hint="cs"/>
          <w:vanish/>
          <w:sz w:val="16"/>
          <w:szCs w:val="16"/>
          <w:shd w:val="clear" w:color="auto" w:fill="FFFF99"/>
          <w:rtl/>
        </w:rPr>
        <w:t xml:space="preserve"> </w:t>
      </w:r>
      <w:r w:rsidRPr="00053314">
        <w:rPr>
          <w:rStyle w:val="default"/>
          <w:rFonts w:ascii="Miriam" w:hAnsi="Miriam" w:cs="Miriam" w:hint="cs"/>
          <w:vanish/>
          <w:sz w:val="16"/>
          <w:szCs w:val="16"/>
          <w:u w:val="single"/>
          <w:shd w:val="clear" w:color="auto" w:fill="FFFF99"/>
          <w:rtl/>
        </w:rPr>
        <w:t>יתרת ההכנסות</w:t>
      </w:r>
    </w:p>
    <w:p w:rsidR="00E722C4" w:rsidRPr="00053314" w:rsidRDefault="00E722C4" w:rsidP="00E722C4">
      <w:pPr>
        <w:pStyle w:val="P00"/>
        <w:spacing w:before="0"/>
        <w:ind w:left="0" w:right="1134"/>
        <w:rPr>
          <w:rStyle w:val="default"/>
          <w:rFonts w:cs="FrankRuehl"/>
          <w:vanish/>
          <w:sz w:val="22"/>
          <w:szCs w:val="22"/>
          <w:shd w:val="clear" w:color="auto" w:fill="FFFF99"/>
          <w:rtl/>
        </w:rPr>
      </w:pPr>
      <w:r w:rsidRPr="00053314">
        <w:rPr>
          <w:rStyle w:val="default"/>
          <w:rFonts w:cs="FrankRuehl"/>
          <w:vanish/>
          <w:sz w:val="22"/>
          <w:szCs w:val="22"/>
          <w:shd w:val="clear" w:color="auto" w:fill="FFFF99"/>
          <w:rtl/>
        </w:rPr>
        <w:t>9.</w:t>
      </w:r>
      <w:r w:rsidRPr="00053314">
        <w:rPr>
          <w:rStyle w:val="default"/>
          <w:rFonts w:cs="FrankRuehl"/>
          <w:vanish/>
          <w:sz w:val="22"/>
          <w:szCs w:val="22"/>
          <w:shd w:val="clear" w:color="auto" w:fill="FFFF99"/>
          <w:rtl/>
        </w:rPr>
        <w:tab/>
        <w:t>(א</w:t>
      </w:r>
      <w:r w:rsidRPr="00053314">
        <w:rPr>
          <w:rStyle w:val="default"/>
          <w:rFonts w:cs="FrankRuehl" w:hint="cs"/>
          <w:vanish/>
          <w:sz w:val="22"/>
          <w:szCs w:val="22"/>
          <w:shd w:val="clear" w:color="auto" w:fill="FFFF99"/>
          <w:rtl/>
        </w:rPr>
        <w:t>)</w:t>
      </w:r>
      <w:r w:rsidRPr="00053314">
        <w:rPr>
          <w:rStyle w:val="default"/>
          <w:rFonts w:cs="FrankRuehl"/>
          <w:vanish/>
          <w:sz w:val="22"/>
          <w:szCs w:val="22"/>
          <w:shd w:val="clear" w:color="auto" w:fill="FFFF99"/>
          <w:rtl/>
        </w:rPr>
        <w:tab/>
      </w:r>
      <w:r w:rsidRPr="00053314">
        <w:rPr>
          <w:rStyle w:val="default"/>
          <w:rFonts w:cs="FrankRuehl" w:hint="cs"/>
          <w:vanish/>
          <w:sz w:val="22"/>
          <w:szCs w:val="22"/>
          <w:shd w:val="clear" w:color="auto" w:fill="FFFF99"/>
          <w:rtl/>
        </w:rPr>
        <w:t>יתרת ההכנסות לא תפחת מהשיעורים האמורים בסעיף 8ג</w:t>
      </w:r>
      <w:r w:rsidRPr="00053314">
        <w:rPr>
          <w:rStyle w:val="default"/>
          <w:rFonts w:cs="FrankRuehl" w:hint="cs"/>
          <w:strike/>
          <w:vanish/>
          <w:sz w:val="22"/>
          <w:szCs w:val="22"/>
          <w:shd w:val="clear" w:color="auto" w:fill="FFFF99"/>
          <w:rtl/>
        </w:rPr>
        <w:t>, ותשמש לקידומם ולפיתוחם של תרבות הגוף, החינוך הגופני והספורט בישראל, בלבד</w:t>
      </w:r>
      <w:r w:rsidRPr="00053314">
        <w:rPr>
          <w:rStyle w:val="default"/>
          <w:rFonts w:cs="FrankRuehl" w:hint="cs"/>
          <w:vanish/>
          <w:sz w:val="22"/>
          <w:szCs w:val="22"/>
          <w:shd w:val="clear" w:color="auto" w:fill="FFFF99"/>
          <w:rtl/>
        </w:rPr>
        <w:t>.</w:t>
      </w:r>
    </w:p>
    <w:p w:rsidR="00E722C4" w:rsidRPr="00053314" w:rsidRDefault="00E722C4" w:rsidP="00E722C4">
      <w:pPr>
        <w:pStyle w:val="P00"/>
        <w:spacing w:before="0"/>
        <w:ind w:left="0" w:right="1134"/>
        <w:rPr>
          <w:rStyle w:val="default"/>
          <w:rFonts w:cs="FrankRuehl"/>
          <w:vanish/>
          <w:sz w:val="22"/>
          <w:szCs w:val="22"/>
          <w:u w:val="single"/>
          <w:shd w:val="clear" w:color="auto" w:fill="FFFF99"/>
          <w:rtl/>
        </w:rPr>
      </w:pPr>
      <w:r w:rsidRPr="00053314">
        <w:rPr>
          <w:rStyle w:val="default"/>
          <w:rFonts w:cs="FrankRuehl"/>
          <w:vanish/>
          <w:sz w:val="22"/>
          <w:szCs w:val="22"/>
          <w:shd w:val="clear" w:color="auto" w:fill="FFFF99"/>
          <w:rtl/>
        </w:rPr>
        <w:tab/>
      </w:r>
      <w:r w:rsidRPr="00053314">
        <w:rPr>
          <w:rStyle w:val="default"/>
          <w:rFonts w:cs="FrankRuehl" w:hint="cs"/>
          <w:vanish/>
          <w:sz w:val="22"/>
          <w:szCs w:val="22"/>
          <w:u w:val="single"/>
          <w:shd w:val="clear" w:color="auto" w:fill="FFFF99"/>
          <w:rtl/>
        </w:rPr>
        <w:t>(א1)</w:t>
      </w:r>
      <w:r w:rsidRPr="00053314">
        <w:rPr>
          <w:rStyle w:val="default"/>
          <w:rFonts w:cs="FrankRuehl"/>
          <w:vanish/>
          <w:sz w:val="22"/>
          <w:szCs w:val="22"/>
          <w:u w:val="single"/>
          <w:shd w:val="clear" w:color="auto" w:fill="FFFF99"/>
          <w:rtl/>
        </w:rPr>
        <w:tab/>
      </w:r>
      <w:r w:rsidRPr="00053314">
        <w:rPr>
          <w:rStyle w:val="default"/>
          <w:rFonts w:cs="FrankRuehl" w:hint="cs"/>
          <w:vanish/>
          <w:sz w:val="22"/>
          <w:szCs w:val="22"/>
          <w:u w:val="single"/>
          <w:shd w:val="clear" w:color="auto" w:fill="FFFF99"/>
          <w:rtl/>
        </w:rPr>
        <w:t>המועצה תעביר למדינה את יתרת ההכנסות החיובית שנצברה, כמפורט להלן:</w:t>
      </w:r>
    </w:p>
    <w:p w:rsidR="00E722C4" w:rsidRPr="00053314" w:rsidRDefault="00E722C4" w:rsidP="00E722C4">
      <w:pPr>
        <w:pStyle w:val="P00"/>
        <w:spacing w:before="0"/>
        <w:ind w:left="1021" w:right="1134"/>
        <w:rPr>
          <w:rStyle w:val="default"/>
          <w:rFonts w:cs="FrankRuehl"/>
          <w:vanish/>
          <w:sz w:val="22"/>
          <w:szCs w:val="22"/>
          <w:u w:val="single"/>
          <w:shd w:val="clear" w:color="auto" w:fill="FFFF99"/>
          <w:rtl/>
        </w:rPr>
      </w:pPr>
      <w:r w:rsidRPr="00053314">
        <w:rPr>
          <w:rStyle w:val="default"/>
          <w:rFonts w:cs="FrankRuehl" w:hint="cs"/>
          <w:vanish/>
          <w:sz w:val="22"/>
          <w:szCs w:val="22"/>
          <w:u w:val="single"/>
          <w:shd w:val="clear" w:color="auto" w:fill="FFFF99"/>
          <w:rtl/>
        </w:rPr>
        <w:t>(1)</w:t>
      </w:r>
      <w:r w:rsidRPr="00053314">
        <w:rPr>
          <w:rStyle w:val="default"/>
          <w:rFonts w:cs="FrankRuehl"/>
          <w:vanish/>
          <w:sz w:val="22"/>
          <w:szCs w:val="22"/>
          <w:u w:val="single"/>
          <w:shd w:val="clear" w:color="auto" w:fill="FFFF99"/>
          <w:rtl/>
        </w:rPr>
        <w:tab/>
      </w:r>
      <w:r w:rsidRPr="00053314">
        <w:rPr>
          <w:rStyle w:val="default"/>
          <w:rFonts w:cs="FrankRuehl" w:hint="cs"/>
          <w:vanish/>
          <w:sz w:val="22"/>
          <w:szCs w:val="22"/>
          <w:u w:val="single"/>
          <w:shd w:val="clear" w:color="auto" w:fill="FFFF99"/>
          <w:rtl/>
        </w:rPr>
        <w:t xml:space="preserve">לא יאוחר מ-15 ימים מחלוף המועד להגשת כל דוח כספי שנתי לפי סעיף 7(ד)(1) </w:t>
      </w:r>
      <w:r w:rsidRPr="00053314">
        <w:rPr>
          <w:rStyle w:val="default"/>
          <w:rFonts w:cs="FrankRuehl"/>
          <w:vanish/>
          <w:sz w:val="22"/>
          <w:szCs w:val="22"/>
          <w:u w:val="single"/>
          <w:shd w:val="clear" w:color="auto" w:fill="FFFF99"/>
          <w:rtl/>
        </w:rPr>
        <w:t>–</w:t>
      </w:r>
      <w:r w:rsidRPr="00053314">
        <w:rPr>
          <w:rStyle w:val="default"/>
          <w:rFonts w:cs="FrankRuehl" w:hint="cs"/>
          <w:vanish/>
          <w:sz w:val="22"/>
          <w:szCs w:val="22"/>
          <w:u w:val="single"/>
          <w:shd w:val="clear" w:color="auto" w:fill="FFFF99"/>
          <w:rtl/>
        </w:rPr>
        <w:t xml:space="preserve"> את יתרת ההכנסות לפי הדוח הכספי השנתי, בניכוי הסכומים ששולמו לפי פסקה (2) באותה שנת כספים;</w:t>
      </w:r>
    </w:p>
    <w:p w:rsidR="00E722C4" w:rsidRPr="00053314" w:rsidRDefault="00E722C4" w:rsidP="00E722C4">
      <w:pPr>
        <w:pStyle w:val="P00"/>
        <w:spacing w:before="0"/>
        <w:ind w:left="1021" w:right="1134"/>
        <w:rPr>
          <w:rStyle w:val="default"/>
          <w:rFonts w:cs="FrankRuehl"/>
          <w:vanish/>
          <w:sz w:val="22"/>
          <w:szCs w:val="22"/>
          <w:u w:val="single"/>
          <w:shd w:val="clear" w:color="auto" w:fill="FFFF99"/>
          <w:rtl/>
        </w:rPr>
      </w:pPr>
      <w:r w:rsidRPr="00053314">
        <w:rPr>
          <w:rStyle w:val="default"/>
          <w:rFonts w:cs="FrankRuehl" w:hint="cs"/>
          <w:vanish/>
          <w:sz w:val="22"/>
          <w:szCs w:val="22"/>
          <w:u w:val="single"/>
          <w:shd w:val="clear" w:color="auto" w:fill="FFFF99"/>
          <w:rtl/>
        </w:rPr>
        <w:t>(2)</w:t>
      </w:r>
      <w:r w:rsidRPr="00053314">
        <w:rPr>
          <w:rStyle w:val="default"/>
          <w:rFonts w:cs="FrankRuehl"/>
          <w:vanish/>
          <w:sz w:val="22"/>
          <w:szCs w:val="22"/>
          <w:u w:val="single"/>
          <w:shd w:val="clear" w:color="auto" w:fill="FFFF99"/>
          <w:rtl/>
        </w:rPr>
        <w:tab/>
      </w:r>
      <w:r w:rsidRPr="00053314">
        <w:rPr>
          <w:rStyle w:val="default"/>
          <w:rFonts w:cs="FrankRuehl" w:hint="cs"/>
          <w:vanish/>
          <w:sz w:val="22"/>
          <w:szCs w:val="22"/>
          <w:u w:val="single"/>
          <w:shd w:val="clear" w:color="auto" w:fill="FFFF99"/>
          <w:rtl/>
        </w:rPr>
        <w:t xml:space="preserve">לא יאוחר מ-15 ימים מחלוף המועדים הקבועים להגשת כל דוח כספי רבעוני לפי סעיף 7(ד)(2) </w:t>
      </w:r>
      <w:r w:rsidRPr="00053314">
        <w:rPr>
          <w:rStyle w:val="default"/>
          <w:rFonts w:cs="FrankRuehl"/>
          <w:vanish/>
          <w:sz w:val="22"/>
          <w:szCs w:val="22"/>
          <w:u w:val="single"/>
          <w:shd w:val="clear" w:color="auto" w:fill="FFFF99"/>
          <w:rtl/>
        </w:rPr>
        <w:t>–</w:t>
      </w:r>
      <w:r w:rsidRPr="00053314">
        <w:rPr>
          <w:rStyle w:val="default"/>
          <w:rFonts w:cs="FrankRuehl" w:hint="cs"/>
          <w:vanish/>
          <w:sz w:val="22"/>
          <w:szCs w:val="22"/>
          <w:u w:val="single"/>
          <w:shd w:val="clear" w:color="auto" w:fill="FFFF99"/>
          <w:rtl/>
        </w:rPr>
        <w:t xml:space="preserve"> את יתרת ההכנסות שנצברו ברבעון לפי אותו דוח;</w:t>
      </w:r>
    </w:p>
    <w:p w:rsidR="00E722C4" w:rsidRPr="00053314" w:rsidRDefault="00E722C4" w:rsidP="00E722C4">
      <w:pPr>
        <w:pStyle w:val="P00"/>
        <w:spacing w:before="0"/>
        <w:ind w:left="1021" w:right="1134"/>
        <w:rPr>
          <w:rStyle w:val="default"/>
          <w:rFonts w:cs="FrankRuehl"/>
          <w:vanish/>
          <w:sz w:val="22"/>
          <w:szCs w:val="22"/>
          <w:shd w:val="clear" w:color="auto" w:fill="FFFF99"/>
          <w:rtl/>
        </w:rPr>
      </w:pPr>
      <w:r w:rsidRPr="00053314">
        <w:rPr>
          <w:rStyle w:val="default"/>
          <w:rFonts w:cs="FrankRuehl" w:hint="cs"/>
          <w:vanish/>
          <w:sz w:val="22"/>
          <w:szCs w:val="22"/>
          <w:u w:val="single"/>
          <w:shd w:val="clear" w:color="auto" w:fill="FFFF99"/>
          <w:rtl/>
        </w:rPr>
        <w:t>(3)</w:t>
      </w:r>
      <w:r w:rsidRPr="00053314">
        <w:rPr>
          <w:rStyle w:val="default"/>
          <w:rFonts w:cs="FrankRuehl"/>
          <w:vanish/>
          <w:sz w:val="22"/>
          <w:szCs w:val="22"/>
          <w:u w:val="single"/>
          <w:shd w:val="clear" w:color="auto" w:fill="FFFF99"/>
          <w:rtl/>
        </w:rPr>
        <w:tab/>
      </w:r>
      <w:r w:rsidRPr="00053314">
        <w:rPr>
          <w:rStyle w:val="default"/>
          <w:rFonts w:cs="FrankRuehl" w:hint="cs"/>
          <w:vanish/>
          <w:sz w:val="22"/>
          <w:szCs w:val="22"/>
          <w:u w:val="single"/>
          <w:shd w:val="clear" w:color="auto" w:fill="FFFF99"/>
          <w:rtl/>
        </w:rPr>
        <w:t>על אף האמור בפסקה (2), המועצה רשאית לפנות בכתב לממונה על התקציבים במשרד האוצר, באחד מהמועדים הקבועים בסעיף 7(ד)(2), בבקשה לאשר לה לדחות העברת סכום שלא יעלה על 20 מיליון שקלים חדשים מיתרת ההכנסות באותו רבעון, למועד ההעברה הבא; העברה דחויה כאמור תיעשה רק לאחר אישור מראש ובכתב של הממונה על התקציבים במשרד האוצר ובהתאם לתנאים שיקבע באישור.</w:t>
      </w:r>
    </w:p>
    <w:p w:rsidR="00E722C4" w:rsidRPr="00053314" w:rsidRDefault="00E722C4" w:rsidP="00E722C4">
      <w:pPr>
        <w:pStyle w:val="P00"/>
        <w:spacing w:before="0"/>
        <w:ind w:left="0" w:right="1134"/>
        <w:rPr>
          <w:rStyle w:val="default"/>
          <w:rFonts w:cs="FrankRuehl" w:hint="cs"/>
          <w:strike/>
          <w:vanish/>
          <w:sz w:val="22"/>
          <w:szCs w:val="22"/>
          <w:shd w:val="clear" w:color="auto" w:fill="FFFF99"/>
          <w:rtl/>
        </w:rPr>
      </w:pPr>
      <w:r w:rsidRPr="00053314">
        <w:rPr>
          <w:rFonts w:cs="FrankRuehl"/>
          <w:vanish/>
          <w:sz w:val="22"/>
          <w:szCs w:val="22"/>
          <w:shd w:val="clear" w:color="auto" w:fill="FFFF99"/>
          <w:rtl/>
        </w:rPr>
        <w:tab/>
      </w:r>
      <w:r w:rsidRPr="00053314">
        <w:rPr>
          <w:rStyle w:val="default"/>
          <w:rFonts w:cs="FrankRuehl"/>
          <w:strike/>
          <w:vanish/>
          <w:sz w:val="22"/>
          <w:szCs w:val="22"/>
          <w:shd w:val="clear" w:color="auto" w:fill="FFFF99"/>
          <w:rtl/>
        </w:rPr>
        <w:t>(ב</w:t>
      </w:r>
      <w:r w:rsidRPr="00053314">
        <w:rPr>
          <w:rStyle w:val="default"/>
          <w:rFonts w:cs="FrankRuehl" w:hint="cs"/>
          <w:strike/>
          <w:vanish/>
          <w:sz w:val="22"/>
          <w:szCs w:val="22"/>
          <w:shd w:val="clear" w:color="auto" w:fill="FFFF99"/>
          <w:rtl/>
        </w:rPr>
        <w:t>)</w:t>
      </w:r>
      <w:r w:rsidRPr="00053314">
        <w:rPr>
          <w:rStyle w:val="default"/>
          <w:rFonts w:cs="FrankRuehl"/>
          <w:strike/>
          <w:vanish/>
          <w:sz w:val="22"/>
          <w:szCs w:val="22"/>
          <w:shd w:val="clear" w:color="auto" w:fill="FFFF99"/>
          <w:rtl/>
        </w:rPr>
        <w:tab/>
        <w:t>ה</w:t>
      </w:r>
      <w:r w:rsidRPr="00053314">
        <w:rPr>
          <w:rStyle w:val="default"/>
          <w:rFonts w:cs="FrankRuehl" w:hint="cs"/>
          <w:strike/>
          <w:vanish/>
          <w:sz w:val="22"/>
          <w:szCs w:val="22"/>
          <w:shd w:val="clear" w:color="auto" w:fill="FFFF99"/>
          <w:rtl/>
        </w:rPr>
        <w:t>מועצה באישור השרים ובאישור ועדת הכספים</w:t>
      </w:r>
      <w:r w:rsidRPr="00053314">
        <w:rPr>
          <w:rStyle w:val="default"/>
          <w:rFonts w:cs="FrankRuehl"/>
          <w:strike/>
          <w:vanish/>
          <w:sz w:val="22"/>
          <w:szCs w:val="22"/>
          <w:shd w:val="clear" w:color="auto" w:fill="FFFF99"/>
          <w:rtl/>
        </w:rPr>
        <w:t xml:space="preserve"> ש</w:t>
      </w:r>
      <w:r w:rsidRPr="00053314">
        <w:rPr>
          <w:rStyle w:val="default"/>
          <w:rFonts w:cs="FrankRuehl" w:hint="cs"/>
          <w:strike/>
          <w:vanish/>
          <w:sz w:val="22"/>
          <w:szCs w:val="22"/>
          <w:shd w:val="clear" w:color="auto" w:fill="FFFF99"/>
          <w:rtl/>
        </w:rPr>
        <w:t>ל הכנסת תקבע כל שנה למי תשולם יתרת ההכנסות, ובאיזה חלקים הכל בכפוף להוראות סעיף קטן (ב1) ורשאית המועצה,</w:t>
      </w:r>
      <w:r w:rsidRPr="00053314">
        <w:rPr>
          <w:rStyle w:val="default"/>
          <w:rFonts w:cs="FrankRuehl"/>
          <w:strike/>
          <w:vanish/>
          <w:sz w:val="22"/>
          <w:szCs w:val="22"/>
          <w:shd w:val="clear" w:color="auto" w:fill="FFFF99"/>
          <w:rtl/>
        </w:rPr>
        <w:t xml:space="preserve"> ב</w:t>
      </w:r>
      <w:r w:rsidRPr="00053314">
        <w:rPr>
          <w:rStyle w:val="default"/>
          <w:rFonts w:cs="FrankRuehl" w:hint="cs"/>
          <w:strike/>
          <w:vanish/>
          <w:sz w:val="22"/>
          <w:szCs w:val="22"/>
          <w:shd w:val="clear" w:color="auto" w:fill="FFFF99"/>
          <w:rtl/>
        </w:rPr>
        <w:t>אישורים כאמור, לקבוע כי חלק מהיתרה בשנה מסויימת לא יחולק אותה שנה וישמש רזרבה לשנים הבאות; הרזרבה תופקד באו</w:t>
      </w:r>
      <w:r w:rsidRPr="00053314">
        <w:rPr>
          <w:rStyle w:val="default"/>
          <w:rFonts w:cs="FrankRuehl"/>
          <w:strike/>
          <w:vanish/>
          <w:sz w:val="22"/>
          <w:szCs w:val="22"/>
          <w:shd w:val="clear" w:color="auto" w:fill="FFFF99"/>
          <w:rtl/>
        </w:rPr>
        <w:t>צ</w:t>
      </w:r>
      <w:r w:rsidRPr="00053314">
        <w:rPr>
          <w:rStyle w:val="default"/>
          <w:rFonts w:cs="FrankRuehl" w:hint="cs"/>
          <w:strike/>
          <w:vanish/>
          <w:sz w:val="22"/>
          <w:szCs w:val="22"/>
          <w:shd w:val="clear" w:color="auto" w:fill="FFFF99"/>
          <w:rtl/>
        </w:rPr>
        <w:t>ר המדינה בתנאים</w:t>
      </w:r>
      <w:r w:rsidRPr="00053314">
        <w:rPr>
          <w:rStyle w:val="default"/>
          <w:rFonts w:cs="FrankRuehl"/>
          <w:strike/>
          <w:vanish/>
          <w:sz w:val="22"/>
          <w:szCs w:val="22"/>
          <w:shd w:val="clear" w:color="auto" w:fill="FFFF99"/>
          <w:rtl/>
        </w:rPr>
        <w:t xml:space="preserve"> ש</w:t>
      </w:r>
      <w:r w:rsidRPr="00053314">
        <w:rPr>
          <w:rStyle w:val="default"/>
          <w:rFonts w:cs="FrankRuehl" w:hint="cs"/>
          <w:strike/>
          <w:vanish/>
          <w:sz w:val="22"/>
          <w:szCs w:val="22"/>
          <w:shd w:val="clear" w:color="auto" w:fill="FFFF99"/>
          <w:rtl/>
        </w:rPr>
        <w:t>יוסכם עליהם בין החשב הכללי והמועצה.</w:t>
      </w:r>
    </w:p>
    <w:p w:rsidR="00E722C4" w:rsidRPr="00053314" w:rsidRDefault="00E722C4" w:rsidP="00E722C4">
      <w:pPr>
        <w:pStyle w:val="P00"/>
        <w:spacing w:before="0"/>
        <w:ind w:left="0" w:right="1134"/>
        <w:rPr>
          <w:rStyle w:val="default"/>
          <w:rFonts w:cs="FrankRuehl" w:hint="cs"/>
          <w:strike/>
          <w:vanish/>
          <w:sz w:val="22"/>
          <w:szCs w:val="22"/>
          <w:shd w:val="clear" w:color="auto" w:fill="FFFF99"/>
          <w:rtl/>
        </w:rPr>
      </w:pPr>
      <w:r w:rsidRPr="00053314">
        <w:rPr>
          <w:rFonts w:cs="FrankRuehl"/>
          <w:vanish/>
          <w:sz w:val="22"/>
          <w:szCs w:val="22"/>
          <w:shd w:val="clear" w:color="auto" w:fill="FFFF99"/>
          <w:rtl/>
        </w:rPr>
        <w:tab/>
      </w:r>
      <w:r w:rsidRPr="00053314">
        <w:rPr>
          <w:rStyle w:val="default"/>
          <w:rFonts w:cs="FrankRuehl"/>
          <w:strike/>
          <w:vanish/>
          <w:sz w:val="22"/>
          <w:szCs w:val="22"/>
          <w:shd w:val="clear" w:color="auto" w:fill="FFFF99"/>
          <w:rtl/>
        </w:rPr>
        <w:t>(ב</w:t>
      </w:r>
      <w:r w:rsidRPr="00053314">
        <w:rPr>
          <w:rStyle w:val="default"/>
          <w:rFonts w:cs="FrankRuehl" w:hint="cs"/>
          <w:strike/>
          <w:vanish/>
          <w:sz w:val="22"/>
          <w:szCs w:val="22"/>
          <w:shd w:val="clear" w:color="auto" w:fill="FFFF99"/>
          <w:rtl/>
        </w:rPr>
        <w:t>1)</w:t>
      </w:r>
      <w:r w:rsidRPr="00053314">
        <w:rPr>
          <w:rStyle w:val="default"/>
          <w:rFonts w:cs="FrankRuehl"/>
          <w:strike/>
          <w:vanish/>
          <w:sz w:val="22"/>
          <w:szCs w:val="22"/>
          <w:shd w:val="clear" w:color="auto" w:fill="FFFF99"/>
          <w:rtl/>
        </w:rPr>
        <w:tab/>
        <w:t>מ</w:t>
      </w:r>
      <w:r w:rsidRPr="00053314">
        <w:rPr>
          <w:rStyle w:val="default"/>
          <w:rFonts w:cs="FrankRuehl" w:hint="cs"/>
          <w:strike/>
          <w:vanish/>
          <w:sz w:val="22"/>
          <w:szCs w:val="22"/>
          <w:shd w:val="clear" w:color="auto" w:fill="FFFF99"/>
          <w:rtl/>
        </w:rPr>
        <w:t xml:space="preserve">יתרת ההכנסות, לפי סעיף קטן (א), תקצה המועצה מדי שנה </w:t>
      </w:r>
      <w:r w:rsidRPr="00053314">
        <w:rPr>
          <w:rStyle w:val="default"/>
          <w:rFonts w:cs="FrankRuehl"/>
          <w:strike/>
          <w:vanish/>
          <w:sz w:val="22"/>
          <w:szCs w:val="22"/>
          <w:shd w:val="clear" w:color="auto" w:fill="FFFF99"/>
          <w:rtl/>
        </w:rPr>
        <w:t>–</w:t>
      </w:r>
    </w:p>
    <w:p w:rsidR="00E722C4" w:rsidRPr="00053314" w:rsidRDefault="00E722C4" w:rsidP="00E722C4">
      <w:pPr>
        <w:pStyle w:val="P22"/>
        <w:spacing w:before="0"/>
        <w:ind w:left="1021" w:right="1134"/>
        <w:rPr>
          <w:rStyle w:val="default"/>
          <w:rFonts w:cs="FrankRuehl"/>
          <w:strike/>
          <w:vanish/>
          <w:sz w:val="22"/>
          <w:szCs w:val="22"/>
          <w:shd w:val="clear" w:color="auto" w:fill="FFFF99"/>
          <w:rtl/>
        </w:rPr>
      </w:pPr>
      <w:r w:rsidRPr="00053314">
        <w:rPr>
          <w:rStyle w:val="default"/>
          <w:rFonts w:cs="FrankRuehl"/>
          <w:strike/>
          <w:vanish/>
          <w:sz w:val="22"/>
          <w:szCs w:val="22"/>
          <w:shd w:val="clear" w:color="auto" w:fill="FFFF99"/>
          <w:rtl/>
        </w:rPr>
        <w:t>(1)</w:t>
      </w:r>
      <w:r w:rsidRPr="00053314">
        <w:rPr>
          <w:rStyle w:val="default"/>
          <w:rFonts w:cs="FrankRuehl"/>
          <w:strike/>
          <w:vanish/>
          <w:sz w:val="22"/>
          <w:szCs w:val="22"/>
          <w:shd w:val="clear" w:color="auto" w:fill="FFFF99"/>
          <w:rtl/>
        </w:rPr>
        <w:tab/>
      </w:r>
      <w:r w:rsidRPr="00053314">
        <w:rPr>
          <w:rStyle w:val="default"/>
          <w:rFonts w:cs="FrankRuehl" w:hint="cs"/>
          <w:strike/>
          <w:vanish/>
          <w:sz w:val="22"/>
          <w:szCs w:val="22"/>
          <w:shd w:val="clear" w:color="auto" w:fill="FFFF99"/>
          <w:rtl/>
        </w:rPr>
        <w:t>סכום שתקבע המועצה הלאומית לספורט לחלוקה כתמיכה בתשתיות יסוד בספורט ובמטרות נוספות כאמור בסעיף קטן (א), והכול בהתאם לאמות המידה שנקבעו לפי סעיף 17יג לחוק הספורט;</w:t>
      </w:r>
    </w:p>
    <w:p w:rsidR="00E722C4" w:rsidRPr="00053314" w:rsidRDefault="00E722C4" w:rsidP="00E722C4">
      <w:pPr>
        <w:pStyle w:val="P22"/>
        <w:spacing w:before="0"/>
        <w:ind w:left="1021" w:right="1134"/>
        <w:rPr>
          <w:rStyle w:val="default"/>
          <w:rFonts w:cs="FrankRuehl"/>
          <w:strike/>
          <w:vanish/>
          <w:sz w:val="22"/>
          <w:szCs w:val="22"/>
          <w:shd w:val="clear" w:color="auto" w:fill="FFFF99"/>
          <w:rtl/>
        </w:rPr>
      </w:pPr>
      <w:r w:rsidRPr="00053314">
        <w:rPr>
          <w:rStyle w:val="default"/>
          <w:rFonts w:cs="FrankRuehl" w:hint="cs"/>
          <w:strike/>
          <w:vanish/>
          <w:sz w:val="22"/>
          <w:szCs w:val="22"/>
          <w:shd w:val="clear" w:color="auto" w:fill="FFFF99"/>
          <w:rtl/>
        </w:rPr>
        <w:t>(2)</w:t>
      </w:r>
      <w:r w:rsidRPr="00053314">
        <w:rPr>
          <w:rStyle w:val="default"/>
          <w:rFonts w:cs="FrankRuehl"/>
          <w:strike/>
          <w:vanish/>
          <w:sz w:val="22"/>
          <w:szCs w:val="22"/>
          <w:shd w:val="clear" w:color="auto" w:fill="FFFF99"/>
          <w:rtl/>
        </w:rPr>
        <w:tab/>
      </w:r>
      <w:r w:rsidRPr="00053314">
        <w:rPr>
          <w:rStyle w:val="default"/>
          <w:rFonts w:cs="FrankRuehl" w:hint="cs"/>
          <w:strike/>
          <w:vanish/>
          <w:sz w:val="22"/>
          <w:szCs w:val="22"/>
          <w:shd w:val="clear" w:color="auto" w:fill="FFFF99"/>
          <w:rtl/>
        </w:rPr>
        <w:t>סכום שתקבע המועצה הלאומית לספורט לחלוקה כתמיכה בהתאחדויות ובאיגודים וכן בהתאחדויות שקיבלו הכרה לפי סעיף 4 לחוק הנהיגה הספורטיבית, בהתאם לאמות המידה שנקבעו לפי סעיף 17יג לחוק הספורט;</w:t>
      </w:r>
    </w:p>
    <w:p w:rsidR="00E722C4" w:rsidRPr="00053314" w:rsidRDefault="00E722C4" w:rsidP="00E722C4">
      <w:pPr>
        <w:pStyle w:val="P22"/>
        <w:spacing w:before="0"/>
        <w:ind w:left="1021" w:right="1134"/>
        <w:rPr>
          <w:rStyle w:val="default"/>
          <w:rFonts w:cs="FrankRuehl" w:hint="cs"/>
          <w:strike/>
          <w:vanish/>
          <w:sz w:val="22"/>
          <w:szCs w:val="22"/>
          <w:shd w:val="clear" w:color="auto" w:fill="FFFF99"/>
          <w:rtl/>
        </w:rPr>
      </w:pPr>
      <w:r w:rsidRPr="00053314">
        <w:rPr>
          <w:rStyle w:val="default"/>
          <w:rFonts w:cs="FrankRuehl" w:hint="cs"/>
          <w:strike/>
          <w:vanish/>
          <w:sz w:val="22"/>
          <w:szCs w:val="22"/>
          <w:shd w:val="clear" w:color="auto" w:fill="FFFF99"/>
          <w:rtl/>
        </w:rPr>
        <w:t>(3)</w:t>
      </w:r>
      <w:r w:rsidRPr="00053314">
        <w:rPr>
          <w:rStyle w:val="default"/>
          <w:rFonts w:cs="FrankRuehl"/>
          <w:strike/>
          <w:vanish/>
          <w:sz w:val="22"/>
          <w:szCs w:val="22"/>
          <w:shd w:val="clear" w:color="auto" w:fill="FFFF99"/>
          <w:rtl/>
        </w:rPr>
        <w:tab/>
      </w:r>
      <w:r w:rsidRPr="00053314">
        <w:rPr>
          <w:rStyle w:val="default"/>
          <w:rFonts w:cs="FrankRuehl" w:hint="cs"/>
          <w:strike/>
          <w:vanish/>
          <w:sz w:val="22"/>
          <w:szCs w:val="22"/>
          <w:shd w:val="clear" w:color="auto" w:fill="FFFF99"/>
          <w:rtl/>
        </w:rPr>
        <w:t>סכום שתקבע המועצה הלאומית לספורט לחלוקה כתמיכה באגודות ספורט ובמועדוני ספורט, בהתאם לאמות המידה שנקבעו לפי סעיף 17יג לחוק הספורט; הסכומים יועברו ישירות לאגודות הספורט ולמועדוני הספורט, והזכות אליהם לא ניתנת להמחאה או לשעבוד; ואולם משהועברו הסכומים לרשות גוף כאמור, רשאי הוא לשעבדם, כולם או חלקם, לשם הבטחת תשלום בעד שירותים שיקבל מספק שעמו הוא מתקשר, ובלבד שייחתם הסכם בכתב לגבי אותם שירותים;</w:t>
      </w:r>
    </w:p>
    <w:p w:rsidR="00E722C4" w:rsidRPr="00053314" w:rsidRDefault="00E722C4" w:rsidP="00E722C4">
      <w:pPr>
        <w:pStyle w:val="P22"/>
        <w:spacing w:before="0"/>
        <w:ind w:left="1021" w:right="1134"/>
        <w:rPr>
          <w:rStyle w:val="default"/>
          <w:rFonts w:cs="FrankRuehl" w:hint="cs"/>
          <w:strike/>
          <w:vanish/>
          <w:sz w:val="22"/>
          <w:szCs w:val="22"/>
          <w:shd w:val="clear" w:color="auto" w:fill="FFFF99"/>
          <w:rtl/>
        </w:rPr>
      </w:pPr>
      <w:r w:rsidRPr="00053314">
        <w:rPr>
          <w:rStyle w:val="default"/>
          <w:rFonts w:cs="FrankRuehl"/>
          <w:strike/>
          <w:vanish/>
          <w:sz w:val="22"/>
          <w:szCs w:val="22"/>
          <w:shd w:val="clear" w:color="auto" w:fill="FFFF99"/>
          <w:rtl/>
        </w:rPr>
        <w:t>(4)</w:t>
      </w:r>
      <w:r w:rsidRPr="00053314">
        <w:rPr>
          <w:rStyle w:val="default"/>
          <w:rFonts w:cs="FrankRuehl"/>
          <w:strike/>
          <w:vanish/>
          <w:sz w:val="22"/>
          <w:szCs w:val="22"/>
          <w:shd w:val="clear" w:color="auto" w:fill="FFFF99"/>
          <w:rtl/>
        </w:rPr>
        <w:tab/>
        <w:t xml:space="preserve">10% </w:t>
      </w:r>
      <w:r w:rsidRPr="00053314">
        <w:rPr>
          <w:rStyle w:val="default"/>
          <w:rFonts w:cs="FrankRuehl" w:hint="cs"/>
          <w:strike/>
          <w:vanish/>
          <w:sz w:val="22"/>
          <w:szCs w:val="22"/>
          <w:shd w:val="clear" w:color="auto" w:fill="FFFF99"/>
          <w:rtl/>
        </w:rPr>
        <w:t>מהסכום, שנקבע לפי פסקה (3), ובנוסף לו,</w:t>
      </w:r>
      <w:r w:rsidRPr="00053314">
        <w:rPr>
          <w:rStyle w:val="default"/>
          <w:rFonts w:cs="FrankRuehl"/>
          <w:strike/>
          <w:vanish/>
          <w:sz w:val="22"/>
          <w:szCs w:val="22"/>
          <w:shd w:val="clear" w:color="auto" w:fill="FFFF99"/>
          <w:rtl/>
        </w:rPr>
        <w:t xml:space="preserve"> כ</w:t>
      </w:r>
      <w:r w:rsidRPr="00053314">
        <w:rPr>
          <w:rStyle w:val="default"/>
          <w:rFonts w:cs="FrankRuehl" w:hint="cs"/>
          <w:strike/>
          <w:vanish/>
          <w:sz w:val="22"/>
          <w:szCs w:val="22"/>
          <w:shd w:val="clear" w:color="auto" w:fill="FFFF99"/>
          <w:rtl/>
        </w:rPr>
        <w:t>תמיכה בספורט נשים ובספורט באזורי עדיפות לאומית, בהתאם לאמות מידה שייקבעו לענין</w:t>
      </w:r>
      <w:r w:rsidRPr="00053314">
        <w:rPr>
          <w:rStyle w:val="default"/>
          <w:rFonts w:cs="FrankRuehl"/>
          <w:strike/>
          <w:vanish/>
          <w:sz w:val="22"/>
          <w:szCs w:val="22"/>
          <w:shd w:val="clear" w:color="auto" w:fill="FFFF99"/>
          <w:rtl/>
        </w:rPr>
        <w:t xml:space="preserve"> ז</w:t>
      </w:r>
      <w:r w:rsidRPr="00053314">
        <w:rPr>
          <w:rStyle w:val="default"/>
          <w:rFonts w:cs="FrankRuehl" w:hint="cs"/>
          <w:strike/>
          <w:vanish/>
          <w:sz w:val="22"/>
          <w:szCs w:val="22"/>
          <w:shd w:val="clear" w:color="auto" w:fill="FFFF99"/>
          <w:rtl/>
        </w:rPr>
        <w:t>ה; הסכומים על פי פסקה זו יועברו ישירות לאגודות הספורט ולמועדוני הספורט, והזכות אליהם לא ניתנת להמחאה או לשעבוד; ואולם משהועברו הסכומים לרשות גוף כאמור, רשאי הוא לשעבדם, כולם או חלקם, לשם הבטחת תשלום בעד שירותים שיקבל מספק שעמו הוא מתקשר, ובלבד שייחתם הסכם בכתב לגבי אותם שירותים;</w:t>
      </w:r>
    </w:p>
    <w:p w:rsidR="00E722C4" w:rsidRPr="00053314" w:rsidRDefault="00E722C4" w:rsidP="00E722C4">
      <w:pPr>
        <w:pStyle w:val="P22"/>
        <w:spacing w:before="0"/>
        <w:ind w:left="1475" w:right="1134" w:hanging="454"/>
        <w:rPr>
          <w:rStyle w:val="default"/>
          <w:rFonts w:cs="FrankRuehl" w:hint="cs"/>
          <w:strike/>
          <w:vanish/>
          <w:sz w:val="22"/>
          <w:szCs w:val="22"/>
          <w:shd w:val="clear" w:color="auto" w:fill="FFFF99"/>
          <w:rtl/>
        </w:rPr>
      </w:pPr>
      <w:r w:rsidRPr="00053314">
        <w:rPr>
          <w:rStyle w:val="default"/>
          <w:rFonts w:cs="FrankRuehl" w:hint="cs"/>
          <w:strike/>
          <w:vanish/>
          <w:sz w:val="22"/>
          <w:szCs w:val="22"/>
          <w:shd w:val="clear" w:color="auto" w:fill="FFFF99"/>
          <w:rtl/>
        </w:rPr>
        <w:t>(5)</w:t>
      </w:r>
      <w:r w:rsidRPr="00053314">
        <w:rPr>
          <w:rStyle w:val="default"/>
          <w:rFonts w:cs="FrankRuehl"/>
          <w:strike/>
          <w:vanish/>
          <w:sz w:val="22"/>
          <w:szCs w:val="22"/>
          <w:shd w:val="clear" w:color="auto" w:fill="FFFF99"/>
          <w:rtl/>
        </w:rPr>
        <w:tab/>
      </w:r>
      <w:r w:rsidRPr="00053314">
        <w:rPr>
          <w:rStyle w:val="default"/>
          <w:rFonts w:cs="FrankRuehl" w:hint="cs"/>
          <w:strike/>
          <w:vanish/>
          <w:sz w:val="22"/>
          <w:szCs w:val="22"/>
          <w:shd w:val="clear" w:color="auto" w:fill="FFFF99"/>
          <w:rtl/>
        </w:rPr>
        <w:t>(א)</w:t>
      </w:r>
      <w:r w:rsidRPr="00053314">
        <w:rPr>
          <w:rStyle w:val="default"/>
          <w:rFonts w:cs="FrankRuehl" w:hint="cs"/>
          <w:strike/>
          <w:vanish/>
          <w:sz w:val="22"/>
          <w:szCs w:val="22"/>
          <w:shd w:val="clear" w:color="auto" w:fill="FFFF99"/>
          <w:rtl/>
        </w:rPr>
        <w:tab/>
        <w:t xml:space="preserve">4% מסכום יתרת ההכנסות, לחלוקה כתמיכה לארגוני ספורט, שלפחות 50% מהיקף פעילותם מיועד לתמיכה בספורט העממי-חובבני ולקידומו (בסעיף זה </w:t>
      </w: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 xml:space="preserve"> ארגון ספורט נתמך); התמיכה כאמור תהיה בהתאם לאמות מידה שנקבעו לאגודות הספורט ולמועדוני הספורט המקבלים שירותים מאותם ארגונים; לעניין זה, "ספורט עממי-חובבני" </w:t>
      </w: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 xml:space="preserve"> פעילות ספורט שאינה במסגרת ליגות מקצועניות;</w:t>
      </w:r>
    </w:p>
    <w:p w:rsidR="00E722C4" w:rsidRPr="00053314" w:rsidRDefault="00E722C4" w:rsidP="00E722C4">
      <w:pPr>
        <w:pStyle w:val="P22"/>
        <w:spacing w:before="0"/>
        <w:ind w:left="1474" w:right="1134"/>
        <w:rPr>
          <w:rStyle w:val="default"/>
          <w:rFonts w:cs="FrankRuehl"/>
          <w:strike/>
          <w:vanish/>
          <w:sz w:val="22"/>
          <w:szCs w:val="22"/>
          <w:shd w:val="clear" w:color="auto" w:fill="FFFF99"/>
          <w:rtl/>
        </w:rPr>
      </w:pP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א1)</w:t>
      </w:r>
      <w:r w:rsidRPr="00053314">
        <w:rPr>
          <w:rStyle w:val="default"/>
          <w:rFonts w:cs="FrankRuehl" w:hint="cs"/>
          <w:strike/>
          <w:vanish/>
          <w:sz w:val="22"/>
          <w:szCs w:val="22"/>
          <w:shd w:val="clear" w:color="auto" w:fill="FFFF99"/>
          <w:rtl/>
        </w:rPr>
        <w:tab/>
        <w:t>על אף האמור בפסקאות (3) ו-(4), אגודת ספורט או מועדון ספורט רשאים להמחות בהסכם את הזכות לסכומים שהם זכאים להם לפי אותן פסקאות לארגון ספורט נתמך, ובלבד שהתקיימו כל אלה:</w:t>
      </w:r>
    </w:p>
    <w:p w:rsidR="00E722C4" w:rsidRPr="00053314" w:rsidRDefault="00E722C4" w:rsidP="00E722C4">
      <w:pPr>
        <w:pStyle w:val="P22"/>
        <w:spacing w:before="0"/>
        <w:ind w:left="1928" w:right="1134"/>
        <w:rPr>
          <w:rStyle w:val="default"/>
          <w:rFonts w:cs="FrankRuehl"/>
          <w:strike/>
          <w:vanish/>
          <w:sz w:val="22"/>
          <w:szCs w:val="22"/>
          <w:shd w:val="clear" w:color="auto" w:fill="FFFF99"/>
          <w:rtl/>
        </w:rPr>
      </w:pPr>
      <w:r w:rsidRPr="00053314">
        <w:rPr>
          <w:rStyle w:val="default"/>
          <w:rFonts w:cs="FrankRuehl" w:hint="cs"/>
          <w:strike/>
          <w:vanish/>
          <w:sz w:val="22"/>
          <w:szCs w:val="22"/>
          <w:shd w:val="clear" w:color="auto" w:fill="FFFF99"/>
          <w:rtl/>
        </w:rPr>
        <w:t>(1)</w:t>
      </w:r>
      <w:r w:rsidRPr="00053314">
        <w:rPr>
          <w:rStyle w:val="default"/>
          <w:rFonts w:cs="FrankRuehl"/>
          <w:strike/>
          <w:vanish/>
          <w:sz w:val="22"/>
          <w:szCs w:val="22"/>
          <w:shd w:val="clear" w:color="auto" w:fill="FFFF99"/>
          <w:rtl/>
        </w:rPr>
        <w:tab/>
      </w:r>
      <w:r w:rsidRPr="00053314">
        <w:rPr>
          <w:rStyle w:val="default"/>
          <w:rFonts w:cs="FrankRuehl" w:hint="cs"/>
          <w:strike/>
          <w:vanish/>
          <w:sz w:val="22"/>
          <w:szCs w:val="22"/>
          <w:shd w:val="clear" w:color="auto" w:fill="FFFF99"/>
          <w:rtl/>
        </w:rPr>
        <w:t xml:space="preserve">האגודה או המועדון חתמו על הסכם להמחאת זכותם לארגון הספורט הנמחה אישר כי הם עומדים באמות המידה למימון מקדים; בפסקת משנה זו </w:t>
      </w:r>
      <w:r w:rsidRPr="00053314">
        <w:rPr>
          <w:rStyle w:val="default"/>
          <w:rFonts w:cs="FrankRuehl"/>
          <w:strike/>
          <w:vanish/>
          <w:sz w:val="22"/>
          <w:szCs w:val="22"/>
          <w:shd w:val="clear" w:color="auto" w:fill="FFFF99"/>
          <w:rtl/>
        </w:rPr>
        <w:t>–</w:t>
      </w:r>
    </w:p>
    <w:p w:rsidR="00E722C4" w:rsidRPr="00053314" w:rsidRDefault="00E722C4" w:rsidP="00E722C4">
      <w:pPr>
        <w:pStyle w:val="P22"/>
        <w:spacing w:before="0"/>
        <w:ind w:left="1928" w:right="1134"/>
        <w:rPr>
          <w:rStyle w:val="default"/>
          <w:rFonts w:cs="FrankRuehl"/>
          <w:strike/>
          <w:vanish/>
          <w:sz w:val="22"/>
          <w:szCs w:val="22"/>
          <w:shd w:val="clear" w:color="auto" w:fill="FFFF99"/>
          <w:rtl/>
        </w:rPr>
      </w:pPr>
      <w:r w:rsidRPr="00053314">
        <w:rPr>
          <w:rStyle w:val="default"/>
          <w:rFonts w:cs="FrankRuehl" w:hint="cs"/>
          <w:strike/>
          <w:vanish/>
          <w:sz w:val="22"/>
          <w:szCs w:val="22"/>
          <w:shd w:val="clear" w:color="auto" w:fill="FFFF99"/>
          <w:rtl/>
        </w:rPr>
        <w:t xml:space="preserve">"אמות מידה למימון מקדים" </w:t>
      </w: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 xml:space="preserve"> אמות מידה לזכאות לקבלת מימון מקדים מארגון ספורט נתמך, הכוללות גם סדרי עדיפות שקופים ושוויוניים למתן מימון מקדים במסגרת תקרת ההמחאה, שקבע הארגון ואישר המנהל הכללי של משרד התרבות והספורט;</w:t>
      </w:r>
    </w:p>
    <w:p w:rsidR="00E722C4" w:rsidRPr="00053314" w:rsidRDefault="00E722C4" w:rsidP="00E722C4">
      <w:pPr>
        <w:pStyle w:val="P22"/>
        <w:spacing w:before="0"/>
        <w:ind w:left="1928" w:right="1134"/>
        <w:rPr>
          <w:rStyle w:val="default"/>
          <w:rFonts w:cs="FrankRuehl"/>
          <w:strike/>
          <w:vanish/>
          <w:sz w:val="22"/>
          <w:szCs w:val="22"/>
          <w:shd w:val="clear" w:color="auto" w:fill="FFFF99"/>
          <w:rtl/>
        </w:rPr>
      </w:pPr>
      <w:r w:rsidRPr="00053314">
        <w:rPr>
          <w:rStyle w:val="default"/>
          <w:rFonts w:cs="FrankRuehl" w:hint="cs"/>
          <w:strike/>
          <w:vanish/>
          <w:sz w:val="22"/>
          <w:szCs w:val="22"/>
          <w:shd w:val="clear" w:color="auto" w:fill="FFFF99"/>
          <w:rtl/>
        </w:rPr>
        <w:t xml:space="preserve">"תקרת ההמחאה" </w:t>
      </w: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 xml:space="preserve"> 15% מסך כל סכום התמיכה הצפוי לכלל אגודות הספורט ומועדוני הספורט המקבלים שירותים מאותו ארגון ספורט בשנה שבה הומחתה הזכות;</w:t>
      </w:r>
    </w:p>
    <w:p w:rsidR="00E722C4" w:rsidRPr="00053314" w:rsidRDefault="00E722C4" w:rsidP="00E722C4">
      <w:pPr>
        <w:pStyle w:val="P22"/>
        <w:spacing w:before="0"/>
        <w:ind w:left="1928" w:right="1134"/>
        <w:rPr>
          <w:rStyle w:val="default"/>
          <w:rFonts w:cs="FrankRuehl"/>
          <w:strike/>
          <w:vanish/>
          <w:sz w:val="22"/>
          <w:szCs w:val="22"/>
          <w:shd w:val="clear" w:color="auto" w:fill="FFFF99"/>
          <w:rtl/>
        </w:rPr>
      </w:pPr>
      <w:r w:rsidRPr="00053314">
        <w:rPr>
          <w:rStyle w:val="default"/>
          <w:rFonts w:cs="FrankRuehl" w:hint="cs"/>
          <w:strike/>
          <w:vanish/>
          <w:sz w:val="22"/>
          <w:szCs w:val="22"/>
          <w:shd w:val="clear" w:color="auto" w:fill="FFFF99"/>
          <w:rtl/>
        </w:rPr>
        <w:t>(2)</w:t>
      </w:r>
      <w:r w:rsidRPr="00053314">
        <w:rPr>
          <w:rStyle w:val="default"/>
          <w:rFonts w:cs="FrankRuehl"/>
          <w:strike/>
          <w:vanish/>
          <w:sz w:val="22"/>
          <w:szCs w:val="22"/>
          <w:shd w:val="clear" w:color="auto" w:fill="FFFF99"/>
          <w:rtl/>
        </w:rPr>
        <w:tab/>
      </w:r>
      <w:r w:rsidRPr="00053314">
        <w:rPr>
          <w:rStyle w:val="default"/>
          <w:rFonts w:cs="FrankRuehl" w:hint="cs"/>
          <w:strike/>
          <w:vanish/>
          <w:sz w:val="22"/>
          <w:szCs w:val="22"/>
          <w:shd w:val="clear" w:color="auto" w:fill="FFFF99"/>
          <w:rtl/>
        </w:rPr>
        <w:t>המחאת הזכות תהיה בהיקף שלא יעלה על הסכומים שהאגודה או המועדון זכאים להם כאמור באותה שנה ובשנה שלאחר מכן;</w:t>
      </w:r>
    </w:p>
    <w:p w:rsidR="00E722C4" w:rsidRPr="00053314" w:rsidRDefault="00E722C4" w:rsidP="00E722C4">
      <w:pPr>
        <w:pStyle w:val="P22"/>
        <w:spacing w:before="0"/>
        <w:ind w:left="1928" w:right="1134"/>
        <w:rPr>
          <w:rStyle w:val="default"/>
          <w:rFonts w:cs="FrankRuehl"/>
          <w:strike/>
          <w:vanish/>
          <w:sz w:val="22"/>
          <w:szCs w:val="22"/>
          <w:shd w:val="clear" w:color="auto" w:fill="FFFF99"/>
          <w:rtl/>
        </w:rPr>
      </w:pPr>
      <w:r w:rsidRPr="00053314">
        <w:rPr>
          <w:rStyle w:val="default"/>
          <w:rFonts w:cs="FrankRuehl" w:hint="cs"/>
          <w:strike/>
          <w:vanish/>
          <w:sz w:val="22"/>
          <w:szCs w:val="22"/>
          <w:shd w:val="clear" w:color="auto" w:fill="FFFF99"/>
          <w:rtl/>
        </w:rPr>
        <w:t>(3)</w:t>
      </w:r>
      <w:r w:rsidRPr="00053314">
        <w:rPr>
          <w:rStyle w:val="default"/>
          <w:rFonts w:cs="FrankRuehl"/>
          <w:strike/>
          <w:vanish/>
          <w:sz w:val="22"/>
          <w:szCs w:val="22"/>
          <w:shd w:val="clear" w:color="auto" w:fill="FFFF99"/>
          <w:rtl/>
        </w:rPr>
        <w:tab/>
      </w:r>
      <w:r w:rsidRPr="00053314">
        <w:rPr>
          <w:rStyle w:val="default"/>
          <w:rFonts w:cs="FrankRuehl" w:hint="cs"/>
          <w:strike/>
          <w:vanish/>
          <w:sz w:val="22"/>
          <w:szCs w:val="22"/>
          <w:shd w:val="clear" w:color="auto" w:fill="FFFF99"/>
          <w:rtl/>
        </w:rPr>
        <w:t>סך כל ההמחאות לארגון ספורט נתמך לא יעלה תקרת ההמחאה; תקרת ההמחאה תחושב במועד שבו המועצה קיבלה את הסכם ההמחאה;</w:t>
      </w:r>
    </w:p>
    <w:p w:rsidR="00E722C4" w:rsidRPr="00053314" w:rsidRDefault="00E722C4" w:rsidP="00E722C4">
      <w:pPr>
        <w:pStyle w:val="P22"/>
        <w:spacing w:before="0"/>
        <w:ind w:left="1928" w:right="1134"/>
        <w:rPr>
          <w:rStyle w:val="default"/>
          <w:rFonts w:cs="FrankRuehl" w:hint="cs"/>
          <w:strike/>
          <w:vanish/>
          <w:sz w:val="22"/>
          <w:szCs w:val="22"/>
          <w:shd w:val="clear" w:color="auto" w:fill="FFFF99"/>
          <w:rtl/>
        </w:rPr>
      </w:pPr>
      <w:r w:rsidRPr="00053314">
        <w:rPr>
          <w:rStyle w:val="default"/>
          <w:rFonts w:cs="FrankRuehl" w:hint="cs"/>
          <w:strike/>
          <w:vanish/>
          <w:sz w:val="22"/>
          <w:szCs w:val="22"/>
          <w:shd w:val="clear" w:color="auto" w:fill="FFFF99"/>
          <w:rtl/>
        </w:rPr>
        <w:t>(4)</w:t>
      </w:r>
      <w:r w:rsidRPr="00053314">
        <w:rPr>
          <w:rStyle w:val="default"/>
          <w:rFonts w:cs="FrankRuehl"/>
          <w:strike/>
          <w:vanish/>
          <w:sz w:val="22"/>
          <w:szCs w:val="22"/>
          <w:shd w:val="clear" w:color="auto" w:fill="FFFF99"/>
          <w:rtl/>
        </w:rPr>
        <w:tab/>
      </w:r>
      <w:r w:rsidRPr="00053314">
        <w:rPr>
          <w:rStyle w:val="default"/>
          <w:rFonts w:cs="FrankRuehl" w:hint="cs"/>
          <w:strike/>
          <w:vanish/>
          <w:sz w:val="22"/>
          <w:szCs w:val="22"/>
          <w:shd w:val="clear" w:color="auto" w:fill="FFFF99"/>
          <w:rtl/>
        </w:rPr>
        <w:t>המחאת זכות כאמור לא תשמש ארגון ספורט נתמך לגביית חובות של אגודת ספורט או מועדון ספורט שנוצרו לפני ה-1 בינואר של השנה שבה הומחתה הזכות;</w:t>
      </w:r>
    </w:p>
    <w:p w:rsidR="00E722C4" w:rsidRPr="00053314" w:rsidRDefault="00E722C4" w:rsidP="00E722C4">
      <w:pPr>
        <w:pStyle w:val="P22"/>
        <w:spacing w:before="0"/>
        <w:ind w:left="1474" w:right="1134"/>
        <w:rPr>
          <w:rStyle w:val="default"/>
          <w:rFonts w:cs="FrankRuehl" w:hint="cs"/>
          <w:strike/>
          <w:vanish/>
          <w:sz w:val="22"/>
          <w:szCs w:val="22"/>
          <w:shd w:val="clear" w:color="auto" w:fill="FFFF99"/>
          <w:rtl/>
        </w:rPr>
      </w:pPr>
      <w:r w:rsidRPr="00053314">
        <w:rPr>
          <w:rStyle w:val="default"/>
          <w:rFonts w:cs="FrankRuehl" w:hint="cs"/>
          <w:strike/>
          <w:vanish/>
          <w:sz w:val="22"/>
          <w:szCs w:val="22"/>
          <w:shd w:val="clear" w:color="auto" w:fill="FFFF99"/>
          <w:rtl/>
        </w:rPr>
        <w:t>(ב)</w:t>
      </w:r>
      <w:r w:rsidRPr="00053314">
        <w:rPr>
          <w:rStyle w:val="default"/>
          <w:rFonts w:cs="FrankRuehl" w:hint="cs"/>
          <w:strike/>
          <w:vanish/>
          <w:sz w:val="22"/>
          <w:szCs w:val="22"/>
          <w:shd w:val="clear" w:color="auto" w:fill="FFFF99"/>
          <w:rtl/>
        </w:rPr>
        <w:tab/>
        <w:t>שר התרבות והספורט, באישור ועדת החינוך התרבות והספורט של הכנסת, יקבע את תחומי הפעילות שבהם רשאי ארגון ספורט נתמך להשתמש בכספי התמיכה לפי פסקה זו, לרבות לשם אספקת שירותים לאגודות ספורט ומועדוני ספורט והבטחת תשלום התמורה בעדם;</w:t>
      </w:r>
    </w:p>
    <w:p w:rsidR="00E722C4" w:rsidRPr="00053314" w:rsidRDefault="00E722C4" w:rsidP="00E722C4">
      <w:pPr>
        <w:pStyle w:val="P22"/>
        <w:spacing w:before="0"/>
        <w:ind w:left="1474" w:right="1134"/>
        <w:rPr>
          <w:rStyle w:val="default"/>
          <w:rFonts w:cs="FrankRuehl" w:hint="cs"/>
          <w:strike/>
          <w:vanish/>
          <w:sz w:val="22"/>
          <w:szCs w:val="22"/>
          <w:shd w:val="clear" w:color="auto" w:fill="FFFF99"/>
          <w:rtl/>
        </w:rPr>
      </w:pP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ג)</w:t>
      </w:r>
      <w:r w:rsidRPr="00053314">
        <w:rPr>
          <w:rStyle w:val="default"/>
          <w:rFonts w:cs="FrankRuehl" w:hint="cs"/>
          <w:strike/>
          <w:vanish/>
          <w:sz w:val="22"/>
          <w:szCs w:val="22"/>
          <w:shd w:val="clear" w:color="auto" w:fill="FFFF99"/>
          <w:rtl/>
        </w:rPr>
        <w:tab/>
        <w:t>שר התרבות והספורט, באישור ועדת החינוך התרבות והספורט של הכנסת, יקבע את סוגי השירותים שארגון ספורט נתמך רשאי לספק לאגודות ספורט ומועדוני ספורט מתוך הכספים שהועברו להם לפי פסקאות (3) ו-(4) ומתוך הכספים שהומחו לארגון לפי משנה (א1);</w:t>
      </w:r>
    </w:p>
    <w:p w:rsidR="00E722C4" w:rsidRPr="00053314" w:rsidRDefault="00E722C4" w:rsidP="00E722C4">
      <w:pPr>
        <w:pStyle w:val="P22"/>
        <w:spacing w:before="0"/>
        <w:ind w:left="1474" w:right="1134"/>
        <w:rPr>
          <w:rStyle w:val="default"/>
          <w:rFonts w:cs="FrankRuehl" w:hint="cs"/>
          <w:strike/>
          <w:vanish/>
          <w:sz w:val="22"/>
          <w:szCs w:val="22"/>
          <w:shd w:val="clear" w:color="auto" w:fill="FFFF99"/>
          <w:rtl/>
        </w:rPr>
      </w:pPr>
      <w:r w:rsidRPr="00053314">
        <w:rPr>
          <w:rStyle w:val="default"/>
          <w:rFonts w:cs="FrankRuehl" w:hint="cs"/>
          <w:strike/>
          <w:vanish/>
          <w:sz w:val="22"/>
          <w:szCs w:val="22"/>
          <w:shd w:val="clear" w:color="auto" w:fill="FFFF99"/>
          <w:rtl/>
        </w:rPr>
        <w:t>(ד)</w:t>
      </w:r>
      <w:r w:rsidRPr="00053314">
        <w:rPr>
          <w:rStyle w:val="default"/>
          <w:rFonts w:cs="FrankRuehl" w:hint="cs"/>
          <w:strike/>
          <w:vanish/>
          <w:sz w:val="22"/>
          <w:szCs w:val="22"/>
          <w:shd w:val="clear" w:color="auto" w:fill="FFFF99"/>
          <w:rtl/>
        </w:rPr>
        <w:tab/>
        <w:t>החלו אגודת ספורט או מועדון ספורט לקבל שירותים כאמור בפסקת משנה (ב) מארגון ספורט נתמך אחר מזה שממנו קיבלו שירותים קודם לכן, יודיעו על כך למועצה, והמועצה תחשב את אופן חלוקת ארבעת האחוזים האמורים בפסקת משנה (א) בהתאם לכך החל ממועד קבלת ההודעה;</w:t>
      </w:r>
    </w:p>
    <w:p w:rsidR="00E722C4" w:rsidRPr="00053314" w:rsidRDefault="00E722C4" w:rsidP="00E722C4">
      <w:pPr>
        <w:pStyle w:val="P22"/>
        <w:spacing w:before="0"/>
        <w:ind w:left="1021" w:right="1134"/>
        <w:rPr>
          <w:rStyle w:val="default"/>
          <w:rFonts w:cs="FrankRuehl"/>
          <w:strike/>
          <w:vanish/>
          <w:sz w:val="22"/>
          <w:szCs w:val="22"/>
          <w:shd w:val="clear" w:color="auto" w:fill="FFFF99"/>
          <w:rtl/>
        </w:rPr>
      </w:pP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6)</w:t>
      </w:r>
      <w:r w:rsidRPr="00053314">
        <w:rPr>
          <w:rStyle w:val="default"/>
          <w:rFonts w:cs="FrankRuehl" w:hint="cs"/>
          <w:strike/>
          <w:vanish/>
          <w:sz w:val="22"/>
          <w:szCs w:val="22"/>
          <w:shd w:val="clear" w:color="auto" w:fill="FFFF99"/>
          <w:rtl/>
        </w:rPr>
        <w:tab/>
        <w:t>סכום שתקבע המועצה הלאומית לספורט לחלוקה כתמיכה בהקמה ובשדרוג של מיתקני ספורט למעט מיתקנים כאמור בפסקה (6א), בהתאם לאמות מידה שנקבעו לפי סעיף 17יד לחוק הספורט;</w:t>
      </w:r>
    </w:p>
    <w:p w:rsidR="00E722C4" w:rsidRPr="00053314" w:rsidRDefault="00E722C4" w:rsidP="00E722C4">
      <w:pPr>
        <w:pStyle w:val="P22"/>
        <w:spacing w:before="0"/>
        <w:ind w:left="1021" w:right="1134"/>
        <w:rPr>
          <w:rStyle w:val="default"/>
          <w:rFonts w:cs="FrankRuehl"/>
          <w:strike/>
          <w:vanish/>
          <w:sz w:val="22"/>
          <w:szCs w:val="22"/>
          <w:shd w:val="clear" w:color="auto" w:fill="FFFF99"/>
          <w:rtl/>
        </w:rPr>
      </w:pPr>
      <w:r w:rsidRPr="00053314">
        <w:rPr>
          <w:rStyle w:val="default"/>
          <w:rFonts w:cs="FrankRuehl" w:hint="cs"/>
          <w:strike/>
          <w:vanish/>
          <w:sz w:val="22"/>
          <w:szCs w:val="22"/>
          <w:shd w:val="clear" w:color="auto" w:fill="FFFF99"/>
          <w:rtl/>
        </w:rPr>
        <w:t>(6א)</w:t>
      </w:r>
      <w:r w:rsidRPr="00053314">
        <w:rPr>
          <w:rStyle w:val="default"/>
          <w:rFonts w:cs="FrankRuehl" w:hint="cs"/>
          <w:strike/>
          <w:vanish/>
          <w:sz w:val="22"/>
          <w:szCs w:val="22"/>
          <w:shd w:val="clear" w:color="auto" w:fill="FFFF99"/>
          <w:rtl/>
        </w:rPr>
        <w:tab/>
        <w:t>סכום שתקבע המועצה הלאומית לספורט לחלוקה כתמיכה בהקמה ובשדרוג של מיתקני ספורט או מיתקני עזר במכון הלאומי למצוינות בספורט (מכון וינגייט), לפי סעיף 5(ב)(3) לחוק המכון הלאומי למצוינות בספורט (מכון וינגייט), התשע"ז-2017;</w:t>
      </w:r>
    </w:p>
    <w:p w:rsidR="00E722C4" w:rsidRPr="00053314" w:rsidRDefault="00E722C4" w:rsidP="00E722C4">
      <w:pPr>
        <w:pStyle w:val="P22"/>
        <w:spacing w:before="0"/>
        <w:ind w:left="1021" w:right="1134"/>
        <w:rPr>
          <w:rStyle w:val="default"/>
          <w:rFonts w:cs="FrankRuehl"/>
          <w:vanish/>
          <w:sz w:val="22"/>
          <w:szCs w:val="22"/>
          <w:shd w:val="clear" w:color="auto" w:fill="FFFF99"/>
          <w:rtl/>
        </w:rPr>
      </w:pP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7)</w:t>
      </w:r>
      <w:r w:rsidRPr="00053314">
        <w:rPr>
          <w:rStyle w:val="default"/>
          <w:rFonts w:cs="FrankRuehl" w:hint="cs"/>
          <w:strike/>
          <w:vanish/>
          <w:sz w:val="22"/>
          <w:szCs w:val="22"/>
          <w:shd w:val="clear" w:color="auto" w:fill="FFFF99"/>
          <w:rtl/>
        </w:rPr>
        <w:tab/>
        <w:t>סכום שתקבע המועצה הלאומית לספורט לחלוקה כתמיכה בפעילויות שמטרתן מניעת אלימות וגזענות בספורט, בהתאם לאמות המידה שנקבעו לפי סעיף 17יג לחוק הספורט.</w:t>
      </w:r>
    </w:p>
    <w:p w:rsidR="00E722C4" w:rsidRPr="00053314" w:rsidRDefault="00E722C4" w:rsidP="00E722C4">
      <w:pPr>
        <w:pStyle w:val="P00"/>
        <w:spacing w:before="0"/>
        <w:ind w:left="0" w:right="1134"/>
        <w:rPr>
          <w:rStyle w:val="default"/>
          <w:rFonts w:cs="FrankRuehl" w:hint="cs"/>
          <w:strike/>
          <w:vanish/>
          <w:sz w:val="22"/>
          <w:szCs w:val="22"/>
          <w:shd w:val="clear" w:color="auto" w:fill="FFFF99"/>
          <w:rtl/>
        </w:rPr>
      </w:pPr>
      <w:r w:rsidRPr="00053314">
        <w:rPr>
          <w:rStyle w:val="default"/>
          <w:rFonts w:cs="FrankRuehl"/>
          <w:vanish/>
          <w:sz w:val="22"/>
          <w:szCs w:val="22"/>
          <w:shd w:val="clear" w:color="auto" w:fill="FFFF99"/>
          <w:rtl/>
        </w:rPr>
        <w:tab/>
      </w: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ב1א) המועצה תעביר למועצה הלאומית לספורט את הצעת תקציב המועצה עם הגשתה לשרים לאישורם לפי סעיף 7, וכן את תקציב המועצה מיד לאחר אישורו בידי ועדת הכספים של הכנסת לפי אותו סעיף.</w:t>
      </w:r>
    </w:p>
    <w:p w:rsidR="00E722C4" w:rsidRPr="00053314" w:rsidRDefault="00E722C4" w:rsidP="00E722C4">
      <w:pPr>
        <w:pStyle w:val="P00"/>
        <w:spacing w:before="0"/>
        <w:ind w:left="0" w:right="1134"/>
        <w:rPr>
          <w:rStyle w:val="default"/>
          <w:rFonts w:cs="FrankRuehl"/>
          <w:vanish/>
          <w:sz w:val="22"/>
          <w:szCs w:val="22"/>
          <w:shd w:val="clear" w:color="auto" w:fill="FFFF99"/>
          <w:rtl/>
        </w:rPr>
      </w:pPr>
      <w:r w:rsidRPr="00053314">
        <w:rPr>
          <w:rStyle w:val="default"/>
          <w:rFonts w:cs="FrankRuehl"/>
          <w:vanish/>
          <w:sz w:val="22"/>
          <w:szCs w:val="22"/>
          <w:shd w:val="clear" w:color="auto" w:fill="FFFF99"/>
          <w:rtl/>
        </w:rPr>
        <w:tab/>
        <w:t>(ב</w:t>
      </w:r>
      <w:r w:rsidRPr="00053314">
        <w:rPr>
          <w:rStyle w:val="default"/>
          <w:rFonts w:cs="FrankRuehl" w:hint="cs"/>
          <w:vanish/>
          <w:sz w:val="22"/>
          <w:szCs w:val="22"/>
          <w:shd w:val="clear" w:color="auto" w:fill="FFFF99"/>
          <w:rtl/>
        </w:rPr>
        <w:t>2)</w:t>
      </w:r>
      <w:r w:rsidRPr="00053314">
        <w:rPr>
          <w:rStyle w:val="default"/>
          <w:rFonts w:cs="FrankRuehl"/>
          <w:vanish/>
          <w:sz w:val="22"/>
          <w:szCs w:val="22"/>
          <w:shd w:val="clear" w:color="auto" w:fill="FFFF99"/>
          <w:rtl/>
        </w:rPr>
        <w:tab/>
      </w:r>
      <w:r w:rsidRPr="00053314">
        <w:rPr>
          <w:rStyle w:val="default"/>
          <w:rFonts w:cs="FrankRuehl" w:hint="cs"/>
          <w:vanish/>
          <w:sz w:val="22"/>
          <w:szCs w:val="22"/>
          <w:shd w:val="clear" w:color="auto" w:fill="FFFF99"/>
          <w:rtl/>
        </w:rPr>
        <w:t>(בוטל).</w:t>
      </w:r>
    </w:p>
    <w:p w:rsidR="00E722C4" w:rsidRPr="00053314" w:rsidRDefault="00E722C4" w:rsidP="00E722C4">
      <w:pPr>
        <w:pStyle w:val="P00"/>
        <w:spacing w:before="0"/>
        <w:ind w:left="0" w:right="1134"/>
        <w:rPr>
          <w:rStyle w:val="default"/>
          <w:rFonts w:cs="FrankRuehl" w:hint="cs"/>
          <w:vanish/>
          <w:sz w:val="22"/>
          <w:szCs w:val="22"/>
          <w:shd w:val="clear" w:color="auto" w:fill="FFFF99"/>
          <w:rtl/>
        </w:rPr>
      </w:pPr>
      <w:r w:rsidRPr="00053314">
        <w:rPr>
          <w:rFonts w:cs="FrankRuehl"/>
          <w:vanish/>
          <w:sz w:val="22"/>
          <w:szCs w:val="22"/>
          <w:shd w:val="clear" w:color="auto" w:fill="FFFF99"/>
          <w:rtl/>
        </w:rPr>
        <w:tab/>
      </w:r>
      <w:r w:rsidRPr="00053314">
        <w:rPr>
          <w:rStyle w:val="default"/>
          <w:rFonts w:cs="FrankRuehl"/>
          <w:vanish/>
          <w:sz w:val="22"/>
          <w:szCs w:val="22"/>
          <w:shd w:val="clear" w:color="auto" w:fill="FFFF99"/>
          <w:rtl/>
        </w:rPr>
        <w:t>(ג</w:t>
      </w:r>
      <w:r w:rsidRPr="00053314">
        <w:rPr>
          <w:rStyle w:val="default"/>
          <w:rFonts w:cs="FrankRuehl" w:hint="cs"/>
          <w:vanish/>
          <w:sz w:val="22"/>
          <w:szCs w:val="22"/>
          <w:shd w:val="clear" w:color="auto" w:fill="FFFF99"/>
          <w:rtl/>
        </w:rPr>
        <w:t>)</w:t>
      </w:r>
      <w:r w:rsidRPr="00053314">
        <w:rPr>
          <w:rStyle w:val="default"/>
          <w:rFonts w:cs="FrankRuehl"/>
          <w:vanish/>
          <w:sz w:val="22"/>
          <w:szCs w:val="22"/>
          <w:shd w:val="clear" w:color="auto" w:fill="FFFF99"/>
          <w:rtl/>
        </w:rPr>
        <w:tab/>
        <w:t>ה</w:t>
      </w:r>
      <w:r w:rsidRPr="00053314">
        <w:rPr>
          <w:rStyle w:val="default"/>
          <w:rFonts w:cs="FrankRuehl" w:hint="cs"/>
          <w:vanish/>
          <w:sz w:val="22"/>
          <w:szCs w:val="22"/>
          <w:shd w:val="clear" w:color="auto" w:fill="FFFF99"/>
          <w:rtl/>
        </w:rPr>
        <w:t xml:space="preserve">מועצה תפרסם ברשומות ובאתר האינטרנט של המועצה, תוך שלושה חדשים לאחר תום כל שנת כספים, דין וחשבון על </w:t>
      </w:r>
      <w:r w:rsidRPr="00053314">
        <w:rPr>
          <w:rStyle w:val="default"/>
          <w:rFonts w:cs="FrankRuehl" w:hint="cs"/>
          <w:strike/>
          <w:vanish/>
          <w:sz w:val="22"/>
          <w:szCs w:val="22"/>
          <w:shd w:val="clear" w:color="auto" w:fill="FFFF99"/>
          <w:rtl/>
        </w:rPr>
        <w:t>ההכנסות, ההוצאות וחלוקת היתרות</w:t>
      </w:r>
      <w:r w:rsidRPr="00053314">
        <w:rPr>
          <w:rStyle w:val="default"/>
          <w:rFonts w:cs="FrankRuehl" w:hint="cs"/>
          <w:vanish/>
          <w:sz w:val="22"/>
          <w:szCs w:val="22"/>
          <w:shd w:val="clear" w:color="auto" w:fill="FFFF99"/>
          <w:rtl/>
        </w:rPr>
        <w:t xml:space="preserve"> </w:t>
      </w:r>
      <w:r w:rsidRPr="00053314">
        <w:rPr>
          <w:rStyle w:val="default"/>
          <w:rFonts w:cs="FrankRuehl" w:hint="cs"/>
          <w:vanish/>
          <w:sz w:val="22"/>
          <w:szCs w:val="22"/>
          <w:u w:val="single"/>
          <w:shd w:val="clear" w:color="auto" w:fill="FFFF99"/>
          <w:rtl/>
        </w:rPr>
        <w:t>ההכנסות וההוצאות</w:t>
      </w:r>
      <w:r w:rsidRPr="00053314">
        <w:rPr>
          <w:rStyle w:val="default"/>
          <w:rFonts w:cs="FrankRuehl" w:hint="cs"/>
          <w:vanish/>
          <w:sz w:val="22"/>
          <w:szCs w:val="22"/>
          <w:shd w:val="clear" w:color="auto" w:fill="FFFF99"/>
          <w:rtl/>
        </w:rPr>
        <w:t xml:space="preserve"> באותה שנה.</w:t>
      </w:r>
    </w:p>
    <w:p w:rsidR="00E722C4" w:rsidRPr="00053314" w:rsidRDefault="00E722C4" w:rsidP="00E722C4">
      <w:pPr>
        <w:pStyle w:val="P00"/>
        <w:spacing w:before="0"/>
        <w:ind w:left="0" w:right="1134"/>
        <w:rPr>
          <w:rStyle w:val="default"/>
          <w:rFonts w:cs="FrankRuehl" w:hint="cs"/>
          <w:strike/>
          <w:vanish/>
          <w:sz w:val="22"/>
          <w:szCs w:val="22"/>
          <w:shd w:val="clear" w:color="auto" w:fill="FFFF99"/>
          <w:rtl/>
        </w:rPr>
      </w:pPr>
      <w:r w:rsidRPr="00053314">
        <w:rPr>
          <w:rStyle w:val="default"/>
          <w:rFonts w:cs="FrankRuehl"/>
          <w:vanish/>
          <w:sz w:val="22"/>
          <w:szCs w:val="22"/>
          <w:shd w:val="clear" w:color="auto" w:fill="FFFF99"/>
          <w:rtl/>
        </w:rPr>
        <w:tab/>
      </w: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ג1)</w:t>
      </w:r>
      <w:r w:rsidRPr="00053314">
        <w:rPr>
          <w:rStyle w:val="default"/>
          <w:rFonts w:cs="FrankRuehl" w:hint="cs"/>
          <w:strike/>
          <w:vanish/>
          <w:sz w:val="22"/>
          <w:szCs w:val="22"/>
          <w:shd w:val="clear" w:color="auto" w:fill="FFFF99"/>
          <w:rtl/>
        </w:rPr>
        <w:tab/>
        <w:t>נושאי משרה באגודות ספורט או במועדוני ספורט המקבלים תמיכה לפי סעיף קטן (ב1)(3) או (4) יעברו, כתנאי לקבלת תמיכה כאמור, הכשרה כפי שיקבע שר התרבות והספורט, באישור ועדת החינוך התרבות והספורט של הכנסת; המועצה תישא בעלות ההכשרה לפי סעיף קטן זה.</w:t>
      </w:r>
    </w:p>
    <w:p w:rsidR="00E722C4" w:rsidRPr="00E722C4" w:rsidRDefault="00E722C4" w:rsidP="00E722C4">
      <w:pPr>
        <w:pStyle w:val="P00"/>
        <w:spacing w:before="0"/>
        <w:ind w:left="0" w:right="1134"/>
        <w:rPr>
          <w:rStyle w:val="default"/>
          <w:rFonts w:cs="FrankRuehl"/>
          <w:sz w:val="2"/>
          <w:szCs w:val="2"/>
          <w:rtl/>
        </w:rPr>
      </w:pPr>
      <w:r w:rsidRPr="00053314">
        <w:rPr>
          <w:rStyle w:val="default"/>
          <w:rFonts w:cs="FrankRuehl"/>
          <w:vanish/>
          <w:sz w:val="22"/>
          <w:szCs w:val="22"/>
          <w:shd w:val="clear" w:color="auto" w:fill="FFFF99"/>
          <w:rtl/>
        </w:rPr>
        <w:tab/>
      </w: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ד)</w:t>
      </w:r>
      <w:r w:rsidRPr="00053314">
        <w:rPr>
          <w:rStyle w:val="default"/>
          <w:rFonts w:cs="FrankRuehl" w:hint="cs"/>
          <w:strike/>
          <w:vanish/>
          <w:sz w:val="22"/>
          <w:szCs w:val="22"/>
          <w:shd w:val="clear" w:color="auto" w:fill="FFFF99"/>
          <w:rtl/>
        </w:rPr>
        <w:tab/>
        <w:t xml:space="preserve">בסעיף זה, "אגודת ספורט", "ארגון ספורט", "התאחדות", "איגוד", "מועדון ספורט" </w:t>
      </w: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 xml:space="preserve"> כהגדרתם בחוק הספורט.</w:t>
      </w:r>
      <w:bookmarkEnd w:id="30"/>
    </w:p>
    <w:p w:rsidR="00E722C4" w:rsidRPr="00E722C4" w:rsidRDefault="00E722C4" w:rsidP="00E722C4">
      <w:pPr>
        <w:pStyle w:val="P00"/>
        <w:spacing w:before="72"/>
        <w:ind w:left="0" w:right="1134"/>
        <w:rPr>
          <w:rStyle w:val="default"/>
          <w:rFonts w:cs="FrankRuehl"/>
          <w:rtl/>
        </w:rPr>
      </w:pPr>
    </w:p>
    <w:p w:rsidR="00E722C4" w:rsidRPr="00E722C4" w:rsidRDefault="00E722C4" w:rsidP="00E722C4">
      <w:pPr>
        <w:pStyle w:val="P00"/>
        <w:spacing w:before="72"/>
        <w:ind w:left="0" w:right="1134"/>
        <w:rPr>
          <w:rStyle w:val="default"/>
          <w:rFonts w:cs="FrankRuehl" w:hint="cs"/>
          <w:rtl/>
        </w:rPr>
      </w:pPr>
    </w:p>
    <w:p w:rsidR="00B01408" w:rsidRDefault="00B01408" w:rsidP="00B01408">
      <w:pPr>
        <w:pStyle w:val="P00"/>
        <w:spacing w:before="72"/>
        <w:ind w:left="0" w:right="1134"/>
        <w:rPr>
          <w:rStyle w:val="default"/>
          <w:rFonts w:cs="FrankRuehl" w:hint="cs"/>
          <w:rtl/>
        </w:rPr>
      </w:pPr>
      <w:bookmarkStart w:id="32" w:name="Seif20"/>
      <w:bookmarkEnd w:id="32"/>
      <w:r>
        <w:rPr>
          <w:lang w:val="he-IL"/>
        </w:rPr>
        <w:pict>
          <v:rect id="_x0000_s1081" style="position:absolute;left:0;text-align:left;margin-left:464.5pt;margin-top:8.05pt;width:75.05pt;height:30.55pt;z-index:251656192" o:allowincell="f" filled="f" stroked="f" strokecolor="lime" strokeweight=".25pt">
            <v:textbox inset="0,0,0,0">
              <w:txbxContent>
                <w:p w:rsidR="000A5A70" w:rsidRDefault="000A5A70" w:rsidP="00B01408">
                  <w:pPr>
                    <w:spacing w:line="160" w:lineRule="exact"/>
                    <w:jc w:val="left"/>
                    <w:rPr>
                      <w:rFonts w:cs="Miriam" w:hint="cs"/>
                      <w:sz w:val="18"/>
                      <w:szCs w:val="18"/>
                      <w:rtl/>
                    </w:rPr>
                  </w:pPr>
                  <w:r>
                    <w:rPr>
                      <w:rFonts w:cs="Miriam" w:hint="cs"/>
                      <w:sz w:val="18"/>
                      <w:szCs w:val="18"/>
                      <w:rtl/>
                    </w:rPr>
                    <w:t>העברת יתרת מזומנים למדינה</w:t>
                  </w:r>
                </w:p>
                <w:p w:rsidR="000A5A70" w:rsidRDefault="000A5A70" w:rsidP="00B01408">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תשע"ז-2016</w:t>
                  </w:r>
                </w:p>
              </w:txbxContent>
            </v:textbox>
            <w10:anchorlock/>
          </v:rect>
        </w:pict>
      </w:r>
      <w:r>
        <w:rPr>
          <w:rStyle w:val="big-number"/>
          <w:rFonts w:cs="Miriam"/>
          <w:rtl/>
        </w:rPr>
        <w:t>9</w:t>
      </w:r>
      <w:r>
        <w:rPr>
          <w:rStyle w:val="default"/>
          <w:rFonts w:cs="FrankRuehl" w:hint="cs"/>
          <w:rtl/>
        </w:rPr>
        <w:t>א</w:t>
      </w:r>
      <w:r w:rsidRPr="00B01408">
        <w:rPr>
          <w:rStyle w:val="default"/>
          <w:rFonts w:cs="FrankRuehl"/>
          <w:rtl/>
        </w:rPr>
        <w:t>.</w:t>
      </w:r>
      <w:r w:rsidRPr="00B01408">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בכל אחד מהמועדים המפורטים להלן תעביר המועצה למדינה סכום של 300 מיליון שקלים חדשים מתוך כספי יתרות המזומנים שהצטברו עד לשנת 2016:</w:t>
      </w:r>
    </w:p>
    <w:p w:rsidR="00B01408" w:rsidRDefault="00B01408" w:rsidP="00B014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ביום ג' בטבת התשע"ז (1 בינואר 2017);</w:t>
      </w:r>
    </w:p>
    <w:p w:rsidR="00B01408" w:rsidRDefault="00B01408" w:rsidP="00B014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ביום י"ד בטבת התשע"ח (1 בינואר 2018).</w:t>
      </w:r>
    </w:p>
    <w:p w:rsidR="00070220" w:rsidRPr="00E253E6" w:rsidRDefault="00E253E6" w:rsidP="00E253E6">
      <w:pPr>
        <w:pStyle w:val="P00"/>
        <w:spacing w:before="72"/>
        <w:ind w:left="0" w:right="1134"/>
        <w:rPr>
          <w:rStyle w:val="default"/>
          <w:rFonts w:cs="FrankRuehl" w:hint="cs"/>
          <w:rtl/>
        </w:rPr>
      </w:pPr>
      <w:r>
        <w:rPr>
          <w:rFonts w:cs="FrankRuehl" w:hint="cs"/>
          <w:sz w:val="26"/>
          <w:rtl/>
          <w:lang w:eastAsia="en-US"/>
        </w:rPr>
        <w:pict>
          <v:shape id="_x0000_s1122" type="#_x0000_t202" style="position:absolute;left:0;text-align:left;margin-left:470.35pt;margin-top:7.1pt;width:1in;height:16.8pt;z-index:251671552" filled="f" stroked="f">
            <v:textbox inset="1mm,0,1mm,0">
              <w:txbxContent>
                <w:p w:rsidR="000A5A70" w:rsidRDefault="000A5A70" w:rsidP="00E253E6">
                  <w:pPr>
                    <w:spacing w:line="160" w:lineRule="exact"/>
                    <w:jc w:val="left"/>
                    <w:rPr>
                      <w:rFonts w:cs="Miriam" w:hint="cs"/>
                      <w:noProof/>
                      <w:sz w:val="18"/>
                      <w:szCs w:val="18"/>
                      <w:rtl/>
                    </w:rPr>
                  </w:pPr>
                  <w:r>
                    <w:rPr>
                      <w:rFonts w:cs="Miriam" w:hint="cs"/>
                      <w:sz w:val="18"/>
                      <w:szCs w:val="18"/>
                      <w:rtl/>
                    </w:rPr>
                    <w:t>(תיקון מס' 10) תשע"ז-2017</w:t>
                  </w:r>
                </w:p>
              </w:txbxContent>
            </v:textbox>
            <w10:anchorlock/>
          </v:shape>
        </w:pict>
      </w:r>
      <w:r>
        <w:rPr>
          <w:rStyle w:val="default"/>
          <w:rFonts w:cs="FrankRuehl" w:hint="cs"/>
          <w:rtl/>
        </w:rPr>
        <w:tab/>
        <w:t>(</w:t>
      </w:r>
      <w:r w:rsidR="00070220" w:rsidRPr="00E253E6">
        <w:rPr>
          <w:rStyle w:val="default"/>
          <w:rFonts w:cs="FrankRuehl" w:hint="cs"/>
          <w:rtl/>
        </w:rPr>
        <w:t>א1)</w:t>
      </w:r>
      <w:r w:rsidR="00070220" w:rsidRPr="00E253E6">
        <w:rPr>
          <w:rStyle w:val="default"/>
          <w:rFonts w:cs="FrankRuehl" w:hint="cs"/>
          <w:rtl/>
        </w:rPr>
        <w:tab/>
        <w:t>נוסף על הסכומים האמורים בסעיף קטן (א), תעביר המועצה למדינה סכומים בשיעורים ובמועדים כמפורט להלן:</w:t>
      </w:r>
    </w:p>
    <w:p w:rsidR="00070220" w:rsidRPr="00E253E6" w:rsidRDefault="00070220" w:rsidP="00E253E6">
      <w:pPr>
        <w:pStyle w:val="P00"/>
        <w:spacing w:before="72"/>
        <w:ind w:left="1021" w:right="1134"/>
        <w:rPr>
          <w:rStyle w:val="default"/>
          <w:rFonts w:cs="FrankRuehl" w:hint="cs"/>
          <w:rtl/>
        </w:rPr>
      </w:pPr>
      <w:r w:rsidRPr="00E253E6">
        <w:rPr>
          <w:rStyle w:val="default"/>
          <w:rFonts w:cs="FrankRuehl" w:hint="cs"/>
          <w:rtl/>
        </w:rPr>
        <w:t>(1)</w:t>
      </w:r>
      <w:r w:rsidRPr="00E253E6">
        <w:rPr>
          <w:rStyle w:val="default"/>
          <w:rFonts w:cs="FrankRuehl" w:hint="cs"/>
          <w:rtl/>
        </w:rPr>
        <w:tab/>
        <w:t xml:space="preserve">עד יום ז' בתמוז התשע"ז (1 ביולי 2017) </w:t>
      </w:r>
      <w:r w:rsidRPr="00E253E6">
        <w:rPr>
          <w:rStyle w:val="default"/>
          <w:rFonts w:cs="FrankRuehl"/>
          <w:rtl/>
        </w:rPr>
        <w:t>–</w:t>
      </w:r>
      <w:r w:rsidRPr="00E253E6">
        <w:rPr>
          <w:rStyle w:val="default"/>
          <w:rFonts w:cs="FrankRuehl" w:hint="cs"/>
          <w:rtl/>
        </w:rPr>
        <w:t xml:space="preserve"> סכומים של 28 מיליון שקלים חדשים;</w:t>
      </w:r>
    </w:p>
    <w:p w:rsidR="00070220" w:rsidRPr="00E253E6" w:rsidRDefault="00070220" w:rsidP="00E253E6">
      <w:pPr>
        <w:pStyle w:val="P00"/>
        <w:spacing w:before="72"/>
        <w:ind w:left="1021" w:right="1134"/>
        <w:rPr>
          <w:rStyle w:val="default"/>
          <w:rFonts w:cs="FrankRuehl" w:hint="cs"/>
          <w:rtl/>
        </w:rPr>
      </w:pPr>
      <w:r w:rsidRPr="00E253E6">
        <w:rPr>
          <w:rStyle w:val="default"/>
          <w:rFonts w:cs="FrankRuehl" w:hint="cs"/>
          <w:rtl/>
        </w:rPr>
        <w:t>(2)</w:t>
      </w:r>
      <w:r w:rsidRPr="00E253E6">
        <w:rPr>
          <w:rStyle w:val="default"/>
          <w:rFonts w:cs="FrankRuehl" w:hint="cs"/>
          <w:rtl/>
        </w:rPr>
        <w:tab/>
        <w:t xml:space="preserve">עד יום י"ח בתמוז התשע"ח (1 ביולי 2018) </w:t>
      </w:r>
      <w:r w:rsidRPr="00E253E6">
        <w:rPr>
          <w:rStyle w:val="default"/>
          <w:rFonts w:cs="FrankRuehl"/>
          <w:rtl/>
        </w:rPr>
        <w:t>–</w:t>
      </w:r>
      <w:r w:rsidRPr="00E253E6">
        <w:rPr>
          <w:rStyle w:val="default"/>
          <w:rFonts w:cs="FrankRuehl" w:hint="cs"/>
          <w:rtl/>
        </w:rPr>
        <w:t xml:space="preserve"> סכום של 14 מיליון שקלים חדשים.</w:t>
      </w:r>
    </w:p>
    <w:p w:rsidR="00B01408" w:rsidRDefault="00E253E6" w:rsidP="00B01408">
      <w:pPr>
        <w:pStyle w:val="P00"/>
        <w:spacing w:before="72"/>
        <w:ind w:left="0" w:right="1134"/>
        <w:rPr>
          <w:rStyle w:val="default"/>
          <w:rFonts w:cs="FrankRuehl" w:hint="cs"/>
          <w:rtl/>
        </w:rPr>
      </w:pPr>
      <w:r>
        <w:rPr>
          <w:rFonts w:cs="FrankRuehl" w:hint="cs"/>
          <w:sz w:val="26"/>
          <w:rtl/>
          <w:lang w:eastAsia="en-US"/>
        </w:rPr>
        <w:pict>
          <v:shape id="_x0000_s1121" type="#_x0000_t202" style="position:absolute;left:0;text-align:left;margin-left:470.35pt;margin-top:7.1pt;width:1in;height:18.4pt;z-index:251670528" filled="f" stroked="f">
            <v:textbox inset="1mm,0,1mm,0">
              <w:txbxContent>
                <w:p w:rsidR="00E722C4" w:rsidRDefault="00E722C4" w:rsidP="00E253E6">
                  <w:pPr>
                    <w:spacing w:line="160" w:lineRule="exact"/>
                    <w:jc w:val="left"/>
                    <w:rPr>
                      <w:rFonts w:cs="Miriam" w:hint="cs"/>
                      <w:noProof/>
                      <w:sz w:val="18"/>
                      <w:szCs w:val="18"/>
                      <w:rtl/>
                    </w:rPr>
                  </w:pPr>
                  <w:r>
                    <w:rPr>
                      <w:rFonts w:cs="Miriam" w:hint="cs"/>
                      <w:noProof/>
                      <w:sz w:val="18"/>
                      <w:szCs w:val="18"/>
                      <w:rtl/>
                    </w:rPr>
                    <w:t>(תיקון מס' 13) תשע"ח-2018</w:t>
                  </w:r>
                </w:p>
              </w:txbxContent>
            </v:textbox>
            <w10:anchorlock/>
          </v:shape>
        </w:pict>
      </w:r>
      <w:r w:rsidR="00B01408">
        <w:rPr>
          <w:rStyle w:val="default"/>
          <w:rFonts w:cs="FrankRuehl" w:hint="cs"/>
          <w:rtl/>
        </w:rPr>
        <w:tab/>
        <w:t>(ב)</w:t>
      </w:r>
      <w:r w:rsidR="00B01408">
        <w:rPr>
          <w:rStyle w:val="default"/>
          <w:rFonts w:cs="FrankRuehl" w:hint="cs"/>
          <w:rtl/>
        </w:rPr>
        <w:tab/>
      </w:r>
      <w:r w:rsidR="009F761B">
        <w:rPr>
          <w:rStyle w:val="default"/>
          <w:rFonts w:cs="FrankRuehl" w:hint="cs"/>
          <w:rtl/>
        </w:rPr>
        <w:t>(בוטל</w:t>
      </w:r>
      <w:r w:rsidR="00070220">
        <w:rPr>
          <w:rStyle w:val="default"/>
          <w:rFonts w:cs="FrankRuehl" w:hint="cs"/>
          <w:rtl/>
        </w:rPr>
        <w:t>)</w:t>
      </w:r>
      <w:r w:rsidR="00B01408">
        <w:rPr>
          <w:rStyle w:val="default"/>
          <w:rFonts w:cs="FrankRuehl" w:hint="cs"/>
          <w:rtl/>
        </w:rPr>
        <w:t>.</w:t>
      </w:r>
    </w:p>
    <w:p w:rsidR="00B01408" w:rsidRDefault="00B01408" w:rsidP="00B01408">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 xml:space="preserve">בסעיף זה, "יתרות המזומנים" </w:t>
      </w:r>
      <w:r>
        <w:rPr>
          <w:rStyle w:val="default"/>
          <w:rFonts w:cs="FrankRuehl"/>
          <w:rtl/>
        </w:rPr>
        <w:t>–</w:t>
      </w:r>
      <w:r>
        <w:rPr>
          <w:rStyle w:val="default"/>
          <w:rFonts w:cs="FrankRuehl" w:hint="cs"/>
          <w:rtl/>
        </w:rPr>
        <w:t xml:space="preserve"> סך הסכומים שהמועצה הקצתה לחלוקה כתמיכה בהקמה ובשדרוג של מיתקני ספורט כאמור בסעיף 9(ב1)(1) ו-(6) אך טרם הועברו בפועל למקבלי התמיכה.</w:t>
      </w:r>
    </w:p>
    <w:p w:rsidR="00F35531" w:rsidRPr="00053314" w:rsidRDefault="00F35531" w:rsidP="00F35531">
      <w:pPr>
        <w:pStyle w:val="P00"/>
        <w:spacing w:before="0"/>
        <w:ind w:left="0" w:right="1134"/>
        <w:rPr>
          <w:rStyle w:val="default"/>
          <w:rFonts w:cs="FrankRuehl" w:hint="cs"/>
          <w:vanish/>
          <w:color w:val="FF0000"/>
          <w:sz w:val="20"/>
          <w:szCs w:val="20"/>
          <w:shd w:val="clear" w:color="auto" w:fill="FFFF99"/>
          <w:rtl/>
        </w:rPr>
      </w:pPr>
      <w:bookmarkStart w:id="33" w:name="Rov62"/>
      <w:r w:rsidRPr="00053314">
        <w:rPr>
          <w:rStyle w:val="default"/>
          <w:rFonts w:cs="FrankRuehl" w:hint="cs"/>
          <w:vanish/>
          <w:color w:val="FF0000"/>
          <w:sz w:val="20"/>
          <w:szCs w:val="20"/>
          <w:shd w:val="clear" w:color="auto" w:fill="FFFF99"/>
          <w:rtl/>
        </w:rPr>
        <w:t>מיום 1.1.2017</w:t>
      </w:r>
    </w:p>
    <w:p w:rsidR="00F35531" w:rsidRPr="00053314" w:rsidRDefault="00F35531" w:rsidP="00F35531">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8</w:t>
      </w:r>
    </w:p>
    <w:p w:rsidR="00F35531" w:rsidRPr="00053314" w:rsidRDefault="00F35531" w:rsidP="00F35531">
      <w:pPr>
        <w:pStyle w:val="P00"/>
        <w:spacing w:before="0"/>
        <w:ind w:left="0" w:right="1134"/>
        <w:rPr>
          <w:rStyle w:val="default"/>
          <w:rFonts w:cs="FrankRuehl" w:hint="cs"/>
          <w:vanish/>
          <w:sz w:val="20"/>
          <w:szCs w:val="20"/>
          <w:shd w:val="clear" w:color="auto" w:fill="FFFF99"/>
          <w:rtl/>
        </w:rPr>
      </w:pPr>
      <w:hyperlink r:id="rId96" w:history="1">
        <w:r w:rsidRPr="00053314">
          <w:rPr>
            <w:rStyle w:val="Hyperlink"/>
            <w:rFonts w:cs="FrankRuehl" w:hint="cs"/>
            <w:vanish/>
            <w:szCs w:val="20"/>
            <w:shd w:val="clear" w:color="auto" w:fill="FFFF99"/>
            <w:rtl/>
          </w:rPr>
          <w:t>ס"ח תשע"ז מס' 2592</w:t>
        </w:r>
      </w:hyperlink>
      <w:r w:rsidRPr="00053314">
        <w:rPr>
          <w:rStyle w:val="default"/>
          <w:rFonts w:cs="FrankRuehl" w:hint="cs"/>
          <w:vanish/>
          <w:sz w:val="20"/>
          <w:szCs w:val="20"/>
          <w:shd w:val="clear" w:color="auto" w:fill="FFFF99"/>
          <w:rtl/>
        </w:rPr>
        <w:t xml:space="preserve"> מיום 29.12.2016 עמ' 304 (</w:t>
      </w:r>
      <w:hyperlink r:id="rId97"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F35531" w:rsidRPr="00053314" w:rsidRDefault="00F35531" w:rsidP="00F35531">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הוספת סעיף 9א</w:t>
      </w:r>
    </w:p>
    <w:p w:rsidR="00F35531" w:rsidRPr="00053314" w:rsidRDefault="00F35531" w:rsidP="00F35531">
      <w:pPr>
        <w:pStyle w:val="P00"/>
        <w:spacing w:before="0"/>
        <w:ind w:left="0" w:right="1134"/>
        <w:rPr>
          <w:rStyle w:val="default"/>
          <w:rFonts w:cs="FrankRuehl" w:hint="cs"/>
          <w:vanish/>
          <w:sz w:val="20"/>
          <w:szCs w:val="20"/>
          <w:shd w:val="clear" w:color="auto" w:fill="FFFF99"/>
          <w:rtl/>
        </w:rPr>
      </w:pPr>
    </w:p>
    <w:p w:rsidR="00F35531" w:rsidRPr="00053314" w:rsidRDefault="00F35531" w:rsidP="00F35531">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16.3.2017</w:t>
      </w:r>
    </w:p>
    <w:p w:rsidR="00F35531" w:rsidRPr="00053314" w:rsidRDefault="00F35531" w:rsidP="00F35531">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w:t>
      </w:r>
    </w:p>
    <w:p w:rsidR="00F35531" w:rsidRPr="00053314" w:rsidRDefault="00F35531" w:rsidP="00F35531">
      <w:pPr>
        <w:pStyle w:val="P00"/>
        <w:spacing w:before="0"/>
        <w:ind w:left="0" w:right="1134"/>
        <w:rPr>
          <w:rStyle w:val="default"/>
          <w:rFonts w:cs="FrankRuehl" w:hint="cs"/>
          <w:vanish/>
          <w:sz w:val="20"/>
          <w:szCs w:val="20"/>
          <w:shd w:val="clear" w:color="auto" w:fill="FFFF99"/>
          <w:rtl/>
        </w:rPr>
      </w:pPr>
      <w:hyperlink r:id="rId98"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470 (</w:t>
      </w:r>
      <w:hyperlink r:id="rId99"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F35531" w:rsidRPr="00053314" w:rsidRDefault="00F35531" w:rsidP="00F35531">
      <w:pPr>
        <w:pStyle w:val="P00"/>
        <w:ind w:left="0" w:right="1134"/>
        <w:rPr>
          <w:rStyle w:val="default"/>
          <w:rFonts w:cs="FrankRuehl" w:hint="cs"/>
          <w:vanish/>
          <w:sz w:val="22"/>
          <w:szCs w:val="22"/>
          <w:u w:val="single"/>
          <w:shd w:val="clear" w:color="auto" w:fill="FFFF99"/>
          <w:rtl/>
        </w:rPr>
      </w:pPr>
      <w:r w:rsidRPr="00053314">
        <w:rPr>
          <w:rStyle w:val="default"/>
          <w:rFonts w:cs="FrankRuehl" w:hint="cs"/>
          <w:vanish/>
          <w:sz w:val="22"/>
          <w:szCs w:val="22"/>
          <w:shd w:val="clear" w:color="auto" w:fill="FFFF99"/>
          <w:rtl/>
        </w:rPr>
        <w:tab/>
      </w:r>
      <w:r w:rsidRPr="00053314">
        <w:rPr>
          <w:rStyle w:val="default"/>
          <w:rFonts w:cs="FrankRuehl" w:hint="cs"/>
          <w:vanish/>
          <w:sz w:val="22"/>
          <w:szCs w:val="22"/>
          <w:u w:val="single"/>
          <w:shd w:val="clear" w:color="auto" w:fill="FFFF99"/>
          <w:rtl/>
        </w:rPr>
        <w:t>(א1)</w:t>
      </w:r>
      <w:r w:rsidRPr="00053314">
        <w:rPr>
          <w:rStyle w:val="default"/>
          <w:rFonts w:cs="FrankRuehl" w:hint="cs"/>
          <w:vanish/>
          <w:sz w:val="22"/>
          <w:szCs w:val="22"/>
          <w:u w:val="single"/>
          <w:shd w:val="clear" w:color="auto" w:fill="FFFF99"/>
          <w:rtl/>
        </w:rPr>
        <w:tab/>
        <w:t>נוסף על הסכומים האמורים בסעיף קטן (א), תעביר המועצה למדינה סכומים בשיעורים ובמועדים כמפורט להלן:</w:t>
      </w:r>
    </w:p>
    <w:p w:rsidR="00F35531" w:rsidRPr="00053314" w:rsidRDefault="00F35531" w:rsidP="00F35531">
      <w:pPr>
        <w:pStyle w:val="P00"/>
        <w:spacing w:before="0"/>
        <w:ind w:left="1021" w:right="1134"/>
        <w:rPr>
          <w:rStyle w:val="default"/>
          <w:rFonts w:cs="FrankRuehl" w:hint="cs"/>
          <w:vanish/>
          <w:sz w:val="22"/>
          <w:szCs w:val="22"/>
          <w:u w:val="single"/>
          <w:shd w:val="clear" w:color="auto" w:fill="FFFF99"/>
          <w:rtl/>
        </w:rPr>
      </w:pPr>
      <w:r w:rsidRPr="00053314">
        <w:rPr>
          <w:rStyle w:val="default"/>
          <w:rFonts w:cs="FrankRuehl" w:hint="cs"/>
          <w:vanish/>
          <w:sz w:val="22"/>
          <w:szCs w:val="22"/>
          <w:u w:val="single"/>
          <w:shd w:val="clear" w:color="auto" w:fill="FFFF99"/>
          <w:rtl/>
        </w:rPr>
        <w:t>(1)</w:t>
      </w:r>
      <w:r w:rsidRPr="00053314">
        <w:rPr>
          <w:rStyle w:val="default"/>
          <w:rFonts w:cs="FrankRuehl" w:hint="cs"/>
          <w:vanish/>
          <w:sz w:val="22"/>
          <w:szCs w:val="22"/>
          <w:u w:val="single"/>
          <w:shd w:val="clear" w:color="auto" w:fill="FFFF99"/>
          <w:rtl/>
        </w:rPr>
        <w:tab/>
        <w:t xml:space="preserve">עד יום ז' בתמוז התשע"ז (1 ביולי 2017) </w:t>
      </w:r>
      <w:r w:rsidRPr="00053314">
        <w:rPr>
          <w:rStyle w:val="default"/>
          <w:rFonts w:cs="FrankRuehl"/>
          <w:vanish/>
          <w:sz w:val="22"/>
          <w:szCs w:val="22"/>
          <w:u w:val="single"/>
          <w:shd w:val="clear" w:color="auto" w:fill="FFFF99"/>
          <w:rtl/>
        </w:rPr>
        <w:t>–</w:t>
      </w:r>
      <w:r w:rsidRPr="00053314">
        <w:rPr>
          <w:rStyle w:val="default"/>
          <w:rFonts w:cs="FrankRuehl" w:hint="cs"/>
          <w:vanish/>
          <w:sz w:val="22"/>
          <w:szCs w:val="22"/>
          <w:u w:val="single"/>
          <w:shd w:val="clear" w:color="auto" w:fill="FFFF99"/>
          <w:rtl/>
        </w:rPr>
        <w:t xml:space="preserve"> סכומים של 28 מיליון שקלים חדשים;</w:t>
      </w:r>
    </w:p>
    <w:p w:rsidR="00F35531" w:rsidRPr="00053314" w:rsidRDefault="00F35531" w:rsidP="00F35531">
      <w:pPr>
        <w:pStyle w:val="P00"/>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u w:val="single"/>
          <w:shd w:val="clear" w:color="auto" w:fill="FFFF99"/>
          <w:rtl/>
        </w:rPr>
        <w:t>(2)</w:t>
      </w:r>
      <w:r w:rsidRPr="00053314">
        <w:rPr>
          <w:rStyle w:val="default"/>
          <w:rFonts w:cs="FrankRuehl" w:hint="cs"/>
          <w:vanish/>
          <w:sz w:val="22"/>
          <w:szCs w:val="22"/>
          <w:u w:val="single"/>
          <w:shd w:val="clear" w:color="auto" w:fill="FFFF99"/>
          <w:rtl/>
        </w:rPr>
        <w:tab/>
        <w:t xml:space="preserve">עד יום י"ח בתמוז התשע"ח (1 ביולי 2018) </w:t>
      </w:r>
      <w:r w:rsidRPr="00053314">
        <w:rPr>
          <w:rStyle w:val="default"/>
          <w:rFonts w:cs="FrankRuehl"/>
          <w:vanish/>
          <w:sz w:val="22"/>
          <w:szCs w:val="22"/>
          <w:u w:val="single"/>
          <w:shd w:val="clear" w:color="auto" w:fill="FFFF99"/>
          <w:rtl/>
        </w:rPr>
        <w:t>–</w:t>
      </w:r>
      <w:r w:rsidRPr="00053314">
        <w:rPr>
          <w:rStyle w:val="default"/>
          <w:rFonts w:cs="FrankRuehl" w:hint="cs"/>
          <w:vanish/>
          <w:sz w:val="22"/>
          <w:szCs w:val="22"/>
          <w:u w:val="single"/>
          <w:shd w:val="clear" w:color="auto" w:fill="FFFF99"/>
          <w:rtl/>
        </w:rPr>
        <w:t xml:space="preserve"> סכום של 14 מיליון שקלים חדשים.</w:t>
      </w:r>
    </w:p>
    <w:p w:rsidR="00F35531" w:rsidRPr="00053314" w:rsidRDefault="00F35531" w:rsidP="00F35531">
      <w:pPr>
        <w:pStyle w:val="P00"/>
        <w:spacing w:before="0"/>
        <w:ind w:left="0" w:right="1134"/>
        <w:rPr>
          <w:rStyle w:val="default"/>
          <w:rFonts w:cs="FrankRuehl"/>
          <w:vanish/>
          <w:sz w:val="22"/>
          <w:szCs w:val="22"/>
          <w:shd w:val="clear" w:color="auto" w:fill="FFFF99"/>
          <w:rtl/>
        </w:rPr>
      </w:pPr>
      <w:r w:rsidRPr="00053314">
        <w:rPr>
          <w:rStyle w:val="default"/>
          <w:rFonts w:cs="FrankRuehl" w:hint="cs"/>
          <w:vanish/>
          <w:sz w:val="22"/>
          <w:szCs w:val="22"/>
          <w:shd w:val="clear" w:color="auto" w:fill="FFFF99"/>
          <w:rtl/>
        </w:rPr>
        <w:tab/>
        <w:t>(ב)</w:t>
      </w:r>
      <w:r w:rsidRPr="00053314">
        <w:rPr>
          <w:rStyle w:val="default"/>
          <w:rFonts w:cs="FrankRuehl" w:hint="cs"/>
          <w:vanish/>
          <w:sz w:val="22"/>
          <w:szCs w:val="22"/>
          <w:shd w:val="clear" w:color="auto" w:fill="FFFF99"/>
          <w:rtl/>
        </w:rPr>
        <w:tab/>
        <w:t xml:space="preserve">ככל שיתרות המזומנים יפחתו מ-250 מיליון שקלים חדשים (בסעיף קטן זה </w:t>
      </w:r>
      <w:r w:rsidRPr="00053314">
        <w:rPr>
          <w:rStyle w:val="default"/>
          <w:rFonts w:cs="FrankRuehl"/>
          <w:vanish/>
          <w:sz w:val="22"/>
          <w:szCs w:val="22"/>
          <w:shd w:val="clear" w:color="auto" w:fill="FFFF99"/>
          <w:rtl/>
        </w:rPr>
        <w:t>–</w:t>
      </w:r>
      <w:r w:rsidRPr="00053314">
        <w:rPr>
          <w:rStyle w:val="default"/>
          <w:rFonts w:cs="FrankRuehl" w:hint="cs"/>
          <w:vanish/>
          <w:sz w:val="22"/>
          <w:szCs w:val="22"/>
          <w:shd w:val="clear" w:color="auto" w:fill="FFFF99"/>
          <w:rtl/>
        </w:rPr>
        <w:t xml:space="preserve"> הסכום המזערי), תעביר המדינה למועצה לא יאוחר מ-60 ימים מהמועד שבו פחתו יתרות המזומנים כאמור, את ההפרש שבין יתרות המזומנים לסכום המזערי, ולא יותר מהסכום שהעבירה המועצה למדינה בפועל לפי סעיף קטן (א) </w:t>
      </w:r>
      <w:r w:rsidRPr="00053314">
        <w:rPr>
          <w:rStyle w:val="default"/>
          <w:rFonts w:cs="FrankRuehl" w:hint="cs"/>
          <w:vanish/>
          <w:sz w:val="22"/>
          <w:szCs w:val="22"/>
          <w:u w:val="single"/>
          <w:shd w:val="clear" w:color="auto" w:fill="FFFF99"/>
          <w:rtl/>
        </w:rPr>
        <w:t>ו-(א1)</w:t>
      </w:r>
      <w:r w:rsidRPr="00053314">
        <w:rPr>
          <w:rStyle w:val="default"/>
          <w:rFonts w:cs="FrankRuehl" w:hint="cs"/>
          <w:vanish/>
          <w:sz w:val="22"/>
          <w:szCs w:val="22"/>
          <w:shd w:val="clear" w:color="auto" w:fill="FFFF99"/>
          <w:rtl/>
        </w:rPr>
        <w:t>.</w:t>
      </w:r>
    </w:p>
    <w:p w:rsidR="00F35531" w:rsidRPr="00053314" w:rsidRDefault="00F35531" w:rsidP="00F35531">
      <w:pPr>
        <w:pStyle w:val="P00"/>
        <w:spacing w:before="0"/>
        <w:ind w:left="0" w:right="1134"/>
        <w:rPr>
          <w:rStyle w:val="default"/>
          <w:rFonts w:ascii="FrankRuehl" w:hAnsi="FrankRuehl" w:cs="FrankRuehl"/>
          <w:vanish/>
          <w:sz w:val="20"/>
          <w:szCs w:val="20"/>
          <w:shd w:val="clear" w:color="auto" w:fill="FFFF99"/>
          <w:rtl/>
        </w:rPr>
      </w:pPr>
    </w:p>
    <w:p w:rsidR="00F35531" w:rsidRPr="00053314" w:rsidRDefault="00F35531" w:rsidP="00F35531">
      <w:pPr>
        <w:pStyle w:val="P00"/>
        <w:spacing w:before="0"/>
        <w:ind w:left="0" w:right="1134"/>
        <w:rPr>
          <w:rStyle w:val="default"/>
          <w:rFonts w:ascii="FrankRuehl" w:hAnsi="FrankRuehl" w:cs="FrankRuehl" w:hint="cs"/>
          <w:vanish/>
          <w:color w:val="FF0000"/>
          <w:sz w:val="20"/>
          <w:szCs w:val="20"/>
          <w:shd w:val="clear" w:color="auto" w:fill="FFFF99"/>
          <w:rtl/>
        </w:rPr>
      </w:pPr>
      <w:r w:rsidRPr="00053314">
        <w:rPr>
          <w:rStyle w:val="default"/>
          <w:rFonts w:ascii="FrankRuehl" w:hAnsi="FrankRuehl" w:cs="FrankRuehl" w:hint="cs"/>
          <w:vanish/>
          <w:color w:val="FF0000"/>
          <w:sz w:val="20"/>
          <w:szCs w:val="20"/>
          <w:shd w:val="clear" w:color="auto" w:fill="FFFF99"/>
          <w:rtl/>
        </w:rPr>
        <w:t>מיום 1.1.2019</w:t>
      </w:r>
    </w:p>
    <w:p w:rsidR="00F35531" w:rsidRPr="00053314" w:rsidRDefault="00F35531" w:rsidP="00F35531">
      <w:pPr>
        <w:pStyle w:val="P00"/>
        <w:spacing w:before="0"/>
        <w:ind w:left="0" w:right="1134"/>
        <w:rPr>
          <w:rStyle w:val="default"/>
          <w:rFonts w:cs="FrankRuehl" w:hint="cs"/>
          <w:vanish/>
          <w:sz w:val="20"/>
          <w:szCs w:val="20"/>
          <w:shd w:val="clear" w:color="auto" w:fill="FFFF99"/>
          <w:rtl/>
          <w:lang w:eastAsia="en-US"/>
        </w:rPr>
      </w:pPr>
      <w:r w:rsidRPr="00053314">
        <w:rPr>
          <w:rStyle w:val="default"/>
          <w:rFonts w:cs="FrankRuehl" w:hint="cs"/>
          <w:b/>
          <w:bCs/>
          <w:vanish/>
          <w:sz w:val="20"/>
          <w:szCs w:val="20"/>
          <w:shd w:val="clear" w:color="auto" w:fill="FFFF99"/>
          <w:rtl/>
          <w:lang w:eastAsia="en-US"/>
        </w:rPr>
        <w:t>תיקון מס' 13</w:t>
      </w:r>
    </w:p>
    <w:p w:rsidR="00F35531" w:rsidRPr="00053314" w:rsidRDefault="00F35531" w:rsidP="00F35531">
      <w:pPr>
        <w:pStyle w:val="P00"/>
        <w:spacing w:before="0"/>
        <w:ind w:left="0" w:right="1134"/>
        <w:rPr>
          <w:rStyle w:val="default"/>
          <w:rFonts w:ascii="FrankRuehl" w:hAnsi="FrankRuehl" w:cs="FrankRuehl"/>
          <w:vanish/>
          <w:sz w:val="20"/>
          <w:szCs w:val="20"/>
          <w:shd w:val="clear" w:color="auto" w:fill="FFFF99"/>
          <w:rtl/>
        </w:rPr>
      </w:pPr>
      <w:hyperlink r:id="rId100" w:history="1">
        <w:r w:rsidRPr="00053314">
          <w:rPr>
            <w:rStyle w:val="Hyperlink"/>
            <w:rFonts w:ascii="FrankRuehl" w:hAnsi="FrankRuehl" w:cs="FrankRuehl"/>
            <w:vanish/>
            <w:szCs w:val="20"/>
            <w:shd w:val="clear" w:color="auto" w:fill="FFFF99"/>
            <w:rtl/>
          </w:rPr>
          <w:t>ס"ח תשע"ח מס' 2713</w:t>
        </w:r>
      </w:hyperlink>
      <w:r w:rsidRPr="00053314">
        <w:rPr>
          <w:rStyle w:val="default"/>
          <w:rFonts w:ascii="FrankRuehl" w:hAnsi="FrankRuehl" w:cs="FrankRuehl"/>
          <w:vanish/>
          <w:sz w:val="20"/>
          <w:szCs w:val="20"/>
          <w:shd w:val="clear" w:color="auto" w:fill="FFFF99"/>
          <w:rtl/>
        </w:rPr>
        <w:t xml:space="preserve"> מיום 22.3.2018 עמ' 51</w:t>
      </w:r>
      <w:r w:rsidRPr="00053314">
        <w:rPr>
          <w:rStyle w:val="default"/>
          <w:rFonts w:ascii="FrankRuehl" w:hAnsi="FrankRuehl" w:cs="FrankRuehl" w:hint="cs"/>
          <w:vanish/>
          <w:sz w:val="20"/>
          <w:szCs w:val="20"/>
          <w:shd w:val="clear" w:color="auto" w:fill="FFFF99"/>
          <w:rtl/>
        </w:rPr>
        <w:t>8</w:t>
      </w:r>
      <w:r w:rsidRPr="00053314">
        <w:rPr>
          <w:rStyle w:val="default"/>
          <w:rFonts w:ascii="FrankRuehl" w:hAnsi="FrankRuehl" w:cs="FrankRuehl"/>
          <w:vanish/>
          <w:sz w:val="20"/>
          <w:szCs w:val="20"/>
          <w:shd w:val="clear" w:color="auto" w:fill="FFFF99"/>
          <w:rtl/>
        </w:rPr>
        <w:t xml:space="preserve"> (</w:t>
      </w:r>
      <w:hyperlink r:id="rId101" w:history="1">
        <w:r w:rsidRPr="00053314">
          <w:rPr>
            <w:rStyle w:val="Hyperlink"/>
            <w:rFonts w:ascii="FrankRuehl" w:hAnsi="FrankRuehl" w:cs="FrankRuehl"/>
            <w:vanish/>
            <w:szCs w:val="20"/>
            <w:shd w:val="clear" w:color="auto" w:fill="FFFF99"/>
            <w:rtl/>
          </w:rPr>
          <w:t>ה"ח 1196</w:t>
        </w:r>
      </w:hyperlink>
      <w:r w:rsidRPr="00053314">
        <w:rPr>
          <w:rStyle w:val="default"/>
          <w:rFonts w:ascii="FrankRuehl" w:hAnsi="FrankRuehl" w:cs="FrankRuehl"/>
          <w:vanish/>
          <w:sz w:val="20"/>
          <w:szCs w:val="20"/>
          <w:shd w:val="clear" w:color="auto" w:fill="FFFF99"/>
          <w:rtl/>
        </w:rPr>
        <w:t>)</w:t>
      </w:r>
    </w:p>
    <w:p w:rsidR="00F35531" w:rsidRPr="00053314" w:rsidRDefault="00F35531" w:rsidP="00F35531">
      <w:pPr>
        <w:pStyle w:val="P00"/>
        <w:spacing w:before="0"/>
        <w:ind w:left="0" w:right="1134"/>
        <w:rPr>
          <w:rStyle w:val="default"/>
          <w:rFonts w:ascii="FrankRuehl" w:hAnsi="FrankRuehl" w:cs="FrankRuehl"/>
          <w:vanish/>
          <w:sz w:val="20"/>
          <w:szCs w:val="20"/>
          <w:shd w:val="clear" w:color="auto" w:fill="FFFF99"/>
          <w:rtl/>
        </w:rPr>
      </w:pPr>
      <w:r w:rsidRPr="00053314">
        <w:rPr>
          <w:rStyle w:val="default"/>
          <w:rFonts w:ascii="FrankRuehl" w:hAnsi="FrankRuehl" w:cs="FrankRuehl" w:hint="cs"/>
          <w:b/>
          <w:bCs/>
          <w:vanish/>
          <w:sz w:val="20"/>
          <w:szCs w:val="20"/>
          <w:shd w:val="clear" w:color="auto" w:fill="FFFF99"/>
          <w:rtl/>
        </w:rPr>
        <w:t>ביטול סעיף קטן 9א(ב)</w:t>
      </w:r>
    </w:p>
    <w:p w:rsidR="00F35531" w:rsidRPr="00053314" w:rsidRDefault="00F35531" w:rsidP="00F35531">
      <w:pPr>
        <w:pStyle w:val="P00"/>
        <w:ind w:left="0" w:right="1134"/>
        <w:rPr>
          <w:rStyle w:val="default"/>
          <w:rFonts w:ascii="FrankRuehl" w:hAnsi="FrankRuehl" w:cs="FrankRuehl"/>
          <w:vanish/>
          <w:sz w:val="20"/>
          <w:szCs w:val="20"/>
          <w:shd w:val="clear" w:color="auto" w:fill="FFFF99"/>
          <w:rtl/>
        </w:rPr>
      </w:pPr>
      <w:r w:rsidRPr="00053314">
        <w:rPr>
          <w:rStyle w:val="default"/>
          <w:rFonts w:ascii="FrankRuehl" w:hAnsi="FrankRuehl" w:cs="FrankRuehl" w:hint="cs"/>
          <w:vanish/>
          <w:sz w:val="20"/>
          <w:szCs w:val="20"/>
          <w:shd w:val="clear" w:color="auto" w:fill="FFFF99"/>
          <w:rtl/>
        </w:rPr>
        <w:t>הנוסח הקודם:</w:t>
      </w:r>
    </w:p>
    <w:p w:rsidR="00F35531" w:rsidRPr="00E722C4" w:rsidRDefault="00F35531" w:rsidP="00F35531">
      <w:pPr>
        <w:pStyle w:val="P00"/>
        <w:spacing w:before="0"/>
        <w:ind w:left="0" w:right="1134"/>
        <w:rPr>
          <w:rStyle w:val="default"/>
          <w:rFonts w:cs="FrankRuehl"/>
          <w:strike/>
          <w:sz w:val="2"/>
          <w:szCs w:val="2"/>
          <w:shd w:val="clear" w:color="auto" w:fill="FFFF99"/>
          <w:rtl/>
        </w:rPr>
      </w:pPr>
      <w:r w:rsidRPr="00053314">
        <w:rPr>
          <w:rStyle w:val="default"/>
          <w:rFonts w:cs="FrankRuehl" w:hint="cs"/>
          <w:vanish/>
          <w:sz w:val="22"/>
          <w:szCs w:val="22"/>
          <w:shd w:val="clear" w:color="auto" w:fill="FFFF99"/>
          <w:rtl/>
        </w:rPr>
        <w:tab/>
      </w:r>
      <w:r w:rsidRPr="00053314">
        <w:rPr>
          <w:rStyle w:val="default"/>
          <w:rFonts w:cs="FrankRuehl" w:hint="cs"/>
          <w:strike/>
          <w:vanish/>
          <w:sz w:val="22"/>
          <w:szCs w:val="22"/>
          <w:shd w:val="clear" w:color="auto" w:fill="FFFF99"/>
          <w:rtl/>
        </w:rPr>
        <w:t>(ב)</w:t>
      </w:r>
      <w:r w:rsidRPr="00053314">
        <w:rPr>
          <w:rStyle w:val="default"/>
          <w:rFonts w:cs="FrankRuehl" w:hint="cs"/>
          <w:strike/>
          <w:vanish/>
          <w:sz w:val="22"/>
          <w:szCs w:val="22"/>
          <w:shd w:val="clear" w:color="auto" w:fill="FFFF99"/>
          <w:rtl/>
        </w:rPr>
        <w:tab/>
        <w:t xml:space="preserve">ככל שיתרות המזומנים יפחתו מ-250 מיליון שקלים חדשים (בסעיף קטן זה </w:t>
      </w:r>
      <w:r w:rsidRPr="00053314">
        <w:rPr>
          <w:rStyle w:val="default"/>
          <w:rFonts w:cs="FrankRuehl"/>
          <w:strike/>
          <w:vanish/>
          <w:sz w:val="22"/>
          <w:szCs w:val="22"/>
          <w:shd w:val="clear" w:color="auto" w:fill="FFFF99"/>
          <w:rtl/>
        </w:rPr>
        <w:t>–</w:t>
      </w:r>
      <w:r w:rsidRPr="00053314">
        <w:rPr>
          <w:rStyle w:val="default"/>
          <w:rFonts w:cs="FrankRuehl" w:hint="cs"/>
          <w:strike/>
          <w:vanish/>
          <w:sz w:val="22"/>
          <w:szCs w:val="22"/>
          <w:shd w:val="clear" w:color="auto" w:fill="FFFF99"/>
          <w:rtl/>
        </w:rPr>
        <w:t xml:space="preserve"> הסכום המזערי), תעביר המדינה למועצה לא יאוחר מ-60 ימים מהמועד שבו פחתו יתרות המזומנים כאמור, את ההפרש שבין יתרות המזומנים לסכום המזערי, ולא יותר מהסכום שהעבירה המועצה למדינה בפועל לפי סעיף קטן (א) ו-(א1).</w:t>
      </w:r>
      <w:bookmarkEnd w:id="33"/>
    </w:p>
    <w:p w:rsidR="00F35531" w:rsidRDefault="00F35531" w:rsidP="00F35531">
      <w:pPr>
        <w:pStyle w:val="P00"/>
        <w:spacing w:before="72"/>
        <w:ind w:left="0" w:right="1134"/>
        <w:rPr>
          <w:rStyle w:val="default"/>
          <w:rFonts w:cs="FrankRuehl"/>
          <w:rtl/>
        </w:rPr>
      </w:pPr>
      <w:bookmarkStart w:id="34" w:name="Seif27"/>
      <w:bookmarkEnd w:id="34"/>
      <w:r>
        <w:rPr>
          <w:lang w:val="he-IL"/>
        </w:rPr>
        <w:pict>
          <v:rect id="_x0000_s1147" style="position:absolute;left:0;text-align:left;margin-left:464.5pt;margin-top:8.05pt;width:75.05pt;height:43.15pt;z-index:251689984" o:allowincell="f" filled="f" stroked="f" strokecolor="lime" strokeweight=".25pt">
            <v:textbox inset="0,0,0,0">
              <w:txbxContent>
                <w:p w:rsidR="00F35531" w:rsidRDefault="00F35531" w:rsidP="00F35531">
                  <w:pPr>
                    <w:spacing w:line="160" w:lineRule="exact"/>
                    <w:jc w:val="left"/>
                    <w:rPr>
                      <w:rFonts w:cs="Miriam"/>
                      <w:sz w:val="18"/>
                      <w:szCs w:val="18"/>
                      <w:rtl/>
                    </w:rPr>
                  </w:pPr>
                  <w:r>
                    <w:rPr>
                      <w:rFonts w:cs="Miriam" w:hint="cs"/>
                      <w:sz w:val="18"/>
                      <w:szCs w:val="18"/>
                      <w:rtl/>
                    </w:rPr>
                    <w:t xml:space="preserve">תמיכה בגופי ספורט </w:t>
                  </w:r>
                  <w:r>
                    <w:rPr>
                      <w:rFonts w:cs="Miriam"/>
                      <w:sz w:val="18"/>
                      <w:szCs w:val="18"/>
                      <w:rtl/>
                    </w:rPr>
                    <w:t>–</w:t>
                  </w:r>
                  <w:r>
                    <w:rPr>
                      <w:rFonts w:cs="Miriam" w:hint="cs"/>
                      <w:sz w:val="18"/>
                      <w:szCs w:val="18"/>
                      <w:rtl/>
                    </w:rPr>
                    <w:t xml:space="preserve"> הוראת שעה</w:t>
                  </w:r>
                </w:p>
                <w:p w:rsidR="00F35531" w:rsidRDefault="00F35531" w:rsidP="00F35531">
                  <w:pPr>
                    <w:spacing w:line="160" w:lineRule="exact"/>
                    <w:jc w:val="left"/>
                    <w:rPr>
                      <w:rFonts w:cs="Miriam" w:hint="cs"/>
                      <w:noProof/>
                      <w:sz w:val="18"/>
                      <w:szCs w:val="18"/>
                      <w:rtl/>
                    </w:rPr>
                  </w:pPr>
                  <w:r>
                    <w:rPr>
                      <w:rFonts w:cs="Miriam" w:hint="cs"/>
                      <w:noProof/>
                      <w:sz w:val="18"/>
                      <w:szCs w:val="18"/>
                      <w:rtl/>
                    </w:rPr>
                    <w:t>(תיקון מס' 14 והוראת שעה) תשע"ט-2019</w:t>
                  </w:r>
                </w:p>
              </w:txbxContent>
            </v:textbox>
            <w10:anchorlock/>
          </v:rect>
        </w:pict>
      </w:r>
      <w:r>
        <w:rPr>
          <w:rStyle w:val="big-number"/>
          <w:rFonts w:cs="Miriam"/>
          <w:rtl/>
        </w:rPr>
        <w:t>9</w:t>
      </w:r>
      <w:r>
        <w:rPr>
          <w:rStyle w:val="default"/>
          <w:rFonts w:cs="FrankRuehl" w:hint="cs"/>
          <w:rtl/>
        </w:rPr>
        <w:t>ב</w:t>
      </w:r>
      <w:r w:rsidRPr="00B01408">
        <w:rPr>
          <w:rStyle w:val="default"/>
          <w:rFonts w:cs="FrankRuehl"/>
          <w:rtl/>
        </w:rPr>
        <w:t>.</w:t>
      </w:r>
      <w:r w:rsidRPr="00B01408">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בסעיף זה </w:t>
      </w:r>
      <w:r>
        <w:rPr>
          <w:rStyle w:val="default"/>
          <w:rFonts w:cs="FrankRuehl"/>
          <w:rtl/>
        </w:rPr>
        <w:t>–</w:t>
      </w:r>
    </w:p>
    <w:p w:rsidR="00F35531" w:rsidRDefault="00F35531" w:rsidP="00F3553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"אגודת ספורט", "ארגון ספורט" ו"מועדון ספורט" </w:t>
      </w:r>
      <w:r>
        <w:rPr>
          <w:rStyle w:val="default"/>
          <w:rFonts w:cs="FrankRuehl"/>
          <w:rtl/>
        </w:rPr>
        <w:t>–</w:t>
      </w:r>
      <w:r>
        <w:rPr>
          <w:rStyle w:val="default"/>
          <w:rFonts w:cs="FrankRuehl" w:hint="cs"/>
          <w:rtl/>
        </w:rPr>
        <w:t xml:space="preserve"> כהגדרתם בחוק הספורט;</w:t>
      </w:r>
    </w:p>
    <w:p w:rsidR="00F35531" w:rsidRDefault="00F35531" w:rsidP="00F3553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"ארגון ספורט נתמך" </w:t>
      </w:r>
      <w:r>
        <w:rPr>
          <w:rStyle w:val="default"/>
          <w:rFonts w:cs="FrankRuehl"/>
          <w:rtl/>
        </w:rPr>
        <w:t>–</w:t>
      </w:r>
      <w:r>
        <w:rPr>
          <w:rStyle w:val="default"/>
          <w:rFonts w:cs="FrankRuehl" w:hint="cs"/>
          <w:rtl/>
        </w:rPr>
        <w:t xml:space="preserve"> ארגון ספורט, ש-50% מהיקף פעילותו לפחות מיועד לתמיכה בספורט העממי-חובבני ולקידומו; לעניין הגדרה זו, "ספורט עממי-חובבני" </w:t>
      </w:r>
      <w:r>
        <w:rPr>
          <w:rStyle w:val="default"/>
          <w:rFonts w:cs="FrankRuehl"/>
          <w:rtl/>
        </w:rPr>
        <w:t>–</w:t>
      </w:r>
      <w:r>
        <w:rPr>
          <w:rStyle w:val="default"/>
          <w:rFonts w:cs="FrankRuehl" w:hint="cs"/>
          <w:rtl/>
        </w:rPr>
        <w:t xml:space="preserve"> פעילות ספורט שאינה במסגרת ליגות מקצועניות;</w:t>
      </w:r>
    </w:p>
    <w:p w:rsidR="00F35531" w:rsidRDefault="00F35531" w:rsidP="00F3553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"גוף ספורט" </w:t>
      </w:r>
      <w:r>
        <w:rPr>
          <w:rStyle w:val="default"/>
          <w:rFonts w:cs="FrankRuehl"/>
          <w:rtl/>
        </w:rPr>
        <w:t>–</w:t>
      </w:r>
      <w:r>
        <w:rPr>
          <w:rStyle w:val="default"/>
          <w:rFonts w:cs="FrankRuehl" w:hint="cs"/>
          <w:rtl/>
        </w:rPr>
        <w:t xml:space="preserve"> ארגון ספורט נתמך, אגודת ספורט או מועדון ספורט;</w:t>
      </w:r>
    </w:p>
    <w:p w:rsidR="00F35531" w:rsidRDefault="00F35531" w:rsidP="00F3553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יסודות התקציב" </w:t>
      </w:r>
      <w:r>
        <w:rPr>
          <w:rStyle w:val="default"/>
          <w:rFonts w:cs="FrankRuehl"/>
          <w:rtl/>
        </w:rPr>
        <w:t>–</w:t>
      </w:r>
      <w:r>
        <w:rPr>
          <w:rStyle w:val="default"/>
          <w:rFonts w:cs="FrankRuehl" w:hint="cs"/>
          <w:rtl/>
        </w:rPr>
        <w:t xml:space="preserve"> חוק יסודות התקציב, התשמ"ה-1985;</w:t>
      </w:r>
    </w:p>
    <w:p w:rsidR="00F35531" w:rsidRDefault="00F35531" w:rsidP="00F3553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"המועצה הלאומית לספורט" </w:t>
      </w:r>
      <w:r>
        <w:rPr>
          <w:rStyle w:val="default"/>
          <w:rFonts w:cs="FrankRuehl"/>
          <w:rtl/>
        </w:rPr>
        <w:t>–</w:t>
      </w:r>
      <w:r>
        <w:rPr>
          <w:rStyle w:val="default"/>
          <w:rFonts w:cs="FrankRuehl" w:hint="cs"/>
          <w:rtl/>
        </w:rPr>
        <w:t xml:space="preserve"> המועצה שהוקמה לפי סעיף 17א לחוק הספורט;</w:t>
      </w:r>
    </w:p>
    <w:p w:rsidR="00F35531" w:rsidRDefault="00F35531" w:rsidP="00F3553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"תיקון מס' 14" </w:t>
      </w:r>
      <w:r>
        <w:rPr>
          <w:rStyle w:val="default"/>
          <w:rFonts w:cs="FrankRuehl"/>
          <w:rtl/>
        </w:rPr>
        <w:t>–</w:t>
      </w:r>
      <w:r>
        <w:rPr>
          <w:rStyle w:val="default"/>
          <w:rFonts w:cs="FrankRuehl" w:hint="cs"/>
          <w:rtl/>
        </w:rPr>
        <w:t xml:space="preserve"> חוק להסדר ההימורים בספורט (תיקון מס' 14 והוראת שעה), התשע"ט-2019;</w:t>
      </w:r>
    </w:p>
    <w:p w:rsidR="00F35531" w:rsidRDefault="00F35531" w:rsidP="00F3553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"תקנון כספים ומשק" (תכ"ם) </w:t>
      </w:r>
      <w:r>
        <w:rPr>
          <w:rStyle w:val="default"/>
          <w:rFonts w:cs="FrankRuehl"/>
          <w:rtl/>
        </w:rPr>
        <w:t>–</w:t>
      </w:r>
      <w:r>
        <w:rPr>
          <w:rStyle w:val="default"/>
          <w:rFonts w:cs="FrankRuehl" w:hint="cs"/>
          <w:rtl/>
        </w:rPr>
        <w:t xml:space="preserve"> הוראות מינהל שקבע החשב הכללי במשרד האוצר.</w:t>
      </w:r>
    </w:p>
    <w:p w:rsidR="00F35531" w:rsidRDefault="00F35531" w:rsidP="00F3553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3א לחוק יסודות התקציב, הוצאות משרד התרבות והספורט לתמיכה בגופי ספורט לעניין פעילות נתמכת ערב יום הפרסום, </w:t>
      </w:r>
      <w:r w:rsidR="001F3B9D">
        <w:rPr>
          <w:rStyle w:val="default"/>
          <w:rFonts w:cs="FrankRuehl" w:hint="cs"/>
          <w:rtl/>
        </w:rPr>
        <w:t xml:space="preserve">בסכום שנקבע בחוק התקציב השנתי (בסעיף זה </w:t>
      </w:r>
      <w:r w:rsidR="001F3B9D">
        <w:rPr>
          <w:rStyle w:val="default"/>
          <w:rFonts w:cs="FrankRuehl"/>
          <w:rtl/>
        </w:rPr>
        <w:t>–</w:t>
      </w:r>
      <w:r w:rsidR="001F3B9D">
        <w:rPr>
          <w:rStyle w:val="default"/>
          <w:rFonts w:cs="FrankRuehl" w:hint="cs"/>
          <w:rtl/>
        </w:rPr>
        <w:t xml:space="preserve"> סכום התמיכה), יחולקו בהתאם להוראות סעיף זה; לעניין זה, "פעילות נתמכת ערב יום הפרסום" </w:t>
      </w:r>
      <w:r w:rsidR="001F3B9D">
        <w:rPr>
          <w:rStyle w:val="default"/>
          <w:rFonts w:cs="FrankRuehl"/>
          <w:rtl/>
        </w:rPr>
        <w:t>–</w:t>
      </w:r>
      <w:r w:rsidR="001F3B9D">
        <w:rPr>
          <w:rStyle w:val="default"/>
          <w:rFonts w:cs="FrankRuehl" w:hint="cs"/>
          <w:rtl/>
        </w:rPr>
        <w:t xml:space="preserve"> פעילות בתחומים שערב יום פרסומו של תיקון מס' 14 הוקצו בעבורם סכומים לחלוקה כתמיכה לפי סעיף 9(ב1)(3) עד (5) לחוק זה, כנוסחו לפני ביטולו בסעיף 11(7)(ד) לחוק ההתייעלות הכלכלית (תיקוני חקיקה להשגת יעדי התקציב לשנת התקציב 2019), התשע"ח-2018.</w:t>
      </w:r>
    </w:p>
    <w:p w:rsidR="001F3B9D" w:rsidRDefault="001F3B9D" w:rsidP="00F3553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B5726C">
        <w:rPr>
          <w:rStyle w:val="default"/>
          <w:rFonts w:cs="FrankRuehl" w:hint="cs"/>
          <w:rtl/>
        </w:rPr>
        <w:t xml:space="preserve">סכום התמיכה יחולק בין גופי הספורט לפי מבחנים שוויוניים שיקבע שר התרבות והספורט (בסעיף זה </w:t>
      </w:r>
      <w:r w:rsidR="00B5726C">
        <w:rPr>
          <w:rStyle w:val="default"/>
          <w:rFonts w:cs="FrankRuehl"/>
          <w:rtl/>
        </w:rPr>
        <w:t>–</w:t>
      </w:r>
      <w:r w:rsidR="00B5726C">
        <w:rPr>
          <w:rStyle w:val="default"/>
          <w:rFonts w:cs="FrankRuehl" w:hint="cs"/>
          <w:rtl/>
        </w:rPr>
        <w:t xml:space="preserve"> מבחנים), בהתייעצות עם היועץ המשפטי לממשלה ועם המועצה הלאומית לספורט.</w:t>
      </w:r>
    </w:p>
    <w:p w:rsidR="00B5726C" w:rsidRDefault="00B5726C" w:rsidP="00F3553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תמיכות לגופי ספורט לפי סעיף זה, ובכלל זה על הגשת בקשות לקבלת תמיכה ועל הדיון בבקשות כאמור, יחולו ההוראות כמפורט להלן, לפי העניין:</w:t>
      </w:r>
    </w:p>
    <w:p w:rsidR="00B5726C" w:rsidRDefault="00B5726C" w:rsidP="00B5726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גוף ספורט שהוא מוסד ציבור כהגדרתו בסעיף 3א לחוק יסודות התקציב </w:t>
      </w:r>
      <w:r>
        <w:rPr>
          <w:rStyle w:val="default"/>
          <w:rFonts w:cs="FrankRuehl"/>
          <w:rtl/>
        </w:rPr>
        <w:t>–</w:t>
      </w:r>
      <w:r>
        <w:rPr>
          <w:rStyle w:val="default"/>
          <w:rFonts w:cs="FrankRuehl" w:hint="cs"/>
          <w:rtl/>
        </w:rPr>
        <w:t xml:space="preserve"> הוראות הנוהל שקבע שר האוצר לפי סעיף 3א(ו) לחוק יסודות התקציב, בשינויים שקבע, אם קבע (בסעיף זה </w:t>
      </w:r>
      <w:r>
        <w:rPr>
          <w:rStyle w:val="default"/>
          <w:rFonts w:cs="FrankRuehl"/>
          <w:rtl/>
        </w:rPr>
        <w:t>–</w:t>
      </w:r>
      <w:r>
        <w:rPr>
          <w:rStyle w:val="default"/>
          <w:rFonts w:cs="FrankRuehl" w:hint="cs"/>
          <w:rtl/>
        </w:rPr>
        <w:t xml:space="preserve"> הוראות שר האוצר);</w:t>
      </w:r>
    </w:p>
    <w:p w:rsidR="00B5726C" w:rsidRDefault="00B5726C" w:rsidP="00B5726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גוף ספורט שאינו מוסד ציבור כאמור בפסקה (1) </w:t>
      </w:r>
      <w:r>
        <w:rPr>
          <w:rStyle w:val="default"/>
          <w:rFonts w:cs="FrankRuehl"/>
          <w:rtl/>
        </w:rPr>
        <w:t>–</w:t>
      </w:r>
      <w:r>
        <w:rPr>
          <w:rStyle w:val="default"/>
          <w:rFonts w:cs="FrankRuehl" w:hint="cs"/>
          <w:rtl/>
        </w:rPr>
        <w:t xml:space="preserve"> הוראות תקנון כספים ומשק.</w:t>
      </w:r>
    </w:p>
    <w:p w:rsidR="00B5726C" w:rsidRDefault="00B5726C" w:rsidP="00F35531">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על אף האמור בסעיף קטן (ד) </w:t>
      </w:r>
      <w:r>
        <w:rPr>
          <w:rStyle w:val="default"/>
          <w:rFonts w:cs="FrankRuehl"/>
          <w:rtl/>
        </w:rPr>
        <w:t>–</w:t>
      </w:r>
    </w:p>
    <w:p w:rsidR="00B5726C" w:rsidRDefault="00B5726C" w:rsidP="00B5726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בקשות לקבלת תמיכה לפי סעיף זה יידונו לפני ועדה שאלה חבריה (בסעיף זה </w:t>
      </w:r>
      <w:r>
        <w:rPr>
          <w:rStyle w:val="default"/>
          <w:rFonts w:cs="FrankRuehl"/>
          <w:rtl/>
        </w:rPr>
        <w:t>–</w:t>
      </w:r>
      <w:r>
        <w:rPr>
          <w:rStyle w:val="default"/>
          <w:rFonts w:cs="FrankRuehl" w:hint="cs"/>
          <w:rtl/>
        </w:rPr>
        <w:t xml:space="preserve"> ועדת תמיכות משותפת):</w:t>
      </w:r>
    </w:p>
    <w:p w:rsidR="00B5726C" w:rsidRDefault="00B5726C" w:rsidP="00B5726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ראש מינהל הספורט במשרד התרבות והספורט או נציגו, והוא יהיה היושב ראש;</w:t>
      </w:r>
    </w:p>
    <w:p w:rsidR="00B5726C" w:rsidRDefault="00B5726C" w:rsidP="00B5726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חשב משרד התרבות והספורט או נציגו;</w:t>
      </w:r>
    </w:p>
    <w:p w:rsidR="00B5726C" w:rsidRDefault="00B5726C" w:rsidP="00B5726C">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היועץ המשפטי למשרד התרבות והספורט או נציגו;</w:t>
      </w:r>
    </w:p>
    <w:p w:rsidR="00B5726C" w:rsidRDefault="00B5726C" w:rsidP="00B5726C">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ראש אגף בכיר תקציבים ותכנון במשרד התרבות והספורט או נציגו;</w:t>
      </w:r>
    </w:p>
    <w:p w:rsidR="00B5726C" w:rsidRDefault="00B5726C" w:rsidP="00B5726C">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עובד משרד התרבות והספורט שימנה שר התרבות והספורט;</w:t>
      </w:r>
    </w:p>
    <w:p w:rsidR="00B5726C" w:rsidRDefault="00B5726C" w:rsidP="00B5726C">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שני נציגים שמינתה המועצה מקרב עובדיה;</w:t>
      </w:r>
    </w:p>
    <w:p w:rsidR="00B5726C" w:rsidRDefault="00B5726C" w:rsidP="00B5726C">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שני נציגי ציבור שהם ספורטאי עבר, שימנה שר התרבות והספורט;</w:t>
      </w:r>
    </w:p>
    <w:p w:rsidR="00B5726C" w:rsidRDefault="00B5726C" w:rsidP="001D208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נציגי הציבור המנויים בפסקה (1)(ז) ימונו לא יאוחר מיום כ"ט בתמוז התשע"ט (1 באוגוסט 2019);</w:t>
      </w:r>
    </w:p>
    <w:p w:rsidR="00B5726C" w:rsidRDefault="00B5726C" w:rsidP="001D208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החלטת ועדת התמיכות המשותפת </w:t>
      </w:r>
      <w:r w:rsidR="001D208F">
        <w:rPr>
          <w:rStyle w:val="default"/>
          <w:rFonts w:cs="FrankRuehl" w:hint="cs"/>
          <w:rtl/>
        </w:rPr>
        <w:t>תתקבל ברוב דעות חבריה המשתתפים בישיבה, ובלבד שבקרב המשתתפים יש רוב לעובדי המדינה וכי החברים המנויים בפסקה (1)(ב) ו-(ג) משתתפים בישיבה;</w:t>
      </w:r>
    </w:p>
    <w:p w:rsidR="001D208F" w:rsidRDefault="001D208F" w:rsidP="001D208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החליטה ועדת התמיכות המשותפת על מתן תמיכה לגוף ספורט לפי סעיף זה, תעביר המועצה את כספי התמיכה לגוף המבקש בהתאם להוראות שר האוצר או להוראות תקנון כספים ומשק, לפי העניין.</w:t>
      </w:r>
    </w:p>
    <w:p w:rsidR="001D208F" w:rsidRDefault="001D208F" w:rsidP="00F35531">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המבחנים והוראות שר האוצר יפורסמו ברשומות.</w:t>
      </w:r>
    </w:p>
    <w:p w:rsidR="001D208F" w:rsidRDefault="001D208F" w:rsidP="00F35531">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על קבלת תמיכה לפי סעיף זה יחולו ההוראות לפי סעיף 3א(ח1) לחוק יסודות התקציב; לעניין זה יראו את התמיכה לפי סעיף זה כתמיכה ממשרד התרבות והספורט.</w:t>
      </w:r>
    </w:p>
    <w:p w:rsidR="001D208F" w:rsidRDefault="001D208F" w:rsidP="00F35531">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לא יעביר משרד התרבות והספורט את סכום התמיכה למועצה, לשם העברתו לגופי הספורט לפי הוראות סעיף זה, אלא לפי הוראות החשב הכללי במשרד האוצר לעניין בקרה ופיקוח של המדינה על העברת סכום התמיכה כאמור, בידי המועצה, לאותם גופים, ועל הפיקוח שתקיים המועצה על אותם גופים בקשר לסכומים שהעבירה להם.</w:t>
      </w:r>
    </w:p>
    <w:p w:rsidR="001D208F" w:rsidRDefault="001D208F" w:rsidP="00F35531">
      <w:pPr>
        <w:pStyle w:val="P00"/>
        <w:spacing w:before="72"/>
        <w:ind w:left="0" w:right="1134"/>
        <w:rPr>
          <w:rStyle w:val="default"/>
          <w:rFonts w:cs="FrankRuehl" w:hint="cs"/>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הוראות סעיף זה יעמדו בתוקפן מיום כ"ד בטבת התשע"ט (1 בינואר 2019) עד יום ז' בטבת התשפ"ג (31 בדצמבר 2022).</w:t>
      </w:r>
    </w:p>
    <w:p w:rsidR="00F35531" w:rsidRPr="00053314" w:rsidRDefault="00F35531" w:rsidP="00F35531">
      <w:pPr>
        <w:pStyle w:val="P00"/>
        <w:spacing w:before="0"/>
        <w:ind w:left="0" w:right="1134"/>
        <w:rPr>
          <w:rStyle w:val="default"/>
          <w:rFonts w:cs="FrankRuehl"/>
          <w:vanish/>
          <w:color w:val="FF0000"/>
          <w:sz w:val="20"/>
          <w:szCs w:val="20"/>
          <w:shd w:val="clear" w:color="auto" w:fill="FFFF99"/>
          <w:rtl/>
        </w:rPr>
      </w:pPr>
      <w:bookmarkStart w:id="35" w:name="Rov63"/>
      <w:r w:rsidRPr="00053314">
        <w:rPr>
          <w:rStyle w:val="default"/>
          <w:rFonts w:cs="FrankRuehl" w:hint="cs"/>
          <w:vanish/>
          <w:color w:val="FF0000"/>
          <w:sz w:val="20"/>
          <w:szCs w:val="20"/>
          <w:shd w:val="clear" w:color="auto" w:fill="FFFF99"/>
          <w:rtl/>
        </w:rPr>
        <w:t>מיום 6.1.2019</w:t>
      </w:r>
    </w:p>
    <w:p w:rsidR="00F35531" w:rsidRPr="00053314" w:rsidRDefault="00F35531" w:rsidP="00F35531">
      <w:pPr>
        <w:pStyle w:val="P00"/>
        <w:spacing w:before="0"/>
        <w:ind w:left="0" w:right="1134"/>
        <w:rPr>
          <w:rStyle w:val="default"/>
          <w:rFonts w:cs="FrankRuehl"/>
          <w:vanish/>
          <w:sz w:val="20"/>
          <w:szCs w:val="20"/>
          <w:shd w:val="clear" w:color="auto" w:fill="FFFF99"/>
          <w:rtl/>
        </w:rPr>
      </w:pPr>
      <w:r w:rsidRPr="00053314">
        <w:rPr>
          <w:rStyle w:val="default"/>
          <w:rFonts w:cs="FrankRuehl" w:hint="cs"/>
          <w:b/>
          <w:bCs/>
          <w:vanish/>
          <w:sz w:val="20"/>
          <w:szCs w:val="20"/>
          <w:shd w:val="clear" w:color="auto" w:fill="FFFF99"/>
          <w:rtl/>
        </w:rPr>
        <w:t>תיקון מס' 14 הוראת שעה</w:t>
      </w:r>
    </w:p>
    <w:p w:rsidR="00F35531" w:rsidRPr="00053314" w:rsidRDefault="00F35531" w:rsidP="00F35531">
      <w:pPr>
        <w:pStyle w:val="P00"/>
        <w:spacing w:before="0"/>
        <w:ind w:left="0" w:right="1134"/>
        <w:rPr>
          <w:rStyle w:val="default"/>
          <w:rFonts w:cs="FrankRuehl"/>
          <w:vanish/>
          <w:sz w:val="20"/>
          <w:szCs w:val="20"/>
          <w:shd w:val="clear" w:color="auto" w:fill="FFFF99"/>
          <w:rtl/>
        </w:rPr>
      </w:pPr>
      <w:hyperlink r:id="rId102" w:history="1">
        <w:r w:rsidRPr="00053314">
          <w:rPr>
            <w:rStyle w:val="Hyperlink"/>
            <w:rFonts w:cs="FrankRuehl" w:hint="cs"/>
            <w:vanish/>
            <w:szCs w:val="20"/>
            <w:shd w:val="clear" w:color="auto" w:fill="FFFF99"/>
            <w:rtl/>
          </w:rPr>
          <w:t>ס"ח תשע"ט מס' 2772</w:t>
        </w:r>
      </w:hyperlink>
      <w:r w:rsidRPr="00053314">
        <w:rPr>
          <w:rStyle w:val="default"/>
          <w:rFonts w:cs="FrankRuehl" w:hint="cs"/>
          <w:vanish/>
          <w:sz w:val="20"/>
          <w:szCs w:val="20"/>
          <w:shd w:val="clear" w:color="auto" w:fill="FFFF99"/>
          <w:rtl/>
        </w:rPr>
        <w:t xml:space="preserve"> מיום 6.1.2019 עמ' 138 (</w:t>
      </w:r>
      <w:hyperlink r:id="rId103" w:history="1">
        <w:r w:rsidRPr="00053314">
          <w:rPr>
            <w:rStyle w:val="Hyperlink"/>
            <w:rFonts w:cs="FrankRuehl" w:hint="cs"/>
            <w:vanish/>
            <w:szCs w:val="20"/>
            <w:shd w:val="clear" w:color="auto" w:fill="FFFF99"/>
            <w:rtl/>
          </w:rPr>
          <w:t>ה"ח 1278</w:t>
        </w:r>
      </w:hyperlink>
      <w:r w:rsidRPr="00053314">
        <w:rPr>
          <w:rStyle w:val="default"/>
          <w:rFonts w:cs="FrankRuehl" w:hint="cs"/>
          <w:vanish/>
          <w:sz w:val="20"/>
          <w:szCs w:val="20"/>
          <w:shd w:val="clear" w:color="auto" w:fill="FFFF99"/>
          <w:rtl/>
        </w:rPr>
        <w:t>)</w:t>
      </w:r>
    </w:p>
    <w:p w:rsidR="00F35531" w:rsidRPr="001D208F" w:rsidRDefault="00F35531" w:rsidP="001D208F">
      <w:pPr>
        <w:pStyle w:val="P00"/>
        <w:spacing w:before="0"/>
        <w:ind w:left="0" w:right="1134"/>
        <w:rPr>
          <w:rStyle w:val="default"/>
          <w:rFonts w:cs="FrankRuehl" w:hint="cs"/>
          <w:sz w:val="2"/>
          <w:szCs w:val="2"/>
          <w:rtl/>
        </w:rPr>
      </w:pPr>
      <w:r w:rsidRPr="00053314">
        <w:rPr>
          <w:rStyle w:val="default"/>
          <w:rFonts w:cs="FrankRuehl" w:hint="cs"/>
          <w:b/>
          <w:bCs/>
          <w:vanish/>
          <w:sz w:val="20"/>
          <w:szCs w:val="20"/>
          <w:shd w:val="clear" w:color="auto" w:fill="FFFF99"/>
          <w:rtl/>
        </w:rPr>
        <w:t>הוספת סעיף 9ב</w:t>
      </w:r>
      <w:bookmarkEnd w:id="35"/>
    </w:p>
    <w:p w:rsidR="00F45738" w:rsidRDefault="00F45738">
      <w:pPr>
        <w:pStyle w:val="P00"/>
        <w:spacing w:before="72"/>
        <w:ind w:left="0" w:right="1134"/>
        <w:rPr>
          <w:rStyle w:val="default"/>
          <w:rFonts w:cs="FrankRuehl" w:hint="cs"/>
          <w:rtl/>
        </w:rPr>
      </w:pPr>
      <w:bookmarkStart w:id="36" w:name="Seif11"/>
      <w:bookmarkEnd w:id="36"/>
      <w:r>
        <w:rPr>
          <w:lang w:val="he-IL"/>
        </w:rPr>
        <w:pict>
          <v:rect id="_x0000_s1041" style="position:absolute;left:0;text-align:left;margin-left:464.5pt;margin-top:8.05pt;width:75.05pt;height:24pt;z-index:251639808" o:allowincell="f" filled="f" stroked="f" strokecolor="lime" strokeweight=".25pt">
            <v:textbox inset="0,0,0,0">
              <w:txbxContent>
                <w:p w:rsidR="000A5A70" w:rsidRDefault="000A5A70">
                  <w:pPr>
                    <w:spacing w:line="160" w:lineRule="exact"/>
                    <w:jc w:val="left"/>
                    <w:rPr>
                      <w:rFonts w:cs="Miriam"/>
                      <w:noProof/>
                      <w:sz w:val="18"/>
                      <w:szCs w:val="18"/>
                      <w:rtl/>
                    </w:rPr>
                  </w:pPr>
                  <w:r>
                    <w:rPr>
                      <w:rFonts w:cs="Miriam"/>
                      <w:sz w:val="18"/>
                      <w:szCs w:val="18"/>
                      <w:rtl/>
                    </w:rPr>
                    <w:t>פט</w:t>
                  </w:r>
                  <w:r>
                    <w:rPr>
                      <w:rFonts w:cs="Miriam" w:hint="cs"/>
                      <w:sz w:val="18"/>
                      <w:szCs w:val="18"/>
                      <w:rtl/>
                    </w:rPr>
                    <w:t>ור מתשלו</w:t>
                  </w:r>
                  <w:r>
                    <w:rPr>
                      <w:rFonts w:cs="Miriam"/>
                      <w:sz w:val="18"/>
                      <w:szCs w:val="18"/>
                      <w:rtl/>
                    </w:rPr>
                    <w:t>מ</w:t>
                  </w:r>
                  <w:r>
                    <w:rPr>
                      <w:rFonts w:cs="Miriam" w:hint="cs"/>
                      <w:sz w:val="18"/>
                      <w:szCs w:val="18"/>
                      <w:rtl/>
                    </w:rPr>
                    <w:t xml:space="preserve">י </w:t>
                  </w:r>
                  <w:r>
                    <w:rPr>
                      <w:rFonts w:cs="Miriam"/>
                      <w:sz w:val="18"/>
                      <w:szCs w:val="18"/>
                      <w:rtl/>
                    </w:rPr>
                    <w:t>חו</w:t>
                  </w:r>
                  <w:r>
                    <w:rPr>
                      <w:rFonts w:cs="Miriam" w:hint="cs"/>
                      <w:sz w:val="18"/>
                      <w:szCs w:val="18"/>
                      <w:rtl/>
                    </w:rPr>
                    <w:t>בה</w:t>
                  </w:r>
                </w:p>
              </w:txbxContent>
            </v:textbox>
            <w10:anchorlock/>
          </v:rect>
        </w:pict>
      </w:r>
      <w:r>
        <w:rPr>
          <w:rStyle w:val="big-number"/>
          <w:rFonts w:cs="Miriam"/>
          <w:rtl/>
        </w:rPr>
        <w:t>10.</w:t>
      </w:r>
      <w:r>
        <w:rPr>
          <w:rStyle w:val="big-number"/>
          <w:rFonts w:cs="Miriam"/>
          <w:rtl/>
        </w:rPr>
        <w:tab/>
      </w:r>
      <w:r>
        <w:rPr>
          <w:rStyle w:val="default"/>
          <w:rFonts w:cs="FrankRuehl"/>
          <w:rtl/>
        </w:rPr>
        <w:t>המ</w:t>
      </w:r>
      <w:r>
        <w:rPr>
          <w:rStyle w:val="default"/>
          <w:rFonts w:cs="FrankRuehl" w:hint="cs"/>
          <w:rtl/>
        </w:rPr>
        <w:t>ועצה תהא פטורה מתשלום מסים, ארנונות ותשלומי חובה אחרים במידה שהמדינה פט</w:t>
      </w:r>
      <w:r>
        <w:rPr>
          <w:rStyle w:val="default"/>
          <w:rFonts w:cs="FrankRuehl"/>
          <w:rtl/>
        </w:rPr>
        <w:t>ור</w:t>
      </w:r>
      <w:r>
        <w:rPr>
          <w:rStyle w:val="default"/>
          <w:rFonts w:cs="FrankRuehl" w:hint="cs"/>
          <w:rtl/>
        </w:rPr>
        <w:t>ה מהם.</w:t>
      </w:r>
    </w:p>
    <w:p w:rsidR="00F45738" w:rsidRDefault="00F45738">
      <w:pPr>
        <w:pStyle w:val="P00"/>
        <w:spacing w:before="72"/>
        <w:ind w:left="0" w:right="1134"/>
        <w:rPr>
          <w:rStyle w:val="default"/>
          <w:rFonts w:cs="FrankRuehl" w:hint="cs"/>
          <w:rtl/>
        </w:rPr>
      </w:pPr>
      <w:bookmarkStart w:id="37" w:name="Seif18"/>
      <w:bookmarkEnd w:id="37"/>
      <w:r>
        <w:rPr>
          <w:lang w:val="he-IL"/>
        </w:rPr>
        <w:pict>
          <v:rect id="_x0000_s1056" style="position:absolute;left:0;text-align:left;margin-left:470.25pt;margin-top:8.05pt;width:69.3pt;height:38.85pt;z-index:251648000" o:allowincell="f" filled="f" stroked="f" strokecolor="lime" strokeweight=".25pt">
            <v:textbox inset="0,0,0,0">
              <w:txbxContent>
                <w:p w:rsidR="000A5A70" w:rsidRDefault="000A5A70">
                  <w:pPr>
                    <w:spacing w:line="160" w:lineRule="exact"/>
                    <w:jc w:val="left"/>
                    <w:rPr>
                      <w:rFonts w:cs="Miriam" w:hint="cs"/>
                      <w:sz w:val="18"/>
                      <w:szCs w:val="18"/>
                      <w:rtl/>
                    </w:rPr>
                  </w:pPr>
                  <w:r>
                    <w:rPr>
                      <w:rFonts w:cs="Miriam" w:hint="cs"/>
                      <w:sz w:val="18"/>
                      <w:szCs w:val="18"/>
                      <w:rtl/>
                    </w:rPr>
                    <w:t>איסור מכירת כרטיסי הימורים לקטינים</w:t>
                  </w:r>
                </w:p>
                <w:p w:rsidR="000A5A70" w:rsidRDefault="000A5A70">
                  <w:pPr>
                    <w:spacing w:line="160" w:lineRule="exact"/>
                    <w:jc w:val="left"/>
                    <w:rPr>
                      <w:rFonts w:cs="Miriam" w:hint="cs"/>
                      <w:noProof/>
                      <w:sz w:val="18"/>
                      <w:szCs w:val="18"/>
                      <w:rtl/>
                    </w:rPr>
                  </w:pPr>
                  <w:r>
                    <w:rPr>
                      <w:rFonts w:cs="Miriam" w:hint="cs"/>
                      <w:sz w:val="18"/>
                      <w:szCs w:val="18"/>
                      <w:rtl/>
                    </w:rPr>
                    <w:t>(תיקון מס' 4) תשס"ח-2007</w:t>
                  </w:r>
                </w:p>
              </w:txbxContent>
            </v:textbox>
            <w10:anchorlock/>
          </v:rect>
        </w:pict>
      </w:r>
      <w:r>
        <w:rPr>
          <w:rStyle w:val="big-number"/>
          <w:rFonts w:cs="Miriam"/>
          <w:rtl/>
        </w:rPr>
        <w:t>10</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המציע, מוכר או מפיץ כרטיסים או כל דבר אחר, הבאים</w:t>
      </w:r>
      <w:r>
        <w:rPr>
          <w:rStyle w:val="default"/>
          <w:rFonts w:cs="FrankRuehl" w:hint="cs"/>
          <w:rtl/>
        </w:rPr>
        <w:t xml:space="preserve"> </w:t>
      </w:r>
      <w:r>
        <w:rPr>
          <w:rStyle w:val="default"/>
          <w:rFonts w:cs="FrankRuehl"/>
          <w:rtl/>
        </w:rPr>
        <w:t>להעיד על זכות להשתתף בהימור לפי חוק זה (בסעיף זה – כרטיסים), לקטין, דינו – מאסר שישה חודשים.</w:t>
      </w:r>
    </w:p>
    <w:p w:rsidR="00F45738" w:rsidRDefault="00F4573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המציע, מוכר או מפיץ כרטיסים רשאי לדרוש מאדם</w:t>
      </w:r>
      <w:r>
        <w:rPr>
          <w:rStyle w:val="default"/>
          <w:rFonts w:cs="FrankRuehl" w:hint="cs"/>
          <w:rtl/>
        </w:rPr>
        <w:t xml:space="preserve"> </w:t>
      </w:r>
      <w:r>
        <w:rPr>
          <w:rStyle w:val="default"/>
          <w:rFonts w:cs="FrankRuehl"/>
          <w:rtl/>
        </w:rPr>
        <w:t>המבקש לקנות או לקבל כרטיסים שיציג לו תעודה שבה ניתן לוודא את גילו.</w:t>
      </w:r>
    </w:p>
    <w:p w:rsidR="00E253E6" w:rsidRPr="00053314" w:rsidRDefault="00E253E6" w:rsidP="00E253E6">
      <w:pPr>
        <w:pStyle w:val="P00"/>
        <w:spacing w:before="0"/>
        <w:ind w:left="0" w:right="1134"/>
        <w:rPr>
          <w:rStyle w:val="default"/>
          <w:rFonts w:cs="FrankRuehl" w:hint="cs"/>
          <w:vanish/>
          <w:color w:val="FF0000"/>
          <w:sz w:val="20"/>
          <w:szCs w:val="20"/>
          <w:shd w:val="clear" w:color="auto" w:fill="FFFF99"/>
          <w:rtl/>
        </w:rPr>
      </w:pPr>
      <w:bookmarkStart w:id="38" w:name="Rov24"/>
      <w:r w:rsidRPr="00053314">
        <w:rPr>
          <w:rStyle w:val="default"/>
          <w:rFonts w:cs="FrankRuehl" w:hint="cs"/>
          <w:vanish/>
          <w:color w:val="FF0000"/>
          <w:sz w:val="20"/>
          <w:szCs w:val="20"/>
          <w:shd w:val="clear" w:color="auto" w:fill="FFFF99"/>
          <w:rtl/>
        </w:rPr>
        <w:t>מיום 15.4.2008</w:t>
      </w:r>
    </w:p>
    <w:p w:rsidR="00E253E6" w:rsidRPr="00053314" w:rsidRDefault="00E253E6" w:rsidP="00E253E6">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4</w:t>
      </w:r>
    </w:p>
    <w:p w:rsidR="00E253E6" w:rsidRPr="00053314" w:rsidRDefault="00E253E6" w:rsidP="00E253E6">
      <w:pPr>
        <w:pStyle w:val="P00"/>
        <w:spacing w:before="0"/>
        <w:ind w:left="0" w:right="1134"/>
        <w:rPr>
          <w:rStyle w:val="default"/>
          <w:rFonts w:cs="FrankRuehl" w:hint="cs"/>
          <w:vanish/>
          <w:sz w:val="20"/>
          <w:szCs w:val="20"/>
          <w:shd w:val="clear" w:color="auto" w:fill="FFFF99"/>
          <w:rtl/>
        </w:rPr>
      </w:pPr>
      <w:hyperlink r:id="rId104" w:history="1">
        <w:r w:rsidRPr="00053314">
          <w:rPr>
            <w:rStyle w:val="Hyperlink"/>
            <w:rFonts w:cs="FrankRuehl" w:hint="cs"/>
            <w:vanish/>
            <w:szCs w:val="20"/>
            <w:shd w:val="clear" w:color="auto" w:fill="FFFF99"/>
            <w:rtl/>
          </w:rPr>
          <w:t>ס"ח תשס"ח מס' 2113</w:t>
        </w:r>
      </w:hyperlink>
      <w:r w:rsidRPr="00053314">
        <w:rPr>
          <w:rStyle w:val="default"/>
          <w:rFonts w:cs="FrankRuehl" w:hint="cs"/>
          <w:vanish/>
          <w:sz w:val="20"/>
          <w:szCs w:val="20"/>
          <w:shd w:val="clear" w:color="auto" w:fill="FFFF99"/>
          <w:rtl/>
        </w:rPr>
        <w:t xml:space="preserve"> מיום 15.10.2007 עמ' 7 (</w:t>
      </w:r>
      <w:hyperlink r:id="rId105" w:history="1">
        <w:r w:rsidRPr="00053314">
          <w:rPr>
            <w:rStyle w:val="Hyperlink"/>
            <w:rFonts w:cs="FrankRuehl" w:hint="cs"/>
            <w:vanish/>
            <w:szCs w:val="20"/>
            <w:shd w:val="clear" w:color="auto" w:fill="FFFF99"/>
            <w:rtl/>
          </w:rPr>
          <w:t>ה"ח 164</w:t>
        </w:r>
      </w:hyperlink>
      <w:r w:rsidRPr="00053314">
        <w:rPr>
          <w:rStyle w:val="default"/>
          <w:rFonts w:cs="FrankRuehl" w:hint="cs"/>
          <w:vanish/>
          <w:sz w:val="20"/>
          <w:szCs w:val="20"/>
          <w:shd w:val="clear" w:color="auto" w:fill="FFFF99"/>
          <w:rtl/>
        </w:rPr>
        <w:t>)</w:t>
      </w:r>
    </w:p>
    <w:p w:rsidR="00E253E6" w:rsidRDefault="00E253E6" w:rsidP="00E253E6">
      <w:pPr>
        <w:pStyle w:val="P00"/>
        <w:spacing w:before="0"/>
        <w:ind w:left="0" w:right="1134"/>
        <w:rPr>
          <w:rStyle w:val="default"/>
          <w:rFonts w:cs="FrankRuehl" w:hint="cs"/>
          <w:sz w:val="2"/>
          <w:szCs w:val="2"/>
          <w:rtl/>
        </w:rPr>
      </w:pPr>
      <w:r w:rsidRPr="00053314">
        <w:rPr>
          <w:rStyle w:val="default"/>
          <w:rFonts w:cs="FrankRuehl" w:hint="cs"/>
          <w:b/>
          <w:bCs/>
          <w:vanish/>
          <w:sz w:val="20"/>
          <w:szCs w:val="20"/>
          <w:shd w:val="clear" w:color="auto" w:fill="FFFF99"/>
          <w:rtl/>
        </w:rPr>
        <w:t>הוספת סעיף 10א</w:t>
      </w:r>
      <w:bookmarkEnd w:id="38"/>
    </w:p>
    <w:p w:rsidR="00E253E6" w:rsidRPr="009A58A6" w:rsidRDefault="00E253E6" w:rsidP="00E253E6">
      <w:pPr>
        <w:pStyle w:val="P00"/>
        <w:spacing w:before="72"/>
        <w:ind w:left="0" w:right="1134"/>
        <w:rPr>
          <w:rStyle w:val="default"/>
          <w:rFonts w:cs="FrankRuehl" w:hint="cs"/>
          <w:rtl/>
        </w:rPr>
      </w:pPr>
      <w:bookmarkStart w:id="39" w:name="Seif25"/>
      <w:bookmarkEnd w:id="39"/>
      <w:r w:rsidRPr="009A58A6">
        <w:rPr>
          <w:lang w:val="he-IL"/>
        </w:rPr>
        <w:pict>
          <v:rect id="_x0000_s1123" style="position:absolute;left:0;text-align:left;margin-left:465.6pt;margin-top:8.05pt;width:73.95pt;height:34.2pt;z-index:251672576" o:allowincell="f" filled="f" stroked="f" strokecolor="lime" strokeweight=".25pt">
            <v:textbox inset="0,0,0,0">
              <w:txbxContent>
                <w:p w:rsidR="000A5A70" w:rsidRDefault="000A5A70" w:rsidP="00E253E6">
                  <w:pPr>
                    <w:spacing w:line="160" w:lineRule="exact"/>
                    <w:jc w:val="left"/>
                    <w:rPr>
                      <w:rFonts w:cs="Miriam" w:hint="cs"/>
                      <w:sz w:val="18"/>
                      <w:szCs w:val="18"/>
                      <w:rtl/>
                    </w:rPr>
                  </w:pPr>
                  <w:r>
                    <w:rPr>
                      <w:rFonts w:cs="Miriam" w:hint="cs"/>
                      <w:sz w:val="18"/>
                      <w:szCs w:val="18"/>
                      <w:rtl/>
                    </w:rPr>
                    <w:t>אמצעי זיהוי ומניעת הלבנת הון</w:t>
                  </w:r>
                </w:p>
                <w:p w:rsidR="000A5A70" w:rsidRDefault="000A5A70" w:rsidP="00E253E6">
                  <w:pPr>
                    <w:spacing w:line="160" w:lineRule="exact"/>
                    <w:jc w:val="left"/>
                    <w:rPr>
                      <w:rFonts w:cs="Miriam" w:hint="cs"/>
                      <w:noProof/>
                      <w:sz w:val="18"/>
                      <w:szCs w:val="18"/>
                      <w:rtl/>
                    </w:rPr>
                  </w:pPr>
                  <w:r>
                    <w:rPr>
                      <w:rFonts w:cs="Miriam" w:hint="cs"/>
                      <w:sz w:val="18"/>
                      <w:szCs w:val="18"/>
                      <w:rtl/>
                    </w:rPr>
                    <w:t>(תיקון מס' 10) תשע"ז-2017</w:t>
                  </w:r>
                </w:p>
              </w:txbxContent>
            </v:textbox>
            <w10:anchorlock/>
          </v:rect>
        </w:pict>
      </w:r>
      <w:r w:rsidRPr="009A58A6">
        <w:rPr>
          <w:rStyle w:val="big-number"/>
          <w:rFonts w:cs="Miriam"/>
          <w:rtl/>
        </w:rPr>
        <w:t>10</w:t>
      </w:r>
      <w:r w:rsidRPr="009A58A6">
        <w:rPr>
          <w:rStyle w:val="default"/>
          <w:rFonts w:cs="FrankRuehl" w:hint="cs"/>
          <w:rtl/>
        </w:rPr>
        <w:t>ב</w:t>
      </w:r>
      <w:r w:rsidRPr="009A58A6">
        <w:rPr>
          <w:rStyle w:val="default"/>
          <w:rFonts w:cs="FrankRuehl"/>
          <w:rtl/>
        </w:rPr>
        <w:t>.</w:t>
      </w:r>
      <w:r w:rsidRPr="009A58A6">
        <w:rPr>
          <w:rStyle w:val="default"/>
          <w:rFonts w:cs="FrankRuehl"/>
          <w:rtl/>
        </w:rPr>
        <w:tab/>
        <w:t>(א)</w:t>
      </w:r>
      <w:r w:rsidRPr="009A58A6">
        <w:rPr>
          <w:rStyle w:val="default"/>
          <w:rFonts w:cs="FrankRuehl" w:hint="cs"/>
          <w:rtl/>
        </w:rPr>
        <w:tab/>
        <w:t xml:space="preserve">בסעיף זה </w:t>
      </w:r>
      <w:r w:rsidRPr="009A58A6">
        <w:rPr>
          <w:rStyle w:val="default"/>
          <w:rFonts w:cs="FrankRuehl"/>
          <w:rtl/>
        </w:rPr>
        <w:t>–</w:t>
      </w:r>
    </w:p>
    <w:p w:rsidR="00E253E6" w:rsidRPr="009A58A6" w:rsidRDefault="00E253E6" w:rsidP="00E253E6">
      <w:pPr>
        <w:pStyle w:val="P00"/>
        <w:spacing w:before="72"/>
        <w:ind w:left="0" w:right="1134"/>
        <w:rPr>
          <w:rStyle w:val="default"/>
          <w:rFonts w:cs="FrankRuehl" w:hint="cs"/>
          <w:rtl/>
        </w:rPr>
      </w:pPr>
      <w:r w:rsidRPr="009A58A6">
        <w:rPr>
          <w:rStyle w:val="default"/>
          <w:rFonts w:cs="FrankRuehl" w:hint="cs"/>
          <w:rtl/>
        </w:rPr>
        <w:tab/>
        <w:t xml:space="preserve">"פרטי המשתתף" </w:t>
      </w:r>
      <w:r w:rsidRPr="009A58A6">
        <w:rPr>
          <w:rStyle w:val="default"/>
          <w:rFonts w:cs="FrankRuehl"/>
          <w:rtl/>
        </w:rPr>
        <w:t>–</w:t>
      </w:r>
      <w:r w:rsidRPr="009A58A6">
        <w:rPr>
          <w:rStyle w:val="default"/>
          <w:rFonts w:cs="FrankRuehl" w:hint="cs"/>
          <w:rtl/>
        </w:rPr>
        <w:t xml:space="preserve"> ארבע הספרות האחרונות של אחד מאלה:</w:t>
      </w:r>
    </w:p>
    <w:p w:rsidR="00E253E6" w:rsidRPr="009A58A6" w:rsidRDefault="00E253E6" w:rsidP="00E253E6">
      <w:pPr>
        <w:pStyle w:val="P00"/>
        <w:spacing w:before="72"/>
        <w:ind w:left="1021" w:right="1134"/>
        <w:rPr>
          <w:rStyle w:val="default"/>
          <w:rFonts w:cs="FrankRuehl" w:hint="cs"/>
          <w:rtl/>
        </w:rPr>
      </w:pPr>
      <w:r w:rsidRPr="009A58A6">
        <w:rPr>
          <w:rStyle w:val="default"/>
          <w:rFonts w:cs="FrankRuehl" w:hint="cs"/>
          <w:rtl/>
        </w:rPr>
        <w:t>(1)</w:t>
      </w:r>
      <w:r w:rsidRPr="009A58A6">
        <w:rPr>
          <w:rStyle w:val="default"/>
          <w:rFonts w:cs="FrankRuehl" w:hint="cs"/>
          <w:rtl/>
        </w:rPr>
        <w:tab/>
        <w:t xml:space="preserve">ביחיד שהוא תושב </w:t>
      </w:r>
      <w:r w:rsidRPr="009A58A6">
        <w:rPr>
          <w:rStyle w:val="default"/>
          <w:rFonts w:cs="FrankRuehl"/>
          <w:rtl/>
        </w:rPr>
        <w:t>–</w:t>
      </w:r>
      <w:r w:rsidRPr="009A58A6">
        <w:rPr>
          <w:rStyle w:val="default"/>
          <w:rFonts w:cs="FrankRuehl" w:hint="cs"/>
          <w:rtl/>
        </w:rPr>
        <w:t xml:space="preserve"> מספר הזהות, כולל ספרת הביקורת;</w:t>
      </w:r>
    </w:p>
    <w:p w:rsidR="00E253E6" w:rsidRPr="009A58A6" w:rsidRDefault="00E253E6" w:rsidP="00E253E6">
      <w:pPr>
        <w:pStyle w:val="P00"/>
        <w:spacing w:before="72"/>
        <w:ind w:left="1021" w:right="1134"/>
        <w:rPr>
          <w:rStyle w:val="default"/>
          <w:rFonts w:cs="FrankRuehl" w:hint="cs"/>
          <w:rtl/>
        </w:rPr>
      </w:pPr>
      <w:r w:rsidRPr="009A58A6">
        <w:rPr>
          <w:rStyle w:val="default"/>
          <w:rFonts w:cs="FrankRuehl" w:hint="cs"/>
          <w:rtl/>
        </w:rPr>
        <w:t>(2)</w:t>
      </w:r>
      <w:r w:rsidRPr="009A58A6">
        <w:rPr>
          <w:rStyle w:val="default"/>
          <w:rFonts w:cs="FrankRuehl" w:hint="cs"/>
          <w:rtl/>
        </w:rPr>
        <w:tab/>
        <w:t xml:space="preserve">ביחיד שאינו תושב </w:t>
      </w:r>
      <w:r w:rsidRPr="009A58A6">
        <w:rPr>
          <w:rStyle w:val="default"/>
          <w:rFonts w:cs="FrankRuehl"/>
          <w:rtl/>
        </w:rPr>
        <w:t>–</w:t>
      </w:r>
      <w:r w:rsidRPr="009A58A6">
        <w:rPr>
          <w:rStyle w:val="default"/>
          <w:rFonts w:cs="FrankRuehl" w:hint="cs"/>
          <w:rtl/>
        </w:rPr>
        <w:t xml:space="preserve"> מספר דרכון או מספר תעודת מסע ושם המדינה שבה הם הונפקו;</w:t>
      </w:r>
    </w:p>
    <w:p w:rsidR="00E253E6" w:rsidRPr="009A58A6" w:rsidRDefault="00E253E6" w:rsidP="00E253E6">
      <w:pPr>
        <w:pStyle w:val="P00"/>
        <w:spacing w:before="72"/>
        <w:ind w:left="0" w:right="1134"/>
        <w:rPr>
          <w:rStyle w:val="default"/>
          <w:rFonts w:cs="FrankRuehl" w:hint="cs"/>
          <w:rtl/>
        </w:rPr>
      </w:pPr>
      <w:r w:rsidRPr="009A58A6">
        <w:rPr>
          <w:rStyle w:val="default"/>
          <w:rFonts w:cs="FrankRuehl" w:hint="cs"/>
          <w:rtl/>
        </w:rPr>
        <w:tab/>
        <w:t xml:space="preserve">"רישום באופן מקודד" </w:t>
      </w:r>
      <w:r w:rsidRPr="009A58A6">
        <w:rPr>
          <w:rStyle w:val="default"/>
          <w:rFonts w:cs="FrankRuehl"/>
          <w:rtl/>
        </w:rPr>
        <w:t>–</w:t>
      </w:r>
      <w:r w:rsidRPr="009A58A6">
        <w:rPr>
          <w:rStyle w:val="default"/>
          <w:rFonts w:cs="FrankRuehl" w:hint="cs"/>
          <w:rtl/>
        </w:rPr>
        <w:t xml:space="preserve"> רישום באמצעי דיגיטלי אשר יקדד את הנתונים טרם רישומם על גבי כרטיס ההשתתפות, באמצעות שיטה מקובלת שמונעת באופן סביר את זיהוי פרטי המשתתף ואינה מאפשרת חזרה לפרטי המשתתף;</w:t>
      </w:r>
    </w:p>
    <w:p w:rsidR="00E253E6" w:rsidRPr="009A58A6" w:rsidRDefault="00E253E6" w:rsidP="00E253E6">
      <w:pPr>
        <w:pStyle w:val="P00"/>
        <w:spacing w:before="72"/>
        <w:ind w:left="0" w:right="1134"/>
        <w:rPr>
          <w:rStyle w:val="default"/>
          <w:rFonts w:cs="FrankRuehl" w:hint="cs"/>
          <w:rtl/>
        </w:rPr>
      </w:pPr>
      <w:r w:rsidRPr="009A58A6">
        <w:rPr>
          <w:rStyle w:val="default"/>
          <w:rFonts w:cs="FrankRuehl" w:hint="cs"/>
          <w:rtl/>
        </w:rPr>
        <w:tab/>
        <w:t xml:space="preserve">"תושב" </w:t>
      </w:r>
      <w:r w:rsidRPr="009A58A6">
        <w:rPr>
          <w:rStyle w:val="default"/>
          <w:rFonts w:cs="FrankRuehl"/>
          <w:rtl/>
        </w:rPr>
        <w:t>–</w:t>
      </w:r>
      <w:r w:rsidRPr="009A58A6">
        <w:rPr>
          <w:rStyle w:val="default"/>
          <w:rFonts w:cs="FrankRuehl" w:hint="cs"/>
          <w:rtl/>
        </w:rPr>
        <w:t xml:space="preserve"> כהגדרתו בחוק מרשם האוכלוסין, התשכ"ה-1965.</w:t>
      </w:r>
    </w:p>
    <w:p w:rsidR="00E253E6" w:rsidRPr="009A58A6" w:rsidRDefault="00E253E6" w:rsidP="00E253E6">
      <w:pPr>
        <w:pStyle w:val="P00"/>
        <w:spacing w:before="72"/>
        <w:ind w:left="1021" w:right="1134" w:hanging="1021"/>
        <w:rPr>
          <w:rStyle w:val="default"/>
          <w:rFonts w:cs="FrankRuehl" w:hint="cs"/>
          <w:rtl/>
        </w:rPr>
      </w:pPr>
      <w:r w:rsidRPr="009A58A6">
        <w:rPr>
          <w:rStyle w:val="default"/>
          <w:rFonts w:cs="FrankRuehl" w:hint="cs"/>
          <w:rtl/>
        </w:rPr>
        <w:tab/>
        <w:t>(ב)</w:t>
      </w:r>
      <w:r w:rsidRPr="009A58A6">
        <w:rPr>
          <w:rStyle w:val="default"/>
          <w:rFonts w:cs="FrankRuehl" w:hint="cs"/>
          <w:rtl/>
        </w:rPr>
        <w:tab/>
        <w:t>(1)</w:t>
      </w:r>
      <w:r w:rsidRPr="009A58A6">
        <w:rPr>
          <w:rStyle w:val="default"/>
          <w:rFonts w:cs="FrankRuehl" w:hint="cs"/>
          <w:rtl/>
        </w:rPr>
        <w:tab/>
        <w:t xml:space="preserve">לא יונפק כרטיס השתתפות בתכנית הימורים אשר סכום הזכייה האפשרית לפיו, אם המשתתף יצדק בניחושיו, עולה על סכום שיקבע שר האוצר בצו (בסעיף זה </w:t>
      </w:r>
      <w:r w:rsidRPr="009A58A6">
        <w:rPr>
          <w:rStyle w:val="default"/>
          <w:rFonts w:cs="FrankRuehl"/>
          <w:rtl/>
        </w:rPr>
        <w:t>–</w:t>
      </w:r>
      <w:r w:rsidRPr="009A58A6">
        <w:rPr>
          <w:rStyle w:val="default"/>
          <w:rFonts w:cs="FrankRuehl" w:hint="cs"/>
          <w:rtl/>
        </w:rPr>
        <w:t xml:space="preserve"> משחק דורש זיהוי), אלא אם כן המשתתף ביצע רישום באופן מקודד של פרטיו ותוצאת הקידוד כאמור הודפסה על גבי קבלת ההשתתפות;</w:t>
      </w:r>
    </w:p>
    <w:p w:rsidR="00E253E6" w:rsidRPr="009A58A6" w:rsidRDefault="00E253E6" w:rsidP="00E253E6">
      <w:pPr>
        <w:pStyle w:val="P00"/>
        <w:spacing w:before="72"/>
        <w:ind w:left="1021" w:right="1134"/>
        <w:rPr>
          <w:rStyle w:val="default"/>
          <w:rFonts w:cs="FrankRuehl" w:hint="cs"/>
          <w:rtl/>
        </w:rPr>
      </w:pPr>
      <w:r w:rsidRPr="009A58A6">
        <w:rPr>
          <w:rStyle w:val="default"/>
          <w:rFonts w:cs="FrankRuehl" w:hint="cs"/>
          <w:rtl/>
        </w:rPr>
        <w:t>(2)</w:t>
      </w:r>
      <w:r w:rsidRPr="009A58A6">
        <w:rPr>
          <w:rStyle w:val="default"/>
          <w:rFonts w:cs="FrankRuehl" w:hint="cs"/>
          <w:rtl/>
        </w:rPr>
        <w:tab/>
        <w:t xml:space="preserve">הסכום שיקבע שר האוצר בצו לפי פסקה (1) לא יפחת מ-5,000 שקלים חדשים ולא יעלה על 30,000 שקלים חדשים וייקבע לאחר התייעצות עם שר המשפטים, ואם פחת מ-20,000 שקלים חדשים </w:t>
      </w:r>
      <w:r w:rsidRPr="009A58A6">
        <w:rPr>
          <w:rStyle w:val="default"/>
          <w:rFonts w:cs="FrankRuehl"/>
          <w:rtl/>
        </w:rPr>
        <w:t>–</w:t>
      </w:r>
      <w:r w:rsidRPr="009A58A6">
        <w:rPr>
          <w:rStyle w:val="default"/>
          <w:rFonts w:cs="FrankRuehl" w:hint="cs"/>
          <w:rtl/>
        </w:rPr>
        <w:t xml:space="preserve"> גם בהסכמת שר התרבות והספורט;</w:t>
      </w:r>
    </w:p>
    <w:p w:rsidR="00E253E6" w:rsidRPr="009A58A6" w:rsidRDefault="00E253E6" w:rsidP="00E253E6">
      <w:pPr>
        <w:pStyle w:val="P00"/>
        <w:spacing w:before="72"/>
        <w:ind w:left="1021" w:right="1134"/>
        <w:rPr>
          <w:rStyle w:val="default"/>
          <w:rFonts w:cs="FrankRuehl" w:hint="cs"/>
          <w:rtl/>
        </w:rPr>
      </w:pPr>
      <w:r w:rsidRPr="009A58A6">
        <w:rPr>
          <w:rStyle w:val="default"/>
          <w:rFonts w:cs="FrankRuehl" w:hint="cs"/>
          <w:rtl/>
        </w:rPr>
        <w:t>(3)</w:t>
      </w:r>
      <w:r w:rsidRPr="009A58A6">
        <w:rPr>
          <w:rStyle w:val="default"/>
          <w:rFonts w:cs="FrankRuehl" w:hint="cs"/>
          <w:rtl/>
        </w:rPr>
        <w:tab/>
        <w:t>הסכום שייקבע לפי פסקה (2) יחול גם על הוראות לעניין זה שניתנו לפי סעיף 231(א) לחוק העונשין, התשל"ז-1977.</w:t>
      </w:r>
    </w:p>
    <w:p w:rsidR="00E253E6" w:rsidRPr="009A58A6" w:rsidRDefault="00E253E6" w:rsidP="00E253E6">
      <w:pPr>
        <w:pStyle w:val="P00"/>
        <w:spacing w:before="72"/>
        <w:ind w:left="0" w:right="1134"/>
        <w:rPr>
          <w:rStyle w:val="default"/>
          <w:rFonts w:cs="FrankRuehl" w:hint="cs"/>
          <w:rtl/>
        </w:rPr>
      </w:pPr>
      <w:r w:rsidRPr="009A58A6">
        <w:rPr>
          <w:rStyle w:val="default"/>
          <w:rFonts w:cs="FrankRuehl" w:hint="cs"/>
          <w:rtl/>
        </w:rPr>
        <w:tab/>
        <w:t>(ג)</w:t>
      </w:r>
      <w:r w:rsidRPr="009A58A6">
        <w:rPr>
          <w:rStyle w:val="default"/>
          <w:rFonts w:cs="FrankRuehl" w:hint="cs"/>
          <w:rtl/>
        </w:rPr>
        <w:tab/>
        <w:t>פרטי המשתתף כאמור בסעיף קטן (ב)(1) שהגיעו לידי המועצה, בעל תחנה או כל גורם אחר מטעמם, לא יישמרו במאגר מידע, זמני או קבוע.</w:t>
      </w:r>
    </w:p>
    <w:p w:rsidR="00E253E6" w:rsidRPr="009A58A6" w:rsidRDefault="00E253E6" w:rsidP="00E253E6">
      <w:pPr>
        <w:pStyle w:val="P00"/>
        <w:spacing w:before="72"/>
        <w:ind w:left="1021" w:right="1134" w:hanging="1021"/>
        <w:rPr>
          <w:rStyle w:val="default"/>
          <w:rFonts w:cs="FrankRuehl" w:hint="cs"/>
          <w:rtl/>
        </w:rPr>
      </w:pPr>
      <w:r w:rsidRPr="009A58A6">
        <w:rPr>
          <w:rStyle w:val="default"/>
          <w:rFonts w:cs="FrankRuehl" w:hint="cs"/>
          <w:rtl/>
        </w:rPr>
        <w:tab/>
        <w:t>(ד)</w:t>
      </w:r>
      <w:r w:rsidRPr="009A58A6">
        <w:rPr>
          <w:rStyle w:val="default"/>
          <w:rFonts w:cs="FrankRuehl" w:hint="cs"/>
          <w:rtl/>
        </w:rPr>
        <w:tab/>
        <w:t>(1)</w:t>
      </w:r>
      <w:r w:rsidRPr="009A58A6">
        <w:rPr>
          <w:rStyle w:val="default"/>
          <w:rFonts w:cs="FrankRuehl" w:hint="cs"/>
          <w:rtl/>
        </w:rPr>
        <w:tab/>
        <w:t>המועצה, בעל תחנה או כל גורם אחר מטעמם, לא יגלו את פרטי המשתתף אשר נרשמו או קודדו לפי סעיף זה, לא יעבירו אותם לכל גורם אחר ולא יעשו בהם כל שימוש, אלא לצורך אחת מאלה:</w:t>
      </w:r>
    </w:p>
    <w:p w:rsidR="00E253E6" w:rsidRPr="009A58A6" w:rsidRDefault="00E253E6" w:rsidP="003607DF">
      <w:pPr>
        <w:pStyle w:val="P00"/>
        <w:spacing w:before="72"/>
        <w:ind w:left="1474" w:right="1134"/>
        <w:rPr>
          <w:rStyle w:val="default"/>
          <w:rFonts w:cs="FrankRuehl" w:hint="cs"/>
          <w:rtl/>
        </w:rPr>
      </w:pPr>
      <w:r w:rsidRPr="009A58A6">
        <w:rPr>
          <w:rStyle w:val="default"/>
          <w:rFonts w:cs="FrankRuehl" w:hint="cs"/>
          <w:rtl/>
        </w:rPr>
        <w:t>(א)</w:t>
      </w:r>
      <w:r w:rsidRPr="009A58A6">
        <w:rPr>
          <w:rStyle w:val="default"/>
          <w:rFonts w:cs="FrankRuehl" w:hint="cs"/>
          <w:rtl/>
        </w:rPr>
        <w:tab/>
      </w:r>
      <w:r w:rsidR="003607DF" w:rsidRPr="009A58A6">
        <w:rPr>
          <w:rStyle w:val="default"/>
          <w:rFonts w:cs="FrankRuehl" w:hint="cs"/>
          <w:rtl/>
        </w:rPr>
        <w:t xml:space="preserve">בדיקת התאמה של זהות המחזיק בקבלת השתתפות המעידה על זכייה בניחוש במשחק דורש זיהוי (בסעיף זה </w:t>
      </w:r>
      <w:r w:rsidR="003607DF" w:rsidRPr="009A58A6">
        <w:rPr>
          <w:rStyle w:val="default"/>
          <w:rFonts w:cs="FrankRuehl"/>
          <w:rtl/>
        </w:rPr>
        <w:t>–</w:t>
      </w:r>
      <w:r w:rsidR="003607DF" w:rsidRPr="009A58A6">
        <w:rPr>
          <w:rStyle w:val="default"/>
          <w:rFonts w:cs="FrankRuehl" w:hint="cs"/>
          <w:rtl/>
        </w:rPr>
        <w:t xml:space="preserve"> קבלת השתתפות מזכה) כאמור בסעיף קטן (ה);</w:t>
      </w:r>
    </w:p>
    <w:p w:rsidR="003607DF" w:rsidRPr="009A58A6" w:rsidRDefault="003607DF" w:rsidP="003607DF">
      <w:pPr>
        <w:pStyle w:val="P00"/>
        <w:spacing w:before="72"/>
        <w:ind w:left="1474" w:right="1134"/>
        <w:rPr>
          <w:rStyle w:val="default"/>
          <w:rFonts w:cs="FrankRuehl" w:hint="cs"/>
          <w:rtl/>
        </w:rPr>
      </w:pPr>
      <w:r w:rsidRPr="009A58A6">
        <w:rPr>
          <w:rStyle w:val="default"/>
          <w:rFonts w:cs="FrankRuehl" w:hint="cs"/>
          <w:rtl/>
        </w:rPr>
        <w:t>(ב)</w:t>
      </w:r>
      <w:r w:rsidRPr="009A58A6">
        <w:rPr>
          <w:rStyle w:val="default"/>
          <w:rFonts w:cs="FrankRuehl" w:hint="cs"/>
          <w:rtl/>
        </w:rPr>
        <w:tab/>
        <w:t>מסירת מידע למשטרת ישראל לגבי ניסיון לקבלת זכייה בניגוד להוראות סעיף זה או חשד לניסיון כאמור או מסירת מידע לשר האוצר או מי שהוא הסמיך לעניין זה, לצורך תשלום זכייה לפי סעיף קטן (ו);</w:t>
      </w:r>
    </w:p>
    <w:p w:rsidR="003607DF" w:rsidRPr="009A58A6" w:rsidRDefault="003607DF" w:rsidP="003607DF">
      <w:pPr>
        <w:pStyle w:val="P00"/>
        <w:spacing w:before="72"/>
        <w:ind w:left="1021" w:right="1134"/>
        <w:rPr>
          <w:rStyle w:val="default"/>
          <w:rFonts w:cs="FrankRuehl" w:hint="cs"/>
          <w:rtl/>
        </w:rPr>
      </w:pPr>
      <w:r w:rsidRPr="009A58A6">
        <w:rPr>
          <w:rStyle w:val="default"/>
          <w:rFonts w:cs="FrankRuehl" w:hint="cs"/>
          <w:rtl/>
        </w:rPr>
        <w:t>(2)</w:t>
      </w:r>
      <w:r w:rsidRPr="009A58A6">
        <w:rPr>
          <w:rStyle w:val="default"/>
          <w:rFonts w:cs="FrankRuehl" w:hint="cs"/>
          <w:rtl/>
        </w:rPr>
        <w:tab/>
        <w:t>בלי לגרוע מכלליות האמור בפסקה (1), לא ייעשה כל שימוש בפרטי המשתתף כאמור באותה פסקה לצורך איסוף מידע, מעקב אחר משתתפים בתכניות הימורים או קידום ושיווק.</w:t>
      </w:r>
    </w:p>
    <w:p w:rsidR="003607DF" w:rsidRPr="009A58A6" w:rsidRDefault="003607DF" w:rsidP="00E253E6">
      <w:pPr>
        <w:pStyle w:val="P00"/>
        <w:spacing w:before="72"/>
        <w:ind w:left="0" w:right="1134"/>
        <w:rPr>
          <w:rStyle w:val="default"/>
          <w:rFonts w:cs="FrankRuehl" w:hint="cs"/>
          <w:rtl/>
        </w:rPr>
      </w:pPr>
      <w:r w:rsidRPr="009A58A6">
        <w:rPr>
          <w:rStyle w:val="default"/>
          <w:rFonts w:cs="FrankRuehl" w:hint="cs"/>
          <w:rtl/>
        </w:rPr>
        <w:tab/>
        <w:t>(ה)</w:t>
      </w:r>
      <w:r w:rsidRPr="009A58A6">
        <w:rPr>
          <w:rStyle w:val="default"/>
          <w:rFonts w:cs="FrankRuehl" w:hint="cs"/>
          <w:rtl/>
        </w:rPr>
        <w:tab/>
      </w:r>
      <w:r w:rsidR="00897550" w:rsidRPr="009A58A6">
        <w:rPr>
          <w:rStyle w:val="default"/>
          <w:rFonts w:cs="FrankRuehl" w:hint="cs"/>
          <w:rtl/>
        </w:rPr>
        <w:t>טרם תשלום זכייה למחזיק בקבלת ההשתתפות מזכה, אשר סכום הזכייה לפיה עולה על הסכום הקבוע לפי סעיף קטן (ב)(2), תיבדק התאמה בין זהות המחזיק לבין זהות מי שהונפקה לו קבלת ההשתתפות כאמור, באמצעות בדיקה של התאמת תוצאת קידוד פרטי המשתתף המופיעים על גבי קבלת ההשתתפות, לפרטיו של המחזיק המקודדים בקבלת ההשתתפות, בהתאם לתעודת הזהות, הדרכון או תעודת המסע של המחזיק, לפי העניין.</w:t>
      </w:r>
    </w:p>
    <w:p w:rsidR="00897550" w:rsidRPr="009A58A6" w:rsidRDefault="00897550" w:rsidP="00897550">
      <w:pPr>
        <w:pStyle w:val="P00"/>
        <w:spacing w:before="72"/>
        <w:ind w:left="1021" w:right="1134" w:hanging="1021"/>
        <w:rPr>
          <w:rStyle w:val="default"/>
          <w:rFonts w:cs="FrankRuehl" w:hint="cs"/>
          <w:rtl/>
        </w:rPr>
      </w:pPr>
      <w:r w:rsidRPr="009A58A6">
        <w:rPr>
          <w:rStyle w:val="default"/>
          <w:rFonts w:cs="FrankRuehl" w:hint="cs"/>
          <w:rtl/>
        </w:rPr>
        <w:tab/>
        <w:t>(ו)</w:t>
      </w:r>
      <w:r w:rsidRPr="009A58A6">
        <w:rPr>
          <w:rStyle w:val="default"/>
          <w:rFonts w:cs="FrankRuehl" w:hint="cs"/>
          <w:rtl/>
        </w:rPr>
        <w:tab/>
        <w:t>(1)</w:t>
      </w:r>
      <w:r w:rsidRPr="009A58A6">
        <w:rPr>
          <w:rStyle w:val="default"/>
          <w:rFonts w:cs="FrankRuehl" w:hint="cs"/>
          <w:rtl/>
        </w:rPr>
        <w:tab/>
        <w:t>לא תשולם זכייה אם קיימת אי התאמה בזהות או אם התעורר ספק באשר להתאמת הזהות של המחזיק כאמור בסעיף קטן (ה);</w:t>
      </w:r>
    </w:p>
    <w:p w:rsidR="00897550" w:rsidRPr="009A58A6" w:rsidRDefault="00897550" w:rsidP="00897550">
      <w:pPr>
        <w:pStyle w:val="P00"/>
        <w:spacing w:before="72"/>
        <w:ind w:left="1021" w:right="1134"/>
        <w:rPr>
          <w:rStyle w:val="default"/>
          <w:rFonts w:cs="FrankRuehl" w:hint="cs"/>
          <w:rtl/>
        </w:rPr>
      </w:pPr>
      <w:r w:rsidRPr="009A58A6">
        <w:rPr>
          <w:rStyle w:val="default"/>
          <w:rFonts w:cs="FrankRuehl" w:hint="cs"/>
          <w:rtl/>
        </w:rPr>
        <w:t>(2)</w:t>
      </w:r>
      <w:r w:rsidRPr="009A58A6">
        <w:rPr>
          <w:rStyle w:val="default"/>
          <w:rFonts w:cs="FrankRuehl" w:hint="cs"/>
          <w:rtl/>
        </w:rPr>
        <w:tab/>
        <w:t>על אף האמור בפסקה (1), רשאית המועצה, באישור שר המשפטים, לגבש נהלים לגבי הנסיבות שבהן יתאפשר תשלום זכייה במקרה של אי התאמה לעניין זהות המחזיק כאמור בסעיף קטן (ה).</w:t>
      </w:r>
    </w:p>
    <w:p w:rsidR="00897550" w:rsidRPr="009A58A6" w:rsidRDefault="00897550" w:rsidP="00897550">
      <w:pPr>
        <w:pStyle w:val="P00"/>
        <w:spacing w:before="72"/>
        <w:ind w:left="1021" w:right="1134" w:hanging="1021"/>
        <w:rPr>
          <w:rStyle w:val="default"/>
          <w:rFonts w:cs="FrankRuehl" w:hint="cs"/>
          <w:rtl/>
        </w:rPr>
      </w:pPr>
      <w:r w:rsidRPr="009A58A6">
        <w:rPr>
          <w:rStyle w:val="default"/>
          <w:rFonts w:cs="FrankRuehl" w:hint="cs"/>
          <w:rtl/>
        </w:rPr>
        <w:tab/>
        <w:t>(ז)</w:t>
      </w:r>
      <w:r w:rsidRPr="009A58A6">
        <w:rPr>
          <w:rStyle w:val="default"/>
          <w:rFonts w:cs="FrankRuehl" w:hint="cs"/>
          <w:rtl/>
        </w:rPr>
        <w:tab/>
        <w:t>(1)</w:t>
      </w:r>
      <w:r w:rsidRPr="009A58A6">
        <w:rPr>
          <w:rStyle w:val="default"/>
          <w:rFonts w:cs="FrankRuehl" w:hint="cs"/>
          <w:rtl/>
        </w:rPr>
        <w:tab/>
        <w:t>זכייה במשחק דורש זיהוי תשולם באמצעות אחד מאלה:</w:t>
      </w:r>
    </w:p>
    <w:p w:rsidR="00897550" w:rsidRPr="009A58A6" w:rsidRDefault="00897550" w:rsidP="00897550">
      <w:pPr>
        <w:pStyle w:val="P00"/>
        <w:spacing w:before="72"/>
        <w:ind w:left="1474" w:right="1134"/>
        <w:rPr>
          <w:rStyle w:val="default"/>
          <w:rFonts w:cs="FrankRuehl" w:hint="cs"/>
          <w:rtl/>
        </w:rPr>
      </w:pPr>
      <w:r w:rsidRPr="009A58A6">
        <w:rPr>
          <w:rStyle w:val="default"/>
          <w:rFonts w:cs="FrankRuehl" w:hint="cs"/>
          <w:rtl/>
        </w:rPr>
        <w:t>(א)</w:t>
      </w:r>
      <w:r w:rsidRPr="009A58A6">
        <w:rPr>
          <w:rStyle w:val="default"/>
          <w:rFonts w:cs="FrankRuehl" w:hint="cs"/>
          <w:rtl/>
        </w:rPr>
        <w:tab/>
        <w:t>שיק משורטט בתוספת המילים "למוטב בלבד, לא סחיר ולא עביר" לפקודת הזוכה המזוהה לפי סעיף קטן (ה);</w:t>
      </w:r>
    </w:p>
    <w:p w:rsidR="00897550" w:rsidRPr="009A58A6" w:rsidRDefault="00897550" w:rsidP="00897550">
      <w:pPr>
        <w:pStyle w:val="P00"/>
        <w:spacing w:before="72"/>
        <w:ind w:left="1474" w:right="1134"/>
        <w:rPr>
          <w:rStyle w:val="default"/>
          <w:rFonts w:cs="FrankRuehl" w:hint="cs"/>
          <w:rtl/>
        </w:rPr>
      </w:pPr>
      <w:r w:rsidRPr="009A58A6">
        <w:rPr>
          <w:rStyle w:val="default"/>
          <w:rFonts w:cs="FrankRuehl" w:hint="cs"/>
          <w:rtl/>
        </w:rPr>
        <w:t>(ב)</w:t>
      </w:r>
      <w:r w:rsidRPr="009A58A6">
        <w:rPr>
          <w:rStyle w:val="default"/>
          <w:rFonts w:cs="FrankRuehl" w:hint="cs"/>
          <w:rtl/>
        </w:rPr>
        <w:tab/>
        <w:t>העברה בנקאית לחשבון בנק בישראל המתנהל על שם הזוכה המזוהה לפי סעיף קטן (ה);</w:t>
      </w:r>
    </w:p>
    <w:p w:rsidR="00897550" w:rsidRPr="009A58A6" w:rsidRDefault="00897550" w:rsidP="00897550">
      <w:pPr>
        <w:pStyle w:val="P00"/>
        <w:spacing w:before="72"/>
        <w:ind w:left="1021" w:right="1134"/>
        <w:rPr>
          <w:rStyle w:val="default"/>
          <w:rFonts w:cs="FrankRuehl" w:hint="cs"/>
          <w:rtl/>
        </w:rPr>
      </w:pPr>
      <w:r w:rsidRPr="009A58A6">
        <w:rPr>
          <w:rStyle w:val="default"/>
          <w:rFonts w:cs="FrankRuehl" w:hint="cs"/>
          <w:rtl/>
        </w:rPr>
        <w:t>(2)</w:t>
      </w:r>
      <w:r w:rsidRPr="009A58A6">
        <w:rPr>
          <w:rStyle w:val="default"/>
          <w:rFonts w:cs="FrankRuehl" w:hint="cs"/>
          <w:rtl/>
        </w:rPr>
        <w:tab/>
        <w:t>זכייה במשחק שאינו דורש זיהוי שבו המועצה משלמת לזוכה באמצעות שיק, תשולם באמצעות שיק משורטט בתוספת המילים "למוטב בלבד, לא סחיר ולא עביר" לפקודת המחזיק בקבלת ההשתתפות;</w:t>
      </w:r>
    </w:p>
    <w:p w:rsidR="00897550" w:rsidRPr="009A58A6" w:rsidRDefault="009D7012" w:rsidP="009D7012">
      <w:pPr>
        <w:pStyle w:val="P00"/>
        <w:spacing w:before="72"/>
        <w:ind w:left="1021" w:right="1134"/>
        <w:rPr>
          <w:rStyle w:val="default"/>
          <w:rFonts w:cs="FrankRuehl" w:hint="cs"/>
          <w:rtl/>
        </w:rPr>
      </w:pPr>
      <w:r>
        <w:rPr>
          <w:rFonts w:cs="FrankRuehl" w:hint="cs"/>
          <w:sz w:val="26"/>
          <w:rtl/>
          <w:lang w:eastAsia="en-US"/>
        </w:rPr>
        <w:pict>
          <v:shape id="_x0000_s1148" type="#_x0000_t202" style="position:absolute;left:0;text-align:left;margin-left:470.35pt;margin-top:7.1pt;width:1in;height:18.85pt;z-index:251691008" filled="f" stroked="f">
            <v:textbox inset="1mm,0,1mm,0">
              <w:txbxContent>
                <w:p w:rsidR="009D7012" w:rsidRDefault="009D7012" w:rsidP="009D7012">
                  <w:pPr>
                    <w:spacing w:line="160" w:lineRule="exact"/>
                    <w:jc w:val="left"/>
                    <w:rPr>
                      <w:rFonts w:cs="Miriam" w:hint="cs"/>
                      <w:noProof/>
                      <w:sz w:val="18"/>
                      <w:szCs w:val="18"/>
                      <w:rtl/>
                    </w:rPr>
                  </w:pPr>
                  <w:r>
                    <w:rPr>
                      <w:rFonts w:cs="Miriam" w:hint="cs"/>
                      <w:sz w:val="18"/>
                      <w:szCs w:val="18"/>
                      <w:rtl/>
                    </w:rPr>
                    <w:t>(תיקון מס' 14)</w:t>
                  </w:r>
                  <w:r>
                    <w:rPr>
                      <w:rFonts w:cs="Miriam" w:hint="cs"/>
                      <w:sz w:val="18"/>
                      <w:szCs w:val="18"/>
                    </w:rPr>
                    <w:t xml:space="preserve"> </w:t>
                  </w:r>
                  <w:r>
                    <w:rPr>
                      <w:rFonts w:cs="Miriam" w:hint="cs"/>
                      <w:sz w:val="18"/>
                      <w:szCs w:val="18"/>
                      <w:rtl/>
                    </w:rPr>
                    <w:t>תשע"ט-2019</w:t>
                  </w:r>
                </w:p>
              </w:txbxContent>
            </v:textbox>
            <w10:anchorlock/>
          </v:shape>
        </w:pict>
      </w:r>
      <w:r>
        <w:rPr>
          <w:rStyle w:val="default"/>
          <w:rFonts w:cs="FrankRuehl" w:hint="cs"/>
          <w:rtl/>
        </w:rPr>
        <w:t>(</w:t>
      </w:r>
      <w:r w:rsidR="00897550" w:rsidRPr="009A58A6">
        <w:rPr>
          <w:rStyle w:val="default"/>
          <w:rFonts w:cs="FrankRuehl" w:hint="cs"/>
          <w:rtl/>
        </w:rPr>
        <w:t>3)</w:t>
      </w:r>
      <w:r w:rsidR="00897550" w:rsidRPr="009A58A6">
        <w:rPr>
          <w:rStyle w:val="default"/>
          <w:rFonts w:cs="FrankRuehl" w:hint="cs"/>
          <w:rtl/>
        </w:rPr>
        <w:tab/>
        <w:t xml:space="preserve">על אף האמור בפסקאות (1) ו-(2), המועצה רשאית לשלם במזומן זכייה במשחק דורש זיהוי או זכייה במשחק שאינו דורש זיהוי רק אם סכום הזכייה </w:t>
      </w:r>
      <w:r w:rsidRPr="009D7012">
        <w:rPr>
          <w:rStyle w:val="default"/>
          <w:rFonts w:cs="FrankRuehl" w:hint="cs"/>
          <w:rtl/>
        </w:rPr>
        <w:t>נמוך מהסכום הנקוב בפרט (1) לתוספת הראשונה לחוק לצמצום השימוש במזומן, התשע"ח-2018</w:t>
      </w:r>
      <w:r w:rsidR="00897550" w:rsidRPr="009A58A6">
        <w:rPr>
          <w:rStyle w:val="default"/>
          <w:rFonts w:cs="FrankRuehl" w:hint="cs"/>
          <w:rtl/>
        </w:rPr>
        <w:t>.</w:t>
      </w:r>
    </w:p>
    <w:p w:rsidR="00897550" w:rsidRPr="009A58A6" w:rsidRDefault="00897550" w:rsidP="00E253E6">
      <w:pPr>
        <w:pStyle w:val="P00"/>
        <w:spacing w:before="72"/>
        <w:ind w:left="0" w:right="1134"/>
        <w:rPr>
          <w:rStyle w:val="default"/>
          <w:rFonts w:cs="FrankRuehl" w:hint="cs"/>
          <w:rtl/>
        </w:rPr>
      </w:pPr>
      <w:r w:rsidRPr="009A58A6">
        <w:rPr>
          <w:rStyle w:val="default"/>
          <w:rFonts w:cs="FrankRuehl" w:hint="cs"/>
          <w:rtl/>
        </w:rPr>
        <w:tab/>
        <w:t>(ח)</w:t>
      </w:r>
      <w:r w:rsidRPr="009A58A6">
        <w:rPr>
          <w:rStyle w:val="default"/>
          <w:rFonts w:cs="FrankRuehl" w:hint="cs"/>
          <w:rtl/>
        </w:rPr>
        <w:tab/>
        <w:t>הוראות סעיפים קטנים (ה) עד (ז) יחולו גם לעניין פדיון חלק מכרטיס השתתפות שהוא צירוף הימורים נפרד, בהתאם לסכום הזכייה שמבוקש לפדותה, ובלבד ששאר חלקי כרטיס ההשתתפות עדיין אינם עומדים לפדיון והזכייה לגביהם טרם נקבעה.</w:t>
      </w:r>
    </w:p>
    <w:p w:rsidR="00897550" w:rsidRPr="009A58A6" w:rsidRDefault="00897550" w:rsidP="00897550">
      <w:pPr>
        <w:pStyle w:val="P00"/>
        <w:spacing w:before="72"/>
        <w:ind w:left="1021" w:right="1134" w:hanging="1021"/>
        <w:rPr>
          <w:rStyle w:val="default"/>
          <w:rFonts w:cs="FrankRuehl" w:hint="cs"/>
          <w:rtl/>
        </w:rPr>
      </w:pPr>
      <w:r w:rsidRPr="009A58A6">
        <w:rPr>
          <w:rStyle w:val="default"/>
          <w:rFonts w:cs="FrankRuehl" w:hint="cs"/>
          <w:rtl/>
        </w:rPr>
        <w:tab/>
        <w:t>(ט)</w:t>
      </w:r>
      <w:r w:rsidRPr="009A58A6">
        <w:rPr>
          <w:rStyle w:val="default"/>
          <w:rFonts w:cs="FrankRuehl" w:hint="cs"/>
          <w:rtl/>
        </w:rPr>
        <w:tab/>
        <w:t>(1)</w:t>
      </w:r>
      <w:r w:rsidRPr="009A58A6">
        <w:rPr>
          <w:rStyle w:val="default"/>
          <w:rFonts w:cs="FrankRuehl" w:hint="cs"/>
          <w:rtl/>
        </w:rPr>
        <w:tab/>
        <w:t>המועצה, בעל תחנה או כל גורם אחר מטעמם, ימחקו תוצאות קידוד של פרטי משתתף מכל מאגר מידע שברשותם, לרבות תוצאות קידוד המופיעות על גבי כרטיס השתתפות או קבלת השתתפות, בהתאם להוראות שלהלן:</w:t>
      </w:r>
    </w:p>
    <w:p w:rsidR="00897550" w:rsidRPr="009A58A6" w:rsidRDefault="00897550" w:rsidP="00897550">
      <w:pPr>
        <w:pStyle w:val="P00"/>
        <w:spacing w:before="72"/>
        <w:ind w:left="1474" w:right="1134"/>
        <w:rPr>
          <w:rStyle w:val="default"/>
          <w:rFonts w:cs="FrankRuehl" w:hint="cs"/>
          <w:rtl/>
        </w:rPr>
      </w:pPr>
      <w:r w:rsidRPr="009A58A6">
        <w:rPr>
          <w:rStyle w:val="default"/>
          <w:rFonts w:cs="FrankRuehl" w:hint="cs"/>
          <w:rtl/>
        </w:rPr>
        <w:t>(א)</w:t>
      </w:r>
      <w:r w:rsidRPr="009A58A6">
        <w:rPr>
          <w:rStyle w:val="default"/>
          <w:rFonts w:cs="FrankRuehl" w:hint="cs"/>
          <w:rtl/>
        </w:rPr>
        <w:tab/>
        <w:t xml:space="preserve">לעניין קבלת השתתפות מזכה שנמצאה לגביה התאמה בין זהות המחזיק בה לבין זהות פרטי המשתתף המופיעים על גביה </w:t>
      </w:r>
      <w:r w:rsidRPr="009A58A6">
        <w:rPr>
          <w:rStyle w:val="default"/>
          <w:rFonts w:cs="FrankRuehl"/>
          <w:rtl/>
        </w:rPr>
        <w:t>–</w:t>
      </w:r>
      <w:r w:rsidRPr="009A58A6">
        <w:rPr>
          <w:rStyle w:val="default"/>
          <w:rFonts w:cs="FrankRuehl" w:hint="cs"/>
          <w:rtl/>
        </w:rPr>
        <w:t xml:space="preserve"> בתוך יום עבודה אחד מהמועד שבו נפדתה;</w:t>
      </w:r>
    </w:p>
    <w:p w:rsidR="00897550" w:rsidRPr="009A58A6" w:rsidRDefault="00897550" w:rsidP="00897550">
      <w:pPr>
        <w:pStyle w:val="P00"/>
        <w:spacing w:before="72"/>
        <w:ind w:left="1474" w:right="1134"/>
        <w:rPr>
          <w:rStyle w:val="default"/>
          <w:rFonts w:cs="FrankRuehl" w:hint="cs"/>
          <w:rtl/>
        </w:rPr>
      </w:pPr>
      <w:r w:rsidRPr="009A58A6">
        <w:rPr>
          <w:rStyle w:val="default"/>
          <w:rFonts w:cs="FrankRuehl" w:hint="cs"/>
          <w:rtl/>
        </w:rPr>
        <w:t>(ב)</w:t>
      </w:r>
      <w:r w:rsidRPr="009A58A6">
        <w:rPr>
          <w:rStyle w:val="default"/>
          <w:rFonts w:cs="FrankRuehl" w:hint="cs"/>
          <w:rtl/>
        </w:rPr>
        <w:tab/>
        <w:t xml:space="preserve">לעניין קבלת השתתפות מזכה אשר לא נדרשה לתשלום </w:t>
      </w:r>
      <w:r w:rsidRPr="009A58A6">
        <w:rPr>
          <w:rStyle w:val="default"/>
          <w:rFonts w:cs="FrankRuehl"/>
          <w:rtl/>
        </w:rPr>
        <w:t>–</w:t>
      </w:r>
      <w:r w:rsidRPr="009A58A6">
        <w:rPr>
          <w:rStyle w:val="default"/>
          <w:rFonts w:cs="FrankRuehl" w:hint="cs"/>
          <w:rtl/>
        </w:rPr>
        <w:t xml:space="preserve"> בתוך שנה מיום קיום המשחק דורש הזיהוי או מיד עם פקיעת האפשרות לפדות את הזכייה, לפי המאוחר; שר האוצר רשאי לקבוע תקופה קצרה יותר לעניין זכיות בסכומים נמוכים, ובלבד שלא תפחת מחצי שנה;</w:t>
      </w:r>
    </w:p>
    <w:p w:rsidR="00897550" w:rsidRPr="009A58A6" w:rsidRDefault="00897550" w:rsidP="00897550">
      <w:pPr>
        <w:pStyle w:val="P00"/>
        <w:spacing w:before="72"/>
        <w:ind w:left="1474" w:right="1134"/>
        <w:rPr>
          <w:rStyle w:val="default"/>
          <w:rFonts w:cs="FrankRuehl" w:hint="cs"/>
          <w:rtl/>
        </w:rPr>
      </w:pPr>
      <w:r w:rsidRPr="009A58A6">
        <w:rPr>
          <w:rStyle w:val="default"/>
          <w:rFonts w:cs="FrankRuehl" w:hint="cs"/>
          <w:rtl/>
        </w:rPr>
        <w:t>(ג)</w:t>
      </w:r>
      <w:r w:rsidRPr="009A58A6">
        <w:rPr>
          <w:rStyle w:val="default"/>
          <w:rFonts w:cs="FrankRuehl" w:hint="cs"/>
          <w:rtl/>
        </w:rPr>
        <w:tab/>
        <w:t xml:space="preserve">לעניין קבלות השתתפות של מי שלא צדקו בניחושם </w:t>
      </w:r>
      <w:r w:rsidRPr="009A58A6">
        <w:rPr>
          <w:rStyle w:val="default"/>
          <w:rFonts w:cs="FrankRuehl"/>
          <w:rtl/>
        </w:rPr>
        <w:t>–</w:t>
      </w:r>
      <w:r w:rsidRPr="009A58A6">
        <w:rPr>
          <w:rStyle w:val="default"/>
          <w:rFonts w:cs="FrankRuehl" w:hint="cs"/>
          <w:rtl/>
        </w:rPr>
        <w:t xml:space="preserve"> בתוך 14 ימים מיום קיום המשחק דורש הזיהוי;</w:t>
      </w:r>
    </w:p>
    <w:p w:rsidR="00897550" w:rsidRPr="009A58A6" w:rsidRDefault="00897550" w:rsidP="006F0411">
      <w:pPr>
        <w:pStyle w:val="P00"/>
        <w:spacing w:before="72"/>
        <w:ind w:left="1021" w:right="1134"/>
        <w:rPr>
          <w:rStyle w:val="default"/>
          <w:rFonts w:cs="FrankRuehl" w:hint="cs"/>
          <w:rtl/>
        </w:rPr>
      </w:pPr>
      <w:r w:rsidRPr="009A58A6">
        <w:rPr>
          <w:rStyle w:val="default"/>
          <w:rFonts w:cs="FrankRuehl" w:hint="cs"/>
          <w:rtl/>
        </w:rPr>
        <w:t>(2)</w:t>
      </w:r>
      <w:r w:rsidRPr="009A58A6">
        <w:rPr>
          <w:rStyle w:val="default"/>
          <w:rFonts w:cs="FrankRuehl" w:hint="cs"/>
          <w:rtl/>
        </w:rPr>
        <w:tab/>
      </w:r>
      <w:r w:rsidR="006F0411" w:rsidRPr="009A58A6">
        <w:rPr>
          <w:rStyle w:val="default"/>
          <w:rFonts w:cs="FrankRuehl" w:hint="cs"/>
          <w:rtl/>
        </w:rPr>
        <w:t>על אף האמור בסעיף קטן (ה), אין בהוראות סעיף זה כדי למנוע תשלום למי שהתקבל ערעורו ביחס לצדקת ניחושו, או שנתקבל פסק דין חלוט המחייב את המועצה בתשלום בגין קבלת השתתפות שבידו, וכן למי שניחושו היה זהה לניחושם של אלה, והכל אף אם נמחקו כבר תוצאות קידוד פרטיו של המחזיק בקבלת ההשתתפות.</w:t>
      </w:r>
    </w:p>
    <w:p w:rsidR="006F0411" w:rsidRPr="009A58A6" w:rsidRDefault="006F0411" w:rsidP="006F0411">
      <w:pPr>
        <w:pStyle w:val="P00"/>
        <w:spacing w:before="72"/>
        <w:ind w:left="1021" w:right="1134" w:hanging="1021"/>
        <w:rPr>
          <w:rStyle w:val="default"/>
          <w:rFonts w:cs="FrankRuehl" w:hint="cs"/>
          <w:rtl/>
        </w:rPr>
      </w:pPr>
      <w:r w:rsidRPr="009A58A6">
        <w:rPr>
          <w:rStyle w:val="default"/>
          <w:rFonts w:cs="FrankRuehl" w:hint="cs"/>
          <w:rtl/>
        </w:rPr>
        <w:tab/>
        <w:t>(י)</w:t>
      </w:r>
      <w:r w:rsidRPr="009A58A6">
        <w:rPr>
          <w:rStyle w:val="default"/>
          <w:rFonts w:cs="FrankRuehl" w:hint="cs"/>
          <w:rtl/>
        </w:rPr>
        <w:tab/>
        <w:t>(1)</w:t>
      </w:r>
      <w:r w:rsidRPr="009A58A6">
        <w:rPr>
          <w:rStyle w:val="default"/>
          <w:rFonts w:cs="FrankRuehl" w:hint="cs"/>
          <w:rtl/>
        </w:rPr>
        <w:tab/>
        <w:t>שר האוצר, בהתייעצות עם שר המשפטים ושר התרבות והספורט, רשאי לקבוע הוראות לעניין יישום הוראות סעיף זה, ובכלל זה לקבוע הוראות לעניין פעולות בעלי התפקידים כאמור בסעיף 10ג; הוראות לפי סעיף זה, לעניין אבטחת מידע והגנה על הפרטיות, ייקבעו בהסכמת שר המשפטים;</w:t>
      </w:r>
    </w:p>
    <w:p w:rsidR="006F0411" w:rsidRPr="009A58A6" w:rsidRDefault="006F0411" w:rsidP="006F0411">
      <w:pPr>
        <w:pStyle w:val="P00"/>
        <w:spacing w:before="72"/>
        <w:ind w:left="1021" w:right="1134"/>
        <w:rPr>
          <w:rStyle w:val="default"/>
          <w:rFonts w:cs="FrankRuehl" w:hint="cs"/>
          <w:rtl/>
        </w:rPr>
      </w:pPr>
      <w:r w:rsidRPr="009A58A6">
        <w:rPr>
          <w:rStyle w:val="default"/>
          <w:rFonts w:cs="FrankRuehl" w:hint="cs"/>
          <w:rtl/>
        </w:rPr>
        <w:t>(2)</w:t>
      </w:r>
      <w:r w:rsidRPr="009A58A6">
        <w:rPr>
          <w:rStyle w:val="default"/>
          <w:rFonts w:cs="FrankRuehl" w:hint="cs"/>
          <w:rtl/>
        </w:rPr>
        <w:tab/>
        <w:t>בלי לגרוע מכלליות האמור בפסקה (1), רשאי שר האוצר, בהתייעצות עם שר המשפטים ושר התרבות והספורט, להורות כי שיטה שנקבעה לצורך קידוד פרטי משתתף אינה שיטה שמונעת באופן סביר את זיהוי פרטי המשתתף ואת החזרה לפרטי המשתתף, וכי על המועצה להנהיג שיטה מקובלת אחרת שתקיים את התנאים האמורים באופן סביר.</w:t>
      </w:r>
    </w:p>
    <w:p w:rsidR="006F0411" w:rsidRPr="009A58A6" w:rsidRDefault="006F0411" w:rsidP="006F0411">
      <w:pPr>
        <w:pStyle w:val="P00"/>
        <w:spacing w:before="72"/>
        <w:ind w:left="0" w:right="1134"/>
        <w:rPr>
          <w:rStyle w:val="default"/>
          <w:rFonts w:cs="FrankRuehl" w:hint="cs"/>
          <w:rtl/>
        </w:rPr>
      </w:pPr>
      <w:r w:rsidRPr="009A58A6">
        <w:rPr>
          <w:rStyle w:val="default"/>
          <w:rFonts w:cs="FrankRuehl" w:hint="cs"/>
          <w:rtl/>
        </w:rPr>
        <w:tab/>
        <w:t>(יא)</w:t>
      </w:r>
      <w:r w:rsidRPr="009A58A6">
        <w:rPr>
          <w:rStyle w:val="default"/>
          <w:rFonts w:cs="FrankRuehl" w:hint="cs"/>
          <w:rtl/>
        </w:rPr>
        <w:tab/>
        <w:t>הוראות סעיף זה לא יחולו על תכניות הימורים שמקיימת המועצה, שבמסגרתן המשתתף מזוהה בזיהוי מלא, והכל בכפוף לכך שיובטח כי התשלום משולם לאותו משתתף ובכפוף להוראות כל דין.</w:t>
      </w:r>
    </w:p>
    <w:p w:rsidR="00E253E6" w:rsidRPr="00053314" w:rsidRDefault="00E253E6" w:rsidP="00E253E6">
      <w:pPr>
        <w:pStyle w:val="P00"/>
        <w:spacing w:before="0"/>
        <w:ind w:left="0" w:right="1134"/>
        <w:rPr>
          <w:rStyle w:val="default"/>
          <w:rFonts w:cs="FrankRuehl" w:hint="cs"/>
          <w:vanish/>
          <w:color w:val="FF0000"/>
          <w:sz w:val="20"/>
          <w:szCs w:val="20"/>
          <w:shd w:val="clear" w:color="auto" w:fill="FFFF99"/>
          <w:rtl/>
        </w:rPr>
      </w:pPr>
      <w:bookmarkStart w:id="40" w:name="Rov64"/>
      <w:r w:rsidRPr="00053314">
        <w:rPr>
          <w:rStyle w:val="default"/>
          <w:rFonts w:cs="FrankRuehl" w:hint="cs"/>
          <w:vanish/>
          <w:color w:val="FF0000"/>
          <w:sz w:val="20"/>
          <w:szCs w:val="20"/>
          <w:shd w:val="clear" w:color="auto" w:fill="FFFF99"/>
          <w:rtl/>
        </w:rPr>
        <w:t>מיום 1.1.2018</w:t>
      </w:r>
    </w:p>
    <w:p w:rsidR="00E253E6" w:rsidRPr="00053314" w:rsidRDefault="00E253E6" w:rsidP="00E253E6">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w:t>
      </w:r>
    </w:p>
    <w:p w:rsidR="00E253E6" w:rsidRPr="00053314" w:rsidRDefault="00E253E6" w:rsidP="00E253E6">
      <w:pPr>
        <w:pStyle w:val="P00"/>
        <w:spacing w:before="0"/>
        <w:ind w:left="0" w:right="1134"/>
        <w:rPr>
          <w:rStyle w:val="default"/>
          <w:rFonts w:cs="FrankRuehl" w:hint="cs"/>
          <w:vanish/>
          <w:sz w:val="20"/>
          <w:szCs w:val="20"/>
          <w:shd w:val="clear" w:color="auto" w:fill="FFFF99"/>
          <w:rtl/>
        </w:rPr>
      </w:pPr>
      <w:hyperlink r:id="rId106"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470 (</w:t>
      </w:r>
      <w:hyperlink r:id="rId107"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E253E6" w:rsidRPr="00053314" w:rsidRDefault="00E253E6" w:rsidP="009A58A6">
      <w:pPr>
        <w:pStyle w:val="P00"/>
        <w:spacing w:before="0"/>
        <w:ind w:left="0" w:right="1134"/>
        <w:rPr>
          <w:rStyle w:val="default"/>
          <w:rFonts w:cs="FrankRuehl"/>
          <w:vanish/>
          <w:sz w:val="20"/>
          <w:szCs w:val="20"/>
          <w:shd w:val="clear" w:color="auto" w:fill="FFFF99"/>
          <w:rtl/>
        </w:rPr>
      </w:pPr>
      <w:r w:rsidRPr="00053314">
        <w:rPr>
          <w:rStyle w:val="default"/>
          <w:rFonts w:cs="FrankRuehl" w:hint="cs"/>
          <w:b/>
          <w:bCs/>
          <w:vanish/>
          <w:sz w:val="20"/>
          <w:szCs w:val="20"/>
          <w:shd w:val="clear" w:color="auto" w:fill="FFFF99"/>
          <w:rtl/>
        </w:rPr>
        <w:t>הוספת סעיף 10ב</w:t>
      </w:r>
    </w:p>
    <w:p w:rsidR="001D208F" w:rsidRPr="00053314" w:rsidRDefault="001D208F" w:rsidP="009A58A6">
      <w:pPr>
        <w:pStyle w:val="P00"/>
        <w:spacing w:before="0"/>
        <w:ind w:left="0" w:right="1134"/>
        <w:rPr>
          <w:rStyle w:val="default"/>
          <w:rFonts w:cs="FrankRuehl"/>
          <w:vanish/>
          <w:sz w:val="20"/>
          <w:szCs w:val="20"/>
          <w:shd w:val="clear" w:color="auto" w:fill="FFFF99"/>
          <w:rtl/>
        </w:rPr>
      </w:pPr>
    </w:p>
    <w:p w:rsidR="001D208F" w:rsidRPr="00053314" w:rsidRDefault="001D208F" w:rsidP="001D208F">
      <w:pPr>
        <w:pStyle w:val="P00"/>
        <w:spacing w:before="0"/>
        <w:ind w:left="0" w:right="1134"/>
        <w:rPr>
          <w:rStyle w:val="default"/>
          <w:rFonts w:cs="FrankRuehl"/>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6.1.2019</w:t>
      </w:r>
    </w:p>
    <w:p w:rsidR="001D208F" w:rsidRPr="00053314" w:rsidRDefault="001D208F" w:rsidP="001D208F">
      <w:pPr>
        <w:pStyle w:val="P00"/>
        <w:spacing w:before="0"/>
        <w:ind w:left="0" w:right="1134"/>
        <w:rPr>
          <w:rStyle w:val="default"/>
          <w:rFonts w:cs="FrankRuehl"/>
          <w:vanish/>
          <w:sz w:val="20"/>
          <w:szCs w:val="20"/>
          <w:shd w:val="clear" w:color="auto" w:fill="FFFF99"/>
          <w:rtl/>
        </w:rPr>
      </w:pPr>
      <w:r w:rsidRPr="00053314">
        <w:rPr>
          <w:rStyle w:val="default"/>
          <w:rFonts w:cs="FrankRuehl" w:hint="cs"/>
          <w:b/>
          <w:bCs/>
          <w:vanish/>
          <w:sz w:val="20"/>
          <w:szCs w:val="20"/>
          <w:shd w:val="clear" w:color="auto" w:fill="FFFF99"/>
          <w:rtl/>
        </w:rPr>
        <w:t>תיקון מס' 14</w:t>
      </w:r>
    </w:p>
    <w:p w:rsidR="001D208F" w:rsidRPr="00053314" w:rsidRDefault="001D208F" w:rsidP="001D208F">
      <w:pPr>
        <w:pStyle w:val="P00"/>
        <w:spacing w:before="0"/>
        <w:ind w:left="0" w:right="1134"/>
        <w:rPr>
          <w:rStyle w:val="default"/>
          <w:rFonts w:cs="FrankRuehl"/>
          <w:vanish/>
          <w:sz w:val="20"/>
          <w:szCs w:val="20"/>
          <w:shd w:val="clear" w:color="auto" w:fill="FFFF99"/>
          <w:rtl/>
        </w:rPr>
      </w:pPr>
      <w:hyperlink r:id="rId108" w:history="1">
        <w:r w:rsidRPr="00053314">
          <w:rPr>
            <w:rStyle w:val="Hyperlink"/>
            <w:rFonts w:cs="FrankRuehl" w:hint="cs"/>
            <w:vanish/>
            <w:szCs w:val="20"/>
            <w:shd w:val="clear" w:color="auto" w:fill="FFFF99"/>
            <w:rtl/>
          </w:rPr>
          <w:t>ס"ח תשע"ט מס' 2772</w:t>
        </w:r>
      </w:hyperlink>
      <w:r w:rsidRPr="00053314">
        <w:rPr>
          <w:rStyle w:val="default"/>
          <w:rFonts w:cs="FrankRuehl" w:hint="cs"/>
          <w:vanish/>
          <w:sz w:val="20"/>
          <w:szCs w:val="20"/>
          <w:shd w:val="clear" w:color="auto" w:fill="FFFF99"/>
          <w:rtl/>
        </w:rPr>
        <w:t xml:space="preserve"> מיום 6.1.2019 עמ' 138 (</w:t>
      </w:r>
      <w:hyperlink r:id="rId109" w:history="1">
        <w:r w:rsidRPr="00053314">
          <w:rPr>
            <w:rStyle w:val="Hyperlink"/>
            <w:rFonts w:cs="FrankRuehl" w:hint="cs"/>
            <w:vanish/>
            <w:szCs w:val="20"/>
            <w:shd w:val="clear" w:color="auto" w:fill="FFFF99"/>
            <w:rtl/>
          </w:rPr>
          <w:t>ה"ח 1278</w:t>
        </w:r>
      </w:hyperlink>
      <w:r w:rsidRPr="00053314">
        <w:rPr>
          <w:rStyle w:val="default"/>
          <w:rFonts w:cs="FrankRuehl" w:hint="cs"/>
          <w:vanish/>
          <w:sz w:val="20"/>
          <w:szCs w:val="20"/>
          <w:shd w:val="clear" w:color="auto" w:fill="FFFF99"/>
          <w:rtl/>
        </w:rPr>
        <w:t>)</w:t>
      </w:r>
    </w:p>
    <w:p w:rsidR="001D208F" w:rsidRPr="00053314" w:rsidRDefault="001D208F" w:rsidP="001D208F">
      <w:pPr>
        <w:pStyle w:val="P00"/>
        <w:ind w:left="1021" w:right="1134" w:hanging="1021"/>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ab/>
        <w:t>(ז)</w:t>
      </w:r>
      <w:r w:rsidRPr="00053314">
        <w:rPr>
          <w:rStyle w:val="default"/>
          <w:rFonts w:cs="FrankRuehl" w:hint="cs"/>
          <w:vanish/>
          <w:sz w:val="22"/>
          <w:szCs w:val="22"/>
          <w:shd w:val="clear" w:color="auto" w:fill="FFFF99"/>
          <w:rtl/>
        </w:rPr>
        <w:tab/>
        <w:t>(1)</w:t>
      </w:r>
      <w:r w:rsidRPr="00053314">
        <w:rPr>
          <w:rStyle w:val="default"/>
          <w:rFonts w:cs="FrankRuehl" w:hint="cs"/>
          <w:vanish/>
          <w:sz w:val="22"/>
          <w:szCs w:val="22"/>
          <w:shd w:val="clear" w:color="auto" w:fill="FFFF99"/>
          <w:rtl/>
        </w:rPr>
        <w:tab/>
        <w:t>זכייה במשחק דורש זיהוי תשולם באמצעות אחד מאלה:</w:t>
      </w:r>
    </w:p>
    <w:p w:rsidR="001D208F" w:rsidRPr="00053314" w:rsidRDefault="001D208F" w:rsidP="001D208F">
      <w:pPr>
        <w:pStyle w:val="P00"/>
        <w:spacing w:before="0"/>
        <w:ind w:left="1474"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(א)</w:t>
      </w:r>
      <w:r w:rsidRPr="00053314">
        <w:rPr>
          <w:rStyle w:val="default"/>
          <w:rFonts w:cs="FrankRuehl" w:hint="cs"/>
          <w:vanish/>
          <w:sz w:val="22"/>
          <w:szCs w:val="22"/>
          <w:shd w:val="clear" w:color="auto" w:fill="FFFF99"/>
          <w:rtl/>
        </w:rPr>
        <w:tab/>
        <w:t>שיק משורטט בתוספת המילים "למוטב בלבד, לא סחיר ולא עביר" לפקודת הזוכה המזוהה לפי סעיף קטן (ה);</w:t>
      </w:r>
    </w:p>
    <w:p w:rsidR="001D208F" w:rsidRPr="00053314" w:rsidRDefault="001D208F" w:rsidP="001D208F">
      <w:pPr>
        <w:pStyle w:val="P00"/>
        <w:spacing w:before="0"/>
        <w:ind w:left="1474"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(ב)</w:t>
      </w:r>
      <w:r w:rsidRPr="00053314">
        <w:rPr>
          <w:rStyle w:val="default"/>
          <w:rFonts w:cs="FrankRuehl" w:hint="cs"/>
          <w:vanish/>
          <w:sz w:val="22"/>
          <w:szCs w:val="22"/>
          <w:shd w:val="clear" w:color="auto" w:fill="FFFF99"/>
          <w:rtl/>
        </w:rPr>
        <w:tab/>
        <w:t>העברה בנקאית לחשבון בנק בישראל המתנהל על שם הזוכה המזוהה לפי סעיף קטן (ה);</w:t>
      </w:r>
    </w:p>
    <w:p w:rsidR="001D208F" w:rsidRPr="00053314" w:rsidRDefault="001D208F" w:rsidP="001D208F">
      <w:pPr>
        <w:pStyle w:val="P00"/>
        <w:spacing w:before="0"/>
        <w:ind w:left="1021" w:right="1134"/>
        <w:rPr>
          <w:rStyle w:val="default"/>
          <w:rFonts w:cs="FrankRuehl" w:hint="cs"/>
          <w:vanish/>
          <w:sz w:val="22"/>
          <w:szCs w:val="22"/>
          <w:shd w:val="clear" w:color="auto" w:fill="FFFF99"/>
          <w:rtl/>
        </w:rPr>
      </w:pPr>
      <w:r w:rsidRPr="00053314">
        <w:rPr>
          <w:rStyle w:val="default"/>
          <w:rFonts w:cs="FrankRuehl" w:hint="cs"/>
          <w:vanish/>
          <w:sz w:val="22"/>
          <w:szCs w:val="22"/>
          <w:shd w:val="clear" w:color="auto" w:fill="FFFF99"/>
          <w:rtl/>
        </w:rPr>
        <w:t>(2)</w:t>
      </w:r>
      <w:r w:rsidRPr="00053314">
        <w:rPr>
          <w:rStyle w:val="default"/>
          <w:rFonts w:cs="FrankRuehl" w:hint="cs"/>
          <w:vanish/>
          <w:sz w:val="22"/>
          <w:szCs w:val="22"/>
          <w:shd w:val="clear" w:color="auto" w:fill="FFFF99"/>
          <w:rtl/>
        </w:rPr>
        <w:tab/>
        <w:t>זכייה במשחק שאינו דורש זיהוי שבו המועצה משלמת לזוכה באמצעות שיק, תשולם באמצעות שיק משורטט בתוספת המילים "למוטב בלבד, לא סחיר ולא עביר" לפקודת המחזיק בקבלת ההשתתפות;</w:t>
      </w:r>
    </w:p>
    <w:p w:rsidR="001D208F" w:rsidRPr="00301AD4" w:rsidRDefault="001D208F" w:rsidP="00301AD4">
      <w:pPr>
        <w:pStyle w:val="P00"/>
        <w:spacing w:before="0"/>
        <w:ind w:left="1021" w:right="1134"/>
        <w:rPr>
          <w:rStyle w:val="default"/>
          <w:rFonts w:cs="FrankRuehl" w:hint="cs"/>
          <w:sz w:val="2"/>
          <w:szCs w:val="2"/>
          <w:rtl/>
        </w:rPr>
      </w:pPr>
      <w:r w:rsidRPr="00053314">
        <w:rPr>
          <w:rStyle w:val="default"/>
          <w:rFonts w:cs="FrankRuehl" w:hint="cs"/>
          <w:vanish/>
          <w:sz w:val="22"/>
          <w:szCs w:val="22"/>
          <w:shd w:val="clear" w:color="auto" w:fill="FFFF99"/>
          <w:rtl/>
        </w:rPr>
        <w:t>(3)</w:t>
      </w:r>
      <w:r w:rsidRPr="00053314">
        <w:rPr>
          <w:rStyle w:val="default"/>
          <w:rFonts w:cs="FrankRuehl" w:hint="cs"/>
          <w:vanish/>
          <w:sz w:val="22"/>
          <w:szCs w:val="22"/>
          <w:shd w:val="clear" w:color="auto" w:fill="FFFF99"/>
          <w:rtl/>
        </w:rPr>
        <w:tab/>
        <w:t xml:space="preserve">על אף האמור בפסקאות (1) ו-(2), המועצה רשאית לשלם במזומן זכייה במשחק דורש זיהוי או זכייה במשחק שאינו דורש זיהוי רק אם סכום הזכייה </w:t>
      </w:r>
      <w:r w:rsidRPr="00053314">
        <w:rPr>
          <w:rStyle w:val="default"/>
          <w:rFonts w:cs="FrankRuehl" w:hint="cs"/>
          <w:strike/>
          <w:vanish/>
          <w:sz w:val="22"/>
          <w:szCs w:val="22"/>
          <w:shd w:val="clear" w:color="auto" w:fill="FFFF99"/>
          <w:rtl/>
        </w:rPr>
        <w:t>נמוך מ-10,000 שקלים חדשים</w:t>
      </w:r>
      <w:r w:rsidR="005C3599" w:rsidRPr="00053314">
        <w:rPr>
          <w:rStyle w:val="default"/>
          <w:rFonts w:cs="FrankRuehl" w:hint="cs"/>
          <w:vanish/>
          <w:sz w:val="22"/>
          <w:szCs w:val="22"/>
          <w:shd w:val="clear" w:color="auto" w:fill="FFFF99"/>
          <w:rtl/>
        </w:rPr>
        <w:t xml:space="preserve"> </w:t>
      </w:r>
      <w:r w:rsidR="005C3599" w:rsidRPr="00053314">
        <w:rPr>
          <w:rStyle w:val="default"/>
          <w:rFonts w:cs="FrankRuehl" w:hint="cs"/>
          <w:vanish/>
          <w:sz w:val="22"/>
          <w:szCs w:val="22"/>
          <w:u w:val="single"/>
          <w:shd w:val="clear" w:color="auto" w:fill="FFFF99"/>
          <w:rtl/>
        </w:rPr>
        <w:t>נמוך מהסכום הנקוב בפרט (1) לתוספת הראשונה לחוק לצמצום השימוש במזומן, התשע"ח-2018</w:t>
      </w:r>
      <w:r w:rsidRPr="00053314">
        <w:rPr>
          <w:rStyle w:val="default"/>
          <w:rFonts w:cs="FrankRuehl" w:hint="cs"/>
          <w:vanish/>
          <w:sz w:val="22"/>
          <w:szCs w:val="22"/>
          <w:shd w:val="clear" w:color="auto" w:fill="FFFF99"/>
          <w:rtl/>
        </w:rPr>
        <w:t>.</w:t>
      </w:r>
      <w:bookmarkEnd w:id="40"/>
    </w:p>
    <w:p w:rsidR="00E253E6" w:rsidRDefault="00E253E6" w:rsidP="006F0411">
      <w:pPr>
        <w:pStyle w:val="P00"/>
        <w:spacing w:before="72"/>
        <w:ind w:left="0" w:right="1134"/>
        <w:rPr>
          <w:rStyle w:val="default"/>
          <w:rFonts w:cs="FrankRuehl" w:hint="cs"/>
          <w:rtl/>
        </w:rPr>
      </w:pPr>
      <w:bookmarkStart w:id="41" w:name="Seif26"/>
      <w:bookmarkEnd w:id="41"/>
      <w:r>
        <w:rPr>
          <w:lang w:val="he-IL"/>
        </w:rPr>
        <w:pict>
          <v:rect id="_x0000_s1124" style="position:absolute;left:0;text-align:left;margin-left:470.25pt;margin-top:8.05pt;width:69.3pt;height:40.8pt;z-index:251673600" o:allowincell="f" filled="f" stroked="f" strokecolor="lime" strokeweight=".25pt">
            <v:textbox inset="0,0,0,0">
              <w:txbxContent>
                <w:p w:rsidR="000A5A70" w:rsidRDefault="000A5A70" w:rsidP="00E253E6">
                  <w:pPr>
                    <w:spacing w:line="160" w:lineRule="exact"/>
                    <w:jc w:val="left"/>
                    <w:rPr>
                      <w:rFonts w:cs="Miriam" w:hint="cs"/>
                      <w:sz w:val="18"/>
                      <w:szCs w:val="18"/>
                      <w:rtl/>
                    </w:rPr>
                  </w:pPr>
                  <w:r>
                    <w:rPr>
                      <w:rFonts w:cs="Miriam" w:hint="cs"/>
                      <w:sz w:val="18"/>
                      <w:szCs w:val="18"/>
                      <w:rtl/>
                    </w:rPr>
                    <w:t>מינוי אחראי איסור הלבנת הון וממונה אבטחת מידע</w:t>
                  </w:r>
                </w:p>
                <w:p w:rsidR="000A5A70" w:rsidRDefault="000A5A70" w:rsidP="00E253E6">
                  <w:pPr>
                    <w:spacing w:line="160" w:lineRule="exact"/>
                    <w:jc w:val="left"/>
                    <w:rPr>
                      <w:rFonts w:cs="Miriam" w:hint="cs"/>
                      <w:noProof/>
                      <w:sz w:val="18"/>
                      <w:szCs w:val="18"/>
                      <w:rtl/>
                    </w:rPr>
                  </w:pPr>
                  <w:r>
                    <w:rPr>
                      <w:rFonts w:cs="Miriam" w:hint="cs"/>
                      <w:sz w:val="18"/>
                      <w:szCs w:val="18"/>
                      <w:rtl/>
                    </w:rPr>
                    <w:t>(תיקון מס' 10) תשע"ז-2017</w:t>
                  </w:r>
                </w:p>
              </w:txbxContent>
            </v:textbox>
            <w10:anchorlock/>
          </v:rect>
        </w:pict>
      </w:r>
      <w:r>
        <w:rPr>
          <w:rStyle w:val="big-number"/>
          <w:rFonts w:cs="Miriam"/>
          <w:rtl/>
        </w:rPr>
        <w:t>10</w:t>
      </w:r>
      <w:r>
        <w:rPr>
          <w:rStyle w:val="default"/>
          <w:rFonts w:cs="FrankRuehl" w:hint="cs"/>
          <w:rtl/>
        </w:rPr>
        <w:t>ג</w:t>
      </w:r>
      <w:r>
        <w:rPr>
          <w:rStyle w:val="default"/>
          <w:rFonts w:cs="FrankRuehl"/>
          <w:rtl/>
        </w:rPr>
        <w:t>.</w:t>
      </w:r>
      <w:r>
        <w:rPr>
          <w:rStyle w:val="default"/>
          <w:rFonts w:cs="FrankRuehl"/>
          <w:rtl/>
        </w:rPr>
        <w:tab/>
      </w:r>
      <w:r w:rsidR="006F0411">
        <w:rPr>
          <w:rStyle w:val="default"/>
          <w:rFonts w:cs="FrankRuehl" w:hint="cs"/>
          <w:rtl/>
        </w:rPr>
        <w:t>המועצה תמנה את אלה:</w:t>
      </w:r>
    </w:p>
    <w:p w:rsidR="006F0411" w:rsidRDefault="006F0411" w:rsidP="006F041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אחראי איסור הלבנת הון, שיהיה אחראי, בין השאר, למניעת סיכוני הלבנת הון ומזעור סיכוני פשיעה, ובכלל זה לגיבוש נהלים בעניין זה שיובאו לאישור המועצה, עדכונם מעת לעת ופיקוח על יישומם, הדרכת עובדים ובעלי תחנות בדבר זיהוי והתמודדות עם סיכוני הלבנת הון וכן גיבוש נהלים לעניין אופן מסירת מידע לגורמים מוסמכים לפי סעיף 10ב(ד)(1)(ב);</w:t>
      </w:r>
    </w:p>
    <w:p w:rsidR="006F0411" w:rsidRDefault="006F0411" w:rsidP="006F041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ממונה אבטחת מידע, שיהיה אחראי, בין השאר, לאבטחת המידע ולהצפנת פרטי המשתתף, ובכלל זה גיבוש נהלים לעניין אבטחת המידע וקידודו שיובאו לאישור המועצה, עדכונם מעת לעת ופיקוח על יישומם, והדרכת עובדים ובעלי תחנות בדבר מניעת סיכונים באיסוף מידע או כל שימוש בו שאינו לפי הוראות חוק זה.</w:t>
      </w:r>
    </w:p>
    <w:p w:rsidR="00E253E6" w:rsidRPr="00053314" w:rsidRDefault="00E253E6" w:rsidP="00E253E6">
      <w:pPr>
        <w:pStyle w:val="P00"/>
        <w:spacing w:before="0"/>
        <w:ind w:left="0" w:right="1134"/>
        <w:rPr>
          <w:rStyle w:val="default"/>
          <w:rFonts w:cs="FrankRuehl" w:hint="cs"/>
          <w:vanish/>
          <w:color w:val="FF0000"/>
          <w:sz w:val="20"/>
          <w:szCs w:val="20"/>
          <w:shd w:val="clear" w:color="auto" w:fill="FFFF99"/>
          <w:rtl/>
        </w:rPr>
      </w:pPr>
      <w:bookmarkStart w:id="42" w:name="Rov47"/>
      <w:r w:rsidRPr="00053314">
        <w:rPr>
          <w:rStyle w:val="default"/>
          <w:rFonts w:cs="FrankRuehl" w:hint="cs"/>
          <w:vanish/>
          <w:color w:val="FF0000"/>
          <w:sz w:val="20"/>
          <w:szCs w:val="20"/>
          <w:shd w:val="clear" w:color="auto" w:fill="FFFF99"/>
          <w:rtl/>
        </w:rPr>
        <w:t>מיום 16.3.2017</w:t>
      </w:r>
    </w:p>
    <w:p w:rsidR="00E253E6" w:rsidRPr="00053314" w:rsidRDefault="00E253E6" w:rsidP="00E253E6">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w:t>
      </w:r>
    </w:p>
    <w:p w:rsidR="00E253E6" w:rsidRPr="00053314" w:rsidRDefault="00E253E6" w:rsidP="00E253E6">
      <w:pPr>
        <w:pStyle w:val="P00"/>
        <w:spacing w:before="0"/>
        <w:ind w:left="0" w:right="1134"/>
        <w:rPr>
          <w:rStyle w:val="default"/>
          <w:rFonts w:cs="FrankRuehl" w:hint="cs"/>
          <w:vanish/>
          <w:sz w:val="20"/>
          <w:szCs w:val="20"/>
          <w:shd w:val="clear" w:color="auto" w:fill="FFFF99"/>
          <w:rtl/>
        </w:rPr>
      </w:pPr>
      <w:hyperlink r:id="rId110"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474 (</w:t>
      </w:r>
      <w:hyperlink r:id="rId111"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E253E6" w:rsidRPr="00C70454" w:rsidRDefault="00E253E6" w:rsidP="00C70454">
      <w:pPr>
        <w:pStyle w:val="P00"/>
        <w:spacing w:before="0"/>
        <w:ind w:left="0" w:right="1134"/>
        <w:rPr>
          <w:rStyle w:val="default"/>
          <w:rFonts w:cs="FrankRuehl" w:hint="cs"/>
          <w:sz w:val="2"/>
          <w:szCs w:val="2"/>
          <w:shd w:val="clear" w:color="auto" w:fill="FFFF99"/>
          <w:rtl/>
        </w:rPr>
      </w:pPr>
      <w:r w:rsidRPr="00053314">
        <w:rPr>
          <w:rStyle w:val="default"/>
          <w:rFonts w:cs="FrankRuehl" w:hint="cs"/>
          <w:b/>
          <w:bCs/>
          <w:vanish/>
          <w:sz w:val="20"/>
          <w:szCs w:val="20"/>
          <w:shd w:val="clear" w:color="auto" w:fill="FFFF99"/>
          <w:rtl/>
        </w:rPr>
        <w:t>הוספת סעיף 10ג</w:t>
      </w:r>
      <w:bookmarkEnd w:id="42"/>
    </w:p>
    <w:p w:rsidR="00F45738" w:rsidRDefault="00F45738">
      <w:pPr>
        <w:pStyle w:val="P00"/>
        <w:spacing w:before="72"/>
        <w:ind w:left="0" w:right="1134"/>
        <w:rPr>
          <w:rStyle w:val="default"/>
          <w:rFonts w:cs="FrankRuehl"/>
          <w:rtl/>
        </w:rPr>
      </w:pPr>
      <w:bookmarkStart w:id="43" w:name="Seif12"/>
      <w:bookmarkEnd w:id="43"/>
      <w:r>
        <w:rPr>
          <w:lang w:val="he-IL"/>
        </w:rPr>
        <w:pict>
          <v:rect id="_x0000_s1042" style="position:absolute;left:0;text-align:left;margin-left:464.5pt;margin-top:8.05pt;width:75.05pt;height:16pt;z-index:251640832" o:allowincell="f" filled="f" stroked="f" strokecolor="lime" strokeweight=".25pt">
            <v:textbox inset="0,0,0,0">
              <w:txbxContent>
                <w:p w:rsidR="000A5A70" w:rsidRDefault="000A5A70">
                  <w:pPr>
                    <w:spacing w:line="160" w:lineRule="exact"/>
                    <w:jc w:val="left"/>
                    <w:rPr>
                      <w:rFonts w:cs="Miriam"/>
                      <w:noProof/>
                      <w:sz w:val="18"/>
                      <w:szCs w:val="18"/>
                      <w:rtl/>
                    </w:rPr>
                  </w:pPr>
                  <w:r>
                    <w:rPr>
                      <w:rFonts w:cs="Miriam"/>
                      <w:sz w:val="18"/>
                      <w:szCs w:val="18"/>
                      <w:rtl/>
                    </w:rPr>
                    <w:t>אי</w:t>
                  </w:r>
                  <w:r>
                    <w:rPr>
                      <w:rFonts w:cs="Miriam" w:hint="cs"/>
                      <w:sz w:val="18"/>
                      <w:szCs w:val="18"/>
                      <w:rtl/>
                    </w:rPr>
                    <w:t>-תחולה</w:t>
                  </w:r>
                </w:p>
              </w:txbxContent>
            </v:textbox>
            <w10:anchorlock/>
          </v:rect>
        </w:pict>
      </w:r>
      <w:r>
        <w:rPr>
          <w:rStyle w:val="big-number"/>
          <w:rFonts w:cs="Miriam"/>
          <w:rtl/>
        </w:rPr>
        <w:t>11.</w:t>
      </w:r>
      <w:r>
        <w:rPr>
          <w:rStyle w:val="big-number"/>
          <w:rFonts w:cs="Miriam"/>
          <w:rtl/>
        </w:rPr>
        <w:tab/>
      </w:r>
      <w:r>
        <w:rPr>
          <w:rStyle w:val="default"/>
          <w:rFonts w:cs="FrankRuehl"/>
          <w:rtl/>
        </w:rPr>
        <w:t>על</w:t>
      </w:r>
      <w:r>
        <w:rPr>
          <w:rStyle w:val="default"/>
          <w:rFonts w:cs="FrankRuehl" w:hint="cs"/>
          <w:rtl/>
        </w:rPr>
        <w:t xml:space="preserve"> הימורים לפי חוק זה לא יחולו הוראות סעיפים 2, 4 ו-5 לחוק לתיקון דיני העונשין (משחקים אסורים, הגרלות והימורים), תשכ"ד-</w:t>
      </w:r>
      <w:r>
        <w:rPr>
          <w:rStyle w:val="default"/>
          <w:rFonts w:cs="FrankRuehl"/>
          <w:rtl/>
        </w:rPr>
        <w:t>1964 (</w:t>
      </w:r>
      <w:r>
        <w:rPr>
          <w:rStyle w:val="default"/>
          <w:rFonts w:cs="FrankRuehl" w:hint="cs"/>
          <w:rtl/>
        </w:rPr>
        <w:t>להלן -</w:t>
      </w:r>
      <w:r>
        <w:rPr>
          <w:rStyle w:val="default"/>
          <w:rFonts w:cs="FrankRuehl"/>
          <w:rtl/>
        </w:rPr>
        <w:t xml:space="preserve"> </w:t>
      </w:r>
      <w:r>
        <w:rPr>
          <w:rStyle w:val="default"/>
          <w:rFonts w:cs="FrankRuehl" w:hint="cs"/>
          <w:rtl/>
        </w:rPr>
        <w:t>חוק העונשין).</w:t>
      </w:r>
    </w:p>
    <w:p w:rsidR="00F45738" w:rsidRDefault="00F45738">
      <w:pPr>
        <w:pStyle w:val="P00"/>
        <w:spacing w:before="72"/>
        <w:ind w:left="0" w:right="1134"/>
        <w:rPr>
          <w:rStyle w:val="default"/>
          <w:rFonts w:cs="FrankRuehl" w:hint="cs"/>
          <w:rtl/>
        </w:rPr>
      </w:pPr>
      <w:bookmarkStart w:id="44" w:name="Seif15"/>
      <w:bookmarkEnd w:id="44"/>
      <w:r>
        <w:rPr>
          <w:rFonts w:cs="Miriam"/>
          <w:szCs w:val="32"/>
          <w:rtl/>
          <w:lang w:val="he-IL"/>
        </w:rPr>
        <w:pict>
          <v:shape id="_x0000_s1053" type="#_x0000_t202" style="position:absolute;left:0;text-align:left;margin-left:470.25pt;margin-top:7.1pt;width:1in;height:17.3pt;z-index:251644928" filled="f" stroked="f">
            <v:textbox inset="1mm,0,1mm,0">
              <w:txbxContent>
                <w:p w:rsidR="000A5A70" w:rsidRDefault="000A5A70">
                  <w:pPr>
                    <w:spacing w:line="160" w:lineRule="exact"/>
                    <w:jc w:val="left"/>
                    <w:rPr>
                      <w:rFonts w:cs="Miriam" w:hint="cs"/>
                      <w:sz w:val="18"/>
                      <w:szCs w:val="18"/>
                      <w:rtl/>
                    </w:rPr>
                  </w:pPr>
                  <w:r>
                    <w:rPr>
                      <w:rFonts w:cs="Miriam" w:hint="cs"/>
                      <w:sz w:val="18"/>
                      <w:szCs w:val="18"/>
                      <w:rtl/>
                    </w:rPr>
                    <w:t>תיקון סעיף 1 לחוק העונשין</w:t>
                  </w:r>
                </w:p>
              </w:txbxContent>
            </v:textbox>
            <w10:anchorlock/>
          </v:shape>
        </w:pict>
      </w:r>
      <w:r>
        <w:rPr>
          <w:rStyle w:val="big-number"/>
          <w:rFonts w:cs="Miriam"/>
          <w:rtl/>
        </w:rPr>
        <w:t>12</w:t>
      </w:r>
      <w:r>
        <w:rPr>
          <w:rStyle w:val="default"/>
          <w:rFonts w:cs="FrankRuehl"/>
          <w:rtl/>
        </w:rPr>
        <w:t>.</w:t>
      </w:r>
      <w:r>
        <w:rPr>
          <w:rStyle w:val="default"/>
          <w:rFonts w:cs="FrankRuehl" w:hint="cs"/>
          <w:rtl/>
        </w:rPr>
        <w:tab/>
        <w:t>בסעיף 1 לחוק העונשין, בהגדרת "הימור", בסופה יבוא "לרבות הגרלה הקשורה בתוצאות משחקים ותחרויות בספורט".</w:t>
      </w:r>
    </w:p>
    <w:p w:rsidR="00F45738" w:rsidRDefault="00F45738">
      <w:pPr>
        <w:pStyle w:val="P00"/>
        <w:spacing w:before="72"/>
        <w:ind w:left="0" w:right="1134"/>
        <w:rPr>
          <w:rStyle w:val="default"/>
          <w:rFonts w:cs="FrankRuehl" w:hint="cs"/>
          <w:rtl/>
        </w:rPr>
      </w:pPr>
      <w:bookmarkStart w:id="45" w:name="Seif16"/>
      <w:bookmarkEnd w:id="45"/>
      <w:r>
        <w:rPr>
          <w:rFonts w:cs="Miriam"/>
          <w:szCs w:val="32"/>
          <w:rtl/>
          <w:lang w:val="he-IL"/>
        </w:rPr>
        <w:pict>
          <v:shape id="_x0000_s1054" type="#_x0000_t202" style="position:absolute;left:0;text-align:left;margin-left:470.25pt;margin-top:7.1pt;width:1in;height:17.95pt;z-index:251645952" filled="f" stroked="f">
            <v:textbox inset="1mm,0,1mm,0">
              <w:txbxContent>
                <w:p w:rsidR="000A5A70" w:rsidRDefault="000A5A70">
                  <w:pPr>
                    <w:spacing w:line="160" w:lineRule="exact"/>
                    <w:jc w:val="left"/>
                    <w:rPr>
                      <w:rFonts w:cs="Miriam" w:hint="cs"/>
                      <w:sz w:val="18"/>
                      <w:szCs w:val="18"/>
                      <w:rtl/>
                    </w:rPr>
                  </w:pPr>
                  <w:r>
                    <w:rPr>
                      <w:rFonts w:cs="Miriam" w:hint="cs"/>
                      <w:sz w:val="18"/>
                      <w:szCs w:val="18"/>
                      <w:rtl/>
                    </w:rPr>
                    <w:t>החלפת סעיף 7 לחוק העונשין</w:t>
                  </w:r>
                </w:p>
              </w:txbxContent>
            </v:textbox>
            <w10:anchorlock/>
          </v:shape>
        </w:pict>
      </w:r>
      <w:r>
        <w:rPr>
          <w:rStyle w:val="big-number"/>
          <w:rFonts w:cs="Miriam"/>
          <w:rtl/>
        </w:rPr>
        <w:t>1</w:t>
      </w:r>
      <w:r>
        <w:rPr>
          <w:rStyle w:val="big-number"/>
          <w:rFonts w:cs="Miriam" w:hint="cs"/>
          <w:rtl/>
        </w:rPr>
        <w:t>3</w:t>
      </w:r>
      <w:r>
        <w:rPr>
          <w:rStyle w:val="default"/>
          <w:rFonts w:cs="FrankRuehl"/>
          <w:rtl/>
        </w:rPr>
        <w:t>.</w:t>
      </w:r>
      <w:r>
        <w:rPr>
          <w:rStyle w:val="default"/>
          <w:rFonts w:cs="FrankRuehl" w:hint="cs"/>
          <w:rtl/>
        </w:rPr>
        <w:tab/>
        <w:t>במקום סעיף 7 לחוק העונשין יבוא:</w:t>
      </w:r>
    </w:p>
    <w:p w:rsidR="00F45738" w:rsidRDefault="00F45738">
      <w:pPr>
        <w:pStyle w:val="P00"/>
        <w:spacing w:before="72"/>
        <w:ind w:left="624" w:right="1134"/>
        <w:rPr>
          <w:rStyle w:val="default"/>
          <w:rFonts w:cs="FrankRuehl" w:hint="cs"/>
          <w:rtl/>
        </w:rPr>
      </w:pPr>
      <w:r>
        <w:rPr>
          <w:rStyle w:val="default"/>
          <w:rFonts w:cs="FrankRuehl" w:hint="cs"/>
          <w:rtl/>
        </w:rPr>
        <w:t>"</w:t>
      </w:r>
      <w:r w:rsidRPr="00EF56F7">
        <w:rPr>
          <w:rStyle w:val="default"/>
          <w:rFonts w:cs="Miriam" w:hint="cs"/>
          <w:sz w:val="18"/>
          <w:szCs w:val="18"/>
          <w:rtl/>
        </w:rPr>
        <w:t>היתר</w:t>
      </w:r>
    </w:p>
    <w:p w:rsidR="00F45738" w:rsidRDefault="00F45738">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(א)</w:t>
      </w:r>
      <w:r>
        <w:rPr>
          <w:rStyle w:val="default"/>
          <w:rFonts w:cs="FrankRuehl" w:hint="cs"/>
          <w:rtl/>
        </w:rPr>
        <w:tab/>
        <w:t xml:space="preserve">הוראות חוק זה לא יחולו </w:t>
      </w:r>
      <w:r>
        <w:rPr>
          <w:rStyle w:val="default"/>
          <w:rFonts w:cs="FrankRuehl"/>
          <w:rtl/>
        </w:rPr>
        <w:t>–</w:t>
      </w:r>
    </w:p>
    <w:p w:rsidR="00F45738" w:rsidRDefault="00F45738">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על סוגי הגרלות או על הגרלה מסויימת, אשר לעריכתם ניתן מראש היתר מאת שר האוצר או מאת מי שהשר הסמיכו לכך;</w:t>
      </w:r>
    </w:p>
    <w:p w:rsidR="00F45738" w:rsidRDefault="00F4573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על הימורים או הימור מסויים, הנערכים על ידי מפעל הפיס ואשר לעריכתם ניתן מראש היתר מאת שר האוצר או מאת מי שהשר הסמיכו לכך, ובלבד שההימורים שייערכו כאמור לא יהיו על תוצאות של משחקים ותחרויות בספורט.</w:t>
      </w:r>
    </w:p>
    <w:p w:rsidR="00F45738" w:rsidRDefault="00F45738">
      <w:pPr>
        <w:pStyle w:val="P00"/>
        <w:spacing w:before="72"/>
        <w:ind w:left="624" w:right="1134"/>
        <w:rPr>
          <w:rStyle w:val="default"/>
          <w:rFonts w:cs="FrankRuehl" w:hint="cs"/>
          <w:rtl/>
        </w:rPr>
      </w:pPr>
      <w:r>
        <w:rPr>
          <w:rStyle w:val="default"/>
          <w:rFonts w:cs="FrankRuehl" w:hint="cs"/>
          <w:rtl/>
        </w:rPr>
        <w:tab/>
        <w:t>(ב)</w:t>
      </w:r>
      <w:r>
        <w:rPr>
          <w:rStyle w:val="default"/>
          <w:rFonts w:cs="FrankRuehl" w:hint="cs"/>
          <w:rtl/>
        </w:rPr>
        <w:tab/>
        <w:t>הודעה על מתן היתר לפי סעיף זה תפורסם ברשומות."</w:t>
      </w:r>
    </w:p>
    <w:p w:rsidR="00F45738" w:rsidRDefault="00F45738">
      <w:pPr>
        <w:pStyle w:val="P00"/>
        <w:spacing w:before="72"/>
        <w:ind w:left="0" w:right="1134"/>
        <w:rPr>
          <w:rStyle w:val="default"/>
          <w:rFonts w:cs="FrankRuehl" w:hint="cs"/>
          <w:rtl/>
        </w:rPr>
      </w:pPr>
      <w:bookmarkStart w:id="46" w:name="Seif17"/>
      <w:bookmarkEnd w:id="46"/>
      <w:r>
        <w:rPr>
          <w:rFonts w:cs="Miriam"/>
          <w:szCs w:val="32"/>
          <w:rtl/>
          <w:lang w:val="he-IL"/>
        </w:rPr>
        <w:pict>
          <v:shape id="_x0000_s1055" type="#_x0000_t202" style="position:absolute;left:0;text-align:left;margin-left:470.25pt;margin-top:7.1pt;width:1in;height:17.3pt;z-index:251646976" filled="f" stroked="f">
            <v:textbox inset="1mm,0,1mm,0">
              <w:txbxContent>
                <w:p w:rsidR="000A5A70" w:rsidRDefault="000A5A70">
                  <w:pPr>
                    <w:spacing w:line="160" w:lineRule="exact"/>
                    <w:jc w:val="left"/>
                    <w:rPr>
                      <w:rFonts w:cs="Miriam" w:hint="cs"/>
                      <w:sz w:val="18"/>
                      <w:szCs w:val="18"/>
                      <w:rtl/>
                    </w:rPr>
                  </w:pPr>
                  <w:r>
                    <w:rPr>
                      <w:rFonts w:cs="Miriam" w:hint="cs"/>
                      <w:sz w:val="18"/>
                      <w:szCs w:val="18"/>
                      <w:rtl/>
                    </w:rPr>
                    <w:t>הוספת סעיף 10א בחוק העונשין</w:t>
                  </w:r>
                </w:p>
              </w:txbxContent>
            </v:textbox>
            <w10:anchorlock/>
          </v:shape>
        </w:pict>
      </w:r>
      <w:r>
        <w:rPr>
          <w:rStyle w:val="big-number"/>
          <w:rFonts w:cs="Miriam"/>
          <w:rtl/>
        </w:rPr>
        <w:t>1</w:t>
      </w:r>
      <w:r>
        <w:rPr>
          <w:rStyle w:val="big-number"/>
          <w:rFonts w:cs="Miriam" w:hint="cs"/>
          <w:rtl/>
        </w:rPr>
        <w:t>4</w:t>
      </w:r>
      <w:r>
        <w:rPr>
          <w:rStyle w:val="default"/>
          <w:rFonts w:cs="FrankRuehl"/>
          <w:rtl/>
        </w:rPr>
        <w:t>.</w:t>
      </w:r>
      <w:r>
        <w:rPr>
          <w:rStyle w:val="default"/>
          <w:rFonts w:cs="FrankRuehl" w:hint="cs"/>
          <w:rtl/>
        </w:rPr>
        <w:tab/>
        <w:t>אחרי סעיף 10 לחוק העונשין יבוא:</w:t>
      </w:r>
    </w:p>
    <w:p w:rsidR="00F45738" w:rsidRDefault="00F45738">
      <w:pPr>
        <w:pStyle w:val="P00"/>
        <w:spacing w:before="72"/>
        <w:ind w:left="624" w:right="1134"/>
        <w:rPr>
          <w:rStyle w:val="default"/>
          <w:rFonts w:cs="FrankRuehl" w:hint="cs"/>
          <w:rtl/>
        </w:rPr>
      </w:pPr>
      <w:r>
        <w:rPr>
          <w:rStyle w:val="default"/>
          <w:rFonts w:cs="FrankRuehl" w:hint="cs"/>
          <w:rtl/>
        </w:rPr>
        <w:t>"</w:t>
      </w:r>
      <w:r w:rsidRPr="00EF56F7">
        <w:rPr>
          <w:rStyle w:val="default"/>
          <w:rFonts w:cs="Miriam" w:hint="cs"/>
          <w:sz w:val="18"/>
          <w:szCs w:val="18"/>
          <w:rtl/>
        </w:rPr>
        <w:t>חילוט מכשירי עבירה</w:t>
      </w:r>
    </w:p>
    <w:p w:rsidR="00F45738" w:rsidRDefault="00F45738">
      <w:pPr>
        <w:pStyle w:val="P00"/>
        <w:spacing w:before="72"/>
        <w:ind w:left="624" w:right="1134"/>
        <w:rPr>
          <w:rStyle w:val="default"/>
          <w:rFonts w:cs="FrankRuehl" w:hint="cs"/>
          <w:rtl/>
        </w:rPr>
      </w:pPr>
      <w:r>
        <w:rPr>
          <w:rStyle w:val="default"/>
          <w:rFonts w:cs="FrankRuehl" w:hint="cs"/>
          <w:rtl/>
        </w:rPr>
        <w:t>10א. (א)</w:t>
      </w:r>
      <w:r>
        <w:rPr>
          <w:rStyle w:val="default"/>
          <w:rFonts w:cs="FrankRuehl" w:hint="cs"/>
          <w:rtl/>
        </w:rPr>
        <w:tab/>
        <w:t>היה לשוטר יסוד סביר להניח כי כלים או מכשירים, כרטיסים או כל דבר אחר שימשו לארגונם או לעריכתם של משחק, הגרלה או הימור אסורים, רשאי הוא לתפסם, ורשאי הוא לתפוס כספים, או דבר אחר, שהיה לו יסוד סביר להניח שנתקבלו כתוצאה מארגון המשחק, ההגרלה או ההימור האסורים או מעריכתם.</w:t>
      </w:r>
    </w:p>
    <w:p w:rsidR="00F45738" w:rsidRDefault="00F45738">
      <w:pPr>
        <w:pStyle w:val="P00"/>
        <w:spacing w:before="72"/>
        <w:ind w:left="624" w:right="1134"/>
        <w:rPr>
          <w:rStyle w:val="default"/>
          <w:rFonts w:cs="FrankRuehl" w:hint="cs"/>
          <w:rtl/>
        </w:rPr>
      </w:pPr>
      <w:r>
        <w:rPr>
          <w:rStyle w:val="default"/>
          <w:rFonts w:cs="FrankRuehl" w:hint="cs"/>
          <w:rtl/>
        </w:rPr>
        <w:tab/>
        <w:t>(ב)</w:t>
      </w:r>
      <w:r>
        <w:rPr>
          <w:rStyle w:val="default"/>
          <w:rFonts w:cs="FrankRuehl" w:hint="cs"/>
          <w:rtl/>
        </w:rPr>
        <w:tab/>
        <w:t>שר המשפטים רשאי להתקין תקנות לענין סעיף קטן (א).</w:t>
      </w:r>
    </w:p>
    <w:p w:rsidR="00F45738" w:rsidRDefault="00F45738">
      <w:pPr>
        <w:pStyle w:val="P00"/>
        <w:spacing w:before="72"/>
        <w:ind w:left="624" w:right="1134"/>
        <w:rPr>
          <w:rStyle w:val="default"/>
          <w:rFonts w:cs="FrankRuehl" w:hint="cs"/>
          <w:rtl/>
        </w:rPr>
      </w:pPr>
      <w:r>
        <w:rPr>
          <w:rStyle w:val="default"/>
          <w:rFonts w:cs="FrankRuehl" w:hint="cs"/>
          <w:rtl/>
        </w:rPr>
        <w:tab/>
        <w:t>(ג)</w:t>
      </w:r>
      <w:r>
        <w:rPr>
          <w:rStyle w:val="default"/>
          <w:rFonts w:cs="FrankRuehl" w:hint="cs"/>
          <w:rtl/>
        </w:rPr>
        <w:tab/>
        <w:t>נוכח בית המשפט כי דברים שנתפסו כאמור בסעיף קטן (א), למעט כספים, שימשו לארגונם או לעריכתם של משחק, הגרלה או הימור אסורים, או שנתקבלו כתוצאה מארגונם או מעריכתם, רשאי הוא לצוות, על פי בקשת שוטר או תובע, כמשמעותו בחוק סדר הדין הפלילי, תשכ"ה-1965, על חילוטם לאוצר המדינה, אף אם לא הורשע אדם בעבירה בשל המשחק, ההגרלה או ההימור האסורים."</w:t>
      </w:r>
    </w:p>
    <w:p w:rsidR="00F45738" w:rsidRDefault="00F45738">
      <w:pPr>
        <w:pStyle w:val="P00"/>
        <w:spacing w:before="72"/>
        <w:ind w:left="0" w:right="1134"/>
        <w:rPr>
          <w:rStyle w:val="default"/>
          <w:rFonts w:cs="FrankRuehl"/>
          <w:rtl/>
        </w:rPr>
      </w:pPr>
      <w:bookmarkStart w:id="47" w:name="Seif13"/>
      <w:bookmarkEnd w:id="47"/>
      <w:r>
        <w:rPr>
          <w:lang w:val="he-IL"/>
        </w:rPr>
        <w:pict>
          <v:rect id="_x0000_s1043" style="position:absolute;left:0;text-align:left;margin-left:464.5pt;margin-top:8.05pt;width:75.05pt;height:24pt;z-index:251641856" o:allowincell="f" filled="f" stroked="f" strokecolor="lime" strokeweight=".25pt">
            <v:textbox inset="0,0,0,0">
              <w:txbxContent>
                <w:p w:rsidR="000A5A70" w:rsidRDefault="000A5A70">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תקפם </w:t>
                  </w:r>
                  <w:r>
                    <w:rPr>
                      <w:rFonts w:cs="Miriam"/>
                      <w:sz w:val="18"/>
                      <w:szCs w:val="18"/>
                      <w:rtl/>
                    </w:rPr>
                    <w:t>של</w:t>
                  </w:r>
                  <w:r>
                    <w:rPr>
                      <w:rFonts w:cs="Miriam" w:hint="cs"/>
                      <w:sz w:val="18"/>
                      <w:szCs w:val="18"/>
                      <w:rtl/>
                    </w:rPr>
                    <w:t xml:space="preserve"> היתרים</w:t>
                  </w:r>
                </w:p>
              </w:txbxContent>
            </v:textbox>
            <w10:anchorlock/>
          </v:rect>
        </w:pict>
      </w:r>
      <w:r>
        <w:rPr>
          <w:rStyle w:val="big-number"/>
          <w:rFonts w:cs="Miriam"/>
          <w:rtl/>
        </w:rPr>
        <w:t>15.</w:t>
      </w:r>
      <w:r>
        <w:rPr>
          <w:rStyle w:val="big-number"/>
          <w:rFonts w:cs="Miriam"/>
          <w:rtl/>
        </w:rPr>
        <w:tab/>
      </w:r>
      <w:r>
        <w:rPr>
          <w:rStyle w:val="default"/>
          <w:rFonts w:cs="FrankRuehl"/>
          <w:rtl/>
        </w:rPr>
        <w:t>על</w:t>
      </w:r>
      <w:r>
        <w:rPr>
          <w:rStyle w:val="default"/>
          <w:rFonts w:cs="FrankRuehl" w:hint="cs"/>
          <w:rtl/>
        </w:rPr>
        <w:t xml:space="preserve"> אף הא</w:t>
      </w:r>
      <w:r>
        <w:rPr>
          <w:rStyle w:val="default"/>
          <w:rFonts w:cs="FrankRuehl"/>
          <w:rtl/>
        </w:rPr>
        <w:t>מו</w:t>
      </w:r>
      <w:r>
        <w:rPr>
          <w:rStyle w:val="default"/>
          <w:rFonts w:cs="FrankRuehl" w:hint="cs"/>
          <w:rtl/>
        </w:rPr>
        <w:t>ר בחוק זה, כל היתר לעריכת הימור שניתן על פי סעיף 7 לחוק העונשין, תקפו יהיה עד כ"ט בכסלו תשכ"ח (31 בדצמבר 1967) ולא יחודש עוד.</w:t>
      </w:r>
    </w:p>
    <w:p w:rsidR="00F45738" w:rsidRDefault="00F45738">
      <w:pPr>
        <w:pStyle w:val="P00"/>
        <w:spacing w:before="72"/>
        <w:ind w:left="0" w:right="1134"/>
        <w:rPr>
          <w:rStyle w:val="default"/>
          <w:rFonts w:cs="FrankRuehl" w:hint="cs"/>
          <w:rtl/>
        </w:rPr>
      </w:pPr>
      <w:r>
        <w:rPr>
          <w:lang w:val="he-IL"/>
        </w:rPr>
        <w:pict>
          <v:rect id="_x0000_s1044" style="position:absolute;left:0;text-align:left;margin-left:464.5pt;margin-top:8.05pt;width:75.05pt;height:24pt;z-index:251642880" o:allowincell="f" filled="f" stroked="f" strokecolor="lime" strokeweight=".25pt">
            <v:textbox inset="0,0,0,0">
              <w:txbxContent>
                <w:p w:rsidR="000A5A70" w:rsidRDefault="000A5A70">
                  <w:pPr>
                    <w:spacing w:line="160" w:lineRule="exact"/>
                    <w:jc w:val="left"/>
                    <w:rPr>
                      <w:rFonts w:cs="Miriam"/>
                      <w:noProof/>
                      <w:sz w:val="18"/>
                      <w:szCs w:val="18"/>
                      <w:rtl/>
                    </w:rPr>
                  </w:pPr>
                  <w:r>
                    <w:rPr>
                      <w:rFonts w:cs="Miriam" w:hint="cs"/>
                      <w:sz w:val="18"/>
                      <w:szCs w:val="18"/>
                      <w:rtl/>
                    </w:rPr>
                    <w:t>(תיקון מס' 2)</w:t>
                  </w:r>
                </w:p>
                <w:p w:rsidR="000A5A70" w:rsidRDefault="000A5A70">
                  <w:pPr>
                    <w:spacing w:line="160" w:lineRule="exact"/>
                    <w:jc w:val="lef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1970</w:t>
                  </w:r>
                </w:p>
              </w:txbxContent>
            </v:textbox>
            <w10:anchorlock/>
          </v:rect>
        </w:pict>
      </w:r>
      <w:r>
        <w:rPr>
          <w:rStyle w:val="big-number"/>
          <w:rFonts w:cs="Miriam"/>
          <w:rtl/>
        </w:rPr>
        <w:t>16.</w:t>
      </w:r>
      <w:r>
        <w:rPr>
          <w:rStyle w:val="big-number"/>
          <w:rFonts w:cs="Miriam"/>
          <w:rtl/>
        </w:rPr>
        <w:tab/>
      </w:r>
      <w:r>
        <w:rPr>
          <w:rStyle w:val="default"/>
          <w:rFonts w:cs="FrankRuehl"/>
          <w:rtl/>
        </w:rPr>
        <w:t>(ב</w:t>
      </w:r>
      <w:r>
        <w:rPr>
          <w:rStyle w:val="default"/>
          <w:rFonts w:cs="FrankRuehl" w:hint="cs"/>
          <w:rtl/>
        </w:rPr>
        <w:t>וטל).</w:t>
      </w:r>
    </w:p>
    <w:p w:rsidR="00F45738" w:rsidRPr="00053314" w:rsidRDefault="00F45738">
      <w:pPr>
        <w:pStyle w:val="P00"/>
        <w:spacing w:before="0"/>
        <w:ind w:left="0" w:right="1134"/>
        <w:rPr>
          <w:rFonts w:cs="FrankRuehl" w:hint="cs"/>
          <w:b/>
          <w:bCs/>
          <w:vanish/>
          <w:szCs w:val="20"/>
          <w:shd w:val="clear" w:color="auto" w:fill="FFFF99"/>
          <w:rtl/>
        </w:rPr>
      </w:pPr>
      <w:bookmarkStart w:id="48" w:name="Rov17"/>
      <w:r w:rsidRPr="00053314">
        <w:rPr>
          <w:rFonts w:cs="FrankRuehl" w:hint="cs"/>
          <w:vanish/>
          <w:color w:val="FF0000"/>
          <w:szCs w:val="20"/>
          <w:shd w:val="clear" w:color="auto" w:fill="FFFF99"/>
          <w:rtl/>
        </w:rPr>
        <w:t>מיום 3.8.1970</w:t>
      </w:r>
    </w:p>
    <w:p w:rsidR="00F45738" w:rsidRPr="00053314" w:rsidRDefault="00F45738">
      <w:pPr>
        <w:pStyle w:val="P00"/>
        <w:spacing w:before="0"/>
        <w:ind w:left="0" w:right="1134"/>
        <w:rPr>
          <w:rFonts w:cs="FrankRuehl" w:hint="cs"/>
          <w:b/>
          <w:bCs/>
          <w:vanish/>
          <w:szCs w:val="20"/>
          <w:shd w:val="clear" w:color="auto" w:fill="FFFF99"/>
          <w:rtl/>
        </w:rPr>
      </w:pPr>
      <w:r w:rsidRPr="00053314">
        <w:rPr>
          <w:rFonts w:cs="FrankRuehl" w:hint="cs"/>
          <w:b/>
          <w:bCs/>
          <w:vanish/>
          <w:szCs w:val="20"/>
          <w:shd w:val="clear" w:color="auto" w:fill="FFFF99"/>
          <w:rtl/>
        </w:rPr>
        <w:t>תיקון מס' 2</w:t>
      </w:r>
    </w:p>
    <w:p w:rsidR="00F45738" w:rsidRPr="00053314" w:rsidRDefault="00F45738">
      <w:pPr>
        <w:pStyle w:val="P00"/>
        <w:tabs>
          <w:tab w:val="clear" w:pos="6259"/>
        </w:tabs>
        <w:spacing w:before="0"/>
        <w:ind w:left="0" w:right="1134"/>
        <w:rPr>
          <w:rFonts w:cs="FrankRuehl" w:hint="cs"/>
          <w:vanish/>
          <w:szCs w:val="20"/>
          <w:shd w:val="clear" w:color="auto" w:fill="FFFF99"/>
          <w:rtl/>
        </w:rPr>
      </w:pPr>
      <w:hyperlink r:id="rId112" w:history="1">
        <w:r w:rsidRPr="00053314">
          <w:rPr>
            <w:rStyle w:val="Hyperlink"/>
            <w:rFonts w:cs="FrankRuehl" w:hint="cs"/>
            <w:vanish/>
            <w:szCs w:val="20"/>
            <w:shd w:val="clear" w:color="auto" w:fill="FFFF99"/>
            <w:rtl/>
          </w:rPr>
          <w:t>ס"ח תש"ל מס' 601</w:t>
        </w:r>
      </w:hyperlink>
      <w:r w:rsidRPr="00053314">
        <w:rPr>
          <w:rFonts w:cs="FrankRuehl" w:hint="cs"/>
          <w:vanish/>
          <w:szCs w:val="20"/>
          <w:shd w:val="clear" w:color="auto" w:fill="FFFF99"/>
          <w:rtl/>
        </w:rPr>
        <w:t xml:space="preserve"> מיום 3.8.1970 עמ' 132 (</w:t>
      </w:r>
      <w:hyperlink r:id="rId113" w:history="1">
        <w:r w:rsidRPr="00053314">
          <w:rPr>
            <w:rStyle w:val="Hyperlink"/>
            <w:rFonts w:cs="FrankRuehl" w:hint="cs"/>
            <w:vanish/>
            <w:szCs w:val="20"/>
            <w:shd w:val="clear" w:color="auto" w:fill="FFFF99"/>
            <w:rtl/>
          </w:rPr>
          <w:t>ה"ח 886</w:t>
        </w:r>
      </w:hyperlink>
      <w:r w:rsidRPr="00053314">
        <w:rPr>
          <w:rFonts w:cs="FrankRuehl" w:hint="cs"/>
          <w:vanish/>
          <w:szCs w:val="20"/>
          <w:shd w:val="clear" w:color="auto" w:fill="FFFF99"/>
          <w:rtl/>
        </w:rPr>
        <w:t>)</w:t>
      </w:r>
    </w:p>
    <w:p w:rsidR="00F45738" w:rsidRPr="00053314" w:rsidRDefault="00F45738">
      <w:pPr>
        <w:pStyle w:val="P00"/>
        <w:tabs>
          <w:tab w:val="clear" w:pos="6259"/>
        </w:tabs>
        <w:spacing w:before="0"/>
        <w:ind w:left="0" w:right="1134"/>
        <w:rPr>
          <w:rFonts w:cs="FrankRuehl" w:hint="cs"/>
          <w:b/>
          <w:bCs/>
          <w:vanish/>
          <w:szCs w:val="20"/>
          <w:shd w:val="clear" w:color="auto" w:fill="FFFF99"/>
          <w:rtl/>
        </w:rPr>
      </w:pPr>
      <w:r w:rsidRPr="00053314">
        <w:rPr>
          <w:rFonts w:cs="FrankRuehl" w:hint="cs"/>
          <w:b/>
          <w:bCs/>
          <w:vanish/>
          <w:szCs w:val="20"/>
          <w:shd w:val="clear" w:color="auto" w:fill="FFFF99"/>
          <w:rtl/>
        </w:rPr>
        <w:t>ביטול סעיף 16</w:t>
      </w:r>
    </w:p>
    <w:p w:rsidR="00F45738" w:rsidRPr="00053314" w:rsidRDefault="00F45738">
      <w:pPr>
        <w:pStyle w:val="P00"/>
        <w:tabs>
          <w:tab w:val="clear" w:pos="6259"/>
        </w:tabs>
        <w:ind w:left="0" w:right="1134"/>
        <w:rPr>
          <w:rFonts w:cs="FrankRuehl" w:hint="cs"/>
          <w:vanish/>
          <w:szCs w:val="20"/>
          <w:shd w:val="clear" w:color="auto" w:fill="FFFF99"/>
          <w:rtl/>
        </w:rPr>
      </w:pPr>
      <w:r w:rsidRPr="00053314">
        <w:rPr>
          <w:rFonts w:cs="FrankRuehl" w:hint="cs"/>
          <w:vanish/>
          <w:szCs w:val="20"/>
          <w:shd w:val="clear" w:color="auto" w:fill="FFFF99"/>
          <w:rtl/>
        </w:rPr>
        <w:t>הנוסח הקודם:</w:t>
      </w:r>
    </w:p>
    <w:p w:rsidR="00F45738" w:rsidRPr="00053314" w:rsidRDefault="00F45738">
      <w:pPr>
        <w:pStyle w:val="P00"/>
        <w:tabs>
          <w:tab w:val="clear" w:pos="6259"/>
        </w:tabs>
        <w:spacing w:before="20"/>
        <w:ind w:left="0" w:right="1134"/>
        <w:rPr>
          <w:rFonts w:cs="Miriam" w:hint="cs"/>
          <w:strike/>
          <w:vanish/>
          <w:sz w:val="16"/>
          <w:szCs w:val="16"/>
          <w:shd w:val="clear" w:color="auto" w:fill="FFFF99"/>
          <w:rtl/>
        </w:rPr>
      </w:pPr>
      <w:r w:rsidRPr="00053314">
        <w:rPr>
          <w:rFonts w:cs="Miriam" w:hint="cs"/>
          <w:strike/>
          <w:vanish/>
          <w:sz w:val="16"/>
          <w:szCs w:val="16"/>
          <w:shd w:val="clear" w:color="auto" w:fill="FFFF99"/>
          <w:rtl/>
        </w:rPr>
        <w:t>תקפו של החוק</w:t>
      </w:r>
    </w:p>
    <w:p w:rsidR="00F45738" w:rsidRDefault="00F45738">
      <w:pPr>
        <w:pStyle w:val="P00"/>
        <w:tabs>
          <w:tab w:val="clear" w:pos="6259"/>
        </w:tabs>
        <w:spacing w:before="0"/>
        <w:ind w:left="0" w:right="1134"/>
        <w:rPr>
          <w:rStyle w:val="default"/>
          <w:rFonts w:cs="FrankRuehl" w:hint="cs"/>
          <w:strike/>
          <w:sz w:val="2"/>
          <w:szCs w:val="2"/>
          <w:rtl/>
        </w:rPr>
      </w:pPr>
      <w:r w:rsidRPr="00053314">
        <w:rPr>
          <w:rFonts w:cs="FrankRuehl" w:hint="cs"/>
          <w:strike/>
          <w:vanish/>
          <w:sz w:val="22"/>
          <w:szCs w:val="22"/>
          <w:shd w:val="clear" w:color="auto" w:fill="FFFF99"/>
          <w:rtl/>
        </w:rPr>
        <w:t>16.</w:t>
      </w:r>
      <w:r w:rsidRPr="00053314">
        <w:rPr>
          <w:rFonts w:cs="FrankRuehl" w:hint="cs"/>
          <w:strike/>
          <w:vanish/>
          <w:sz w:val="22"/>
          <w:szCs w:val="22"/>
          <w:shd w:val="clear" w:color="auto" w:fill="FFFF99"/>
          <w:rtl/>
        </w:rPr>
        <w:tab/>
        <w:t>תקפו של חוק זה, למעט סעיף 14, יחדל כעבור שלוש שנים מיום תחילתו.</w:t>
      </w:r>
      <w:bookmarkEnd w:id="48"/>
    </w:p>
    <w:p w:rsidR="00F45738" w:rsidRDefault="00F45738">
      <w:pPr>
        <w:pStyle w:val="P00"/>
        <w:spacing w:before="72"/>
        <w:ind w:left="0" w:right="1134"/>
        <w:rPr>
          <w:rStyle w:val="default"/>
          <w:rFonts w:cs="FrankRuehl"/>
          <w:rtl/>
        </w:rPr>
      </w:pPr>
      <w:bookmarkStart w:id="49" w:name="Seif14"/>
      <w:bookmarkEnd w:id="49"/>
      <w:r>
        <w:rPr>
          <w:lang w:val="he-IL"/>
        </w:rPr>
        <w:pict>
          <v:rect id="_x0000_s1045" style="position:absolute;left:0;text-align:left;margin-left:464.5pt;margin-top:8.05pt;width:75.05pt;height:16pt;z-index:251643904" o:allowincell="f" filled="f" stroked="f" strokecolor="lime" strokeweight=".25pt">
            <v:textbox inset="0,0,0,0">
              <w:txbxContent>
                <w:p w:rsidR="000A5A70" w:rsidRDefault="000A5A70">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שרים ממונים על ביצוע חוק זה והם רשאים להתקין תקנות לביצועו.</w:t>
      </w:r>
    </w:p>
    <w:p w:rsidR="00F45738" w:rsidRDefault="00F457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תקנות לפי חוק זה, למעט תקנות לפי סעיפים 5(ג) ו-6(א), טעונות אישור ועדת הכספים של הכנסת.</w:t>
      </w:r>
    </w:p>
    <w:p w:rsidR="00F45738" w:rsidRDefault="00F45738">
      <w:pPr>
        <w:pStyle w:val="P00"/>
        <w:spacing w:before="72"/>
        <w:ind w:left="0" w:right="1134"/>
        <w:rPr>
          <w:rStyle w:val="default"/>
          <w:rFonts w:cs="FrankRuehl" w:hint="cs"/>
          <w:rtl/>
        </w:rPr>
      </w:pPr>
    </w:p>
    <w:p w:rsidR="00C70454" w:rsidRPr="00671BA8" w:rsidRDefault="00671BA8" w:rsidP="00671BA8">
      <w:pPr>
        <w:pStyle w:val="medium2-header"/>
        <w:keepLines w:val="0"/>
        <w:spacing w:before="72"/>
        <w:ind w:left="0" w:right="1134"/>
        <w:rPr>
          <w:rFonts w:cs="FrankRuehl" w:hint="cs"/>
          <w:noProof/>
          <w:rtl/>
        </w:rPr>
      </w:pPr>
      <w:bookmarkStart w:id="50" w:name="med0"/>
      <w:bookmarkEnd w:id="50"/>
      <w:r>
        <w:rPr>
          <w:rFonts w:cs="FrankRuehl" w:hint="cs"/>
          <w:noProof/>
          <w:rtl/>
          <w:lang w:eastAsia="en-US"/>
        </w:rPr>
        <w:pict>
          <v:shape id="_x0000_s1127" type="#_x0000_t202" style="position:absolute;left:0;text-align:left;margin-left:470.35pt;margin-top:7.1pt;width:1in;height:34.9pt;z-index:251674624" filled="f" stroked="f">
            <v:textbox inset="1mm,0,1mm,0">
              <w:txbxContent>
                <w:p w:rsidR="000A5A70" w:rsidRDefault="000A5A70" w:rsidP="00671BA8">
                  <w:pPr>
                    <w:spacing w:line="160" w:lineRule="exact"/>
                    <w:jc w:val="left"/>
                    <w:rPr>
                      <w:rFonts w:cs="Miriam"/>
                      <w:noProof/>
                      <w:sz w:val="18"/>
                      <w:szCs w:val="18"/>
                      <w:rtl/>
                    </w:rPr>
                  </w:pPr>
                  <w:r>
                    <w:rPr>
                      <w:rFonts w:cs="Miriam" w:hint="cs"/>
                      <w:sz w:val="18"/>
                      <w:szCs w:val="18"/>
                      <w:rtl/>
                    </w:rPr>
                    <w:t>(תיקון מס' 10) תשע"ז-2017</w:t>
                  </w:r>
                </w:p>
                <w:p w:rsidR="00831396" w:rsidRDefault="00831396" w:rsidP="00671BA8">
                  <w:pPr>
                    <w:spacing w:line="160" w:lineRule="exact"/>
                    <w:jc w:val="left"/>
                    <w:rPr>
                      <w:rFonts w:cs="Miriam"/>
                      <w:noProof/>
                      <w:sz w:val="18"/>
                      <w:szCs w:val="18"/>
                      <w:rtl/>
                    </w:rPr>
                  </w:pPr>
                  <w:r>
                    <w:rPr>
                      <w:rFonts w:cs="Miriam" w:hint="cs"/>
                      <w:noProof/>
                      <w:sz w:val="18"/>
                      <w:szCs w:val="18"/>
                      <w:rtl/>
                    </w:rPr>
                    <w:t>(תיקון מס' 13) תשע"ח-2018</w:t>
                  </w:r>
                </w:p>
              </w:txbxContent>
            </v:textbox>
            <w10:anchorlock/>
          </v:shape>
        </w:pict>
      </w:r>
      <w:r w:rsidR="00C70454" w:rsidRPr="00671BA8">
        <w:rPr>
          <w:rFonts w:cs="FrankRuehl" w:hint="cs"/>
          <w:noProof/>
          <w:rtl/>
        </w:rPr>
        <w:t>תוספת ראשונה</w:t>
      </w:r>
    </w:p>
    <w:p w:rsidR="00C70454" w:rsidRPr="00671BA8" w:rsidRDefault="00C70454" w:rsidP="00671BA8">
      <w:pPr>
        <w:pStyle w:val="P00"/>
        <w:spacing w:before="72"/>
        <w:ind w:left="0" w:right="1134"/>
        <w:jc w:val="center"/>
        <w:rPr>
          <w:rStyle w:val="default"/>
          <w:rFonts w:cs="FrankRuehl" w:hint="cs"/>
          <w:sz w:val="24"/>
          <w:szCs w:val="24"/>
          <w:rtl/>
        </w:rPr>
      </w:pPr>
      <w:r w:rsidRPr="00671BA8">
        <w:rPr>
          <w:rStyle w:val="default"/>
          <w:rFonts w:cs="FrankRuehl" w:hint="cs"/>
          <w:sz w:val="24"/>
          <w:szCs w:val="24"/>
          <w:rtl/>
        </w:rPr>
        <w:t>(סעיף 7(ה))</w:t>
      </w:r>
    </w:p>
    <w:p w:rsidR="00C70454" w:rsidRPr="00671BA8" w:rsidRDefault="00C70454" w:rsidP="00671BA8">
      <w:pPr>
        <w:pStyle w:val="P00"/>
        <w:spacing w:before="72"/>
        <w:ind w:left="0" w:right="1134"/>
        <w:jc w:val="center"/>
        <w:rPr>
          <w:rStyle w:val="default"/>
          <w:rFonts w:cs="FrankRuehl" w:hint="cs"/>
          <w:sz w:val="24"/>
          <w:szCs w:val="24"/>
          <w:rtl/>
        </w:rPr>
      </w:pPr>
      <w:r w:rsidRPr="00671BA8">
        <w:rPr>
          <w:rStyle w:val="default"/>
          <w:rFonts w:cs="FrankRuehl" w:hint="cs"/>
          <w:sz w:val="24"/>
          <w:szCs w:val="24"/>
          <w:rtl/>
        </w:rPr>
        <w:t xml:space="preserve">הצהרת </w:t>
      </w:r>
      <w:r w:rsidRPr="00671BA8">
        <w:rPr>
          <w:rStyle w:val="default"/>
          <w:rFonts w:cs="FrankRuehl"/>
          <w:sz w:val="24"/>
          <w:szCs w:val="24"/>
          <w:rtl/>
        </w:rPr>
        <w:fldChar w:fldCharType="begin">
          <w:ffData>
            <w:name w:val="Text1"/>
            <w:enabled/>
            <w:calcOnExit w:val="0"/>
            <w:textInput/>
          </w:ffData>
        </w:fldChar>
      </w:r>
      <w:bookmarkStart w:id="51" w:name="Text1"/>
      <w:r w:rsidRPr="00671BA8">
        <w:rPr>
          <w:rStyle w:val="default"/>
          <w:rFonts w:cs="FrankRuehl"/>
          <w:sz w:val="24"/>
          <w:szCs w:val="24"/>
          <w:rtl/>
        </w:rPr>
        <w:instrText xml:space="preserve"> </w:instrText>
      </w:r>
      <w:r w:rsidRPr="00671BA8">
        <w:rPr>
          <w:rStyle w:val="default"/>
          <w:rFonts w:cs="FrankRuehl" w:hint="cs"/>
          <w:sz w:val="24"/>
          <w:szCs w:val="24"/>
        </w:rPr>
        <w:instrText>FORMTEXT</w:instrText>
      </w:r>
      <w:r w:rsidRPr="00671BA8">
        <w:rPr>
          <w:rStyle w:val="default"/>
          <w:rFonts w:cs="FrankRuehl"/>
          <w:sz w:val="24"/>
          <w:szCs w:val="24"/>
          <w:rtl/>
        </w:rPr>
        <w:instrText xml:space="preserve"> </w:instrText>
      </w:r>
      <w:r w:rsidR="00601A8E" w:rsidRPr="00671BA8">
        <w:rPr>
          <w:rFonts w:cs="FrankRuehl"/>
          <w:sz w:val="24"/>
          <w:szCs w:val="24"/>
        </w:rPr>
      </w:r>
      <w:r w:rsidRPr="00671BA8">
        <w:rPr>
          <w:rStyle w:val="default"/>
          <w:rFonts w:cs="FrankRuehl"/>
          <w:sz w:val="24"/>
          <w:szCs w:val="24"/>
          <w:rtl/>
        </w:rPr>
        <w:fldChar w:fldCharType="separate"/>
      </w:r>
      <w:r w:rsidR="00866A29">
        <w:rPr>
          <w:rStyle w:val="default"/>
          <w:rFonts w:cs="FrankRuehl"/>
          <w:sz w:val="24"/>
          <w:szCs w:val="24"/>
          <w:rtl/>
        </w:rPr>
        <w:t> </w:t>
      </w:r>
      <w:r w:rsidR="00866A29">
        <w:rPr>
          <w:rStyle w:val="default"/>
          <w:rFonts w:cs="FrankRuehl"/>
          <w:sz w:val="24"/>
          <w:szCs w:val="24"/>
          <w:rtl/>
        </w:rPr>
        <w:t> </w:t>
      </w:r>
      <w:r w:rsidR="00866A29">
        <w:rPr>
          <w:rStyle w:val="default"/>
          <w:rFonts w:cs="FrankRuehl"/>
          <w:sz w:val="24"/>
          <w:szCs w:val="24"/>
          <w:rtl/>
        </w:rPr>
        <w:t> </w:t>
      </w:r>
      <w:r w:rsidR="00866A29">
        <w:rPr>
          <w:rStyle w:val="default"/>
          <w:rFonts w:cs="FrankRuehl"/>
          <w:sz w:val="24"/>
          <w:szCs w:val="24"/>
          <w:rtl/>
        </w:rPr>
        <w:t> </w:t>
      </w:r>
      <w:r w:rsidR="00866A29">
        <w:rPr>
          <w:rStyle w:val="default"/>
          <w:rFonts w:cs="FrankRuehl"/>
          <w:sz w:val="24"/>
          <w:szCs w:val="24"/>
          <w:rtl/>
        </w:rPr>
        <w:t> </w:t>
      </w:r>
      <w:r w:rsidRPr="00671BA8">
        <w:rPr>
          <w:rStyle w:val="default"/>
          <w:rFonts w:cs="FrankRuehl"/>
          <w:sz w:val="24"/>
          <w:szCs w:val="24"/>
          <w:rtl/>
        </w:rPr>
        <w:fldChar w:fldCharType="end"/>
      </w:r>
      <w:bookmarkEnd w:id="51"/>
      <w:r w:rsidRPr="00671BA8">
        <w:rPr>
          <w:rStyle w:val="default"/>
          <w:rFonts w:cs="FrankRuehl" w:hint="cs"/>
          <w:sz w:val="24"/>
          <w:szCs w:val="24"/>
          <w:rtl/>
        </w:rPr>
        <w:t xml:space="preserve"> (בעל התפקיד)</w:t>
      </w:r>
    </w:p>
    <w:p w:rsidR="00C70454" w:rsidRDefault="00C70454">
      <w:pPr>
        <w:pStyle w:val="P00"/>
        <w:spacing w:before="72"/>
        <w:ind w:left="0" w:right="1134"/>
        <w:rPr>
          <w:rStyle w:val="default"/>
          <w:rFonts w:cs="FrankRuehl" w:hint="cs"/>
          <w:rtl/>
        </w:rPr>
      </w:pPr>
      <w:r>
        <w:rPr>
          <w:rStyle w:val="default"/>
          <w:rFonts w:cs="FrankRuehl"/>
          <w:rtl/>
        </w:rPr>
        <w:fldChar w:fldCharType="begin">
          <w:ffData>
            <w:name w:val="Text2"/>
            <w:enabled/>
            <w:calcOnExit w:val="0"/>
            <w:textInput/>
          </w:ffData>
        </w:fldChar>
      </w:r>
      <w:bookmarkStart w:id="52"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1A8E" w:rsidRPr="00C70454">
        <w:rPr>
          <w:rFonts w:cs="FrankRuehl"/>
          <w:sz w:val="26"/>
        </w:rPr>
      </w:r>
      <w:r>
        <w:rPr>
          <w:rStyle w:val="default"/>
          <w:rFonts w:cs="FrankRuehl"/>
          <w:rtl/>
        </w:rPr>
        <w:fldChar w:fldCharType="separate"/>
      </w:r>
      <w:r w:rsidR="00866A29">
        <w:rPr>
          <w:rStyle w:val="default"/>
          <w:rFonts w:cs="FrankRuehl"/>
          <w:rtl/>
        </w:rPr>
        <w:t> </w:t>
      </w:r>
      <w:r w:rsidR="00866A29">
        <w:rPr>
          <w:rStyle w:val="default"/>
          <w:rFonts w:cs="FrankRuehl"/>
          <w:rtl/>
        </w:rPr>
        <w:t> </w:t>
      </w:r>
      <w:r w:rsidR="00866A29">
        <w:rPr>
          <w:rStyle w:val="default"/>
          <w:rFonts w:cs="FrankRuehl"/>
          <w:rtl/>
        </w:rPr>
        <w:t> </w:t>
      </w:r>
      <w:r w:rsidR="00866A29">
        <w:rPr>
          <w:rStyle w:val="default"/>
          <w:rFonts w:cs="FrankRuehl"/>
          <w:rtl/>
        </w:rPr>
        <w:t> </w:t>
      </w:r>
      <w:r w:rsidR="00866A29">
        <w:rPr>
          <w:rStyle w:val="default"/>
          <w:rFonts w:cs="FrankRuehl"/>
          <w:rtl/>
        </w:rPr>
        <w:t> </w:t>
      </w:r>
      <w:r>
        <w:rPr>
          <w:rStyle w:val="default"/>
          <w:rFonts w:cs="FrankRuehl"/>
          <w:rtl/>
        </w:rPr>
        <w:fldChar w:fldCharType="end"/>
      </w:r>
      <w:bookmarkEnd w:id="52"/>
      <w:r>
        <w:rPr>
          <w:rStyle w:val="default"/>
          <w:rFonts w:cs="FrankRuehl" w:hint="cs"/>
          <w:rtl/>
        </w:rPr>
        <w:t xml:space="preserve"> (שם החותם) מצהיר כי:</w:t>
      </w:r>
    </w:p>
    <w:p w:rsidR="00C70454" w:rsidRDefault="00671BA8">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בחנתי את הדוח הכספי השנתי</w:t>
      </w:r>
      <w:r w:rsidR="009F761B">
        <w:rPr>
          <w:rStyle w:val="default"/>
          <w:rFonts w:cs="FrankRuehl" w:hint="cs"/>
          <w:rtl/>
        </w:rPr>
        <w:t xml:space="preserve">/הדוח הכספי הרבעוני </w:t>
      </w:r>
      <w:r w:rsidR="009F761B" w:rsidRPr="009F761B">
        <w:rPr>
          <w:rStyle w:val="default"/>
          <w:rFonts w:cs="FrankRuehl" w:hint="cs"/>
          <w:sz w:val="24"/>
          <w:szCs w:val="24"/>
          <w:rtl/>
        </w:rPr>
        <w:t>(מחק את המיותר)</w:t>
      </w:r>
      <w:r>
        <w:rPr>
          <w:rStyle w:val="default"/>
          <w:rFonts w:cs="FrankRuehl" w:hint="cs"/>
          <w:rtl/>
        </w:rPr>
        <w:t xml:space="preserve"> של המועצה (להלן </w:t>
      </w:r>
      <w:r>
        <w:rPr>
          <w:rStyle w:val="default"/>
          <w:rFonts w:cs="FrankRuehl"/>
          <w:rtl/>
        </w:rPr>
        <w:t>–</w:t>
      </w:r>
      <w:r>
        <w:rPr>
          <w:rStyle w:val="default"/>
          <w:rFonts w:cs="FrankRuehl" w:hint="cs"/>
          <w:rtl/>
        </w:rPr>
        <w:t xml:space="preserve"> הדוח) </w:t>
      </w:r>
      <w:r w:rsidR="009F761B">
        <w:rPr>
          <w:rStyle w:val="default"/>
          <w:rFonts w:cs="FrankRuehl" w:hint="cs"/>
          <w:rtl/>
        </w:rPr>
        <w:t>לתקופה</w:t>
      </w:r>
      <w:r>
        <w:rPr>
          <w:rStyle w:val="default"/>
          <w:rFonts w:cs="FrankRuehl" w:hint="cs"/>
          <w:rtl/>
        </w:rPr>
        <w:t xml:space="preserve"> </w:t>
      </w:r>
      <w:r>
        <w:rPr>
          <w:rStyle w:val="default"/>
          <w:rFonts w:cs="FrankRuehl"/>
          <w:rtl/>
        </w:rPr>
        <w:fldChar w:fldCharType="begin">
          <w:ffData>
            <w:name w:val="Text3"/>
            <w:enabled/>
            <w:calcOnExit w:val="0"/>
            <w:textInput/>
          </w:ffData>
        </w:fldChar>
      </w:r>
      <w:bookmarkStart w:id="53"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1A8E" w:rsidRPr="00671BA8">
        <w:rPr>
          <w:rFonts w:cs="FrankRuehl"/>
          <w:sz w:val="26"/>
        </w:rPr>
      </w:r>
      <w:r>
        <w:rPr>
          <w:rStyle w:val="default"/>
          <w:rFonts w:cs="FrankRuehl"/>
          <w:rtl/>
        </w:rPr>
        <w:fldChar w:fldCharType="separate"/>
      </w:r>
      <w:r w:rsidR="00866A29">
        <w:rPr>
          <w:rStyle w:val="default"/>
          <w:rFonts w:cs="FrankRuehl"/>
          <w:rtl/>
        </w:rPr>
        <w:t> </w:t>
      </w:r>
      <w:r w:rsidR="00866A29">
        <w:rPr>
          <w:rStyle w:val="default"/>
          <w:rFonts w:cs="FrankRuehl"/>
          <w:rtl/>
        </w:rPr>
        <w:t> </w:t>
      </w:r>
      <w:r w:rsidR="00866A29">
        <w:rPr>
          <w:rStyle w:val="default"/>
          <w:rFonts w:cs="FrankRuehl"/>
          <w:rtl/>
        </w:rPr>
        <w:t> </w:t>
      </w:r>
      <w:r w:rsidR="00866A29">
        <w:rPr>
          <w:rStyle w:val="default"/>
          <w:rFonts w:cs="FrankRuehl"/>
          <w:rtl/>
        </w:rPr>
        <w:t> </w:t>
      </w:r>
      <w:r w:rsidR="00866A29">
        <w:rPr>
          <w:rStyle w:val="default"/>
          <w:rFonts w:cs="FrankRuehl"/>
          <w:rtl/>
        </w:rPr>
        <w:t> </w:t>
      </w:r>
      <w:r>
        <w:rPr>
          <w:rStyle w:val="default"/>
          <w:rFonts w:cs="FrankRuehl"/>
          <w:rtl/>
        </w:rPr>
        <w:fldChar w:fldCharType="end"/>
      </w:r>
      <w:bookmarkEnd w:id="53"/>
      <w:r>
        <w:rPr>
          <w:rStyle w:val="default"/>
          <w:rFonts w:cs="FrankRuehl" w:hint="cs"/>
          <w:rtl/>
        </w:rPr>
        <w:t>;</w:t>
      </w:r>
    </w:p>
    <w:p w:rsidR="00671BA8" w:rsidRDefault="00671BA8">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לפי ידיעתי, הדוח והמידע הכספי האחר הכלול בדוח אינם כוללים כל מצג לא נכון של עובדה מהותית ולא חסר בהם מצג של עובדה מהותית הנחוץ כדי שהמצגים שנכללו בהם, לאור הנסיבות שבהן נכללו אותם מצגים, לא יהיו מטעים בהתייחס לתקופת הדוח;</w:t>
      </w:r>
    </w:p>
    <w:p w:rsidR="00671BA8" w:rsidRDefault="00671BA8">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לפי ידיעתי, הדוח ומידע כספי אחר הכלול בו משקפים באופן נאות, מכל הבחינות המהותיות, את המצב הכספי, תוצאות הפעולות ותזרימי המזומנים של המועצה לתאריכים ולתקופות שאליהם מתייחס הדוח;</w:t>
      </w:r>
    </w:p>
    <w:p w:rsidR="00671BA8" w:rsidRDefault="00671BA8">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גיליתי לרואה החשבון המבקר של המועצה, לחברי המועצה ולוועדת הביקורת של המועצה את כל המידע והמסמכים הרלוונטיים לביצוע תפקידם באופן מלא, ביחס לדוח.</w:t>
      </w:r>
    </w:p>
    <w:p w:rsidR="00671BA8" w:rsidRDefault="00671BA8">
      <w:pPr>
        <w:pStyle w:val="P00"/>
        <w:spacing w:before="72"/>
        <w:ind w:left="0" w:right="1134"/>
        <w:rPr>
          <w:rStyle w:val="default"/>
          <w:rFonts w:cs="FrankRuehl" w:hint="cs"/>
          <w:rtl/>
        </w:rPr>
      </w:pPr>
    </w:p>
    <w:bookmarkStart w:id="54" w:name="Text4"/>
    <w:p w:rsidR="00671BA8" w:rsidRDefault="00671BA8" w:rsidP="00671BA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4"/>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601A8E" w:rsidRPr="00671BA8">
        <w:rPr>
          <w:rFonts w:cs="FrankRuehl"/>
          <w:sz w:val="26"/>
        </w:rPr>
      </w:r>
      <w:r>
        <w:rPr>
          <w:rStyle w:val="default"/>
          <w:rFonts w:cs="FrankRuehl"/>
          <w:rtl/>
        </w:rPr>
        <w:fldChar w:fldCharType="separate"/>
      </w:r>
      <w:r w:rsidR="00866A29">
        <w:rPr>
          <w:rStyle w:val="default"/>
          <w:rFonts w:cs="FrankRuehl"/>
          <w:rtl/>
        </w:rPr>
        <w:t>תאריך</w:t>
      </w:r>
      <w:r>
        <w:rPr>
          <w:rStyle w:val="default"/>
          <w:rFonts w:cs="FrankRuehl"/>
          <w:rtl/>
        </w:rPr>
        <w:fldChar w:fldCharType="end"/>
      </w:r>
      <w:bookmarkEnd w:id="54"/>
      <w:r>
        <w:rPr>
          <w:rStyle w:val="default"/>
          <w:rFonts w:cs="FrankRuehl" w:hint="cs"/>
          <w:rtl/>
        </w:rPr>
        <w:tab/>
        <w:t>______________________</w:t>
      </w:r>
    </w:p>
    <w:p w:rsidR="00671BA8" w:rsidRPr="00671BA8" w:rsidRDefault="00671BA8" w:rsidP="00671BA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671BA8">
        <w:rPr>
          <w:rStyle w:val="default"/>
          <w:rFonts w:cs="FrankRuehl" w:hint="cs"/>
          <w:sz w:val="22"/>
          <w:szCs w:val="22"/>
          <w:rtl/>
        </w:rPr>
        <w:tab/>
        <w:t>חתימה, שם ותפקיד</w:t>
      </w:r>
    </w:p>
    <w:p w:rsidR="00C70454" w:rsidRPr="00053314" w:rsidRDefault="00C70454" w:rsidP="00C70454">
      <w:pPr>
        <w:pStyle w:val="P00"/>
        <w:spacing w:before="0"/>
        <w:ind w:left="0" w:right="1134"/>
        <w:rPr>
          <w:rStyle w:val="default"/>
          <w:rFonts w:cs="FrankRuehl" w:hint="cs"/>
          <w:vanish/>
          <w:color w:val="FF0000"/>
          <w:sz w:val="20"/>
          <w:szCs w:val="20"/>
          <w:shd w:val="clear" w:color="auto" w:fill="FFFF99"/>
          <w:rtl/>
        </w:rPr>
      </w:pPr>
      <w:bookmarkStart w:id="55" w:name="Rov48"/>
      <w:r w:rsidRPr="00053314">
        <w:rPr>
          <w:rStyle w:val="default"/>
          <w:rFonts w:cs="FrankRuehl" w:hint="cs"/>
          <w:vanish/>
          <w:color w:val="FF0000"/>
          <w:sz w:val="20"/>
          <w:szCs w:val="20"/>
          <w:shd w:val="clear" w:color="auto" w:fill="FFFF99"/>
          <w:rtl/>
        </w:rPr>
        <w:t>מיום 16.3.2017</w:t>
      </w:r>
    </w:p>
    <w:p w:rsidR="00C70454" w:rsidRPr="00053314" w:rsidRDefault="00C70454" w:rsidP="00C70454">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w:t>
      </w:r>
    </w:p>
    <w:p w:rsidR="00C70454" w:rsidRPr="00053314" w:rsidRDefault="00C70454" w:rsidP="00C70454">
      <w:pPr>
        <w:pStyle w:val="P00"/>
        <w:spacing w:before="0"/>
        <w:ind w:left="0" w:right="1134"/>
        <w:rPr>
          <w:rStyle w:val="default"/>
          <w:rFonts w:cs="FrankRuehl" w:hint="cs"/>
          <w:vanish/>
          <w:sz w:val="20"/>
          <w:szCs w:val="20"/>
          <w:shd w:val="clear" w:color="auto" w:fill="FFFF99"/>
          <w:rtl/>
        </w:rPr>
      </w:pPr>
      <w:hyperlink r:id="rId114"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474 (</w:t>
      </w:r>
      <w:hyperlink r:id="rId115"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C70454" w:rsidRPr="00671BA8" w:rsidRDefault="00C70454" w:rsidP="00671BA8">
      <w:pPr>
        <w:pStyle w:val="P00"/>
        <w:spacing w:before="0"/>
        <w:ind w:left="0" w:right="1134"/>
        <w:rPr>
          <w:rStyle w:val="default"/>
          <w:rFonts w:cs="FrankRuehl" w:hint="cs"/>
          <w:sz w:val="2"/>
          <w:szCs w:val="2"/>
          <w:shd w:val="clear" w:color="auto" w:fill="FFFF99"/>
          <w:rtl/>
        </w:rPr>
      </w:pPr>
      <w:r w:rsidRPr="00053314">
        <w:rPr>
          <w:rStyle w:val="default"/>
          <w:rFonts w:cs="FrankRuehl" w:hint="cs"/>
          <w:b/>
          <w:bCs/>
          <w:vanish/>
          <w:sz w:val="20"/>
          <w:szCs w:val="20"/>
          <w:shd w:val="clear" w:color="auto" w:fill="FFFF99"/>
          <w:rtl/>
        </w:rPr>
        <w:t>הוספת תוספת ראשונה</w:t>
      </w:r>
      <w:bookmarkEnd w:id="55"/>
    </w:p>
    <w:p w:rsidR="00C70454" w:rsidRDefault="00C70454">
      <w:pPr>
        <w:pStyle w:val="P00"/>
        <w:spacing w:before="72"/>
        <w:ind w:left="0" w:right="1134"/>
        <w:rPr>
          <w:rStyle w:val="default"/>
          <w:rFonts w:cs="FrankRuehl" w:hint="cs"/>
          <w:rtl/>
        </w:rPr>
      </w:pPr>
    </w:p>
    <w:p w:rsidR="00671BA8" w:rsidRPr="00671BA8" w:rsidRDefault="00671BA8" w:rsidP="00671BA8">
      <w:pPr>
        <w:pStyle w:val="medium2-header"/>
        <w:keepLines w:val="0"/>
        <w:spacing w:before="72"/>
        <w:ind w:left="0" w:right="1134"/>
        <w:rPr>
          <w:rFonts w:cs="FrankRuehl" w:hint="cs"/>
          <w:noProof/>
          <w:rtl/>
        </w:rPr>
      </w:pPr>
      <w:bookmarkStart w:id="56" w:name="med1"/>
      <w:bookmarkEnd w:id="56"/>
      <w:r>
        <w:rPr>
          <w:rFonts w:cs="FrankRuehl" w:hint="cs"/>
          <w:noProof/>
          <w:rtl/>
          <w:lang w:eastAsia="en-US"/>
        </w:rPr>
        <w:pict>
          <v:shape id="_x0000_s1128" type="#_x0000_t202" style="position:absolute;left:0;text-align:left;margin-left:470.35pt;margin-top:7.1pt;width:1in;height:11.75pt;z-index:251675648" filled="f" stroked="f">
            <v:textbox inset="1mm,0,1mm,0">
              <w:txbxContent>
                <w:p w:rsidR="000A5A70" w:rsidRDefault="00053314" w:rsidP="00671BA8">
                  <w:pPr>
                    <w:spacing w:line="160" w:lineRule="exact"/>
                    <w:jc w:val="left"/>
                    <w:rPr>
                      <w:rFonts w:cs="Miriam" w:hint="cs"/>
                      <w:noProof/>
                      <w:sz w:val="18"/>
                      <w:szCs w:val="18"/>
                      <w:rtl/>
                    </w:rPr>
                  </w:pPr>
                  <w:r>
                    <w:rPr>
                      <w:rFonts w:cs="Miriam" w:hint="cs"/>
                      <w:sz w:val="18"/>
                      <w:szCs w:val="18"/>
                      <w:rtl/>
                    </w:rPr>
                    <w:t>צו תשפ"א-2021</w:t>
                  </w:r>
                </w:p>
              </w:txbxContent>
            </v:textbox>
            <w10:anchorlock/>
          </v:shape>
        </w:pict>
      </w:r>
      <w:r w:rsidRPr="00671BA8">
        <w:rPr>
          <w:rFonts w:cs="FrankRuehl" w:hint="cs"/>
          <w:noProof/>
          <w:rtl/>
        </w:rPr>
        <w:t xml:space="preserve">תוספת </w:t>
      </w:r>
      <w:r>
        <w:rPr>
          <w:rFonts w:cs="FrankRuehl" w:hint="cs"/>
          <w:noProof/>
          <w:rtl/>
        </w:rPr>
        <w:t>שנייה</w:t>
      </w:r>
    </w:p>
    <w:p w:rsidR="00671BA8" w:rsidRPr="00671BA8" w:rsidRDefault="00671BA8" w:rsidP="00671BA8">
      <w:pPr>
        <w:pStyle w:val="P00"/>
        <w:spacing w:before="72"/>
        <w:ind w:left="0" w:right="1134"/>
        <w:jc w:val="center"/>
        <w:rPr>
          <w:rStyle w:val="default"/>
          <w:rFonts w:cs="FrankRuehl" w:hint="cs"/>
          <w:sz w:val="24"/>
          <w:szCs w:val="24"/>
          <w:rtl/>
        </w:rPr>
      </w:pPr>
      <w:r w:rsidRPr="00671BA8">
        <w:rPr>
          <w:rStyle w:val="default"/>
          <w:rFonts w:cs="FrankRuehl" w:hint="cs"/>
          <w:sz w:val="24"/>
          <w:szCs w:val="24"/>
          <w:rtl/>
        </w:rPr>
        <w:t>(</w:t>
      </w:r>
      <w:r>
        <w:rPr>
          <w:rStyle w:val="default"/>
          <w:rFonts w:cs="FrankRuehl" w:hint="cs"/>
          <w:sz w:val="24"/>
          <w:szCs w:val="24"/>
          <w:rtl/>
        </w:rPr>
        <w:t>סעיף 8א1</w:t>
      </w:r>
      <w:r w:rsidRPr="00671BA8">
        <w:rPr>
          <w:rStyle w:val="default"/>
          <w:rFonts w:cs="FrankRuehl" w:hint="cs"/>
          <w:sz w:val="24"/>
          <w:szCs w:val="24"/>
          <w:rtl/>
        </w:rPr>
        <w:t>)</w:t>
      </w:r>
    </w:p>
    <w:p w:rsidR="00C70454" w:rsidRPr="00671BA8" w:rsidRDefault="00671BA8" w:rsidP="00671BA8">
      <w:pPr>
        <w:pStyle w:val="P00"/>
        <w:spacing w:before="72"/>
        <w:ind w:left="0" w:right="1134"/>
        <w:jc w:val="center"/>
        <w:rPr>
          <w:rStyle w:val="default"/>
          <w:rFonts w:cs="FrankRuehl" w:hint="cs"/>
          <w:b/>
          <w:bCs/>
          <w:sz w:val="22"/>
          <w:szCs w:val="22"/>
          <w:rtl/>
        </w:rPr>
      </w:pPr>
      <w:r w:rsidRPr="00671BA8">
        <w:rPr>
          <w:rStyle w:val="default"/>
          <w:rFonts w:cs="FrankRuehl" w:hint="cs"/>
          <w:b/>
          <w:bCs/>
          <w:sz w:val="22"/>
          <w:szCs w:val="22"/>
          <w:rtl/>
        </w:rPr>
        <w:t>שעות האסורות לפרסום</w:t>
      </w:r>
    </w:p>
    <w:p w:rsidR="00671BA8" w:rsidRDefault="00671BA8" w:rsidP="00671BA8">
      <w:pPr>
        <w:pStyle w:val="P00"/>
        <w:spacing w:before="72"/>
        <w:ind w:left="0" w:right="1134"/>
        <w:rPr>
          <w:rStyle w:val="default"/>
          <w:rFonts w:cs="FrankRuehl" w:hint="cs"/>
          <w:rtl/>
        </w:rPr>
      </w:pPr>
      <w:r>
        <w:rPr>
          <w:rStyle w:val="default"/>
          <w:rFonts w:cs="FrankRuehl" w:hint="cs"/>
          <w:rtl/>
        </w:rPr>
        <w:t>בין 1</w:t>
      </w:r>
      <w:r w:rsidR="00053314">
        <w:rPr>
          <w:rStyle w:val="default"/>
          <w:rFonts w:cs="FrankRuehl" w:hint="cs"/>
          <w:rtl/>
        </w:rPr>
        <w:t>3</w:t>
      </w:r>
      <w:r>
        <w:rPr>
          <w:rStyle w:val="default"/>
          <w:rFonts w:cs="FrankRuehl" w:hint="cs"/>
          <w:rtl/>
        </w:rPr>
        <w:t>:00 ל-</w:t>
      </w:r>
      <w:r w:rsidR="00053314">
        <w:rPr>
          <w:rStyle w:val="default"/>
          <w:rFonts w:cs="FrankRuehl" w:hint="cs"/>
          <w:rtl/>
        </w:rPr>
        <w:t>19</w:t>
      </w:r>
      <w:r>
        <w:rPr>
          <w:rStyle w:val="default"/>
          <w:rFonts w:cs="FrankRuehl" w:hint="cs"/>
          <w:rtl/>
        </w:rPr>
        <w:t>:00.</w:t>
      </w:r>
    </w:p>
    <w:p w:rsidR="00C70454" w:rsidRPr="00053314" w:rsidRDefault="00C70454" w:rsidP="00C70454">
      <w:pPr>
        <w:pStyle w:val="P00"/>
        <w:spacing w:before="0"/>
        <w:ind w:left="0" w:right="1134"/>
        <w:rPr>
          <w:rStyle w:val="default"/>
          <w:rFonts w:cs="FrankRuehl" w:hint="cs"/>
          <w:vanish/>
          <w:color w:val="FF0000"/>
          <w:sz w:val="20"/>
          <w:szCs w:val="20"/>
          <w:shd w:val="clear" w:color="auto" w:fill="FFFF99"/>
          <w:rtl/>
        </w:rPr>
      </w:pPr>
      <w:bookmarkStart w:id="57" w:name="Rov49"/>
      <w:r w:rsidRPr="00053314">
        <w:rPr>
          <w:rStyle w:val="default"/>
          <w:rFonts w:cs="FrankRuehl" w:hint="cs"/>
          <w:vanish/>
          <w:color w:val="FF0000"/>
          <w:sz w:val="20"/>
          <w:szCs w:val="20"/>
          <w:shd w:val="clear" w:color="auto" w:fill="FFFF99"/>
          <w:rtl/>
        </w:rPr>
        <w:t>מיום 16.3.2017</w:t>
      </w:r>
    </w:p>
    <w:p w:rsidR="00C70454" w:rsidRPr="00053314" w:rsidRDefault="00C70454" w:rsidP="00C70454">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w:t>
      </w:r>
    </w:p>
    <w:p w:rsidR="00C70454" w:rsidRPr="00053314" w:rsidRDefault="00C70454" w:rsidP="00C70454">
      <w:pPr>
        <w:pStyle w:val="P00"/>
        <w:spacing w:before="0"/>
        <w:ind w:left="0" w:right="1134"/>
        <w:rPr>
          <w:rStyle w:val="default"/>
          <w:rFonts w:cs="FrankRuehl" w:hint="cs"/>
          <w:vanish/>
          <w:sz w:val="20"/>
          <w:szCs w:val="20"/>
          <w:shd w:val="clear" w:color="auto" w:fill="FFFF99"/>
          <w:rtl/>
        </w:rPr>
      </w:pPr>
      <w:hyperlink r:id="rId116"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474 (</w:t>
      </w:r>
      <w:hyperlink r:id="rId117"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C70454" w:rsidRPr="00053314" w:rsidRDefault="00C70454" w:rsidP="00C70454">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הוספת תוספת שנייה</w:t>
      </w:r>
    </w:p>
    <w:p w:rsidR="00C70454" w:rsidRPr="00053314" w:rsidRDefault="00C70454">
      <w:pPr>
        <w:pStyle w:val="P00"/>
        <w:spacing w:before="72"/>
        <w:ind w:left="0" w:right="1134"/>
        <w:rPr>
          <w:rStyle w:val="default"/>
          <w:rFonts w:cs="FrankRuehl" w:hint="cs"/>
          <w:vanish/>
          <w:shd w:val="clear" w:color="auto" w:fill="FFFF99"/>
          <w:rtl/>
        </w:rPr>
      </w:pPr>
    </w:p>
    <w:p w:rsidR="00C70454" w:rsidRPr="00053314" w:rsidRDefault="00C70454" w:rsidP="00C70454">
      <w:pPr>
        <w:pStyle w:val="P00"/>
        <w:spacing w:before="0"/>
        <w:ind w:left="0" w:right="1134"/>
        <w:rPr>
          <w:rStyle w:val="default"/>
          <w:rFonts w:cs="FrankRuehl" w:hint="cs"/>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16.3.2017 עד יום 1</w:t>
      </w:r>
      <w:r w:rsidR="00242BA1" w:rsidRPr="00053314">
        <w:rPr>
          <w:rStyle w:val="default"/>
          <w:rFonts w:cs="FrankRuehl" w:hint="cs"/>
          <w:vanish/>
          <w:color w:val="FF0000"/>
          <w:sz w:val="20"/>
          <w:szCs w:val="20"/>
          <w:shd w:val="clear" w:color="auto" w:fill="FFFF99"/>
          <w:rtl/>
        </w:rPr>
        <w:t>6</w:t>
      </w:r>
      <w:r w:rsidRPr="00053314">
        <w:rPr>
          <w:rStyle w:val="default"/>
          <w:rFonts w:cs="FrankRuehl" w:hint="cs"/>
          <w:vanish/>
          <w:color w:val="FF0000"/>
          <w:sz w:val="20"/>
          <w:szCs w:val="20"/>
          <w:shd w:val="clear" w:color="auto" w:fill="FFFF99"/>
          <w:rtl/>
        </w:rPr>
        <w:t>.3.2019</w:t>
      </w:r>
    </w:p>
    <w:p w:rsidR="00C70454" w:rsidRPr="00053314" w:rsidRDefault="00C70454" w:rsidP="00C70454">
      <w:pPr>
        <w:pStyle w:val="P00"/>
        <w:spacing w:before="0"/>
        <w:ind w:left="0" w:right="1134"/>
        <w:rPr>
          <w:rStyle w:val="default"/>
          <w:rFonts w:cs="FrankRuehl" w:hint="cs"/>
          <w:vanish/>
          <w:sz w:val="20"/>
          <w:szCs w:val="20"/>
          <w:shd w:val="clear" w:color="auto" w:fill="FFFF99"/>
          <w:rtl/>
        </w:rPr>
      </w:pPr>
      <w:r w:rsidRPr="00053314">
        <w:rPr>
          <w:rStyle w:val="default"/>
          <w:rFonts w:cs="FrankRuehl" w:hint="cs"/>
          <w:b/>
          <w:bCs/>
          <w:vanish/>
          <w:sz w:val="20"/>
          <w:szCs w:val="20"/>
          <w:shd w:val="clear" w:color="auto" w:fill="FFFF99"/>
          <w:rtl/>
        </w:rPr>
        <w:t>תיקון מס' 10 הוראת שעה</w:t>
      </w:r>
    </w:p>
    <w:p w:rsidR="00C70454" w:rsidRPr="00053314" w:rsidRDefault="00C70454" w:rsidP="00C70454">
      <w:pPr>
        <w:pStyle w:val="P00"/>
        <w:spacing w:before="0"/>
        <w:ind w:left="0" w:right="1134"/>
        <w:rPr>
          <w:rStyle w:val="default"/>
          <w:rFonts w:cs="FrankRuehl"/>
          <w:vanish/>
          <w:sz w:val="20"/>
          <w:szCs w:val="20"/>
          <w:shd w:val="clear" w:color="auto" w:fill="FFFF99"/>
          <w:rtl/>
        </w:rPr>
      </w:pPr>
      <w:hyperlink r:id="rId118" w:history="1">
        <w:r w:rsidRPr="00053314">
          <w:rPr>
            <w:rStyle w:val="Hyperlink"/>
            <w:rFonts w:cs="FrankRuehl" w:hint="cs"/>
            <w:vanish/>
            <w:szCs w:val="20"/>
            <w:shd w:val="clear" w:color="auto" w:fill="FFFF99"/>
            <w:rtl/>
          </w:rPr>
          <w:t>ס"ח תשע"ז מס' 2612</w:t>
        </w:r>
      </w:hyperlink>
      <w:r w:rsidRPr="00053314">
        <w:rPr>
          <w:rStyle w:val="default"/>
          <w:rFonts w:cs="FrankRuehl" w:hint="cs"/>
          <w:vanish/>
          <w:sz w:val="20"/>
          <w:szCs w:val="20"/>
          <w:shd w:val="clear" w:color="auto" w:fill="FFFF99"/>
          <w:rtl/>
        </w:rPr>
        <w:t xml:space="preserve"> מיום 16.3.2017 עמ' 476 (</w:t>
      </w:r>
      <w:hyperlink r:id="rId119" w:history="1">
        <w:r w:rsidRPr="00053314">
          <w:rPr>
            <w:rStyle w:val="Hyperlink"/>
            <w:rFonts w:cs="FrankRuehl" w:hint="cs"/>
            <w:vanish/>
            <w:szCs w:val="20"/>
            <w:shd w:val="clear" w:color="auto" w:fill="FFFF99"/>
            <w:rtl/>
          </w:rPr>
          <w:t>ה"ח 1083</w:t>
        </w:r>
      </w:hyperlink>
      <w:r w:rsidRPr="00053314">
        <w:rPr>
          <w:rStyle w:val="default"/>
          <w:rFonts w:cs="FrankRuehl" w:hint="cs"/>
          <w:vanish/>
          <w:sz w:val="20"/>
          <w:szCs w:val="20"/>
          <w:shd w:val="clear" w:color="auto" w:fill="FFFF99"/>
          <w:rtl/>
        </w:rPr>
        <w:t>)</w:t>
      </w:r>
    </w:p>
    <w:p w:rsidR="00053314" w:rsidRPr="00053314" w:rsidRDefault="00053314" w:rsidP="00053314">
      <w:pPr>
        <w:pStyle w:val="P00"/>
        <w:ind w:left="0" w:right="1134"/>
        <w:rPr>
          <w:rStyle w:val="default"/>
          <w:rFonts w:cs="FrankRuehl"/>
          <w:vanish/>
          <w:sz w:val="22"/>
          <w:szCs w:val="22"/>
          <w:shd w:val="clear" w:color="auto" w:fill="FFFF99"/>
          <w:rtl/>
        </w:rPr>
      </w:pPr>
      <w:r w:rsidRPr="00053314">
        <w:rPr>
          <w:rStyle w:val="default"/>
          <w:rFonts w:cs="FrankRuehl" w:hint="cs"/>
          <w:vanish/>
          <w:sz w:val="22"/>
          <w:szCs w:val="22"/>
          <w:shd w:val="clear" w:color="auto" w:fill="FFFF99"/>
          <w:rtl/>
        </w:rPr>
        <w:t xml:space="preserve">בין </w:t>
      </w:r>
      <w:r w:rsidRPr="00053314">
        <w:rPr>
          <w:rStyle w:val="default"/>
          <w:rFonts w:cs="FrankRuehl" w:hint="cs"/>
          <w:strike/>
          <w:vanish/>
          <w:sz w:val="22"/>
          <w:szCs w:val="22"/>
          <w:shd w:val="clear" w:color="auto" w:fill="FFFF99"/>
          <w:rtl/>
        </w:rPr>
        <w:t>15:00 ל-21:00</w:t>
      </w:r>
      <w:r w:rsidRPr="00053314">
        <w:rPr>
          <w:rStyle w:val="default"/>
          <w:rFonts w:cs="FrankRuehl" w:hint="cs"/>
          <w:vanish/>
          <w:sz w:val="22"/>
          <w:szCs w:val="22"/>
          <w:shd w:val="clear" w:color="auto" w:fill="FFFF99"/>
          <w:rtl/>
        </w:rPr>
        <w:t xml:space="preserve"> </w:t>
      </w:r>
      <w:r w:rsidRPr="00053314">
        <w:rPr>
          <w:rStyle w:val="default"/>
          <w:rFonts w:cs="FrankRuehl" w:hint="cs"/>
          <w:vanish/>
          <w:sz w:val="22"/>
          <w:szCs w:val="22"/>
          <w:u w:val="single"/>
          <w:shd w:val="clear" w:color="auto" w:fill="FFFF99"/>
          <w:rtl/>
        </w:rPr>
        <w:t>13:00 ל-19:00</w:t>
      </w:r>
      <w:r w:rsidRPr="00053314">
        <w:rPr>
          <w:rStyle w:val="default"/>
          <w:rFonts w:cs="FrankRuehl" w:hint="cs"/>
          <w:vanish/>
          <w:sz w:val="22"/>
          <w:szCs w:val="22"/>
          <w:shd w:val="clear" w:color="auto" w:fill="FFFF99"/>
          <w:rtl/>
        </w:rPr>
        <w:t>.</w:t>
      </w:r>
    </w:p>
    <w:p w:rsidR="00053314" w:rsidRPr="00053314" w:rsidRDefault="00053314" w:rsidP="00C70454">
      <w:pPr>
        <w:pStyle w:val="P00"/>
        <w:spacing w:before="0"/>
        <w:ind w:left="0" w:right="1134"/>
        <w:rPr>
          <w:rStyle w:val="default"/>
          <w:rFonts w:cs="FrankRuehl"/>
          <w:vanish/>
          <w:sz w:val="20"/>
          <w:szCs w:val="20"/>
          <w:shd w:val="clear" w:color="auto" w:fill="FFFF99"/>
          <w:rtl/>
        </w:rPr>
      </w:pPr>
    </w:p>
    <w:p w:rsidR="00053314" w:rsidRPr="00053314" w:rsidRDefault="00053314" w:rsidP="00C70454">
      <w:pPr>
        <w:pStyle w:val="P00"/>
        <w:spacing w:before="0"/>
        <w:ind w:left="0" w:right="1134"/>
        <w:rPr>
          <w:rStyle w:val="default"/>
          <w:rFonts w:cs="FrankRuehl"/>
          <w:vanish/>
          <w:color w:val="FF0000"/>
          <w:sz w:val="20"/>
          <w:szCs w:val="20"/>
          <w:shd w:val="clear" w:color="auto" w:fill="FFFF99"/>
          <w:rtl/>
        </w:rPr>
      </w:pPr>
      <w:r w:rsidRPr="00053314">
        <w:rPr>
          <w:rStyle w:val="default"/>
          <w:rFonts w:cs="FrankRuehl" w:hint="cs"/>
          <w:vanish/>
          <w:color w:val="FF0000"/>
          <w:sz w:val="20"/>
          <w:szCs w:val="20"/>
          <w:shd w:val="clear" w:color="auto" w:fill="FFFF99"/>
          <w:rtl/>
        </w:rPr>
        <w:t>מיום 18.1.2021</w:t>
      </w:r>
    </w:p>
    <w:p w:rsidR="00053314" w:rsidRPr="00053314" w:rsidRDefault="00053314" w:rsidP="00C70454">
      <w:pPr>
        <w:pStyle w:val="P00"/>
        <w:spacing w:before="0"/>
        <w:ind w:left="0" w:right="1134"/>
        <w:rPr>
          <w:rStyle w:val="default"/>
          <w:rFonts w:cs="FrankRuehl"/>
          <w:vanish/>
          <w:sz w:val="20"/>
          <w:szCs w:val="20"/>
          <w:shd w:val="clear" w:color="auto" w:fill="FFFF99"/>
          <w:rtl/>
        </w:rPr>
      </w:pPr>
      <w:r w:rsidRPr="00053314">
        <w:rPr>
          <w:rStyle w:val="default"/>
          <w:rFonts w:cs="FrankRuehl" w:hint="cs"/>
          <w:b/>
          <w:bCs/>
          <w:vanish/>
          <w:sz w:val="20"/>
          <w:szCs w:val="20"/>
          <w:shd w:val="clear" w:color="auto" w:fill="FFFF99"/>
          <w:rtl/>
        </w:rPr>
        <w:t>צו תשפ"א-2021</w:t>
      </w:r>
    </w:p>
    <w:p w:rsidR="00053314" w:rsidRPr="00053314" w:rsidRDefault="00053314" w:rsidP="00C70454">
      <w:pPr>
        <w:pStyle w:val="P00"/>
        <w:spacing w:before="0"/>
        <w:ind w:left="0" w:right="1134"/>
        <w:rPr>
          <w:rStyle w:val="default"/>
          <w:rFonts w:cs="FrankRuehl" w:hint="cs"/>
          <w:vanish/>
          <w:sz w:val="20"/>
          <w:szCs w:val="20"/>
          <w:shd w:val="clear" w:color="auto" w:fill="FFFF99"/>
          <w:rtl/>
        </w:rPr>
      </w:pPr>
      <w:hyperlink r:id="rId120" w:history="1">
        <w:r w:rsidRPr="00053314">
          <w:rPr>
            <w:rStyle w:val="Hyperlink"/>
            <w:rFonts w:cs="FrankRuehl" w:hint="cs"/>
            <w:vanish/>
            <w:szCs w:val="20"/>
            <w:shd w:val="clear" w:color="auto" w:fill="FFFF99"/>
            <w:rtl/>
          </w:rPr>
          <w:t>ק"ת תשפ"א מס' 9101</w:t>
        </w:r>
      </w:hyperlink>
      <w:r w:rsidRPr="00053314">
        <w:rPr>
          <w:rStyle w:val="default"/>
          <w:rFonts w:cs="FrankRuehl" w:hint="cs"/>
          <w:vanish/>
          <w:sz w:val="20"/>
          <w:szCs w:val="20"/>
          <w:shd w:val="clear" w:color="auto" w:fill="FFFF99"/>
          <w:rtl/>
        </w:rPr>
        <w:t xml:space="preserve"> מיום 18.1.2021 עמ' 1574</w:t>
      </w:r>
    </w:p>
    <w:p w:rsidR="00671BA8" w:rsidRPr="00302188" w:rsidRDefault="00671BA8" w:rsidP="00302188">
      <w:pPr>
        <w:pStyle w:val="P00"/>
        <w:ind w:left="0" w:right="1134"/>
        <w:rPr>
          <w:rStyle w:val="default"/>
          <w:rFonts w:cs="FrankRuehl" w:hint="cs"/>
          <w:sz w:val="2"/>
          <w:szCs w:val="2"/>
          <w:rtl/>
        </w:rPr>
      </w:pPr>
      <w:r w:rsidRPr="00053314">
        <w:rPr>
          <w:rStyle w:val="default"/>
          <w:rFonts w:cs="FrankRuehl" w:hint="cs"/>
          <w:strike/>
          <w:vanish/>
          <w:sz w:val="22"/>
          <w:szCs w:val="22"/>
          <w:shd w:val="clear" w:color="auto" w:fill="FFFF99"/>
          <w:rtl/>
        </w:rPr>
        <w:t>בין 15:00 ל-21:00</w:t>
      </w:r>
      <w:r w:rsidRPr="00053314">
        <w:rPr>
          <w:rStyle w:val="default"/>
          <w:rFonts w:cs="FrankRuehl" w:hint="cs"/>
          <w:vanish/>
          <w:sz w:val="22"/>
          <w:szCs w:val="22"/>
          <w:shd w:val="clear" w:color="auto" w:fill="FFFF99"/>
          <w:rtl/>
        </w:rPr>
        <w:t xml:space="preserve"> </w:t>
      </w:r>
      <w:r w:rsidR="00053314" w:rsidRPr="00053314">
        <w:rPr>
          <w:rStyle w:val="default"/>
          <w:rFonts w:cs="FrankRuehl" w:hint="cs"/>
          <w:vanish/>
          <w:sz w:val="22"/>
          <w:szCs w:val="22"/>
          <w:u w:val="single"/>
          <w:shd w:val="clear" w:color="auto" w:fill="FFFF99"/>
          <w:rtl/>
        </w:rPr>
        <w:t xml:space="preserve">בין </w:t>
      </w:r>
      <w:r w:rsidRPr="00053314">
        <w:rPr>
          <w:rStyle w:val="default"/>
          <w:rFonts w:cs="FrankRuehl" w:hint="cs"/>
          <w:vanish/>
          <w:sz w:val="22"/>
          <w:szCs w:val="22"/>
          <w:u w:val="single"/>
          <w:shd w:val="clear" w:color="auto" w:fill="FFFF99"/>
          <w:rtl/>
        </w:rPr>
        <w:t>13:00 ל-19:00</w:t>
      </w:r>
      <w:r w:rsidRPr="00053314">
        <w:rPr>
          <w:rStyle w:val="default"/>
          <w:rFonts w:cs="FrankRuehl" w:hint="cs"/>
          <w:vanish/>
          <w:sz w:val="22"/>
          <w:szCs w:val="22"/>
          <w:shd w:val="clear" w:color="auto" w:fill="FFFF99"/>
          <w:rtl/>
        </w:rPr>
        <w:t>.</w:t>
      </w:r>
      <w:bookmarkEnd w:id="57"/>
    </w:p>
    <w:p w:rsidR="00C70454" w:rsidRDefault="00C70454">
      <w:pPr>
        <w:pStyle w:val="P00"/>
        <w:spacing w:before="72"/>
        <w:ind w:left="0" w:right="1134"/>
        <w:rPr>
          <w:rStyle w:val="default"/>
          <w:rFonts w:cs="FrankRuehl" w:hint="cs"/>
          <w:rtl/>
        </w:rPr>
      </w:pPr>
    </w:p>
    <w:p w:rsidR="004E3691" w:rsidRDefault="004E3691">
      <w:pPr>
        <w:pStyle w:val="P00"/>
        <w:spacing w:before="72"/>
        <w:ind w:left="0" w:right="1134"/>
        <w:rPr>
          <w:rStyle w:val="default"/>
          <w:rFonts w:cs="FrankRuehl" w:hint="cs"/>
          <w:rtl/>
        </w:rPr>
      </w:pPr>
    </w:p>
    <w:p w:rsidR="00F45738" w:rsidRDefault="00F45738">
      <w:pPr>
        <w:pStyle w:val="sig-1"/>
        <w:widowControl/>
        <w:ind w:left="0" w:right="1134"/>
        <w:rPr>
          <w:rFonts w:cs="FrankRuehl"/>
          <w:sz w:val="26"/>
          <w:szCs w:val="26"/>
          <w:rtl/>
        </w:rPr>
      </w:pPr>
      <w:r>
        <w:rPr>
          <w:rFonts w:cs="FrankRuehl"/>
          <w:sz w:val="26"/>
          <w:szCs w:val="26"/>
          <w:rtl/>
        </w:rPr>
        <w:tab/>
        <w:t>ל</w:t>
      </w:r>
      <w:r>
        <w:rPr>
          <w:rFonts w:cs="FrankRuehl" w:hint="cs"/>
          <w:sz w:val="26"/>
          <w:szCs w:val="26"/>
          <w:rtl/>
        </w:rPr>
        <w:t>וי אשכול</w:t>
      </w:r>
      <w:r>
        <w:rPr>
          <w:rFonts w:cs="FrankRuehl"/>
          <w:sz w:val="26"/>
          <w:szCs w:val="26"/>
          <w:rtl/>
        </w:rPr>
        <w:tab/>
        <w:t>פ</w:t>
      </w:r>
      <w:r>
        <w:rPr>
          <w:rFonts w:cs="FrankRuehl" w:hint="cs"/>
          <w:sz w:val="26"/>
          <w:szCs w:val="26"/>
          <w:rtl/>
        </w:rPr>
        <w:t>נחס ספיר</w:t>
      </w:r>
      <w:r>
        <w:rPr>
          <w:rFonts w:cs="FrankRuehl"/>
          <w:sz w:val="26"/>
          <w:szCs w:val="26"/>
          <w:rtl/>
        </w:rPr>
        <w:tab/>
        <w:t>ז</w:t>
      </w:r>
      <w:r>
        <w:rPr>
          <w:rFonts w:cs="FrankRuehl" w:hint="cs"/>
          <w:sz w:val="26"/>
          <w:szCs w:val="26"/>
          <w:rtl/>
        </w:rPr>
        <w:t>למן ארן</w:t>
      </w:r>
    </w:p>
    <w:p w:rsidR="00F45738" w:rsidRDefault="00F45738">
      <w:pPr>
        <w:pStyle w:val="sig-1"/>
        <w:widowControl/>
        <w:ind w:left="0" w:right="1134"/>
        <w:rPr>
          <w:rFonts w:cs="FrankRuehl"/>
          <w:sz w:val="22"/>
          <w:rtl/>
        </w:rPr>
      </w:pP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r>
        <w:rPr>
          <w:rFonts w:cs="FrankRuehl"/>
          <w:sz w:val="22"/>
          <w:rtl/>
        </w:rPr>
        <w:tab/>
        <w:t>ש</w:t>
      </w:r>
      <w:r>
        <w:rPr>
          <w:rFonts w:cs="FrankRuehl" w:hint="cs"/>
          <w:sz w:val="22"/>
          <w:rtl/>
        </w:rPr>
        <w:t>ר החינוך והתרבות</w:t>
      </w:r>
    </w:p>
    <w:p w:rsidR="00F45738" w:rsidRDefault="00F45738">
      <w:pPr>
        <w:pStyle w:val="sig-1"/>
        <w:widowControl/>
        <w:ind w:left="0" w:right="1134"/>
        <w:rPr>
          <w:rFonts w:cs="FrankRuehl"/>
          <w:sz w:val="22"/>
          <w:rtl/>
        </w:rPr>
      </w:pPr>
    </w:p>
    <w:p w:rsidR="00F45738" w:rsidRDefault="00F45738">
      <w:pPr>
        <w:pStyle w:val="sig-1"/>
        <w:widowControl/>
        <w:ind w:left="0" w:right="1134"/>
        <w:rPr>
          <w:rFonts w:cs="FrankRuehl"/>
          <w:sz w:val="26"/>
          <w:szCs w:val="26"/>
          <w:rtl/>
        </w:rPr>
      </w:pPr>
      <w:r>
        <w:rPr>
          <w:rFonts w:cs="FrankRuehl"/>
          <w:sz w:val="26"/>
          <w:szCs w:val="26"/>
          <w:rtl/>
        </w:rPr>
        <w:tab/>
        <w:t>ש</w:t>
      </w:r>
      <w:r>
        <w:rPr>
          <w:rFonts w:cs="FrankRuehl" w:hint="cs"/>
          <w:sz w:val="26"/>
          <w:szCs w:val="26"/>
          <w:rtl/>
        </w:rPr>
        <w:t>ניאור זלמ</w:t>
      </w:r>
      <w:r>
        <w:rPr>
          <w:rFonts w:cs="FrankRuehl"/>
          <w:sz w:val="26"/>
          <w:szCs w:val="26"/>
          <w:rtl/>
        </w:rPr>
        <w:t xml:space="preserve">ן </w:t>
      </w:r>
      <w:r>
        <w:rPr>
          <w:rFonts w:cs="FrankRuehl" w:hint="cs"/>
          <w:sz w:val="26"/>
          <w:szCs w:val="26"/>
          <w:rtl/>
        </w:rPr>
        <w:t>שזר</w:t>
      </w:r>
    </w:p>
    <w:p w:rsidR="00F45738" w:rsidRDefault="00F45738">
      <w:pPr>
        <w:pStyle w:val="sig-1"/>
        <w:widowControl/>
        <w:ind w:left="0" w:right="1134"/>
        <w:rPr>
          <w:rFonts w:cs="FrankRuehl"/>
          <w:sz w:val="22"/>
          <w:rtl/>
        </w:rPr>
      </w:pPr>
      <w:r>
        <w:rPr>
          <w:rFonts w:cs="FrankRuehl"/>
          <w:sz w:val="22"/>
          <w:rtl/>
        </w:rPr>
        <w:tab/>
        <w:t>נ</w:t>
      </w:r>
      <w:r>
        <w:rPr>
          <w:rFonts w:cs="FrankRuehl" w:hint="cs"/>
          <w:sz w:val="22"/>
          <w:rtl/>
        </w:rPr>
        <w:t>שיא המדינה</w:t>
      </w:r>
    </w:p>
    <w:p w:rsidR="00F45738" w:rsidRDefault="00F45738">
      <w:pPr>
        <w:pStyle w:val="P00"/>
        <w:spacing w:before="72"/>
        <w:ind w:left="0" w:right="1134"/>
        <w:rPr>
          <w:rStyle w:val="default"/>
          <w:rFonts w:cs="FrankRuehl" w:hint="cs"/>
          <w:rtl/>
        </w:rPr>
      </w:pPr>
    </w:p>
    <w:p w:rsidR="004E3691" w:rsidRDefault="004E3691">
      <w:pPr>
        <w:pStyle w:val="P00"/>
        <w:spacing w:before="72"/>
        <w:ind w:left="0" w:right="1134"/>
        <w:rPr>
          <w:rStyle w:val="default"/>
          <w:rFonts w:cs="FrankRuehl" w:hint="cs"/>
          <w:rtl/>
        </w:rPr>
      </w:pPr>
    </w:p>
    <w:p w:rsidR="00F45738" w:rsidRDefault="00F45738">
      <w:pPr>
        <w:pStyle w:val="P00"/>
        <w:spacing w:before="72"/>
        <w:ind w:left="0" w:right="1134"/>
        <w:rPr>
          <w:rStyle w:val="default"/>
          <w:rFonts w:cs="FrankRuehl"/>
          <w:rtl/>
        </w:rPr>
      </w:pPr>
      <w:bookmarkStart w:id="58" w:name="LawPartEnd"/>
    </w:p>
    <w:bookmarkEnd w:id="58"/>
    <w:p w:rsidR="00B83570" w:rsidRDefault="00B83570">
      <w:pPr>
        <w:ind w:right="1134"/>
        <w:rPr>
          <w:rFonts w:cs="David"/>
          <w:sz w:val="24"/>
          <w:rtl/>
        </w:rPr>
      </w:pPr>
    </w:p>
    <w:p w:rsidR="00B83570" w:rsidRDefault="00B83570" w:rsidP="00B83570">
      <w:pPr>
        <w:ind w:right="1134"/>
        <w:jc w:val="center"/>
        <w:rPr>
          <w:rFonts w:cs="David"/>
          <w:color w:val="0000FF"/>
          <w:sz w:val="24"/>
          <w:u w:val="single"/>
          <w:rtl/>
        </w:rPr>
      </w:pPr>
      <w:hyperlink r:id="rId121" w:history="1">
        <w:r>
          <w:rPr>
            <w:rFonts w:cs="David"/>
            <w:color w:val="0000FF"/>
            <w:sz w:val="24"/>
            <w:u w:val="single"/>
            <w:rtl/>
          </w:rPr>
          <w:t>הודעה למנויים על עריכה ושינויים במסמכי פסיקה, חקיקה ועוד באתר נבו - הקש כאן</w:t>
        </w:r>
      </w:hyperlink>
    </w:p>
    <w:p w:rsidR="00866A29" w:rsidRDefault="00866A29" w:rsidP="00B83570">
      <w:pPr>
        <w:ind w:right="1134"/>
        <w:jc w:val="center"/>
        <w:rPr>
          <w:rFonts w:cs="David"/>
          <w:color w:val="0000FF"/>
          <w:sz w:val="24"/>
          <w:u w:val="single"/>
          <w:rtl/>
        </w:rPr>
      </w:pPr>
    </w:p>
    <w:sectPr w:rsidR="00866A29">
      <w:headerReference w:type="even" r:id="rId122"/>
      <w:headerReference w:type="default" r:id="rId123"/>
      <w:footerReference w:type="even" r:id="rId124"/>
      <w:footerReference w:type="default" r:id="rId1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09C3" w:rsidRDefault="00FA09C3">
      <w:r>
        <w:separator/>
      </w:r>
    </w:p>
  </w:endnote>
  <w:endnote w:type="continuationSeparator" w:id="0">
    <w:p w:rsidR="00FA09C3" w:rsidRDefault="00FA0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A70" w:rsidRDefault="000A5A7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A5A70" w:rsidRDefault="000A5A7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A5A70" w:rsidRDefault="000A5A7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5221E">
      <w:rPr>
        <w:rFonts w:cs="TopType Jerushalmi"/>
        <w:noProof/>
        <w:color w:val="000000"/>
        <w:sz w:val="14"/>
        <w:szCs w:val="14"/>
      </w:rPr>
      <w:t>Z:\000-law\yael\2018\2018-03-04\180228\110_001.doc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A70" w:rsidRDefault="000A5A7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40A10">
      <w:rPr>
        <w:rFonts w:hAnsi="FrankRuehl" w:cs="FrankRuehl"/>
        <w:noProof/>
        <w:sz w:val="24"/>
        <w:szCs w:val="24"/>
        <w:rtl/>
      </w:rPr>
      <w:t>4</w:t>
    </w:r>
    <w:r>
      <w:rPr>
        <w:rFonts w:hAnsi="FrankRuehl" w:cs="FrankRuehl"/>
        <w:sz w:val="24"/>
        <w:szCs w:val="24"/>
        <w:rtl/>
      </w:rPr>
      <w:fldChar w:fldCharType="end"/>
    </w:r>
  </w:p>
  <w:p w:rsidR="000A5A70" w:rsidRDefault="000A5A7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A5A70" w:rsidRDefault="000A5A7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5221E">
      <w:rPr>
        <w:rFonts w:cs="TopType Jerushalmi"/>
        <w:noProof/>
        <w:color w:val="000000"/>
        <w:sz w:val="14"/>
        <w:szCs w:val="14"/>
      </w:rPr>
      <w:t>Z:\000-law\yael\2018\2018-03-04\180228\110_001.doc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09C3" w:rsidRDefault="00FA09C3">
      <w:pPr>
        <w:spacing w:before="60" w:line="240" w:lineRule="auto"/>
        <w:ind w:right="1134"/>
      </w:pPr>
      <w:r>
        <w:separator/>
      </w:r>
    </w:p>
  </w:footnote>
  <w:footnote w:type="continuationSeparator" w:id="0">
    <w:p w:rsidR="00FA09C3" w:rsidRDefault="00FA09C3">
      <w:pPr>
        <w:spacing w:before="60" w:line="240" w:lineRule="auto"/>
        <w:ind w:right="1134"/>
      </w:pPr>
      <w:r>
        <w:separator/>
      </w:r>
    </w:p>
  </w:footnote>
  <w:footnote w:id="1">
    <w:p w:rsidR="000A5A70" w:rsidRDefault="000A5A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 xml:space="preserve">ס"ח תשכ"ז </w:t>
        </w:r>
        <w:r>
          <w:rPr>
            <w:rStyle w:val="Hyperlink"/>
            <w:rFonts w:cs="FrankRuehl" w:hint="cs"/>
            <w:rtl/>
          </w:rPr>
          <w:t>מ</w:t>
        </w:r>
        <w:r>
          <w:rPr>
            <w:rStyle w:val="Hyperlink"/>
            <w:rFonts w:cs="FrankRuehl" w:hint="cs"/>
            <w:rtl/>
          </w:rPr>
          <w:t>ס' 509</w:t>
        </w:r>
      </w:hyperlink>
      <w:r>
        <w:rPr>
          <w:rFonts w:cs="FrankRuehl" w:hint="cs"/>
          <w:rtl/>
        </w:rPr>
        <w:t xml:space="preserve"> מיום 16.8.1967 עמ' 142 (</w:t>
      </w:r>
      <w:hyperlink r:id="rId2" w:history="1">
        <w:r>
          <w:rPr>
            <w:rStyle w:val="Hyperlink"/>
            <w:rFonts w:cs="FrankRuehl" w:hint="cs"/>
            <w:rtl/>
          </w:rPr>
          <w:t>ה"ח תשכ"ז מס' 725</w:t>
        </w:r>
      </w:hyperlink>
      <w:r>
        <w:rPr>
          <w:rFonts w:cs="FrankRuehl" w:hint="cs"/>
          <w:rtl/>
        </w:rPr>
        <w:t xml:space="preserve"> עמ' 114).</w:t>
      </w:r>
    </w:p>
    <w:p w:rsidR="000A5A70" w:rsidRDefault="000A5A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תו</w:t>
      </w:r>
      <w:r>
        <w:rPr>
          <w:rFonts w:cs="FrankRuehl"/>
          <w:rtl/>
        </w:rPr>
        <w:t>ק</w:t>
      </w:r>
      <w:r>
        <w:rPr>
          <w:rFonts w:cs="FrankRuehl" w:hint="cs"/>
          <w:rtl/>
        </w:rPr>
        <w:t xml:space="preserve">ן </w:t>
      </w:r>
      <w:hyperlink r:id="rId3" w:history="1">
        <w:r>
          <w:rPr>
            <w:rStyle w:val="Hyperlink"/>
            <w:rFonts w:cs="FrankRuehl" w:hint="cs"/>
            <w:rtl/>
          </w:rPr>
          <w:t>ס"ח תשכ"ח מס' 532</w:t>
        </w:r>
      </w:hyperlink>
      <w:r>
        <w:rPr>
          <w:rFonts w:cs="FrankRuehl" w:hint="cs"/>
          <w:rtl/>
        </w:rPr>
        <w:t xml:space="preserve"> מיום 16.7.1968 עמ' 162 (</w:t>
      </w:r>
      <w:hyperlink r:id="rId4" w:history="1">
        <w:r>
          <w:rPr>
            <w:rStyle w:val="Hyperlink"/>
            <w:rFonts w:cs="FrankRuehl" w:hint="cs"/>
            <w:rtl/>
          </w:rPr>
          <w:t>ה"ח תשכ"ח מס' 782</w:t>
        </w:r>
      </w:hyperlink>
      <w:r>
        <w:rPr>
          <w:rFonts w:cs="FrankRuehl" w:hint="cs"/>
          <w:rtl/>
        </w:rPr>
        <w:t xml:space="preserve"> עמ' 332) </w:t>
      </w:r>
      <w:r>
        <w:rPr>
          <w:rFonts w:cs="FrankRuehl"/>
          <w:rtl/>
        </w:rPr>
        <w:t>–</w:t>
      </w:r>
      <w:r>
        <w:rPr>
          <w:rFonts w:cs="FrankRuehl" w:hint="cs"/>
          <w:rtl/>
        </w:rPr>
        <w:t xml:space="preserve"> תיקון מס' 1.</w:t>
      </w:r>
    </w:p>
    <w:p w:rsidR="000A5A70" w:rsidRDefault="000A5A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w:t>
        </w:r>
        <w:r>
          <w:rPr>
            <w:rStyle w:val="Hyperlink"/>
            <w:rFonts w:cs="FrankRuehl"/>
            <w:rtl/>
          </w:rPr>
          <w:t>"</w:t>
        </w:r>
        <w:r>
          <w:rPr>
            <w:rStyle w:val="Hyperlink"/>
            <w:rFonts w:cs="FrankRuehl" w:hint="cs"/>
            <w:rtl/>
          </w:rPr>
          <w:t>ח תש"ל מס' 601</w:t>
        </w:r>
      </w:hyperlink>
      <w:r>
        <w:rPr>
          <w:rFonts w:cs="FrankRuehl" w:hint="cs"/>
          <w:rtl/>
        </w:rPr>
        <w:t xml:space="preserve"> מיום 3.8.1970 עמ' 132 (</w:t>
      </w:r>
      <w:hyperlink r:id="rId6" w:history="1">
        <w:r>
          <w:rPr>
            <w:rStyle w:val="Hyperlink"/>
            <w:rFonts w:cs="FrankRuehl" w:hint="cs"/>
            <w:rtl/>
          </w:rPr>
          <w:t>ה"ח תש"ל מס' 886</w:t>
        </w:r>
      </w:hyperlink>
      <w:r>
        <w:rPr>
          <w:rFonts w:cs="FrankRuehl" w:hint="cs"/>
          <w:rtl/>
        </w:rPr>
        <w:t xml:space="preserve"> עמ' 183) </w:t>
      </w:r>
      <w:r>
        <w:rPr>
          <w:rFonts w:cs="FrankRuehl"/>
          <w:rtl/>
        </w:rPr>
        <w:t>–</w:t>
      </w:r>
      <w:r>
        <w:rPr>
          <w:rFonts w:cs="FrankRuehl" w:hint="cs"/>
          <w:rtl/>
        </w:rPr>
        <w:t xml:space="preserve"> תיקון מס' 2.</w:t>
      </w:r>
    </w:p>
    <w:p w:rsidR="000A5A70" w:rsidRDefault="000A5A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w:t>
        </w:r>
        <w:r>
          <w:rPr>
            <w:rStyle w:val="Hyperlink"/>
            <w:rFonts w:cs="FrankRuehl"/>
            <w:rtl/>
          </w:rPr>
          <w:t>"</w:t>
        </w:r>
        <w:r>
          <w:rPr>
            <w:rStyle w:val="Hyperlink"/>
            <w:rFonts w:cs="FrankRuehl" w:hint="cs"/>
            <w:rtl/>
          </w:rPr>
          <w:t>ח תשנ"ה מס' 1505</w:t>
        </w:r>
      </w:hyperlink>
      <w:r>
        <w:rPr>
          <w:rFonts w:cs="FrankRuehl" w:hint="cs"/>
          <w:rtl/>
        </w:rPr>
        <w:t xml:space="preserve"> מיום 15.2.1995 עמ' 130 (</w:t>
      </w:r>
      <w:hyperlink r:id="rId8" w:history="1">
        <w:r>
          <w:rPr>
            <w:rStyle w:val="Hyperlink"/>
            <w:rFonts w:cs="FrankRuehl" w:hint="cs"/>
            <w:rtl/>
          </w:rPr>
          <w:t>ה"ח תשנ"א מס' 2027</w:t>
        </w:r>
      </w:hyperlink>
      <w:r>
        <w:rPr>
          <w:rFonts w:cs="FrankRuehl" w:hint="cs"/>
          <w:rtl/>
        </w:rPr>
        <w:t xml:space="preserve"> עמ' 112, </w:t>
      </w:r>
      <w:hyperlink r:id="rId9" w:history="1">
        <w:r>
          <w:rPr>
            <w:rStyle w:val="Hyperlink"/>
            <w:rFonts w:cs="FrankRuehl" w:hint="cs"/>
            <w:rtl/>
          </w:rPr>
          <w:t>ה"ח תשנ"ד מס' 2273</w:t>
        </w:r>
      </w:hyperlink>
      <w:r>
        <w:rPr>
          <w:rFonts w:cs="FrankRuehl" w:hint="cs"/>
          <w:rtl/>
        </w:rPr>
        <w:t xml:space="preserve"> עמ' 462) </w:t>
      </w:r>
      <w:r>
        <w:rPr>
          <w:rFonts w:cs="FrankRuehl"/>
          <w:rtl/>
        </w:rPr>
        <w:t xml:space="preserve">– </w:t>
      </w:r>
      <w:r>
        <w:rPr>
          <w:rFonts w:cs="FrankRuehl" w:hint="cs"/>
          <w:rtl/>
        </w:rPr>
        <w:t xml:space="preserve">תיקון מס' 3; תחילתו שלושה חודשים מיום פרסומו ור' סעיף 3 לענין הוראת שעה. ת"ט </w:t>
      </w:r>
      <w:hyperlink r:id="rId10" w:history="1">
        <w:r>
          <w:rPr>
            <w:rStyle w:val="Hyperlink"/>
            <w:rFonts w:cs="FrankRuehl" w:hint="cs"/>
            <w:rtl/>
          </w:rPr>
          <w:t>ס</w:t>
        </w:r>
        <w:r>
          <w:rPr>
            <w:rStyle w:val="Hyperlink"/>
            <w:rFonts w:cs="FrankRuehl"/>
            <w:rtl/>
          </w:rPr>
          <w:t>"</w:t>
        </w:r>
        <w:r>
          <w:rPr>
            <w:rStyle w:val="Hyperlink"/>
            <w:rFonts w:cs="FrankRuehl" w:hint="cs"/>
            <w:rtl/>
          </w:rPr>
          <w:t>ח ת</w:t>
        </w:r>
        <w:r>
          <w:rPr>
            <w:rStyle w:val="Hyperlink"/>
            <w:rFonts w:cs="FrankRuehl"/>
            <w:rtl/>
          </w:rPr>
          <w:t>שנ</w:t>
        </w:r>
        <w:r>
          <w:rPr>
            <w:rStyle w:val="Hyperlink"/>
            <w:rFonts w:cs="FrankRuehl" w:hint="cs"/>
            <w:rtl/>
          </w:rPr>
          <w:t>"ה מס' 1520</w:t>
        </w:r>
      </w:hyperlink>
      <w:r>
        <w:rPr>
          <w:rFonts w:cs="FrankRuehl" w:hint="cs"/>
          <w:rtl/>
        </w:rPr>
        <w:t xml:space="preserve"> מיום 12.4.1995 עמ' 202</w:t>
      </w:r>
      <w:r>
        <w:rPr>
          <w:rFonts w:cs="FrankRuehl"/>
          <w:rtl/>
        </w:rPr>
        <w:t>.</w:t>
      </w:r>
    </w:p>
    <w:p w:rsidR="000A5A70" w:rsidRDefault="000A5A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ס"ח תשס"ח מס' 2113</w:t>
        </w:r>
      </w:hyperlink>
      <w:r>
        <w:rPr>
          <w:rFonts w:cs="FrankRuehl" w:hint="cs"/>
          <w:rtl/>
        </w:rPr>
        <w:t xml:space="preserve"> מיום 15.10.2007 עמ' 7 (</w:t>
      </w:r>
      <w:hyperlink r:id="rId12" w:history="1">
        <w:r>
          <w:rPr>
            <w:rStyle w:val="Hyperlink"/>
            <w:rFonts w:cs="FrankRuehl" w:hint="cs"/>
            <w:rtl/>
          </w:rPr>
          <w:t>ה"ח הכנסת תשס"ז מס' 164</w:t>
        </w:r>
      </w:hyperlink>
      <w:r>
        <w:rPr>
          <w:rFonts w:cs="FrankRuehl" w:hint="cs"/>
          <w:rtl/>
        </w:rPr>
        <w:t xml:space="preserve"> עמ' 252) </w:t>
      </w:r>
      <w:r>
        <w:rPr>
          <w:rFonts w:cs="FrankRuehl"/>
          <w:rtl/>
        </w:rPr>
        <w:t>–</w:t>
      </w:r>
      <w:r>
        <w:rPr>
          <w:rFonts w:cs="FrankRuehl" w:hint="cs"/>
          <w:rtl/>
        </w:rPr>
        <w:t xml:space="preserve"> תיקון מס' 4 בסעיף 2 לחוק איסור מכירה של כרטיסי הגרלה והימורים לקטינים (תיקוני חקיקה), תשס"ח-2007; תחילתו שישה חודשים מיום פרסומו.</w:t>
      </w:r>
    </w:p>
    <w:p w:rsidR="000A5A70" w:rsidRDefault="000A5A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ס"ח תשס"ח מס' 2134</w:t>
        </w:r>
      </w:hyperlink>
      <w:r>
        <w:rPr>
          <w:rFonts w:cs="FrankRuehl" w:hint="cs"/>
          <w:rtl/>
        </w:rPr>
        <w:t xml:space="preserve"> מיום 18.2.2008 עמ' 204 (</w:t>
      </w:r>
      <w:hyperlink r:id="rId14" w:history="1">
        <w:r>
          <w:rPr>
            <w:rStyle w:val="Hyperlink"/>
            <w:rFonts w:cs="FrankRuehl" w:hint="cs"/>
            <w:rtl/>
          </w:rPr>
          <w:t>ה"ח הכנסת תשס"ח מס' 197</w:t>
        </w:r>
      </w:hyperlink>
      <w:r>
        <w:rPr>
          <w:rFonts w:cs="FrankRuehl" w:hint="cs"/>
          <w:rtl/>
        </w:rPr>
        <w:t xml:space="preserve"> עמ' 117) </w:t>
      </w:r>
      <w:r>
        <w:rPr>
          <w:rFonts w:cs="FrankRuehl"/>
          <w:rtl/>
        </w:rPr>
        <w:t>–</w:t>
      </w:r>
      <w:r>
        <w:rPr>
          <w:rFonts w:cs="FrankRuehl" w:hint="cs"/>
          <w:rtl/>
        </w:rPr>
        <w:t xml:space="preserve"> תיקון מס' 5; תחילתו ביום 1.1.2009.</w:t>
      </w:r>
    </w:p>
    <w:p w:rsidR="000A5A70" w:rsidRDefault="000A5A70" w:rsidP="00AE44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D85ACA">
          <w:rPr>
            <w:rStyle w:val="Hyperlink"/>
            <w:rFonts w:cs="FrankRuehl" w:hint="cs"/>
            <w:rtl/>
          </w:rPr>
          <w:t>ס"ח תשע"א מס' 2286</w:t>
        </w:r>
      </w:hyperlink>
      <w:r w:rsidRPr="009B4155">
        <w:rPr>
          <w:rFonts w:cs="FrankRuehl" w:hint="cs"/>
          <w:rtl/>
        </w:rPr>
        <w:t xml:space="preserve"> מיום 30.3.2011 עמ' </w:t>
      </w:r>
      <w:r>
        <w:rPr>
          <w:rFonts w:cs="FrankRuehl" w:hint="cs"/>
          <w:rtl/>
        </w:rPr>
        <w:t>679</w:t>
      </w:r>
      <w:r w:rsidRPr="009B4155">
        <w:rPr>
          <w:rFonts w:cs="FrankRuehl" w:hint="cs"/>
          <w:rtl/>
        </w:rPr>
        <w:t xml:space="preserve"> (</w:t>
      </w:r>
      <w:hyperlink r:id="rId16" w:history="1">
        <w:r w:rsidRPr="009B4155">
          <w:rPr>
            <w:rStyle w:val="Hyperlink"/>
            <w:rFonts w:cs="FrankRuehl" w:hint="cs"/>
            <w:rtl/>
          </w:rPr>
          <w:t>ה"ח הממשלה תשס"ט מס' 436</w:t>
        </w:r>
      </w:hyperlink>
      <w:r w:rsidRPr="009B4155">
        <w:rPr>
          <w:rFonts w:cs="FrankRuehl" w:hint="cs"/>
          <w:rtl/>
        </w:rPr>
        <w:t xml:space="preserve"> עמ' 348, 505) </w:t>
      </w:r>
      <w:r w:rsidRPr="009B4155">
        <w:rPr>
          <w:rFonts w:cs="FrankRuehl"/>
          <w:rtl/>
        </w:rPr>
        <w:t>–</w:t>
      </w:r>
      <w:r w:rsidRPr="009B4155">
        <w:rPr>
          <w:rFonts w:cs="FrankRuehl" w:hint="cs"/>
          <w:rtl/>
        </w:rPr>
        <w:t xml:space="preserve"> תיקון מס' 6</w:t>
      </w:r>
      <w:r>
        <w:rPr>
          <w:rFonts w:cs="FrankRuehl" w:hint="cs"/>
          <w:rtl/>
        </w:rPr>
        <w:t xml:space="preserve"> בסעיף 9 לחוק הספורט (תיקון מס' 6), תשע"א-2011</w:t>
      </w:r>
      <w:r w:rsidRPr="009B4155">
        <w:rPr>
          <w:rFonts w:cs="FrankRuehl" w:hint="cs"/>
          <w:rtl/>
        </w:rPr>
        <w:t>; ר' סעיף 11 לענין תחילה והוראות מעבר.</w:t>
      </w:r>
      <w:r>
        <w:rPr>
          <w:rFonts w:cs="FrankRuehl" w:hint="cs"/>
          <w:rtl/>
        </w:rPr>
        <w:t xml:space="preserve"> ת"ט </w:t>
      </w:r>
      <w:hyperlink r:id="rId17" w:history="1">
        <w:r w:rsidRPr="00AE4417">
          <w:rPr>
            <w:rStyle w:val="Hyperlink"/>
            <w:rFonts w:cs="FrankRuehl" w:hint="cs"/>
            <w:rtl/>
          </w:rPr>
          <w:t>ס"ח תשע"ג מס' 2403</w:t>
        </w:r>
      </w:hyperlink>
      <w:r>
        <w:rPr>
          <w:rFonts w:cs="FrankRuehl" w:hint="cs"/>
          <w:rtl/>
        </w:rPr>
        <w:t xml:space="preserve"> מיום 25.7.2013 עמ' 110 </w:t>
      </w:r>
      <w:r w:rsidRPr="00B939D6">
        <w:rPr>
          <w:rFonts w:cs="FrankRuehl" w:hint="cs"/>
          <w:rtl/>
        </w:rPr>
        <w:t xml:space="preserve">ושוב </w:t>
      </w:r>
      <w:hyperlink r:id="rId18" w:history="1">
        <w:r w:rsidRPr="00AE4417">
          <w:rPr>
            <w:rStyle w:val="Hyperlink"/>
            <w:rFonts w:cs="FrankRuehl" w:hint="cs"/>
            <w:rtl/>
          </w:rPr>
          <w:t>ס"ח תשע"ג מס' 2405</w:t>
        </w:r>
      </w:hyperlink>
      <w:r w:rsidRPr="00B939D6">
        <w:rPr>
          <w:rFonts w:cs="FrankRuehl" w:hint="cs"/>
          <w:rtl/>
        </w:rPr>
        <w:t xml:space="preserve"> מיום</w:t>
      </w:r>
      <w:r>
        <w:rPr>
          <w:rFonts w:cs="FrankRuehl" w:hint="cs"/>
          <w:rtl/>
        </w:rPr>
        <w:t xml:space="preserve"> 5.8.2013 עמ' 196.</w:t>
      </w:r>
    </w:p>
    <w:p w:rsidR="000A5A70" w:rsidRDefault="000A5A70" w:rsidP="00AE37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AE3719">
          <w:rPr>
            <w:rStyle w:val="Hyperlink"/>
            <w:rFonts w:cs="FrankRuehl" w:hint="cs"/>
            <w:rtl/>
          </w:rPr>
          <w:t>ס"ח תשע"ד מס' 2445</w:t>
        </w:r>
      </w:hyperlink>
      <w:r>
        <w:rPr>
          <w:rFonts w:cs="FrankRuehl" w:hint="cs"/>
          <w:rtl/>
        </w:rPr>
        <w:t xml:space="preserve"> מיום 26.3.2014 עמ' 410 (</w:t>
      </w:r>
      <w:hyperlink r:id="rId20" w:history="1">
        <w:r w:rsidRPr="00E411E8">
          <w:rPr>
            <w:rStyle w:val="Hyperlink"/>
            <w:rFonts w:cs="FrankRuehl" w:hint="cs"/>
            <w:rtl/>
          </w:rPr>
          <w:t>ה"ח הממשלה תשע"ד מס' 798</w:t>
        </w:r>
      </w:hyperlink>
      <w:r>
        <w:rPr>
          <w:rFonts w:cs="FrankRuehl" w:hint="cs"/>
          <w:rtl/>
        </w:rPr>
        <w:t xml:space="preserve"> עמ' 2) </w:t>
      </w:r>
      <w:r>
        <w:rPr>
          <w:rFonts w:cs="FrankRuehl"/>
          <w:rtl/>
        </w:rPr>
        <w:t>–</w:t>
      </w:r>
      <w:r>
        <w:rPr>
          <w:rFonts w:cs="FrankRuehl" w:hint="cs"/>
          <w:rtl/>
        </w:rPr>
        <w:t xml:space="preserve"> תיקון מס' 7; תחילתו ביום 1.1.2015 ור' סעיף 4 לענין הוראת מעבר. תוקן </w:t>
      </w:r>
      <w:bookmarkStart w:id="0" w:name="_Hlk502585128"/>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http://www.nevo.co.il/Law_word/law14/law-2678.pdf</w:instrText>
      </w:r>
      <w:r>
        <w:rPr>
          <w:rFonts w:cs="FrankRuehl"/>
          <w:rtl/>
        </w:rPr>
        <w:instrText xml:space="preserve">" </w:instrText>
      </w:r>
      <w:r>
        <w:rPr>
          <w:rFonts w:cs="FrankRuehl"/>
          <w:rtl/>
        </w:rPr>
      </w:r>
      <w:r>
        <w:rPr>
          <w:rFonts w:cs="FrankRuehl"/>
          <w:rtl/>
        </w:rPr>
        <w:fldChar w:fldCharType="separate"/>
      </w:r>
      <w:r w:rsidRPr="000A5A70">
        <w:rPr>
          <w:rStyle w:val="Hyperlink"/>
          <w:rFonts w:cs="FrankRuehl" w:hint="cs"/>
          <w:rtl/>
        </w:rPr>
        <w:t>ס"ח תשע"ח מס' 2678</w:t>
      </w:r>
      <w:r>
        <w:rPr>
          <w:rFonts w:cs="FrankRuehl"/>
          <w:rtl/>
        </w:rPr>
        <w:fldChar w:fldCharType="end"/>
      </w:r>
      <w:r>
        <w:rPr>
          <w:rFonts w:cs="FrankRuehl" w:hint="cs"/>
          <w:rtl/>
        </w:rPr>
        <w:t xml:space="preserve"> מיום 31.12.2017 עמ' 88 (</w:t>
      </w:r>
      <w:hyperlink r:id="rId21" w:history="1">
        <w:r w:rsidRPr="000A5A70">
          <w:rPr>
            <w:rStyle w:val="Hyperlink"/>
            <w:rFonts w:cs="FrankRuehl" w:hint="cs"/>
            <w:rtl/>
          </w:rPr>
          <w:t>ה"ח הממשלה תשע"ח מס' 1166</w:t>
        </w:r>
      </w:hyperlink>
      <w:r>
        <w:rPr>
          <w:rFonts w:cs="FrankRuehl" w:hint="cs"/>
          <w:rtl/>
        </w:rPr>
        <w:t xml:space="preserve"> עמ' 80) </w:t>
      </w:r>
      <w:r>
        <w:rPr>
          <w:rFonts w:cs="FrankRuehl"/>
          <w:rtl/>
        </w:rPr>
        <w:t>–</w:t>
      </w:r>
      <w:r>
        <w:rPr>
          <w:rFonts w:cs="FrankRuehl" w:hint="cs"/>
          <w:rtl/>
        </w:rPr>
        <w:t xml:space="preserve"> תיקון מס' 7 (תיקון) תשע"ח-2017; תחילתו ביום 1.1.2018.</w:t>
      </w:r>
      <w:bookmarkEnd w:id="0"/>
    </w:p>
    <w:p w:rsidR="000A5A70" w:rsidRDefault="000A5A70" w:rsidP="000B30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0B30E0">
          <w:rPr>
            <w:rStyle w:val="Hyperlink"/>
            <w:rFonts w:cs="FrankRuehl" w:hint="cs"/>
            <w:rtl/>
          </w:rPr>
          <w:t>ס"ח תשע"ז מס' 2592</w:t>
        </w:r>
      </w:hyperlink>
      <w:r w:rsidRPr="00DA51DD">
        <w:rPr>
          <w:rFonts w:cs="FrankRuehl" w:hint="cs"/>
          <w:rtl/>
        </w:rPr>
        <w:t xml:space="preserve"> מיום 29.12.2016 עמ' 30</w:t>
      </w:r>
      <w:r>
        <w:rPr>
          <w:rFonts w:cs="FrankRuehl" w:hint="cs"/>
          <w:rtl/>
        </w:rPr>
        <w:t>4</w:t>
      </w:r>
      <w:r w:rsidRPr="00DA51DD">
        <w:rPr>
          <w:rFonts w:cs="FrankRuehl" w:hint="cs"/>
          <w:rtl/>
        </w:rPr>
        <w:t xml:space="preserve"> (</w:t>
      </w:r>
      <w:hyperlink r:id="rId23" w:history="1">
        <w:r w:rsidRPr="00DA51DD">
          <w:rPr>
            <w:rStyle w:val="Hyperlink"/>
            <w:rFonts w:cs="FrankRuehl" w:hint="cs"/>
            <w:rtl/>
          </w:rPr>
          <w:t>ה"ח הממשלה תשע"ז מס' 1083</w:t>
        </w:r>
      </w:hyperlink>
      <w:r w:rsidRPr="00DA51DD">
        <w:rPr>
          <w:rFonts w:cs="FrankRuehl" w:hint="cs"/>
          <w:rtl/>
        </w:rPr>
        <w:t xml:space="preserve"> עמ' 433) </w:t>
      </w:r>
      <w:r w:rsidRPr="00DA51DD">
        <w:rPr>
          <w:rFonts w:cs="FrankRuehl"/>
          <w:rtl/>
        </w:rPr>
        <w:t>–</w:t>
      </w:r>
      <w:r w:rsidRPr="00DA51DD">
        <w:rPr>
          <w:rFonts w:cs="FrankRuehl" w:hint="cs"/>
          <w:rtl/>
        </w:rPr>
        <w:t xml:space="preserve"> תיקון מס' </w:t>
      </w:r>
      <w:r>
        <w:rPr>
          <w:rFonts w:cs="FrankRuehl" w:hint="cs"/>
          <w:rtl/>
        </w:rPr>
        <w:t>8</w:t>
      </w:r>
      <w:r w:rsidRPr="00DA51DD">
        <w:rPr>
          <w:rFonts w:cs="FrankRuehl" w:hint="cs"/>
          <w:rtl/>
        </w:rPr>
        <w:t xml:space="preserve"> בסעיף 11</w:t>
      </w:r>
      <w:r>
        <w:rPr>
          <w:rFonts w:cs="FrankRuehl" w:hint="cs"/>
          <w:rtl/>
        </w:rPr>
        <w:t>4</w:t>
      </w:r>
      <w:r w:rsidRPr="00DA51DD">
        <w:rPr>
          <w:rFonts w:cs="FrankRuehl" w:hint="cs"/>
          <w:rtl/>
        </w:rPr>
        <w:t xml:space="preserve"> לחוק ההתייעלות הכלכלית (תיקוני חקיקה ליישום המדיניות הכלכלית לשנות התקציב 2017 ו-2018), תשע"ז-2016; תחילתו ביום 1.1.2017.</w:t>
      </w:r>
    </w:p>
    <w:p w:rsidR="000A5A70" w:rsidRDefault="000A5A70" w:rsidP="005D76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5D76CD">
          <w:rPr>
            <w:rStyle w:val="Hyperlink"/>
            <w:rFonts w:cs="FrankRuehl" w:hint="cs"/>
            <w:rtl/>
          </w:rPr>
          <w:t>ס"ח תשע"ז מס' 2605</w:t>
        </w:r>
      </w:hyperlink>
      <w:r>
        <w:rPr>
          <w:rFonts w:cs="FrankRuehl" w:hint="cs"/>
          <w:rtl/>
        </w:rPr>
        <w:t xml:space="preserve"> מיום 21.2.2017 עמ' 418 (</w:t>
      </w:r>
      <w:hyperlink r:id="rId25" w:history="1">
        <w:r w:rsidRPr="002E0892">
          <w:rPr>
            <w:rStyle w:val="Hyperlink"/>
            <w:rFonts w:cs="FrankRuehl" w:hint="cs"/>
            <w:rtl/>
          </w:rPr>
          <w:t>ה"ח הממשלה תשע"ז מס' 1094</w:t>
        </w:r>
      </w:hyperlink>
      <w:r>
        <w:rPr>
          <w:rFonts w:cs="FrankRuehl" w:hint="cs"/>
          <w:rtl/>
        </w:rPr>
        <w:t xml:space="preserve"> עמ' 666) </w:t>
      </w:r>
      <w:r>
        <w:rPr>
          <w:rFonts w:cs="FrankRuehl"/>
          <w:rtl/>
        </w:rPr>
        <w:t>–</w:t>
      </w:r>
      <w:r>
        <w:rPr>
          <w:rFonts w:cs="FrankRuehl" w:hint="cs"/>
          <w:rtl/>
        </w:rPr>
        <w:t xml:space="preserve"> תיקון מס' 9.</w:t>
      </w:r>
    </w:p>
    <w:p w:rsidR="006D3957" w:rsidRDefault="000A5A70" w:rsidP="006D39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734C40">
          <w:rPr>
            <w:rStyle w:val="Hyperlink"/>
            <w:rFonts w:cs="FrankRuehl" w:hint="cs"/>
            <w:rtl/>
          </w:rPr>
          <w:t>ס"ח תשע"ז מס' 2612</w:t>
        </w:r>
      </w:hyperlink>
      <w:r>
        <w:rPr>
          <w:rFonts w:cs="FrankRuehl" w:hint="cs"/>
          <w:rtl/>
        </w:rPr>
        <w:t xml:space="preserve"> מיום 16.3.2017 עמ' 464 (</w:t>
      </w:r>
      <w:hyperlink r:id="rId27" w:history="1">
        <w:r w:rsidRPr="00AD6DA4">
          <w:rPr>
            <w:rStyle w:val="Hyperlink"/>
            <w:rFonts w:cs="FrankRuehl" w:hint="cs"/>
            <w:rtl/>
          </w:rPr>
          <w:t>ה"ח הממשלה תשע"ו מס' 1083</w:t>
        </w:r>
      </w:hyperlink>
      <w:r>
        <w:rPr>
          <w:rFonts w:cs="FrankRuehl" w:hint="cs"/>
          <w:rtl/>
        </w:rPr>
        <w:t xml:space="preserve"> עמ' 576) </w:t>
      </w:r>
      <w:r>
        <w:rPr>
          <w:rFonts w:cs="FrankRuehl"/>
          <w:rtl/>
        </w:rPr>
        <w:t>–</w:t>
      </w:r>
      <w:r>
        <w:rPr>
          <w:rFonts w:cs="FrankRuehl" w:hint="cs"/>
          <w:rtl/>
        </w:rPr>
        <w:t xml:space="preserve"> תיקון מס' 10; ר' סעיפים 16, 17 לענין תחילה, תחולה והוראות שעה.</w:t>
      </w:r>
      <w:r w:rsidR="00FA45BA">
        <w:rPr>
          <w:rFonts w:cs="FrankRuehl" w:hint="cs"/>
          <w:rtl/>
        </w:rPr>
        <w:t xml:space="preserve"> ת"ט </w:t>
      </w:r>
      <w:hyperlink r:id="rId28" w:history="1">
        <w:r w:rsidR="00FA45BA" w:rsidRPr="006D3957">
          <w:rPr>
            <w:rStyle w:val="Hyperlink"/>
            <w:rFonts w:cs="FrankRuehl" w:hint="cs"/>
            <w:rtl/>
          </w:rPr>
          <w:t>ס"ח תשע"ח מס' 2693</w:t>
        </w:r>
      </w:hyperlink>
      <w:r w:rsidR="00FA45BA">
        <w:rPr>
          <w:rFonts w:cs="FrankRuehl" w:hint="cs"/>
          <w:rtl/>
        </w:rPr>
        <w:t xml:space="preserve"> מיום 21.2.2018 עמ' 188.</w:t>
      </w:r>
    </w:p>
    <w:p w:rsidR="000A5A70" w:rsidRDefault="000A5A70" w:rsidP="00AD6DA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16. (א) תחילתו של סעיף 8א(ג) לחוק העיקרי, כנוסחו בסעיף 6 לחוק זה, ביום י"ד בטבת התשע"ח (1 בינואר 2018).</w:t>
      </w:r>
    </w:p>
    <w:p w:rsidR="000A5A70" w:rsidRDefault="000A5A70" w:rsidP="00AD6DA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תחילתו של ביטול סעיף 8ב לחוק העיקרי, כנוסחו בסעיף 8 לחוק זה, ביום כ' באב התשע"ח (1 באוגוסט 2018).</w:t>
      </w:r>
    </w:p>
    <w:p w:rsidR="000A5A70" w:rsidRDefault="000A5A70" w:rsidP="00AD6DA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תחילתו של סעיף 10ב לחוק העיקרי, כנוסחו בסעיף 13 לחוק זה, ביום י"ד בטבת התשע"ח (1 בינואר 2018).</w:t>
      </w:r>
    </w:p>
    <w:p w:rsidR="000A5A70" w:rsidRDefault="000A5A70" w:rsidP="00AD6DA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הוראות סעיף 6(ג) עד (ה) לחוק העיקרי, כנוסחו בסעיף 4 לחוק זה, לא יחולו על מנהל כללי וסגן מנהל כללי לענייני כספים המכהנים ערב יום פרסומו של חוק זה.</w:t>
      </w:r>
    </w:p>
    <w:p w:rsidR="000A5A70" w:rsidRDefault="000A5A70" w:rsidP="00AD6DA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הוראות סעיף 8א(ג) לחוק העיקרי, כנוסחו בסעיף 6 לחוק זה, יחולו על כל הסכם שייחתם ביום תחילתו של אותו סעיף כאמור בסעיף קטן (א) ואילך וכן על הארכת הסכם ומימוש זכות ברירה בהסכם שיבוצעו במועד האמור ואילך.</w:t>
      </w:r>
    </w:p>
    <w:p w:rsidR="000A5A70" w:rsidRDefault="000A5A70" w:rsidP="00AD6DA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(ו) הוראות סעיף 8ג(ג)(1) לחוק העיקרי, כנוסחו בסעיף 9 לחוק זה, יחולו על דינים שעניינם הסדרת פעילות הימורים חוקיים שתחילתם ביום פרסומו של חוק זה ואילך.</w:t>
      </w:r>
    </w:p>
    <w:p w:rsidR="000A5A70" w:rsidRDefault="000A5A70" w:rsidP="00AD6DA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(ז) תקנות ראשונות לפי סעיף 7(ב) ו-(ו) לחוק העיקרי, כנוסחו בסעיף 5 לחוק זה, יותקנו בתוך 60 ימים מיום פרסומו של חוק זה.</w:t>
      </w:r>
    </w:p>
    <w:p w:rsidR="000A5A70" w:rsidRDefault="000A5A70" w:rsidP="00AD6DA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(ח) תקנות ראשונות לפי סעיף 8א1(ג) לחוק העיקרי, כנוסחו בסעיף 7 לחוק זה, יותקנו בתוך 60 ימים מיום פרסומו של חוק זה.</w:t>
      </w:r>
    </w:p>
    <w:p w:rsidR="000A5A70" w:rsidRDefault="000A5A70" w:rsidP="00AD6DA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(ט) על אף האמור בהוראות לפי סעיף 7(ב) לחוק העיקרי, כנוסחו בסעיף 5 לחוק זה, הצעת התקציב לשנת 2017 בלבד, הכוללת את הפרטים האמורים בסעיף 8ג לחוק העיקרי, כנוסחו בסעיף 9 לחוק זה, תוגש לאישור השרים בתוך 30 ימים מיום פרסומו של חוק זה.</w:t>
      </w:r>
    </w:p>
    <w:p w:rsidR="00F5221E" w:rsidRDefault="000A5A70" w:rsidP="00F522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Pr="00E711B0">
          <w:rPr>
            <w:rStyle w:val="Hyperlink"/>
            <w:rFonts w:cs="FrankRuehl" w:hint="cs"/>
            <w:rtl/>
          </w:rPr>
          <w:t>ס"ח תשע"ז מס' 2621</w:t>
        </w:r>
      </w:hyperlink>
      <w:r w:rsidRPr="00C40CB5">
        <w:rPr>
          <w:rFonts w:cs="FrankRuehl" w:hint="cs"/>
          <w:rtl/>
        </w:rPr>
        <w:t xml:space="preserve"> מיום 30.3.2017 עמ' </w:t>
      </w:r>
      <w:r>
        <w:rPr>
          <w:rFonts w:cs="FrankRuehl" w:hint="cs"/>
          <w:rtl/>
        </w:rPr>
        <w:t>547</w:t>
      </w:r>
      <w:r w:rsidRPr="00C40CB5">
        <w:rPr>
          <w:rFonts w:cs="FrankRuehl" w:hint="cs"/>
          <w:rtl/>
        </w:rPr>
        <w:t xml:space="preserve"> (</w:t>
      </w:r>
      <w:hyperlink r:id="rId30" w:history="1">
        <w:r w:rsidRPr="00C40CB5">
          <w:rPr>
            <w:rStyle w:val="Hyperlink"/>
            <w:rFonts w:cs="FrankRuehl" w:hint="cs"/>
            <w:rtl/>
          </w:rPr>
          <w:t>ה"ח הממשלה תש</w:t>
        </w:r>
        <w:r w:rsidRPr="00C40CB5">
          <w:rPr>
            <w:rStyle w:val="Hyperlink"/>
            <w:rFonts w:cs="FrankRuehl" w:hint="cs"/>
            <w:rtl/>
          </w:rPr>
          <w:t>ע"ו</w:t>
        </w:r>
        <w:r w:rsidRPr="00C40CB5">
          <w:rPr>
            <w:rStyle w:val="Hyperlink"/>
            <w:rFonts w:cs="FrankRuehl" w:hint="cs"/>
            <w:rtl/>
          </w:rPr>
          <w:t xml:space="preserve"> מס' 1066</w:t>
        </w:r>
      </w:hyperlink>
      <w:r w:rsidRPr="00C40CB5">
        <w:rPr>
          <w:rFonts w:cs="FrankRuehl" w:hint="cs"/>
          <w:rtl/>
        </w:rPr>
        <w:t xml:space="preserve"> עמ' 1240)</w:t>
      </w:r>
      <w:r>
        <w:rPr>
          <w:rFonts w:cs="FrankRuehl" w:hint="cs"/>
          <w:rtl/>
        </w:rPr>
        <w:t xml:space="preserve"> </w:t>
      </w:r>
      <w:r>
        <w:rPr>
          <w:rFonts w:cs="FrankRuehl"/>
          <w:rtl/>
        </w:rPr>
        <w:t>–</w:t>
      </w:r>
      <w:r>
        <w:rPr>
          <w:rFonts w:cs="FrankRuehl" w:hint="cs"/>
          <w:rtl/>
        </w:rPr>
        <w:t xml:space="preserve"> תיקון מס' 11 בסעיף 38 לחוק המכון הלאומי למצוינות בספורט (מכון וינגייט), תשע"ז-2017; תחילתו ביום 1.</w:t>
      </w:r>
      <w:r w:rsidR="001C22F4">
        <w:rPr>
          <w:rFonts w:cs="FrankRuehl" w:hint="cs"/>
          <w:rtl/>
        </w:rPr>
        <w:t>7</w:t>
      </w:r>
      <w:r>
        <w:rPr>
          <w:rFonts w:cs="FrankRuehl" w:hint="cs"/>
          <w:rtl/>
        </w:rPr>
        <w:t>.2018.</w:t>
      </w:r>
      <w:r w:rsidR="001C22F4">
        <w:rPr>
          <w:rFonts w:cs="FrankRuehl" w:hint="cs"/>
          <w:rtl/>
        </w:rPr>
        <w:t xml:space="preserve"> תוקן </w:t>
      </w:r>
      <w:hyperlink r:id="rId31" w:history="1">
        <w:r w:rsidR="001C22F4" w:rsidRPr="00F5221E">
          <w:rPr>
            <w:rStyle w:val="Hyperlink"/>
            <w:rFonts w:cs="FrankRuehl" w:hint="cs"/>
            <w:rtl/>
          </w:rPr>
          <w:t>ק"ת תשע"ח מס' 7958</w:t>
        </w:r>
      </w:hyperlink>
      <w:r w:rsidR="001C22F4">
        <w:rPr>
          <w:rFonts w:cs="FrankRuehl" w:hint="cs"/>
          <w:rtl/>
        </w:rPr>
        <w:t xml:space="preserve"> מיום 28.2.2018 עמ' 1050 </w:t>
      </w:r>
      <w:r w:rsidR="001C22F4">
        <w:rPr>
          <w:rFonts w:cs="FrankRuehl"/>
          <w:rtl/>
        </w:rPr>
        <w:t>–</w:t>
      </w:r>
      <w:r w:rsidR="001C22F4">
        <w:rPr>
          <w:rFonts w:cs="FrankRuehl" w:hint="cs"/>
          <w:rtl/>
        </w:rPr>
        <w:t xml:space="preserve"> צו תשע"ח-2018 (דחיית תחולה); תחילתו ביום 1.3.2018.</w:t>
      </w:r>
    </w:p>
    <w:p w:rsidR="005441D2" w:rsidRDefault="005441D2" w:rsidP="005441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sidR="000A5A70" w:rsidRPr="005441D2">
          <w:rPr>
            <w:rStyle w:val="Hyperlink"/>
            <w:rFonts w:cs="FrankRuehl" w:hint="cs"/>
            <w:rtl/>
          </w:rPr>
          <w:t>ס"ח תשע"ח מס' 2678</w:t>
        </w:r>
      </w:hyperlink>
      <w:r w:rsidR="000A5A70">
        <w:rPr>
          <w:rFonts w:cs="FrankRuehl" w:hint="cs"/>
          <w:rtl/>
        </w:rPr>
        <w:t xml:space="preserve"> מיום 31.12.2017 עמ' 88 (</w:t>
      </w:r>
      <w:hyperlink r:id="rId33" w:history="1">
        <w:r w:rsidR="000A5A70" w:rsidRPr="000A5A70">
          <w:rPr>
            <w:rStyle w:val="Hyperlink"/>
            <w:rFonts w:cs="FrankRuehl" w:hint="cs"/>
            <w:rtl/>
          </w:rPr>
          <w:t>ה"ח הממשלה תשע"ח מס' 1166</w:t>
        </w:r>
      </w:hyperlink>
      <w:r w:rsidR="000A5A70">
        <w:rPr>
          <w:rFonts w:cs="FrankRuehl" w:hint="cs"/>
          <w:rtl/>
        </w:rPr>
        <w:t xml:space="preserve"> עמ' 80) </w:t>
      </w:r>
      <w:r w:rsidR="000A5A70">
        <w:rPr>
          <w:rFonts w:cs="FrankRuehl"/>
          <w:rtl/>
        </w:rPr>
        <w:t>–</w:t>
      </w:r>
      <w:r w:rsidR="000A5A70">
        <w:rPr>
          <w:rFonts w:cs="FrankRuehl" w:hint="cs"/>
          <w:rtl/>
        </w:rPr>
        <w:t xml:space="preserve"> תיקון מס' 12; תחילתו ביום 1.1.2018.</w:t>
      </w:r>
    </w:p>
    <w:p w:rsidR="00B879AE" w:rsidRPr="00776DF9" w:rsidRDefault="00776DF9" w:rsidP="00B879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001E02DB" w:rsidRPr="00776DF9">
          <w:rPr>
            <w:rStyle w:val="Hyperlink"/>
            <w:rFonts w:ascii="FrankRuehl" w:hAnsi="FrankRuehl" w:cs="FrankRuehl" w:hint="cs"/>
            <w:rtl/>
          </w:rPr>
          <w:t>ס"ח תשע"ח מס' 2713</w:t>
        </w:r>
      </w:hyperlink>
      <w:r w:rsidR="001E02DB" w:rsidRPr="005D47BE">
        <w:rPr>
          <w:rFonts w:ascii="FrankRuehl" w:hAnsi="FrankRuehl" w:cs="FrankRuehl"/>
          <w:rtl/>
        </w:rPr>
        <w:t xml:space="preserve"> מיום 22.3.2018 עמ' 51</w:t>
      </w:r>
      <w:r w:rsidR="001E02DB">
        <w:rPr>
          <w:rFonts w:ascii="FrankRuehl" w:hAnsi="FrankRuehl" w:cs="FrankRuehl" w:hint="cs"/>
          <w:rtl/>
        </w:rPr>
        <w:t>7</w:t>
      </w:r>
      <w:r w:rsidR="001E02DB" w:rsidRPr="005D47BE">
        <w:rPr>
          <w:rFonts w:ascii="FrankRuehl" w:hAnsi="FrankRuehl" w:cs="FrankRuehl"/>
          <w:rtl/>
        </w:rPr>
        <w:t xml:space="preserve"> (</w:t>
      </w:r>
      <w:hyperlink r:id="rId35" w:history="1">
        <w:r w:rsidR="001E02DB" w:rsidRPr="005D47BE">
          <w:rPr>
            <w:rStyle w:val="Hyperlink"/>
            <w:rFonts w:ascii="FrankRuehl" w:hAnsi="FrankRuehl" w:cs="FrankRuehl"/>
            <w:rtl/>
          </w:rPr>
          <w:t>ה"ח הממשלה תשע"ח מס' 1196</w:t>
        </w:r>
      </w:hyperlink>
      <w:r w:rsidR="001E02DB" w:rsidRPr="005D47BE">
        <w:rPr>
          <w:rFonts w:ascii="FrankRuehl" w:hAnsi="FrankRuehl" w:cs="FrankRuehl"/>
          <w:rtl/>
        </w:rPr>
        <w:t xml:space="preserve"> עמ' 598) – תיקון מס' </w:t>
      </w:r>
      <w:r w:rsidR="001E02DB">
        <w:rPr>
          <w:rFonts w:ascii="FrankRuehl" w:hAnsi="FrankRuehl" w:cs="FrankRuehl" w:hint="cs"/>
          <w:rtl/>
        </w:rPr>
        <w:t>13</w:t>
      </w:r>
      <w:r w:rsidR="001E02DB" w:rsidRPr="005D47BE">
        <w:rPr>
          <w:rFonts w:ascii="FrankRuehl" w:hAnsi="FrankRuehl" w:cs="FrankRuehl"/>
          <w:rtl/>
        </w:rPr>
        <w:t xml:space="preserve"> בסעיף </w:t>
      </w:r>
      <w:r w:rsidR="001E02DB">
        <w:rPr>
          <w:rFonts w:ascii="FrankRuehl" w:hAnsi="FrankRuehl" w:cs="FrankRuehl" w:hint="cs"/>
          <w:rtl/>
        </w:rPr>
        <w:t>11</w:t>
      </w:r>
      <w:r w:rsidR="001E02DB" w:rsidRPr="005D47BE">
        <w:rPr>
          <w:rFonts w:ascii="FrankRuehl" w:hAnsi="FrankRuehl" w:cs="FrankRuehl"/>
          <w:rtl/>
        </w:rPr>
        <w:t xml:space="preserve"> לחוק ההתייעלות הכלכלית (תיקוני חקיקה להשגת יעדי התקציב לשנת התקציב 2019), תשע"ח-2018;</w:t>
      </w:r>
      <w:r w:rsidR="001E02DB">
        <w:rPr>
          <w:rFonts w:ascii="FrankRuehl" w:hAnsi="FrankRuehl" w:cs="FrankRuehl" w:hint="cs"/>
          <w:rtl/>
        </w:rPr>
        <w:t xml:space="preserve"> תחילתו ביום 1.1.2019 ור' סעיפים 12, 13 לענין תחילה, הוראת מעבר והוראות שעה.</w:t>
      </w:r>
      <w:r w:rsidR="009D7012">
        <w:rPr>
          <w:rFonts w:cs="FrankRuehl" w:hint="cs"/>
          <w:rtl/>
        </w:rPr>
        <w:t xml:space="preserve"> </w:t>
      </w:r>
      <w:bookmarkStart w:id="1" w:name="_Hlk534564818"/>
      <w:r w:rsidR="009D7012">
        <w:rPr>
          <w:rFonts w:cs="FrankRuehl" w:hint="cs"/>
          <w:rtl/>
        </w:rPr>
        <w:t xml:space="preserve">תוקן </w:t>
      </w:r>
      <w:hyperlink r:id="rId36" w:history="1">
        <w:r w:rsidR="009D7012" w:rsidRPr="00B879AE">
          <w:rPr>
            <w:rStyle w:val="Hyperlink"/>
            <w:rFonts w:ascii="FrankRuehl" w:hAnsi="FrankRuehl" w:cs="FrankRuehl" w:hint="cs"/>
            <w:rtl/>
          </w:rPr>
          <w:t>ס"ח תשע"ט מס' 2772</w:t>
        </w:r>
      </w:hyperlink>
      <w:r w:rsidR="009D7012">
        <w:rPr>
          <w:rFonts w:ascii="FrankRuehl" w:hAnsi="FrankRuehl" w:cs="FrankRuehl" w:hint="cs"/>
          <w:rtl/>
        </w:rPr>
        <w:t xml:space="preserve"> מיום 6.1.2019 עמ'</w:t>
      </w:r>
      <w:r w:rsidR="009D7012">
        <w:rPr>
          <w:rFonts w:cs="FrankRuehl" w:hint="cs"/>
          <w:rtl/>
        </w:rPr>
        <w:t xml:space="preserve"> 140 </w:t>
      </w:r>
      <w:r w:rsidR="00301AD4">
        <w:rPr>
          <w:rFonts w:cs="FrankRuehl"/>
          <w:rtl/>
        </w:rPr>
        <w:t>–</w:t>
      </w:r>
      <w:r w:rsidR="00301AD4">
        <w:rPr>
          <w:rFonts w:cs="FrankRuehl" w:hint="cs"/>
          <w:rtl/>
        </w:rPr>
        <w:t xml:space="preserve"> תיקון מס' 13 (תיקון) תשע"ט-2019 </w:t>
      </w:r>
      <w:r w:rsidR="009D7012">
        <w:rPr>
          <w:rFonts w:cs="FrankRuehl" w:hint="cs"/>
          <w:rtl/>
        </w:rPr>
        <w:t>בסעיף 3 לחוק להסדר ההימורים בספורט (תיקון מס' 14 והוראת שעה), תשע"ט-2019</w:t>
      </w:r>
      <w:bookmarkEnd w:id="1"/>
      <w:r w:rsidR="009D7012">
        <w:rPr>
          <w:rFonts w:cs="FrankRuehl" w:hint="cs"/>
          <w:rtl/>
        </w:rPr>
        <w:t>; תחילתו ביום 1.1.2019</w:t>
      </w:r>
      <w:r w:rsidR="00301AD4">
        <w:rPr>
          <w:rFonts w:cs="FrankRuehl" w:hint="cs"/>
          <w:rtl/>
        </w:rPr>
        <w:t xml:space="preserve"> ור' סעיף 5 לענין הוראת מעבר</w:t>
      </w:r>
      <w:r w:rsidR="009D7012">
        <w:rPr>
          <w:rFonts w:cs="FrankRuehl" w:hint="cs"/>
          <w:rtl/>
        </w:rPr>
        <w:t>.</w:t>
      </w:r>
    </w:p>
    <w:p w:rsidR="001E02DB" w:rsidRDefault="001E02DB" w:rsidP="001E02D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12. </w:t>
      </w:r>
      <w:r w:rsidRPr="009D7012">
        <w:rPr>
          <w:rFonts w:cs="FrankRuehl" w:hint="cs"/>
          <w:strike/>
          <w:rtl/>
        </w:rPr>
        <w:t xml:space="preserve">(א) על אף האמור בסעיף 43 לחוק זה, שר התרבות והספורט ושר האוצר רשאים לדחות, בצו, את מועד ביטולן של פסקאות (1) עד (5) ו-(7) של סעיף 9(ב1) לחוק להסדר ההימורים בספורט, כנוסחו בחוק זה, כולן או חלקן, לתקופה שלא תעלה על שלושה חודשים (להלן </w:t>
      </w:r>
      <w:r w:rsidRPr="009D7012">
        <w:rPr>
          <w:rFonts w:cs="FrankRuehl"/>
          <w:strike/>
          <w:rtl/>
        </w:rPr>
        <w:t>–</w:t>
      </w:r>
      <w:r w:rsidRPr="009D7012">
        <w:rPr>
          <w:rFonts w:cs="FrankRuehl" w:hint="cs"/>
          <w:strike/>
          <w:rtl/>
        </w:rPr>
        <w:t xml:space="preserve"> צו דחייה).</w:t>
      </w:r>
    </w:p>
    <w:p w:rsidR="001E02DB" w:rsidRPr="009D7012"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strike/>
          <w:rtl/>
        </w:rPr>
      </w:pPr>
      <w:r>
        <w:rPr>
          <w:rFonts w:cs="FrankRuehl" w:hint="cs"/>
          <w:rtl/>
        </w:rPr>
        <w:t xml:space="preserve"> </w:t>
      </w:r>
      <w:r w:rsidRPr="009D7012">
        <w:rPr>
          <w:rFonts w:cs="FrankRuehl" w:hint="cs"/>
          <w:strike/>
          <w:rtl/>
        </w:rPr>
        <w:t>(ב) נקבע צו דחייה, יקראו את סעיף 9(ב1) לחוק להסדר ההימורים בספורט, בתקופת הדחייה, כך:</w:t>
      </w:r>
    </w:p>
    <w:p w:rsidR="001E02DB" w:rsidRPr="009D7012"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strike/>
          <w:rtl/>
        </w:rPr>
      </w:pPr>
      <w:r>
        <w:rPr>
          <w:rFonts w:cs="FrankRuehl" w:hint="cs"/>
          <w:rtl/>
        </w:rPr>
        <w:t xml:space="preserve">  </w:t>
      </w:r>
      <w:r w:rsidRPr="009D7012">
        <w:rPr>
          <w:rFonts w:cs="FrankRuehl" w:hint="cs"/>
          <w:strike/>
          <w:rtl/>
        </w:rPr>
        <w:t>(1) במקום הרישה יבוא "מהכספים שיועברו למועצה לפי סעיף 7(ג), היא תקצה";</w:t>
      </w:r>
    </w:p>
    <w:p w:rsidR="001E02DB"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sidRPr="009D7012">
        <w:rPr>
          <w:rFonts w:cs="FrankRuehl" w:hint="cs"/>
          <w:rtl/>
        </w:rPr>
        <w:t xml:space="preserve">  </w:t>
      </w:r>
      <w:r w:rsidRPr="009D7012">
        <w:rPr>
          <w:rFonts w:cs="FrankRuehl" w:hint="cs"/>
          <w:strike/>
          <w:rtl/>
        </w:rPr>
        <w:t>(2) בפסקאות (1), (2), (3) ו-(7), בכל מקום, במקום "שתקבע המועצה הלאומית לספורט" יבוא "שיקבעו השרים".</w:t>
      </w:r>
    </w:p>
    <w:p w:rsidR="001E02DB"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כספים שהוקצו כדין על ידי המועצה להסדר ההימורים בספורט לפי סעיף 9(ב1) לחוק להסדר ההימורים בספורט, כנוסחו ערב תחילתו של חוק זה, וטרם שולמו עד יום תחילתו של חוק זה, ישולמו על ידי משרד התרבות והספורט, כאילו הוקצו על ידו בהתאם למבחנים לתמיכה</w:t>
      </w:r>
      <w:r w:rsidRPr="009D7012">
        <w:rPr>
          <w:rFonts w:cs="FrankRuehl" w:hint="cs"/>
          <w:strike/>
          <w:rtl/>
        </w:rPr>
        <w:t>; נקבע צו דחייה, יראו לעניין סעיף קטן זה, את המועד הנדחה בצו כיום תחילתו של חוק זה</w:t>
      </w:r>
      <w:r>
        <w:rPr>
          <w:rFonts w:cs="FrankRuehl" w:hint="cs"/>
          <w:rtl/>
        </w:rPr>
        <w:t>.</w:t>
      </w:r>
    </w:p>
    <w:p w:rsidR="001E02DB"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על אף האמור בכל דין או הסכם, ביום תחילתו של חוק זה, כל הזכויות וטובות ההנאה של המועצה עקב כספים שהוקצו כדין על ידה לפי סעיף 9(ב1)(6) לחוק להסדר ההימורים בספורט, כנוסחו ערב תחילתו של חוק זה, יועברו למדינה ויראו אותן כזכויות וטובות הנאה של המדינה.</w:t>
      </w:r>
    </w:p>
    <w:p w:rsidR="001E02DB"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 מי שמונה כחבר המועצה להסדר ההימורים בספורט לפי סעיף 4(א)(4) עד (7) לחוק להסדר ההימורים בספורט, כנוסחו ערב תחילתו של חוק זה, יחדל לכהן בתפקידו ביום תחילתו של חוק זה.</w:t>
      </w:r>
    </w:p>
    <w:p w:rsidR="001E02DB" w:rsidRDefault="001E02DB" w:rsidP="001E02D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13. (א) ביום כ"ד בטבת התשע"ט (1 בינואר 2019), תעביר המועצה למדינה את יתרות המזומנים.</w:t>
      </w:r>
    </w:p>
    <w:p w:rsidR="001E02DB"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המנהל הכללי של משרד התרבות והספורט ימנה רואה חשבון שילווה את פעילות המועצה, בתקופה שמיום פרסומו של חוק זה, עד המועד שבו תעביר המועצה להסדר ההימורים בספורט למדינה את יתרות המזומנים כאמור בסעיף קטן (א), </w:t>
      </w:r>
      <w:r w:rsidRPr="009D7012">
        <w:rPr>
          <w:rFonts w:cs="FrankRuehl" w:hint="cs"/>
          <w:strike/>
          <w:rtl/>
        </w:rPr>
        <w:t xml:space="preserve">ואם נקבע צו דחייה </w:t>
      </w:r>
      <w:r w:rsidRPr="009D7012">
        <w:rPr>
          <w:rFonts w:cs="FrankRuehl"/>
          <w:strike/>
          <w:rtl/>
        </w:rPr>
        <w:t>–</w:t>
      </w:r>
      <w:r w:rsidRPr="009D7012">
        <w:rPr>
          <w:rFonts w:cs="FrankRuehl" w:hint="cs"/>
          <w:strike/>
          <w:rtl/>
        </w:rPr>
        <w:t xml:space="preserve"> עד תום תוקפו של הצו,</w:t>
      </w:r>
      <w:r>
        <w:rPr>
          <w:rFonts w:cs="FrankRuehl" w:hint="cs"/>
          <w:rtl/>
        </w:rPr>
        <w:t xml:space="preserve"> ולעניין זה יחולו הוראות אלה:</w:t>
      </w:r>
    </w:p>
    <w:p w:rsidR="001E02DB"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רואה החשבון יהיה מוסמך לקבל כל מידע הנוגע לשימוש ביתרות המזומנים או ביתרת ההכנסות או להתחייבויות הכספיות של המועצה; לשם כך, בין השאר, תיתן המועצה לרואה החשבון גישה למערכות המידע של ניהול ההתחייבויות הכספיות והנכסים;</w:t>
      </w:r>
    </w:p>
    <w:p w:rsidR="001E02DB"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על התחייבות כספית של המועצה, הקשורה להקצאה לפי פסקה (6) שבסעיף 9(ב1) לחוק להסדר ההימורים בספורט, כנוסחו ערב פרסומו של חוק זה, יחולו הוראות אלה:</w:t>
      </w:r>
    </w:p>
    <w:p w:rsidR="001E02DB"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(א) התחייבות כספית כאמור שניתנה לפני יום פרסומו של חוק זה, וטרם שולמה במלואה, לא תשולם אלא אם כן אושרה על ידי ועדה שיהיו חברים בה רואה החשבון, ראש מינהל הספורט במשרד, חשב המשרד או מי מטעמו, ראש אגף תקציבים ותכנון במשרד או מי מטעמו והיועץ המשפטי של המשרד או מי מטעמו;</w:t>
      </w:r>
    </w:p>
    <w:p w:rsidR="001E02DB"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התחייבות כספית כאמור שניתנה מיום פרסומו של חוק זה לא תחייב את המועצה, אלא אם כן חתם עליה גם רואה החשבון, והתחייבות כספית שלא נחתמה כאמור </w:t>
      </w:r>
      <w:r>
        <w:rPr>
          <w:rFonts w:cs="FrankRuehl"/>
          <w:rtl/>
        </w:rPr>
        <w:t>–</w:t>
      </w:r>
      <w:r>
        <w:rPr>
          <w:rFonts w:cs="FrankRuehl" w:hint="cs"/>
          <w:rtl/>
        </w:rPr>
        <w:t xml:space="preserve"> בטלה;</w:t>
      </w:r>
    </w:p>
    <w:p w:rsidR="001E02DB"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(3) על כל התחייבות כספית מטעם המועצה, הקשורה להקצאה לפי פסקה (6) שבסעיף 9(ב1) לחוק להסדר ההימורים בספורט, כנוסחו ערב יום פרסומו של חוק זה, יצוין בכתב כי מונה למועצה רואה חשבון לפי סעיף זה וכי היא תחייב את המועצה רק אם החתמנה על ידו כאמור;</w:t>
      </w:r>
    </w:p>
    <w:p w:rsidR="001E02DB"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(4) סכומים מיתרת המזומנים שהוקצו לפני שנת 2017 לא ישולמו או יועברו אלא אם כן נחתמו על ידי רואה החשבון.</w:t>
      </w:r>
    </w:p>
    <w:p w:rsidR="001E02DB"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בסעיף זה </w:t>
      </w:r>
      <w:r>
        <w:rPr>
          <w:rFonts w:cs="FrankRuehl"/>
          <w:rtl/>
        </w:rPr>
        <w:t>–</w:t>
      </w:r>
    </w:p>
    <w:p w:rsidR="001E02DB"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"התחייבות כספית" </w:t>
      </w:r>
      <w:r>
        <w:rPr>
          <w:rFonts w:cs="FrankRuehl"/>
          <w:rtl/>
        </w:rPr>
        <w:t>–</w:t>
      </w:r>
      <w:r>
        <w:rPr>
          <w:rFonts w:cs="FrankRuehl" w:hint="cs"/>
          <w:rtl/>
        </w:rPr>
        <w:t xml:space="preserve"> התחייבות כספית, הקשורה להקצאה לפי סעיף 9(ב1) לחוק להסדר ההימורים בספורט, כנוסחו ערב פרסומו של חוק זה, לרבות בחוזה, בכתב התחייבות, במסמכי תשלום או בהסכם פשרה המוגש לבית משפט או לבית דין כדי לקבל תוקף של פסק דין;</w:t>
      </w:r>
    </w:p>
    <w:p w:rsidR="001E02DB"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"יתרת ההכנסות" </w:t>
      </w:r>
      <w:r>
        <w:rPr>
          <w:rFonts w:cs="FrankRuehl"/>
          <w:rtl/>
        </w:rPr>
        <w:t>–</w:t>
      </w:r>
      <w:r>
        <w:rPr>
          <w:rFonts w:cs="FrankRuehl" w:hint="cs"/>
          <w:rtl/>
        </w:rPr>
        <w:t xml:space="preserve"> כהגדרתה בחוק להסדר ההימורים בספורט;</w:t>
      </w:r>
    </w:p>
    <w:p w:rsidR="001E02DB"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"יתרות המזומנים" </w:t>
      </w:r>
      <w:r>
        <w:rPr>
          <w:rFonts w:cs="FrankRuehl"/>
          <w:rtl/>
        </w:rPr>
        <w:t>–</w:t>
      </w:r>
      <w:r>
        <w:rPr>
          <w:rFonts w:cs="FrankRuehl" w:hint="cs"/>
          <w:rtl/>
        </w:rPr>
        <w:t xml:space="preserve"> סך הסכומים שהמועצה הקצתה לחלוקה כתמיכה, לפי סעיף 9(ב1) לחוק להסדר ההימורים בספורט, כנוסחו ערב פרסומו של חוק זה, אך טרם הועברו בפועל למקבלי התמיכה;</w:t>
      </w:r>
    </w:p>
    <w:p w:rsidR="001E02DB" w:rsidRDefault="001E02DB" w:rsidP="001E02D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"המועצה" </w:t>
      </w:r>
      <w:r>
        <w:rPr>
          <w:rFonts w:cs="FrankRuehl"/>
          <w:rtl/>
        </w:rPr>
        <w:t>–</w:t>
      </w:r>
      <w:r>
        <w:rPr>
          <w:rFonts w:cs="FrankRuehl" w:hint="cs"/>
          <w:rtl/>
        </w:rPr>
        <w:t xml:space="preserve"> המועצה להסדר ההימורים בספורט כמשמעותה בחוק להסדר ההימורים בספורט;</w:t>
      </w:r>
    </w:p>
    <w:p w:rsidR="00ED5DEC" w:rsidRDefault="001E02DB" w:rsidP="00ED5DE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cs="FrankRuehl" w:hint="cs"/>
          <w:rtl/>
        </w:rPr>
        <w:t xml:space="preserve">"המשרד" </w:t>
      </w:r>
      <w:r>
        <w:rPr>
          <w:rFonts w:cs="FrankRuehl"/>
          <w:rtl/>
        </w:rPr>
        <w:t>–</w:t>
      </w:r>
      <w:r>
        <w:rPr>
          <w:rFonts w:cs="FrankRuehl" w:hint="cs"/>
          <w:rtl/>
        </w:rPr>
        <w:t xml:space="preserve"> משרד התרבות והספורט.</w:t>
      </w:r>
    </w:p>
    <w:p w:rsidR="00B879AE" w:rsidRDefault="00B879AE" w:rsidP="00B879A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7" w:history="1">
        <w:r w:rsidR="00F35531" w:rsidRPr="00B879AE">
          <w:rPr>
            <w:rStyle w:val="Hyperlink"/>
            <w:rFonts w:ascii="FrankRuehl" w:hAnsi="FrankRuehl" w:cs="FrankRuehl" w:hint="cs"/>
            <w:rtl/>
          </w:rPr>
          <w:t>ס"ח תשע"ט מס' 2772</w:t>
        </w:r>
      </w:hyperlink>
      <w:r w:rsidR="00F35531">
        <w:rPr>
          <w:rFonts w:ascii="FrankRuehl" w:hAnsi="FrankRuehl" w:cs="FrankRuehl" w:hint="cs"/>
          <w:rtl/>
        </w:rPr>
        <w:t xml:space="preserve"> מיום 6.1.2019 עמ' 138 (</w:t>
      </w:r>
      <w:hyperlink r:id="rId38" w:history="1">
        <w:r w:rsidR="00F35531" w:rsidRPr="00F35531">
          <w:rPr>
            <w:rStyle w:val="Hyperlink"/>
            <w:rFonts w:ascii="FrankRuehl" w:hAnsi="FrankRuehl" w:cs="FrankRuehl" w:hint="cs"/>
            <w:rtl/>
          </w:rPr>
          <w:t>ה"ח הממשלה תשע"ט מס' 1278</w:t>
        </w:r>
      </w:hyperlink>
      <w:r w:rsidR="00F35531">
        <w:rPr>
          <w:rFonts w:ascii="FrankRuehl" w:hAnsi="FrankRuehl" w:cs="FrankRuehl" w:hint="cs"/>
          <w:rtl/>
        </w:rPr>
        <w:t xml:space="preserve"> עמ' 186) </w:t>
      </w:r>
      <w:r w:rsidR="00F35531">
        <w:rPr>
          <w:rFonts w:ascii="FrankRuehl" w:hAnsi="FrankRuehl" w:cs="FrankRuehl"/>
          <w:rtl/>
        </w:rPr>
        <w:t>–</w:t>
      </w:r>
      <w:r w:rsidR="00F35531">
        <w:rPr>
          <w:rFonts w:ascii="FrankRuehl" w:hAnsi="FrankRuehl" w:cs="FrankRuehl" w:hint="cs"/>
          <w:rtl/>
        </w:rPr>
        <w:t xml:space="preserve"> תיקון מס' 14 והוראת שעה.</w:t>
      </w:r>
    </w:p>
    <w:p w:rsidR="00A40A10" w:rsidRPr="00ED5DEC" w:rsidRDefault="00A40A10" w:rsidP="00A40A1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39" w:history="1">
        <w:r w:rsidR="00053314" w:rsidRPr="00A40A10">
          <w:rPr>
            <w:rStyle w:val="Hyperlink"/>
            <w:rFonts w:ascii="FrankRuehl" w:hAnsi="FrankRuehl" w:cs="FrankRuehl" w:hint="cs"/>
            <w:rtl/>
          </w:rPr>
          <w:t>ק"ת תשפ"א מס' 9101</w:t>
        </w:r>
      </w:hyperlink>
      <w:r w:rsidR="00053314">
        <w:rPr>
          <w:rFonts w:ascii="FrankRuehl" w:hAnsi="FrankRuehl" w:cs="FrankRuehl" w:hint="cs"/>
          <w:rtl/>
        </w:rPr>
        <w:t xml:space="preserve"> מיום 18.1.2021 עמ' 1574 </w:t>
      </w:r>
      <w:r w:rsidR="00053314">
        <w:rPr>
          <w:rFonts w:ascii="FrankRuehl" w:hAnsi="FrankRuehl" w:cs="FrankRuehl"/>
          <w:rtl/>
        </w:rPr>
        <w:t>–</w:t>
      </w:r>
      <w:r w:rsidR="00053314">
        <w:rPr>
          <w:rFonts w:ascii="FrankRuehl" w:hAnsi="FrankRuehl" w:cs="FrankRuehl" w:hint="cs"/>
          <w:rtl/>
        </w:rPr>
        <w:t xml:space="preserve"> צו 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A70" w:rsidRDefault="000A5A7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להסדר ההימורים בספורט, תשכ"ז–1967</w:t>
    </w:r>
  </w:p>
  <w:p w:rsidR="000A5A70" w:rsidRDefault="000A5A7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A5A70" w:rsidRDefault="000A5A7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A70" w:rsidRDefault="000A5A7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להסדר ההימורים בספורט, תשכ"ז</w:t>
    </w:r>
    <w:r>
      <w:rPr>
        <w:rFonts w:hAnsi="FrankRuehl" w:cs="FrankRuehl" w:hint="cs"/>
        <w:color w:val="000000"/>
        <w:sz w:val="28"/>
        <w:szCs w:val="28"/>
        <w:rtl/>
      </w:rPr>
      <w:t>-</w:t>
    </w:r>
    <w:r>
      <w:rPr>
        <w:rFonts w:hAnsi="FrankRuehl" w:cs="FrankRuehl"/>
        <w:color w:val="000000"/>
        <w:sz w:val="28"/>
        <w:szCs w:val="28"/>
        <w:rtl/>
      </w:rPr>
      <w:t>1967</w:t>
    </w:r>
  </w:p>
  <w:p w:rsidR="000A5A70" w:rsidRDefault="000A5A7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A5A70" w:rsidRDefault="000A5A7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1CDB"/>
    <w:rsid w:val="000472FC"/>
    <w:rsid w:val="00053314"/>
    <w:rsid w:val="00070220"/>
    <w:rsid w:val="000A5A70"/>
    <w:rsid w:val="000B30E0"/>
    <w:rsid w:val="000C4F12"/>
    <w:rsid w:val="000C731C"/>
    <w:rsid w:val="000D103E"/>
    <w:rsid w:val="000E40A7"/>
    <w:rsid w:val="00103F58"/>
    <w:rsid w:val="00106CDD"/>
    <w:rsid w:val="00133BFD"/>
    <w:rsid w:val="00144936"/>
    <w:rsid w:val="00156A8A"/>
    <w:rsid w:val="00177D6D"/>
    <w:rsid w:val="001C22F4"/>
    <w:rsid w:val="001D208F"/>
    <w:rsid w:val="001E02DB"/>
    <w:rsid w:val="001E477B"/>
    <w:rsid w:val="001F3B9D"/>
    <w:rsid w:val="001F68CB"/>
    <w:rsid w:val="00242BA1"/>
    <w:rsid w:val="002530F8"/>
    <w:rsid w:val="0025331E"/>
    <w:rsid w:val="00290B5E"/>
    <w:rsid w:val="00293E54"/>
    <w:rsid w:val="002A3B89"/>
    <w:rsid w:val="002B26FB"/>
    <w:rsid w:val="002E0892"/>
    <w:rsid w:val="002F15F3"/>
    <w:rsid w:val="00301AD4"/>
    <w:rsid w:val="00302188"/>
    <w:rsid w:val="00315F6B"/>
    <w:rsid w:val="00317C7A"/>
    <w:rsid w:val="003539AC"/>
    <w:rsid w:val="003607DF"/>
    <w:rsid w:val="0036288A"/>
    <w:rsid w:val="00384549"/>
    <w:rsid w:val="003E58C0"/>
    <w:rsid w:val="00426D23"/>
    <w:rsid w:val="004763CD"/>
    <w:rsid w:val="004868F7"/>
    <w:rsid w:val="004A18DD"/>
    <w:rsid w:val="004D5919"/>
    <w:rsid w:val="004E3691"/>
    <w:rsid w:val="004F4692"/>
    <w:rsid w:val="005123A2"/>
    <w:rsid w:val="00530E6D"/>
    <w:rsid w:val="005441D2"/>
    <w:rsid w:val="00584D94"/>
    <w:rsid w:val="005872A3"/>
    <w:rsid w:val="005B39FF"/>
    <w:rsid w:val="005C3599"/>
    <w:rsid w:val="005D76CD"/>
    <w:rsid w:val="005F4B21"/>
    <w:rsid w:val="00601A8E"/>
    <w:rsid w:val="00606E52"/>
    <w:rsid w:val="00632204"/>
    <w:rsid w:val="00637E97"/>
    <w:rsid w:val="00671BA8"/>
    <w:rsid w:val="006B6555"/>
    <w:rsid w:val="006D3957"/>
    <w:rsid w:val="006D5AE1"/>
    <w:rsid w:val="006F0411"/>
    <w:rsid w:val="0072513B"/>
    <w:rsid w:val="00734C40"/>
    <w:rsid w:val="00776DF9"/>
    <w:rsid w:val="0078413A"/>
    <w:rsid w:val="00784580"/>
    <w:rsid w:val="007B0398"/>
    <w:rsid w:val="007D269A"/>
    <w:rsid w:val="007E1013"/>
    <w:rsid w:val="007F3067"/>
    <w:rsid w:val="00802742"/>
    <w:rsid w:val="00805FC8"/>
    <w:rsid w:val="00817826"/>
    <w:rsid w:val="00820C46"/>
    <w:rsid w:val="00831396"/>
    <w:rsid w:val="00845389"/>
    <w:rsid w:val="008607F1"/>
    <w:rsid w:val="00866A29"/>
    <w:rsid w:val="00897550"/>
    <w:rsid w:val="008C3D4A"/>
    <w:rsid w:val="008C7667"/>
    <w:rsid w:val="008D4F55"/>
    <w:rsid w:val="00910A64"/>
    <w:rsid w:val="00912FC3"/>
    <w:rsid w:val="00923C27"/>
    <w:rsid w:val="00924A87"/>
    <w:rsid w:val="009A58A6"/>
    <w:rsid w:val="009B1A1E"/>
    <w:rsid w:val="009B4155"/>
    <w:rsid w:val="009D4F4E"/>
    <w:rsid w:val="009D7012"/>
    <w:rsid w:val="009F761B"/>
    <w:rsid w:val="00A00E32"/>
    <w:rsid w:val="00A31F4C"/>
    <w:rsid w:val="00A40A10"/>
    <w:rsid w:val="00A572BF"/>
    <w:rsid w:val="00AB2F09"/>
    <w:rsid w:val="00AD6DA4"/>
    <w:rsid w:val="00AE3719"/>
    <w:rsid w:val="00AE4417"/>
    <w:rsid w:val="00B01408"/>
    <w:rsid w:val="00B12C5C"/>
    <w:rsid w:val="00B309E8"/>
    <w:rsid w:val="00B32997"/>
    <w:rsid w:val="00B37C5D"/>
    <w:rsid w:val="00B5726C"/>
    <w:rsid w:val="00B83570"/>
    <w:rsid w:val="00B879AE"/>
    <w:rsid w:val="00B939D6"/>
    <w:rsid w:val="00BE6DAC"/>
    <w:rsid w:val="00BF574C"/>
    <w:rsid w:val="00C03B61"/>
    <w:rsid w:val="00C40CB5"/>
    <w:rsid w:val="00C41CDB"/>
    <w:rsid w:val="00C44906"/>
    <w:rsid w:val="00C70454"/>
    <w:rsid w:val="00C755FC"/>
    <w:rsid w:val="00D10C24"/>
    <w:rsid w:val="00D41E45"/>
    <w:rsid w:val="00D52CFD"/>
    <w:rsid w:val="00D605F6"/>
    <w:rsid w:val="00D71CF1"/>
    <w:rsid w:val="00D767D9"/>
    <w:rsid w:val="00D85ACA"/>
    <w:rsid w:val="00D87B87"/>
    <w:rsid w:val="00D94017"/>
    <w:rsid w:val="00DA51DD"/>
    <w:rsid w:val="00DB5ADF"/>
    <w:rsid w:val="00DC00A0"/>
    <w:rsid w:val="00DD4809"/>
    <w:rsid w:val="00DE2A68"/>
    <w:rsid w:val="00E10DDE"/>
    <w:rsid w:val="00E253E6"/>
    <w:rsid w:val="00E411E8"/>
    <w:rsid w:val="00E41C41"/>
    <w:rsid w:val="00E711B0"/>
    <w:rsid w:val="00E722C4"/>
    <w:rsid w:val="00EA62A3"/>
    <w:rsid w:val="00ED0027"/>
    <w:rsid w:val="00ED5DEC"/>
    <w:rsid w:val="00ED5ED0"/>
    <w:rsid w:val="00EF2184"/>
    <w:rsid w:val="00EF56F7"/>
    <w:rsid w:val="00EF5990"/>
    <w:rsid w:val="00EF5E79"/>
    <w:rsid w:val="00F1158B"/>
    <w:rsid w:val="00F16473"/>
    <w:rsid w:val="00F35531"/>
    <w:rsid w:val="00F36AE6"/>
    <w:rsid w:val="00F45738"/>
    <w:rsid w:val="00F5221E"/>
    <w:rsid w:val="00FA09C3"/>
    <w:rsid w:val="00FA45BA"/>
    <w:rsid w:val="00FD237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DB1687A-ADE3-4600-9BA5-F36100C8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B01408"/>
    <w:rPr>
      <w:noProof/>
      <w:szCs w:val="26"/>
      <w:lang w:val="en-US" w:eastAsia="he-IL" w:bidi="he-IL"/>
    </w:rPr>
  </w:style>
  <w:style w:type="paragraph" w:customStyle="1" w:styleId="medium2-header">
    <w:name w:val="medium2-header"/>
    <w:basedOn w:val="a"/>
    <w:rsid w:val="00671BA8"/>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character" w:customStyle="1" w:styleId="UnresolvedMention">
    <w:name w:val="Unresolved Mention"/>
    <w:uiPriority w:val="99"/>
    <w:semiHidden/>
    <w:unhideWhenUsed/>
    <w:rsid w:val="000A5A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713.pdf" TargetMode="External"/><Relationship Id="rId117" Type="http://schemas.openxmlformats.org/officeDocument/2006/relationships/hyperlink" Target="http://www.nevo.co.il/Law_word/law15/memshala-1083.pdf" TargetMode="External"/><Relationship Id="rId21" Type="http://schemas.openxmlformats.org/officeDocument/2006/relationships/hyperlink" Target="http://www.nevo.co.il/Law_word/law15/memshala-1083.pdf" TargetMode="External"/><Relationship Id="rId42" Type="http://schemas.openxmlformats.org/officeDocument/2006/relationships/hyperlink" Target="http://www.nevo.co.il/Law_word/law14/law-2713.pdf" TargetMode="External"/><Relationship Id="rId47" Type="http://schemas.openxmlformats.org/officeDocument/2006/relationships/hyperlink" Target="http://www.nevo.co.il/Law_word/law15/memshala-1083.pdf" TargetMode="External"/><Relationship Id="rId63" Type="http://schemas.openxmlformats.org/officeDocument/2006/relationships/hyperlink" Target="http://www.nevo.co.il/Law_word/law14/law-2612.pdf" TargetMode="External"/><Relationship Id="rId68" Type="http://schemas.openxmlformats.org/officeDocument/2006/relationships/hyperlink" Target="http://www.nevo.co.il/Law_word/law15/memshala-1083.pdf" TargetMode="External"/><Relationship Id="rId84" Type="http://schemas.openxmlformats.org/officeDocument/2006/relationships/hyperlink" Target="http://www.nevo.co.il/Law_word/law15/memshala-1166.pdf" TargetMode="External"/><Relationship Id="rId89" Type="http://schemas.openxmlformats.org/officeDocument/2006/relationships/hyperlink" Target="http://www.nevo.co.il/Law_word/law14/law-2678.pdf" TargetMode="External"/><Relationship Id="rId112" Type="http://schemas.openxmlformats.org/officeDocument/2006/relationships/hyperlink" Target="http://www.nevo.co.il/Law_word/law14/LAW-0601.pdf" TargetMode="External"/><Relationship Id="rId16" Type="http://schemas.openxmlformats.org/officeDocument/2006/relationships/hyperlink" Target="http://www.nevo.co.il/Law_word/law14/law-2286.pdf" TargetMode="External"/><Relationship Id="rId107" Type="http://schemas.openxmlformats.org/officeDocument/2006/relationships/hyperlink" Target="http://www.nevo.co.il/Law_word/law15/memshala-1083.pdf" TargetMode="External"/><Relationship Id="rId11" Type="http://schemas.openxmlformats.org/officeDocument/2006/relationships/hyperlink" Target="http://www.nevo.co.il/Law_word/law15/memshala-1196.pdf" TargetMode="External"/><Relationship Id="rId32" Type="http://schemas.openxmlformats.org/officeDocument/2006/relationships/hyperlink" Target="http://www.nevo.co.il/law_word/law14/law-2592.pdf" TargetMode="External"/><Relationship Id="rId37" Type="http://schemas.openxmlformats.org/officeDocument/2006/relationships/hyperlink" Target="http://www.nevo.co.il/Law_word/law15/memshala-1196.pdf" TargetMode="External"/><Relationship Id="rId53" Type="http://schemas.openxmlformats.org/officeDocument/2006/relationships/hyperlink" Target="http://www.nevo.co.il/Law_word/law14/law-2286.pdf" TargetMode="External"/><Relationship Id="rId58" Type="http://schemas.openxmlformats.org/officeDocument/2006/relationships/hyperlink" Target="http://www.nevo.co.il/Law_word/law15/memshala-1083.pdf" TargetMode="External"/><Relationship Id="rId74" Type="http://schemas.openxmlformats.org/officeDocument/2006/relationships/hyperlink" Target="http://www.nevo.co.il/Law_word/law17/PROP-2027.pdf" TargetMode="External"/><Relationship Id="rId79" Type="http://schemas.openxmlformats.org/officeDocument/2006/relationships/hyperlink" Target="http://www.nevo.co.il/Law_word/law14/law-2286.pdf" TargetMode="External"/><Relationship Id="rId102" Type="http://schemas.openxmlformats.org/officeDocument/2006/relationships/hyperlink" Target="http://www.nevo.co.il/Law_word/law14/law-2772.pdf" TargetMode="External"/><Relationship Id="rId123" Type="http://schemas.openxmlformats.org/officeDocument/2006/relationships/header" Target="header2.xml"/><Relationship Id="rId5" Type="http://schemas.openxmlformats.org/officeDocument/2006/relationships/endnotes" Target="endnotes.xml"/><Relationship Id="rId90" Type="http://schemas.openxmlformats.org/officeDocument/2006/relationships/hyperlink" Target="http://www.nevo.co.il/Law_word/law15/memshala-1166.pdf" TargetMode="External"/><Relationship Id="rId95" Type="http://schemas.openxmlformats.org/officeDocument/2006/relationships/hyperlink" Target="http://www.nevo.co.il/Law_word/law15/memshala-1196.pdf" TargetMode="External"/><Relationship Id="rId22" Type="http://schemas.openxmlformats.org/officeDocument/2006/relationships/hyperlink" Target="http://www.nevo.co.il/Law_word/law14/law-2713.pdf" TargetMode="External"/><Relationship Id="rId27" Type="http://schemas.openxmlformats.org/officeDocument/2006/relationships/hyperlink" Target="http://www.nevo.co.il/Law_word/law15/memshala-1196.pdf" TargetMode="External"/><Relationship Id="rId43" Type="http://schemas.openxmlformats.org/officeDocument/2006/relationships/hyperlink" Target="http://www.nevo.co.il/Law_word/law15/memshala-1196.pdf" TargetMode="External"/><Relationship Id="rId48" Type="http://schemas.openxmlformats.org/officeDocument/2006/relationships/hyperlink" Target="http://www.nevo.co.il/Law_word/law14/law-2612.pdf" TargetMode="External"/><Relationship Id="rId64" Type="http://schemas.openxmlformats.org/officeDocument/2006/relationships/hyperlink" Target="http://www.nevo.co.il/Law_word/law15/memshala-1083.pdf" TargetMode="External"/><Relationship Id="rId69" Type="http://schemas.openxmlformats.org/officeDocument/2006/relationships/hyperlink" Target="http://www.nevo.co.il/Law_word/law14/LAW-0532.pdf" TargetMode="External"/><Relationship Id="rId113" Type="http://schemas.openxmlformats.org/officeDocument/2006/relationships/hyperlink" Target="http://www.nevo.co.il/Law_word/law17/PROP-0886.pdf" TargetMode="External"/><Relationship Id="rId118" Type="http://schemas.openxmlformats.org/officeDocument/2006/relationships/hyperlink" Target="http://www.nevo.co.il/Law_word/law14/law-2612.pdf" TargetMode="External"/><Relationship Id="rId80" Type="http://schemas.openxmlformats.org/officeDocument/2006/relationships/hyperlink" Target="http://www.nevo.co.il/Law_word/law15/memshala-436.pdf" TargetMode="External"/><Relationship Id="rId85" Type="http://schemas.openxmlformats.org/officeDocument/2006/relationships/hyperlink" Target="http://www.nevo.co.il/law_word/law14/law-2605.pdf" TargetMode="External"/><Relationship Id="rId12" Type="http://schemas.openxmlformats.org/officeDocument/2006/relationships/hyperlink" Target="http://www.nevo.co.il/Law_word/law14/LAW-1505.pdf" TargetMode="External"/><Relationship Id="rId17" Type="http://schemas.openxmlformats.org/officeDocument/2006/relationships/hyperlink" Target="http://www.nevo.co.il/Law_word/law15/memshala-436.pdf" TargetMode="External"/><Relationship Id="rId33" Type="http://schemas.openxmlformats.org/officeDocument/2006/relationships/hyperlink" Target="http://www.nevo.co.il/Law_word/law15/memshala-1083.pdf" TargetMode="External"/><Relationship Id="rId38" Type="http://schemas.openxmlformats.org/officeDocument/2006/relationships/hyperlink" Target="http://www.nevo.co.il/Law_word/law14/LAW-0532.pdf" TargetMode="External"/><Relationship Id="rId59" Type="http://schemas.openxmlformats.org/officeDocument/2006/relationships/hyperlink" Target="http://www.nevo.co.il/Law_word/law14/law-2286.pdf" TargetMode="External"/><Relationship Id="rId103" Type="http://schemas.openxmlformats.org/officeDocument/2006/relationships/hyperlink" Target="http://www.nevo.co.il/Law_word/law15/memshala-1278.pdf" TargetMode="External"/><Relationship Id="rId108" Type="http://schemas.openxmlformats.org/officeDocument/2006/relationships/hyperlink" Target="http://www.nevo.co.il/Law_word/law14/law-2772.pdf" TargetMode="External"/><Relationship Id="rId124" Type="http://schemas.openxmlformats.org/officeDocument/2006/relationships/footer" Target="footer1.xml"/><Relationship Id="rId54" Type="http://schemas.openxmlformats.org/officeDocument/2006/relationships/hyperlink" Target="http://www.nevo.co.il/Law_word/law15/memshala-436.pdf" TargetMode="External"/><Relationship Id="rId70" Type="http://schemas.openxmlformats.org/officeDocument/2006/relationships/hyperlink" Target="http://www.nevo.co.il/Law_word/law17/PROP-0782.pdf" TargetMode="External"/><Relationship Id="rId75" Type="http://schemas.openxmlformats.org/officeDocument/2006/relationships/hyperlink" Target="http://www.nevo.co.il/Law_word/law17/PROP-2273.pdf" TargetMode="External"/><Relationship Id="rId91" Type="http://schemas.openxmlformats.org/officeDocument/2006/relationships/hyperlink" Target="http://www.nevo.co.il/Law_word/law14/law-2621.pdf" TargetMode="External"/><Relationship Id="rId96" Type="http://schemas.openxmlformats.org/officeDocument/2006/relationships/hyperlink" Target="http://www.nevo.co.il/law_word/law14/law-2592.pdf" TargetMode="External"/><Relationship Id="rId1" Type="http://schemas.openxmlformats.org/officeDocument/2006/relationships/styles" Target="styles.xml"/><Relationship Id="rId6" Type="http://schemas.openxmlformats.org/officeDocument/2006/relationships/hyperlink" Target="http://www.nevo.co.il/Law_word/law14/law-2612.pdf" TargetMode="External"/><Relationship Id="rId23" Type="http://schemas.openxmlformats.org/officeDocument/2006/relationships/hyperlink" Target="http://www.nevo.co.il/Law_word/law15/memshala-1196.pdf" TargetMode="External"/><Relationship Id="rId28" Type="http://schemas.openxmlformats.org/officeDocument/2006/relationships/hyperlink" Target="http://www.nevo.co.il/Law_word/law14/law-2612.pdf" TargetMode="External"/><Relationship Id="rId49" Type="http://schemas.openxmlformats.org/officeDocument/2006/relationships/hyperlink" Target="http://www.nevo.co.il/Law_word/law15/memshala-1083.pdf" TargetMode="External"/><Relationship Id="rId114" Type="http://schemas.openxmlformats.org/officeDocument/2006/relationships/hyperlink" Target="http://www.nevo.co.il/Law_word/law14/law-2612.pdf" TargetMode="External"/><Relationship Id="rId119" Type="http://schemas.openxmlformats.org/officeDocument/2006/relationships/hyperlink" Target="http://www.nevo.co.il/Law_word/law15/memshala-1083.pdf" TargetMode="External"/><Relationship Id="rId44" Type="http://schemas.openxmlformats.org/officeDocument/2006/relationships/hyperlink" Target="http://www.nevo.co.il/Law_word/law14/LAW-0601.pdf" TargetMode="External"/><Relationship Id="rId60" Type="http://schemas.openxmlformats.org/officeDocument/2006/relationships/hyperlink" Target="http://www.nevo.co.il/Law_word/law15/memshala-436.pdf" TargetMode="External"/><Relationship Id="rId65" Type="http://schemas.openxmlformats.org/officeDocument/2006/relationships/hyperlink" Target="http://www.nevo.co.il/Law_word/law14/law-2713.pdf" TargetMode="External"/><Relationship Id="rId81" Type="http://schemas.openxmlformats.org/officeDocument/2006/relationships/hyperlink" Target="http://www.nevo.co.il/Law_word/law14/law-2445.pdf" TargetMode="External"/><Relationship Id="rId86" Type="http://schemas.openxmlformats.org/officeDocument/2006/relationships/hyperlink" Target="http://www.nevo.co.il/Law_word/law15/memshala-1094.pdf" TargetMode="External"/><Relationship Id="rId13" Type="http://schemas.openxmlformats.org/officeDocument/2006/relationships/hyperlink" Target="http://www.nevo.co.il/Law_word/law17/PROP-2027.pdf" TargetMode="External"/><Relationship Id="rId18" Type="http://schemas.openxmlformats.org/officeDocument/2006/relationships/hyperlink" Target="http://www.nevo.co.il/law_word/law14/law-2605.pdf" TargetMode="External"/><Relationship Id="rId39" Type="http://schemas.openxmlformats.org/officeDocument/2006/relationships/hyperlink" Target="http://www.nevo.co.il/Law_word/law17/PROP-0782.pdf" TargetMode="External"/><Relationship Id="rId109" Type="http://schemas.openxmlformats.org/officeDocument/2006/relationships/hyperlink" Target="http://www.nevo.co.il/Law_word/law15/memshala-1278.pdf" TargetMode="External"/><Relationship Id="rId34" Type="http://schemas.openxmlformats.org/officeDocument/2006/relationships/hyperlink" Target="http://www.nevo.co.il/Law_word/law14/law-2612.pdf" TargetMode="External"/><Relationship Id="rId50" Type="http://schemas.openxmlformats.org/officeDocument/2006/relationships/hyperlink" Target="http://www.nevo.co.il/Law_word/law14/law-2693.pdf" TargetMode="External"/><Relationship Id="rId55" Type="http://schemas.openxmlformats.org/officeDocument/2006/relationships/hyperlink" Target="http://www.nevo.co.il/Law_word/law14/law-2612.pdf" TargetMode="External"/><Relationship Id="rId76" Type="http://schemas.openxmlformats.org/officeDocument/2006/relationships/hyperlink" Target="http://www.nevo.co.il/Law_word/law14/LAW-1520.pdf" TargetMode="External"/><Relationship Id="rId97" Type="http://schemas.openxmlformats.org/officeDocument/2006/relationships/hyperlink" Target="http://www.nevo.co.il/Law_word/law15/memshala-1083.pdf" TargetMode="External"/><Relationship Id="rId104" Type="http://schemas.openxmlformats.org/officeDocument/2006/relationships/hyperlink" Target="http://www.nevo.co.il/Law_word/law14/LAW-2113.pdf" TargetMode="External"/><Relationship Id="rId120" Type="http://schemas.openxmlformats.org/officeDocument/2006/relationships/hyperlink" Target="https://www.nevo.co.il/Law_word/law06/tak-9101.pdf" TargetMode="External"/><Relationship Id="rId125" Type="http://schemas.openxmlformats.org/officeDocument/2006/relationships/footer" Target="footer2.xml"/><Relationship Id="rId7" Type="http://schemas.openxmlformats.org/officeDocument/2006/relationships/hyperlink" Target="http://www.nevo.co.il/Law_word/law15/memshala-1083.pdf" TargetMode="External"/><Relationship Id="rId71" Type="http://schemas.openxmlformats.org/officeDocument/2006/relationships/hyperlink" Target="http://www.nevo.co.il/Law_word/law14/LAW-0601.pdf" TargetMode="External"/><Relationship Id="rId92" Type="http://schemas.openxmlformats.org/officeDocument/2006/relationships/hyperlink" Target="http://www.nevo.co.il/Law_word/law15/memshala-1066.pdf" TargetMode="External"/><Relationship Id="rId2" Type="http://schemas.openxmlformats.org/officeDocument/2006/relationships/settings" Target="settings.xml"/><Relationship Id="rId29" Type="http://schemas.openxmlformats.org/officeDocument/2006/relationships/hyperlink" Target="http://www.nevo.co.il/Law_word/law15/memshala-1083.pdf" TargetMode="External"/><Relationship Id="rId24" Type="http://schemas.openxmlformats.org/officeDocument/2006/relationships/hyperlink" Target="http://www.nevo.co.il/Law_word/law14/law-2612.pdf" TargetMode="External"/><Relationship Id="rId40" Type="http://schemas.openxmlformats.org/officeDocument/2006/relationships/hyperlink" Target="http://www.nevo.co.il/Law_word/law14/law-2286.pdf" TargetMode="External"/><Relationship Id="rId45" Type="http://schemas.openxmlformats.org/officeDocument/2006/relationships/hyperlink" Target="http://www.nevo.co.il/Law_word/law17/PROP-0886.pdf" TargetMode="External"/><Relationship Id="rId66" Type="http://schemas.openxmlformats.org/officeDocument/2006/relationships/hyperlink" Target="http://www.nevo.co.il/Law_word/law15/memshala-1196.pdf" TargetMode="External"/><Relationship Id="rId87" Type="http://schemas.openxmlformats.org/officeDocument/2006/relationships/hyperlink" Target="http://www.nevo.co.il/Law_word/law14/law-2612.pdf" TargetMode="External"/><Relationship Id="rId110" Type="http://schemas.openxmlformats.org/officeDocument/2006/relationships/hyperlink" Target="http://www.nevo.co.il/Law_word/law14/law-2612.pdf" TargetMode="External"/><Relationship Id="rId115" Type="http://schemas.openxmlformats.org/officeDocument/2006/relationships/hyperlink" Target="http://www.nevo.co.il/Law_word/law15/memshala-1083.pdf" TargetMode="External"/><Relationship Id="rId61" Type="http://schemas.openxmlformats.org/officeDocument/2006/relationships/hyperlink" Target="http://www.nevo.co.il/Law_word/law14/law-2612.pdf" TargetMode="External"/><Relationship Id="rId82" Type="http://schemas.openxmlformats.org/officeDocument/2006/relationships/hyperlink" Target="http://www.nevo.co.il/Law_word/law15/memshala-798.pdf" TargetMode="External"/><Relationship Id="rId19" Type="http://schemas.openxmlformats.org/officeDocument/2006/relationships/hyperlink" Target="http://www.nevo.co.il/Law_word/law15/memshala-1094.pdf" TargetMode="External"/><Relationship Id="rId14" Type="http://schemas.openxmlformats.org/officeDocument/2006/relationships/hyperlink" Target="http://www.nevo.co.il/Law_word/law17/PROP-2273.pdf" TargetMode="External"/><Relationship Id="rId30" Type="http://schemas.openxmlformats.org/officeDocument/2006/relationships/hyperlink" Target="http://www.nevo.co.il/Law_word/law14/LAW-0532.pdf" TargetMode="External"/><Relationship Id="rId35" Type="http://schemas.openxmlformats.org/officeDocument/2006/relationships/hyperlink" Target="http://www.nevo.co.il/Law_word/law15/memshala-1083.pdf" TargetMode="External"/><Relationship Id="rId56" Type="http://schemas.openxmlformats.org/officeDocument/2006/relationships/hyperlink" Target="http://www.nevo.co.il/Law_word/law15/memshala-1083.pdf" TargetMode="External"/><Relationship Id="rId77" Type="http://schemas.openxmlformats.org/officeDocument/2006/relationships/hyperlink" Target="http://www.nevo.co.il/Law_word/law14/law-2134.pdf" TargetMode="External"/><Relationship Id="rId100" Type="http://schemas.openxmlformats.org/officeDocument/2006/relationships/hyperlink" Target="http://www.nevo.co.il/Law_word/law14/law-2713.pdf" TargetMode="External"/><Relationship Id="rId105" Type="http://schemas.openxmlformats.org/officeDocument/2006/relationships/hyperlink" Target="http://www.nevo.co.il/Law_word/law16/KNESSET-164.pdf" TargetMode="External"/><Relationship Id="rId126" Type="http://schemas.openxmlformats.org/officeDocument/2006/relationships/fontTable" Target="fontTable.xml"/><Relationship Id="rId8" Type="http://schemas.openxmlformats.org/officeDocument/2006/relationships/hyperlink" Target="http://www.nevo.co.il/Law_word/law14/law-2713.pdf" TargetMode="External"/><Relationship Id="rId51" Type="http://schemas.openxmlformats.org/officeDocument/2006/relationships/hyperlink" Target="http://www.nevo.co.il/Law_word/law14/law-2612.pdf" TargetMode="External"/><Relationship Id="rId72" Type="http://schemas.openxmlformats.org/officeDocument/2006/relationships/hyperlink" Target="http://www.nevo.co.il/Law_word/law17/PROP-0886.pdf" TargetMode="External"/><Relationship Id="rId93" Type="http://schemas.openxmlformats.org/officeDocument/2006/relationships/hyperlink" Target="http://www.nevo.co.il/Law_word/law06/tak-7958.pdf" TargetMode="External"/><Relationship Id="rId98" Type="http://schemas.openxmlformats.org/officeDocument/2006/relationships/hyperlink" Target="http://www.nevo.co.il/Law_word/law14/law-2612.pdf" TargetMode="External"/><Relationship Id="rId121" Type="http://schemas.openxmlformats.org/officeDocument/2006/relationships/hyperlink" Target="http://www.nevo.co.il/advertisements/nevo-100.doc" TargetMode="External"/><Relationship Id="rId3" Type="http://schemas.openxmlformats.org/officeDocument/2006/relationships/webSettings" Target="webSettings.xml"/><Relationship Id="rId25" Type="http://schemas.openxmlformats.org/officeDocument/2006/relationships/hyperlink" Target="http://www.nevo.co.il/Law_word/law15/memshala-1083.pdf" TargetMode="External"/><Relationship Id="rId46" Type="http://schemas.openxmlformats.org/officeDocument/2006/relationships/hyperlink" Target="http://www.nevo.co.il/Law_word/law14/law-2612.pdf" TargetMode="External"/><Relationship Id="rId67" Type="http://schemas.openxmlformats.org/officeDocument/2006/relationships/hyperlink" Target="http://www.nevo.co.il/Law_word/law14/law-2612.pdf" TargetMode="External"/><Relationship Id="rId116" Type="http://schemas.openxmlformats.org/officeDocument/2006/relationships/hyperlink" Target="http://www.nevo.co.il/Law_word/law14/law-2612.pdf" TargetMode="External"/><Relationship Id="rId20" Type="http://schemas.openxmlformats.org/officeDocument/2006/relationships/hyperlink" Target="http://www.nevo.co.il/Law_word/law14/law-2612.pdf" TargetMode="External"/><Relationship Id="rId41" Type="http://schemas.openxmlformats.org/officeDocument/2006/relationships/hyperlink" Target="http://www.nevo.co.il/Law_word/law15/memshala-436.pdf" TargetMode="External"/><Relationship Id="rId62" Type="http://schemas.openxmlformats.org/officeDocument/2006/relationships/hyperlink" Target="http://www.nevo.co.il/Law_word/law15/memshala-1083.pdf" TargetMode="External"/><Relationship Id="rId83" Type="http://schemas.openxmlformats.org/officeDocument/2006/relationships/hyperlink" Target="http://www.nevo.co.il/Law_word/law14/law-2678.pdf" TargetMode="External"/><Relationship Id="rId88" Type="http://schemas.openxmlformats.org/officeDocument/2006/relationships/hyperlink" Target="http://www.nevo.co.il/Law_word/law15/memshala-1083.pdf" TargetMode="External"/><Relationship Id="rId111" Type="http://schemas.openxmlformats.org/officeDocument/2006/relationships/hyperlink" Target="http://www.nevo.co.il/Law_word/law15/memshala-1083.pdf" TargetMode="External"/><Relationship Id="rId15" Type="http://schemas.openxmlformats.org/officeDocument/2006/relationships/hyperlink" Target="http://www.nevo.co.il/Law_word/law14/LAW-1520.pdf" TargetMode="External"/><Relationship Id="rId36" Type="http://schemas.openxmlformats.org/officeDocument/2006/relationships/hyperlink" Target="http://www.nevo.co.il/Law_word/law14/law-2713.pdf" TargetMode="External"/><Relationship Id="rId57" Type="http://schemas.openxmlformats.org/officeDocument/2006/relationships/hyperlink" Target="http://www.nevo.co.il/Law_word/law14/law-2612.pdf" TargetMode="External"/><Relationship Id="rId106" Type="http://schemas.openxmlformats.org/officeDocument/2006/relationships/hyperlink" Target="http://www.nevo.co.il/Law_word/law14/law-2612.pdf" TargetMode="External"/><Relationship Id="rId127" Type="http://schemas.openxmlformats.org/officeDocument/2006/relationships/theme" Target="theme/theme1.xml"/><Relationship Id="rId10" Type="http://schemas.openxmlformats.org/officeDocument/2006/relationships/hyperlink" Target="http://www.nevo.co.il/Law_word/law14/law-2713.pdf" TargetMode="External"/><Relationship Id="rId31" Type="http://schemas.openxmlformats.org/officeDocument/2006/relationships/hyperlink" Target="http://www.nevo.co.il/Law_word/law17/PROP-0782.pdf" TargetMode="External"/><Relationship Id="rId52" Type="http://schemas.openxmlformats.org/officeDocument/2006/relationships/hyperlink" Target="http://www.nevo.co.il/Law_word/law15/memshala-1083.pdf" TargetMode="External"/><Relationship Id="rId73" Type="http://schemas.openxmlformats.org/officeDocument/2006/relationships/hyperlink" Target="http://www.nevo.co.il/Law_word/law14/LAW-1505.pdf" TargetMode="External"/><Relationship Id="rId78" Type="http://schemas.openxmlformats.org/officeDocument/2006/relationships/hyperlink" Target="http://www.nevo.co.il/Law_word/law16/knesset-197.pdf" TargetMode="External"/><Relationship Id="rId94" Type="http://schemas.openxmlformats.org/officeDocument/2006/relationships/hyperlink" Target="http://www.nevo.co.il/Law_word/law14/law-2713.pdf" TargetMode="External"/><Relationship Id="rId99" Type="http://schemas.openxmlformats.org/officeDocument/2006/relationships/hyperlink" Target="http://www.nevo.co.il/Law_word/law15/memshala-1083.pdf" TargetMode="External"/><Relationship Id="rId101" Type="http://schemas.openxmlformats.org/officeDocument/2006/relationships/hyperlink" Target="http://www.nevo.co.il/Law_word/law15/memshala-1196.pdf" TargetMode="External"/><Relationship Id="rId122"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5/memshala-1196.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2134.pdf" TargetMode="External"/><Relationship Id="rId18" Type="http://schemas.openxmlformats.org/officeDocument/2006/relationships/hyperlink" Target="http://www.nevo.co.il/Law_word/law14/law-2405.pdf" TargetMode="External"/><Relationship Id="rId26" Type="http://schemas.openxmlformats.org/officeDocument/2006/relationships/hyperlink" Target="http://www.nevo.co.il/law_word/law14/law-2612.pdf" TargetMode="External"/><Relationship Id="rId39" Type="http://schemas.openxmlformats.org/officeDocument/2006/relationships/hyperlink" Target="https://www.nevo.co.il/law_word/law06/tak-9101.pdf" TargetMode="External"/><Relationship Id="rId21" Type="http://schemas.openxmlformats.org/officeDocument/2006/relationships/hyperlink" Target="http://www.nevo.co.il/Law_word/law15/memshala-1166.pdf" TargetMode="External"/><Relationship Id="rId34" Type="http://schemas.openxmlformats.org/officeDocument/2006/relationships/hyperlink" Target="https://www.nevo.co.il/law_word/law14/law-2713.pdf" TargetMode="External"/><Relationship Id="rId7" Type="http://schemas.openxmlformats.org/officeDocument/2006/relationships/hyperlink" Target="http://www.nevo.co.il/Law_word/law14/LAW-1505.pdf" TargetMode="External"/><Relationship Id="rId12" Type="http://schemas.openxmlformats.org/officeDocument/2006/relationships/hyperlink" Target="http://www.nevo.co.il/Law_word/law16/KNESSET-164.pdf" TargetMode="External"/><Relationship Id="rId17" Type="http://schemas.openxmlformats.org/officeDocument/2006/relationships/hyperlink" Target="http://www.nevo.co.il/Law_word/law14/law-2403.pdf" TargetMode="External"/><Relationship Id="rId25" Type="http://schemas.openxmlformats.org/officeDocument/2006/relationships/hyperlink" Target="http://www.nevo.co.il/Law_word/law15/memshala-1094.pdf" TargetMode="External"/><Relationship Id="rId33" Type="http://schemas.openxmlformats.org/officeDocument/2006/relationships/hyperlink" Target="http://www.nevo.co.il/Law_word/law15/memshala-1166.pdf" TargetMode="External"/><Relationship Id="rId38" Type="http://schemas.openxmlformats.org/officeDocument/2006/relationships/hyperlink" Target="http://www.nevo.co.il/Law_word/law15/memshala-1278.pdf" TargetMode="External"/><Relationship Id="rId2" Type="http://schemas.openxmlformats.org/officeDocument/2006/relationships/hyperlink" Target="http://www.nevo.co.il/Law_word/law17/PROP-0725.pdf" TargetMode="External"/><Relationship Id="rId16" Type="http://schemas.openxmlformats.org/officeDocument/2006/relationships/hyperlink" Target="http://www.nevo.co.il/Law_word/law15/memshala-436.pdf" TargetMode="External"/><Relationship Id="rId20" Type="http://schemas.openxmlformats.org/officeDocument/2006/relationships/hyperlink" Target="http://www.nevo.co.il/Law_word/law15/memshala-798.pdf" TargetMode="External"/><Relationship Id="rId29" Type="http://schemas.openxmlformats.org/officeDocument/2006/relationships/hyperlink" Target="http://www.nevo.co.il/law_word/law14/law-2621.pdf" TargetMode="External"/><Relationship Id="rId1" Type="http://schemas.openxmlformats.org/officeDocument/2006/relationships/hyperlink" Target="http://www.nevo.co.il/Law_word/law14/LAW-0509.pdf" TargetMode="External"/><Relationship Id="rId6" Type="http://schemas.openxmlformats.org/officeDocument/2006/relationships/hyperlink" Target="http://www.nevo.co.il/Law_word/law17/PROP-0886.pdf" TargetMode="External"/><Relationship Id="rId11" Type="http://schemas.openxmlformats.org/officeDocument/2006/relationships/hyperlink" Target="http://www.nevo.co.il/Law_word/law14/law-2113.pdf" TargetMode="External"/><Relationship Id="rId24" Type="http://schemas.openxmlformats.org/officeDocument/2006/relationships/hyperlink" Target="http://www.nevo.co.il/law_word/law14/law-2605.pdf" TargetMode="External"/><Relationship Id="rId32" Type="http://schemas.openxmlformats.org/officeDocument/2006/relationships/hyperlink" Target="https://www.nevo.co.il/law_word/law14/law-2678.pdf" TargetMode="External"/><Relationship Id="rId37" Type="http://schemas.openxmlformats.org/officeDocument/2006/relationships/hyperlink" Target="http://www.nevo.co.il/law_word/law14/law-2772.pdf" TargetMode="External"/><Relationship Id="rId5" Type="http://schemas.openxmlformats.org/officeDocument/2006/relationships/hyperlink" Target="http://www.nevo.co.il/Law_word/law14/LAW-0601.pdf" TargetMode="External"/><Relationship Id="rId15" Type="http://schemas.openxmlformats.org/officeDocument/2006/relationships/hyperlink" Target="http://www.nevo.co.il/Law_word/law14/law-2286.pdf" TargetMode="External"/><Relationship Id="rId23" Type="http://schemas.openxmlformats.org/officeDocument/2006/relationships/hyperlink" Target="http://www.nevo.co.il/Law_word/law15/memshala-1083.pdf" TargetMode="External"/><Relationship Id="rId28" Type="http://schemas.openxmlformats.org/officeDocument/2006/relationships/hyperlink" Target="https://www.nevo.co.il/law_word/law14/law-2693.pdf" TargetMode="External"/><Relationship Id="rId36" Type="http://schemas.openxmlformats.org/officeDocument/2006/relationships/hyperlink" Target="http://www.nevo.co.il/law_word/law14/law-2772.pdf" TargetMode="External"/><Relationship Id="rId10" Type="http://schemas.openxmlformats.org/officeDocument/2006/relationships/hyperlink" Target="http://www.nevo.co.il/Law_word/law14/LAW-1520.pdf" TargetMode="External"/><Relationship Id="rId19" Type="http://schemas.openxmlformats.org/officeDocument/2006/relationships/hyperlink" Target="http://www.nevo.co.il/law_word/law14/law-2445.pdf" TargetMode="External"/><Relationship Id="rId31" Type="http://schemas.openxmlformats.org/officeDocument/2006/relationships/hyperlink" Target="http://www.nevo.co.il/Law_word/law06/tak-7958.pdf" TargetMode="External"/><Relationship Id="rId4" Type="http://schemas.openxmlformats.org/officeDocument/2006/relationships/hyperlink" Target="http://www.nevo.co.il/Law_word/law17/PROP-0782.pdf" TargetMode="External"/><Relationship Id="rId9" Type="http://schemas.openxmlformats.org/officeDocument/2006/relationships/hyperlink" Target="http://www.nevo.co.il/Law_word/law17/PROP-2273.pdf" TargetMode="External"/><Relationship Id="rId14" Type="http://schemas.openxmlformats.org/officeDocument/2006/relationships/hyperlink" Target="http://www.nevo.co.il/Law_word/law16/knesset-197.pdf" TargetMode="External"/><Relationship Id="rId22" Type="http://schemas.openxmlformats.org/officeDocument/2006/relationships/hyperlink" Target="http://www.nevo.co.il/law_word/law14/law-2592.pdf" TargetMode="External"/><Relationship Id="rId27" Type="http://schemas.openxmlformats.org/officeDocument/2006/relationships/hyperlink" Target="http://www.nevo.co.il/Law_word/law15/memshala-1083.pdf" TargetMode="External"/><Relationship Id="rId30" Type="http://schemas.openxmlformats.org/officeDocument/2006/relationships/hyperlink" Target="http://www.nevo.co.il/Law_word/law15/memshala-1066.pdf" TargetMode="External"/><Relationship Id="rId35" Type="http://schemas.openxmlformats.org/officeDocument/2006/relationships/hyperlink" Target="http://www.nevo.co.il/Law_word/law15/memshala-1196.pdf" TargetMode="External"/><Relationship Id="rId8" Type="http://schemas.openxmlformats.org/officeDocument/2006/relationships/hyperlink" Target="http://www.nevo.co.il/Law_word/law17/PROP-2027.pdf" TargetMode="External"/><Relationship Id="rId3" Type="http://schemas.openxmlformats.org/officeDocument/2006/relationships/hyperlink" Target="http://www.nevo.co.il/Law_word/law14/LAW-05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11231</Words>
  <Characters>64021</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75102</CharactersWithSpaces>
  <SharedDoc>false</SharedDoc>
  <HLinks>
    <vt:vector size="1110" baseType="variant">
      <vt:variant>
        <vt:i4>393283</vt:i4>
      </vt:variant>
      <vt:variant>
        <vt:i4>531</vt:i4>
      </vt:variant>
      <vt:variant>
        <vt:i4>0</vt:i4>
      </vt:variant>
      <vt:variant>
        <vt:i4>5</vt:i4>
      </vt:variant>
      <vt:variant>
        <vt:lpwstr>http://www.nevo.co.il/advertisements/nevo-100.doc</vt:lpwstr>
      </vt:variant>
      <vt:variant>
        <vt:lpwstr/>
      </vt:variant>
      <vt:variant>
        <vt:i4>7733275</vt:i4>
      </vt:variant>
      <vt:variant>
        <vt:i4>528</vt:i4>
      </vt:variant>
      <vt:variant>
        <vt:i4>0</vt:i4>
      </vt:variant>
      <vt:variant>
        <vt:i4>5</vt:i4>
      </vt:variant>
      <vt:variant>
        <vt:lpwstr>https://www.nevo.co.il/Law_word/law06/tak-9101.pdf</vt:lpwstr>
      </vt:variant>
      <vt:variant>
        <vt:lpwstr/>
      </vt:variant>
      <vt:variant>
        <vt:i4>1245280</vt:i4>
      </vt:variant>
      <vt:variant>
        <vt:i4>525</vt:i4>
      </vt:variant>
      <vt:variant>
        <vt:i4>0</vt:i4>
      </vt:variant>
      <vt:variant>
        <vt:i4>5</vt:i4>
      </vt:variant>
      <vt:variant>
        <vt:lpwstr>http://www.nevo.co.il/Law_word/law15/memshala-1083.pdf</vt:lpwstr>
      </vt:variant>
      <vt:variant>
        <vt:lpwstr/>
      </vt:variant>
      <vt:variant>
        <vt:i4>8126477</vt:i4>
      </vt:variant>
      <vt:variant>
        <vt:i4>522</vt:i4>
      </vt:variant>
      <vt:variant>
        <vt:i4>0</vt:i4>
      </vt:variant>
      <vt:variant>
        <vt:i4>5</vt:i4>
      </vt:variant>
      <vt:variant>
        <vt:lpwstr>http://www.nevo.co.il/Law_word/law14/law-2612.pdf</vt:lpwstr>
      </vt:variant>
      <vt:variant>
        <vt:lpwstr/>
      </vt:variant>
      <vt:variant>
        <vt:i4>1245280</vt:i4>
      </vt:variant>
      <vt:variant>
        <vt:i4>519</vt:i4>
      </vt:variant>
      <vt:variant>
        <vt:i4>0</vt:i4>
      </vt:variant>
      <vt:variant>
        <vt:i4>5</vt:i4>
      </vt:variant>
      <vt:variant>
        <vt:lpwstr>http://www.nevo.co.il/Law_word/law15/memshala-1083.pdf</vt:lpwstr>
      </vt:variant>
      <vt:variant>
        <vt:lpwstr/>
      </vt:variant>
      <vt:variant>
        <vt:i4>8126477</vt:i4>
      </vt:variant>
      <vt:variant>
        <vt:i4>516</vt:i4>
      </vt:variant>
      <vt:variant>
        <vt:i4>0</vt:i4>
      </vt:variant>
      <vt:variant>
        <vt:i4>5</vt:i4>
      </vt:variant>
      <vt:variant>
        <vt:lpwstr>http://www.nevo.co.il/Law_word/law14/law-2612.pdf</vt:lpwstr>
      </vt:variant>
      <vt:variant>
        <vt:lpwstr/>
      </vt:variant>
      <vt:variant>
        <vt:i4>1245280</vt:i4>
      </vt:variant>
      <vt:variant>
        <vt:i4>513</vt:i4>
      </vt:variant>
      <vt:variant>
        <vt:i4>0</vt:i4>
      </vt:variant>
      <vt:variant>
        <vt:i4>5</vt:i4>
      </vt:variant>
      <vt:variant>
        <vt:lpwstr>http://www.nevo.co.il/Law_word/law15/memshala-1083.pdf</vt:lpwstr>
      </vt:variant>
      <vt:variant>
        <vt:lpwstr/>
      </vt:variant>
      <vt:variant>
        <vt:i4>8126477</vt:i4>
      </vt:variant>
      <vt:variant>
        <vt:i4>510</vt:i4>
      </vt:variant>
      <vt:variant>
        <vt:i4>0</vt:i4>
      </vt:variant>
      <vt:variant>
        <vt:i4>5</vt:i4>
      </vt:variant>
      <vt:variant>
        <vt:lpwstr>http://www.nevo.co.il/Law_word/law14/law-2612.pdf</vt:lpwstr>
      </vt:variant>
      <vt:variant>
        <vt:lpwstr/>
      </vt:variant>
      <vt:variant>
        <vt:i4>458869</vt:i4>
      </vt:variant>
      <vt:variant>
        <vt:i4>495</vt:i4>
      </vt:variant>
      <vt:variant>
        <vt:i4>0</vt:i4>
      </vt:variant>
      <vt:variant>
        <vt:i4>5</vt:i4>
      </vt:variant>
      <vt:variant>
        <vt:lpwstr>http://www.nevo.co.il/Law_word/law17/PROP-0886.pdf</vt:lpwstr>
      </vt:variant>
      <vt:variant>
        <vt:lpwstr/>
      </vt:variant>
      <vt:variant>
        <vt:i4>8323086</vt:i4>
      </vt:variant>
      <vt:variant>
        <vt:i4>492</vt:i4>
      </vt:variant>
      <vt:variant>
        <vt:i4>0</vt:i4>
      </vt:variant>
      <vt:variant>
        <vt:i4>5</vt:i4>
      </vt:variant>
      <vt:variant>
        <vt:lpwstr>http://www.nevo.co.il/Law_word/law14/LAW-0601.pdf</vt:lpwstr>
      </vt:variant>
      <vt:variant>
        <vt:lpwstr/>
      </vt:variant>
      <vt:variant>
        <vt:i4>1245280</vt:i4>
      </vt:variant>
      <vt:variant>
        <vt:i4>489</vt:i4>
      </vt:variant>
      <vt:variant>
        <vt:i4>0</vt:i4>
      </vt:variant>
      <vt:variant>
        <vt:i4>5</vt:i4>
      </vt:variant>
      <vt:variant>
        <vt:lpwstr>http://www.nevo.co.il/Law_word/law15/memshala-1083.pdf</vt:lpwstr>
      </vt:variant>
      <vt:variant>
        <vt:lpwstr/>
      </vt:variant>
      <vt:variant>
        <vt:i4>8126477</vt:i4>
      </vt:variant>
      <vt:variant>
        <vt:i4>486</vt:i4>
      </vt:variant>
      <vt:variant>
        <vt:i4>0</vt:i4>
      </vt:variant>
      <vt:variant>
        <vt:i4>5</vt:i4>
      </vt:variant>
      <vt:variant>
        <vt:lpwstr>http://www.nevo.co.il/Law_word/law14/law-2612.pdf</vt:lpwstr>
      </vt:variant>
      <vt:variant>
        <vt:lpwstr/>
      </vt:variant>
      <vt:variant>
        <vt:i4>1704047</vt:i4>
      </vt:variant>
      <vt:variant>
        <vt:i4>483</vt:i4>
      </vt:variant>
      <vt:variant>
        <vt:i4>0</vt:i4>
      </vt:variant>
      <vt:variant>
        <vt:i4>5</vt:i4>
      </vt:variant>
      <vt:variant>
        <vt:lpwstr>http://www.nevo.co.il/Law_word/law15/memshala-1278.pdf</vt:lpwstr>
      </vt:variant>
      <vt:variant>
        <vt:lpwstr/>
      </vt:variant>
      <vt:variant>
        <vt:i4>7995404</vt:i4>
      </vt:variant>
      <vt:variant>
        <vt:i4>480</vt:i4>
      </vt:variant>
      <vt:variant>
        <vt:i4>0</vt:i4>
      </vt:variant>
      <vt:variant>
        <vt:i4>5</vt:i4>
      </vt:variant>
      <vt:variant>
        <vt:lpwstr>http://www.nevo.co.il/Law_word/law14/law-2772.pdf</vt:lpwstr>
      </vt:variant>
      <vt:variant>
        <vt:lpwstr/>
      </vt:variant>
      <vt:variant>
        <vt:i4>1245280</vt:i4>
      </vt:variant>
      <vt:variant>
        <vt:i4>477</vt:i4>
      </vt:variant>
      <vt:variant>
        <vt:i4>0</vt:i4>
      </vt:variant>
      <vt:variant>
        <vt:i4>5</vt:i4>
      </vt:variant>
      <vt:variant>
        <vt:lpwstr>http://www.nevo.co.il/Law_word/law15/memshala-1083.pdf</vt:lpwstr>
      </vt:variant>
      <vt:variant>
        <vt:lpwstr/>
      </vt:variant>
      <vt:variant>
        <vt:i4>8126477</vt:i4>
      </vt:variant>
      <vt:variant>
        <vt:i4>474</vt:i4>
      </vt:variant>
      <vt:variant>
        <vt:i4>0</vt:i4>
      </vt:variant>
      <vt:variant>
        <vt:i4>5</vt:i4>
      </vt:variant>
      <vt:variant>
        <vt:lpwstr>http://www.nevo.co.il/Law_word/law14/law-2612.pdf</vt:lpwstr>
      </vt:variant>
      <vt:variant>
        <vt:lpwstr/>
      </vt:variant>
      <vt:variant>
        <vt:i4>3538972</vt:i4>
      </vt:variant>
      <vt:variant>
        <vt:i4>471</vt:i4>
      </vt:variant>
      <vt:variant>
        <vt:i4>0</vt:i4>
      </vt:variant>
      <vt:variant>
        <vt:i4>5</vt:i4>
      </vt:variant>
      <vt:variant>
        <vt:lpwstr>http://www.nevo.co.il/Law_word/law16/KNESSET-164.pdf</vt:lpwstr>
      </vt:variant>
      <vt:variant>
        <vt:lpwstr/>
      </vt:variant>
      <vt:variant>
        <vt:i4>8126475</vt:i4>
      </vt:variant>
      <vt:variant>
        <vt:i4>468</vt:i4>
      </vt:variant>
      <vt:variant>
        <vt:i4>0</vt:i4>
      </vt:variant>
      <vt:variant>
        <vt:i4>5</vt:i4>
      </vt:variant>
      <vt:variant>
        <vt:lpwstr>http://www.nevo.co.il/Law_word/law14/LAW-2113.pdf</vt:lpwstr>
      </vt:variant>
      <vt:variant>
        <vt:lpwstr/>
      </vt:variant>
      <vt:variant>
        <vt:i4>1704047</vt:i4>
      </vt:variant>
      <vt:variant>
        <vt:i4>465</vt:i4>
      </vt:variant>
      <vt:variant>
        <vt:i4>0</vt:i4>
      </vt:variant>
      <vt:variant>
        <vt:i4>5</vt:i4>
      </vt:variant>
      <vt:variant>
        <vt:lpwstr>http://www.nevo.co.il/Law_word/law15/memshala-1278.pdf</vt:lpwstr>
      </vt:variant>
      <vt:variant>
        <vt:lpwstr/>
      </vt:variant>
      <vt:variant>
        <vt:i4>7995404</vt:i4>
      </vt:variant>
      <vt:variant>
        <vt:i4>462</vt:i4>
      </vt:variant>
      <vt:variant>
        <vt:i4>0</vt:i4>
      </vt:variant>
      <vt:variant>
        <vt:i4>5</vt:i4>
      </vt:variant>
      <vt:variant>
        <vt:lpwstr>http://www.nevo.co.il/Law_word/law14/law-2772.pdf</vt:lpwstr>
      </vt:variant>
      <vt:variant>
        <vt:lpwstr/>
      </vt:variant>
      <vt:variant>
        <vt:i4>1507425</vt:i4>
      </vt:variant>
      <vt:variant>
        <vt:i4>459</vt:i4>
      </vt:variant>
      <vt:variant>
        <vt:i4>0</vt:i4>
      </vt:variant>
      <vt:variant>
        <vt:i4>5</vt:i4>
      </vt:variant>
      <vt:variant>
        <vt:lpwstr>http://www.nevo.co.il/Law_word/law15/memshala-1196.pdf</vt:lpwstr>
      </vt:variant>
      <vt:variant>
        <vt:lpwstr/>
      </vt:variant>
      <vt:variant>
        <vt:i4>8126477</vt:i4>
      </vt:variant>
      <vt:variant>
        <vt:i4>456</vt:i4>
      </vt:variant>
      <vt:variant>
        <vt:i4>0</vt:i4>
      </vt:variant>
      <vt:variant>
        <vt:i4>5</vt:i4>
      </vt:variant>
      <vt:variant>
        <vt:lpwstr>http://www.nevo.co.il/Law_word/law14/law-2713.pdf</vt:lpwstr>
      </vt:variant>
      <vt:variant>
        <vt:lpwstr/>
      </vt:variant>
      <vt:variant>
        <vt:i4>1245280</vt:i4>
      </vt:variant>
      <vt:variant>
        <vt:i4>453</vt:i4>
      </vt:variant>
      <vt:variant>
        <vt:i4>0</vt:i4>
      </vt:variant>
      <vt:variant>
        <vt:i4>5</vt:i4>
      </vt:variant>
      <vt:variant>
        <vt:lpwstr>http://www.nevo.co.il/Law_word/law15/memshala-1083.pdf</vt:lpwstr>
      </vt:variant>
      <vt:variant>
        <vt:lpwstr/>
      </vt:variant>
      <vt:variant>
        <vt:i4>8126477</vt:i4>
      </vt:variant>
      <vt:variant>
        <vt:i4>450</vt:i4>
      </vt:variant>
      <vt:variant>
        <vt:i4>0</vt:i4>
      </vt:variant>
      <vt:variant>
        <vt:i4>5</vt:i4>
      </vt:variant>
      <vt:variant>
        <vt:lpwstr>http://www.nevo.co.il/Law_word/law14/law-2612.pdf</vt:lpwstr>
      </vt:variant>
      <vt:variant>
        <vt:lpwstr/>
      </vt:variant>
      <vt:variant>
        <vt:i4>1245280</vt:i4>
      </vt:variant>
      <vt:variant>
        <vt:i4>447</vt:i4>
      </vt:variant>
      <vt:variant>
        <vt:i4>0</vt:i4>
      </vt:variant>
      <vt:variant>
        <vt:i4>5</vt:i4>
      </vt:variant>
      <vt:variant>
        <vt:lpwstr>http://www.nevo.co.il/Law_word/law15/memshala-1083.pdf</vt:lpwstr>
      </vt:variant>
      <vt:variant>
        <vt:lpwstr/>
      </vt:variant>
      <vt:variant>
        <vt:i4>7602190</vt:i4>
      </vt:variant>
      <vt:variant>
        <vt:i4>444</vt:i4>
      </vt:variant>
      <vt:variant>
        <vt:i4>0</vt:i4>
      </vt:variant>
      <vt:variant>
        <vt:i4>5</vt:i4>
      </vt:variant>
      <vt:variant>
        <vt:lpwstr>http://www.nevo.co.il/law_word/law14/law-2592.pdf</vt:lpwstr>
      </vt:variant>
      <vt:variant>
        <vt:lpwstr/>
      </vt:variant>
      <vt:variant>
        <vt:i4>1507425</vt:i4>
      </vt:variant>
      <vt:variant>
        <vt:i4>441</vt:i4>
      </vt:variant>
      <vt:variant>
        <vt:i4>0</vt:i4>
      </vt:variant>
      <vt:variant>
        <vt:i4>5</vt:i4>
      </vt:variant>
      <vt:variant>
        <vt:lpwstr>http://www.nevo.co.il/Law_word/law15/memshala-1196.pdf</vt:lpwstr>
      </vt:variant>
      <vt:variant>
        <vt:lpwstr/>
      </vt:variant>
      <vt:variant>
        <vt:i4>8126477</vt:i4>
      </vt:variant>
      <vt:variant>
        <vt:i4>438</vt:i4>
      </vt:variant>
      <vt:variant>
        <vt:i4>0</vt:i4>
      </vt:variant>
      <vt:variant>
        <vt:i4>5</vt:i4>
      </vt:variant>
      <vt:variant>
        <vt:lpwstr>http://www.nevo.co.il/Law_word/law14/law-2713.pdf</vt:lpwstr>
      </vt:variant>
      <vt:variant>
        <vt:lpwstr/>
      </vt:variant>
      <vt:variant>
        <vt:i4>8060937</vt:i4>
      </vt:variant>
      <vt:variant>
        <vt:i4>435</vt:i4>
      </vt:variant>
      <vt:variant>
        <vt:i4>0</vt:i4>
      </vt:variant>
      <vt:variant>
        <vt:i4>5</vt:i4>
      </vt:variant>
      <vt:variant>
        <vt:lpwstr>http://www.nevo.co.il/Law_word/law06/tak-7958.pdf</vt:lpwstr>
      </vt:variant>
      <vt:variant>
        <vt:lpwstr/>
      </vt:variant>
      <vt:variant>
        <vt:i4>1441902</vt:i4>
      </vt:variant>
      <vt:variant>
        <vt:i4>432</vt:i4>
      </vt:variant>
      <vt:variant>
        <vt:i4>0</vt:i4>
      </vt:variant>
      <vt:variant>
        <vt:i4>5</vt:i4>
      </vt:variant>
      <vt:variant>
        <vt:lpwstr>http://www.nevo.co.il/Law_word/law15/memshala-1066.pdf</vt:lpwstr>
      </vt:variant>
      <vt:variant>
        <vt:lpwstr/>
      </vt:variant>
      <vt:variant>
        <vt:i4>8323086</vt:i4>
      </vt:variant>
      <vt:variant>
        <vt:i4>429</vt:i4>
      </vt:variant>
      <vt:variant>
        <vt:i4>0</vt:i4>
      </vt:variant>
      <vt:variant>
        <vt:i4>5</vt:i4>
      </vt:variant>
      <vt:variant>
        <vt:lpwstr>http://www.nevo.co.il/Law_word/law14/law-2621.pdf</vt:lpwstr>
      </vt:variant>
      <vt:variant>
        <vt:lpwstr/>
      </vt:variant>
      <vt:variant>
        <vt:i4>1507438</vt:i4>
      </vt:variant>
      <vt:variant>
        <vt:i4>426</vt:i4>
      </vt:variant>
      <vt:variant>
        <vt:i4>0</vt:i4>
      </vt:variant>
      <vt:variant>
        <vt:i4>5</vt:i4>
      </vt:variant>
      <vt:variant>
        <vt:lpwstr>http://www.nevo.co.il/Law_word/law15/memshala-1166.pdf</vt:lpwstr>
      </vt:variant>
      <vt:variant>
        <vt:lpwstr/>
      </vt:variant>
      <vt:variant>
        <vt:i4>7995399</vt:i4>
      </vt:variant>
      <vt:variant>
        <vt:i4>423</vt:i4>
      </vt:variant>
      <vt:variant>
        <vt:i4>0</vt:i4>
      </vt:variant>
      <vt:variant>
        <vt:i4>5</vt:i4>
      </vt:variant>
      <vt:variant>
        <vt:lpwstr>http://www.nevo.co.il/Law_word/law14/law-2678.pdf</vt:lpwstr>
      </vt:variant>
      <vt:variant>
        <vt:lpwstr/>
      </vt:variant>
      <vt:variant>
        <vt:i4>1245280</vt:i4>
      </vt:variant>
      <vt:variant>
        <vt:i4>420</vt:i4>
      </vt:variant>
      <vt:variant>
        <vt:i4>0</vt:i4>
      </vt:variant>
      <vt:variant>
        <vt:i4>5</vt:i4>
      </vt:variant>
      <vt:variant>
        <vt:lpwstr>http://www.nevo.co.il/Law_word/law15/memshala-1083.pdf</vt:lpwstr>
      </vt:variant>
      <vt:variant>
        <vt:lpwstr/>
      </vt:variant>
      <vt:variant>
        <vt:i4>8126477</vt:i4>
      </vt:variant>
      <vt:variant>
        <vt:i4>417</vt:i4>
      </vt:variant>
      <vt:variant>
        <vt:i4>0</vt:i4>
      </vt:variant>
      <vt:variant>
        <vt:i4>5</vt:i4>
      </vt:variant>
      <vt:variant>
        <vt:lpwstr>http://www.nevo.co.il/Law_word/law14/law-2612.pdf</vt:lpwstr>
      </vt:variant>
      <vt:variant>
        <vt:lpwstr/>
      </vt:variant>
      <vt:variant>
        <vt:i4>1310817</vt:i4>
      </vt:variant>
      <vt:variant>
        <vt:i4>414</vt:i4>
      </vt:variant>
      <vt:variant>
        <vt:i4>0</vt:i4>
      </vt:variant>
      <vt:variant>
        <vt:i4>5</vt:i4>
      </vt:variant>
      <vt:variant>
        <vt:lpwstr>http://www.nevo.co.il/Law_word/law15/memshala-1094.pdf</vt:lpwstr>
      </vt:variant>
      <vt:variant>
        <vt:lpwstr/>
      </vt:variant>
      <vt:variant>
        <vt:i4>8192010</vt:i4>
      </vt:variant>
      <vt:variant>
        <vt:i4>411</vt:i4>
      </vt:variant>
      <vt:variant>
        <vt:i4>0</vt:i4>
      </vt:variant>
      <vt:variant>
        <vt:i4>5</vt:i4>
      </vt:variant>
      <vt:variant>
        <vt:lpwstr>http://www.nevo.co.il/law_word/law14/law-2605.pdf</vt:lpwstr>
      </vt:variant>
      <vt:variant>
        <vt:lpwstr/>
      </vt:variant>
      <vt:variant>
        <vt:i4>1507438</vt:i4>
      </vt:variant>
      <vt:variant>
        <vt:i4>408</vt:i4>
      </vt:variant>
      <vt:variant>
        <vt:i4>0</vt:i4>
      </vt:variant>
      <vt:variant>
        <vt:i4>5</vt:i4>
      </vt:variant>
      <vt:variant>
        <vt:lpwstr>http://www.nevo.co.il/Law_word/law15/memshala-1166.pdf</vt:lpwstr>
      </vt:variant>
      <vt:variant>
        <vt:lpwstr/>
      </vt:variant>
      <vt:variant>
        <vt:i4>7995399</vt:i4>
      </vt:variant>
      <vt:variant>
        <vt:i4>405</vt:i4>
      </vt:variant>
      <vt:variant>
        <vt:i4>0</vt:i4>
      </vt:variant>
      <vt:variant>
        <vt:i4>5</vt:i4>
      </vt:variant>
      <vt:variant>
        <vt:lpwstr>http://www.nevo.co.il/Law_word/law14/law-2678.pdf</vt:lpwstr>
      </vt:variant>
      <vt:variant>
        <vt:lpwstr/>
      </vt:variant>
      <vt:variant>
        <vt:i4>7667804</vt:i4>
      </vt:variant>
      <vt:variant>
        <vt:i4>402</vt:i4>
      </vt:variant>
      <vt:variant>
        <vt:i4>0</vt:i4>
      </vt:variant>
      <vt:variant>
        <vt:i4>5</vt:i4>
      </vt:variant>
      <vt:variant>
        <vt:lpwstr>http://www.nevo.co.il/Law_word/law15/memshala-798.pdf</vt:lpwstr>
      </vt:variant>
      <vt:variant>
        <vt:lpwstr/>
      </vt:variant>
      <vt:variant>
        <vt:i4>7929864</vt:i4>
      </vt:variant>
      <vt:variant>
        <vt:i4>399</vt:i4>
      </vt:variant>
      <vt:variant>
        <vt:i4>0</vt:i4>
      </vt:variant>
      <vt:variant>
        <vt:i4>5</vt:i4>
      </vt:variant>
      <vt:variant>
        <vt:lpwstr>http://www.nevo.co.il/Law_word/law14/law-2445.pdf</vt:lpwstr>
      </vt:variant>
      <vt:variant>
        <vt:lpwstr/>
      </vt:variant>
      <vt:variant>
        <vt:i4>8323153</vt:i4>
      </vt:variant>
      <vt:variant>
        <vt:i4>396</vt:i4>
      </vt:variant>
      <vt:variant>
        <vt:i4>0</vt:i4>
      </vt:variant>
      <vt:variant>
        <vt:i4>5</vt:i4>
      </vt:variant>
      <vt:variant>
        <vt:lpwstr>http://www.nevo.co.il/Law_word/law15/memshala-436.pdf</vt:lpwstr>
      </vt:variant>
      <vt:variant>
        <vt:lpwstr/>
      </vt:variant>
      <vt:variant>
        <vt:i4>7667725</vt:i4>
      </vt:variant>
      <vt:variant>
        <vt:i4>393</vt:i4>
      </vt:variant>
      <vt:variant>
        <vt:i4>0</vt:i4>
      </vt:variant>
      <vt:variant>
        <vt:i4>5</vt:i4>
      </vt:variant>
      <vt:variant>
        <vt:lpwstr>http://www.nevo.co.il/Law_word/law14/law-2286.pdf</vt:lpwstr>
      </vt:variant>
      <vt:variant>
        <vt:lpwstr/>
      </vt:variant>
      <vt:variant>
        <vt:i4>3473427</vt:i4>
      </vt:variant>
      <vt:variant>
        <vt:i4>390</vt:i4>
      </vt:variant>
      <vt:variant>
        <vt:i4>0</vt:i4>
      </vt:variant>
      <vt:variant>
        <vt:i4>5</vt:i4>
      </vt:variant>
      <vt:variant>
        <vt:lpwstr>http://www.nevo.co.il/Law_word/law16/knesset-197.pdf</vt:lpwstr>
      </vt:variant>
      <vt:variant>
        <vt:lpwstr/>
      </vt:variant>
      <vt:variant>
        <vt:i4>8257548</vt:i4>
      </vt:variant>
      <vt:variant>
        <vt:i4>387</vt:i4>
      </vt:variant>
      <vt:variant>
        <vt:i4>0</vt:i4>
      </vt:variant>
      <vt:variant>
        <vt:i4>5</vt:i4>
      </vt:variant>
      <vt:variant>
        <vt:lpwstr>http://www.nevo.co.il/Law_word/law14/law-2134.pdf</vt:lpwstr>
      </vt:variant>
      <vt:variant>
        <vt:lpwstr/>
      </vt:variant>
      <vt:variant>
        <vt:i4>8126476</vt:i4>
      </vt:variant>
      <vt:variant>
        <vt:i4>384</vt:i4>
      </vt:variant>
      <vt:variant>
        <vt:i4>0</vt:i4>
      </vt:variant>
      <vt:variant>
        <vt:i4>5</vt:i4>
      </vt:variant>
      <vt:variant>
        <vt:lpwstr>http://www.nevo.co.il/Law_word/law14/LAW-1520.pdf</vt:lpwstr>
      </vt:variant>
      <vt:variant>
        <vt:lpwstr/>
      </vt:variant>
      <vt:variant>
        <vt:i4>524408</vt:i4>
      </vt:variant>
      <vt:variant>
        <vt:i4>381</vt:i4>
      </vt:variant>
      <vt:variant>
        <vt:i4>0</vt:i4>
      </vt:variant>
      <vt:variant>
        <vt:i4>5</vt:i4>
      </vt:variant>
      <vt:variant>
        <vt:lpwstr>http://www.nevo.co.il/Law_word/law17/PROP-2273.pdf</vt:lpwstr>
      </vt:variant>
      <vt:variant>
        <vt:lpwstr/>
      </vt:variant>
      <vt:variant>
        <vt:i4>917629</vt:i4>
      </vt:variant>
      <vt:variant>
        <vt:i4>378</vt:i4>
      </vt:variant>
      <vt:variant>
        <vt:i4>0</vt:i4>
      </vt:variant>
      <vt:variant>
        <vt:i4>5</vt:i4>
      </vt:variant>
      <vt:variant>
        <vt:lpwstr>http://www.nevo.co.il/Law_word/law17/PROP-2027.pdf</vt:lpwstr>
      </vt:variant>
      <vt:variant>
        <vt:lpwstr/>
      </vt:variant>
      <vt:variant>
        <vt:i4>8257545</vt:i4>
      </vt:variant>
      <vt:variant>
        <vt:i4>375</vt:i4>
      </vt:variant>
      <vt:variant>
        <vt:i4>0</vt:i4>
      </vt:variant>
      <vt:variant>
        <vt:i4>5</vt:i4>
      </vt:variant>
      <vt:variant>
        <vt:lpwstr>http://www.nevo.co.il/Law_word/law14/LAW-1505.pdf</vt:lpwstr>
      </vt:variant>
      <vt:variant>
        <vt:lpwstr/>
      </vt:variant>
      <vt:variant>
        <vt:i4>458869</vt:i4>
      </vt:variant>
      <vt:variant>
        <vt:i4>372</vt:i4>
      </vt:variant>
      <vt:variant>
        <vt:i4>0</vt:i4>
      </vt:variant>
      <vt:variant>
        <vt:i4>5</vt:i4>
      </vt:variant>
      <vt:variant>
        <vt:lpwstr>http://www.nevo.co.il/Law_word/law17/PROP-0886.pdf</vt:lpwstr>
      </vt:variant>
      <vt:variant>
        <vt:lpwstr/>
      </vt:variant>
      <vt:variant>
        <vt:i4>8323086</vt:i4>
      </vt:variant>
      <vt:variant>
        <vt:i4>369</vt:i4>
      </vt:variant>
      <vt:variant>
        <vt:i4>0</vt:i4>
      </vt:variant>
      <vt:variant>
        <vt:i4>5</vt:i4>
      </vt:variant>
      <vt:variant>
        <vt:lpwstr>http://www.nevo.co.il/Law_word/law14/LAW-0601.pdf</vt:lpwstr>
      </vt:variant>
      <vt:variant>
        <vt:lpwstr/>
      </vt:variant>
      <vt:variant>
        <vt:i4>786549</vt:i4>
      </vt:variant>
      <vt:variant>
        <vt:i4>366</vt:i4>
      </vt:variant>
      <vt:variant>
        <vt:i4>0</vt:i4>
      </vt:variant>
      <vt:variant>
        <vt:i4>5</vt:i4>
      </vt:variant>
      <vt:variant>
        <vt:lpwstr>http://www.nevo.co.il/Law_word/law17/PROP-0782.pdf</vt:lpwstr>
      </vt:variant>
      <vt:variant>
        <vt:lpwstr/>
      </vt:variant>
      <vt:variant>
        <vt:i4>8126478</vt:i4>
      </vt:variant>
      <vt:variant>
        <vt:i4>363</vt:i4>
      </vt:variant>
      <vt:variant>
        <vt:i4>0</vt:i4>
      </vt:variant>
      <vt:variant>
        <vt:i4>5</vt:i4>
      </vt:variant>
      <vt:variant>
        <vt:lpwstr>http://www.nevo.co.il/Law_word/law14/LAW-0532.pdf</vt:lpwstr>
      </vt:variant>
      <vt:variant>
        <vt:lpwstr/>
      </vt:variant>
      <vt:variant>
        <vt:i4>1245280</vt:i4>
      </vt:variant>
      <vt:variant>
        <vt:i4>360</vt:i4>
      </vt:variant>
      <vt:variant>
        <vt:i4>0</vt:i4>
      </vt:variant>
      <vt:variant>
        <vt:i4>5</vt:i4>
      </vt:variant>
      <vt:variant>
        <vt:lpwstr>http://www.nevo.co.il/Law_word/law15/memshala-1083.pdf</vt:lpwstr>
      </vt:variant>
      <vt:variant>
        <vt:lpwstr/>
      </vt:variant>
      <vt:variant>
        <vt:i4>8126477</vt:i4>
      </vt:variant>
      <vt:variant>
        <vt:i4>357</vt:i4>
      </vt:variant>
      <vt:variant>
        <vt:i4>0</vt:i4>
      </vt:variant>
      <vt:variant>
        <vt:i4>5</vt:i4>
      </vt:variant>
      <vt:variant>
        <vt:lpwstr>http://www.nevo.co.il/Law_word/law14/law-2612.pdf</vt:lpwstr>
      </vt:variant>
      <vt:variant>
        <vt:lpwstr/>
      </vt:variant>
      <vt:variant>
        <vt:i4>1507425</vt:i4>
      </vt:variant>
      <vt:variant>
        <vt:i4>354</vt:i4>
      </vt:variant>
      <vt:variant>
        <vt:i4>0</vt:i4>
      </vt:variant>
      <vt:variant>
        <vt:i4>5</vt:i4>
      </vt:variant>
      <vt:variant>
        <vt:lpwstr>http://www.nevo.co.il/Law_word/law15/memshala-1196.pdf</vt:lpwstr>
      </vt:variant>
      <vt:variant>
        <vt:lpwstr/>
      </vt:variant>
      <vt:variant>
        <vt:i4>8126477</vt:i4>
      </vt:variant>
      <vt:variant>
        <vt:i4>351</vt:i4>
      </vt:variant>
      <vt:variant>
        <vt:i4>0</vt:i4>
      </vt:variant>
      <vt:variant>
        <vt:i4>5</vt:i4>
      </vt:variant>
      <vt:variant>
        <vt:lpwstr>http://www.nevo.co.il/Law_word/law14/law-2713.pdf</vt:lpwstr>
      </vt:variant>
      <vt:variant>
        <vt:lpwstr/>
      </vt:variant>
      <vt:variant>
        <vt:i4>1245280</vt:i4>
      </vt:variant>
      <vt:variant>
        <vt:i4>348</vt:i4>
      </vt:variant>
      <vt:variant>
        <vt:i4>0</vt:i4>
      </vt:variant>
      <vt:variant>
        <vt:i4>5</vt:i4>
      </vt:variant>
      <vt:variant>
        <vt:lpwstr>http://www.nevo.co.il/Law_word/law15/memshala-1083.pdf</vt:lpwstr>
      </vt:variant>
      <vt:variant>
        <vt:lpwstr/>
      </vt:variant>
      <vt:variant>
        <vt:i4>8126477</vt:i4>
      </vt:variant>
      <vt:variant>
        <vt:i4>345</vt:i4>
      </vt:variant>
      <vt:variant>
        <vt:i4>0</vt:i4>
      </vt:variant>
      <vt:variant>
        <vt:i4>5</vt:i4>
      </vt:variant>
      <vt:variant>
        <vt:lpwstr>http://www.nevo.co.il/Law_word/law14/law-2612.pdf</vt:lpwstr>
      </vt:variant>
      <vt:variant>
        <vt:lpwstr/>
      </vt:variant>
      <vt:variant>
        <vt:i4>1245280</vt:i4>
      </vt:variant>
      <vt:variant>
        <vt:i4>342</vt:i4>
      </vt:variant>
      <vt:variant>
        <vt:i4>0</vt:i4>
      </vt:variant>
      <vt:variant>
        <vt:i4>5</vt:i4>
      </vt:variant>
      <vt:variant>
        <vt:lpwstr>http://www.nevo.co.il/Law_word/law15/memshala-1083.pdf</vt:lpwstr>
      </vt:variant>
      <vt:variant>
        <vt:lpwstr/>
      </vt:variant>
      <vt:variant>
        <vt:i4>8126477</vt:i4>
      </vt:variant>
      <vt:variant>
        <vt:i4>339</vt:i4>
      </vt:variant>
      <vt:variant>
        <vt:i4>0</vt:i4>
      </vt:variant>
      <vt:variant>
        <vt:i4>5</vt:i4>
      </vt:variant>
      <vt:variant>
        <vt:lpwstr>http://www.nevo.co.il/Law_word/law14/law-2612.pdf</vt:lpwstr>
      </vt:variant>
      <vt:variant>
        <vt:lpwstr/>
      </vt:variant>
      <vt:variant>
        <vt:i4>8323153</vt:i4>
      </vt:variant>
      <vt:variant>
        <vt:i4>336</vt:i4>
      </vt:variant>
      <vt:variant>
        <vt:i4>0</vt:i4>
      </vt:variant>
      <vt:variant>
        <vt:i4>5</vt:i4>
      </vt:variant>
      <vt:variant>
        <vt:lpwstr>http://www.nevo.co.il/Law_word/law15/memshala-436.pdf</vt:lpwstr>
      </vt:variant>
      <vt:variant>
        <vt:lpwstr/>
      </vt:variant>
      <vt:variant>
        <vt:i4>7667725</vt:i4>
      </vt:variant>
      <vt:variant>
        <vt:i4>333</vt:i4>
      </vt:variant>
      <vt:variant>
        <vt:i4>0</vt:i4>
      </vt:variant>
      <vt:variant>
        <vt:i4>5</vt:i4>
      </vt:variant>
      <vt:variant>
        <vt:lpwstr>http://www.nevo.co.il/Law_word/law14/law-2286.pdf</vt:lpwstr>
      </vt:variant>
      <vt:variant>
        <vt:lpwstr/>
      </vt:variant>
      <vt:variant>
        <vt:i4>1245280</vt:i4>
      </vt:variant>
      <vt:variant>
        <vt:i4>330</vt:i4>
      </vt:variant>
      <vt:variant>
        <vt:i4>0</vt:i4>
      </vt:variant>
      <vt:variant>
        <vt:i4>5</vt:i4>
      </vt:variant>
      <vt:variant>
        <vt:lpwstr>http://www.nevo.co.il/Law_word/law15/memshala-1083.pdf</vt:lpwstr>
      </vt:variant>
      <vt:variant>
        <vt:lpwstr/>
      </vt:variant>
      <vt:variant>
        <vt:i4>8126477</vt:i4>
      </vt:variant>
      <vt:variant>
        <vt:i4>327</vt:i4>
      </vt:variant>
      <vt:variant>
        <vt:i4>0</vt:i4>
      </vt:variant>
      <vt:variant>
        <vt:i4>5</vt:i4>
      </vt:variant>
      <vt:variant>
        <vt:lpwstr>http://www.nevo.co.il/Law_word/law14/law-2612.pdf</vt:lpwstr>
      </vt:variant>
      <vt:variant>
        <vt:lpwstr/>
      </vt:variant>
      <vt:variant>
        <vt:i4>1245280</vt:i4>
      </vt:variant>
      <vt:variant>
        <vt:i4>324</vt:i4>
      </vt:variant>
      <vt:variant>
        <vt:i4>0</vt:i4>
      </vt:variant>
      <vt:variant>
        <vt:i4>5</vt:i4>
      </vt:variant>
      <vt:variant>
        <vt:lpwstr>http://www.nevo.co.il/Law_word/law15/memshala-1083.pdf</vt:lpwstr>
      </vt:variant>
      <vt:variant>
        <vt:lpwstr/>
      </vt:variant>
      <vt:variant>
        <vt:i4>8126477</vt:i4>
      </vt:variant>
      <vt:variant>
        <vt:i4>321</vt:i4>
      </vt:variant>
      <vt:variant>
        <vt:i4>0</vt:i4>
      </vt:variant>
      <vt:variant>
        <vt:i4>5</vt:i4>
      </vt:variant>
      <vt:variant>
        <vt:lpwstr>http://www.nevo.co.il/Law_word/law14/law-2612.pdf</vt:lpwstr>
      </vt:variant>
      <vt:variant>
        <vt:lpwstr/>
      </vt:variant>
      <vt:variant>
        <vt:i4>8323153</vt:i4>
      </vt:variant>
      <vt:variant>
        <vt:i4>318</vt:i4>
      </vt:variant>
      <vt:variant>
        <vt:i4>0</vt:i4>
      </vt:variant>
      <vt:variant>
        <vt:i4>5</vt:i4>
      </vt:variant>
      <vt:variant>
        <vt:lpwstr>http://www.nevo.co.il/Law_word/law15/memshala-436.pdf</vt:lpwstr>
      </vt:variant>
      <vt:variant>
        <vt:lpwstr/>
      </vt:variant>
      <vt:variant>
        <vt:i4>7667725</vt:i4>
      </vt:variant>
      <vt:variant>
        <vt:i4>315</vt:i4>
      </vt:variant>
      <vt:variant>
        <vt:i4>0</vt:i4>
      </vt:variant>
      <vt:variant>
        <vt:i4>5</vt:i4>
      </vt:variant>
      <vt:variant>
        <vt:lpwstr>http://www.nevo.co.il/Law_word/law14/law-2286.pdf</vt:lpwstr>
      </vt:variant>
      <vt:variant>
        <vt:lpwstr/>
      </vt:variant>
      <vt:variant>
        <vt:i4>1245280</vt:i4>
      </vt:variant>
      <vt:variant>
        <vt:i4>312</vt:i4>
      </vt:variant>
      <vt:variant>
        <vt:i4>0</vt:i4>
      </vt:variant>
      <vt:variant>
        <vt:i4>5</vt:i4>
      </vt:variant>
      <vt:variant>
        <vt:lpwstr>http://www.nevo.co.il/Law_word/law15/memshala-1083.pdf</vt:lpwstr>
      </vt:variant>
      <vt:variant>
        <vt:lpwstr/>
      </vt:variant>
      <vt:variant>
        <vt:i4>8126477</vt:i4>
      </vt:variant>
      <vt:variant>
        <vt:i4>309</vt:i4>
      </vt:variant>
      <vt:variant>
        <vt:i4>0</vt:i4>
      </vt:variant>
      <vt:variant>
        <vt:i4>5</vt:i4>
      </vt:variant>
      <vt:variant>
        <vt:lpwstr>http://www.nevo.co.il/Law_word/law14/law-2612.pdf</vt:lpwstr>
      </vt:variant>
      <vt:variant>
        <vt:lpwstr/>
      </vt:variant>
      <vt:variant>
        <vt:i4>7602188</vt:i4>
      </vt:variant>
      <vt:variant>
        <vt:i4>306</vt:i4>
      </vt:variant>
      <vt:variant>
        <vt:i4>0</vt:i4>
      </vt:variant>
      <vt:variant>
        <vt:i4>5</vt:i4>
      </vt:variant>
      <vt:variant>
        <vt:lpwstr>http://www.nevo.co.il/Law_word/law14/law-2693.pdf</vt:lpwstr>
      </vt:variant>
      <vt:variant>
        <vt:lpwstr/>
      </vt:variant>
      <vt:variant>
        <vt:i4>1245280</vt:i4>
      </vt:variant>
      <vt:variant>
        <vt:i4>303</vt:i4>
      </vt:variant>
      <vt:variant>
        <vt:i4>0</vt:i4>
      </vt:variant>
      <vt:variant>
        <vt:i4>5</vt:i4>
      </vt:variant>
      <vt:variant>
        <vt:lpwstr>http://www.nevo.co.il/Law_word/law15/memshala-1083.pdf</vt:lpwstr>
      </vt:variant>
      <vt:variant>
        <vt:lpwstr/>
      </vt:variant>
      <vt:variant>
        <vt:i4>8126477</vt:i4>
      </vt:variant>
      <vt:variant>
        <vt:i4>300</vt:i4>
      </vt:variant>
      <vt:variant>
        <vt:i4>0</vt:i4>
      </vt:variant>
      <vt:variant>
        <vt:i4>5</vt:i4>
      </vt:variant>
      <vt:variant>
        <vt:lpwstr>http://www.nevo.co.il/Law_word/law14/law-2612.pdf</vt:lpwstr>
      </vt:variant>
      <vt:variant>
        <vt:lpwstr/>
      </vt:variant>
      <vt:variant>
        <vt:i4>1245280</vt:i4>
      </vt:variant>
      <vt:variant>
        <vt:i4>297</vt:i4>
      </vt:variant>
      <vt:variant>
        <vt:i4>0</vt:i4>
      </vt:variant>
      <vt:variant>
        <vt:i4>5</vt:i4>
      </vt:variant>
      <vt:variant>
        <vt:lpwstr>http://www.nevo.co.il/Law_word/law15/memshala-1083.pdf</vt:lpwstr>
      </vt:variant>
      <vt:variant>
        <vt:lpwstr/>
      </vt:variant>
      <vt:variant>
        <vt:i4>8126477</vt:i4>
      </vt:variant>
      <vt:variant>
        <vt:i4>294</vt:i4>
      </vt:variant>
      <vt:variant>
        <vt:i4>0</vt:i4>
      </vt:variant>
      <vt:variant>
        <vt:i4>5</vt:i4>
      </vt:variant>
      <vt:variant>
        <vt:lpwstr>http://www.nevo.co.il/Law_word/law14/law-2612.pdf</vt:lpwstr>
      </vt:variant>
      <vt:variant>
        <vt:lpwstr/>
      </vt:variant>
      <vt:variant>
        <vt:i4>458869</vt:i4>
      </vt:variant>
      <vt:variant>
        <vt:i4>291</vt:i4>
      </vt:variant>
      <vt:variant>
        <vt:i4>0</vt:i4>
      </vt:variant>
      <vt:variant>
        <vt:i4>5</vt:i4>
      </vt:variant>
      <vt:variant>
        <vt:lpwstr>http://www.nevo.co.il/Law_word/law17/PROP-0886.pdf</vt:lpwstr>
      </vt:variant>
      <vt:variant>
        <vt:lpwstr/>
      </vt:variant>
      <vt:variant>
        <vt:i4>8323086</vt:i4>
      </vt:variant>
      <vt:variant>
        <vt:i4>288</vt:i4>
      </vt:variant>
      <vt:variant>
        <vt:i4>0</vt:i4>
      </vt:variant>
      <vt:variant>
        <vt:i4>5</vt:i4>
      </vt:variant>
      <vt:variant>
        <vt:lpwstr>http://www.nevo.co.il/Law_word/law14/LAW-0601.pdf</vt:lpwstr>
      </vt:variant>
      <vt:variant>
        <vt:lpwstr/>
      </vt:variant>
      <vt:variant>
        <vt:i4>1507425</vt:i4>
      </vt:variant>
      <vt:variant>
        <vt:i4>285</vt:i4>
      </vt:variant>
      <vt:variant>
        <vt:i4>0</vt:i4>
      </vt:variant>
      <vt:variant>
        <vt:i4>5</vt:i4>
      </vt:variant>
      <vt:variant>
        <vt:lpwstr>http://www.nevo.co.il/Law_word/law15/memshala-1196.pdf</vt:lpwstr>
      </vt:variant>
      <vt:variant>
        <vt:lpwstr/>
      </vt:variant>
      <vt:variant>
        <vt:i4>8126477</vt:i4>
      </vt:variant>
      <vt:variant>
        <vt:i4>282</vt:i4>
      </vt:variant>
      <vt:variant>
        <vt:i4>0</vt:i4>
      </vt:variant>
      <vt:variant>
        <vt:i4>5</vt:i4>
      </vt:variant>
      <vt:variant>
        <vt:lpwstr>http://www.nevo.co.il/Law_word/law14/law-2713.pdf</vt:lpwstr>
      </vt:variant>
      <vt:variant>
        <vt:lpwstr/>
      </vt:variant>
      <vt:variant>
        <vt:i4>8323153</vt:i4>
      </vt:variant>
      <vt:variant>
        <vt:i4>279</vt:i4>
      </vt:variant>
      <vt:variant>
        <vt:i4>0</vt:i4>
      </vt:variant>
      <vt:variant>
        <vt:i4>5</vt:i4>
      </vt:variant>
      <vt:variant>
        <vt:lpwstr>http://www.nevo.co.il/Law_word/law15/memshala-436.pdf</vt:lpwstr>
      </vt:variant>
      <vt:variant>
        <vt:lpwstr/>
      </vt:variant>
      <vt:variant>
        <vt:i4>7667725</vt:i4>
      </vt:variant>
      <vt:variant>
        <vt:i4>276</vt:i4>
      </vt:variant>
      <vt:variant>
        <vt:i4>0</vt:i4>
      </vt:variant>
      <vt:variant>
        <vt:i4>5</vt:i4>
      </vt:variant>
      <vt:variant>
        <vt:lpwstr>http://www.nevo.co.il/Law_word/law14/law-2286.pdf</vt:lpwstr>
      </vt:variant>
      <vt:variant>
        <vt:lpwstr/>
      </vt:variant>
      <vt:variant>
        <vt:i4>786549</vt:i4>
      </vt:variant>
      <vt:variant>
        <vt:i4>273</vt:i4>
      </vt:variant>
      <vt:variant>
        <vt:i4>0</vt:i4>
      </vt:variant>
      <vt:variant>
        <vt:i4>5</vt:i4>
      </vt:variant>
      <vt:variant>
        <vt:lpwstr>http://www.nevo.co.il/Law_word/law17/PROP-0782.pdf</vt:lpwstr>
      </vt:variant>
      <vt:variant>
        <vt:lpwstr/>
      </vt:variant>
      <vt:variant>
        <vt:i4>8126478</vt:i4>
      </vt:variant>
      <vt:variant>
        <vt:i4>270</vt:i4>
      </vt:variant>
      <vt:variant>
        <vt:i4>0</vt:i4>
      </vt:variant>
      <vt:variant>
        <vt:i4>5</vt:i4>
      </vt:variant>
      <vt:variant>
        <vt:lpwstr>http://www.nevo.co.il/Law_word/law14/LAW-0532.pdf</vt:lpwstr>
      </vt:variant>
      <vt:variant>
        <vt:lpwstr/>
      </vt:variant>
      <vt:variant>
        <vt:i4>1507425</vt:i4>
      </vt:variant>
      <vt:variant>
        <vt:i4>267</vt:i4>
      </vt:variant>
      <vt:variant>
        <vt:i4>0</vt:i4>
      </vt:variant>
      <vt:variant>
        <vt:i4>5</vt:i4>
      </vt:variant>
      <vt:variant>
        <vt:lpwstr>http://www.nevo.co.il/Law_word/law15/memshala-1196.pdf</vt:lpwstr>
      </vt:variant>
      <vt:variant>
        <vt:lpwstr/>
      </vt:variant>
      <vt:variant>
        <vt:i4>8126477</vt:i4>
      </vt:variant>
      <vt:variant>
        <vt:i4>264</vt:i4>
      </vt:variant>
      <vt:variant>
        <vt:i4>0</vt:i4>
      </vt:variant>
      <vt:variant>
        <vt:i4>5</vt:i4>
      </vt:variant>
      <vt:variant>
        <vt:lpwstr>http://www.nevo.co.il/Law_word/law14/law-2713.pdf</vt:lpwstr>
      </vt:variant>
      <vt:variant>
        <vt:lpwstr/>
      </vt:variant>
      <vt:variant>
        <vt:i4>1245280</vt:i4>
      </vt:variant>
      <vt:variant>
        <vt:i4>261</vt:i4>
      </vt:variant>
      <vt:variant>
        <vt:i4>0</vt:i4>
      </vt:variant>
      <vt:variant>
        <vt:i4>5</vt:i4>
      </vt:variant>
      <vt:variant>
        <vt:lpwstr>http://www.nevo.co.il/Law_word/law15/memshala-1083.pdf</vt:lpwstr>
      </vt:variant>
      <vt:variant>
        <vt:lpwstr/>
      </vt:variant>
      <vt:variant>
        <vt:i4>8126477</vt:i4>
      </vt:variant>
      <vt:variant>
        <vt:i4>258</vt:i4>
      </vt:variant>
      <vt:variant>
        <vt:i4>0</vt:i4>
      </vt:variant>
      <vt:variant>
        <vt:i4>5</vt:i4>
      </vt:variant>
      <vt:variant>
        <vt:lpwstr>http://www.nevo.co.il/Law_word/law14/law-2612.pdf</vt:lpwstr>
      </vt:variant>
      <vt:variant>
        <vt:lpwstr/>
      </vt:variant>
      <vt:variant>
        <vt:i4>1245280</vt:i4>
      </vt:variant>
      <vt:variant>
        <vt:i4>255</vt:i4>
      </vt:variant>
      <vt:variant>
        <vt:i4>0</vt:i4>
      </vt:variant>
      <vt:variant>
        <vt:i4>5</vt:i4>
      </vt:variant>
      <vt:variant>
        <vt:lpwstr>http://www.nevo.co.il/Law_word/law15/memshala-1083.pdf</vt:lpwstr>
      </vt:variant>
      <vt:variant>
        <vt:lpwstr/>
      </vt:variant>
      <vt:variant>
        <vt:i4>7602190</vt:i4>
      </vt:variant>
      <vt:variant>
        <vt:i4>252</vt:i4>
      </vt:variant>
      <vt:variant>
        <vt:i4>0</vt:i4>
      </vt:variant>
      <vt:variant>
        <vt:i4>5</vt:i4>
      </vt:variant>
      <vt:variant>
        <vt:lpwstr>http://www.nevo.co.il/law_word/law14/law-2592.pdf</vt:lpwstr>
      </vt:variant>
      <vt:variant>
        <vt:lpwstr/>
      </vt:variant>
      <vt:variant>
        <vt:i4>786549</vt:i4>
      </vt:variant>
      <vt:variant>
        <vt:i4>249</vt:i4>
      </vt:variant>
      <vt:variant>
        <vt:i4>0</vt:i4>
      </vt:variant>
      <vt:variant>
        <vt:i4>5</vt:i4>
      </vt:variant>
      <vt:variant>
        <vt:lpwstr>http://www.nevo.co.il/Law_word/law17/PROP-0782.pdf</vt:lpwstr>
      </vt:variant>
      <vt:variant>
        <vt:lpwstr/>
      </vt:variant>
      <vt:variant>
        <vt:i4>8126478</vt:i4>
      </vt:variant>
      <vt:variant>
        <vt:i4>246</vt:i4>
      </vt:variant>
      <vt:variant>
        <vt:i4>0</vt:i4>
      </vt:variant>
      <vt:variant>
        <vt:i4>5</vt:i4>
      </vt:variant>
      <vt:variant>
        <vt:lpwstr>http://www.nevo.co.il/Law_word/law14/LAW-0532.pdf</vt:lpwstr>
      </vt:variant>
      <vt:variant>
        <vt:lpwstr/>
      </vt:variant>
      <vt:variant>
        <vt:i4>1245280</vt:i4>
      </vt:variant>
      <vt:variant>
        <vt:i4>243</vt:i4>
      </vt:variant>
      <vt:variant>
        <vt:i4>0</vt:i4>
      </vt:variant>
      <vt:variant>
        <vt:i4>5</vt:i4>
      </vt:variant>
      <vt:variant>
        <vt:lpwstr>http://www.nevo.co.il/Law_word/law15/memshala-1083.pdf</vt:lpwstr>
      </vt:variant>
      <vt:variant>
        <vt:lpwstr/>
      </vt:variant>
      <vt:variant>
        <vt:i4>8126477</vt:i4>
      </vt:variant>
      <vt:variant>
        <vt:i4>240</vt:i4>
      </vt:variant>
      <vt:variant>
        <vt:i4>0</vt:i4>
      </vt:variant>
      <vt:variant>
        <vt:i4>5</vt:i4>
      </vt:variant>
      <vt:variant>
        <vt:lpwstr>http://www.nevo.co.il/Law_word/law14/law-2612.pdf</vt:lpwstr>
      </vt:variant>
      <vt:variant>
        <vt:lpwstr/>
      </vt:variant>
      <vt:variant>
        <vt:i4>1507425</vt:i4>
      </vt:variant>
      <vt:variant>
        <vt:i4>237</vt:i4>
      </vt:variant>
      <vt:variant>
        <vt:i4>0</vt:i4>
      </vt:variant>
      <vt:variant>
        <vt:i4>5</vt:i4>
      </vt:variant>
      <vt:variant>
        <vt:lpwstr>http://www.nevo.co.il/Law_word/law15/memshala-1196.pdf</vt:lpwstr>
      </vt:variant>
      <vt:variant>
        <vt:lpwstr/>
      </vt:variant>
      <vt:variant>
        <vt:i4>8126477</vt:i4>
      </vt:variant>
      <vt:variant>
        <vt:i4>234</vt:i4>
      </vt:variant>
      <vt:variant>
        <vt:i4>0</vt:i4>
      </vt:variant>
      <vt:variant>
        <vt:i4>5</vt:i4>
      </vt:variant>
      <vt:variant>
        <vt:lpwstr>http://www.nevo.co.il/Law_word/law14/law-2713.pdf</vt:lpwstr>
      </vt:variant>
      <vt:variant>
        <vt:lpwstr/>
      </vt:variant>
      <vt:variant>
        <vt:i4>1245280</vt:i4>
      </vt:variant>
      <vt:variant>
        <vt:i4>231</vt:i4>
      </vt:variant>
      <vt:variant>
        <vt:i4>0</vt:i4>
      </vt:variant>
      <vt:variant>
        <vt:i4>5</vt:i4>
      </vt:variant>
      <vt:variant>
        <vt:lpwstr>http://www.nevo.co.il/Law_word/law15/memshala-1083.pdf</vt:lpwstr>
      </vt:variant>
      <vt:variant>
        <vt:lpwstr/>
      </vt:variant>
      <vt:variant>
        <vt:i4>8126477</vt:i4>
      </vt:variant>
      <vt:variant>
        <vt:i4>228</vt:i4>
      </vt:variant>
      <vt:variant>
        <vt:i4>0</vt:i4>
      </vt:variant>
      <vt:variant>
        <vt:i4>5</vt:i4>
      </vt:variant>
      <vt:variant>
        <vt:lpwstr>http://www.nevo.co.il/Law_word/law14/law-2612.pdf</vt:lpwstr>
      </vt:variant>
      <vt:variant>
        <vt:lpwstr/>
      </vt:variant>
      <vt:variant>
        <vt:i4>1507425</vt:i4>
      </vt:variant>
      <vt:variant>
        <vt:i4>225</vt:i4>
      </vt:variant>
      <vt:variant>
        <vt:i4>0</vt:i4>
      </vt:variant>
      <vt:variant>
        <vt:i4>5</vt:i4>
      </vt:variant>
      <vt:variant>
        <vt:lpwstr>http://www.nevo.co.il/Law_word/law15/memshala-1196.pdf</vt:lpwstr>
      </vt:variant>
      <vt:variant>
        <vt:lpwstr/>
      </vt:variant>
      <vt:variant>
        <vt:i4>8126477</vt:i4>
      </vt:variant>
      <vt:variant>
        <vt:i4>222</vt:i4>
      </vt:variant>
      <vt:variant>
        <vt:i4>0</vt:i4>
      </vt:variant>
      <vt:variant>
        <vt:i4>5</vt:i4>
      </vt:variant>
      <vt:variant>
        <vt:lpwstr>http://www.nevo.co.il/Law_word/law14/law-2713.pdf</vt:lpwstr>
      </vt:variant>
      <vt:variant>
        <vt:lpwstr/>
      </vt:variant>
      <vt:variant>
        <vt:i4>1245280</vt:i4>
      </vt:variant>
      <vt:variant>
        <vt:i4>219</vt:i4>
      </vt:variant>
      <vt:variant>
        <vt:i4>0</vt:i4>
      </vt:variant>
      <vt:variant>
        <vt:i4>5</vt:i4>
      </vt:variant>
      <vt:variant>
        <vt:lpwstr>http://www.nevo.co.il/Law_word/law15/memshala-1083.pdf</vt:lpwstr>
      </vt:variant>
      <vt:variant>
        <vt:lpwstr/>
      </vt:variant>
      <vt:variant>
        <vt:i4>8126477</vt:i4>
      </vt:variant>
      <vt:variant>
        <vt:i4>216</vt:i4>
      </vt:variant>
      <vt:variant>
        <vt:i4>0</vt:i4>
      </vt:variant>
      <vt:variant>
        <vt:i4>5</vt:i4>
      </vt:variant>
      <vt:variant>
        <vt:lpwstr>http://www.nevo.co.il/Law_word/law14/law-2612.pdf</vt:lpwstr>
      </vt:variant>
      <vt:variant>
        <vt:lpwstr/>
      </vt:variant>
      <vt:variant>
        <vt:i4>1310817</vt:i4>
      </vt:variant>
      <vt:variant>
        <vt:i4>213</vt:i4>
      </vt:variant>
      <vt:variant>
        <vt:i4>0</vt:i4>
      </vt:variant>
      <vt:variant>
        <vt:i4>5</vt:i4>
      </vt:variant>
      <vt:variant>
        <vt:lpwstr>http://www.nevo.co.il/Law_word/law15/memshala-1094.pdf</vt:lpwstr>
      </vt:variant>
      <vt:variant>
        <vt:lpwstr/>
      </vt:variant>
      <vt:variant>
        <vt:i4>8192010</vt:i4>
      </vt:variant>
      <vt:variant>
        <vt:i4>210</vt:i4>
      </vt:variant>
      <vt:variant>
        <vt:i4>0</vt:i4>
      </vt:variant>
      <vt:variant>
        <vt:i4>5</vt:i4>
      </vt:variant>
      <vt:variant>
        <vt:lpwstr>http://www.nevo.co.il/law_word/law14/law-2605.pdf</vt:lpwstr>
      </vt:variant>
      <vt:variant>
        <vt:lpwstr/>
      </vt:variant>
      <vt:variant>
        <vt:i4>8323153</vt:i4>
      </vt:variant>
      <vt:variant>
        <vt:i4>207</vt:i4>
      </vt:variant>
      <vt:variant>
        <vt:i4>0</vt:i4>
      </vt:variant>
      <vt:variant>
        <vt:i4>5</vt:i4>
      </vt:variant>
      <vt:variant>
        <vt:lpwstr>http://www.nevo.co.il/Law_word/law15/memshala-436.pdf</vt:lpwstr>
      </vt:variant>
      <vt:variant>
        <vt:lpwstr/>
      </vt:variant>
      <vt:variant>
        <vt:i4>7667725</vt:i4>
      </vt:variant>
      <vt:variant>
        <vt:i4>204</vt:i4>
      </vt:variant>
      <vt:variant>
        <vt:i4>0</vt:i4>
      </vt:variant>
      <vt:variant>
        <vt:i4>5</vt:i4>
      </vt:variant>
      <vt:variant>
        <vt:lpwstr>http://www.nevo.co.il/Law_word/law14/law-2286.pdf</vt:lpwstr>
      </vt:variant>
      <vt:variant>
        <vt:lpwstr/>
      </vt:variant>
      <vt:variant>
        <vt:i4>8126476</vt:i4>
      </vt:variant>
      <vt:variant>
        <vt:i4>201</vt:i4>
      </vt:variant>
      <vt:variant>
        <vt:i4>0</vt:i4>
      </vt:variant>
      <vt:variant>
        <vt:i4>5</vt:i4>
      </vt:variant>
      <vt:variant>
        <vt:lpwstr>http://www.nevo.co.il/Law_word/law14/LAW-1520.pdf</vt:lpwstr>
      </vt:variant>
      <vt:variant>
        <vt:lpwstr/>
      </vt:variant>
      <vt:variant>
        <vt:i4>524408</vt:i4>
      </vt:variant>
      <vt:variant>
        <vt:i4>198</vt:i4>
      </vt:variant>
      <vt:variant>
        <vt:i4>0</vt:i4>
      </vt:variant>
      <vt:variant>
        <vt:i4>5</vt:i4>
      </vt:variant>
      <vt:variant>
        <vt:lpwstr>http://www.nevo.co.il/Law_word/law17/PROP-2273.pdf</vt:lpwstr>
      </vt:variant>
      <vt:variant>
        <vt:lpwstr/>
      </vt:variant>
      <vt:variant>
        <vt:i4>917629</vt:i4>
      </vt:variant>
      <vt:variant>
        <vt:i4>195</vt:i4>
      </vt:variant>
      <vt:variant>
        <vt:i4>0</vt:i4>
      </vt:variant>
      <vt:variant>
        <vt:i4>5</vt:i4>
      </vt:variant>
      <vt:variant>
        <vt:lpwstr>http://www.nevo.co.il/Law_word/law17/PROP-2027.pdf</vt:lpwstr>
      </vt:variant>
      <vt:variant>
        <vt:lpwstr/>
      </vt:variant>
      <vt:variant>
        <vt:i4>8257545</vt:i4>
      </vt:variant>
      <vt:variant>
        <vt:i4>192</vt:i4>
      </vt:variant>
      <vt:variant>
        <vt:i4>0</vt:i4>
      </vt:variant>
      <vt:variant>
        <vt:i4>5</vt:i4>
      </vt:variant>
      <vt:variant>
        <vt:lpwstr>http://www.nevo.co.il/Law_word/law14/LAW-1505.pdf</vt:lpwstr>
      </vt:variant>
      <vt:variant>
        <vt:lpwstr/>
      </vt:variant>
      <vt:variant>
        <vt:i4>1507425</vt:i4>
      </vt:variant>
      <vt:variant>
        <vt:i4>189</vt:i4>
      </vt:variant>
      <vt:variant>
        <vt:i4>0</vt:i4>
      </vt:variant>
      <vt:variant>
        <vt:i4>5</vt:i4>
      </vt:variant>
      <vt:variant>
        <vt:lpwstr>http://www.nevo.co.il/Law_word/law15/memshala-1196.pdf</vt:lpwstr>
      </vt:variant>
      <vt:variant>
        <vt:lpwstr/>
      </vt:variant>
      <vt:variant>
        <vt:i4>8126477</vt:i4>
      </vt:variant>
      <vt:variant>
        <vt:i4>186</vt:i4>
      </vt:variant>
      <vt:variant>
        <vt:i4>0</vt:i4>
      </vt:variant>
      <vt:variant>
        <vt:i4>5</vt:i4>
      </vt:variant>
      <vt:variant>
        <vt:lpwstr>http://www.nevo.co.il/Law_word/law14/law-2713.pdf</vt:lpwstr>
      </vt:variant>
      <vt:variant>
        <vt:lpwstr/>
      </vt:variant>
      <vt:variant>
        <vt:i4>1507425</vt:i4>
      </vt:variant>
      <vt:variant>
        <vt:i4>183</vt:i4>
      </vt:variant>
      <vt:variant>
        <vt:i4>0</vt:i4>
      </vt:variant>
      <vt:variant>
        <vt:i4>5</vt:i4>
      </vt:variant>
      <vt:variant>
        <vt:lpwstr>http://www.nevo.co.il/Law_word/law15/memshala-1196.pdf</vt:lpwstr>
      </vt:variant>
      <vt:variant>
        <vt:lpwstr/>
      </vt:variant>
      <vt:variant>
        <vt:i4>8126477</vt:i4>
      </vt:variant>
      <vt:variant>
        <vt:i4>180</vt:i4>
      </vt:variant>
      <vt:variant>
        <vt:i4>0</vt:i4>
      </vt:variant>
      <vt:variant>
        <vt:i4>5</vt:i4>
      </vt:variant>
      <vt:variant>
        <vt:lpwstr>http://www.nevo.co.il/Law_word/law14/law-2713.pdf</vt:lpwstr>
      </vt:variant>
      <vt:variant>
        <vt:lpwstr/>
      </vt:variant>
      <vt:variant>
        <vt:i4>1245280</vt:i4>
      </vt:variant>
      <vt:variant>
        <vt:i4>177</vt:i4>
      </vt:variant>
      <vt:variant>
        <vt:i4>0</vt:i4>
      </vt:variant>
      <vt:variant>
        <vt:i4>5</vt:i4>
      </vt:variant>
      <vt:variant>
        <vt:lpwstr>http://www.nevo.co.il/Law_word/law15/memshala-1083.pdf</vt:lpwstr>
      </vt:variant>
      <vt:variant>
        <vt:lpwstr/>
      </vt:variant>
      <vt:variant>
        <vt:i4>8126477</vt:i4>
      </vt:variant>
      <vt:variant>
        <vt:i4>174</vt:i4>
      </vt:variant>
      <vt:variant>
        <vt:i4>0</vt:i4>
      </vt:variant>
      <vt:variant>
        <vt:i4>5</vt:i4>
      </vt:variant>
      <vt:variant>
        <vt:lpwstr>http://www.nevo.co.il/Law_word/law14/law-2612.pdf</vt:lpwstr>
      </vt:variant>
      <vt:variant>
        <vt:lpwstr/>
      </vt:variant>
      <vt:variant>
        <vt:i4>5505033</vt:i4>
      </vt:variant>
      <vt:variant>
        <vt:i4>168</vt:i4>
      </vt:variant>
      <vt:variant>
        <vt:i4>0</vt:i4>
      </vt:variant>
      <vt:variant>
        <vt:i4>5</vt:i4>
      </vt:variant>
      <vt:variant>
        <vt:lpwstr/>
      </vt:variant>
      <vt:variant>
        <vt:lpwstr>med1</vt:lpwstr>
      </vt:variant>
      <vt:variant>
        <vt:i4>5570569</vt:i4>
      </vt:variant>
      <vt:variant>
        <vt:i4>162</vt:i4>
      </vt:variant>
      <vt:variant>
        <vt:i4>0</vt:i4>
      </vt:variant>
      <vt:variant>
        <vt:i4>5</vt:i4>
      </vt:variant>
      <vt:variant>
        <vt:lpwstr/>
      </vt:variant>
      <vt:variant>
        <vt:lpwstr>med0</vt:lpwstr>
      </vt:variant>
      <vt:variant>
        <vt:i4>3604523</vt:i4>
      </vt:variant>
      <vt:variant>
        <vt:i4>156</vt:i4>
      </vt:variant>
      <vt:variant>
        <vt:i4>0</vt:i4>
      </vt:variant>
      <vt:variant>
        <vt:i4>5</vt:i4>
      </vt:variant>
      <vt:variant>
        <vt:lpwstr/>
      </vt:variant>
      <vt:variant>
        <vt:lpwstr>Seif14</vt:lpwstr>
      </vt:variant>
      <vt:variant>
        <vt:i4>3145771</vt:i4>
      </vt:variant>
      <vt:variant>
        <vt:i4>150</vt:i4>
      </vt:variant>
      <vt:variant>
        <vt:i4>0</vt:i4>
      </vt:variant>
      <vt:variant>
        <vt:i4>5</vt:i4>
      </vt:variant>
      <vt:variant>
        <vt:lpwstr/>
      </vt:variant>
      <vt:variant>
        <vt:lpwstr>Seif13</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3211307</vt:i4>
      </vt:variant>
      <vt:variant>
        <vt:i4>126</vt:i4>
      </vt:variant>
      <vt:variant>
        <vt:i4>0</vt:i4>
      </vt:variant>
      <vt:variant>
        <vt:i4>5</vt:i4>
      </vt:variant>
      <vt:variant>
        <vt:lpwstr/>
      </vt:variant>
      <vt:variant>
        <vt:lpwstr>Seif12</vt:lpwstr>
      </vt:variant>
      <vt:variant>
        <vt:i4>3473448</vt:i4>
      </vt:variant>
      <vt:variant>
        <vt:i4>120</vt:i4>
      </vt:variant>
      <vt:variant>
        <vt:i4>0</vt:i4>
      </vt:variant>
      <vt:variant>
        <vt:i4>5</vt:i4>
      </vt:variant>
      <vt:variant>
        <vt:lpwstr/>
      </vt:variant>
      <vt:variant>
        <vt:lpwstr>Seif26</vt:lpwstr>
      </vt:variant>
      <vt:variant>
        <vt:i4>3538984</vt:i4>
      </vt:variant>
      <vt:variant>
        <vt:i4>114</vt:i4>
      </vt:variant>
      <vt:variant>
        <vt:i4>0</vt:i4>
      </vt:variant>
      <vt:variant>
        <vt:i4>5</vt:i4>
      </vt:variant>
      <vt:variant>
        <vt:lpwstr/>
      </vt:variant>
      <vt:variant>
        <vt:lpwstr>Seif25</vt:lpwstr>
      </vt:variant>
      <vt:variant>
        <vt:i4>3866667</vt:i4>
      </vt:variant>
      <vt:variant>
        <vt:i4>108</vt:i4>
      </vt:variant>
      <vt:variant>
        <vt:i4>0</vt:i4>
      </vt:variant>
      <vt:variant>
        <vt:i4>5</vt:i4>
      </vt:variant>
      <vt:variant>
        <vt:lpwstr/>
      </vt:variant>
      <vt:variant>
        <vt:lpwstr>Seif18</vt:lpwstr>
      </vt:variant>
      <vt:variant>
        <vt:i4>3276843</vt:i4>
      </vt:variant>
      <vt:variant>
        <vt:i4>102</vt:i4>
      </vt:variant>
      <vt:variant>
        <vt:i4>0</vt:i4>
      </vt:variant>
      <vt:variant>
        <vt:i4>5</vt:i4>
      </vt:variant>
      <vt:variant>
        <vt:lpwstr/>
      </vt:variant>
      <vt:variant>
        <vt:lpwstr>Seif11</vt:lpwstr>
      </vt:variant>
      <vt:variant>
        <vt:i4>3407912</vt:i4>
      </vt:variant>
      <vt:variant>
        <vt:i4>96</vt:i4>
      </vt:variant>
      <vt:variant>
        <vt:i4>0</vt:i4>
      </vt:variant>
      <vt:variant>
        <vt:i4>5</vt:i4>
      </vt:variant>
      <vt:variant>
        <vt:lpwstr/>
      </vt:variant>
      <vt:variant>
        <vt:lpwstr>Seif27</vt:lpwstr>
      </vt:variant>
      <vt:variant>
        <vt:i4>3342376</vt:i4>
      </vt:variant>
      <vt:variant>
        <vt:i4>90</vt:i4>
      </vt:variant>
      <vt:variant>
        <vt:i4>0</vt:i4>
      </vt:variant>
      <vt:variant>
        <vt:i4>5</vt:i4>
      </vt:variant>
      <vt:variant>
        <vt:lpwstr/>
      </vt:variant>
      <vt:variant>
        <vt:lpwstr>Seif20</vt:lpwstr>
      </vt:variant>
      <vt:variant>
        <vt:i4>3342379</vt:i4>
      </vt:variant>
      <vt:variant>
        <vt:i4>84</vt:i4>
      </vt:variant>
      <vt:variant>
        <vt:i4>0</vt:i4>
      </vt:variant>
      <vt:variant>
        <vt:i4>5</vt:i4>
      </vt:variant>
      <vt:variant>
        <vt:lpwstr/>
      </vt:variant>
      <vt:variant>
        <vt:lpwstr>Seif10</vt:lpwstr>
      </vt:variant>
      <vt:variant>
        <vt:i4>3604520</vt:i4>
      </vt:variant>
      <vt:variant>
        <vt:i4>78</vt:i4>
      </vt:variant>
      <vt:variant>
        <vt:i4>0</vt:i4>
      </vt:variant>
      <vt:variant>
        <vt:i4>5</vt:i4>
      </vt:variant>
      <vt:variant>
        <vt:lpwstr/>
      </vt:variant>
      <vt:variant>
        <vt:lpwstr>Seif24</vt:lpwstr>
      </vt:variant>
      <vt:variant>
        <vt:i4>3801131</vt:i4>
      </vt:variant>
      <vt:variant>
        <vt:i4>72</vt:i4>
      </vt:variant>
      <vt:variant>
        <vt:i4>0</vt:i4>
      </vt:variant>
      <vt:variant>
        <vt:i4>5</vt:i4>
      </vt:variant>
      <vt:variant>
        <vt:lpwstr/>
      </vt:variant>
      <vt:variant>
        <vt:lpwstr>Seif19</vt:lpwstr>
      </vt:variant>
      <vt:variant>
        <vt:i4>3145768</vt:i4>
      </vt:variant>
      <vt:variant>
        <vt:i4>66</vt:i4>
      </vt:variant>
      <vt:variant>
        <vt:i4>0</vt:i4>
      </vt:variant>
      <vt:variant>
        <vt:i4>5</vt:i4>
      </vt:variant>
      <vt:variant>
        <vt:lpwstr/>
      </vt:variant>
      <vt:variant>
        <vt:lpwstr>Seif23</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3211304</vt:i4>
      </vt:variant>
      <vt:variant>
        <vt:i4>36</vt:i4>
      </vt:variant>
      <vt:variant>
        <vt:i4>0</vt:i4>
      </vt:variant>
      <vt:variant>
        <vt:i4>5</vt:i4>
      </vt:variant>
      <vt:variant>
        <vt:lpwstr/>
      </vt:variant>
      <vt:variant>
        <vt:lpwstr>Seif22</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3276840</vt:i4>
      </vt:variant>
      <vt:variant>
        <vt:i4>6</vt:i4>
      </vt:variant>
      <vt:variant>
        <vt:i4>0</vt:i4>
      </vt:variant>
      <vt:variant>
        <vt:i4>5</vt:i4>
      </vt:variant>
      <vt:variant>
        <vt:lpwstr/>
      </vt:variant>
      <vt:variant>
        <vt:lpwstr>Seif21</vt:lpwstr>
      </vt:variant>
      <vt:variant>
        <vt:i4>196634</vt:i4>
      </vt:variant>
      <vt:variant>
        <vt:i4>0</vt:i4>
      </vt:variant>
      <vt:variant>
        <vt:i4>0</vt:i4>
      </vt:variant>
      <vt:variant>
        <vt:i4>5</vt:i4>
      </vt:variant>
      <vt:variant>
        <vt:lpwstr/>
      </vt:variant>
      <vt:variant>
        <vt:lpwstr>Seif1</vt:lpwstr>
      </vt:variant>
      <vt:variant>
        <vt:i4>7733275</vt:i4>
      </vt:variant>
      <vt:variant>
        <vt:i4>117</vt:i4>
      </vt:variant>
      <vt:variant>
        <vt:i4>0</vt:i4>
      </vt:variant>
      <vt:variant>
        <vt:i4>5</vt:i4>
      </vt:variant>
      <vt:variant>
        <vt:lpwstr>https://www.nevo.co.il/law_word/law06/tak-9101.pdf</vt:lpwstr>
      </vt:variant>
      <vt:variant>
        <vt:lpwstr/>
      </vt:variant>
      <vt:variant>
        <vt:i4>1704047</vt:i4>
      </vt:variant>
      <vt:variant>
        <vt:i4>114</vt:i4>
      </vt:variant>
      <vt:variant>
        <vt:i4>0</vt:i4>
      </vt:variant>
      <vt:variant>
        <vt:i4>5</vt:i4>
      </vt:variant>
      <vt:variant>
        <vt:lpwstr>http://www.nevo.co.il/Law_word/law15/memshala-1278.pdf</vt:lpwstr>
      </vt:variant>
      <vt:variant>
        <vt:lpwstr/>
      </vt:variant>
      <vt:variant>
        <vt:i4>7995404</vt:i4>
      </vt:variant>
      <vt:variant>
        <vt:i4>111</vt:i4>
      </vt:variant>
      <vt:variant>
        <vt:i4>0</vt:i4>
      </vt:variant>
      <vt:variant>
        <vt:i4>5</vt:i4>
      </vt:variant>
      <vt:variant>
        <vt:lpwstr>http://www.nevo.co.il/law_word/law14/law-2772.pdf</vt:lpwstr>
      </vt:variant>
      <vt:variant>
        <vt:lpwstr/>
      </vt:variant>
      <vt:variant>
        <vt:i4>7995404</vt:i4>
      </vt:variant>
      <vt:variant>
        <vt:i4>108</vt:i4>
      </vt:variant>
      <vt:variant>
        <vt:i4>0</vt:i4>
      </vt:variant>
      <vt:variant>
        <vt:i4>5</vt:i4>
      </vt:variant>
      <vt:variant>
        <vt:lpwstr>http://www.nevo.co.il/law_word/law14/law-2772.pdf</vt:lpwstr>
      </vt:variant>
      <vt:variant>
        <vt:lpwstr/>
      </vt:variant>
      <vt:variant>
        <vt:i4>1507425</vt:i4>
      </vt:variant>
      <vt:variant>
        <vt:i4>105</vt:i4>
      </vt:variant>
      <vt:variant>
        <vt:i4>0</vt:i4>
      </vt:variant>
      <vt:variant>
        <vt:i4>5</vt:i4>
      </vt:variant>
      <vt:variant>
        <vt:lpwstr>http://www.nevo.co.il/Law_word/law15/memshala-1196.pdf</vt:lpwstr>
      </vt:variant>
      <vt:variant>
        <vt:lpwstr/>
      </vt:variant>
      <vt:variant>
        <vt:i4>7536663</vt:i4>
      </vt:variant>
      <vt:variant>
        <vt:i4>102</vt:i4>
      </vt:variant>
      <vt:variant>
        <vt:i4>0</vt:i4>
      </vt:variant>
      <vt:variant>
        <vt:i4>5</vt:i4>
      </vt:variant>
      <vt:variant>
        <vt:lpwstr>https://www.nevo.co.il/law_word/law14/law-2713.pdf</vt:lpwstr>
      </vt:variant>
      <vt:variant>
        <vt:lpwstr/>
      </vt:variant>
      <vt:variant>
        <vt:i4>1507438</vt:i4>
      </vt:variant>
      <vt:variant>
        <vt:i4>99</vt:i4>
      </vt:variant>
      <vt:variant>
        <vt:i4>0</vt:i4>
      </vt:variant>
      <vt:variant>
        <vt:i4>5</vt:i4>
      </vt:variant>
      <vt:variant>
        <vt:lpwstr>http://www.nevo.co.il/Law_word/law15/memshala-1166.pdf</vt:lpwstr>
      </vt:variant>
      <vt:variant>
        <vt:lpwstr/>
      </vt:variant>
      <vt:variant>
        <vt:i4>7929873</vt:i4>
      </vt:variant>
      <vt:variant>
        <vt:i4>96</vt:i4>
      </vt:variant>
      <vt:variant>
        <vt:i4>0</vt:i4>
      </vt:variant>
      <vt:variant>
        <vt:i4>5</vt:i4>
      </vt:variant>
      <vt:variant>
        <vt:lpwstr>https://www.nevo.co.il/law_word/law14/law-2678.pdf</vt:lpwstr>
      </vt:variant>
      <vt:variant>
        <vt:lpwstr/>
      </vt:variant>
      <vt:variant>
        <vt:i4>8060937</vt:i4>
      </vt:variant>
      <vt:variant>
        <vt:i4>93</vt:i4>
      </vt:variant>
      <vt:variant>
        <vt:i4>0</vt:i4>
      </vt:variant>
      <vt:variant>
        <vt:i4>5</vt:i4>
      </vt:variant>
      <vt:variant>
        <vt:lpwstr>http://www.nevo.co.il/Law_word/law06/tak-7958.pdf</vt:lpwstr>
      </vt:variant>
      <vt:variant>
        <vt:lpwstr/>
      </vt:variant>
      <vt:variant>
        <vt:i4>1441902</vt:i4>
      </vt:variant>
      <vt:variant>
        <vt:i4>90</vt:i4>
      </vt:variant>
      <vt:variant>
        <vt:i4>0</vt:i4>
      </vt:variant>
      <vt:variant>
        <vt:i4>5</vt:i4>
      </vt:variant>
      <vt:variant>
        <vt:lpwstr>http://www.nevo.co.il/Law_word/law15/memshala-1066.pdf</vt:lpwstr>
      </vt:variant>
      <vt:variant>
        <vt:lpwstr/>
      </vt:variant>
      <vt:variant>
        <vt:i4>8323086</vt:i4>
      </vt:variant>
      <vt:variant>
        <vt:i4>87</vt:i4>
      </vt:variant>
      <vt:variant>
        <vt:i4>0</vt:i4>
      </vt:variant>
      <vt:variant>
        <vt:i4>5</vt:i4>
      </vt:variant>
      <vt:variant>
        <vt:lpwstr>http://www.nevo.co.il/law_word/law14/law-2621.pdf</vt:lpwstr>
      </vt:variant>
      <vt:variant>
        <vt:lpwstr/>
      </vt:variant>
      <vt:variant>
        <vt:i4>7471135</vt:i4>
      </vt:variant>
      <vt:variant>
        <vt:i4>84</vt:i4>
      </vt:variant>
      <vt:variant>
        <vt:i4>0</vt:i4>
      </vt:variant>
      <vt:variant>
        <vt:i4>5</vt:i4>
      </vt:variant>
      <vt:variant>
        <vt:lpwstr>https://www.nevo.co.il/law_word/law14/law-2693.pdf</vt:lpwstr>
      </vt:variant>
      <vt:variant>
        <vt:lpwstr/>
      </vt:variant>
      <vt:variant>
        <vt:i4>1245280</vt:i4>
      </vt:variant>
      <vt:variant>
        <vt:i4>81</vt:i4>
      </vt:variant>
      <vt:variant>
        <vt:i4>0</vt:i4>
      </vt:variant>
      <vt:variant>
        <vt:i4>5</vt:i4>
      </vt:variant>
      <vt:variant>
        <vt:lpwstr>http://www.nevo.co.il/Law_word/law15/memshala-1083.pdf</vt:lpwstr>
      </vt:variant>
      <vt:variant>
        <vt:lpwstr/>
      </vt:variant>
      <vt:variant>
        <vt:i4>8126477</vt:i4>
      </vt:variant>
      <vt:variant>
        <vt:i4>78</vt:i4>
      </vt:variant>
      <vt:variant>
        <vt:i4>0</vt:i4>
      </vt:variant>
      <vt:variant>
        <vt:i4>5</vt:i4>
      </vt:variant>
      <vt:variant>
        <vt:lpwstr>http://www.nevo.co.il/law_word/law14/law-2612.pdf</vt:lpwstr>
      </vt:variant>
      <vt:variant>
        <vt:lpwstr/>
      </vt:variant>
      <vt:variant>
        <vt:i4>1310817</vt:i4>
      </vt:variant>
      <vt:variant>
        <vt:i4>75</vt:i4>
      </vt:variant>
      <vt:variant>
        <vt:i4>0</vt:i4>
      </vt:variant>
      <vt:variant>
        <vt:i4>5</vt:i4>
      </vt:variant>
      <vt:variant>
        <vt:lpwstr>http://www.nevo.co.il/Law_word/law15/memshala-1094.pdf</vt:lpwstr>
      </vt:variant>
      <vt:variant>
        <vt:lpwstr/>
      </vt:variant>
      <vt:variant>
        <vt:i4>8192010</vt:i4>
      </vt:variant>
      <vt:variant>
        <vt:i4>72</vt:i4>
      </vt:variant>
      <vt:variant>
        <vt:i4>0</vt:i4>
      </vt:variant>
      <vt:variant>
        <vt:i4>5</vt:i4>
      </vt:variant>
      <vt:variant>
        <vt:lpwstr>http://www.nevo.co.il/law_word/law14/law-2605.pdf</vt:lpwstr>
      </vt:variant>
      <vt:variant>
        <vt:lpwstr/>
      </vt:variant>
      <vt:variant>
        <vt:i4>1245280</vt:i4>
      </vt:variant>
      <vt:variant>
        <vt:i4>69</vt:i4>
      </vt:variant>
      <vt:variant>
        <vt:i4>0</vt:i4>
      </vt:variant>
      <vt:variant>
        <vt:i4>5</vt:i4>
      </vt:variant>
      <vt:variant>
        <vt:lpwstr>http://www.nevo.co.il/Law_word/law15/memshala-1083.pdf</vt:lpwstr>
      </vt:variant>
      <vt:variant>
        <vt:lpwstr/>
      </vt:variant>
      <vt:variant>
        <vt:i4>7602190</vt:i4>
      </vt:variant>
      <vt:variant>
        <vt:i4>66</vt:i4>
      </vt:variant>
      <vt:variant>
        <vt:i4>0</vt:i4>
      </vt:variant>
      <vt:variant>
        <vt:i4>5</vt:i4>
      </vt:variant>
      <vt:variant>
        <vt:lpwstr>http://www.nevo.co.il/law_word/law14/law-2592.pdf</vt:lpwstr>
      </vt:variant>
      <vt:variant>
        <vt:lpwstr/>
      </vt:variant>
      <vt:variant>
        <vt:i4>1507438</vt:i4>
      </vt:variant>
      <vt:variant>
        <vt:i4>63</vt:i4>
      </vt:variant>
      <vt:variant>
        <vt:i4>0</vt:i4>
      </vt:variant>
      <vt:variant>
        <vt:i4>5</vt:i4>
      </vt:variant>
      <vt:variant>
        <vt:lpwstr>http://www.nevo.co.il/Law_word/law15/memshala-1166.pdf</vt:lpwstr>
      </vt:variant>
      <vt:variant>
        <vt:lpwstr/>
      </vt:variant>
      <vt:variant>
        <vt:i4>7995399</vt:i4>
      </vt:variant>
      <vt:variant>
        <vt:i4>60</vt:i4>
      </vt:variant>
      <vt:variant>
        <vt:i4>0</vt:i4>
      </vt:variant>
      <vt:variant>
        <vt:i4>5</vt:i4>
      </vt:variant>
      <vt:variant>
        <vt:lpwstr>http://www.nevo.co.il/Law_word/law14/law-2678.pdf</vt:lpwstr>
      </vt:variant>
      <vt:variant>
        <vt:lpwstr/>
      </vt:variant>
      <vt:variant>
        <vt:i4>7667804</vt:i4>
      </vt:variant>
      <vt:variant>
        <vt:i4>57</vt:i4>
      </vt:variant>
      <vt:variant>
        <vt:i4>0</vt:i4>
      </vt:variant>
      <vt:variant>
        <vt:i4>5</vt:i4>
      </vt:variant>
      <vt:variant>
        <vt:lpwstr>http://www.nevo.co.il/Law_word/law15/memshala-798.pdf</vt:lpwstr>
      </vt:variant>
      <vt:variant>
        <vt:lpwstr/>
      </vt:variant>
      <vt:variant>
        <vt:i4>7929864</vt:i4>
      </vt:variant>
      <vt:variant>
        <vt:i4>54</vt:i4>
      </vt:variant>
      <vt:variant>
        <vt:i4>0</vt:i4>
      </vt:variant>
      <vt:variant>
        <vt:i4>5</vt:i4>
      </vt:variant>
      <vt:variant>
        <vt:lpwstr>http://www.nevo.co.il/law_word/law14/law-2445.pdf</vt:lpwstr>
      </vt:variant>
      <vt:variant>
        <vt:lpwstr/>
      </vt:variant>
      <vt:variant>
        <vt:i4>8192008</vt:i4>
      </vt:variant>
      <vt:variant>
        <vt:i4>51</vt:i4>
      </vt:variant>
      <vt:variant>
        <vt:i4>0</vt:i4>
      </vt:variant>
      <vt:variant>
        <vt:i4>5</vt:i4>
      </vt:variant>
      <vt:variant>
        <vt:lpwstr>http://www.nevo.co.il/Law_word/law14/law-2405.pdf</vt:lpwstr>
      </vt:variant>
      <vt:variant>
        <vt:lpwstr/>
      </vt:variant>
      <vt:variant>
        <vt:i4>8192014</vt:i4>
      </vt:variant>
      <vt:variant>
        <vt:i4>48</vt:i4>
      </vt:variant>
      <vt:variant>
        <vt:i4>0</vt:i4>
      </vt:variant>
      <vt:variant>
        <vt:i4>5</vt:i4>
      </vt:variant>
      <vt:variant>
        <vt:lpwstr>http://www.nevo.co.il/Law_word/law14/law-2403.pdf</vt:lpwstr>
      </vt:variant>
      <vt:variant>
        <vt:lpwstr/>
      </vt:variant>
      <vt:variant>
        <vt:i4>8323153</vt:i4>
      </vt:variant>
      <vt:variant>
        <vt:i4>45</vt:i4>
      </vt:variant>
      <vt:variant>
        <vt:i4>0</vt:i4>
      </vt:variant>
      <vt:variant>
        <vt:i4>5</vt:i4>
      </vt:variant>
      <vt:variant>
        <vt:lpwstr>http://www.nevo.co.il/Law_word/law15/memshala-436.pdf</vt:lpwstr>
      </vt:variant>
      <vt:variant>
        <vt:lpwstr/>
      </vt:variant>
      <vt:variant>
        <vt:i4>7667725</vt:i4>
      </vt:variant>
      <vt:variant>
        <vt:i4>42</vt:i4>
      </vt:variant>
      <vt:variant>
        <vt:i4>0</vt:i4>
      </vt:variant>
      <vt:variant>
        <vt:i4>5</vt:i4>
      </vt:variant>
      <vt:variant>
        <vt:lpwstr>http://www.nevo.co.il/Law_word/law14/law-2286.pdf</vt:lpwstr>
      </vt:variant>
      <vt:variant>
        <vt:lpwstr/>
      </vt:variant>
      <vt:variant>
        <vt:i4>3473427</vt:i4>
      </vt:variant>
      <vt:variant>
        <vt:i4>39</vt:i4>
      </vt:variant>
      <vt:variant>
        <vt:i4>0</vt:i4>
      </vt:variant>
      <vt:variant>
        <vt:i4>5</vt:i4>
      </vt:variant>
      <vt:variant>
        <vt:lpwstr>http://www.nevo.co.il/Law_word/law16/knesset-197.pdf</vt:lpwstr>
      </vt:variant>
      <vt:variant>
        <vt:lpwstr/>
      </vt:variant>
      <vt:variant>
        <vt:i4>8257548</vt:i4>
      </vt:variant>
      <vt:variant>
        <vt:i4>36</vt:i4>
      </vt:variant>
      <vt:variant>
        <vt:i4>0</vt:i4>
      </vt:variant>
      <vt:variant>
        <vt:i4>5</vt:i4>
      </vt:variant>
      <vt:variant>
        <vt:lpwstr>http://www.nevo.co.il/Law_word/law14/law-2134.pdf</vt:lpwstr>
      </vt:variant>
      <vt:variant>
        <vt:lpwstr/>
      </vt:variant>
      <vt:variant>
        <vt:i4>3538972</vt:i4>
      </vt:variant>
      <vt:variant>
        <vt:i4>33</vt:i4>
      </vt:variant>
      <vt:variant>
        <vt:i4>0</vt:i4>
      </vt:variant>
      <vt:variant>
        <vt:i4>5</vt:i4>
      </vt:variant>
      <vt:variant>
        <vt:lpwstr>http://www.nevo.co.il/Law_word/law16/KNESSET-164.pdf</vt:lpwstr>
      </vt:variant>
      <vt:variant>
        <vt:lpwstr/>
      </vt:variant>
      <vt:variant>
        <vt:i4>8126475</vt:i4>
      </vt:variant>
      <vt:variant>
        <vt:i4>30</vt:i4>
      </vt:variant>
      <vt:variant>
        <vt:i4>0</vt:i4>
      </vt:variant>
      <vt:variant>
        <vt:i4>5</vt:i4>
      </vt:variant>
      <vt:variant>
        <vt:lpwstr>http://www.nevo.co.il/Law_word/law14/law-2113.pdf</vt:lpwstr>
      </vt:variant>
      <vt:variant>
        <vt:lpwstr/>
      </vt:variant>
      <vt:variant>
        <vt:i4>8126476</vt:i4>
      </vt:variant>
      <vt:variant>
        <vt:i4>27</vt:i4>
      </vt:variant>
      <vt:variant>
        <vt:i4>0</vt:i4>
      </vt:variant>
      <vt:variant>
        <vt:i4>5</vt:i4>
      </vt:variant>
      <vt:variant>
        <vt:lpwstr>http://www.nevo.co.il/Law_word/law14/LAW-1520.pdf</vt:lpwstr>
      </vt:variant>
      <vt:variant>
        <vt:lpwstr/>
      </vt:variant>
      <vt:variant>
        <vt:i4>524408</vt:i4>
      </vt:variant>
      <vt:variant>
        <vt:i4>24</vt:i4>
      </vt:variant>
      <vt:variant>
        <vt:i4>0</vt:i4>
      </vt:variant>
      <vt:variant>
        <vt:i4>5</vt:i4>
      </vt:variant>
      <vt:variant>
        <vt:lpwstr>http://www.nevo.co.il/Law_word/law17/PROP-2273.pdf</vt:lpwstr>
      </vt:variant>
      <vt:variant>
        <vt:lpwstr/>
      </vt:variant>
      <vt:variant>
        <vt:i4>917629</vt:i4>
      </vt:variant>
      <vt:variant>
        <vt:i4>21</vt:i4>
      </vt:variant>
      <vt:variant>
        <vt:i4>0</vt:i4>
      </vt:variant>
      <vt:variant>
        <vt:i4>5</vt:i4>
      </vt:variant>
      <vt:variant>
        <vt:lpwstr>http://www.nevo.co.il/Law_word/law17/PROP-2027.pdf</vt:lpwstr>
      </vt:variant>
      <vt:variant>
        <vt:lpwstr/>
      </vt:variant>
      <vt:variant>
        <vt:i4>8257545</vt:i4>
      </vt:variant>
      <vt:variant>
        <vt:i4>18</vt:i4>
      </vt:variant>
      <vt:variant>
        <vt:i4>0</vt:i4>
      </vt:variant>
      <vt:variant>
        <vt:i4>5</vt:i4>
      </vt:variant>
      <vt:variant>
        <vt:lpwstr>http://www.nevo.co.il/Law_word/law14/LAW-1505.pdf</vt:lpwstr>
      </vt:variant>
      <vt:variant>
        <vt:lpwstr/>
      </vt:variant>
      <vt:variant>
        <vt:i4>458869</vt:i4>
      </vt:variant>
      <vt:variant>
        <vt:i4>15</vt:i4>
      </vt:variant>
      <vt:variant>
        <vt:i4>0</vt:i4>
      </vt:variant>
      <vt:variant>
        <vt:i4>5</vt:i4>
      </vt:variant>
      <vt:variant>
        <vt:lpwstr>http://www.nevo.co.il/Law_word/law17/PROP-0886.pdf</vt:lpwstr>
      </vt:variant>
      <vt:variant>
        <vt:lpwstr/>
      </vt:variant>
      <vt:variant>
        <vt:i4>8323086</vt:i4>
      </vt:variant>
      <vt:variant>
        <vt:i4>12</vt:i4>
      </vt:variant>
      <vt:variant>
        <vt:i4>0</vt:i4>
      </vt:variant>
      <vt:variant>
        <vt:i4>5</vt:i4>
      </vt:variant>
      <vt:variant>
        <vt:lpwstr>http://www.nevo.co.il/Law_word/law14/LAW-0601.pdf</vt:lpwstr>
      </vt:variant>
      <vt:variant>
        <vt:lpwstr/>
      </vt:variant>
      <vt:variant>
        <vt:i4>786549</vt:i4>
      </vt:variant>
      <vt:variant>
        <vt:i4>9</vt:i4>
      </vt:variant>
      <vt:variant>
        <vt:i4>0</vt:i4>
      </vt:variant>
      <vt:variant>
        <vt:i4>5</vt:i4>
      </vt:variant>
      <vt:variant>
        <vt:lpwstr>http://www.nevo.co.il/Law_word/law17/PROP-0782.pdf</vt:lpwstr>
      </vt:variant>
      <vt:variant>
        <vt:lpwstr/>
      </vt:variant>
      <vt:variant>
        <vt:i4>8126478</vt:i4>
      </vt:variant>
      <vt:variant>
        <vt:i4>6</vt:i4>
      </vt:variant>
      <vt:variant>
        <vt:i4>0</vt:i4>
      </vt:variant>
      <vt:variant>
        <vt:i4>5</vt:i4>
      </vt:variant>
      <vt:variant>
        <vt:lpwstr>http://www.nevo.co.il/Law_word/law14/LAW-0532.pdf</vt:lpwstr>
      </vt:variant>
      <vt:variant>
        <vt:lpwstr/>
      </vt:variant>
      <vt:variant>
        <vt:i4>721023</vt:i4>
      </vt:variant>
      <vt:variant>
        <vt:i4>3</vt:i4>
      </vt:variant>
      <vt:variant>
        <vt:i4>0</vt:i4>
      </vt:variant>
      <vt:variant>
        <vt:i4>5</vt:i4>
      </vt:variant>
      <vt:variant>
        <vt:lpwstr>http://www.nevo.co.il/Law_word/law17/PROP-0725.pdf</vt:lpwstr>
      </vt:variant>
      <vt:variant>
        <vt:lpwstr/>
      </vt:variant>
      <vt:variant>
        <vt:i4>8323077</vt:i4>
      </vt:variant>
      <vt:variant>
        <vt:i4>0</vt:i4>
      </vt:variant>
      <vt:variant>
        <vt:i4>0</vt:i4>
      </vt:variant>
      <vt:variant>
        <vt:i4>5</vt:i4>
      </vt:variant>
      <vt:variant>
        <vt:lpwstr>http://www.nevo.co.il/Law_word/law14/LAW-0509.pdf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0110</vt:lpwstr>
  </property>
  <property fmtid="{D5CDD505-2E9C-101B-9397-08002B2CF9AE}" pid="3" name="CHNAME">
    <vt:lpwstr>הסדר ההימורים בספורט</vt:lpwstr>
  </property>
  <property fmtid="{D5CDD505-2E9C-101B-9397-08002B2CF9AE}" pid="4" name="LAWNAME">
    <vt:lpwstr>חוק להסדר ההימורים בספורט, תשכ"ז-1967</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רשויות ומשפט מנהלי</vt:lpwstr>
  </property>
  <property fmtid="{D5CDD505-2E9C-101B-9397-08002B2CF9AE}" pid="13" name="NOSE21">
    <vt:lpwstr>ספורט</vt:lpwstr>
  </property>
  <property fmtid="{D5CDD505-2E9C-101B-9397-08002B2CF9AE}" pid="14" name="NOSE31">
    <vt:lpwstr>הימורים בספורט</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https://www.nevo.co.il/law_word/law14/law-2678.pdf;‎רשומות - ספר חוקים#ס"ח תשע"ח מס' 2678 ‏‏#מיום 31.12.2017 עמ' 88– תיקון מס' 12; תחילתו ביום 1.1.2018‏</vt:lpwstr>
  </property>
  <property fmtid="{D5CDD505-2E9C-101B-9397-08002B2CF9AE}" pid="54" name="LINKK2">
    <vt:lpwstr>https://www.nevo.co.il/law_word/law14/law-2693.pdf;‎רשומות - ספר חוקים#ת"ט ס"ח תשע"ח מס' 2693 ‏‏#מיום 21.2.2018 עמ' 188‏</vt:lpwstr>
  </property>
  <property fmtid="{D5CDD505-2E9C-101B-9397-08002B2CF9AE}" pid="55" name="LINKK3">
    <vt:lpwstr>http://www.nevo.co.il/Law_word/law06/tak-7958.pdf;‎רשומות - תקנות כלליות#תוקן ק"ת תשע"ח מס' ‏‏7958 #מיום 28.2.2018 עמ' 1050 – צו תשע"ח-2018 (דחיית תחולה); תחילתו ביום 1.3.2018.‏</vt:lpwstr>
  </property>
  <property fmtid="{D5CDD505-2E9C-101B-9397-08002B2CF9AE}" pid="56" name="LINKK4">
    <vt:lpwstr>3.pdf;‎רשומות - ספר חוקים#ס"ח תשע"ח מס' 2713 ‏‏#מיום 22.3.2018 עמ' 517 תיקון מס' 13 בסעיף 11 לחוק ההתייעלות הכלכלית (תיקוני חקיקה להשגת יעדי ‏התקציב לשנת התקציב 2019), תשע"ח-2018; תחילתו ביום 1.1.2019 ור' סעיפים 12, 13 לענין תחילה, הוראת ‏מעבר והוראות שעה</vt:lpwstr>
  </property>
  <property fmtid="{D5CDD505-2E9C-101B-9397-08002B2CF9AE}" pid="57" name="LINKK5">
    <vt:lpwstr>/law_word/law14/law-2772.pdf;‎רשומות - ספר חוקים#תוקן ס"ח תשע"ט מס' 2772 ‏‏#מיום 6.1.2019 עמ' 140 – תיקון מס' 13 (תיקון) תשע"ט-2019 בסעיף 3 לחוק להסדר ההימורים בספורט (תיקון ‏מס' 14 והוראת שעה), תשע"ט-2019; תחילתו ביום 1.1.2019 ור' סעיף 5 לענין הוראת מעבר</vt:lpwstr>
  </property>
  <property fmtid="{D5CDD505-2E9C-101B-9397-08002B2CF9AE}" pid="58" name="LINKK6">
    <vt:lpwstr>http://www.nevo.co.il/law_word/law14/law-2772.pdf;‎רשומות - ספר חוקים#ס"ח תשע"ט מס' 2772 ‏‏#מיום 6.1.2019 עמ' 138  – תיקון מס' 14 והוראת שעה</vt:lpwstr>
  </property>
  <property fmtid="{D5CDD505-2E9C-101B-9397-08002B2CF9AE}" pid="59" name="LINKK7">
    <vt:lpwstr>https://www.nevo.co.il/law_word/law06/tak-9101.pdf;‎רשומות - תקנות כלליות#ק"ת תשפ"א מס' 9101 ‏‏#מיום 18.1.2021 עמ' 1574 – צו תשפ"א-2021‏</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