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427732" w:rsidP="00427732">
      <w:pPr>
        <w:pStyle w:val="big-header"/>
        <w:ind w:left="0" w:right="1134"/>
        <w:rPr>
          <w:rFonts w:cs="FrankRuehl" w:hint="cs"/>
          <w:sz w:val="32"/>
          <w:rtl/>
        </w:rPr>
      </w:pPr>
      <w:r>
        <w:rPr>
          <w:rFonts w:cs="FrankRuehl" w:hint="cs"/>
          <w:sz w:val="32"/>
          <w:rtl/>
        </w:rPr>
        <w:t>חוק להשתתפותם של העובדים, נושאי המשרה ובעלי תפקיד אחרים בשירות הציבורי, בצעדים לייצוב המצב הפיסקלי במדינה במהלך השנים 2013 ו-2014</w:t>
      </w:r>
      <w:r w:rsidR="000660AD">
        <w:rPr>
          <w:rFonts w:cs="FrankRuehl" w:hint="cs"/>
          <w:sz w:val="32"/>
          <w:rtl/>
        </w:rPr>
        <w:t xml:space="preserve"> (הוראת שעה</w:t>
      </w:r>
      <w:r w:rsidR="00814DCB">
        <w:rPr>
          <w:rFonts w:cs="FrankRuehl" w:hint="cs"/>
          <w:sz w:val="32"/>
          <w:rtl/>
        </w:rPr>
        <w:t>)</w:t>
      </w:r>
      <w:r w:rsidR="00C20388">
        <w:rPr>
          <w:rFonts w:cs="FrankRuehl" w:hint="cs"/>
          <w:sz w:val="32"/>
          <w:rtl/>
        </w:rPr>
        <w:t>,</w:t>
      </w:r>
      <w:r w:rsidR="008C2526">
        <w:rPr>
          <w:rFonts w:cs="FrankRuehl" w:hint="cs"/>
          <w:sz w:val="32"/>
          <w:rtl/>
        </w:rPr>
        <w:t xml:space="preserve"> </w:t>
      </w:r>
      <w:r w:rsidR="0027553D">
        <w:rPr>
          <w:rFonts w:cs="FrankRuehl" w:hint="cs"/>
          <w:sz w:val="32"/>
          <w:rtl/>
        </w:rPr>
        <w:t>תש</w:t>
      </w:r>
      <w:r w:rsidR="0075069C">
        <w:rPr>
          <w:rFonts w:cs="FrankRuehl" w:hint="cs"/>
          <w:sz w:val="32"/>
          <w:rtl/>
        </w:rPr>
        <w:t>ע</w:t>
      </w:r>
      <w:r w:rsidR="0027553D">
        <w:rPr>
          <w:rFonts w:cs="FrankRuehl" w:hint="cs"/>
          <w:sz w:val="32"/>
          <w:rtl/>
        </w:rPr>
        <w:t>"</w:t>
      </w:r>
      <w:r w:rsidR="00CE4DD9">
        <w:rPr>
          <w:rFonts w:cs="FrankRuehl" w:hint="cs"/>
          <w:sz w:val="32"/>
          <w:rtl/>
        </w:rPr>
        <w:t>ג-2013</w:t>
      </w:r>
    </w:p>
    <w:p w:rsidR="00B01772" w:rsidRPr="00B01772" w:rsidRDefault="00B01772" w:rsidP="00B01772">
      <w:pPr>
        <w:spacing w:line="320" w:lineRule="auto"/>
        <w:rPr>
          <w:rFonts w:cs="FrankRuehl"/>
          <w:szCs w:val="26"/>
          <w:rtl/>
        </w:rPr>
      </w:pPr>
    </w:p>
    <w:p w:rsidR="00B01772" w:rsidRDefault="00B01772" w:rsidP="00B01772">
      <w:pPr>
        <w:spacing w:line="320" w:lineRule="auto"/>
        <w:rPr>
          <w:rtl/>
        </w:rPr>
      </w:pPr>
    </w:p>
    <w:p w:rsidR="00427732" w:rsidRPr="00B01772" w:rsidRDefault="00B01772" w:rsidP="00B01772">
      <w:pPr>
        <w:spacing w:line="320" w:lineRule="auto"/>
        <w:rPr>
          <w:rFonts w:cs="Miriam" w:hint="cs"/>
          <w:szCs w:val="22"/>
          <w:rtl/>
        </w:rPr>
      </w:pPr>
      <w:r w:rsidRPr="00B01772">
        <w:rPr>
          <w:rFonts w:cs="Miriam"/>
          <w:szCs w:val="22"/>
          <w:rtl/>
        </w:rPr>
        <w:t>משפט פרטי וכלכלה</w:t>
      </w:r>
      <w:r w:rsidRPr="00B01772">
        <w:rPr>
          <w:rFonts w:cs="FrankRuehl"/>
          <w:szCs w:val="26"/>
          <w:rtl/>
        </w:rPr>
        <w:t xml:space="preserve"> – כספים – תקציב ומשק המדינה</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57E1C" w:rsidRPr="00757E1C" w:rsidTr="00757E1C">
        <w:tblPrEx>
          <w:tblCellMar>
            <w:top w:w="0" w:type="dxa"/>
            <w:bottom w:w="0" w:type="dxa"/>
          </w:tblCellMar>
        </w:tblPrEx>
        <w:tc>
          <w:tcPr>
            <w:tcW w:w="1247" w:type="dxa"/>
          </w:tcPr>
          <w:p w:rsidR="00757E1C" w:rsidRPr="00757E1C" w:rsidRDefault="00757E1C" w:rsidP="00757E1C">
            <w:pPr>
              <w:rPr>
                <w:rFonts w:cs="Frankruhel"/>
                <w:rtl/>
              </w:rPr>
            </w:pPr>
            <w:r>
              <w:rPr>
                <w:rtl/>
              </w:rPr>
              <w:t xml:space="preserve">סעיף 1 </w:t>
            </w:r>
          </w:p>
        </w:tc>
        <w:tc>
          <w:tcPr>
            <w:tcW w:w="5669" w:type="dxa"/>
          </w:tcPr>
          <w:p w:rsidR="00757E1C" w:rsidRPr="00757E1C" w:rsidRDefault="00757E1C" w:rsidP="00757E1C">
            <w:pPr>
              <w:rPr>
                <w:rFonts w:cs="Frankruhel"/>
                <w:rtl/>
              </w:rPr>
            </w:pPr>
            <w:r>
              <w:rPr>
                <w:rtl/>
              </w:rPr>
              <w:t>מטרה</w:t>
            </w:r>
          </w:p>
        </w:tc>
        <w:tc>
          <w:tcPr>
            <w:tcW w:w="567" w:type="dxa"/>
          </w:tcPr>
          <w:p w:rsidR="00757E1C" w:rsidRPr="00757E1C" w:rsidRDefault="00757E1C" w:rsidP="00757E1C">
            <w:pPr>
              <w:rPr>
                <w:rStyle w:val="Hyperlink"/>
                <w:rtl/>
              </w:rPr>
            </w:pPr>
            <w:hyperlink w:anchor="Seif1" w:tooltip="מטרה" w:history="1">
              <w:r w:rsidRPr="00757E1C">
                <w:rPr>
                  <w:rStyle w:val="Hyperlink"/>
                </w:rPr>
                <w:t>Go</w:t>
              </w:r>
            </w:hyperlink>
          </w:p>
        </w:tc>
        <w:tc>
          <w:tcPr>
            <w:tcW w:w="850" w:type="dxa"/>
          </w:tcPr>
          <w:p w:rsidR="00757E1C" w:rsidRPr="00757E1C" w:rsidRDefault="00757E1C" w:rsidP="00757E1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57E1C" w:rsidRPr="00757E1C" w:rsidTr="00757E1C">
        <w:tblPrEx>
          <w:tblCellMar>
            <w:top w:w="0" w:type="dxa"/>
            <w:bottom w:w="0" w:type="dxa"/>
          </w:tblCellMar>
        </w:tblPrEx>
        <w:tc>
          <w:tcPr>
            <w:tcW w:w="1247" w:type="dxa"/>
          </w:tcPr>
          <w:p w:rsidR="00757E1C" w:rsidRPr="00757E1C" w:rsidRDefault="00757E1C" w:rsidP="00757E1C">
            <w:pPr>
              <w:rPr>
                <w:rFonts w:cs="Frankruhel"/>
                <w:rtl/>
              </w:rPr>
            </w:pPr>
            <w:r>
              <w:rPr>
                <w:rtl/>
              </w:rPr>
              <w:t xml:space="preserve">סעיף 2 </w:t>
            </w:r>
          </w:p>
        </w:tc>
        <w:tc>
          <w:tcPr>
            <w:tcW w:w="5669" w:type="dxa"/>
          </w:tcPr>
          <w:p w:rsidR="00757E1C" w:rsidRPr="00757E1C" w:rsidRDefault="00757E1C" w:rsidP="00757E1C">
            <w:pPr>
              <w:rPr>
                <w:rFonts w:cs="Frankruhel"/>
                <w:rtl/>
              </w:rPr>
            </w:pPr>
            <w:r>
              <w:rPr>
                <w:rtl/>
              </w:rPr>
              <w:t>הגדרות</w:t>
            </w:r>
          </w:p>
        </w:tc>
        <w:tc>
          <w:tcPr>
            <w:tcW w:w="567" w:type="dxa"/>
          </w:tcPr>
          <w:p w:rsidR="00757E1C" w:rsidRPr="00757E1C" w:rsidRDefault="00757E1C" w:rsidP="00757E1C">
            <w:pPr>
              <w:rPr>
                <w:rStyle w:val="Hyperlink"/>
                <w:rtl/>
              </w:rPr>
            </w:pPr>
            <w:hyperlink w:anchor="Seif2" w:tooltip="הגדרות" w:history="1">
              <w:r w:rsidRPr="00757E1C">
                <w:rPr>
                  <w:rStyle w:val="Hyperlink"/>
                </w:rPr>
                <w:t>Go</w:t>
              </w:r>
            </w:hyperlink>
          </w:p>
        </w:tc>
        <w:tc>
          <w:tcPr>
            <w:tcW w:w="850" w:type="dxa"/>
          </w:tcPr>
          <w:p w:rsidR="00757E1C" w:rsidRPr="00757E1C" w:rsidRDefault="00757E1C" w:rsidP="00757E1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757E1C" w:rsidRPr="00757E1C" w:rsidTr="00757E1C">
        <w:tblPrEx>
          <w:tblCellMar>
            <w:top w:w="0" w:type="dxa"/>
            <w:bottom w:w="0" w:type="dxa"/>
          </w:tblCellMar>
        </w:tblPrEx>
        <w:tc>
          <w:tcPr>
            <w:tcW w:w="1247" w:type="dxa"/>
          </w:tcPr>
          <w:p w:rsidR="00757E1C" w:rsidRPr="00757E1C" w:rsidRDefault="00757E1C" w:rsidP="00757E1C">
            <w:pPr>
              <w:rPr>
                <w:rFonts w:cs="Frankruhel"/>
                <w:rtl/>
              </w:rPr>
            </w:pPr>
            <w:r>
              <w:rPr>
                <w:rtl/>
              </w:rPr>
              <w:t xml:space="preserve">סעיף 3 </w:t>
            </w:r>
          </w:p>
        </w:tc>
        <w:tc>
          <w:tcPr>
            <w:tcW w:w="5669" w:type="dxa"/>
          </w:tcPr>
          <w:p w:rsidR="00757E1C" w:rsidRPr="00757E1C" w:rsidRDefault="00757E1C" w:rsidP="00757E1C">
            <w:pPr>
              <w:rPr>
                <w:rFonts w:cs="Frankruhel"/>
                <w:rtl/>
              </w:rPr>
            </w:pPr>
            <w:r>
              <w:rPr>
                <w:rtl/>
              </w:rPr>
              <w:t>דחיית מועד הזכאות להעלאה במשכורת או הפחתת משכורת לעובד לפי הסכם קיבוצי מאושר</w:t>
            </w:r>
          </w:p>
        </w:tc>
        <w:tc>
          <w:tcPr>
            <w:tcW w:w="567" w:type="dxa"/>
          </w:tcPr>
          <w:p w:rsidR="00757E1C" w:rsidRPr="00757E1C" w:rsidRDefault="00757E1C" w:rsidP="00757E1C">
            <w:pPr>
              <w:rPr>
                <w:rStyle w:val="Hyperlink"/>
                <w:rtl/>
              </w:rPr>
            </w:pPr>
            <w:hyperlink w:anchor="Seif3" w:tooltip="דחיית מועד הזכאות להעלאה במשכורת או הפחתת משכורת לעובד לפי הסכם קיבוצי מאושר" w:history="1">
              <w:r w:rsidRPr="00757E1C">
                <w:rPr>
                  <w:rStyle w:val="Hyperlink"/>
                </w:rPr>
                <w:t>Go</w:t>
              </w:r>
            </w:hyperlink>
          </w:p>
        </w:tc>
        <w:tc>
          <w:tcPr>
            <w:tcW w:w="850" w:type="dxa"/>
          </w:tcPr>
          <w:p w:rsidR="00757E1C" w:rsidRPr="00757E1C" w:rsidRDefault="00757E1C" w:rsidP="00757E1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757E1C" w:rsidRPr="00757E1C" w:rsidTr="00757E1C">
        <w:tblPrEx>
          <w:tblCellMar>
            <w:top w:w="0" w:type="dxa"/>
            <w:bottom w:w="0" w:type="dxa"/>
          </w:tblCellMar>
        </w:tblPrEx>
        <w:tc>
          <w:tcPr>
            <w:tcW w:w="1247" w:type="dxa"/>
          </w:tcPr>
          <w:p w:rsidR="00757E1C" w:rsidRPr="00757E1C" w:rsidRDefault="00757E1C" w:rsidP="00757E1C">
            <w:pPr>
              <w:rPr>
                <w:rFonts w:cs="Frankruhel"/>
                <w:rtl/>
              </w:rPr>
            </w:pPr>
            <w:r>
              <w:rPr>
                <w:rtl/>
              </w:rPr>
              <w:t xml:space="preserve">סעיף 4 </w:t>
            </w:r>
          </w:p>
        </w:tc>
        <w:tc>
          <w:tcPr>
            <w:tcW w:w="5669" w:type="dxa"/>
          </w:tcPr>
          <w:p w:rsidR="00757E1C" w:rsidRPr="00757E1C" w:rsidRDefault="00757E1C" w:rsidP="00757E1C">
            <w:pPr>
              <w:rPr>
                <w:rFonts w:cs="Frankruhel"/>
                <w:rtl/>
              </w:rPr>
            </w:pPr>
            <w:r>
              <w:rPr>
                <w:rtl/>
              </w:rPr>
              <w:t>הפחתת משכורת לעובד שלא חל עליו הסכם קיבוצי מאושר</w:t>
            </w:r>
          </w:p>
        </w:tc>
        <w:tc>
          <w:tcPr>
            <w:tcW w:w="567" w:type="dxa"/>
          </w:tcPr>
          <w:p w:rsidR="00757E1C" w:rsidRPr="00757E1C" w:rsidRDefault="00757E1C" w:rsidP="00757E1C">
            <w:pPr>
              <w:rPr>
                <w:rStyle w:val="Hyperlink"/>
                <w:rtl/>
              </w:rPr>
            </w:pPr>
            <w:hyperlink w:anchor="Seif4" w:tooltip="הפחתת משכורת לעובד שלא חל עליו הסכם קיבוצי מאושר" w:history="1">
              <w:r w:rsidRPr="00757E1C">
                <w:rPr>
                  <w:rStyle w:val="Hyperlink"/>
                </w:rPr>
                <w:t>Go</w:t>
              </w:r>
            </w:hyperlink>
          </w:p>
        </w:tc>
        <w:tc>
          <w:tcPr>
            <w:tcW w:w="850" w:type="dxa"/>
          </w:tcPr>
          <w:p w:rsidR="00757E1C" w:rsidRPr="00757E1C" w:rsidRDefault="00757E1C" w:rsidP="00757E1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757E1C" w:rsidRPr="00757E1C" w:rsidTr="00757E1C">
        <w:tblPrEx>
          <w:tblCellMar>
            <w:top w:w="0" w:type="dxa"/>
            <w:bottom w:w="0" w:type="dxa"/>
          </w:tblCellMar>
        </w:tblPrEx>
        <w:tc>
          <w:tcPr>
            <w:tcW w:w="1247" w:type="dxa"/>
          </w:tcPr>
          <w:p w:rsidR="00757E1C" w:rsidRPr="00757E1C" w:rsidRDefault="00757E1C" w:rsidP="00757E1C">
            <w:pPr>
              <w:rPr>
                <w:rFonts w:cs="Frankruhel"/>
                <w:rtl/>
              </w:rPr>
            </w:pPr>
            <w:r>
              <w:rPr>
                <w:rtl/>
              </w:rPr>
              <w:t xml:space="preserve">סעיף 5 </w:t>
            </w:r>
          </w:p>
        </w:tc>
        <w:tc>
          <w:tcPr>
            <w:tcW w:w="5669" w:type="dxa"/>
          </w:tcPr>
          <w:p w:rsidR="00757E1C" w:rsidRPr="00757E1C" w:rsidRDefault="00757E1C" w:rsidP="00757E1C">
            <w:pPr>
              <w:rPr>
                <w:rFonts w:cs="Frankruhel"/>
                <w:rtl/>
              </w:rPr>
            </w:pPr>
            <w:r>
              <w:rPr>
                <w:rtl/>
              </w:rPr>
              <w:t>הפחתת משכורת לבעל תפקיד</w:t>
            </w:r>
          </w:p>
        </w:tc>
        <w:tc>
          <w:tcPr>
            <w:tcW w:w="567" w:type="dxa"/>
          </w:tcPr>
          <w:p w:rsidR="00757E1C" w:rsidRPr="00757E1C" w:rsidRDefault="00757E1C" w:rsidP="00757E1C">
            <w:pPr>
              <w:rPr>
                <w:rStyle w:val="Hyperlink"/>
                <w:rtl/>
              </w:rPr>
            </w:pPr>
            <w:hyperlink w:anchor="Seif5" w:tooltip="הפחתת משכורת לבעל תפקיד" w:history="1">
              <w:r w:rsidRPr="00757E1C">
                <w:rPr>
                  <w:rStyle w:val="Hyperlink"/>
                </w:rPr>
                <w:t>Go</w:t>
              </w:r>
            </w:hyperlink>
          </w:p>
        </w:tc>
        <w:tc>
          <w:tcPr>
            <w:tcW w:w="850" w:type="dxa"/>
          </w:tcPr>
          <w:p w:rsidR="00757E1C" w:rsidRPr="00757E1C" w:rsidRDefault="00757E1C" w:rsidP="00757E1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757E1C" w:rsidRPr="00757E1C" w:rsidTr="00757E1C">
        <w:tblPrEx>
          <w:tblCellMar>
            <w:top w:w="0" w:type="dxa"/>
            <w:bottom w:w="0" w:type="dxa"/>
          </w:tblCellMar>
        </w:tblPrEx>
        <w:tc>
          <w:tcPr>
            <w:tcW w:w="1247" w:type="dxa"/>
          </w:tcPr>
          <w:p w:rsidR="00757E1C" w:rsidRPr="00757E1C" w:rsidRDefault="00757E1C" w:rsidP="00757E1C">
            <w:pPr>
              <w:rPr>
                <w:rFonts w:cs="Frankruhel"/>
                <w:rtl/>
              </w:rPr>
            </w:pPr>
            <w:r>
              <w:rPr>
                <w:rtl/>
              </w:rPr>
              <w:t xml:space="preserve">סעיף 6 </w:t>
            </w:r>
          </w:p>
        </w:tc>
        <w:tc>
          <w:tcPr>
            <w:tcW w:w="5669" w:type="dxa"/>
          </w:tcPr>
          <w:p w:rsidR="00757E1C" w:rsidRPr="00757E1C" w:rsidRDefault="00757E1C" w:rsidP="00757E1C">
            <w:pPr>
              <w:rPr>
                <w:rFonts w:cs="Frankruhel"/>
                <w:rtl/>
              </w:rPr>
            </w:pPr>
            <w:r>
              <w:rPr>
                <w:rtl/>
              </w:rPr>
              <w:t>הפחתת משכורת לנושא משרה</w:t>
            </w:r>
          </w:p>
        </w:tc>
        <w:tc>
          <w:tcPr>
            <w:tcW w:w="567" w:type="dxa"/>
          </w:tcPr>
          <w:p w:rsidR="00757E1C" w:rsidRPr="00757E1C" w:rsidRDefault="00757E1C" w:rsidP="00757E1C">
            <w:pPr>
              <w:rPr>
                <w:rStyle w:val="Hyperlink"/>
                <w:rtl/>
              </w:rPr>
            </w:pPr>
            <w:hyperlink w:anchor="Seif6" w:tooltip="הפחתת משכורת לנושא משרה" w:history="1">
              <w:r w:rsidRPr="00757E1C">
                <w:rPr>
                  <w:rStyle w:val="Hyperlink"/>
                </w:rPr>
                <w:t>Go</w:t>
              </w:r>
            </w:hyperlink>
          </w:p>
        </w:tc>
        <w:tc>
          <w:tcPr>
            <w:tcW w:w="850" w:type="dxa"/>
          </w:tcPr>
          <w:p w:rsidR="00757E1C" w:rsidRPr="00757E1C" w:rsidRDefault="00757E1C" w:rsidP="00757E1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757E1C" w:rsidRPr="00757E1C" w:rsidTr="00757E1C">
        <w:tblPrEx>
          <w:tblCellMar>
            <w:top w:w="0" w:type="dxa"/>
            <w:bottom w:w="0" w:type="dxa"/>
          </w:tblCellMar>
        </w:tblPrEx>
        <w:tc>
          <w:tcPr>
            <w:tcW w:w="1247" w:type="dxa"/>
          </w:tcPr>
          <w:p w:rsidR="00757E1C" w:rsidRPr="00757E1C" w:rsidRDefault="00757E1C" w:rsidP="00757E1C">
            <w:pPr>
              <w:rPr>
                <w:rFonts w:cs="Frankruhel"/>
                <w:rtl/>
              </w:rPr>
            </w:pPr>
            <w:r>
              <w:rPr>
                <w:rtl/>
              </w:rPr>
              <w:t xml:space="preserve">סעיף 7 </w:t>
            </w:r>
          </w:p>
        </w:tc>
        <w:tc>
          <w:tcPr>
            <w:tcW w:w="5669" w:type="dxa"/>
          </w:tcPr>
          <w:p w:rsidR="00757E1C" w:rsidRPr="00757E1C" w:rsidRDefault="00757E1C" w:rsidP="00757E1C">
            <w:pPr>
              <w:rPr>
                <w:rFonts w:cs="Frankruhel"/>
                <w:rtl/>
              </w:rPr>
            </w:pPr>
            <w:r>
              <w:rPr>
                <w:rtl/>
              </w:rPr>
              <w:t>הפחתת משכורת לעובד או לנושא משרה שמשכורתם נקבעת לפי משכורת של נושא משרה</w:t>
            </w:r>
          </w:p>
        </w:tc>
        <w:tc>
          <w:tcPr>
            <w:tcW w:w="567" w:type="dxa"/>
          </w:tcPr>
          <w:p w:rsidR="00757E1C" w:rsidRPr="00757E1C" w:rsidRDefault="00757E1C" w:rsidP="00757E1C">
            <w:pPr>
              <w:rPr>
                <w:rStyle w:val="Hyperlink"/>
                <w:rtl/>
              </w:rPr>
            </w:pPr>
            <w:hyperlink w:anchor="Seif7" w:tooltip="הפחתת משכורת לעובד או לנושא משרה שמשכורתם נקבעת לפי משכורת של נושא משרה" w:history="1">
              <w:r w:rsidRPr="00757E1C">
                <w:rPr>
                  <w:rStyle w:val="Hyperlink"/>
                </w:rPr>
                <w:t>Go</w:t>
              </w:r>
            </w:hyperlink>
          </w:p>
        </w:tc>
        <w:tc>
          <w:tcPr>
            <w:tcW w:w="850" w:type="dxa"/>
          </w:tcPr>
          <w:p w:rsidR="00757E1C" w:rsidRPr="00757E1C" w:rsidRDefault="00757E1C" w:rsidP="00757E1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757E1C" w:rsidRPr="00757E1C" w:rsidTr="00757E1C">
        <w:tblPrEx>
          <w:tblCellMar>
            <w:top w:w="0" w:type="dxa"/>
            <w:bottom w:w="0" w:type="dxa"/>
          </w:tblCellMar>
        </w:tblPrEx>
        <w:tc>
          <w:tcPr>
            <w:tcW w:w="1247" w:type="dxa"/>
          </w:tcPr>
          <w:p w:rsidR="00757E1C" w:rsidRPr="00757E1C" w:rsidRDefault="00757E1C" w:rsidP="00757E1C">
            <w:pPr>
              <w:rPr>
                <w:rFonts w:cs="Frankruhel"/>
                <w:rtl/>
              </w:rPr>
            </w:pPr>
            <w:r>
              <w:rPr>
                <w:rtl/>
              </w:rPr>
              <w:t xml:space="preserve">סעיף 7א </w:t>
            </w:r>
          </w:p>
        </w:tc>
        <w:tc>
          <w:tcPr>
            <w:tcW w:w="5669" w:type="dxa"/>
          </w:tcPr>
          <w:p w:rsidR="00757E1C" w:rsidRPr="00757E1C" w:rsidRDefault="00757E1C" w:rsidP="00757E1C">
            <w:pPr>
              <w:rPr>
                <w:rFonts w:cs="Frankruhel"/>
                <w:rtl/>
              </w:rPr>
            </w:pPr>
            <w:r>
              <w:rPr>
                <w:rtl/>
              </w:rPr>
              <w:t>דין חייל</w:t>
            </w:r>
          </w:p>
        </w:tc>
        <w:tc>
          <w:tcPr>
            <w:tcW w:w="567" w:type="dxa"/>
          </w:tcPr>
          <w:p w:rsidR="00757E1C" w:rsidRPr="00757E1C" w:rsidRDefault="00757E1C" w:rsidP="00757E1C">
            <w:pPr>
              <w:rPr>
                <w:rStyle w:val="Hyperlink"/>
                <w:rtl/>
              </w:rPr>
            </w:pPr>
            <w:hyperlink w:anchor="Seif17" w:tooltip="דין חייל" w:history="1">
              <w:r w:rsidRPr="00757E1C">
                <w:rPr>
                  <w:rStyle w:val="Hyperlink"/>
                </w:rPr>
                <w:t>Go</w:t>
              </w:r>
            </w:hyperlink>
          </w:p>
        </w:tc>
        <w:tc>
          <w:tcPr>
            <w:tcW w:w="850" w:type="dxa"/>
          </w:tcPr>
          <w:p w:rsidR="00757E1C" w:rsidRPr="00757E1C" w:rsidRDefault="00757E1C" w:rsidP="00757E1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757E1C" w:rsidRPr="00757E1C" w:rsidTr="00757E1C">
        <w:tblPrEx>
          <w:tblCellMar>
            <w:top w:w="0" w:type="dxa"/>
            <w:bottom w:w="0" w:type="dxa"/>
          </w:tblCellMar>
        </w:tblPrEx>
        <w:tc>
          <w:tcPr>
            <w:tcW w:w="1247" w:type="dxa"/>
          </w:tcPr>
          <w:p w:rsidR="00757E1C" w:rsidRPr="00757E1C" w:rsidRDefault="00757E1C" w:rsidP="00757E1C">
            <w:pPr>
              <w:rPr>
                <w:rFonts w:cs="Frankruhel"/>
                <w:rtl/>
              </w:rPr>
            </w:pPr>
            <w:r>
              <w:rPr>
                <w:rtl/>
              </w:rPr>
              <w:t xml:space="preserve">סעיף 8 </w:t>
            </w:r>
          </w:p>
        </w:tc>
        <w:tc>
          <w:tcPr>
            <w:tcW w:w="5669" w:type="dxa"/>
          </w:tcPr>
          <w:p w:rsidR="00757E1C" w:rsidRPr="00757E1C" w:rsidRDefault="00757E1C" w:rsidP="00757E1C">
            <w:pPr>
              <w:rPr>
                <w:rFonts w:cs="Frankruhel"/>
                <w:rtl/>
              </w:rPr>
            </w:pPr>
            <w:r>
              <w:rPr>
                <w:rtl/>
              </w:rPr>
              <w:t>סייג לעניין תשלומים שונים</w:t>
            </w:r>
          </w:p>
        </w:tc>
        <w:tc>
          <w:tcPr>
            <w:tcW w:w="567" w:type="dxa"/>
          </w:tcPr>
          <w:p w:rsidR="00757E1C" w:rsidRPr="00757E1C" w:rsidRDefault="00757E1C" w:rsidP="00757E1C">
            <w:pPr>
              <w:rPr>
                <w:rStyle w:val="Hyperlink"/>
                <w:rtl/>
              </w:rPr>
            </w:pPr>
            <w:hyperlink w:anchor="Seif8" w:tooltip="סייג לעניין תשלומים שונים" w:history="1">
              <w:r w:rsidRPr="00757E1C">
                <w:rPr>
                  <w:rStyle w:val="Hyperlink"/>
                </w:rPr>
                <w:t>Go</w:t>
              </w:r>
            </w:hyperlink>
          </w:p>
        </w:tc>
        <w:tc>
          <w:tcPr>
            <w:tcW w:w="850" w:type="dxa"/>
          </w:tcPr>
          <w:p w:rsidR="00757E1C" w:rsidRPr="00757E1C" w:rsidRDefault="00757E1C" w:rsidP="00757E1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757E1C" w:rsidRPr="00757E1C" w:rsidTr="00757E1C">
        <w:tblPrEx>
          <w:tblCellMar>
            <w:top w:w="0" w:type="dxa"/>
            <w:bottom w:w="0" w:type="dxa"/>
          </w:tblCellMar>
        </w:tblPrEx>
        <w:tc>
          <w:tcPr>
            <w:tcW w:w="1247" w:type="dxa"/>
          </w:tcPr>
          <w:p w:rsidR="00757E1C" w:rsidRPr="00757E1C" w:rsidRDefault="00757E1C" w:rsidP="00757E1C">
            <w:pPr>
              <w:rPr>
                <w:rFonts w:cs="Frankruhel"/>
                <w:rtl/>
              </w:rPr>
            </w:pPr>
            <w:r>
              <w:rPr>
                <w:rtl/>
              </w:rPr>
              <w:t xml:space="preserve">סעיף 9 </w:t>
            </w:r>
          </w:p>
        </w:tc>
        <w:tc>
          <w:tcPr>
            <w:tcW w:w="5669" w:type="dxa"/>
          </w:tcPr>
          <w:p w:rsidR="00757E1C" w:rsidRPr="00757E1C" w:rsidRDefault="00757E1C" w:rsidP="00757E1C">
            <w:pPr>
              <w:rPr>
                <w:rFonts w:cs="Frankruhel"/>
                <w:rtl/>
              </w:rPr>
            </w:pPr>
            <w:r>
              <w:rPr>
                <w:rtl/>
              </w:rPr>
              <w:t>אי תשלום הסכום שתשלומו נדחה או הופחת</w:t>
            </w:r>
          </w:p>
        </w:tc>
        <w:tc>
          <w:tcPr>
            <w:tcW w:w="567" w:type="dxa"/>
          </w:tcPr>
          <w:p w:rsidR="00757E1C" w:rsidRPr="00757E1C" w:rsidRDefault="00757E1C" w:rsidP="00757E1C">
            <w:pPr>
              <w:rPr>
                <w:rStyle w:val="Hyperlink"/>
                <w:rtl/>
              </w:rPr>
            </w:pPr>
            <w:hyperlink w:anchor="Seif9" w:tooltip="אי תשלום הסכום שתשלומו נדחה או הופחת" w:history="1">
              <w:r w:rsidRPr="00757E1C">
                <w:rPr>
                  <w:rStyle w:val="Hyperlink"/>
                </w:rPr>
                <w:t>Go</w:t>
              </w:r>
            </w:hyperlink>
          </w:p>
        </w:tc>
        <w:tc>
          <w:tcPr>
            <w:tcW w:w="850" w:type="dxa"/>
          </w:tcPr>
          <w:p w:rsidR="00757E1C" w:rsidRPr="00757E1C" w:rsidRDefault="00757E1C" w:rsidP="00757E1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757E1C" w:rsidRPr="00757E1C" w:rsidTr="00757E1C">
        <w:tblPrEx>
          <w:tblCellMar>
            <w:top w:w="0" w:type="dxa"/>
            <w:bottom w:w="0" w:type="dxa"/>
          </w:tblCellMar>
        </w:tblPrEx>
        <w:tc>
          <w:tcPr>
            <w:tcW w:w="1247" w:type="dxa"/>
          </w:tcPr>
          <w:p w:rsidR="00757E1C" w:rsidRPr="00757E1C" w:rsidRDefault="00757E1C" w:rsidP="00757E1C">
            <w:pPr>
              <w:rPr>
                <w:rFonts w:cs="Frankruhel"/>
                <w:rtl/>
              </w:rPr>
            </w:pPr>
            <w:r>
              <w:rPr>
                <w:rtl/>
              </w:rPr>
              <w:t xml:space="preserve">סעיף 10 </w:t>
            </w:r>
          </w:p>
        </w:tc>
        <w:tc>
          <w:tcPr>
            <w:tcW w:w="5669" w:type="dxa"/>
          </w:tcPr>
          <w:p w:rsidR="00757E1C" w:rsidRPr="00757E1C" w:rsidRDefault="00757E1C" w:rsidP="00757E1C">
            <w:pPr>
              <w:rPr>
                <w:rFonts w:cs="Frankruhel"/>
                <w:rtl/>
              </w:rPr>
            </w:pPr>
            <w:r>
              <w:rPr>
                <w:rtl/>
              </w:rPr>
              <w:t>העברת סכום החיסכון לאוצר המדינה</w:t>
            </w:r>
          </w:p>
        </w:tc>
        <w:tc>
          <w:tcPr>
            <w:tcW w:w="567" w:type="dxa"/>
          </w:tcPr>
          <w:p w:rsidR="00757E1C" w:rsidRPr="00757E1C" w:rsidRDefault="00757E1C" w:rsidP="00757E1C">
            <w:pPr>
              <w:rPr>
                <w:rStyle w:val="Hyperlink"/>
                <w:rtl/>
              </w:rPr>
            </w:pPr>
            <w:hyperlink w:anchor="Seif10" w:tooltip="העברת סכום החיסכון לאוצר המדינה" w:history="1">
              <w:r w:rsidRPr="00757E1C">
                <w:rPr>
                  <w:rStyle w:val="Hyperlink"/>
                </w:rPr>
                <w:t>Go</w:t>
              </w:r>
            </w:hyperlink>
          </w:p>
        </w:tc>
        <w:tc>
          <w:tcPr>
            <w:tcW w:w="850" w:type="dxa"/>
          </w:tcPr>
          <w:p w:rsidR="00757E1C" w:rsidRPr="00757E1C" w:rsidRDefault="00757E1C" w:rsidP="00757E1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757E1C" w:rsidRPr="00757E1C" w:rsidTr="00757E1C">
        <w:tblPrEx>
          <w:tblCellMar>
            <w:top w:w="0" w:type="dxa"/>
            <w:bottom w:w="0" w:type="dxa"/>
          </w:tblCellMar>
        </w:tblPrEx>
        <w:tc>
          <w:tcPr>
            <w:tcW w:w="1247" w:type="dxa"/>
          </w:tcPr>
          <w:p w:rsidR="00757E1C" w:rsidRPr="00757E1C" w:rsidRDefault="00757E1C" w:rsidP="00757E1C">
            <w:pPr>
              <w:rPr>
                <w:rFonts w:cs="Frankruhel"/>
                <w:rtl/>
              </w:rPr>
            </w:pPr>
            <w:r>
              <w:rPr>
                <w:rtl/>
              </w:rPr>
              <w:t xml:space="preserve">סעיף 11 </w:t>
            </w:r>
          </w:p>
        </w:tc>
        <w:tc>
          <w:tcPr>
            <w:tcW w:w="5669" w:type="dxa"/>
          </w:tcPr>
          <w:p w:rsidR="00757E1C" w:rsidRPr="00757E1C" w:rsidRDefault="00757E1C" w:rsidP="00757E1C">
            <w:pPr>
              <w:rPr>
                <w:rFonts w:cs="Frankruhel"/>
                <w:rtl/>
              </w:rPr>
            </w:pPr>
            <w:r>
              <w:rPr>
                <w:rtl/>
              </w:rPr>
              <w:t>העברת מידע</w:t>
            </w:r>
          </w:p>
        </w:tc>
        <w:tc>
          <w:tcPr>
            <w:tcW w:w="567" w:type="dxa"/>
          </w:tcPr>
          <w:p w:rsidR="00757E1C" w:rsidRPr="00757E1C" w:rsidRDefault="00757E1C" w:rsidP="00757E1C">
            <w:pPr>
              <w:rPr>
                <w:rStyle w:val="Hyperlink"/>
                <w:rtl/>
              </w:rPr>
            </w:pPr>
            <w:hyperlink w:anchor="Seif11" w:tooltip="העברת מידע" w:history="1">
              <w:r w:rsidRPr="00757E1C">
                <w:rPr>
                  <w:rStyle w:val="Hyperlink"/>
                </w:rPr>
                <w:t>Go</w:t>
              </w:r>
            </w:hyperlink>
          </w:p>
        </w:tc>
        <w:tc>
          <w:tcPr>
            <w:tcW w:w="850" w:type="dxa"/>
          </w:tcPr>
          <w:p w:rsidR="00757E1C" w:rsidRPr="00757E1C" w:rsidRDefault="00757E1C" w:rsidP="00757E1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757E1C" w:rsidRPr="00757E1C" w:rsidTr="00757E1C">
        <w:tblPrEx>
          <w:tblCellMar>
            <w:top w:w="0" w:type="dxa"/>
            <w:bottom w:w="0" w:type="dxa"/>
          </w:tblCellMar>
        </w:tblPrEx>
        <w:tc>
          <w:tcPr>
            <w:tcW w:w="1247" w:type="dxa"/>
          </w:tcPr>
          <w:p w:rsidR="00757E1C" w:rsidRPr="00757E1C" w:rsidRDefault="00757E1C" w:rsidP="00757E1C">
            <w:pPr>
              <w:rPr>
                <w:rFonts w:cs="Frankruhel"/>
                <w:rtl/>
              </w:rPr>
            </w:pPr>
            <w:r>
              <w:rPr>
                <w:rtl/>
              </w:rPr>
              <w:t xml:space="preserve">סעיף 12 </w:t>
            </w:r>
          </w:p>
        </w:tc>
        <w:tc>
          <w:tcPr>
            <w:tcW w:w="5669" w:type="dxa"/>
          </w:tcPr>
          <w:p w:rsidR="00757E1C" w:rsidRPr="00757E1C" w:rsidRDefault="00757E1C" w:rsidP="00757E1C">
            <w:pPr>
              <w:rPr>
                <w:rFonts w:cs="Frankruhel"/>
                <w:rtl/>
              </w:rPr>
            </w:pPr>
            <w:r>
              <w:rPr>
                <w:rtl/>
              </w:rPr>
              <w:t>החלת הוראות מחוק יסודות התקציב</w:t>
            </w:r>
          </w:p>
        </w:tc>
        <w:tc>
          <w:tcPr>
            <w:tcW w:w="567" w:type="dxa"/>
          </w:tcPr>
          <w:p w:rsidR="00757E1C" w:rsidRPr="00757E1C" w:rsidRDefault="00757E1C" w:rsidP="00757E1C">
            <w:pPr>
              <w:rPr>
                <w:rStyle w:val="Hyperlink"/>
                <w:rtl/>
              </w:rPr>
            </w:pPr>
            <w:hyperlink w:anchor="Seif12" w:tooltip="החלת הוראות מחוק יסודות התקציב" w:history="1">
              <w:r w:rsidRPr="00757E1C">
                <w:rPr>
                  <w:rStyle w:val="Hyperlink"/>
                </w:rPr>
                <w:t>Go</w:t>
              </w:r>
            </w:hyperlink>
          </w:p>
        </w:tc>
        <w:tc>
          <w:tcPr>
            <w:tcW w:w="850" w:type="dxa"/>
          </w:tcPr>
          <w:p w:rsidR="00757E1C" w:rsidRPr="00757E1C" w:rsidRDefault="00757E1C" w:rsidP="00757E1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757E1C" w:rsidRPr="00757E1C" w:rsidTr="00757E1C">
        <w:tblPrEx>
          <w:tblCellMar>
            <w:top w:w="0" w:type="dxa"/>
            <w:bottom w:w="0" w:type="dxa"/>
          </w:tblCellMar>
        </w:tblPrEx>
        <w:tc>
          <w:tcPr>
            <w:tcW w:w="1247" w:type="dxa"/>
          </w:tcPr>
          <w:p w:rsidR="00757E1C" w:rsidRPr="00757E1C" w:rsidRDefault="00757E1C" w:rsidP="00757E1C">
            <w:pPr>
              <w:rPr>
                <w:rFonts w:cs="Frankruhel"/>
                <w:rtl/>
              </w:rPr>
            </w:pPr>
            <w:r>
              <w:rPr>
                <w:rtl/>
              </w:rPr>
              <w:t xml:space="preserve">סעיף 13 </w:t>
            </w:r>
          </w:p>
        </w:tc>
        <w:tc>
          <w:tcPr>
            <w:tcW w:w="5669" w:type="dxa"/>
          </w:tcPr>
          <w:p w:rsidR="00757E1C" w:rsidRPr="00757E1C" w:rsidRDefault="00757E1C" w:rsidP="00757E1C">
            <w:pPr>
              <w:rPr>
                <w:rFonts w:cs="Frankruhel"/>
                <w:rtl/>
              </w:rPr>
            </w:pPr>
            <w:r>
              <w:rPr>
                <w:rtl/>
              </w:rPr>
              <w:t>עדיפות</w:t>
            </w:r>
          </w:p>
        </w:tc>
        <w:tc>
          <w:tcPr>
            <w:tcW w:w="567" w:type="dxa"/>
          </w:tcPr>
          <w:p w:rsidR="00757E1C" w:rsidRPr="00757E1C" w:rsidRDefault="00757E1C" w:rsidP="00757E1C">
            <w:pPr>
              <w:rPr>
                <w:rStyle w:val="Hyperlink"/>
                <w:rtl/>
              </w:rPr>
            </w:pPr>
            <w:hyperlink w:anchor="Seif13" w:tooltip="עדיפות" w:history="1">
              <w:r w:rsidRPr="00757E1C">
                <w:rPr>
                  <w:rStyle w:val="Hyperlink"/>
                </w:rPr>
                <w:t>Go</w:t>
              </w:r>
            </w:hyperlink>
          </w:p>
        </w:tc>
        <w:tc>
          <w:tcPr>
            <w:tcW w:w="850" w:type="dxa"/>
          </w:tcPr>
          <w:p w:rsidR="00757E1C" w:rsidRPr="00757E1C" w:rsidRDefault="00757E1C" w:rsidP="00757E1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757E1C" w:rsidRPr="00757E1C" w:rsidTr="00757E1C">
        <w:tblPrEx>
          <w:tblCellMar>
            <w:top w:w="0" w:type="dxa"/>
            <w:bottom w:w="0" w:type="dxa"/>
          </w:tblCellMar>
        </w:tblPrEx>
        <w:tc>
          <w:tcPr>
            <w:tcW w:w="1247" w:type="dxa"/>
          </w:tcPr>
          <w:p w:rsidR="00757E1C" w:rsidRPr="00757E1C" w:rsidRDefault="00757E1C" w:rsidP="00757E1C">
            <w:pPr>
              <w:rPr>
                <w:rFonts w:cs="Frankruhel"/>
                <w:rtl/>
              </w:rPr>
            </w:pPr>
            <w:r>
              <w:rPr>
                <w:rtl/>
              </w:rPr>
              <w:t xml:space="preserve">סעיף 14 </w:t>
            </w:r>
          </w:p>
        </w:tc>
        <w:tc>
          <w:tcPr>
            <w:tcW w:w="5669" w:type="dxa"/>
          </w:tcPr>
          <w:p w:rsidR="00757E1C" w:rsidRPr="00757E1C" w:rsidRDefault="00757E1C" w:rsidP="00757E1C">
            <w:pPr>
              <w:rPr>
                <w:rFonts w:cs="Frankruhel"/>
                <w:rtl/>
              </w:rPr>
            </w:pPr>
            <w:r>
              <w:rPr>
                <w:rtl/>
              </w:rPr>
              <w:t>שמירת דינים</w:t>
            </w:r>
          </w:p>
        </w:tc>
        <w:tc>
          <w:tcPr>
            <w:tcW w:w="567" w:type="dxa"/>
          </w:tcPr>
          <w:p w:rsidR="00757E1C" w:rsidRPr="00757E1C" w:rsidRDefault="00757E1C" w:rsidP="00757E1C">
            <w:pPr>
              <w:rPr>
                <w:rStyle w:val="Hyperlink"/>
                <w:rtl/>
              </w:rPr>
            </w:pPr>
            <w:hyperlink w:anchor="Seif14" w:tooltip="שמירת דינים" w:history="1">
              <w:r w:rsidRPr="00757E1C">
                <w:rPr>
                  <w:rStyle w:val="Hyperlink"/>
                </w:rPr>
                <w:t>Go</w:t>
              </w:r>
            </w:hyperlink>
          </w:p>
        </w:tc>
        <w:tc>
          <w:tcPr>
            <w:tcW w:w="850" w:type="dxa"/>
          </w:tcPr>
          <w:p w:rsidR="00757E1C" w:rsidRPr="00757E1C" w:rsidRDefault="00757E1C" w:rsidP="00757E1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757E1C" w:rsidRPr="00757E1C" w:rsidTr="00757E1C">
        <w:tblPrEx>
          <w:tblCellMar>
            <w:top w:w="0" w:type="dxa"/>
            <w:bottom w:w="0" w:type="dxa"/>
          </w:tblCellMar>
        </w:tblPrEx>
        <w:tc>
          <w:tcPr>
            <w:tcW w:w="1247" w:type="dxa"/>
          </w:tcPr>
          <w:p w:rsidR="00757E1C" w:rsidRPr="00757E1C" w:rsidRDefault="00757E1C" w:rsidP="00757E1C">
            <w:pPr>
              <w:rPr>
                <w:rFonts w:cs="Frankruhel"/>
                <w:rtl/>
              </w:rPr>
            </w:pPr>
            <w:r>
              <w:rPr>
                <w:rtl/>
              </w:rPr>
              <w:t xml:space="preserve">סעיף 15 </w:t>
            </w:r>
          </w:p>
        </w:tc>
        <w:tc>
          <w:tcPr>
            <w:tcW w:w="5669" w:type="dxa"/>
          </w:tcPr>
          <w:p w:rsidR="00757E1C" w:rsidRPr="00757E1C" w:rsidRDefault="00757E1C" w:rsidP="00757E1C">
            <w:pPr>
              <w:rPr>
                <w:rFonts w:cs="Frankruhel"/>
                <w:rtl/>
              </w:rPr>
            </w:pPr>
            <w:r>
              <w:rPr>
                <w:rtl/>
              </w:rPr>
              <w:t>ביצוע</w:t>
            </w:r>
          </w:p>
        </w:tc>
        <w:tc>
          <w:tcPr>
            <w:tcW w:w="567" w:type="dxa"/>
          </w:tcPr>
          <w:p w:rsidR="00757E1C" w:rsidRPr="00757E1C" w:rsidRDefault="00757E1C" w:rsidP="00757E1C">
            <w:pPr>
              <w:rPr>
                <w:rStyle w:val="Hyperlink"/>
                <w:rtl/>
              </w:rPr>
            </w:pPr>
            <w:hyperlink w:anchor="Seif15" w:tooltip="ביצוע" w:history="1">
              <w:r w:rsidRPr="00757E1C">
                <w:rPr>
                  <w:rStyle w:val="Hyperlink"/>
                </w:rPr>
                <w:t>Go</w:t>
              </w:r>
            </w:hyperlink>
          </w:p>
        </w:tc>
        <w:tc>
          <w:tcPr>
            <w:tcW w:w="850" w:type="dxa"/>
          </w:tcPr>
          <w:p w:rsidR="00757E1C" w:rsidRPr="00757E1C" w:rsidRDefault="00757E1C" w:rsidP="00757E1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757E1C" w:rsidRPr="00757E1C" w:rsidTr="00757E1C">
        <w:tblPrEx>
          <w:tblCellMar>
            <w:top w:w="0" w:type="dxa"/>
            <w:bottom w:w="0" w:type="dxa"/>
          </w:tblCellMar>
        </w:tblPrEx>
        <w:tc>
          <w:tcPr>
            <w:tcW w:w="1247" w:type="dxa"/>
          </w:tcPr>
          <w:p w:rsidR="00757E1C" w:rsidRPr="00757E1C" w:rsidRDefault="00757E1C" w:rsidP="00757E1C">
            <w:pPr>
              <w:rPr>
                <w:rFonts w:cs="Frankruhel"/>
                <w:rtl/>
              </w:rPr>
            </w:pPr>
            <w:r>
              <w:rPr>
                <w:rtl/>
              </w:rPr>
              <w:t xml:space="preserve">סעיף 16 </w:t>
            </w:r>
          </w:p>
        </w:tc>
        <w:tc>
          <w:tcPr>
            <w:tcW w:w="5669" w:type="dxa"/>
          </w:tcPr>
          <w:p w:rsidR="00757E1C" w:rsidRPr="00757E1C" w:rsidRDefault="00757E1C" w:rsidP="00757E1C">
            <w:pPr>
              <w:rPr>
                <w:rFonts w:cs="Frankruhel"/>
                <w:rtl/>
              </w:rPr>
            </w:pPr>
            <w:r>
              <w:rPr>
                <w:rtl/>
              </w:rPr>
              <w:t>תחילה</w:t>
            </w:r>
          </w:p>
        </w:tc>
        <w:tc>
          <w:tcPr>
            <w:tcW w:w="567" w:type="dxa"/>
          </w:tcPr>
          <w:p w:rsidR="00757E1C" w:rsidRPr="00757E1C" w:rsidRDefault="00757E1C" w:rsidP="00757E1C">
            <w:pPr>
              <w:rPr>
                <w:rStyle w:val="Hyperlink"/>
                <w:rtl/>
              </w:rPr>
            </w:pPr>
            <w:hyperlink w:anchor="Seif16" w:tooltip="תחילה" w:history="1">
              <w:r w:rsidRPr="00757E1C">
                <w:rPr>
                  <w:rStyle w:val="Hyperlink"/>
                </w:rPr>
                <w:t>Go</w:t>
              </w:r>
            </w:hyperlink>
          </w:p>
        </w:tc>
        <w:tc>
          <w:tcPr>
            <w:tcW w:w="850" w:type="dxa"/>
          </w:tcPr>
          <w:p w:rsidR="00757E1C" w:rsidRPr="00757E1C" w:rsidRDefault="00757E1C" w:rsidP="00757E1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bl>
    <w:p w:rsidR="00D25D5C" w:rsidRDefault="00D25D5C" w:rsidP="00B01772">
      <w:pPr>
        <w:pStyle w:val="big-header"/>
        <w:ind w:left="0" w:right="1134"/>
        <w:rPr>
          <w:rStyle w:val="default"/>
          <w:rFonts w:hint="cs"/>
          <w:sz w:val="22"/>
          <w:szCs w:val="22"/>
          <w:rtl/>
        </w:rPr>
      </w:pPr>
      <w:r>
        <w:rPr>
          <w:rFonts w:cs="FrankRuehl"/>
          <w:sz w:val="32"/>
          <w:rtl/>
        </w:rPr>
        <w:br w:type="page"/>
      </w:r>
      <w:r w:rsidR="00B01772">
        <w:rPr>
          <w:rFonts w:cs="FrankRuehl" w:hint="cs"/>
          <w:sz w:val="32"/>
          <w:rtl/>
        </w:rPr>
        <w:lastRenderedPageBreak/>
        <w:t>חוק להשתתפותם של העובדים, נושאי המשרה ובעלי תפקיד אחרים בשירות הציבורי, בצעדים לייצוב המצב הפיסקלי במדינה במהלך השנים 2013 ו-2014 (הוראת שעה), תשע"ג-2013</w:t>
      </w:r>
      <w:r>
        <w:rPr>
          <w:rStyle w:val="default"/>
          <w:sz w:val="22"/>
          <w:szCs w:val="22"/>
          <w:rtl/>
        </w:rPr>
        <w:footnoteReference w:customMarkFollows="1" w:id="1"/>
        <w:t>*</w:t>
      </w:r>
    </w:p>
    <w:p w:rsidR="009E096B" w:rsidRDefault="00D25D5C" w:rsidP="00B01772">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5pt;margin-top:8.05pt;width:75.05pt;height:14pt;z-index:251645952" o:allowincell="f" filled="f" stroked="f" strokecolor="lime" strokeweight=".25pt">
            <v:textbox style="mso-next-textbox:#_x0000_s1026" inset="0,0,0,0">
              <w:txbxContent>
                <w:p w:rsidR="00BD2E15" w:rsidRDefault="00BD2E15">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B01772">
        <w:rPr>
          <w:rStyle w:val="default"/>
          <w:rFonts w:cs="FrankRuehl" w:hint="cs"/>
          <w:rtl/>
        </w:rPr>
        <w:t>מטרתו של חוק זה היא להביא להשתתפותם של העובדים, נושאי המשרה ובעלי תפקיד אחרים בשירות הציבורי, בצעדים שנועדו לייצוב המצב הפיסקלי במדינה במהלך השנים 2013 ו-2014.</w:t>
      </w:r>
    </w:p>
    <w:p w:rsidR="00B01772" w:rsidRDefault="00B01772" w:rsidP="00F75C4B">
      <w:pPr>
        <w:pStyle w:val="P00"/>
        <w:spacing w:before="72"/>
        <w:ind w:left="0" w:right="1134"/>
        <w:rPr>
          <w:rStyle w:val="default"/>
          <w:rFonts w:cs="FrankRuehl" w:hint="cs"/>
          <w:rtl/>
        </w:rPr>
      </w:pPr>
      <w:bookmarkStart w:id="1" w:name="Seif2"/>
      <w:bookmarkEnd w:id="1"/>
      <w:r>
        <w:rPr>
          <w:rFonts w:cs="Miriam"/>
          <w:lang w:val="he-IL"/>
        </w:rPr>
        <w:pict>
          <v:rect id="_x0000_s1103" style="position:absolute;left:0;text-align:left;margin-left:464.5pt;margin-top:8.05pt;width:75.05pt;height:14pt;z-index:251646976" o:allowincell="f" filled="f" stroked="f" strokecolor="lime" strokeweight=".25pt">
            <v:textbox style="mso-next-textbox:#_x0000_s1103" inset="0,0,0,0">
              <w:txbxContent>
                <w:p w:rsidR="00BD2E15" w:rsidRDefault="00BD2E15" w:rsidP="00B01772">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F75C4B">
        <w:rPr>
          <w:rStyle w:val="default"/>
          <w:rFonts w:cs="FrankRuehl" w:hint="cs"/>
          <w:rtl/>
        </w:rPr>
        <w:t xml:space="preserve">בחוק זה </w:t>
      </w:r>
      <w:r w:rsidR="00F75C4B">
        <w:rPr>
          <w:rStyle w:val="default"/>
          <w:rFonts w:cs="FrankRuehl"/>
          <w:rtl/>
        </w:rPr>
        <w:t>–</w:t>
      </w:r>
    </w:p>
    <w:p w:rsidR="00F75C4B" w:rsidRDefault="0091117E" w:rsidP="00F75C4B">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122" type="#_x0000_t202" style="position:absolute;left:0;text-align:left;margin-left:470.35pt;margin-top:7.1pt;width:1in;height:18pt;z-index:251663360" filled="f" stroked="f">
            <v:textbox inset="1mm,0,1mm,0">
              <w:txbxContent>
                <w:p w:rsidR="0091117E" w:rsidRDefault="0091117E" w:rsidP="0091117E">
                  <w:pPr>
                    <w:spacing w:line="160" w:lineRule="exact"/>
                    <w:rPr>
                      <w:rFonts w:cs="Miriam" w:hint="cs"/>
                      <w:noProof/>
                      <w:sz w:val="18"/>
                      <w:szCs w:val="18"/>
                      <w:rtl/>
                    </w:rPr>
                  </w:pPr>
                  <w:r>
                    <w:rPr>
                      <w:rFonts w:cs="Miriam" w:hint="cs"/>
                      <w:sz w:val="18"/>
                      <w:szCs w:val="18"/>
                      <w:rtl/>
                    </w:rPr>
                    <w:t>(תיקון מס' 2) תשע"ד-2014</w:t>
                  </w:r>
                </w:p>
              </w:txbxContent>
            </v:textbox>
          </v:shape>
        </w:pict>
      </w:r>
      <w:r w:rsidR="00F75C4B">
        <w:rPr>
          <w:rStyle w:val="default"/>
          <w:rFonts w:cs="FrankRuehl" w:hint="cs"/>
          <w:rtl/>
        </w:rPr>
        <w:tab/>
        <w:t xml:space="preserve">"בעל תפקיד" </w:t>
      </w:r>
      <w:r w:rsidR="00F75C4B">
        <w:rPr>
          <w:rStyle w:val="default"/>
          <w:rFonts w:cs="FrankRuehl"/>
          <w:rtl/>
        </w:rPr>
        <w:t>–</w:t>
      </w:r>
      <w:r w:rsidR="00F75C4B">
        <w:rPr>
          <w:rStyle w:val="default"/>
          <w:rFonts w:cs="FrankRuehl" w:hint="cs"/>
          <w:rtl/>
        </w:rPr>
        <w:t xml:space="preserve"> כל אחד מאלה:</w:t>
      </w:r>
    </w:p>
    <w:p w:rsidR="00F75C4B" w:rsidRDefault="00F75C4B" w:rsidP="0091117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שממלא תפקיד בגוף מהגופים המנויים בהגדרה "מע</w:t>
      </w:r>
      <w:r w:rsidR="0091117E">
        <w:rPr>
          <w:rStyle w:val="default"/>
          <w:rFonts w:cs="FrankRuehl" w:hint="cs"/>
          <w:rtl/>
        </w:rPr>
        <w:t>סיק</w:t>
      </w:r>
      <w:r>
        <w:rPr>
          <w:rStyle w:val="default"/>
          <w:rFonts w:cs="FrankRuehl" w:hint="cs"/>
          <w:rtl/>
        </w:rPr>
        <w:t>", ובכלל זה יושב ראש דירקטוריון, מועצה או הנהלה של גוף כאמור, אף אם תוארו שונה, אשר משולם לו בשל תפקידו כאמור תשלום חודשי מקופת המע</w:t>
      </w:r>
      <w:r w:rsidR="0091117E">
        <w:rPr>
          <w:rStyle w:val="default"/>
          <w:rFonts w:cs="FrankRuehl" w:hint="cs"/>
          <w:rtl/>
        </w:rPr>
        <w:t>סיק</w:t>
      </w:r>
      <w:r>
        <w:rPr>
          <w:rStyle w:val="default"/>
          <w:rFonts w:cs="FrankRuehl" w:hint="cs"/>
          <w:rtl/>
        </w:rPr>
        <w:t>, ובלבד שאינו עובד אצל המע</w:t>
      </w:r>
      <w:r w:rsidR="0091117E">
        <w:rPr>
          <w:rStyle w:val="default"/>
          <w:rFonts w:cs="FrankRuehl" w:hint="cs"/>
          <w:rtl/>
        </w:rPr>
        <w:t>סיק</w:t>
      </w:r>
      <w:r>
        <w:rPr>
          <w:rStyle w:val="default"/>
          <w:rFonts w:cs="FrankRuehl" w:hint="cs"/>
          <w:rtl/>
        </w:rPr>
        <w:t>;</w:t>
      </w:r>
    </w:p>
    <w:p w:rsidR="00F75C4B" w:rsidRDefault="00F75C4B" w:rsidP="00F75C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יושב ראש ועדה למילוי תפקידי ראש העירייה והמועצה וסגנו, כאמור בסעיף 145 לפקודת העיריות;</w:t>
      </w:r>
    </w:p>
    <w:p w:rsidR="00F75C4B" w:rsidRDefault="00F75C4B" w:rsidP="00F75C4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יושב ראש ועדה למילוי תפקידי ראש המועצה והמועצה וסגנו, כאמור בסעיף 41 פקודת המועצות המקומיות;</w:t>
      </w:r>
    </w:p>
    <w:p w:rsidR="00F75C4B" w:rsidRDefault="00F75C4B" w:rsidP="00F75C4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ממונה בעל סמכות הכרעה שמונה לפי סעיף 6(ב2) לחוק שירותי הדת היהודיים, וכן יושב ראש ועדה ממונה שמונה לפי סעיף 10ב(ג) לחוק האמור;</w:t>
      </w:r>
    </w:p>
    <w:p w:rsidR="00F75C4B" w:rsidRDefault="00F75C4B" w:rsidP="00F75C4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מי שמקבל תשלום חודשי כולל לפי התעריף שקבע החשב הכללי במשרד האוצר לחברי ועדת בדיקה ממשלתית הפועלת לפי סעיף 8א לחוק הממשלה, התשס"א-2001;</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2" w:name="Rov18"/>
      <w:r w:rsidRPr="00980FB4">
        <w:rPr>
          <w:rStyle w:val="default"/>
          <w:rFonts w:cs="FrankRuehl" w:hint="cs"/>
          <w:vanish/>
          <w:color w:val="FF0000"/>
          <w:position w:val="0"/>
          <w:sz w:val="20"/>
          <w:szCs w:val="20"/>
          <w:shd w:val="clear" w:color="auto" w:fill="FFFF99"/>
          <w:rtl/>
        </w:rPr>
        <w:t>מיום 15.7.2014</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980FB4">
        <w:rPr>
          <w:rStyle w:val="default"/>
          <w:rFonts w:cs="FrankRuehl" w:hint="cs"/>
          <w:b/>
          <w:bCs/>
          <w:vanish/>
          <w:position w:val="0"/>
          <w:sz w:val="20"/>
          <w:szCs w:val="20"/>
          <w:shd w:val="clear" w:color="auto" w:fill="FFFF99"/>
          <w:rtl/>
        </w:rPr>
        <w:t>תיקון מס' 2</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7" w:history="1">
        <w:r w:rsidRPr="00980FB4">
          <w:rPr>
            <w:rStyle w:val="Hyperlink"/>
            <w:rFonts w:cs="FrankRuehl" w:hint="cs"/>
            <w:vanish/>
            <w:position w:val="0"/>
            <w:szCs w:val="20"/>
            <w:shd w:val="clear" w:color="auto" w:fill="FFFF99"/>
            <w:rtl/>
          </w:rPr>
          <w:t>ס"ח תשע"ד מס' 2459</w:t>
        </w:r>
      </w:hyperlink>
      <w:r w:rsidRPr="00980FB4">
        <w:rPr>
          <w:rStyle w:val="default"/>
          <w:rFonts w:cs="FrankRuehl" w:hint="cs"/>
          <w:vanish/>
          <w:position w:val="0"/>
          <w:sz w:val="20"/>
          <w:szCs w:val="20"/>
          <w:shd w:val="clear" w:color="auto" w:fill="FFFF99"/>
          <w:rtl/>
        </w:rPr>
        <w:t xml:space="preserve"> מיום 15.7.2014 עמ' 605 (</w:t>
      </w:r>
      <w:hyperlink r:id="rId8" w:history="1">
        <w:r w:rsidRPr="00980FB4">
          <w:rPr>
            <w:rStyle w:val="Hyperlink"/>
            <w:rFonts w:cs="FrankRuehl" w:hint="cs"/>
            <w:vanish/>
            <w:position w:val="0"/>
            <w:szCs w:val="20"/>
            <w:shd w:val="clear" w:color="auto" w:fill="FFFF99"/>
            <w:rtl/>
          </w:rPr>
          <w:t>ה"ח 535</w:t>
        </w:r>
      </w:hyperlink>
      <w:r w:rsidRPr="00980FB4">
        <w:rPr>
          <w:rStyle w:val="default"/>
          <w:rFonts w:cs="FrankRuehl" w:hint="cs"/>
          <w:vanish/>
          <w:position w:val="0"/>
          <w:sz w:val="20"/>
          <w:szCs w:val="20"/>
          <w:shd w:val="clear" w:color="auto" w:fill="FFFF99"/>
          <w:rtl/>
        </w:rPr>
        <w:t>)</w:t>
      </w:r>
    </w:p>
    <w:p w:rsidR="0091117E" w:rsidRPr="00980FB4" w:rsidRDefault="0091117E" w:rsidP="0091117E">
      <w:pPr>
        <w:pStyle w:val="P00"/>
        <w:ind w:left="0"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ab/>
        <w:t xml:space="preserve">"בעל תפקיד" </w:t>
      </w:r>
      <w:r w:rsidRPr="00980FB4">
        <w:rPr>
          <w:rStyle w:val="default"/>
          <w:rFonts w:cs="FrankRuehl"/>
          <w:vanish/>
          <w:sz w:val="22"/>
          <w:szCs w:val="22"/>
          <w:shd w:val="clear" w:color="auto" w:fill="FFFF99"/>
          <w:rtl/>
        </w:rPr>
        <w:t>–</w:t>
      </w:r>
      <w:r w:rsidRPr="00980FB4">
        <w:rPr>
          <w:rStyle w:val="default"/>
          <w:rFonts w:cs="FrankRuehl" w:hint="cs"/>
          <w:vanish/>
          <w:sz w:val="22"/>
          <w:szCs w:val="22"/>
          <w:shd w:val="clear" w:color="auto" w:fill="FFFF99"/>
          <w:rtl/>
        </w:rPr>
        <w:t xml:space="preserve"> כל אחד מאלה:</w:t>
      </w:r>
    </w:p>
    <w:p w:rsidR="0091117E" w:rsidRPr="00980FB4" w:rsidRDefault="0091117E" w:rsidP="00980FB4">
      <w:pPr>
        <w:pStyle w:val="P00"/>
        <w:spacing w:before="0"/>
        <w:ind w:left="1021" w:right="1134"/>
        <w:rPr>
          <w:rStyle w:val="default"/>
          <w:rFonts w:cs="FrankRuehl" w:hint="cs"/>
          <w:sz w:val="2"/>
          <w:szCs w:val="2"/>
          <w:rtl/>
        </w:rPr>
      </w:pPr>
      <w:r w:rsidRPr="00980FB4">
        <w:rPr>
          <w:rStyle w:val="default"/>
          <w:rFonts w:cs="FrankRuehl" w:hint="cs"/>
          <w:vanish/>
          <w:sz w:val="22"/>
          <w:szCs w:val="22"/>
          <w:shd w:val="clear" w:color="auto" w:fill="FFFF99"/>
          <w:rtl/>
        </w:rPr>
        <w:t>(1)</w:t>
      </w:r>
      <w:r w:rsidRPr="00980FB4">
        <w:rPr>
          <w:rStyle w:val="default"/>
          <w:rFonts w:cs="FrankRuehl" w:hint="cs"/>
          <w:vanish/>
          <w:sz w:val="22"/>
          <w:szCs w:val="22"/>
          <w:shd w:val="clear" w:color="auto" w:fill="FFFF99"/>
          <w:rtl/>
        </w:rPr>
        <w:tab/>
        <w:t xml:space="preserve">מי שממלא תפקיד בגוף מהגופים המנויים בהגדרה </w:t>
      </w:r>
      <w:r w:rsidRPr="00980FB4">
        <w:rPr>
          <w:rStyle w:val="default"/>
          <w:rFonts w:cs="FrankRuehl" w:hint="cs"/>
          <w:strike/>
          <w:vanish/>
          <w:sz w:val="22"/>
          <w:szCs w:val="22"/>
          <w:shd w:val="clear" w:color="auto" w:fill="FFFF99"/>
          <w:rtl/>
        </w:rPr>
        <w:t>"מעביד"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"מעסיק"</w:t>
      </w:r>
      <w:r w:rsidRPr="00980FB4">
        <w:rPr>
          <w:rStyle w:val="default"/>
          <w:rFonts w:cs="FrankRuehl" w:hint="cs"/>
          <w:vanish/>
          <w:sz w:val="22"/>
          <w:szCs w:val="22"/>
          <w:shd w:val="clear" w:color="auto" w:fill="FFFF99"/>
          <w:rtl/>
        </w:rPr>
        <w:t xml:space="preserve">, ובכלל זה יושב ראש דירקטוריון, מועצה או הנהלה של גוף כאמור, אף אם תוארו שונה, אשר משולם לו בשל תפקידו כאמור תשלום חודשי מקופת </w:t>
      </w:r>
      <w:r w:rsidRPr="00980FB4">
        <w:rPr>
          <w:rStyle w:val="default"/>
          <w:rFonts w:cs="FrankRuehl" w:hint="cs"/>
          <w:strike/>
          <w:vanish/>
          <w:sz w:val="22"/>
          <w:szCs w:val="22"/>
          <w:shd w:val="clear" w:color="auto" w:fill="FFFF99"/>
          <w:rtl/>
        </w:rPr>
        <w:t>המעביד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המעסיק</w:t>
      </w:r>
      <w:r w:rsidRPr="00980FB4">
        <w:rPr>
          <w:rStyle w:val="default"/>
          <w:rFonts w:cs="FrankRuehl" w:hint="cs"/>
          <w:vanish/>
          <w:sz w:val="22"/>
          <w:szCs w:val="22"/>
          <w:shd w:val="clear" w:color="auto" w:fill="FFFF99"/>
          <w:rtl/>
        </w:rPr>
        <w:t xml:space="preserve">, ובלבד שאינו עובד אצל </w:t>
      </w:r>
      <w:r w:rsidRPr="00980FB4">
        <w:rPr>
          <w:rStyle w:val="default"/>
          <w:rFonts w:cs="FrankRuehl" w:hint="cs"/>
          <w:strike/>
          <w:vanish/>
          <w:sz w:val="22"/>
          <w:szCs w:val="22"/>
          <w:shd w:val="clear" w:color="auto" w:fill="FFFF99"/>
          <w:rtl/>
        </w:rPr>
        <w:t>המעביד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המעסיק</w:t>
      </w:r>
      <w:r w:rsidRPr="00980FB4">
        <w:rPr>
          <w:rStyle w:val="default"/>
          <w:rFonts w:cs="FrankRuehl" w:hint="cs"/>
          <w:vanish/>
          <w:sz w:val="22"/>
          <w:szCs w:val="22"/>
          <w:shd w:val="clear" w:color="auto" w:fill="FFFF99"/>
          <w:rtl/>
        </w:rPr>
        <w:t>;</w:t>
      </w:r>
      <w:bookmarkEnd w:id="2"/>
    </w:p>
    <w:p w:rsidR="00F75C4B" w:rsidRDefault="0091117E" w:rsidP="00F75C4B">
      <w:pPr>
        <w:pStyle w:val="P00"/>
        <w:spacing w:before="72"/>
        <w:ind w:left="0" w:right="1134"/>
        <w:rPr>
          <w:rStyle w:val="default"/>
          <w:rFonts w:cs="FrankRuehl" w:hint="cs"/>
          <w:rtl/>
        </w:rPr>
      </w:pPr>
      <w:r>
        <w:rPr>
          <w:rFonts w:cs="FrankRuehl" w:hint="cs"/>
          <w:sz w:val="26"/>
          <w:rtl/>
          <w:lang w:eastAsia="en-US"/>
        </w:rPr>
        <w:pict>
          <v:shape id="_x0000_s1125" type="#_x0000_t202" style="position:absolute;left:0;text-align:left;margin-left:470.35pt;margin-top:7.1pt;width:1in;height:18pt;z-index:251664384" filled="f" stroked="f">
            <v:textbox inset="1mm,0,1mm,0">
              <w:txbxContent>
                <w:p w:rsidR="0091117E" w:rsidRDefault="0091117E" w:rsidP="0091117E">
                  <w:pPr>
                    <w:spacing w:line="160" w:lineRule="exact"/>
                    <w:rPr>
                      <w:rFonts w:cs="Miriam" w:hint="cs"/>
                      <w:noProof/>
                      <w:sz w:val="18"/>
                      <w:szCs w:val="18"/>
                      <w:rtl/>
                    </w:rPr>
                  </w:pPr>
                  <w:r>
                    <w:rPr>
                      <w:rFonts w:cs="Miriam" w:hint="cs"/>
                      <w:sz w:val="18"/>
                      <w:szCs w:val="18"/>
                      <w:rtl/>
                    </w:rPr>
                    <w:t>(תיקון מס' 2) תשע"ד-2014</w:t>
                  </w:r>
                </w:p>
              </w:txbxContent>
            </v:textbox>
          </v:shape>
        </w:pict>
      </w:r>
      <w:r w:rsidR="00F75C4B">
        <w:rPr>
          <w:rStyle w:val="default"/>
          <w:rFonts w:cs="FrankRuehl" w:hint="cs"/>
          <w:rtl/>
        </w:rPr>
        <w:tab/>
        <w:t xml:space="preserve">"הבסיס הקובע" </w:t>
      </w:r>
      <w:r w:rsidR="00F75C4B">
        <w:rPr>
          <w:rStyle w:val="default"/>
          <w:rFonts w:cs="FrankRuehl"/>
          <w:rtl/>
        </w:rPr>
        <w:t>–</w:t>
      </w:r>
      <w:r w:rsidR="00F75C4B">
        <w:rPr>
          <w:rStyle w:val="default"/>
          <w:rFonts w:cs="FrankRuehl" w:hint="cs"/>
          <w:rtl/>
        </w:rPr>
        <w:t xml:space="preserve"> כמפורט להלן, לפי העניין:</w:t>
      </w:r>
    </w:p>
    <w:p w:rsidR="00F75C4B" w:rsidRDefault="00F75C4B" w:rsidP="00F75C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עובד או נושא משרה </w:t>
      </w:r>
      <w:r>
        <w:rPr>
          <w:rStyle w:val="default"/>
          <w:rFonts w:cs="FrankRuehl"/>
          <w:rtl/>
        </w:rPr>
        <w:t>–</w:t>
      </w:r>
      <w:r>
        <w:rPr>
          <w:rStyle w:val="default"/>
          <w:rFonts w:cs="FrankRuehl" w:hint="cs"/>
          <w:rtl/>
        </w:rPr>
        <w:t xml:space="preserve"> משכורת, למעט כל אחד מאלה:</w:t>
      </w:r>
    </w:p>
    <w:p w:rsidR="00F75C4B" w:rsidRDefault="00F75C4B" w:rsidP="00F75C4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תשלומים שאינם משולמים על בסיס חודשי, שבועי או יומי ואינם מחושבים על בסיס רכיבי שכר אחרים;</w:t>
      </w:r>
    </w:p>
    <w:p w:rsidR="00F75C4B" w:rsidRDefault="00F75C4B" w:rsidP="00F75C4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דמי הבראה וקצובת ביגוד או תשלומים אחרים הדומים להם במהותם אף אם כינוים שונה;</w:t>
      </w:r>
    </w:p>
    <w:p w:rsidR="00F75C4B" w:rsidRDefault="00F75C4B" w:rsidP="00F75C4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החזר הוצאות;</w:t>
      </w:r>
    </w:p>
    <w:p w:rsidR="00F75C4B" w:rsidRDefault="00F75C4B" w:rsidP="0091117E">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גילום חלק מהמס החל על העובד אשר משולם בידי המע</w:t>
      </w:r>
      <w:r w:rsidR="0091117E">
        <w:rPr>
          <w:rStyle w:val="default"/>
          <w:rFonts w:cs="FrankRuehl" w:hint="cs"/>
          <w:rtl/>
        </w:rPr>
        <w:t>סיק</w:t>
      </w:r>
      <w:r>
        <w:rPr>
          <w:rStyle w:val="default"/>
          <w:rFonts w:cs="FrankRuehl" w:hint="cs"/>
          <w:rtl/>
        </w:rPr>
        <w:t>;</w:t>
      </w:r>
    </w:p>
    <w:p w:rsidR="00F75C4B" w:rsidRDefault="00F75C4B" w:rsidP="00F75C4B">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השלמת שכר עד לשכר מינימום כמשמעותו בחוק שכר מינימום;</w:t>
      </w:r>
    </w:p>
    <w:p w:rsidR="00F75C4B" w:rsidRDefault="00F75C4B" w:rsidP="00F75C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בעל תפקיד </w:t>
      </w:r>
      <w:r>
        <w:rPr>
          <w:rStyle w:val="default"/>
          <w:rFonts w:cs="FrankRuehl"/>
          <w:rtl/>
        </w:rPr>
        <w:t>–</w:t>
      </w:r>
      <w:r>
        <w:rPr>
          <w:rStyle w:val="default"/>
          <w:rFonts w:cs="FrankRuehl" w:hint="cs"/>
          <w:rtl/>
        </w:rPr>
        <w:t xml:space="preserve"> תשלום המשולם בכסף לבעל התפקיד מקופת הגוף שבו הוא מכהן בתפקידו, בעבור מילוי תפקידו, למעט כל אחד מאלה:</w:t>
      </w:r>
    </w:p>
    <w:p w:rsidR="00F75C4B" w:rsidRDefault="00F75C4B" w:rsidP="00F75C4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תשלומים שאינם משולמים על בסיס חודשי ואינם מחושבים על בסיס תשלום אחר הנכלל בתשלום המשולם לבעל התפקיד;</w:t>
      </w:r>
    </w:p>
    <w:p w:rsidR="00F75C4B" w:rsidRDefault="00F75C4B" w:rsidP="00F75C4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דמי הבראה וקצובת ביגוד או תשלומים אחרים הדומים להם במהותם אף אם כינוים שונה;</w:t>
      </w:r>
    </w:p>
    <w:p w:rsidR="00F75C4B" w:rsidRDefault="00F75C4B" w:rsidP="00F75C4B">
      <w:pPr>
        <w:pStyle w:val="P00"/>
        <w:spacing w:before="72"/>
        <w:ind w:left="1474" w:right="1134"/>
        <w:rPr>
          <w:rStyle w:val="default"/>
          <w:rFonts w:cs="FrankRuehl" w:hint="cs"/>
          <w:rtl/>
        </w:rPr>
      </w:pPr>
      <w:r>
        <w:rPr>
          <w:rStyle w:val="default"/>
          <w:rFonts w:cs="FrankRuehl" w:hint="cs"/>
          <w:rtl/>
        </w:rPr>
        <w:lastRenderedPageBreak/>
        <w:t>(ג)</w:t>
      </w:r>
      <w:r>
        <w:rPr>
          <w:rStyle w:val="default"/>
          <w:rFonts w:cs="FrankRuehl" w:hint="cs"/>
          <w:rtl/>
        </w:rPr>
        <w:tab/>
        <w:t>החזר הוצאות;</w:t>
      </w:r>
    </w:p>
    <w:p w:rsidR="00F75C4B" w:rsidRDefault="00F75C4B" w:rsidP="0091117E">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גילום חלק מהמס החל על בעל התפקיד אשר משולם בידי המע</w:t>
      </w:r>
      <w:r w:rsidR="0091117E">
        <w:rPr>
          <w:rStyle w:val="default"/>
          <w:rFonts w:cs="FrankRuehl" w:hint="cs"/>
          <w:rtl/>
        </w:rPr>
        <w:t>סיק</w:t>
      </w:r>
      <w:r>
        <w:rPr>
          <w:rStyle w:val="default"/>
          <w:rFonts w:cs="FrankRuehl" w:hint="cs"/>
          <w:rtl/>
        </w:rPr>
        <w:t>;</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3" w:name="Rov19"/>
      <w:r w:rsidRPr="00980FB4">
        <w:rPr>
          <w:rStyle w:val="default"/>
          <w:rFonts w:cs="FrankRuehl" w:hint="cs"/>
          <w:vanish/>
          <w:color w:val="FF0000"/>
          <w:position w:val="0"/>
          <w:sz w:val="20"/>
          <w:szCs w:val="20"/>
          <w:shd w:val="clear" w:color="auto" w:fill="FFFF99"/>
          <w:rtl/>
        </w:rPr>
        <w:t>מיום 15.7.2014</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980FB4">
        <w:rPr>
          <w:rStyle w:val="default"/>
          <w:rFonts w:cs="FrankRuehl" w:hint="cs"/>
          <w:b/>
          <w:bCs/>
          <w:vanish/>
          <w:position w:val="0"/>
          <w:sz w:val="20"/>
          <w:szCs w:val="20"/>
          <w:shd w:val="clear" w:color="auto" w:fill="FFFF99"/>
          <w:rtl/>
        </w:rPr>
        <w:t>תיקון מס' 2</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9" w:history="1">
        <w:r w:rsidRPr="00980FB4">
          <w:rPr>
            <w:rStyle w:val="Hyperlink"/>
            <w:rFonts w:cs="FrankRuehl" w:hint="cs"/>
            <w:vanish/>
            <w:position w:val="0"/>
            <w:szCs w:val="20"/>
            <w:shd w:val="clear" w:color="auto" w:fill="FFFF99"/>
            <w:rtl/>
          </w:rPr>
          <w:t>ס"ח תשע"ד מס' 2459</w:t>
        </w:r>
      </w:hyperlink>
      <w:r w:rsidRPr="00980FB4">
        <w:rPr>
          <w:rStyle w:val="default"/>
          <w:rFonts w:cs="FrankRuehl" w:hint="cs"/>
          <w:vanish/>
          <w:position w:val="0"/>
          <w:sz w:val="20"/>
          <w:szCs w:val="20"/>
          <w:shd w:val="clear" w:color="auto" w:fill="FFFF99"/>
          <w:rtl/>
        </w:rPr>
        <w:t xml:space="preserve"> מיום 15.7.2014 עמ' 605 (</w:t>
      </w:r>
      <w:hyperlink r:id="rId10" w:history="1">
        <w:r w:rsidRPr="00980FB4">
          <w:rPr>
            <w:rStyle w:val="Hyperlink"/>
            <w:rFonts w:cs="FrankRuehl" w:hint="cs"/>
            <w:vanish/>
            <w:position w:val="0"/>
            <w:szCs w:val="20"/>
            <w:shd w:val="clear" w:color="auto" w:fill="FFFF99"/>
            <w:rtl/>
          </w:rPr>
          <w:t>ה"ח 535</w:t>
        </w:r>
      </w:hyperlink>
      <w:r w:rsidRPr="00980FB4">
        <w:rPr>
          <w:rStyle w:val="default"/>
          <w:rFonts w:cs="FrankRuehl" w:hint="cs"/>
          <w:vanish/>
          <w:position w:val="0"/>
          <w:sz w:val="20"/>
          <w:szCs w:val="20"/>
          <w:shd w:val="clear" w:color="auto" w:fill="FFFF99"/>
          <w:rtl/>
        </w:rPr>
        <w:t>)</w:t>
      </w:r>
    </w:p>
    <w:p w:rsidR="0091117E" w:rsidRPr="00980FB4" w:rsidRDefault="0091117E" w:rsidP="0091117E">
      <w:pPr>
        <w:pStyle w:val="P00"/>
        <w:ind w:left="0"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ab/>
        <w:t xml:space="preserve">"הבסיס הקובע" </w:t>
      </w:r>
      <w:r w:rsidRPr="00980FB4">
        <w:rPr>
          <w:rStyle w:val="default"/>
          <w:rFonts w:cs="FrankRuehl"/>
          <w:vanish/>
          <w:sz w:val="22"/>
          <w:szCs w:val="22"/>
          <w:shd w:val="clear" w:color="auto" w:fill="FFFF99"/>
          <w:rtl/>
        </w:rPr>
        <w:t>–</w:t>
      </w:r>
      <w:r w:rsidRPr="00980FB4">
        <w:rPr>
          <w:rStyle w:val="default"/>
          <w:rFonts w:cs="FrankRuehl" w:hint="cs"/>
          <w:vanish/>
          <w:sz w:val="22"/>
          <w:szCs w:val="22"/>
          <w:shd w:val="clear" w:color="auto" w:fill="FFFF99"/>
          <w:rtl/>
        </w:rPr>
        <w:t xml:space="preserve"> כמפורט להלן, לפי העניין:</w:t>
      </w:r>
    </w:p>
    <w:p w:rsidR="0091117E" w:rsidRPr="00980FB4" w:rsidRDefault="0091117E" w:rsidP="0091117E">
      <w:pPr>
        <w:pStyle w:val="P00"/>
        <w:spacing w:before="0"/>
        <w:ind w:left="1021"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(1)</w:t>
      </w:r>
      <w:r w:rsidRPr="00980FB4">
        <w:rPr>
          <w:rStyle w:val="default"/>
          <w:rFonts w:cs="FrankRuehl" w:hint="cs"/>
          <w:vanish/>
          <w:sz w:val="22"/>
          <w:szCs w:val="22"/>
          <w:shd w:val="clear" w:color="auto" w:fill="FFFF99"/>
          <w:rtl/>
        </w:rPr>
        <w:tab/>
        <w:t xml:space="preserve">לעניין עובד או נושא משרה </w:t>
      </w:r>
      <w:r w:rsidRPr="00980FB4">
        <w:rPr>
          <w:rStyle w:val="default"/>
          <w:rFonts w:cs="FrankRuehl"/>
          <w:vanish/>
          <w:sz w:val="22"/>
          <w:szCs w:val="22"/>
          <w:shd w:val="clear" w:color="auto" w:fill="FFFF99"/>
          <w:rtl/>
        </w:rPr>
        <w:t>–</w:t>
      </w:r>
      <w:r w:rsidRPr="00980FB4">
        <w:rPr>
          <w:rStyle w:val="default"/>
          <w:rFonts w:cs="FrankRuehl" w:hint="cs"/>
          <w:vanish/>
          <w:sz w:val="22"/>
          <w:szCs w:val="22"/>
          <w:shd w:val="clear" w:color="auto" w:fill="FFFF99"/>
          <w:rtl/>
        </w:rPr>
        <w:t xml:space="preserve"> משכורת, למעט כל אחד מאלה:</w:t>
      </w:r>
    </w:p>
    <w:p w:rsidR="0091117E" w:rsidRPr="00980FB4" w:rsidRDefault="0091117E" w:rsidP="0091117E">
      <w:pPr>
        <w:pStyle w:val="P00"/>
        <w:spacing w:before="0"/>
        <w:ind w:left="1474"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(א)</w:t>
      </w:r>
      <w:r w:rsidRPr="00980FB4">
        <w:rPr>
          <w:rStyle w:val="default"/>
          <w:rFonts w:cs="FrankRuehl" w:hint="cs"/>
          <w:vanish/>
          <w:sz w:val="22"/>
          <w:szCs w:val="22"/>
          <w:shd w:val="clear" w:color="auto" w:fill="FFFF99"/>
          <w:rtl/>
        </w:rPr>
        <w:tab/>
        <w:t>תשלומים שאינם משולמים על בסיס חודשי, שבועי או יומי ואינם מחושבים על בסיס רכיבי שכר אחרים;</w:t>
      </w:r>
    </w:p>
    <w:p w:rsidR="0091117E" w:rsidRPr="00980FB4" w:rsidRDefault="0091117E" w:rsidP="0091117E">
      <w:pPr>
        <w:pStyle w:val="P00"/>
        <w:spacing w:before="0"/>
        <w:ind w:left="1474"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(ב)</w:t>
      </w:r>
      <w:r w:rsidRPr="00980FB4">
        <w:rPr>
          <w:rStyle w:val="default"/>
          <w:rFonts w:cs="FrankRuehl" w:hint="cs"/>
          <w:vanish/>
          <w:sz w:val="22"/>
          <w:szCs w:val="22"/>
          <w:shd w:val="clear" w:color="auto" w:fill="FFFF99"/>
          <w:rtl/>
        </w:rPr>
        <w:tab/>
        <w:t>דמי הבראה וקצובת ביגוד או תשלומים אחרים הדומים להם במהותם אף אם כינוים שונה;</w:t>
      </w:r>
    </w:p>
    <w:p w:rsidR="0091117E" w:rsidRPr="00980FB4" w:rsidRDefault="0091117E" w:rsidP="0091117E">
      <w:pPr>
        <w:pStyle w:val="P00"/>
        <w:spacing w:before="0"/>
        <w:ind w:left="1474"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(ג)</w:t>
      </w:r>
      <w:r w:rsidRPr="00980FB4">
        <w:rPr>
          <w:rStyle w:val="default"/>
          <w:rFonts w:cs="FrankRuehl" w:hint="cs"/>
          <w:vanish/>
          <w:sz w:val="22"/>
          <w:szCs w:val="22"/>
          <w:shd w:val="clear" w:color="auto" w:fill="FFFF99"/>
          <w:rtl/>
        </w:rPr>
        <w:tab/>
        <w:t>החזר הוצאות;</w:t>
      </w:r>
    </w:p>
    <w:p w:rsidR="0091117E" w:rsidRPr="00980FB4" w:rsidRDefault="0091117E" w:rsidP="0091117E">
      <w:pPr>
        <w:pStyle w:val="P00"/>
        <w:spacing w:before="0"/>
        <w:ind w:left="1474"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(ד)</w:t>
      </w:r>
      <w:r w:rsidRPr="00980FB4">
        <w:rPr>
          <w:rStyle w:val="default"/>
          <w:rFonts w:cs="FrankRuehl" w:hint="cs"/>
          <w:vanish/>
          <w:sz w:val="22"/>
          <w:szCs w:val="22"/>
          <w:shd w:val="clear" w:color="auto" w:fill="FFFF99"/>
          <w:rtl/>
        </w:rPr>
        <w:tab/>
        <w:t xml:space="preserve">גילום חלק מהמס החל על העובד אשר משולם בידי </w:t>
      </w:r>
      <w:r w:rsidRPr="00980FB4">
        <w:rPr>
          <w:rStyle w:val="default"/>
          <w:rFonts w:cs="FrankRuehl" w:hint="cs"/>
          <w:strike/>
          <w:vanish/>
          <w:sz w:val="22"/>
          <w:szCs w:val="22"/>
          <w:shd w:val="clear" w:color="auto" w:fill="FFFF99"/>
          <w:rtl/>
        </w:rPr>
        <w:t>המעביד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המעסיק</w:t>
      </w:r>
      <w:r w:rsidRPr="00980FB4">
        <w:rPr>
          <w:rStyle w:val="default"/>
          <w:rFonts w:cs="FrankRuehl" w:hint="cs"/>
          <w:vanish/>
          <w:sz w:val="22"/>
          <w:szCs w:val="22"/>
          <w:shd w:val="clear" w:color="auto" w:fill="FFFF99"/>
          <w:rtl/>
        </w:rPr>
        <w:t>;</w:t>
      </w:r>
    </w:p>
    <w:p w:rsidR="0091117E" w:rsidRPr="00980FB4" w:rsidRDefault="0091117E" w:rsidP="0091117E">
      <w:pPr>
        <w:pStyle w:val="P00"/>
        <w:spacing w:before="0"/>
        <w:ind w:left="1474"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(ה)</w:t>
      </w:r>
      <w:r w:rsidRPr="00980FB4">
        <w:rPr>
          <w:rStyle w:val="default"/>
          <w:rFonts w:cs="FrankRuehl" w:hint="cs"/>
          <w:vanish/>
          <w:sz w:val="22"/>
          <w:szCs w:val="22"/>
          <w:shd w:val="clear" w:color="auto" w:fill="FFFF99"/>
          <w:rtl/>
        </w:rPr>
        <w:tab/>
        <w:t>השלמת שכר עד לשכר מינימום כמשמעותו בחוק שכר מינימום;</w:t>
      </w:r>
    </w:p>
    <w:p w:rsidR="0091117E" w:rsidRPr="00980FB4" w:rsidRDefault="0091117E" w:rsidP="0091117E">
      <w:pPr>
        <w:pStyle w:val="P00"/>
        <w:spacing w:before="0"/>
        <w:ind w:left="1021"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(2)</w:t>
      </w:r>
      <w:r w:rsidRPr="00980FB4">
        <w:rPr>
          <w:rStyle w:val="default"/>
          <w:rFonts w:cs="FrankRuehl" w:hint="cs"/>
          <w:vanish/>
          <w:sz w:val="22"/>
          <w:szCs w:val="22"/>
          <w:shd w:val="clear" w:color="auto" w:fill="FFFF99"/>
          <w:rtl/>
        </w:rPr>
        <w:tab/>
        <w:t xml:space="preserve">לעניין בעל תפקיד </w:t>
      </w:r>
      <w:r w:rsidRPr="00980FB4">
        <w:rPr>
          <w:rStyle w:val="default"/>
          <w:rFonts w:cs="FrankRuehl"/>
          <w:vanish/>
          <w:sz w:val="22"/>
          <w:szCs w:val="22"/>
          <w:shd w:val="clear" w:color="auto" w:fill="FFFF99"/>
          <w:rtl/>
        </w:rPr>
        <w:t>–</w:t>
      </w:r>
      <w:r w:rsidRPr="00980FB4">
        <w:rPr>
          <w:rStyle w:val="default"/>
          <w:rFonts w:cs="FrankRuehl" w:hint="cs"/>
          <w:vanish/>
          <w:sz w:val="22"/>
          <w:szCs w:val="22"/>
          <w:shd w:val="clear" w:color="auto" w:fill="FFFF99"/>
          <w:rtl/>
        </w:rPr>
        <w:t xml:space="preserve"> תשלום המשולם בכסף לבעל התפקיד מקופת הגוף שבו הוא מכהן בתפקידו, בעבור מילוי תפקידו, למעט כל אחד מאלה:</w:t>
      </w:r>
    </w:p>
    <w:p w:rsidR="0091117E" w:rsidRPr="00980FB4" w:rsidRDefault="0091117E" w:rsidP="0091117E">
      <w:pPr>
        <w:pStyle w:val="P00"/>
        <w:spacing w:before="0"/>
        <w:ind w:left="1474"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(א)</w:t>
      </w:r>
      <w:r w:rsidRPr="00980FB4">
        <w:rPr>
          <w:rStyle w:val="default"/>
          <w:rFonts w:cs="FrankRuehl" w:hint="cs"/>
          <w:vanish/>
          <w:sz w:val="22"/>
          <w:szCs w:val="22"/>
          <w:shd w:val="clear" w:color="auto" w:fill="FFFF99"/>
          <w:rtl/>
        </w:rPr>
        <w:tab/>
        <w:t>תשלומים שאינם משולמים על בסיס חודשי ואינם מחושבים על בסיס תשלום אחר הנכלל בתשלום המשולם לבעל התפקיד;</w:t>
      </w:r>
    </w:p>
    <w:p w:rsidR="0091117E" w:rsidRPr="00980FB4" w:rsidRDefault="0091117E" w:rsidP="0091117E">
      <w:pPr>
        <w:pStyle w:val="P00"/>
        <w:spacing w:before="0"/>
        <w:ind w:left="1474"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(ב)</w:t>
      </w:r>
      <w:r w:rsidRPr="00980FB4">
        <w:rPr>
          <w:rStyle w:val="default"/>
          <w:rFonts w:cs="FrankRuehl" w:hint="cs"/>
          <w:vanish/>
          <w:sz w:val="22"/>
          <w:szCs w:val="22"/>
          <w:shd w:val="clear" w:color="auto" w:fill="FFFF99"/>
          <w:rtl/>
        </w:rPr>
        <w:tab/>
        <w:t>דמי הבראה וקצובת ביגוד או תשלומים אחרים הדומים להם במהותם אף אם כינוים שונה;</w:t>
      </w:r>
    </w:p>
    <w:p w:rsidR="0091117E" w:rsidRPr="00980FB4" w:rsidRDefault="0091117E" w:rsidP="0091117E">
      <w:pPr>
        <w:pStyle w:val="P00"/>
        <w:spacing w:before="0"/>
        <w:ind w:left="1474"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(ג)</w:t>
      </w:r>
      <w:r w:rsidRPr="00980FB4">
        <w:rPr>
          <w:rStyle w:val="default"/>
          <w:rFonts w:cs="FrankRuehl" w:hint="cs"/>
          <w:vanish/>
          <w:sz w:val="22"/>
          <w:szCs w:val="22"/>
          <w:shd w:val="clear" w:color="auto" w:fill="FFFF99"/>
          <w:rtl/>
        </w:rPr>
        <w:tab/>
        <w:t>החזר הוצאות;</w:t>
      </w:r>
    </w:p>
    <w:p w:rsidR="0091117E" w:rsidRPr="00980FB4" w:rsidRDefault="0091117E" w:rsidP="00980FB4">
      <w:pPr>
        <w:pStyle w:val="P00"/>
        <w:spacing w:before="0"/>
        <w:ind w:left="1474" w:right="1134"/>
        <w:rPr>
          <w:rStyle w:val="default"/>
          <w:rFonts w:cs="FrankRuehl" w:hint="cs"/>
          <w:sz w:val="2"/>
          <w:szCs w:val="2"/>
          <w:rtl/>
        </w:rPr>
      </w:pPr>
      <w:r w:rsidRPr="00980FB4">
        <w:rPr>
          <w:rStyle w:val="default"/>
          <w:rFonts w:cs="FrankRuehl" w:hint="cs"/>
          <w:vanish/>
          <w:sz w:val="22"/>
          <w:szCs w:val="22"/>
          <w:shd w:val="clear" w:color="auto" w:fill="FFFF99"/>
          <w:rtl/>
        </w:rPr>
        <w:t>(ד)</w:t>
      </w:r>
      <w:r w:rsidRPr="00980FB4">
        <w:rPr>
          <w:rStyle w:val="default"/>
          <w:rFonts w:cs="FrankRuehl" w:hint="cs"/>
          <w:vanish/>
          <w:sz w:val="22"/>
          <w:szCs w:val="22"/>
          <w:shd w:val="clear" w:color="auto" w:fill="FFFF99"/>
          <w:rtl/>
        </w:rPr>
        <w:tab/>
        <w:t xml:space="preserve">גילום חלק מהמס החל על בעל התפקיד אשר משולם בידי </w:t>
      </w:r>
      <w:r w:rsidRPr="00980FB4">
        <w:rPr>
          <w:rStyle w:val="default"/>
          <w:rFonts w:cs="FrankRuehl" w:hint="cs"/>
          <w:strike/>
          <w:vanish/>
          <w:sz w:val="22"/>
          <w:szCs w:val="22"/>
          <w:shd w:val="clear" w:color="auto" w:fill="FFFF99"/>
          <w:rtl/>
        </w:rPr>
        <w:t>המעביד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המעסיק</w:t>
      </w:r>
      <w:r w:rsidRPr="00980FB4">
        <w:rPr>
          <w:rStyle w:val="default"/>
          <w:rFonts w:cs="FrankRuehl" w:hint="cs"/>
          <w:vanish/>
          <w:sz w:val="22"/>
          <w:szCs w:val="22"/>
          <w:shd w:val="clear" w:color="auto" w:fill="FFFF99"/>
          <w:rtl/>
        </w:rPr>
        <w:t>;</w:t>
      </w:r>
      <w:bookmarkEnd w:id="3"/>
    </w:p>
    <w:p w:rsidR="00F75C4B" w:rsidRDefault="00F75C4B" w:rsidP="00F75C4B">
      <w:pPr>
        <w:pStyle w:val="P00"/>
        <w:spacing w:before="72"/>
        <w:ind w:left="0" w:right="1134"/>
        <w:rPr>
          <w:rStyle w:val="default"/>
          <w:rFonts w:cs="FrankRuehl" w:hint="cs"/>
          <w:rtl/>
        </w:rPr>
      </w:pPr>
      <w:r>
        <w:rPr>
          <w:rStyle w:val="default"/>
          <w:rFonts w:cs="FrankRuehl" w:hint="cs"/>
          <w:rtl/>
        </w:rPr>
        <w:tab/>
        <w:t xml:space="preserve">"הסכם" </w:t>
      </w:r>
      <w:r>
        <w:rPr>
          <w:rStyle w:val="default"/>
          <w:rFonts w:cs="FrankRuehl"/>
          <w:rtl/>
        </w:rPr>
        <w:t>–</w:t>
      </w:r>
      <w:r>
        <w:rPr>
          <w:rStyle w:val="default"/>
          <w:rFonts w:cs="FrankRuehl" w:hint="cs"/>
          <w:rtl/>
        </w:rPr>
        <w:t xml:space="preserve"> הסכם קיבוצי, צו הרחבה כמשמעותו בחוק הסכמים קיבוציים, הסדר קיבוצי, הוראת מינהל, או חוזה עבודה אישי לרבות חוזה מיוחד לפי סעיף 40 לחוק שירות המדינה (מינויים), התשי"ט-1959;</w:t>
      </w:r>
    </w:p>
    <w:p w:rsidR="00F75C4B" w:rsidRDefault="00F75C4B" w:rsidP="00F75C4B">
      <w:pPr>
        <w:pStyle w:val="P00"/>
        <w:spacing w:before="72"/>
        <w:ind w:left="0" w:right="1134"/>
        <w:rPr>
          <w:rStyle w:val="default"/>
          <w:rFonts w:cs="FrankRuehl" w:hint="cs"/>
          <w:rtl/>
        </w:rPr>
      </w:pPr>
      <w:r>
        <w:rPr>
          <w:rStyle w:val="default"/>
          <w:rFonts w:cs="FrankRuehl" w:hint="cs"/>
          <w:rtl/>
        </w:rPr>
        <w:tab/>
        <w:t xml:space="preserve">"הסכם קיבוצי" </w:t>
      </w:r>
      <w:r>
        <w:rPr>
          <w:rStyle w:val="default"/>
          <w:rFonts w:cs="FrankRuehl"/>
          <w:rtl/>
        </w:rPr>
        <w:t>–</w:t>
      </w:r>
      <w:r>
        <w:rPr>
          <w:rStyle w:val="default"/>
          <w:rFonts w:cs="FrankRuehl" w:hint="cs"/>
          <w:rtl/>
        </w:rPr>
        <w:t xml:space="preserve"> הסכם קיבוצי כללי או הסכם קיבוצי מיוחד כמשמעותם בחוק הסכמים קיבוציים;</w:t>
      </w:r>
    </w:p>
    <w:p w:rsidR="00F75C4B" w:rsidRDefault="00F75C4B" w:rsidP="00F75C4B">
      <w:pPr>
        <w:pStyle w:val="P00"/>
        <w:spacing w:before="72"/>
        <w:ind w:left="0" w:right="1134"/>
        <w:rPr>
          <w:rStyle w:val="default"/>
          <w:rFonts w:cs="FrankRuehl" w:hint="cs"/>
          <w:rtl/>
        </w:rPr>
      </w:pPr>
      <w:r>
        <w:rPr>
          <w:rStyle w:val="default"/>
          <w:rFonts w:cs="FrankRuehl" w:hint="cs"/>
          <w:rtl/>
        </w:rPr>
        <w:tab/>
        <w:t xml:space="preserve">"חוק גמלאות לראש רשות" </w:t>
      </w:r>
      <w:r>
        <w:rPr>
          <w:rStyle w:val="default"/>
          <w:rFonts w:cs="FrankRuehl"/>
          <w:rtl/>
        </w:rPr>
        <w:t>–</w:t>
      </w:r>
      <w:r>
        <w:rPr>
          <w:rStyle w:val="default"/>
          <w:rFonts w:cs="FrankRuehl" w:hint="cs"/>
          <w:rtl/>
        </w:rPr>
        <w:t xml:space="preserve"> חוק הרשויות המקומיות (גמלאות לראש רשות וסגניו), התשל"ז-1977;</w:t>
      </w:r>
    </w:p>
    <w:p w:rsidR="00F75C4B" w:rsidRDefault="00F75C4B" w:rsidP="00F75C4B">
      <w:pPr>
        <w:pStyle w:val="P00"/>
        <w:spacing w:before="72"/>
        <w:ind w:left="0" w:right="1134"/>
        <w:rPr>
          <w:rStyle w:val="default"/>
          <w:rFonts w:cs="FrankRuehl" w:hint="cs"/>
          <w:rtl/>
        </w:rPr>
      </w:pPr>
      <w:r>
        <w:rPr>
          <w:rStyle w:val="default"/>
          <w:rFonts w:cs="FrankRuehl" w:hint="cs"/>
          <w:rtl/>
        </w:rPr>
        <w:tab/>
        <w:t xml:space="preserve">"חוק הסכמים קיבוציים" </w:t>
      </w:r>
      <w:r>
        <w:rPr>
          <w:rStyle w:val="default"/>
          <w:rFonts w:cs="FrankRuehl"/>
          <w:rtl/>
        </w:rPr>
        <w:t>–</w:t>
      </w:r>
      <w:r>
        <w:rPr>
          <w:rStyle w:val="default"/>
          <w:rFonts w:cs="FrankRuehl" w:hint="cs"/>
          <w:rtl/>
        </w:rPr>
        <w:t xml:space="preserve"> חוק הסכמים קיבוציים, התשי"ז-1957;</w:t>
      </w:r>
    </w:p>
    <w:p w:rsidR="00F75C4B" w:rsidRDefault="00F75C4B" w:rsidP="00F75C4B">
      <w:pPr>
        <w:pStyle w:val="P00"/>
        <w:spacing w:before="72"/>
        <w:ind w:left="0" w:right="1134"/>
        <w:rPr>
          <w:rStyle w:val="default"/>
          <w:rFonts w:cs="FrankRuehl" w:hint="cs"/>
          <w:rtl/>
        </w:rPr>
      </w:pPr>
      <w:r>
        <w:rPr>
          <w:rStyle w:val="default"/>
          <w:rFonts w:cs="FrankRuehl" w:hint="cs"/>
          <w:rtl/>
        </w:rPr>
        <w:tab/>
        <w:t xml:space="preserve">"חוק יסודות התקציב" </w:t>
      </w:r>
      <w:r>
        <w:rPr>
          <w:rStyle w:val="default"/>
          <w:rFonts w:cs="FrankRuehl"/>
          <w:rtl/>
        </w:rPr>
        <w:t>–</w:t>
      </w:r>
      <w:r>
        <w:rPr>
          <w:rStyle w:val="default"/>
          <w:rFonts w:cs="FrankRuehl" w:hint="cs"/>
          <w:rtl/>
        </w:rPr>
        <w:t xml:space="preserve"> חוק יסודות התקציב, התשמ"ה-1985;</w:t>
      </w:r>
    </w:p>
    <w:p w:rsidR="00F75C4B" w:rsidRDefault="00F75C4B" w:rsidP="00F75C4B">
      <w:pPr>
        <w:pStyle w:val="P00"/>
        <w:spacing w:before="72"/>
        <w:ind w:left="0" w:right="1134"/>
        <w:rPr>
          <w:rStyle w:val="default"/>
          <w:rFonts w:cs="FrankRuehl" w:hint="cs"/>
          <w:rtl/>
        </w:rPr>
      </w:pPr>
      <w:r>
        <w:rPr>
          <w:rStyle w:val="default"/>
          <w:rFonts w:cs="FrankRuehl" w:hint="cs"/>
          <w:rtl/>
        </w:rPr>
        <w:tab/>
        <w:t xml:space="preserve">"חוק שירותי הדת היהודיים" </w:t>
      </w:r>
      <w:r>
        <w:rPr>
          <w:rStyle w:val="default"/>
          <w:rFonts w:cs="FrankRuehl"/>
          <w:rtl/>
        </w:rPr>
        <w:t>–</w:t>
      </w:r>
      <w:r>
        <w:rPr>
          <w:rStyle w:val="default"/>
          <w:rFonts w:cs="FrankRuehl" w:hint="cs"/>
          <w:rtl/>
        </w:rPr>
        <w:t xml:space="preserve"> חוק שירותי הדת היהודיים [נוסח משולב], התשל"א-1971;</w:t>
      </w:r>
    </w:p>
    <w:p w:rsidR="00F75C4B" w:rsidRDefault="00F75C4B" w:rsidP="00F75C4B">
      <w:pPr>
        <w:pStyle w:val="P00"/>
        <w:spacing w:before="72"/>
        <w:ind w:left="0" w:right="1134"/>
        <w:rPr>
          <w:rStyle w:val="default"/>
          <w:rFonts w:cs="FrankRuehl" w:hint="cs"/>
          <w:rtl/>
        </w:rPr>
      </w:pPr>
      <w:r>
        <w:rPr>
          <w:rStyle w:val="default"/>
          <w:rFonts w:cs="FrankRuehl" w:hint="cs"/>
          <w:rtl/>
        </w:rPr>
        <w:tab/>
        <w:t xml:space="preserve">"חוק שכר מינימום" </w:t>
      </w:r>
      <w:r>
        <w:rPr>
          <w:rStyle w:val="default"/>
          <w:rFonts w:cs="FrankRuehl"/>
          <w:rtl/>
        </w:rPr>
        <w:t>–</w:t>
      </w:r>
      <w:r>
        <w:rPr>
          <w:rStyle w:val="default"/>
          <w:rFonts w:cs="FrankRuehl" w:hint="cs"/>
          <w:rtl/>
        </w:rPr>
        <w:t xml:space="preserve"> חוק שכר מינימום, התשמ"ז-1987;</w:t>
      </w:r>
    </w:p>
    <w:p w:rsidR="00F75C4B" w:rsidRDefault="00F75C4B" w:rsidP="00F75C4B">
      <w:pPr>
        <w:pStyle w:val="P00"/>
        <w:spacing w:before="72"/>
        <w:ind w:left="0" w:right="1134"/>
        <w:rPr>
          <w:rStyle w:val="default"/>
          <w:rFonts w:cs="FrankRuehl" w:hint="cs"/>
          <w:rtl/>
        </w:rPr>
      </w:pPr>
      <w:r>
        <w:rPr>
          <w:rStyle w:val="default"/>
          <w:rFonts w:cs="FrankRuehl" w:hint="cs"/>
          <w:rtl/>
        </w:rPr>
        <w:tab/>
        <w:t xml:space="preserve">"מבטח" </w:t>
      </w:r>
      <w:r>
        <w:rPr>
          <w:rStyle w:val="default"/>
          <w:rFonts w:cs="FrankRuehl"/>
          <w:rtl/>
        </w:rPr>
        <w:t>–</w:t>
      </w:r>
      <w:r>
        <w:rPr>
          <w:rStyle w:val="default"/>
          <w:rFonts w:cs="FrankRuehl" w:hint="cs"/>
          <w:rtl/>
        </w:rPr>
        <w:t xml:space="preserve"> כהגדרתו בחוק הפיקוח על שירותים פיננסיים (ביטוח), התשמ"א-1981;</w:t>
      </w:r>
    </w:p>
    <w:p w:rsidR="00F75C4B" w:rsidRDefault="00F75C4B" w:rsidP="00F75C4B">
      <w:pPr>
        <w:pStyle w:val="P00"/>
        <w:spacing w:before="72"/>
        <w:ind w:left="0" w:right="1134"/>
        <w:rPr>
          <w:rStyle w:val="default"/>
          <w:rFonts w:cs="FrankRuehl" w:hint="cs"/>
          <w:rtl/>
        </w:rPr>
      </w:pPr>
      <w:r>
        <w:rPr>
          <w:rStyle w:val="default"/>
          <w:rFonts w:cs="FrankRuehl" w:hint="cs"/>
          <w:rtl/>
        </w:rPr>
        <w:tab/>
        <w:t xml:space="preserve">"מוסד חינוך" </w:t>
      </w:r>
      <w:r w:rsidR="00102DCA">
        <w:rPr>
          <w:rStyle w:val="default"/>
          <w:rFonts w:cs="FrankRuehl"/>
          <w:rtl/>
        </w:rPr>
        <w:t>–</w:t>
      </w:r>
      <w:r>
        <w:rPr>
          <w:rStyle w:val="default"/>
          <w:rFonts w:cs="FrankRuehl" w:hint="cs"/>
          <w:rtl/>
        </w:rPr>
        <w:t xml:space="preserve"> </w:t>
      </w:r>
      <w:r w:rsidR="00102DCA">
        <w:rPr>
          <w:rStyle w:val="default"/>
          <w:rFonts w:cs="FrankRuehl" w:hint="cs"/>
          <w:rtl/>
        </w:rPr>
        <w:t>כל אחד מאלה:</w:t>
      </w:r>
    </w:p>
    <w:p w:rsidR="00102DCA" w:rsidRDefault="00102DCA" w:rsidP="00102D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מוסד חינוך כהגדרתו בחוק לימוד חובה, התש"ט-1949;</w:t>
      </w:r>
    </w:p>
    <w:p w:rsidR="00102DCA" w:rsidRDefault="00102DCA" w:rsidP="00102D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בית ספר שחלה עליו חובת רישוי לפי הוראות חוק פיקוח על בתי ספר, התשכ"ט-1969;</w:t>
      </w:r>
    </w:p>
    <w:p w:rsidR="00102DCA" w:rsidRDefault="00102DCA" w:rsidP="00102D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מוסד להכשרת עובדי חינוך, בין שהוא מוכר לפי סעיף 9 לחוק המועצה להשכלה גבוהה, התשי"ח-1958, או שהוא בעל היתר לפי סעיף 21א לחוק האמור, ובין שאינו אחד מאלה;</w:t>
      </w:r>
    </w:p>
    <w:p w:rsidR="00102DCA" w:rsidRDefault="0091117E" w:rsidP="0091117E">
      <w:pPr>
        <w:pStyle w:val="P00"/>
        <w:spacing w:before="72"/>
        <w:ind w:left="0" w:right="1134"/>
        <w:rPr>
          <w:rStyle w:val="default"/>
          <w:rFonts w:cs="FrankRuehl" w:hint="cs"/>
          <w:rtl/>
        </w:rPr>
      </w:pPr>
      <w:r>
        <w:rPr>
          <w:rFonts w:cs="FrankRuehl" w:hint="cs"/>
          <w:sz w:val="26"/>
          <w:rtl/>
          <w:lang w:eastAsia="en-US"/>
        </w:rPr>
        <w:pict>
          <v:shape id="_x0000_s1128" type="#_x0000_t202" style="position:absolute;left:0;text-align:left;margin-left:470.35pt;margin-top:7.1pt;width:1in;height:18pt;z-index:251665408" filled="f" stroked="f">
            <v:textbox inset="1mm,0,1mm,0">
              <w:txbxContent>
                <w:p w:rsidR="0091117E" w:rsidRDefault="0091117E" w:rsidP="0091117E">
                  <w:pPr>
                    <w:spacing w:line="160" w:lineRule="exact"/>
                    <w:rPr>
                      <w:rFonts w:cs="Miriam" w:hint="cs"/>
                      <w:noProof/>
                      <w:sz w:val="18"/>
                      <w:szCs w:val="18"/>
                      <w:rtl/>
                    </w:rPr>
                  </w:pPr>
                  <w:r>
                    <w:rPr>
                      <w:rFonts w:cs="Miriam" w:hint="cs"/>
                      <w:sz w:val="18"/>
                      <w:szCs w:val="18"/>
                      <w:rtl/>
                    </w:rPr>
                    <w:t>(תיקון מס' 2) תשע"ד-2014</w:t>
                  </w:r>
                </w:p>
              </w:txbxContent>
            </v:textbox>
          </v:shape>
        </w:pict>
      </w:r>
      <w:r w:rsidR="00102DCA">
        <w:rPr>
          <w:rStyle w:val="default"/>
          <w:rFonts w:cs="FrankRuehl" w:hint="cs"/>
          <w:rtl/>
        </w:rPr>
        <w:tab/>
        <w:t>"מע</w:t>
      </w:r>
      <w:r>
        <w:rPr>
          <w:rStyle w:val="default"/>
          <w:rFonts w:cs="FrankRuehl" w:hint="cs"/>
          <w:rtl/>
        </w:rPr>
        <w:t>סיק</w:t>
      </w:r>
      <w:r w:rsidR="00102DCA">
        <w:rPr>
          <w:rStyle w:val="default"/>
          <w:rFonts w:cs="FrankRuehl" w:hint="cs"/>
          <w:rtl/>
        </w:rPr>
        <w:t xml:space="preserve">" </w:t>
      </w:r>
      <w:r w:rsidR="00102DCA">
        <w:rPr>
          <w:rStyle w:val="default"/>
          <w:rFonts w:cs="FrankRuehl"/>
          <w:rtl/>
        </w:rPr>
        <w:t>–</w:t>
      </w:r>
      <w:r w:rsidR="00102DCA">
        <w:rPr>
          <w:rStyle w:val="default"/>
          <w:rFonts w:cs="FrankRuehl" w:hint="cs"/>
          <w:rtl/>
        </w:rPr>
        <w:t xml:space="preserve"> כל אחד מאלה:</w:t>
      </w:r>
    </w:p>
    <w:p w:rsidR="00102DCA" w:rsidRDefault="00102DCA" w:rsidP="00102D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המדינה;</w:t>
      </w:r>
    </w:p>
    <w:p w:rsidR="00102DCA" w:rsidRDefault="00102DCA" w:rsidP="00102D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גוף מתוקצב כהגדרתו בסעיף 21 לחוק יסודות התקציב;</w:t>
      </w:r>
    </w:p>
    <w:p w:rsidR="00102DCA" w:rsidRDefault="00102DCA" w:rsidP="00102D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גוף נתמך כהגדרתו בסעיף 32 לחוק יסודות התקציב;</w:t>
      </w:r>
    </w:p>
    <w:p w:rsidR="00102DCA" w:rsidRDefault="00102DCA" w:rsidP="00102DC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תאגיד בריאות;</w:t>
      </w:r>
    </w:p>
    <w:p w:rsidR="00102DCA" w:rsidRDefault="00102DCA" w:rsidP="00102DC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מוסד חינוך שהממשלה משתתפת בתקציבו, במישרין או בעקיפין;</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4" w:name="Rov20"/>
      <w:r w:rsidRPr="00980FB4">
        <w:rPr>
          <w:rStyle w:val="default"/>
          <w:rFonts w:cs="FrankRuehl" w:hint="cs"/>
          <w:vanish/>
          <w:color w:val="FF0000"/>
          <w:position w:val="0"/>
          <w:sz w:val="20"/>
          <w:szCs w:val="20"/>
          <w:shd w:val="clear" w:color="auto" w:fill="FFFF99"/>
          <w:rtl/>
        </w:rPr>
        <w:t>מיום 15.7.2014</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980FB4">
        <w:rPr>
          <w:rStyle w:val="default"/>
          <w:rFonts w:cs="FrankRuehl" w:hint="cs"/>
          <w:b/>
          <w:bCs/>
          <w:vanish/>
          <w:position w:val="0"/>
          <w:sz w:val="20"/>
          <w:szCs w:val="20"/>
          <w:shd w:val="clear" w:color="auto" w:fill="FFFF99"/>
          <w:rtl/>
        </w:rPr>
        <w:t>תיקון מס' 2</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1" w:history="1">
        <w:r w:rsidRPr="00980FB4">
          <w:rPr>
            <w:rStyle w:val="Hyperlink"/>
            <w:rFonts w:cs="FrankRuehl" w:hint="cs"/>
            <w:vanish/>
            <w:position w:val="0"/>
            <w:szCs w:val="20"/>
            <w:shd w:val="clear" w:color="auto" w:fill="FFFF99"/>
            <w:rtl/>
          </w:rPr>
          <w:t>ס"ח תשע"ד מס' 2459</w:t>
        </w:r>
      </w:hyperlink>
      <w:r w:rsidRPr="00980FB4">
        <w:rPr>
          <w:rStyle w:val="default"/>
          <w:rFonts w:cs="FrankRuehl" w:hint="cs"/>
          <w:vanish/>
          <w:position w:val="0"/>
          <w:sz w:val="20"/>
          <w:szCs w:val="20"/>
          <w:shd w:val="clear" w:color="auto" w:fill="FFFF99"/>
          <w:rtl/>
        </w:rPr>
        <w:t xml:space="preserve"> מיום 15.7.2014 עמ' 605 (</w:t>
      </w:r>
      <w:hyperlink r:id="rId12" w:history="1">
        <w:r w:rsidRPr="00980FB4">
          <w:rPr>
            <w:rStyle w:val="Hyperlink"/>
            <w:rFonts w:cs="FrankRuehl" w:hint="cs"/>
            <w:vanish/>
            <w:position w:val="0"/>
            <w:szCs w:val="20"/>
            <w:shd w:val="clear" w:color="auto" w:fill="FFFF99"/>
            <w:rtl/>
          </w:rPr>
          <w:t>ה"ח 535</w:t>
        </w:r>
      </w:hyperlink>
      <w:r w:rsidRPr="00980FB4">
        <w:rPr>
          <w:rStyle w:val="default"/>
          <w:rFonts w:cs="FrankRuehl" w:hint="cs"/>
          <w:vanish/>
          <w:position w:val="0"/>
          <w:sz w:val="20"/>
          <w:szCs w:val="20"/>
          <w:shd w:val="clear" w:color="auto" w:fill="FFFF99"/>
          <w:rtl/>
        </w:rPr>
        <w:t>)</w:t>
      </w:r>
    </w:p>
    <w:p w:rsidR="0091117E" w:rsidRPr="00980FB4" w:rsidRDefault="0091117E" w:rsidP="00980FB4">
      <w:pPr>
        <w:pStyle w:val="P00"/>
        <w:ind w:left="0" w:right="1134"/>
        <w:rPr>
          <w:rStyle w:val="default"/>
          <w:rFonts w:cs="FrankRuehl" w:hint="cs"/>
          <w:sz w:val="2"/>
          <w:szCs w:val="2"/>
          <w:rtl/>
        </w:rPr>
      </w:pPr>
      <w:r w:rsidRPr="00980FB4">
        <w:rPr>
          <w:rStyle w:val="default"/>
          <w:rFonts w:cs="FrankRuehl" w:hint="cs"/>
          <w:vanish/>
          <w:sz w:val="22"/>
          <w:szCs w:val="22"/>
          <w:shd w:val="clear" w:color="auto" w:fill="FFFF99"/>
          <w:rtl/>
        </w:rPr>
        <w:tab/>
      </w:r>
      <w:r w:rsidRPr="00980FB4">
        <w:rPr>
          <w:rStyle w:val="default"/>
          <w:rFonts w:cs="FrankRuehl" w:hint="cs"/>
          <w:strike/>
          <w:vanish/>
          <w:sz w:val="22"/>
          <w:szCs w:val="22"/>
          <w:shd w:val="clear" w:color="auto" w:fill="FFFF99"/>
          <w:rtl/>
        </w:rPr>
        <w:t>"מעביד"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"מעסיק"</w:t>
      </w:r>
      <w:r w:rsidRPr="00980FB4">
        <w:rPr>
          <w:rStyle w:val="default"/>
          <w:rFonts w:cs="FrankRuehl" w:hint="cs"/>
          <w:vanish/>
          <w:sz w:val="22"/>
          <w:szCs w:val="22"/>
          <w:shd w:val="clear" w:color="auto" w:fill="FFFF99"/>
          <w:rtl/>
        </w:rPr>
        <w:t xml:space="preserve"> </w:t>
      </w:r>
      <w:r w:rsidRPr="00980FB4">
        <w:rPr>
          <w:rStyle w:val="default"/>
          <w:rFonts w:cs="FrankRuehl"/>
          <w:vanish/>
          <w:sz w:val="22"/>
          <w:szCs w:val="22"/>
          <w:shd w:val="clear" w:color="auto" w:fill="FFFF99"/>
          <w:rtl/>
        </w:rPr>
        <w:t>–</w:t>
      </w:r>
      <w:r w:rsidRPr="00980FB4">
        <w:rPr>
          <w:rStyle w:val="default"/>
          <w:rFonts w:cs="FrankRuehl" w:hint="cs"/>
          <w:vanish/>
          <w:sz w:val="22"/>
          <w:szCs w:val="22"/>
          <w:shd w:val="clear" w:color="auto" w:fill="FFFF99"/>
          <w:rtl/>
        </w:rPr>
        <w:t xml:space="preserve"> כל אחד מאלה:</w:t>
      </w:r>
      <w:bookmarkEnd w:id="4"/>
    </w:p>
    <w:p w:rsidR="00102DCA" w:rsidRDefault="00102DCA" w:rsidP="00102DCA">
      <w:pPr>
        <w:pStyle w:val="P00"/>
        <w:spacing w:before="72"/>
        <w:ind w:left="0" w:right="1134"/>
        <w:rPr>
          <w:rStyle w:val="default"/>
          <w:rFonts w:cs="FrankRuehl" w:hint="cs"/>
          <w:rtl/>
        </w:rPr>
      </w:pPr>
      <w:r>
        <w:rPr>
          <w:rStyle w:val="default"/>
          <w:rFonts w:cs="FrankRuehl" w:hint="cs"/>
          <w:rtl/>
        </w:rPr>
        <w:tab/>
        <w:t xml:space="preserve">"משכורת" </w:t>
      </w:r>
      <w:r>
        <w:rPr>
          <w:rStyle w:val="default"/>
          <w:rFonts w:cs="FrankRuehl"/>
          <w:rtl/>
        </w:rPr>
        <w:t>–</w:t>
      </w:r>
      <w:r>
        <w:rPr>
          <w:rStyle w:val="default"/>
          <w:rFonts w:cs="FrankRuehl" w:hint="cs"/>
          <w:rtl/>
        </w:rPr>
        <w:t xml:space="preserve"> הכנסת עבודה כמשמעותה בסעיף 2(2) לפקודת מס הכנסה, שניתנת בכסף;</w:t>
      </w:r>
    </w:p>
    <w:p w:rsidR="00102DCA" w:rsidRDefault="00102DCA" w:rsidP="00102DCA">
      <w:pPr>
        <w:pStyle w:val="P00"/>
        <w:spacing w:before="72"/>
        <w:ind w:left="0" w:right="1134"/>
        <w:rPr>
          <w:rStyle w:val="default"/>
          <w:rFonts w:cs="FrankRuehl" w:hint="cs"/>
          <w:rtl/>
        </w:rPr>
      </w:pPr>
      <w:r>
        <w:rPr>
          <w:rStyle w:val="default"/>
          <w:rFonts w:cs="FrankRuehl" w:hint="cs"/>
          <w:rtl/>
        </w:rPr>
        <w:tab/>
        <w:t xml:space="preserve">"נושא משרה" </w:t>
      </w:r>
      <w:r>
        <w:rPr>
          <w:rStyle w:val="default"/>
          <w:rFonts w:cs="FrankRuehl"/>
          <w:rtl/>
        </w:rPr>
        <w:t>–</w:t>
      </w:r>
      <w:r>
        <w:rPr>
          <w:rStyle w:val="default"/>
          <w:rFonts w:cs="FrankRuehl" w:hint="cs"/>
          <w:rtl/>
        </w:rPr>
        <w:t xml:space="preserve"> כל אחד מאלה:</w:t>
      </w:r>
    </w:p>
    <w:p w:rsidR="00102DCA" w:rsidRDefault="00102DCA" w:rsidP="00102D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אחד מהמנויים בתוספת לחוק גמלאות לנושאי משרה ברשויות השלטון, התשכ"ט-1969;</w:t>
      </w:r>
    </w:p>
    <w:p w:rsidR="00102DCA" w:rsidRDefault="00102DCA" w:rsidP="00102D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רשות כהגדרתו בחוק גמלאות לראש רשות;</w:t>
      </w:r>
    </w:p>
    <w:p w:rsidR="00102DCA" w:rsidRDefault="00102DCA" w:rsidP="00102D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ראש מועצה דתית אשר חל עליו חוק גמלאות לראש רשות, לפי הוראת סעיף 14 לחוק שירותי הדת היהודיים;</w:t>
      </w:r>
    </w:p>
    <w:p w:rsidR="00102DCA" w:rsidRDefault="00102DCA" w:rsidP="00102DC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רב עיר כמשמעותו בסעיף 15(א)(2) לחוק שירותי הדת היהודיים;</w:t>
      </w:r>
    </w:p>
    <w:p w:rsidR="00102DCA" w:rsidRDefault="0091117E" w:rsidP="0091117E">
      <w:pPr>
        <w:pStyle w:val="P00"/>
        <w:spacing w:before="72"/>
        <w:ind w:left="0" w:right="1134"/>
        <w:rPr>
          <w:rStyle w:val="default"/>
          <w:rFonts w:cs="FrankRuehl" w:hint="cs"/>
          <w:rtl/>
        </w:rPr>
      </w:pPr>
      <w:r>
        <w:rPr>
          <w:rFonts w:cs="FrankRuehl" w:hint="cs"/>
          <w:sz w:val="26"/>
          <w:rtl/>
          <w:lang w:eastAsia="en-US"/>
        </w:rPr>
        <w:pict>
          <v:shape id="_x0000_s1131" type="#_x0000_t202" style="position:absolute;left:0;text-align:left;margin-left:470.35pt;margin-top:7.1pt;width:1in;height:18pt;z-index:251666432" filled="f" stroked="f">
            <v:textbox inset="1mm,0,1mm,0">
              <w:txbxContent>
                <w:p w:rsidR="0091117E" w:rsidRDefault="0091117E" w:rsidP="0091117E">
                  <w:pPr>
                    <w:spacing w:line="160" w:lineRule="exact"/>
                    <w:rPr>
                      <w:rFonts w:cs="Miriam" w:hint="cs"/>
                      <w:noProof/>
                      <w:sz w:val="18"/>
                      <w:szCs w:val="18"/>
                      <w:rtl/>
                    </w:rPr>
                  </w:pPr>
                  <w:r>
                    <w:rPr>
                      <w:rFonts w:cs="Miriam" w:hint="cs"/>
                      <w:sz w:val="18"/>
                      <w:szCs w:val="18"/>
                      <w:rtl/>
                    </w:rPr>
                    <w:t>(תיקון מס' 2) תשע"ד-2014</w:t>
                  </w:r>
                </w:p>
              </w:txbxContent>
            </v:textbox>
          </v:shape>
        </w:pict>
      </w:r>
      <w:r w:rsidR="00102DCA">
        <w:rPr>
          <w:rStyle w:val="default"/>
          <w:rFonts w:cs="FrankRuehl" w:hint="cs"/>
          <w:rtl/>
        </w:rPr>
        <w:tab/>
        <w:t xml:space="preserve">"סכום החיסכון" </w:t>
      </w:r>
      <w:r w:rsidR="00B63347">
        <w:rPr>
          <w:rStyle w:val="default"/>
          <w:rFonts w:cs="FrankRuehl"/>
          <w:rtl/>
        </w:rPr>
        <w:t>–</w:t>
      </w:r>
      <w:r w:rsidR="00102DCA">
        <w:rPr>
          <w:rStyle w:val="default"/>
          <w:rFonts w:cs="FrankRuehl" w:hint="cs"/>
          <w:rtl/>
        </w:rPr>
        <w:t xml:space="preserve"> </w:t>
      </w:r>
      <w:r w:rsidR="00B63347">
        <w:rPr>
          <w:rStyle w:val="default"/>
          <w:rFonts w:cs="FrankRuehl" w:hint="cs"/>
          <w:rtl/>
        </w:rPr>
        <w:t>סכום ההוצאה שהיתה משולמת בקשר למשכורת או לתשלום לבעל תפקיד אילולא הוראות חוק זה ותשלומה נחסך בשל הוראות חוק זה, לרבות הוצאה שבה היה מחויב המע</w:t>
      </w:r>
      <w:r>
        <w:rPr>
          <w:rStyle w:val="default"/>
          <w:rFonts w:cs="FrankRuehl" w:hint="cs"/>
          <w:rtl/>
        </w:rPr>
        <w:t>סיק</w:t>
      </w:r>
      <w:r w:rsidR="00B63347">
        <w:rPr>
          <w:rStyle w:val="default"/>
          <w:rFonts w:cs="FrankRuehl" w:hint="cs"/>
          <w:rtl/>
        </w:rPr>
        <w:t xml:space="preserve"> בשל תשלום משכורת לעובד או לנושא משרה או בשל תשלום לבעל תפקיד, לפי העניין, אילולא הוראות חוק זה;</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5" w:name="Rov21"/>
      <w:r w:rsidRPr="00980FB4">
        <w:rPr>
          <w:rStyle w:val="default"/>
          <w:rFonts w:cs="FrankRuehl" w:hint="cs"/>
          <w:vanish/>
          <w:color w:val="FF0000"/>
          <w:position w:val="0"/>
          <w:sz w:val="20"/>
          <w:szCs w:val="20"/>
          <w:shd w:val="clear" w:color="auto" w:fill="FFFF99"/>
          <w:rtl/>
        </w:rPr>
        <w:t>מיום 15.7.2014</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980FB4">
        <w:rPr>
          <w:rStyle w:val="default"/>
          <w:rFonts w:cs="FrankRuehl" w:hint="cs"/>
          <w:b/>
          <w:bCs/>
          <w:vanish/>
          <w:position w:val="0"/>
          <w:sz w:val="20"/>
          <w:szCs w:val="20"/>
          <w:shd w:val="clear" w:color="auto" w:fill="FFFF99"/>
          <w:rtl/>
        </w:rPr>
        <w:t>תיקון מס' 2</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3" w:history="1">
        <w:r w:rsidRPr="00980FB4">
          <w:rPr>
            <w:rStyle w:val="Hyperlink"/>
            <w:rFonts w:cs="FrankRuehl" w:hint="cs"/>
            <w:vanish/>
            <w:position w:val="0"/>
            <w:szCs w:val="20"/>
            <w:shd w:val="clear" w:color="auto" w:fill="FFFF99"/>
            <w:rtl/>
          </w:rPr>
          <w:t>ס"ח תשע"ד מס' 2459</w:t>
        </w:r>
      </w:hyperlink>
      <w:r w:rsidRPr="00980FB4">
        <w:rPr>
          <w:rStyle w:val="default"/>
          <w:rFonts w:cs="FrankRuehl" w:hint="cs"/>
          <w:vanish/>
          <w:position w:val="0"/>
          <w:sz w:val="20"/>
          <w:szCs w:val="20"/>
          <w:shd w:val="clear" w:color="auto" w:fill="FFFF99"/>
          <w:rtl/>
        </w:rPr>
        <w:t xml:space="preserve"> מיום 15.7.2014 עמ' 605 (</w:t>
      </w:r>
      <w:hyperlink r:id="rId14" w:history="1">
        <w:r w:rsidRPr="00980FB4">
          <w:rPr>
            <w:rStyle w:val="Hyperlink"/>
            <w:rFonts w:cs="FrankRuehl" w:hint="cs"/>
            <w:vanish/>
            <w:position w:val="0"/>
            <w:szCs w:val="20"/>
            <w:shd w:val="clear" w:color="auto" w:fill="FFFF99"/>
            <w:rtl/>
          </w:rPr>
          <w:t>ה"ח 535</w:t>
        </w:r>
      </w:hyperlink>
      <w:r w:rsidRPr="00980FB4">
        <w:rPr>
          <w:rStyle w:val="default"/>
          <w:rFonts w:cs="FrankRuehl" w:hint="cs"/>
          <w:vanish/>
          <w:position w:val="0"/>
          <w:sz w:val="20"/>
          <w:szCs w:val="20"/>
          <w:shd w:val="clear" w:color="auto" w:fill="FFFF99"/>
          <w:rtl/>
        </w:rPr>
        <w:t>)</w:t>
      </w:r>
    </w:p>
    <w:p w:rsidR="0091117E" w:rsidRPr="00980FB4" w:rsidRDefault="0091117E" w:rsidP="00980FB4">
      <w:pPr>
        <w:pStyle w:val="P00"/>
        <w:ind w:left="0" w:right="1134"/>
        <w:rPr>
          <w:rStyle w:val="default"/>
          <w:rFonts w:cs="FrankRuehl" w:hint="cs"/>
          <w:sz w:val="2"/>
          <w:szCs w:val="2"/>
          <w:rtl/>
        </w:rPr>
      </w:pPr>
      <w:r w:rsidRPr="00980FB4">
        <w:rPr>
          <w:rStyle w:val="default"/>
          <w:rFonts w:cs="FrankRuehl" w:hint="cs"/>
          <w:vanish/>
          <w:sz w:val="22"/>
          <w:szCs w:val="22"/>
          <w:shd w:val="clear" w:color="auto" w:fill="FFFF99"/>
          <w:rtl/>
        </w:rPr>
        <w:tab/>
        <w:t xml:space="preserve">"סכום החיסכון" </w:t>
      </w:r>
      <w:r w:rsidRPr="00980FB4">
        <w:rPr>
          <w:rStyle w:val="default"/>
          <w:rFonts w:cs="FrankRuehl"/>
          <w:vanish/>
          <w:sz w:val="22"/>
          <w:szCs w:val="22"/>
          <w:shd w:val="clear" w:color="auto" w:fill="FFFF99"/>
          <w:rtl/>
        </w:rPr>
        <w:t>–</w:t>
      </w:r>
      <w:r w:rsidRPr="00980FB4">
        <w:rPr>
          <w:rStyle w:val="default"/>
          <w:rFonts w:cs="FrankRuehl" w:hint="cs"/>
          <w:vanish/>
          <w:sz w:val="22"/>
          <w:szCs w:val="22"/>
          <w:shd w:val="clear" w:color="auto" w:fill="FFFF99"/>
          <w:rtl/>
        </w:rPr>
        <w:t xml:space="preserve"> סכום ההוצאה שהיתה משולמת בקשר למשכורת או לתשלום לבעל תפקיד אילולא הוראות חוק זה ותשלומה נחסך בשל הוראות חוק זה, לרבות הוצאה שבה היה מחויב </w:t>
      </w:r>
      <w:r w:rsidRPr="00980FB4">
        <w:rPr>
          <w:rStyle w:val="default"/>
          <w:rFonts w:cs="FrankRuehl" w:hint="cs"/>
          <w:strike/>
          <w:vanish/>
          <w:sz w:val="22"/>
          <w:szCs w:val="22"/>
          <w:shd w:val="clear" w:color="auto" w:fill="FFFF99"/>
          <w:rtl/>
        </w:rPr>
        <w:t>המעביד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המעסיק</w:t>
      </w:r>
      <w:r w:rsidRPr="00980FB4">
        <w:rPr>
          <w:rStyle w:val="default"/>
          <w:rFonts w:cs="FrankRuehl" w:hint="cs"/>
          <w:vanish/>
          <w:sz w:val="22"/>
          <w:szCs w:val="22"/>
          <w:shd w:val="clear" w:color="auto" w:fill="FFFF99"/>
          <w:rtl/>
        </w:rPr>
        <w:t xml:space="preserve"> בשל תשלום משכורת לעובד או לנושא משרה או בשל תשלום לבעל תפקיד, לפי העניין, אילולא הוראות חוק זה;</w:t>
      </w:r>
      <w:bookmarkEnd w:id="5"/>
    </w:p>
    <w:p w:rsidR="00B63347" w:rsidRDefault="0091117E" w:rsidP="0091117E">
      <w:pPr>
        <w:pStyle w:val="P00"/>
        <w:spacing w:before="72"/>
        <w:ind w:left="0" w:right="1134"/>
        <w:rPr>
          <w:rStyle w:val="default"/>
          <w:rFonts w:cs="FrankRuehl" w:hint="cs"/>
          <w:rtl/>
        </w:rPr>
      </w:pPr>
      <w:r>
        <w:rPr>
          <w:rFonts w:cs="FrankRuehl" w:hint="cs"/>
          <w:sz w:val="26"/>
          <w:rtl/>
          <w:lang w:eastAsia="en-US"/>
        </w:rPr>
        <w:pict>
          <v:shape id="_x0000_s1134" type="#_x0000_t202" style="position:absolute;left:0;text-align:left;margin-left:470.35pt;margin-top:7.1pt;width:1in;height:18pt;z-index:251667456" filled="f" stroked="f">
            <v:textbox inset="1mm,0,1mm,0">
              <w:txbxContent>
                <w:p w:rsidR="0091117E" w:rsidRDefault="0091117E" w:rsidP="0091117E">
                  <w:pPr>
                    <w:spacing w:line="160" w:lineRule="exact"/>
                    <w:rPr>
                      <w:rFonts w:cs="Miriam" w:hint="cs"/>
                      <w:noProof/>
                      <w:sz w:val="18"/>
                      <w:szCs w:val="18"/>
                      <w:rtl/>
                    </w:rPr>
                  </w:pPr>
                  <w:r>
                    <w:rPr>
                      <w:rFonts w:cs="Miriam" w:hint="cs"/>
                      <w:sz w:val="18"/>
                      <w:szCs w:val="18"/>
                      <w:rtl/>
                    </w:rPr>
                    <w:t>(תיקון מס' 2) תשע"ד-2014</w:t>
                  </w:r>
                </w:p>
              </w:txbxContent>
            </v:textbox>
          </v:shape>
        </w:pict>
      </w:r>
      <w:r w:rsidR="00B63347">
        <w:rPr>
          <w:rStyle w:val="default"/>
          <w:rFonts w:cs="FrankRuehl" w:hint="cs"/>
          <w:rtl/>
        </w:rPr>
        <w:tab/>
        <w:t xml:space="preserve">"עובד" </w:t>
      </w:r>
      <w:r w:rsidR="00B63347">
        <w:rPr>
          <w:rStyle w:val="default"/>
          <w:rFonts w:cs="FrankRuehl"/>
          <w:rtl/>
        </w:rPr>
        <w:t>–</w:t>
      </w:r>
      <w:r w:rsidR="00B63347">
        <w:rPr>
          <w:rStyle w:val="default"/>
          <w:rFonts w:cs="FrankRuehl" w:hint="cs"/>
          <w:rtl/>
        </w:rPr>
        <w:t xml:space="preserve"> מי שמלאו לו שמונה עשרה שנים המועסק על ידי מע</w:t>
      </w:r>
      <w:r>
        <w:rPr>
          <w:rStyle w:val="default"/>
          <w:rFonts w:cs="FrankRuehl" w:hint="cs"/>
          <w:rtl/>
        </w:rPr>
        <w:t>סיק</w:t>
      </w:r>
      <w:r w:rsidR="00B63347">
        <w:rPr>
          <w:rStyle w:val="default"/>
          <w:rFonts w:cs="FrankRuehl" w:hint="cs"/>
          <w:rtl/>
        </w:rPr>
        <w:t>, ולעניין מע</w:t>
      </w:r>
      <w:r>
        <w:rPr>
          <w:rStyle w:val="default"/>
          <w:rFonts w:cs="FrankRuehl" w:hint="cs"/>
          <w:rtl/>
        </w:rPr>
        <w:t>סיק</w:t>
      </w:r>
      <w:r w:rsidR="00B63347">
        <w:rPr>
          <w:rStyle w:val="default"/>
          <w:rFonts w:cs="FrankRuehl" w:hint="cs"/>
          <w:rtl/>
        </w:rPr>
        <w:t xml:space="preserve"> שהוא מוסד חינוך כאמור בפסקה (5) להגדרה "מע</w:t>
      </w:r>
      <w:r>
        <w:rPr>
          <w:rStyle w:val="default"/>
          <w:rFonts w:cs="FrankRuehl" w:hint="cs"/>
          <w:rtl/>
        </w:rPr>
        <w:t>סיק</w:t>
      </w:r>
      <w:r w:rsidR="00B63347">
        <w:rPr>
          <w:rStyle w:val="default"/>
          <w:rFonts w:cs="FrankRuehl" w:hint="cs"/>
          <w:rtl/>
        </w:rPr>
        <w:t xml:space="preserve">" </w:t>
      </w:r>
      <w:r w:rsidR="00B63347">
        <w:rPr>
          <w:rStyle w:val="default"/>
          <w:rFonts w:cs="FrankRuehl"/>
          <w:rtl/>
        </w:rPr>
        <w:t>–</w:t>
      </w:r>
      <w:r w:rsidR="00B63347">
        <w:rPr>
          <w:rStyle w:val="default"/>
          <w:rFonts w:cs="FrankRuehl" w:hint="cs"/>
          <w:rtl/>
        </w:rPr>
        <w:t xml:space="preserve"> עובד חינוך או עובד שירות;</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6" w:name="Rov22"/>
      <w:r w:rsidRPr="00980FB4">
        <w:rPr>
          <w:rStyle w:val="default"/>
          <w:rFonts w:cs="FrankRuehl" w:hint="cs"/>
          <w:vanish/>
          <w:color w:val="FF0000"/>
          <w:position w:val="0"/>
          <w:sz w:val="20"/>
          <w:szCs w:val="20"/>
          <w:shd w:val="clear" w:color="auto" w:fill="FFFF99"/>
          <w:rtl/>
        </w:rPr>
        <w:t>מיום 15.7.2014</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980FB4">
        <w:rPr>
          <w:rStyle w:val="default"/>
          <w:rFonts w:cs="FrankRuehl" w:hint="cs"/>
          <w:b/>
          <w:bCs/>
          <w:vanish/>
          <w:position w:val="0"/>
          <w:sz w:val="20"/>
          <w:szCs w:val="20"/>
          <w:shd w:val="clear" w:color="auto" w:fill="FFFF99"/>
          <w:rtl/>
        </w:rPr>
        <w:t>תיקון מס' 2</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5" w:history="1">
        <w:r w:rsidRPr="00980FB4">
          <w:rPr>
            <w:rStyle w:val="Hyperlink"/>
            <w:rFonts w:cs="FrankRuehl" w:hint="cs"/>
            <w:vanish/>
            <w:position w:val="0"/>
            <w:szCs w:val="20"/>
            <w:shd w:val="clear" w:color="auto" w:fill="FFFF99"/>
            <w:rtl/>
          </w:rPr>
          <w:t>ס"ח תשע"ד מס' 2459</w:t>
        </w:r>
      </w:hyperlink>
      <w:r w:rsidRPr="00980FB4">
        <w:rPr>
          <w:rStyle w:val="default"/>
          <w:rFonts w:cs="FrankRuehl" w:hint="cs"/>
          <w:vanish/>
          <w:position w:val="0"/>
          <w:sz w:val="20"/>
          <w:szCs w:val="20"/>
          <w:shd w:val="clear" w:color="auto" w:fill="FFFF99"/>
          <w:rtl/>
        </w:rPr>
        <w:t xml:space="preserve"> מיום 15.7.2014 עמ' 605 (</w:t>
      </w:r>
      <w:hyperlink r:id="rId16" w:history="1">
        <w:r w:rsidRPr="00980FB4">
          <w:rPr>
            <w:rStyle w:val="Hyperlink"/>
            <w:rFonts w:cs="FrankRuehl" w:hint="cs"/>
            <w:vanish/>
            <w:position w:val="0"/>
            <w:szCs w:val="20"/>
            <w:shd w:val="clear" w:color="auto" w:fill="FFFF99"/>
            <w:rtl/>
          </w:rPr>
          <w:t>ה"ח 535</w:t>
        </w:r>
      </w:hyperlink>
      <w:r w:rsidRPr="00980FB4">
        <w:rPr>
          <w:rStyle w:val="default"/>
          <w:rFonts w:cs="FrankRuehl" w:hint="cs"/>
          <w:vanish/>
          <w:position w:val="0"/>
          <w:sz w:val="20"/>
          <w:szCs w:val="20"/>
          <w:shd w:val="clear" w:color="auto" w:fill="FFFF99"/>
          <w:rtl/>
        </w:rPr>
        <w:t>)</w:t>
      </w:r>
    </w:p>
    <w:p w:rsidR="0091117E" w:rsidRPr="00980FB4" w:rsidRDefault="0091117E" w:rsidP="00980FB4">
      <w:pPr>
        <w:pStyle w:val="P00"/>
        <w:ind w:left="0" w:right="1134"/>
        <w:rPr>
          <w:rStyle w:val="default"/>
          <w:rFonts w:cs="FrankRuehl" w:hint="cs"/>
          <w:sz w:val="2"/>
          <w:szCs w:val="2"/>
          <w:rtl/>
        </w:rPr>
      </w:pPr>
      <w:r w:rsidRPr="00980FB4">
        <w:rPr>
          <w:rStyle w:val="default"/>
          <w:rFonts w:cs="FrankRuehl" w:hint="cs"/>
          <w:vanish/>
          <w:sz w:val="22"/>
          <w:szCs w:val="22"/>
          <w:shd w:val="clear" w:color="auto" w:fill="FFFF99"/>
          <w:rtl/>
        </w:rPr>
        <w:tab/>
        <w:t xml:space="preserve">"עובד" </w:t>
      </w:r>
      <w:r w:rsidRPr="00980FB4">
        <w:rPr>
          <w:rStyle w:val="default"/>
          <w:rFonts w:cs="FrankRuehl"/>
          <w:vanish/>
          <w:sz w:val="22"/>
          <w:szCs w:val="22"/>
          <w:shd w:val="clear" w:color="auto" w:fill="FFFF99"/>
          <w:rtl/>
        </w:rPr>
        <w:t>–</w:t>
      </w:r>
      <w:r w:rsidRPr="00980FB4">
        <w:rPr>
          <w:rStyle w:val="default"/>
          <w:rFonts w:cs="FrankRuehl" w:hint="cs"/>
          <w:vanish/>
          <w:sz w:val="22"/>
          <w:szCs w:val="22"/>
          <w:shd w:val="clear" w:color="auto" w:fill="FFFF99"/>
          <w:rtl/>
        </w:rPr>
        <w:t xml:space="preserve"> מי שמלאו לו שמונה עשרה שנים המועסק על ידי </w:t>
      </w:r>
      <w:r w:rsidRPr="00980FB4">
        <w:rPr>
          <w:rStyle w:val="default"/>
          <w:rFonts w:cs="FrankRuehl" w:hint="cs"/>
          <w:strike/>
          <w:vanish/>
          <w:sz w:val="22"/>
          <w:szCs w:val="22"/>
          <w:shd w:val="clear" w:color="auto" w:fill="FFFF99"/>
          <w:rtl/>
        </w:rPr>
        <w:t>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מעסיק</w:t>
      </w:r>
      <w:r w:rsidRPr="00980FB4">
        <w:rPr>
          <w:rStyle w:val="default"/>
          <w:rFonts w:cs="FrankRuehl" w:hint="cs"/>
          <w:vanish/>
          <w:sz w:val="22"/>
          <w:szCs w:val="22"/>
          <w:shd w:val="clear" w:color="auto" w:fill="FFFF99"/>
          <w:rtl/>
        </w:rPr>
        <w:t xml:space="preserve">, ולעניין </w:t>
      </w:r>
      <w:r w:rsidRPr="00980FB4">
        <w:rPr>
          <w:rStyle w:val="default"/>
          <w:rFonts w:cs="FrankRuehl" w:hint="cs"/>
          <w:strike/>
          <w:vanish/>
          <w:sz w:val="22"/>
          <w:szCs w:val="22"/>
          <w:shd w:val="clear" w:color="auto" w:fill="FFFF99"/>
          <w:rtl/>
        </w:rPr>
        <w:t>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מעסיק</w:t>
      </w:r>
      <w:r w:rsidRPr="00980FB4">
        <w:rPr>
          <w:rStyle w:val="default"/>
          <w:rFonts w:cs="FrankRuehl" w:hint="cs"/>
          <w:vanish/>
          <w:sz w:val="22"/>
          <w:szCs w:val="22"/>
          <w:shd w:val="clear" w:color="auto" w:fill="FFFF99"/>
          <w:rtl/>
        </w:rPr>
        <w:t xml:space="preserve"> שהוא מוסד חינוך כאמור בפסקה (5) להגדרה </w:t>
      </w:r>
      <w:r w:rsidRPr="00980FB4">
        <w:rPr>
          <w:rStyle w:val="default"/>
          <w:rFonts w:cs="FrankRuehl" w:hint="cs"/>
          <w:strike/>
          <w:vanish/>
          <w:sz w:val="22"/>
          <w:szCs w:val="22"/>
          <w:shd w:val="clear" w:color="auto" w:fill="FFFF99"/>
          <w:rtl/>
        </w:rPr>
        <w:t>"מעביד"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"מעסיק"</w:t>
      </w:r>
      <w:r w:rsidRPr="00980FB4">
        <w:rPr>
          <w:rStyle w:val="default"/>
          <w:rFonts w:cs="FrankRuehl" w:hint="cs"/>
          <w:vanish/>
          <w:sz w:val="22"/>
          <w:szCs w:val="22"/>
          <w:shd w:val="clear" w:color="auto" w:fill="FFFF99"/>
          <w:rtl/>
        </w:rPr>
        <w:t xml:space="preserve"> </w:t>
      </w:r>
      <w:r w:rsidRPr="00980FB4">
        <w:rPr>
          <w:rStyle w:val="default"/>
          <w:rFonts w:cs="FrankRuehl"/>
          <w:vanish/>
          <w:sz w:val="22"/>
          <w:szCs w:val="22"/>
          <w:shd w:val="clear" w:color="auto" w:fill="FFFF99"/>
          <w:rtl/>
        </w:rPr>
        <w:t>–</w:t>
      </w:r>
      <w:r w:rsidRPr="00980FB4">
        <w:rPr>
          <w:rStyle w:val="default"/>
          <w:rFonts w:cs="FrankRuehl" w:hint="cs"/>
          <w:vanish/>
          <w:sz w:val="22"/>
          <w:szCs w:val="22"/>
          <w:shd w:val="clear" w:color="auto" w:fill="FFFF99"/>
          <w:rtl/>
        </w:rPr>
        <w:t xml:space="preserve"> עובד חינוך או עובד שירות;</w:t>
      </w:r>
      <w:bookmarkEnd w:id="6"/>
    </w:p>
    <w:p w:rsidR="00B63347" w:rsidRDefault="00B63347" w:rsidP="00102DCA">
      <w:pPr>
        <w:pStyle w:val="P00"/>
        <w:spacing w:before="72"/>
        <w:ind w:left="0" w:right="1134"/>
        <w:rPr>
          <w:rStyle w:val="default"/>
          <w:rFonts w:cs="FrankRuehl" w:hint="cs"/>
          <w:rtl/>
        </w:rPr>
      </w:pPr>
      <w:r>
        <w:rPr>
          <w:rStyle w:val="default"/>
          <w:rFonts w:cs="FrankRuehl" w:hint="cs"/>
          <w:rtl/>
        </w:rPr>
        <w:tab/>
        <w:t xml:space="preserve">"עובד חינוך" </w:t>
      </w:r>
      <w:r>
        <w:rPr>
          <w:rStyle w:val="default"/>
          <w:rFonts w:cs="FrankRuehl"/>
          <w:rtl/>
        </w:rPr>
        <w:t>–</w:t>
      </w:r>
      <w:r>
        <w:rPr>
          <w:rStyle w:val="default"/>
          <w:rFonts w:cs="FrankRuehl" w:hint="cs"/>
          <w:rtl/>
        </w:rPr>
        <w:t xml:space="preserve"> מי שמועסק במוסד חינוך ועיקר עיסוקו בו הוא בהוראה או בחינוך וכן מי שעוסק בפיקוח על הוראה או חינוך;</w:t>
      </w:r>
    </w:p>
    <w:p w:rsidR="00B63347" w:rsidRDefault="00B63347" w:rsidP="00102DCA">
      <w:pPr>
        <w:pStyle w:val="P00"/>
        <w:spacing w:before="72"/>
        <w:ind w:left="0" w:right="1134"/>
        <w:rPr>
          <w:rStyle w:val="default"/>
          <w:rFonts w:cs="FrankRuehl" w:hint="cs"/>
          <w:rtl/>
        </w:rPr>
      </w:pPr>
      <w:r>
        <w:rPr>
          <w:rStyle w:val="default"/>
          <w:rFonts w:cs="FrankRuehl" w:hint="cs"/>
          <w:rtl/>
        </w:rPr>
        <w:tab/>
        <w:t xml:space="preserve">"עובד שירות" </w:t>
      </w:r>
      <w:r>
        <w:rPr>
          <w:rStyle w:val="default"/>
          <w:rFonts w:cs="FrankRuehl"/>
          <w:rtl/>
        </w:rPr>
        <w:t>–</w:t>
      </w:r>
      <w:r>
        <w:rPr>
          <w:rStyle w:val="default"/>
          <w:rFonts w:cs="FrankRuehl" w:hint="cs"/>
          <w:rtl/>
        </w:rPr>
        <w:t xml:space="preserve"> מי שמועסק במוסד חינוך ואינו עובד חינוך;</w:t>
      </w:r>
    </w:p>
    <w:p w:rsidR="00B63347" w:rsidRDefault="00F868C4" w:rsidP="00F868C4">
      <w:pPr>
        <w:pStyle w:val="P00"/>
        <w:spacing w:before="72"/>
        <w:ind w:left="0" w:right="1134"/>
        <w:rPr>
          <w:rStyle w:val="default"/>
          <w:rFonts w:cs="FrankRuehl" w:hint="cs"/>
          <w:rtl/>
        </w:rPr>
      </w:pPr>
      <w:r>
        <w:rPr>
          <w:rFonts w:cs="FrankRuehl" w:hint="cs"/>
          <w:sz w:val="26"/>
          <w:rtl/>
          <w:lang w:eastAsia="en-US"/>
        </w:rPr>
        <w:pict>
          <v:shape id="_x0000_s1137" type="#_x0000_t202" style="position:absolute;left:0;text-align:left;margin-left:470.35pt;margin-top:7.1pt;width:1in;height:18pt;z-index:251668480" filled="f" stroked="f">
            <v:textbox inset="1mm,0,1mm,0">
              <w:txbxContent>
                <w:p w:rsidR="00F868C4" w:rsidRDefault="00F868C4" w:rsidP="00F868C4">
                  <w:pPr>
                    <w:spacing w:line="160" w:lineRule="exact"/>
                    <w:rPr>
                      <w:rFonts w:cs="Miriam" w:hint="cs"/>
                      <w:noProof/>
                      <w:sz w:val="18"/>
                      <w:szCs w:val="18"/>
                      <w:rtl/>
                    </w:rPr>
                  </w:pPr>
                  <w:r>
                    <w:rPr>
                      <w:rFonts w:cs="Miriam" w:hint="cs"/>
                      <w:sz w:val="18"/>
                      <w:szCs w:val="18"/>
                      <w:rtl/>
                    </w:rPr>
                    <w:t>(תיקון מס' 2) תשע"ד-2014</w:t>
                  </w:r>
                </w:p>
              </w:txbxContent>
            </v:textbox>
          </v:shape>
        </w:pict>
      </w:r>
      <w:r w:rsidR="00B63347">
        <w:rPr>
          <w:rStyle w:val="default"/>
          <w:rFonts w:cs="FrankRuehl" w:hint="cs"/>
          <w:rtl/>
        </w:rPr>
        <w:tab/>
        <w:t xml:space="preserve">"פנסיה תקציבית" </w:t>
      </w:r>
      <w:r w:rsidR="00B63347">
        <w:rPr>
          <w:rStyle w:val="default"/>
          <w:rFonts w:cs="FrankRuehl"/>
          <w:rtl/>
        </w:rPr>
        <w:t>–</w:t>
      </w:r>
      <w:r w:rsidR="00B63347">
        <w:rPr>
          <w:rStyle w:val="default"/>
          <w:rFonts w:cs="FrankRuehl" w:hint="cs"/>
          <w:rtl/>
        </w:rPr>
        <w:t xml:space="preserve"> תשלומים המשולמים מדי חודש בחודשו באופן רציף, לפי דין או הסכם, מאוצר המדינה או מקופת המע</w:t>
      </w:r>
      <w:r>
        <w:rPr>
          <w:rStyle w:val="default"/>
          <w:rFonts w:cs="FrankRuehl" w:hint="cs"/>
          <w:rtl/>
        </w:rPr>
        <w:t>סיק</w:t>
      </w:r>
      <w:r w:rsidR="00B63347">
        <w:rPr>
          <w:rStyle w:val="default"/>
          <w:rFonts w:cs="FrankRuehl" w:hint="cs"/>
          <w:rtl/>
        </w:rPr>
        <w:t xml:space="preserve">, למי שפרש מעבודתו או מכהונתו, לפי העניין, במשך כל ימי חייו, ולאחר מותו </w:t>
      </w:r>
      <w:r w:rsidR="00B63347">
        <w:rPr>
          <w:rStyle w:val="default"/>
          <w:rFonts w:cs="FrankRuehl"/>
          <w:rtl/>
        </w:rPr>
        <w:t>–</w:t>
      </w:r>
      <w:r w:rsidR="00B63347">
        <w:rPr>
          <w:rStyle w:val="default"/>
          <w:rFonts w:cs="FrankRuehl" w:hint="cs"/>
          <w:rtl/>
        </w:rPr>
        <w:t xml:space="preserve"> לשאירו;</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7" w:name="Rov23"/>
      <w:r w:rsidRPr="00980FB4">
        <w:rPr>
          <w:rStyle w:val="default"/>
          <w:rFonts w:cs="FrankRuehl" w:hint="cs"/>
          <w:vanish/>
          <w:color w:val="FF0000"/>
          <w:position w:val="0"/>
          <w:sz w:val="20"/>
          <w:szCs w:val="20"/>
          <w:shd w:val="clear" w:color="auto" w:fill="FFFF99"/>
          <w:rtl/>
        </w:rPr>
        <w:t>מיום 15.7.2014</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980FB4">
        <w:rPr>
          <w:rStyle w:val="default"/>
          <w:rFonts w:cs="FrankRuehl" w:hint="cs"/>
          <w:b/>
          <w:bCs/>
          <w:vanish/>
          <w:position w:val="0"/>
          <w:sz w:val="20"/>
          <w:szCs w:val="20"/>
          <w:shd w:val="clear" w:color="auto" w:fill="FFFF99"/>
          <w:rtl/>
        </w:rPr>
        <w:t>תיקון מס' 2</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7" w:history="1">
        <w:r w:rsidRPr="00980FB4">
          <w:rPr>
            <w:rStyle w:val="Hyperlink"/>
            <w:rFonts w:cs="FrankRuehl" w:hint="cs"/>
            <w:vanish/>
            <w:position w:val="0"/>
            <w:szCs w:val="20"/>
            <w:shd w:val="clear" w:color="auto" w:fill="FFFF99"/>
            <w:rtl/>
          </w:rPr>
          <w:t>ס"ח תשע"ד מס' 2459</w:t>
        </w:r>
      </w:hyperlink>
      <w:r w:rsidRPr="00980FB4">
        <w:rPr>
          <w:rStyle w:val="default"/>
          <w:rFonts w:cs="FrankRuehl" w:hint="cs"/>
          <w:vanish/>
          <w:position w:val="0"/>
          <w:sz w:val="20"/>
          <w:szCs w:val="20"/>
          <w:shd w:val="clear" w:color="auto" w:fill="FFFF99"/>
          <w:rtl/>
        </w:rPr>
        <w:t xml:space="preserve"> מיום 15.7.2014 עמ' 605 (</w:t>
      </w:r>
      <w:hyperlink r:id="rId18" w:history="1">
        <w:r w:rsidRPr="00980FB4">
          <w:rPr>
            <w:rStyle w:val="Hyperlink"/>
            <w:rFonts w:cs="FrankRuehl" w:hint="cs"/>
            <w:vanish/>
            <w:position w:val="0"/>
            <w:szCs w:val="20"/>
            <w:shd w:val="clear" w:color="auto" w:fill="FFFF99"/>
            <w:rtl/>
          </w:rPr>
          <w:t>ה"ח 535</w:t>
        </w:r>
      </w:hyperlink>
      <w:r w:rsidRPr="00980FB4">
        <w:rPr>
          <w:rStyle w:val="default"/>
          <w:rFonts w:cs="FrankRuehl" w:hint="cs"/>
          <w:vanish/>
          <w:position w:val="0"/>
          <w:sz w:val="20"/>
          <w:szCs w:val="20"/>
          <w:shd w:val="clear" w:color="auto" w:fill="FFFF99"/>
          <w:rtl/>
        </w:rPr>
        <w:t>)</w:t>
      </w:r>
    </w:p>
    <w:p w:rsidR="00F868C4" w:rsidRPr="00980FB4" w:rsidRDefault="00F868C4" w:rsidP="00980FB4">
      <w:pPr>
        <w:pStyle w:val="P00"/>
        <w:ind w:left="0" w:right="1134"/>
        <w:rPr>
          <w:rStyle w:val="default"/>
          <w:rFonts w:cs="FrankRuehl" w:hint="cs"/>
          <w:sz w:val="2"/>
          <w:szCs w:val="2"/>
          <w:rtl/>
        </w:rPr>
      </w:pPr>
      <w:r w:rsidRPr="00980FB4">
        <w:rPr>
          <w:rStyle w:val="default"/>
          <w:rFonts w:cs="FrankRuehl" w:hint="cs"/>
          <w:vanish/>
          <w:sz w:val="22"/>
          <w:szCs w:val="22"/>
          <w:shd w:val="clear" w:color="auto" w:fill="FFFF99"/>
          <w:rtl/>
        </w:rPr>
        <w:tab/>
        <w:t xml:space="preserve">"פנסיה תקציבית" </w:t>
      </w:r>
      <w:r w:rsidRPr="00980FB4">
        <w:rPr>
          <w:rStyle w:val="default"/>
          <w:rFonts w:cs="FrankRuehl"/>
          <w:vanish/>
          <w:sz w:val="22"/>
          <w:szCs w:val="22"/>
          <w:shd w:val="clear" w:color="auto" w:fill="FFFF99"/>
          <w:rtl/>
        </w:rPr>
        <w:t>–</w:t>
      </w:r>
      <w:r w:rsidRPr="00980FB4">
        <w:rPr>
          <w:rStyle w:val="default"/>
          <w:rFonts w:cs="FrankRuehl" w:hint="cs"/>
          <w:vanish/>
          <w:sz w:val="22"/>
          <w:szCs w:val="22"/>
          <w:shd w:val="clear" w:color="auto" w:fill="FFFF99"/>
          <w:rtl/>
        </w:rPr>
        <w:t xml:space="preserve"> תשלומים המשולמים מדי חודש בחודשו באופן רציף, לפי דין או הסכם, מאוצר המדינה או מקופת </w:t>
      </w:r>
      <w:r w:rsidRPr="00980FB4">
        <w:rPr>
          <w:rStyle w:val="default"/>
          <w:rFonts w:cs="FrankRuehl" w:hint="cs"/>
          <w:strike/>
          <w:vanish/>
          <w:sz w:val="22"/>
          <w:szCs w:val="22"/>
          <w:shd w:val="clear" w:color="auto" w:fill="FFFF99"/>
          <w:rtl/>
        </w:rPr>
        <w:t>המעביד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המעסיק</w:t>
      </w:r>
      <w:r w:rsidRPr="00980FB4">
        <w:rPr>
          <w:rStyle w:val="default"/>
          <w:rFonts w:cs="FrankRuehl" w:hint="cs"/>
          <w:vanish/>
          <w:sz w:val="22"/>
          <w:szCs w:val="22"/>
          <w:shd w:val="clear" w:color="auto" w:fill="FFFF99"/>
          <w:rtl/>
        </w:rPr>
        <w:t xml:space="preserve">, למי שפרש מעבודתו או מכהונתו, לפי העניין, במשך כל ימי חייו, ולאחר מותו </w:t>
      </w:r>
      <w:r w:rsidRPr="00980FB4">
        <w:rPr>
          <w:rStyle w:val="default"/>
          <w:rFonts w:cs="FrankRuehl"/>
          <w:vanish/>
          <w:sz w:val="22"/>
          <w:szCs w:val="22"/>
          <w:shd w:val="clear" w:color="auto" w:fill="FFFF99"/>
          <w:rtl/>
        </w:rPr>
        <w:t>–</w:t>
      </w:r>
      <w:r w:rsidRPr="00980FB4">
        <w:rPr>
          <w:rStyle w:val="default"/>
          <w:rFonts w:cs="FrankRuehl" w:hint="cs"/>
          <w:vanish/>
          <w:sz w:val="22"/>
          <w:szCs w:val="22"/>
          <w:shd w:val="clear" w:color="auto" w:fill="FFFF99"/>
          <w:rtl/>
        </w:rPr>
        <w:t xml:space="preserve"> לשאירו;</w:t>
      </w:r>
      <w:bookmarkEnd w:id="7"/>
    </w:p>
    <w:p w:rsidR="00B63347" w:rsidRDefault="00B63347" w:rsidP="00B63347">
      <w:pPr>
        <w:pStyle w:val="P00"/>
        <w:spacing w:before="72"/>
        <w:ind w:left="0" w:right="1134"/>
        <w:rPr>
          <w:rStyle w:val="default"/>
          <w:rFonts w:cs="FrankRuehl" w:hint="cs"/>
          <w:rtl/>
        </w:rPr>
      </w:pPr>
      <w:r>
        <w:rPr>
          <w:rStyle w:val="default"/>
          <w:rFonts w:cs="FrankRuehl" w:hint="cs"/>
          <w:rtl/>
        </w:rPr>
        <w:tab/>
        <w:t xml:space="preserve">"קופת גמל לקצבה" ו"קרן השתלמות" </w:t>
      </w:r>
      <w:r>
        <w:rPr>
          <w:rStyle w:val="default"/>
          <w:rFonts w:cs="FrankRuehl"/>
          <w:rtl/>
        </w:rPr>
        <w:t>–</w:t>
      </w:r>
      <w:r>
        <w:rPr>
          <w:rStyle w:val="default"/>
          <w:rFonts w:cs="FrankRuehl" w:hint="cs"/>
          <w:rtl/>
        </w:rPr>
        <w:t xml:space="preserve"> כהגדרתן בחוק הפיקוח על שירותים פיננסיים (קופות גמל), התשס"ה-2005;</w:t>
      </w:r>
    </w:p>
    <w:p w:rsidR="00B63347" w:rsidRDefault="00B63347" w:rsidP="00B63347">
      <w:pPr>
        <w:pStyle w:val="P00"/>
        <w:spacing w:before="72"/>
        <w:ind w:left="0" w:right="1134"/>
        <w:rPr>
          <w:rStyle w:val="default"/>
          <w:rFonts w:cs="FrankRuehl" w:hint="cs"/>
          <w:rtl/>
        </w:rPr>
      </w:pPr>
      <w:r>
        <w:rPr>
          <w:rStyle w:val="default"/>
          <w:rFonts w:cs="FrankRuehl" w:hint="cs"/>
          <w:rtl/>
        </w:rPr>
        <w:tab/>
        <w:t xml:space="preserve">"תאגיד בריאות" </w:t>
      </w:r>
      <w:r>
        <w:rPr>
          <w:rStyle w:val="default"/>
          <w:rFonts w:cs="FrankRuehl"/>
          <w:rtl/>
        </w:rPr>
        <w:t>–</w:t>
      </w:r>
      <w:r>
        <w:rPr>
          <w:rStyle w:val="default"/>
          <w:rFonts w:cs="FrankRuehl" w:hint="cs"/>
          <w:rtl/>
        </w:rPr>
        <w:t xml:space="preserve"> כהגדרתו בסעיף 21 לחוק יסודות התקציב;</w:t>
      </w:r>
    </w:p>
    <w:p w:rsidR="00B63347" w:rsidRDefault="00B63347" w:rsidP="00B63347">
      <w:pPr>
        <w:pStyle w:val="P00"/>
        <w:spacing w:before="72"/>
        <w:ind w:left="0" w:right="1134"/>
        <w:rPr>
          <w:rStyle w:val="default"/>
          <w:rFonts w:cs="FrankRuehl" w:hint="cs"/>
          <w:rtl/>
        </w:rPr>
      </w:pPr>
      <w:r>
        <w:rPr>
          <w:rStyle w:val="default"/>
          <w:rFonts w:cs="FrankRuehl" w:hint="cs"/>
          <w:rtl/>
        </w:rPr>
        <w:tab/>
        <w:t xml:space="preserve">"התקופה הקובעת" </w:t>
      </w:r>
      <w:r>
        <w:rPr>
          <w:rStyle w:val="default"/>
          <w:rFonts w:cs="FrankRuehl"/>
          <w:rtl/>
        </w:rPr>
        <w:t>–</w:t>
      </w:r>
      <w:r>
        <w:rPr>
          <w:rStyle w:val="default"/>
          <w:rFonts w:cs="FrankRuehl" w:hint="cs"/>
          <w:rtl/>
        </w:rPr>
        <w:t xml:space="preserve"> התקופה שמיום כ"ג בתמוז התשע"ג (1 ביולי 2013) עד יום ט' בטבת התשע"ה (31 בדצמבר 2014);</w:t>
      </w:r>
    </w:p>
    <w:p w:rsidR="00B63347" w:rsidRDefault="00F868C4" w:rsidP="00F868C4">
      <w:pPr>
        <w:pStyle w:val="P00"/>
        <w:spacing w:before="72"/>
        <w:ind w:left="0" w:right="1134"/>
        <w:rPr>
          <w:rStyle w:val="default"/>
          <w:rFonts w:cs="FrankRuehl" w:hint="cs"/>
          <w:rtl/>
        </w:rPr>
      </w:pPr>
      <w:r>
        <w:rPr>
          <w:rFonts w:cs="FrankRuehl" w:hint="cs"/>
          <w:sz w:val="26"/>
          <w:rtl/>
          <w:lang w:eastAsia="en-US"/>
        </w:rPr>
        <w:pict>
          <v:shape id="_x0000_s1140" type="#_x0000_t202" style="position:absolute;left:0;text-align:left;margin-left:470.35pt;margin-top:7.1pt;width:1in;height:18pt;z-index:251669504" filled="f" stroked="f">
            <v:textbox inset="1mm,0,1mm,0">
              <w:txbxContent>
                <w:p w:rsidR="00F868C4" w:rsidRDefault="00F868C4" w:rsidP="00F868C4">
                  <w:pPr>
                    <w:spacing w:line="160" w:lineRule="exact"/>
                    <w:rPr>
                      <w:rFonts w:cs="Miriam" w:hint="cs"/>
                      <w:noProof/>
                      <w:sz w:val="18"/>
                      <w:szCs w:val="18"/>
                      <w:rtl/>
                    </w:rPr>
                  </w:pPr>
                  <w:r>
                    <w:rPr>
                      <w:rFonts w:cs="Miriam" w:hint="cs"/>
                      <w:sz w:val="18"/>
                      <w:szCs w:val="18"/>
                      <w:rtl/>
                    </w:rPr>
                    <w:t>(תיקון מס' 2) תשע"ד-2014</w:t>
                  </w:r>
                </w:p>
              </w:txbxContent>
            </v:textbox>
          </v:shape>
        </w:pict>
      </w:r>
      <w:r w:rsidR="00B63347">
        <w:rPr>
          <w:rStyle w:val="default"/>
          <w:rFonts w:cs="FrankRuehl" w:hint="cs"/>
          <w:rtl/>
        </w:rPr>
        <w:tab/>
        <w:t xml:space="preserve">"תשלומי גישור" </w:t>
      </w:r>
      <w:r w:rsidR="00B63347">
        <w:rPr>
          <w:rStyle w:val="default"/>
          <w:rFonts w:cs="FrankRuehl"/>
          <w:rtl/>
        </w:rPr>
        <w:t>–</w:t>
      </w:r>
      <w:r w:rsidR="00B63347">
        <w:rPr>
          <w:rStyle w:val="default"/>
          <w:rFonts w:cs="FrankRuehl" w:hint="cs"/>
          <w:rtl/>
        </w:rPr>
        <w:t xml:space="preserve"> תשלומים המשולמים מדי חודש בחודשו באופן רציף, לפי הסכם, מקופת המע</w:t>
      </w:r>
      <w:r>
        <w:rPr>
          <w:rStyle w:val="default"/>
          <w:rFonts w:cs="FrankRuehl" w:hint="cs"/>
          <w:rtl/>
        </w:rPr>
        <w:t>סיק</w:t>
      </w:r>
      <w:r w:rsidR="00B63347">
        <w:rPr>
          <w:rStyle w:val="default"/>
          <w:rFonts w:cs="FrankRuehl" w:hint="cs"/>
          <w:rtl/>
        </w:rPr>
        <w:t>, מקופת גמל לקצבה או ממבטח, למי שפרש מעבודתו, בעד התקופה שממועד פרישתו מעבודה עד המועד שבו הוא זכאי לתשלומי קצבה מקופת גמל לקצבה.</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8" w:name="Rov24"/>
      <w:r w:rsidRPr="00980FB4">
        <w:rPr>
          <w:rStyle w:val="default"/>
          <w:rFonts w:cs="FrankRuehl" w:hint="cs"/>
          <w:vanish/>
          <w:color w:val="FF0000"/>
          <w:position w:val="0"/>
          <w:sz w:val="20"/>
          <w:szCs w:val="20"/>
          <w:shd w:val="clear" w:color="auto" w:fill="FFFF99"/>
          <w:rtl/>
        </w:rPr>
        <w:t>מיום 15.7.2014</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980FB4">
        <w:rPr>
          <w:rStyle w:val="default"/>
          <w:rFonts w:cs="FrankRuehl" w:hint="cs"/>
          <w:b/>
          <w:bCs/>
          <w:vanish/>
          <w:position w:val="0"/>
          <w:sz w:val="20"/>
          <w:szCs w:val="20"/>
          <w:shd w:val="clear" w:color="auto" w:fill="FFFF99"/>
          <w:rtl/>
        </w:rPr>
        <w:t>תיקון מס' 2</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9" w:history="1">
        <w:r w:rsidRPr="00980FB4">
          <w:rPr>
            <w:rStyle w:val="Hyperlink"/>
            <w:rFonts w:cs="FrankRuehl" w:hint="cs"/>
            <w:vanish/>
            <w:position w:val="0"/>
            <w:szCs w:val="20"/>
            <w:shd w:val="clear" w:color="auto" w:fill="FFFF99"/>
            <w:rtl/>
          </w:rPr>
          <w:t>ס"ח תשע"ד מס' 2459</w:t>
        </w:r>
      </w:hyperlink>
      <w:r w:rsidRPr="00980FB4">
        <w:rPr>
          <w:rStyle w:val="default"/>
          <w:rFonts w:cs="FrankRuehl" w:hint="cs"/>
          <w:vanish/>
          <w:position w:val="0"/>
          <w:sz w:val="20"/>
          <w:szCs w:val="20"/>
          <w:shd w:val="clear" w:color="auto" w:fill="FFFF99"/>
          <w:rtl/>
        </w:rPr>
        <w:t xml:space="preserve"> מיום 15.7.2014 עמ' 605 (</w:t>
      </w:r>
      <w:hyperlink r:id="rId20" w:history="1">
        <w:r w:rsidRPr="00980FB4">
          <w:rPr>
            <w:rStyle w:val="Hyperlink"/>
            <w:rFonts w:cs="FrankRuehl" w:hint="cs"/>
            <w:vanish/>
            <w:position w:val="0"/>
            <w:szCs w:val="20"/>
            <w:shd w:val="clear" w:color="auto" w:fill="FFFF99"/>
            <w:rtl/>
          </w:rPr>
          <w:t>ה"ח 535</w:t>
        </w:r>
      </w:hyperlink>
      <w:r w:rsidRPr="00980FB4">
        <w:rPr>
          <w:rStyle w:val="default"/>
          <w:rFonts w:cs="FrankRuehl" w:hint="cs"/>
          <w:vanish/>
          <w:position w:val="0"/>
          <w:sz w:val="20"/>
          <w:szCs w:val="20"/>
          <w:shd w:val="clear" w:color="auto" w:fill="FFFF99"/>
          <w:rtl/>
        </w:rPr>
        <w:t>)</w:t>
      </w:r>
    </w:p>
    <w:p w:rsidR="00F868C4" w:rsidRPr="00980FB4" w:rsidRDefault="00F868C4" w:rsidP="00980FB4">
      <w:pPr>
        <w:pStyle w:val="P00"/>
        <w:ind w:left="0" w:right="1134"/>
        <w:rPr>
          <w:rStyle w:val="default"/>
          <w:rFonts w:cs="FrankRuehl" w:hint="cs"/>
          <w:sz w:val="2"/>
          <w:szCs w:val="2"/>
          <w:rtl/>
        </w:rPr>
      </w:pPr>
      <w:r w:rsidRPr="00980FB4">
        <w:rPr>
          <w:rStyle w:val="default"/>
          <w:rFonts w:cs="FrankRuehl" w:hint="cs"/>
          <w:vanish/>
          <w:sz w:val="22"/>
          <w:szCs w:val="22"/>
          <w:shd w:val="clear" w:color="auto" w:fill="FFFF99"/>
          <w:rtl/>
        </w:rPr>
        <w:tab/>
        <w:t xml:space="preserve">"תשלומי גישור" </w:t>
      </w:r>
      <w:r w:rsidRPr="00980FB4">
        <w:rPr>
          <w:rStyle w:val="default"/>
          <w:rFonts w:cs="FrankRuehl"/>
          <w:vanish/>
          <w:sz w:val="22"/>
          <w:szCs w:val="22"/>
          <w:shd w:val="clear" w:color="auto" w:fill="FFFF99"/>
          <w:rtl/>
        </w:rPr>
        <w:t>–</w:t>
      </w:r>
      <w:r w:rsidRPr="00980FB4">
        <w:rPr>
          <w:rStyle w:val="default"/>
          <w:rFonts w:cs="FrankRuehl" w:hint="cs"/>
          <w:vanish/>
          <w:sz w:val="22"/>
          <w:szCs w:val="22"/>
          <w:shd w:val="clear" w:color="auto" w:fill="FFFF99"/>
          <w:rtl/>
        </w:rPr>
        <w:t xml:space="preserve"> תשלומים המשולמים מדי חודש בחודשו באופן רציף, לפי הסכם, מקופת </w:t>
      </w:r>
      <w:r w:rsidRPr="00980FB4">
        <w:rPr>
          <w:rStyle w:val="default"/>
          <w:rFonts w:cs="FrankRuehl" w:hint="cs"/>
          <w:strike/>
          <w:vanish/>
          <w:sz w:val="22"/>
          <w:szCs w:val="22"/>
          <w:shd w:val="clear" w:color="auto" w:fill="FFFF99"/>
          <w:rtl/>
        </w:rPr>
        <w:t>המעביד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המעסיק</w:t>
      </w:r>
      <w:r w:rsidRPr="00980FB4">
        <w:rPr>
          <w:rStyle w:val="default"/>
          <w:rFonts w:cs="FrankRuehl" w:hint="cs"/>
          <w:vanish/>
          <w:sz w:val="22"/>
          <w:szCs w:val="22"/>
          <w:shd w:val="clear" w:color="auto" w:fill="FFFF99"/>
          <w:rtl/>
        </w:rPr>
        <w:t>, מקופת גמל לקצבה או ממבטח, למי שפרש מעבודתו, בעד התקופה שממועד פרישתו מעבודה עד המועד שבו הוא זכאי לתשלומי קצבה מקופת גמל לקצבה.</w:t>
      </w:r>
      <w:bookmarkEnd w:id="8"/>
    </w:p>
    <w:p w:rsidR="00B01772" w:rsidRDefault="00B01772" w:rsidP="00B63347">
      <w:pPr>
        <w:pStyle w:val="P00"/>
        <w:spacing w:before="72"/>
        <w:ind w:left="0" w:right="1134"/>
        <w:rPr>
          <w:rStyle w:val="default"/>
          <w:rFonts w:cs="FrankRuehl" w:hint="cs"/>
          <w:rtl/>
        </w:rPr>
      </w:pPr>
      <w:bookmarkStart w:id="9" w:name="Seif3"/>
      <w:bookmarkEnd w:id="9"/>
      <w:r>
        <w:rPr>
          <w:rFonts w:cs="Miriam"/>
          <w:lang w:val="he-IL"/>
        </w:rPr>
        <w:pict>
          <v:rect id="_x0000_s1104" style="position:absolute;left:0;text-align:left;margin-left:464.5pt;margin-top:8.05pt;width:75.05pt;height:43.95pt;z-index:251648000" o:allowincell="f" filled="f" stroked="f" strokecolor="lime" strokeweight=".25pt">
            <v:textbox style="mso-next-textbox:#_x0000_s1104" inset="0,0,0,0">
              <w:txbxContent>
                <w:p w:rsidR="00BD2E15" w:rsidRDefault="00BD2E15" w:rsidP="00B01772">
                  <w:pPr>
                    <w:spacing w:line="160" w:lineRule="exact"/>
                    <w:rPr>
                      <w:rFonts w:cs="Miriam" w:hint="cs"/>
                      <w:noProof/>
                      <w:sz w:val="18"/>
                      <w:szCs w:val="18"/>
                      <w:rtl/>
                    </w:rPr>
                  </w:pPr>
                  <w:r>
                    <w:rPr>
                      <w:rFonts w:cs="Miriam" w:hint="cs"/>
                      <w:sz w:val="18"/>
                      <w:szCs w:val="18"/>
                      <w:rtl/>
                    </w:rPr>
                    <w:t>דחיית מועד הזכאות להעלאה במשכורת או הפחתת משכורת לעובד לפי הסכם קיבוצי מאושר</w:t>
                  </w:r>
                </w:p>
              </w:txbxContent>
            </v:textbox>
            <w10:anchorlock/>
          </v:rect>
        </w:pict>
      </w:r>
      <w:r w:rsidR="00B63347">
        <w:rPr>
          <w:rStyle w:val="big-number"/>
          <w:rFonts w:cs="Miriam" w:hint="cs"/>
          <w:rtl/>
        </w:rPr>
        <w:t>3</w:t>
      </w:r>
      <w:r>
        <w:rPr>
          <w:rStyle w:val="big-number"/>
          <w:rFonts w:cs="FrankRuehl"/>
          <w:sz w:val="26"/>
          <w:szCs w:val="26"/>
          <w:rtl/>
        </w:rPr>
        <w:t>.</w:t>
      </w:r>
      <w:r>
        <w:rPr>
          <w:rStyle w:val="big-number"/>
          <w:rFonts w:cs="FrankRuehl"/>
          <w:sz w:val="26"/>
          <w:szCs w:val="26"/>
          <w:rtl/>
        </w:rPr>
        <w:tab/>
      </w:r>
      <w:r w:rsidR="00B63347">
        <w:rPr>
          <w:rStyle w:val="default"/>
          <w:rFonts w:cs="FrankRuehl" w:hint="cs"/>
          <w:rtl/>
        </w:rPr>
        <w:t>בתקופה הקובעת או בעדה יידחה מועד הזכאות של עובד להעלאה במשכורתו או שתופחת משכורתו של עובד, בהתאם להוראות שנקבעו בהסכם הקיבוצי החל על העובד או בהסכם קיבוצי אשר משכורתו של העובד נקבעת לפיו, אשר אושר לעניין חוק זה בידי שר האוצר</w:t>
      </w:r>
      <w:r w:rsidR="00F57772">
        <w:rPr>
          <w:rStyle w:val="a6"/>
          <w:rFonts w:cs="FrankRuehl"/>
          <w:sz w:val="26"/>
          <w:rtl/>
        </w:rPr>
        <w:footnoteReference w:id="2"/>
      </w:r>
      <w:r w:rsidR="00B63347">
        <w:rPr>
          <w:rStyle w:val="default"/>
          <w:rFonts w:cs="FrankRuehl" w:hint="cs"/>
          <w:rtl/>
        </w:rPr>
        <w:t xml:space="preserve"> (בחוק זה </w:t>
      </w:r>
      <w:r w:rsidR="00B63347">
        <w:rPr>
          <w:rStyle w:val="default"/>
          <w:rFonts w:cs="FrankRuehl"/>
          <w:rtl/>
        </w:rPr>
        <w:t>–</w:t>
      </w:r>
      <w:r w:rsidR="00B63347">
        <w:rPr>
          <w:rStyle w:val="default"/>
          <w:rFonts w:cs="FrankRuehl" w:hint="cs"/>
          <w:rtl/>
        </w:rPr>
        <w:t xml:space="preserve"> הסכם קיבוצי מאושר); בהסכם קיבוצי מאושר יכול שתיקבע דחיית מועד הזכאות של עובד להעלאה במשכורתו או הפחתת משכורתו, לתקופה נוספת שתיקבע בהסכם.</w:t>
      </w:r>
    </w:p>
    <w:p w:rsidR="00B01772" w:rsidRDefault="00B01772" w:rsidP="00F84693">
      <w:pPr>
        <w:pStyle w:val="P00"/>
        <w:spacing w:before="72"/>
        <w:ind w:left="0" w:right="1134"/>
        <w:rPr>
          <w:rStyle w:val="default"/>
          <w:rFonts w:cs="FrankRuehl" w:hint="cs"/>
          <w:rtl/>
        </w:rPr>
      </w:pPr>
      <w:bookmarkStart w:id="10" w:name="Seif4"/>
      <w:bookmarkEnd w:id="10"/>
      <w:r>
        <w:rPr>
          <w:rFonts w:cs="Miriam"/>
          <w:lang w:val="he-IL"/>
        </w:rPr>
        <w:pict>
          <v:rect id="_x0000_s1105" style="position:absolute;left:0;text-align:left;margin-left:464.5pt;margin-top:8.05pt;width:75.05pt;height:26.05pt;z-index:251649024" o:allowincell="f" filled="f" stroked="f" strokecolor="lime" strokeweight=".25pt">
            <v:textbox style="mso-next-textbox:#_x0000_s1105" inset="0,0,0,0">
              <w:txbxContent>
                <w:p w:rsidR="00BD2E15" w:rsidRDefault="00BD2E15" w:rsidP="00B01772">
                  <w:pPr>
                    <w:spacing w:line="160" w:lineRule="exact"/>
                    <w:rPr>
                      <w:rFonts w:cs="Miriam" w:hint="cs"/>
                      <w:noProof/>
                      <w:sz w:val="18"/>
                      <w:szCs w:val="18"/>
                      <w:rtl/>
                    </w:rPr>
                  </w:pPr>
                  <w:r>
                    <w:rPr>
                      <w:rFonts w:cs="Miriam" w:hint="cs"/>
                      <w:sz w:val="18"/>
                      <w:szCs w:val="18"/>
                      <w:rtl/>
                    </w:rPr>
                    <w:t>הפחתת משכורת לעובד שלא חל עליו הסכם קיבוצי מאושר</w:t>
                  </w:r>
                </w:p>
              </w:txbxContent>
            </v:textbox>
            <w10:anchorlock/>
          </v:rect>
        </w:pict>
      </w:r>
      <w:r w:rsidR="00B63347">
        <w:rPr>
          <w:rStyle w:val="big-number"/>
          <w:rFonts w:cs="Miriam" w:hint="cs"/>
          <w:rtl/>
        </w:rPr>
        <w:t>4</w:t>
      </w:r>
      <w:r>
        <w:rPr>
          <w:rStyle w:val="big-number"/>
          <w:rFonts w:cs="FrankRuehl"/>
          <w:sz w:val="26"/>
          <w:szCs w:val="26"/>
          <w:rtl/>
        </w:rPr>
        <w:t>.</w:t>
      </w:r>
      <w:r>
        <w:rPr>
          <w:rStyle w:val="big-number"/>
          <w:rFonts w:cs="FrankRuehl"/>
          <w:sz w:val="26"/>
          <w:szCs w:val="26"/>
          <w:rtl/>
        </w:rPr>
        <w:tab/>
      </w:r>
      <w:r w:rsidR="00F84693">
        <w:rPr>
          <w:rStyle w:val="default"/>
          <w:rFonts w:cs="FrankRuehl" w:hint="cs"/>
          <w:rtl/>
        </w:rPr>
        <w:t>לא חל על עובד הסכם קיבוצי מאושר, תופחת משכורתו בתקופה הקובעת או בעדה, בשיעור של 0.9324% מהבסיס הקובע, ובכלל זה יופחת בשיעור כאמור גם הבסיס לחישוב הסכומים המשולמים בעד העובד לקרן השתלמות, אם הוא זכאי לתשלום כאמור.</w:t>
      </w:r>
    </w:p>
    <w:p w:rsidR="00B01772" w:rsidRDefault="00B01772" w:rsidP="00F868C4">
      <w:pPr>
        <w:pStyle w:val="P00"/>
        <w:spacing w:before="72"/>
        <w:ind w:left="0" w:right="1134"/>
        <w:rPr>
          <w:rStyle w:val="default"/>
          <w:rFonts w:cs="FrankRuehl" w:hint="cs"/>
          <w:rtl/>
        </w:rPr>
      </w:pPr>
      <w:bookmarkStart w:id="11" w:name="Seif5"/>
      <w:bookmarkEnd w:id="11"/>
      <w:r>
        <w:rPr>
          <w:rFonts w:cs="Miriam"/>
          <w:lang w:val="he-IL"/>
        </w:rPr>
        <w:pict>
          <v:rect id="_x0000_s1106" style="position:absolute;left:0;text-align:left;margin-left:464.5pt;margin-top:8.05pt;width:75.05pt;height:30.7pt;z-index:251650048" o:allowincell="f" filled="f" stroked="f" strokecolor="lime" strokeweight=".25pt">
            <v:textbox style="mso-next-textbox:#_x0000_s1106" inset="0,0,0,0">
              <w:txbxContent>
                <w:p w:rsidR="00BD2E15" w:rsidRDefault="00BD2E15" w:rsidP="00B01772">
                  <w:pPr>
                    <w:spacing w:line="160" w:lineRule="exact"/>
                    <w:rPr>
                      <w:rFonts w:cs="Miriam" w:hint="cs"/>
                      <w:noProof/>
                      <w:sz w:val="18"/>
                      <w:szCs w:val="18"/>
                      <w:rtl/>
                    </w:rPr>
                  </w:pPr>
                  <w:r>
                    <w:rPr>
                      <w:rFonts w:cs="Miriam" w:hint="cs"/>
                      <w:sz w:val="18"/>
                      <w:szCs w:val="18"/>
                      <w:rtl/>
                    </w:rPr>
                    <w:t>הפחתת משכורת לבעל תפקיד</w:t>
                  </w:r>
                </w:p>
                <w:p w:rsidR="00F868C4" w:rsidRDefault="00F868C4" w:rsidP="00F868C4">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תשע"ד-2014</w:t>
                  </w:r>
                </w:p>
              </w:txbxContent>
            </v:textbox>
            <w10:anchorlock/>
          </v:rect>
        </w:pict>
      </w:r>
      <w:r w:rsidR="00F84693">
        <w:rPr>
          <w:rStyle w:val="big-number"/>
          <w:rFonts w:cs="Miriam" w:hint="cs"/>
          <w:rtl/>
        </w:rPr>
        <w:t>5</w:t>
      </w:r>
      <w:r>
        <w:rPr>
          <w:rStyle w:val="big-number"/>
          <w:rFonts w:cs="FrankRuehl"/>
          <w:sz w:val="26"/>
          <w:szCs w:val="26"/>
          <w:rtl/>
        </w:rPr>
        <w:t>.</w:t>
      </w:r>
      <w:r>
        <w:rPr>
          <w:rStyle w:val="big-number"/>
          <w:rFonts w:cs="FrankRuehl"/>
          <w:sz w:val="26"/>
          <w:szCs w:val="26"/>
          <w:rtl/>
        </w:rPr>
        <w:tab/>
      </w:r>
      <w:r w:rsidR="00F84693">
        <w:rPr>
          <w:rStyle w:val="default"/>
          <w:rFonts w:cs="FrankRuehl" w:hint="cs"/>
          <w:rtl/>
        </w:rPr>
        <w:t>בתקופה הקובעת או בעדה יופחת התשלום המשולם לבעל תפקיד מקופת המע</w:t>
      </w:r>
      <w:r w:rsidR="00F868C4">
        <w:rPr>
          <w:rStyle w:val="default"/>
          <w:rFonts w:cs="FrankRuehl" w:hint="cs"/>
          <w:rtl/>
        </w:rPr>
        <w:t>סיק</w:t>
      </w:r>
      <w:r w:rsidR="00F84693">
        <w:rPr>
          <w:rStyle w:val="default"/>
          <w:rFonts w:cs="FrankRuehl" w:hint="cs"/>
          <w:rtl/>
        </w:rPr>
        <w:t>, בשיעור של 0.9324% מהבסיס הקובע, ובכלל זה יופחת בשיעור כאמור גם הבסיס לחישוב הסכומים המשולמים בעד בעל התפקיד לקרן השתלמות, אם הוא זכאי לתשלום כאמור.</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12" w:name="Rov25"/>
      <w:r w:rsidRPr="00980FB4">
        <w:rPr>
          <w:rStyle w:val="default"/>
          <w:rFonts w:cs="FrankRuehl" w:hint="cs"/>
          <w:vanish/>
          <w:color w:val="FF0000"/>
          <w:position w:val="0"/>
          <w:sz w:val="20"/>
          <w:szCs w:val="20"/>
          <w:shd w:val="clear" w:color="auto" w:fill="FFFF99"/>
          <w:rtl/>
        </w:rPr>
        <w:t>מיום 15.7.2014</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980FB4">
        <w:rPr>
          <w:rStyle w:val="default"/>
          <w:rFonts w:cs="FrankRuehl" w:hint="cs"/>
          <w:b/>
          <w:bCs/>
          <w:vanish/>
          <w:position w:val="0"/>
          <w:sz w:val="20"/>
          <w:szCs w:val="20"/>
          <w:shd w:val="clear" w:color="auto" w:fill="FFFF99"/>
          <w:rtl/>
        </w:rPr>
        <w:t>תיקון מס' 2</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1" w:history="1">
        <w:r w:rsidRPr="00980FB4">
          <w:rPr>
            <w:rStyle w:val="Hyperlink"/>
            <w:rFonts w:cs="FrankRuehl" w:hint="cs"/>
            <w:vanish/>
            <w:position w:val="0"/>
            <w:szCs w:val="20"/>
            <w:shd w:val="clear" w:color="auto" w:fill="FFFF99"/>
            <w:rtl/>
          </w:rPr>
          <w:t>ס"ח תשע"ד מס' 2459</w:t>
        </w:r>
      </w:hyperlink>
      <w:r w:rsidRPr="00980FB4">
        <w:rPr>
          <w:rStyle w:val="default"/>
          <w:rFonts w:cs="FrankRuehl" w:hint="cs"/>
          <w:vanish/>
          <w:position w:val="0"/>
          <w:sz w:val="20"/>
          <w:szCs w:val="20"/>
          <w:shd w:val="clear" w:color="auto" w:fill="FFFF99"/>
          <w:rtl/>
        </w:rPr>
        <w:t xml:space="preserve"> מיום 15.7.2014 עמ' 605 (</w:t>
      </w:r>
      <w:hyperlink r:id="rId22" w:history="1">
        <w:r w:rsidRPr="00980FB4">
          <w:rPr>
            <w:rStyle w:val="Hyperlink"/>
            <w:rFonts w:cs="FrankRuehl" w:hint="cs"/>
            <w:vanish/>
            <w:position w:val="0"/>
            <w:szCs w:val="20"/>
            <w:shd w:val="clear" w:color="auto" w:fill="FFFF99"/>
            <w:rtl/>
          </w:rPr>
          <w:t>ה"ח 535</w:t>
        </w:r>
      </w:hyperlink>
      <w:r w:rsidRPr="00980FB4">
        <w:rPr>
          <w:rStyle w:val="default"/>
          <w:rFonts w:cs="FrankRuehl" w:hint="cs"/>
          <w:vanish/>
          <w:position w:val="0"/>
          <w:sz w:val="20"/>
          <w:szCs w:val="20"/>
          <w:shd w:val="clear" w:color="auto" w:fill="FFFF99"/>
          <w:rtl/>
        </w:rPr>
        <w:t>)</w:t>
      </w:r>
    </w:p>
    <w:p w:rsidR="00F868C4" w:rsidRPr="00980FB4" w:rsidRDefault="00F868C4" w:rsidP="00980FB4">
      <w:pPr>
        <w:pStyle w:val="P00"/>
        <w:ind w:left="0" w:right="1134"/>
        <w:rPr>
          <w:rStyle w:val="default"/>
          <w:rFonts w:cs="FrankRuehl" w:hint="cs"/>
          <w:sz w:val="2"/>
          <w:szCs w:val="2"/>
          <w:rtl/>
        </w:rPr>
      </w:pPr>
      <w:r w:rsidRPr="00980FB4">
        <w:rPr>
          <w:rStyle w:val="default"/>
          <w:rFonts w:cs="FrankRuehl" w:hint="cs"/>
          <w:vanish/>
          <w:sz w:val="22"/>
          <w:szCs w:val="22"/>
          <w:shd w:val="clear" w:color="auto" w:fill="FFFF99"/>
          <w:rtl/>
        </w:rPr>
        <w:t>5</w:t>
      </w:r>
      <w:r w:rsidRPr="00980FB4">
        <w:rPr>
          <w:rStyle w:val="default"/>
          <w:rFonts w:cs="FrankRuehl"/>
          <w:vanish/>
          <w:sz w:val="22"/>
          <w:szCs w:val="22"/>
          <w:shd w:val="clear" w:color="auto" w:fill="FFFF99"/>
          <w:rtl/>
        </w:rPr>
        <w:t>.</w:t>
      </w:r>
      <w:r w:rsidRPr="00980FB4">
        <w:rPr>
          <w:rStyle w:val="default"/>
          <w:rFonts w:cs="FrankRuehl"/>
          <w:vanish/>
          <w:sz w:val="22"/>
          <w:szCs w:val="22"/>
          <w:shd w:val="clear" w:color="auto" w:fill="FFFF99"/>
          <w:rtl/>
        </w:rPr>
        <w:tab/>
      </w:r>
      <w:r w:rsidRPr="00980FB4">
        <w:rPr>
          <w:rStyle w:val="default"/>
          <w:rFonts w:cs="FrankRuehl" w:hint="cs"/>
          <w:vanish/>
          <w:sz w:val="22"/>
          <w:szCs w:val="22"/>
          <w:shd w:val="clear" w:color="auto" w:fill="FFFF99"/>
          <w:rtl/>
        </w:rPr>
        <w:t xml:space="preserve">בתקופה הקובעת או בעדה יופחת התשלום המשולם לבעל תפקיד מקופת </w:t>
      </w:r>
      <w:r w:rsidRPr="00980FB4">
        <w:rPr>
          <w:rStyle w:val="default"/>
          <w:rFonts w:cs="FrankRuehl" w:hint="cs"/>
          <w:strike/>
          <w:vanish/>
          <w:sz w:val="22"/>
          <w:szCs w:val="22"/>
          <w:shd w:val="clear" w:color="auto" w:fill="FFFF99"/>
          <w:rtl/>
        </w:rPr>
        <w:t>המעביד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המעסיק</w:t>
      </w:r>
      <w:r w:rsidRPr="00980FB4">
        <w:rPr>
          <w:rStyle w:val="default"/>
          <w:rFonts w:cs="FrankRuehl" w:hint="cs"/>
          <w:vanish/>
          <w:sz w:val="22"/>
          <w:szCs w:val="22"/>
          <w:shd w:val="clear" w:color="auto" w:fill="FFFF99"/>
          <w:rtl/>
        </w:rPr>
        <w:t>, בשיעור של 0.9324% מהבסיס הקובע, ובכלל זה יופחת בשיעור כאמור גם הבסיס לחישוב הסכומים המשולמים בעד בעל התפקיד לקרן השתלמות, אם הוא זכאי לתשלום כאמור.</w:t>
      </w:r>
      <w:bookmarkEnd w:id="12"/>
    </w:p>
    <w:p w:rsidR="00B01772" w:rsidRDefault="00B01772" w:rsidP="00F84693">
      <w:pPr>
        <w:pStyle w:val="P00"/>
        <w:spacing w:before="72"/>
        <w:ind w:left="0" w:right="1134"/>
        <w:rPr>
          <w:rStyle w:val="default"/>
          <w:rFonts w:cs="FrankRuehl" w:hint="cs"/>
          <w:rtl/>
        </w:rPr>
      </w:pPr>
      <w:bookmarkStart w:id="13" w:name="Seif6"/>
      <w:bookmarkEnd w:id="13"/>
      <w:r>
        <w:rPr>
          <w:rFonts w:cs="Miriam"/>
          <w:lang w:val="he-IL"/>
        </w:rPr>
        <w:pict>
          <v:rect id="_x0000_s1107" style="position:absolute;left:0;text-align:left;margin-left:464.5pt;margin-top:8.05pt;width:75.05pt;height:24.2pt;z-index:251651072" o:allowincell="f" filled="f" stroked="f" strokecolor="lime" strokeweight=".25pt">
            <v:textbox style="mso-next-textbox:#_x0000_s1107" inset="0,0,0,0">
              <w:txbxContent>
                <w:p w:rsidR="00BD2E15" w:rsidRDefault="00BD2E15" w:rsidP="00B01772">
                  <w:pPr>
                    <w:spacing w:line="160" w:lineRule="exact"/>
                    <w:rPr>
                      <w:rFonts w:cs="Miriam" w:hint="cs"/>
                      <w:noProof/>
                      <w:sz w:val="18"/>
                      <w:szCs w:val="18"/>
                      <w:rtl/>
                    </w:rPr>
                  </w:pPr>
                  <w:r>
                    <w:rPr>
                      <w:rFonts w:cs="Miriam" w:hint="cs"/>
                      <w:sz w:val="18"/>
                      <w:szCs w:val="18"/>
                      <w:rtl/>
                    </w:rPr>
                    <w:t>הפחתת משכורת לנושא משרה</w:t>
                  </w:r>
                </w:p>
              </w:txbxContent>
            </v:textbox>
            <w10:anchorlock/>
          </v:rect>
        </w:pict>
      </w:r>
      <w:r w:rsidR="00F84693">
        <w:rPr>
          <w:rStyle w:val="big-number"/>
          <w:rFonts w:cs="Miriam" w:hint="cs"/>
          <w:rtl/>
        </w:rPr>
        <w:t>6</w:t>
      </w:r>
      <w:r>
        <w:rPr>
          <w:rStyle w:val="big-number"/>
          <w:rFonts w:cs="FrankRuehl"/>
          <w:sz w:val="26"/>
          <w:szCs w:val="26"/>
          <w:rtl/>
        </w:rPr>
        <w:t>.</w:t>
      </w:r>
      <w:r>
        <w:rPr>
          <w:rStyle w:val="big-number"/>
          <w:rFonts w:cs="FrankRuehl"/>
          <w:sz w:val="26"/>
          <w:szCs w:val="26"/>
          <w:rtl/>
        </w:rPr>
        <w:tab/>
      </w:r>
      <w:r w:rsidR="00F84693">
        <w:rPr>
          <w:rStyle w:val="default"/>
          <w:rFonts w:cs="FrankRuehl" w:hint="cs"/>
          <w:rtl/>
        </w:rPr>
        <w:t>בתקופה הקובעת או בעדה תופחת משכורתו של נושא משרה, בשיעור של 0.9324% מהבסיס הקובע, ובכלל זה יופחת בשיעור כאמור גם הבסיס לחישוב הסכומים המשולמים בעד נושא המשרה לקרן השתלמות, אם הוא זכאי לתשלום כאמור.</w:t>
      </w:r>
    </w:p>
    <w:p w:rsidR="00B01772" w:rsidRDefault="00B01772" w:rsidP="00F84693">
      <w:pPr>
        <w:pStyle w:val="P00"/>
        <w:spacing w:before="72"/>
        <w:ind w:left="0" w:right="1134"/>
        <w:rPr>
          <w:rStyle w:val="default"/>
          <w:rFonts w:cs="FrankRuehl" w:hint="cs"/>
          <w:rtl/>
        </w:rPr>
      </w:pPr>
      <w:bookmarkStart w:id="14" w:name="Seif7"/>
      <w:bookmarkEnd w:id="14"/>
      <w:r>
        <w:rPr>
          <w:rFonts w:cs="Miriam"/>
          <w:lang w:val="he-IL"/>
        </w:rPr>
        <w:pict>
          <v:rect id="_x0000_s1108" style="position:absolute;left:0;text-align:left;margin-left:464.5pt;margin-top:8.05pt;width:75.05pt;height:41.25pt;z-index:251652096" o:allowincell="f" filled="f" stroked="f" strokecolor="lime" strokeweight=".25pt">
            <v:textbox style="mso-next-textbox:#_x0000_s1108" inset="0,0,0,0">
              <w:txbxContent>
                <w:p w:rsidR="00BD2E15" w:rsidRDefault="00BD2E15" w:rsidP="00B01772">
                  <w:pPr>
                    <w:spacing w:line="160" w:lineRule="exact"/>
                    <w:rPr>
                      <w:rFonts w:cs="Miriam" w:hint="cs"/>
                      <w:noProof/>
                      <w:sz w:val="18"/>
                      <w:szCs w:val="18"/>
                      <w:rtl/>
                    </w:rPr>
                  </w:pPr>
                  <w:r>
                    <w:rPr>
                      <w:rFonts w:cs="Miriam" w:hint="cs"/>
                      <w:sz w:val="18"/>
                      <w:szCs w:val="18"/>
                      <w:rtl/>
                    </w:rPr>
                    <w:t>הפחתת משכורת לעובד או לנושא משרה שמשכורתם נקבעת לפי משכורת של נושא משרה</w:t>
                  </w:r>
                </w:p>
              </w:txbxContent>
            </v:textbox>
            <w10:anchorlock/>
          </v:rect>
        </w:pict>
      </w:r>
      <w:r w:rsidR="00F84693">
        <w:rPr>
          <w:rStyle w:val="big-number"/>
          <w:rFonts w:cs="Miriam" w:hint="cs"/>
          <w:rtl/>
        </w:rPr>
        <w:t>7</w:t>
      </w:r>
      <w:r>
        <w:rPr>
          <w:rStyle w:val="big-number"/>
          <w:rFonts w:cs="FrankRuehl"/>
          <w:sz w:val="26"/>
          <w:szCs w:val="26"/>
          <w:rtl/>
        </w:rPr>
        <w:t>.</w:t>
      </w:r>
      <w:r>
        <w:rPr>
          <w:rStyle w:val="big-number"/>
          <w:rFonts w:cs="FrankRuehl"/>
          <w:sz w:val="26"/>
          <w:szCs w:val="26"/>
          <w:rtl/>
        </w:rPr>
        <w:tab/>
      </w:r>
      <w:r w:rsidR="00F84693">
        <w:rPr>
          <w:rStyle w:val="default"/>
          <w:rFonts w:cs="FrankRuehl" w:hint="cs"/>
          <w:rtl/>
        </w:rPr>
        <w:t>לגבי עובד שמשכורתו, כולה או חלקה, נקבעת לפי משכורת של נושא משרה וכן נושא משרה שמשכורתו, כולה או חלקה, נקבעת לפי משכורת של נושא משרה אחר, לא תובא בחשבון, בחישוב המשכורת אשר תופחת בהתאם להוראות סעיף 4 או 6, לפי העניין, הפחתת המשכורת לפי סעיף 6 של נושא המשרה שלפיו נקבעת משכורתם.</w:t>
      </w:r>
    </w:p>
    <w:p w:rsidR="00402A85" w:rsidRDefault="00402A85" w:rsidP="00F868C4">
      <w:pPr>
        <w:pStyle w:val="P00"/>
        <w:spacing w:before="72"/>
        <w:ind w:left="0" w:right="1134"/>
        <w:rPr>
          <w:rStyle w:val="default"/>
          <w:rFonts w:cs="FrankRuehl" w:hint="cs"/>
          <w:rtl/>
        </w:rPr>
      </w:pPr>
      <w:bookmarkStart w:id="15" w:name="Seif17"/>
      <w:bookmarkEnd w:id="15"/>
      <w:r>
        <w:rPr>
          <w:rFonts w:cs="Miriam"/>
          <w:lang w:val="he-IL"/>
        </w:rPr>
        <w:pict>
          <v:rect id="_x0000_s1118" style="position:absolute;left:0;text-align:left;margin-left:464.5pt;margin-top:8.05pt;width:75.05pt;height:47.35pt;z-index:251662336" o:allowincell="f" filled="f" stroked="f" strokecolor="lime" strokeweight=".25pt">
            <v:textbox style="mso-next-textbox:#_x0000_s1118" inset="0,0,0,0">
              <w:txbxContent>
                <w:p w:rsidR="00402A85" w:rsidRDefault="00402A85" w:rsidP="00402A85">
                  <w:pPr>
                    <w:spacing w:line="160" w:lineRule="exact"/>
                    <w:rPr>
                      <w:rFonts w:cs="Miriam" w:hint="cs"/>
                      <w:sz w:val="18"/>
                      <w:szCs w:val="18"/>
                      <w:rtl/>
                    </w:rPr>
                  </w:pPr>
                  <w:r>
                    <w:rPr>
                      <w:rFonts w:cs="Miriam" w:hint="cs"/>
                      <w:sz w:val="18"/>
                      <w:szCs w:val="18"/>
                      <w:rtl/>
                    </w:rPr>
                    <w:t>דין חייל</w:t>
                  </w:r>
                </w:p>
                <w:p w:rsidR="00402A85" w:rsidRDefault="00402A85" w:rsidP="00402A85">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תשע"ג-2013</w:t>
                  </w:r>
                </w:p>
                <w:p w:rsidR="00F868C4" w:rsidRDefault="00F868C4" w:rsidP="00F868C4">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לעניין חוק זה, יראו גם חייל המשרת בצבא הגנה לישראל על פי התחייבות לשירות קבע כעובד, אף שלא מתקיימים לגביו יחסי </w:t>
      </w:r>
      <w:r w:rsidR="00F868C4">
        <w:rPr>
          <w:rStyle w:val="default"/>
          <w:rFonts w:cs="FrankRuehl" w:hint="cs"/>
          <w:rtl/>
        </w:rPr>
        <w:t>עבודה</w:t>
      </w:r>
      <w:r>
        <w:rPr>
          <w:rStyle w:val="default"/>
          <w:rFonts w:cs="FrankRuehl" w:hint="cs"/>
          <w:rtl/>
        </w:rPr>
        <w:t>.</w:t>
      </w:r>
    </w:p>
    <w:p w:rsidR="00F868C4" w:rsidRPr="00980FB4" w:rsidRDefault="00F868C4" w:rsidP="00F868C4">
      <w:pPr>
        <w:pStyle w:val="P00"/>
        <w:spacing w:before="0"/>
        <w:ind w:left="0" w:right="1134"/>
        <w:rPr>
          <w:rStyle w:val="default"/>
          <w:rFonts w:cs="FrankRuehl" w:hint="cs"/>
          <w:vanish/>
          <w:color w:val="FF0000"/>
          <w:sz w:val="20"/>
          <w:szCs w:val="20"/>
          <w:shd w:val="clear" w:color="auto" w:fill="FFFF99"/>
          <w:rtl/>
        </w:rPr>
      </w:pPr>
      <w:bookmarkStart w:id="16" w:name="Rov26"/>
      <w:r w:rsidRPr="00980FB4">
        <w:rPr>
          <w:rStyle w:val="default"/>
          <w:rFonts w:cs="FrankRuehl" w:hint="cs"/>
          <w:vanish/>
          <w:color w:val="FF0000"/>
          <w:sz w:val="20"/>
          <w:szCs w:val="20"/>
          <w:shd w:val="clear" w:color="auto" w:fill="FFFF99"/>
          <w:rtl/>
        </w:rPr>
        <w:t>מיום 1.7.2013</w:t>
      </w:r>
    </w:p>
    <w:p w:rsidR="00F868C4" w:rsidRPr="00980FB4" w:rsidRDefault="00F868C4" w:rsidP="00F868C4">
      <w:pPr>
        <w:pStyle w:val="P00"/>
        <w:spacing w:before="0"/>
        <w:ind w:left="0" w:right="1134"/>
        <w:rPr>
          <w:rStyle w:val="default"/>
          <w:rFonts w:cs="FrankRuehl" w:hint="cs"/>
          <w:vanish/>
          <w:sz w:val="20"/>
          <w:szCs w:val="20"/>
          <w:shd w:val="clear" w:color="auto" w:fill="FFFF99"/>
          <w:rtl/>
        </w:rPr>
      </w:pPr>
      <w:r w:rsidRPr="00980FB4">
        <w:rPr>
          <w:rStyle w:val="default"/>
          <w:rFonts w:cs="FrankRuehl" w:hint="cs"/>
          <w:b/>
          <w:bCs/>
          <w:vanish/>
          <w:sz w:val="20"/>
          <w:szCs w:val="20"/>
          <w:shd w:val="clear" w:color="auto" w:fill="FFFF99"/>
          <w:rtl/>
        </w:rPr>
        <w:t>תיקון מס' 1</w:t>
      </w:r>
    </w:p>
    <w:p w:rsidR="00F868C4" w:rsidRPr="00980FB4" w:rsidRDefault="00F868C4" w:rsidP="00F868C4">
      <w:pPr>
        <w:pStyle w:val="P00"/>
        <w:spacing w:before="0"/>
        <w:ind w:left="0" w:right="1134"/>
        <w:rPr>
          <w:rStyle w:val="default"/>
          <w:rFonts w:cs="FrankRuehl" w:hint="cs"/>
          <w:vanish/>
          <w:sz w:val="20"/>
          <w:szCs w:val="20"/>
          <w:shd w:val="clear" w:color="auto" w:fill="FFFF99"/>
          <w:rtl/>
        </w:rPr>
      </w:pPr>
      <w:hyperlink r:id="rId23" w:history="1">
        <w:r w:rsidRPr="00980FB4">
          <w:rPr>
            <w:rStyle w:val="Hyperlink"/>
            <w:rFonts w:cs="FrankRuehl" w:hint="cs"/>
            <w:vanish/>
            <w:szCs w:val="20"/>
            <w:shd w:val="clear" w:color="auto" w:fill="FFFF99"/>
            <w:rtl/>
          </w:rPr>
          <w:t>ס"ח תשע"ג מס' 2402</w:t>
        </w:r>
      </w:hyperlink>
      <w:r w:rsidRPr="00980FB4">
        <w:rPr>
          <w:rStyle w:val="default"/>
          <w:rFonts w:cs="FrankRuehl" w:hint="cs"/>
          <w:vanish/>
          <w:sz w:val="20"/>
          <w:szCs w:val="20"/>
          <w:shd w:val="clear" w:color="auto" w:fill="FFFF99"/>
          <w:rtl/>
        </w:rPr>
        <w:t xml:space="preserve"> מיום 21.7.2013 עמ' 106 (</w:t>
      </w:r>
      <w:hyperlink r:id="rId24" w:history="1">
        <w:r w:rsidRPr="00980FB4">
          <w:rPr>
            <w:rStyle w:val="Hyperlink"/>
            <w:rFonts w:cs="FrankRuehl" w:hint="cs"/>
            <w:vanish/>
            <w:szCs w:val="20"/>
            <w:shd w:val="clear" w:color="auto" w:fill="FFFF99"/>
            <w:rtl/>
          </w:rPr>
          <w:t>ה"ח 766</w:t>
        </w:r>
      </w:hyperlink>
      <w:r w:rsidRPr="00980FB4">
        <w:rPr>
          <w:rStyle w:val="default"/>
          <w:rFonts w:cs="FrankRuehl" w:hint="cs"/>
          <w:vanish/>
          <w:sz w:val="20"/>
          <w:szCs w:val="20"/>
          <w:shd w:val="clear" w:color="auto" w:fill="FFFF99"/>
          <w:rtl/>
        </w:rPr>
        <w:t>)</w:t>
      </w:r>
    </w:p>
    <w:p w:rsidR="00F868C4" w:rsidRPr="00980FB4" w:rsidRDefault="00F868C4" w:rsidP="00F868C4">
      <w:pPr>
        <w:pStyle w:val="P00"/>
        <w:spacing w:before="0"/>
        <w:ind w:left="0" w:right="1134"/>
        <w:rPr>
          <w:rStyle w:val="default"/>
          <w:rFonts w:cs="FrankRuehl" w:hint="cs"/>
          <w:vanish/>
          <w:sz w:val="20"/>
          <w:szCs w:val="20"/>
          <w:shd w:val="clear" w:color="auto" w:fill="FFFF99"/>
          <w:rtl/>
        </w:rPr>
      </w:pPr>
      <w:r w:rsidRPr="00980FB4">
        <w:rPr>
          <w:rStyle w:val="default"/>
          <w:rFonts w:cs="FrankRuehl" w:hint="cs"/>
          <w:b/>
          <w:bCs/>
          <w:vanish/>
          <w:sz w:val="20"/>
          <w:szCs w:val="20"/>
          <w:shd w:val="clear" w:color="auto" w:fill="FFFF99"/>
          <w:rtl/>
        </w:rPr>
        <w:t>הוספת סעיף 7א</w:t>
      </w:r>
    </w:p>
    <w:p w:rsidR="00F868C4" w:rsidRPr="00980FB4" w:rsidRDefault="00F868C4" w:rsidP="00F868C4">
      <w:pPr>
        <w:pStyle w:val="P00"/>
        <w:spacing w:before="0"/>
        <w:ind w:left="0" w:right="1134"/>
        <w:rPr>
          <w:rStyle w:val="default"/>
          <w:rFonts w:cs="FrankRuehl" w:hint="cs"/>
          <w:vanish/>
          <w:sz w:val="20"/>
          <w:szCs w:val="20"/>
          <w:shd w:val="clear" w:color="auto" w:fill="FFFF99"/>
          <w:rtl/>
        </w:rPr>
      </w:pPr>
    </w:p>
    <w:p w:rsidR="00F868C4" w:rsidRPr="00980FB4" w:rsidRDefault="00F868C4" w:rsidP="00F868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980FB4">
        <w:rPr>
          <w:rStyle w:val="default"/>
          <w:rFonts w:cs="FrankRuehl" w:hint="cs"/>
          <w:vanish/>
          <w:color w:val="FF0000"/>
          <w:position w:val="0"/>
          <w:sz w:val="20"/>
          <w:szCs w:val="20"/>
          <w:shd w:val="clear" w:color="auto" w:fill="FFFF99"/>
          <w:rtl/>
        </w:rPr>
        <w:t>מיום 15.7.2014</w:t>
      </w:r>
    </w:p>
    <w:p w:rsidR="00F868C4" w:rsidRPr="00980FB4" w:rsidRDefault="00F868C4" w:rsidP="00F868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980FB4">
        <w:rPr>
          <w:rStyle w:val="default"/>
          <w:rFonts w:cs="FrankRuehl" w:hint="cs"/>
          <w:b/>
          <w:bCs/>
          <w:vanish/>
          <w:position w:val="0"/>
          <w:sz w:val="20"/>
          <w:szCs w:val="20"/>
          <w:shd w:val="clear" w:color="auto" w:fill="FFFF99"/>
          <w:rtl/>
        </w:rPr>
        <w:t>תיקון מס' 2</w:t>
      </w:r>
    </w:p>
    <w:p w:rsidR="00F868C4" w:rsidRPr="00980FB4" w:rsidRDefault="00F868C4" w:rsidP="00F868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5" w:history="1">
        <w:r w:rsidRPr="00980FB4">
          <w:rPr>
            <w:rStyle w:val="Hyperlink"/>
            <w:rFonts w:cs="FrankRuehl" w:hint="cs"/>
            <w:vanish/>
            <w:position w:val="0"/>
            <w:szCs w:val="20"/>
            <w:shd w:val="clear" w:color="auto" w:fill="FFFF99"/>
            <w:rtl/>
          </w:rPr>
          <w:t>ס"ח תשע"ד מס' 2459</w:t>
        </w:r>
      </w:hyperlink>
      <w:r w:rsidRPr="00980FB4">
        <w:rPr>
          <w:rStyle w:val="default"/>
          <w:rFonts w:cs="FrankRuehl" w:hint="cs"/>
          <w:vanish/>
          <w:position w:val="0"/>
          <w:sz w:val="20"/>
          <w:szCs w:val="20"/>
          <w:shd w:val="clear" w:color="auto" w:fill="FFFF99"/>
          <w:rtl/>
        </w:rPr>
        <w:t xml:space="preserve"> מיום 15.7.2014 עמ' 605 (</w:t>
      </w:r>
      <w:hyperlink r:id="rId26" w:history="1">
        <w:r w:rsidRPr="00980FB4">
          <w:rPr>
            <w:rStyle w:val="Hyperlink"/>
            <w:rFonts w:cs="FrankRuehl" w:hint="cs"/>
            <w:vanish/>
            <w:position w:val="0"/>
            <w:szCs w:val="20"/>
            <w:shd w:val="clear" w:color="auto" w:fill="FFFF99"/>
            <w:rtl/>
          </w:rPr>
          <w:t>ה"ח 535</w:t>
        </w:r>
      </w:hyperlink>
      <w:r w:rsidRPr="00980FB4">
        <w:rPr>
          <w:rStyle w:val="default"/>
          <w:rFonts w:cs="FrankRuehl" w:hint="cs"/>
          <w:vanish/>
          <w:position w:val="0"/>
          <w:sz w:val="20"/>
          <w:szCs w:val="20"/>
          <w:shd w:val="clear" w:color="auto" w:fill="FFFF99"/>
          <w:rtl/>
        </w:rPr>
        <w:t>)</w:t>
      </w:r>
    </w:p>
    <w:p w:rsidR="00F868C4" w:rsidRPr="00980FB4" w:rsidRDefault="00F868C4" w:rsidP="00980FB4">
      <w:pPr>
        <w:pStyle w:val="P00"/>
        <w:ind w:left="0" w:right="1134"/>
        <w:rPr>
          <w:rStyle w:val="default"/>
          <w:rFonts w:cs="FrankRuehl" w:hint="cs"/>
          <w:sz w:val="2"/>
          <w:szCs w:val="2"/>
          <w:rtl/>
        </w:rPr>
      </w:pPr>
      <w:r w:rsidRPr="00980FB4">
        <w:rPr>
          <w:rStyle w:val="default"/>
          <w:rFonts w:cs="FrankRuehl" w:hint="cs"/>
          <w:vanish/>
          <w:sz w:val="22"/>
          <w:szCs w:val="22"/>
          <w:shd w:val="clear" w:color="auto" w:fill="FFFF99"/>
          <w:rtl/>
        </w:rPr>
        <w:t>7א</w:t>
      </w:r>
      <w:r w:rsidRPr="00980FB4">
        <w:rPr>
          <w:rStyle w:val="default"/>
          <w:rFonts w:cs="FrankRuehl"/>
          <w:vanish/>
          <w:sz w:val="22"/>
          <w:szCs w:val="22"/>
          <w:shd w:val="clear" w:color="auto" w:fill="FFFF99"/>
          <w:rtl/>
        </w:rPr>
        <w:t>.</w:t>
      </w:r>
      <w:r w:rsidRPr="00980FB4">
        <w:rPr>
          <w:rStyle w:val="default"/>
          <w:rFonts w:cs="FrankRuehl"/>
          <w:vanish/>
          <w:sz w:val="22"/>
          <w:szCs w:val="22"/>
          <w:shd w:val="clear" w:color="auto" w:fill="FFFF99"/>
          <w:rtl/>
        </w:rPr>
        <w:tab/>
      </w:r>
      <w:r w:rsidRPr="00980FB4">
        <w:rPr>
          <w:rStyle w:val="default"/>
          <w:rFonts w:cs="FrankRuehl" w:hint="cs"/>
          <w:vanish/>
          <w:sz w:val="22"/>
          <w:szCs w:val="22"/>
          <w:shd w:val="clear" w:color="auto" w:fill="FFFF99"/>
          <w:rtl/>
        </w:rPr>
        <w:t xml:space="preserve">לעניין חוק זה, יראו גם חייל המשרת בצבא הגנה לישראל על פי התחייבות לשירות קבע כעובד, אף שלא מתקיימים לגביו </w:t>
      </w:r>
      <w:r w:rsidRPr="00980FB4">
        <w:rPr>
          <w:rStyle w:val="default"/>
          <w:rFonts w:cs="FrankRuehl" w:hint="cs"/>
          <w:strike/>
          <w:vanish/>
          <w:sz w:val="22"/>
          <w:szCs w:val="22"/>
          <w:shd w:val="clear" w:color="auto" w:fill="FFFF99"/>
          <w:rtl/>
        </w:rPr>
        <w:t>יחסי עובד-מעביד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יחסי עבודה</w:t>
      </w:r>
      <w:r w:rsidRPr="00980FB4">
        <w:rPr>
          <w:rStyle w:val="default"/>
          <w:rFonts w:cs="FrankRuehl" w:hint="cs"/>
          <w:vanish/>
          <w:sz w:val="22"/>
          <w:szCs w:val="22"/>
          <w:shd w:val="clear" w:color="auto" w:fill="FFFF99"/>
          <w:rtl/>
        </w:rPr>
        <w:t>.</w:t>
      </w:r>
      <w:bookmarkEnd w:id="16"/>
    </w:p>
    <w:p w:rsidR="00F868C4" w:rsidRDefault="00F868C4" w:rsidP="00F868C4">
      <w:pPr>
        <w:pStyle w:val="P00"/>
        <w:spacing w:before="72"/>
        <w:ind w:left="0" w:right="1134"/>
        <w:rPr>
          <w:rStyle w:val="default"/>
          <w:rFonts w:cs="FrankRuehl" w:hint="cs"/>
          <w:rtl/>
        </w:rPr>
      </w:pPr>
    </w:p>
    <w:p w:rsidR="00B01772" w:rsidRDefault="00B01772" w:rsidP="00980FB4">
      <w:pPr>
        <w:pStyle w:val="P00"/>
        <w:spacing w:before="72"/>
        <w:ind w:left="0" w:right="1134"/>
        <w:rPr>
          <w:rStyle w:val="default"/>
          <w:rFonts w:cs="FrankRuehl" w:hint="cs"/>
          <w:rtl/>
        </w:rPr>
      </w:pPr>
      <w:bookmarkStart w:id="17" w:name="Seif8"/>
      <w:bookmarkEnd w:id="17"/>
      <w:r>
        <w:rPr>
          <w:rFonts w:cs="Miriam"/>
          <w:lang w:val="he-IL"/>
        </w:rPr>
        <w:pict>
          <v:rect id="_x0000_s1109" style="position:absolute;left:0;text-align:left;margin-left:464.5pt;margin-top:8.05pt;width:75.05pt;height:51.85pt;z-index:251653120" o:allowincell="f" filled="f" stroked="f" strokecolor="lime" strokeweight=".25pt">
            <v:textbox style="mso-next-textbox:#_x0000_s1109" inset="0,0,0,0">
              <w:txbxContent>
                <w:p w:rsidR="00BD2E15" w:rsidRDefault="00BD2E15" w:rsidP="00B01772">
                  <w:pPr>
                    <w:spacing w:line="160" w:lineRule="exact"/>
                    <w:rPr>
                      <w:rFonts w:cs="Miriam" w:hint="cs"/>
                      <w:noProof/>
                      <w:sz w:val="18"/>
                      <w:szCs w:val="18"/>
                      <w:rtl/>
                    </w:rPr>
                  </w:pPr>
                  <w:r>
                    <w:rPr>
                      <w:rFonts w:cs="Miriam" w:hint="cs"/>
                      <w:sz w:val="18"/>
                      <w:szCs w:val="18"/>
                      <w:rtl/>
                    </w:rPr>
                    <w:t>סייג לעניין תשלומים שונים</w:t>
                  </w:r>
                </w:p>
                <w:p w:rsidR="00402A85" w:rsidRDefault="00402A85" w:rsidP="00402A85">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תשע"ג-2013</w:t>
                  </w:r>
                </w:p>
                <w:p w:rsidR="00980FB4" w:rsidRDefault="00980FB4" w:rsidP="00980FB4">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תשע"ד-2014</w:t>
                  </w:r>
                </w:p>
              </w:txbxContent>
            </v:textbox>
            <w10:anchorlock/>
          </v:rect>
        </w:pict>
      </w:r>
      <w:r w:rsidR="00F84693">
        <w:rPr>
          <w:rStyle w:val="big-number"/>
          <w:rFonts w:cs="Miriam" w:hint="cs"/>
          <w:rtl/>
        </w:rPr>
        <w:t>8</w:t>
      </w:r>
      <w:r>
        <w:rPr>
          <w:rStyle w:val="big-number"/>
          <w:rFonts w:cs="FrankRuehl"/>
          <w:sz w:val="26"/>
          <w:szCs w:val="26"/>
          <w:rtl/>
        </w:rPr>
        <w:t>.</w:t>
      </w:r>
      <w:r>
        <w:rPr>
          <w:rStyle w:val="big-number"/>
          <w:rFonts w:cs="FrankRuehl"/>
          <w:sz w:val="26"/>
          <w:szCs w:val="26"/>
          <w:rtl/>
        </w:rPr>
        <w:tab/>
      </w:r>
      <w:r w:rsidR="00F84693">
        <w:rPr>
          <w:rStyle w:val="default"/>
          <w:rFonts w:cs="FrankRuehl" w:hint="cs"/>
          <w:rtl/>
        </w:rPr>
        <w:t>לעניין חישוב של כל אחד מהמפורטים להלן, לא יובאו בחשבון דחיית מועד הזכאות להעלאה במשכורת או הפחתת המשכורת של עובד או של נושא משרה או ההפחתה של התשלום המשולם לבעל תפקיד מקופת המע</w:t>
      </w:r>
      <w:r w:rsidR="00980FB4">
        <w:rPr>
          <w:rStyle w:val="default"/>
          <w:rFonts w:cs="FrankRuehl" w:hint="cs"/>
          <w:rtl/>
        </w:rPr>
        <w:t>סיק</w:t>
      </w:r>
      <w:r w:rsidR="00F84693">
        <w:rPr>
          <w:rStyle w:val="default"/>
          <w:rFonts w:cs="FrankRuehl" w:hint="cs"/>
          <w:rtl/>
        </w:rPr>
        <w:t>, לפי סעיפים 3 עד 7</w:t>
      </w:r>
      <w:r w:rsidR="00402A85">
        <w:rPr>
          <w:rStyle w:val="default"/>
          <w:rFonts w:cs="FrankRuehl" w:hint="cs"/>
          <w:rtl/>
        </w:rPr>
        <w:t>א</w:t>
      </w:r>
      <w:r w:rsidR="00F84693">
        <w:rPr>
          <w:rStyle w:val="default"/>
          <w:rFonts w:cs="FrankRuehl" w:hint="cs"/>
          <w:rtl/>
        </w:rPr>
        <w:t xml:space="preserve">, בתקופה הקובעת או בעדה, ולעניין עובד שחל עליו הסכם קיבוצי מאושר </w:t>
      </w:r>
      <w:r w:rsidR="00F84693">
        <w:rPr>
          <w:rStyle w:val="default"/>
          <w:rFonts w:cs="FrankRuehl"/>
          <w:rtl/>
        </w:rPr>
        <w:t>–</w:t>
      </w:r>
      <w:r w:rsidR="00F84693">
        <w:rPr>
          <w:rStyle w:val="default"/>
          <w:rFonts w:cs="FrankRuehl" w:hint="cs"/>
          <w:rtl/>
        </w:rPr>
        <w:t xml:space="preserve"> לא יובאו בחשבון דחיית מועד הזכאות או הפחתת המשכורת כאמור גם בתקופה שמעבר לתקופה הקובעת, ככל שנקבעה כזו בהסכם הקיבוצי המאושר:</w:t>
      </w:r>
    </w:p>
    <w:p w:rsidR="00F84693" w:rsidRDefault="00F84693" w:rsidP="00F8469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הסכום המשולם לקופת גמל לקצבה, בעד העובד, נושא המשרה או בעל התפקיד;</w:t>
      </w:r>
    </w:p>
    <w:p w:rsidR="00F84693" w:rsidRDefault="00F84693" w:rsidP="00F8469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המשכורת הקובעת לצורך חישוב תשלומי עובדים או נושאי משרה בפנסיה תקציבית לפי סעיפים 89 או 90 לחוק התכנית להבראת כלכלת ישראל (תיקוני חקיקה להשגת יעדי התקציב והמדיניות הכלכלית לשנות הכספים 2003 ו-2004), התשס"ג-2003;</w:t>
      </w:r>
    </w:p>
    <w:p w:rsidR="00F84693" w:rsidRDefault="00F84693" w:rsidP="00F8469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ההכנסה לצורך חישוב תשלומים לקופת גמל לקצבה, או החיוב במס או הפטור ממנו בשל תשלומים כאמור, לפי העניין, לפי הוראות סעיפים 3(ה3), 9(7א), 45א ו-47 לפקודת מס הכנסה;</w:t>
      </w:r>
    </w:p>
    <w:p w:rsidR="00F84693" w:rsidRDefault="00F84693" w:rsidP="00F8469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תשלומי פנסיה תקציבית;</w:t>
      </w:r>
    </w:p>
    <w:p w:rsidR="00F84693" w:rsidRDefault="00F84693" w:rsidP="00F84693">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תשלום חד-פעמי המשולם לעובד, לנושא המשרה, לבעל התפקיד או לשאיריהם, לפי דין או הסכם, עקב סיום עבודה, כהונה או תפקיד, לפי העניין;</w:t>
      </w:r>
    </w:p>
    <w:p w:rsidR="00F84693" w:rsidRDefault="00F84693" w:rsidP="00F84693">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דמי ביטוח המשולמים לפי חוזה ביטוח נכות כאמור בפרק ג' לחוק חוזה הביטוח, התשמ"א-1981;</w:t>
      </w:r>
    </w:p>
    <w:p w:rsidR="00F84693" w:rsidRDefault="00F84693" w:rsidP="00980FB4">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לעניין עובד </w:t>
      </w:r>
      <w:r>
        <w:rPr>
          <w:rStyle w:val="default"/>
          <w:rFonts w:cs="FrankRuehl"/>
          <w:rtl/>
        </w:rPr>
        <w:t>–</w:t>
      </w:r>
      <w:r>
        <w:rPr>
          <w:rStyle w:val="default"/>
          <w:rFonts w:cs="FrankRuehl" w:hint="cs"/>
          <w:rtl/>
        </w:rPr>
        <w:t xml:space="preserve"> תשלומי גישור, או סכום תוספת לקצבה הנרכש מקופת גמל לקצבה או ממבטח בעד העובד במימון מלא של המע</w:t>
      </w:r>
      <w:r w:rsidR="00980FB4">
        <w:rPr>
          <w:rStyle w:val="default"/>
          <w:rFonts w:cs="FrankRuehl" w:hint="cs"/>
          <w:rtl/>
        </w:rPr>
        <w:t>סיק</w:t>
      </w:r>
      <w:r>
        <w:rPr>
          <w:rStyle w:val="default"/>
          <w:rFonts w:cs="FrankRuehl" w:hint="cs"/>
          <w:rtl/>
        </w:rPr>
        <w:t>;</w:t>
      </w:r>
    </w:p>
    <w:p w:rsidR="00F84693" w:rsidRDefault="00F84693" w:rsidP="00F84693">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גמלה המשתלמת למבוטח או לתלוי בו, לפי סימנים ה' ו-ח' בפרק ה' לחוק הביטוח הלאומי [נוסח משולב], התשנ"ה-1995.</w:t>
      </w:r>
    </w:p>
    <w:p w:rsidR="00402A85" w:rsidRPr="00980FB4" w:rsidRDefault="00402A85" w:rsidP="00402A85">
      <w:pPr>
        <w:pStyle w:val="P00"/>
        <w:spacing w:before="0"/>
        <w:ind w:left="0" w:right="1134"/>
        <w:rPr>
          <w:rStyle w:val="default"/>
          <w:rFonts w:cs="FrankRuehl" w:hint="cs"/>
          <w:vanish/>
          <w:color w:val="FF0000"/>
          <w:sz w:val="20"/>
          <w:szCs w:val="20"/>
          <w:shd w:val="clear" w:color="auto" w:fill="FFFF99"/>
          <w:rtl/>
        </w:rPr>
      </w:pPr>
      <w:bookmarkStart w:id="18" w:name="Rov27"/>
      <w:r w:rsidRPr="00980FB4">
        <w:rPr>
          <w:rStyle w:val="default"/>
          <w:rFonts w:cs="FrankRuehl" w:hint="cs"/>
          <w:vanish/>
          <w:color w:val="FF0000"/>
          <w:sz w:val="20"/>
          <w:szCs w:val="20"/>
          <w:shd w:val="clear" w:color="auto" w:fill="FFFF99"/>
          <w:rtl/>
        </w:rPr>
        <w:t>מיום 1.7.2013</w:t>
      </w:r>
    </w:p>
    <w:p w:rsidR="00402A85" w:rsidRPr="00980FB4" w:rsidRDefault="00402A85" w:rsidP="00402A85">
      <w:pPr>
        <w:pStyle w:val="P00"/>
        <w:spacing w:before="0"/>
        <w:ind w:left="0" w:right="1134"/>
        <w:rPr>
          <w:rStyle w:val="default"/>
          <w:rFonts w:cs="FrankRuehl" w:hint="cs"/>
          <w:vanish/>
          <w:sz w:val="20"/>
          <w:szCs w:val="20"/>
          <w:shd w:val="clear" w:color="auto" w:fill="FFFF99"/>
          <w:rtl/>
        </w:rPr>
      </w:pPr>
      <w:r w:rsidRPr="00980FB4">
        <w:rPr>
          <w:rStyle w:val="default"/>
          <w:rFonts w:cs="FrankRuehl" w:hint="cs"/>
          <w:b/>
          <w:bCs/>
          <w:vanish/>
          <w:sz w:val="20"/>
          <w:szCs w:val="20"/>
          <w:shd w:val="clear" w:color="auto" w:fill="FFFF99"/>
          <w:rtl/>
        </w:rPr>
        <w:t>תיקון מס' 1</w:t>
      </w:r>
    </w:p>
    <w:p w:rsidR="00402A85" w:rsidRPr="00980FB4" w:rsidRDefault="00402A85" w:rsidP="00402A85">
      <w:pPr>
        <w:pStyle w:val="P00"/>
        <w:spacing w:before="0"/>
        <w:ind w:left="0" w:right="1134"/>
        <w:rPr>
          <w:rStyle w:val="default"/>
          <w:rFonts w:cs="FrankRuehl" w:hint="cs"/>
          <w:vanish/>
          <w:sz w:val="20"/>
          <w:szCs w:val="20"/>
          <w:shd w:val="clear" w:color="auto" w:fill="FFFF99"/>
          <w:rtl/>
        </w:rPr>
      </w:pPr>
      <w:hyperlink r:id="rId27" w:history="1">
        <w:r w:rsidRPr="00980FB4">
          <w:rPr>
            <w:rStyle w:val="Hyperlink"/>
            <w:rFonts w:cs="FrankRuehl" w:hint="cs"/>
            <w:vanish/>
            <w:szCs w:val="20"/>
            <w:shd w:val="clear" w:color="auto" w:fill="FFFF99"/>
            <w:rtl/>
          </w:rPr>
          <w:t>ס"ח תשע"ג מס' 2402</w:t>
        </w:r>
      </w:hyperlink>
      <w:r w:rsidRPr="00980FB4">
        <w:rPr>
          <w:rStyle w:val="default"/>
          <w:rFonts w:cs="FrankRuehl" w:hint="cs"/>
          <w:vanish/>
          <w:sz w:val="20"/>
          <w:szCs w:val="20"/>
          <w:shd w:val="clear" w:color="auto" w:fill="FFFF99"/>
          <w:rtl/>
        </w:rPr>
        <w:t xml:space="preserve"> מיום 21.7.2013 עמ' 106 (</w:t>
      </w:r>
      <w:hyperlink r:id="rId28" w:history="1">
        <w:r w:rsidRPr="00980FB4">
          <w:rPr>
            <w:rStyle w:val="Hyperlink"/>
            <w:rFonts w:cs="FrankRuehl" w:hint="cs"/>
            <w:vanish/>
            <w:szCs w:val="20"/>
            <w:shd w:val="clear" w:color="auto" w:fill="FFFF99"/>
            <w:rtl/>
          </w:rPr>
          <w:t>ה"ח 766</w:t>
        </w:r>
      </w:hyperlink>
      <w:r w:rsidRPr="00980FB4">
        <w:rPr>
          <w:rStyle w:val="default"/>
          <w:rFonts w:cs="FrankRuehl" w:hint="cs"/>
          <w:vanish/>
          <w:sz w:val="20"/>
          <w:szCs w:val="20"/>
          <w:shd w:val="clear" w:color="auto" w:fill="FFFF99"/>
          <w:rtl/>
        </w:rPr>
        <w:t>)</w:t>
      </w:r>
    </w:p>
    <w:p w:rsidR="00402A85" w:rsidRPr="00980FB4" w:rsidRDefault="00402A85" w:rsidP="00402A85">
      <w:pPr>
        <w:pStyle w:val="P00"/>
        <w:ind w:left="0"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8</w:t>
      </w:r>
      <w:r w:rsidRPr="00980FB4">
        <w:rPr>
          <w:rStyle w:val="default"/>
          <w:rFonts w:cs="FrankRuehl"/>
          <w:vanish/>
          <w:sz w:val="22"/>
          <w:szCs w:val="22"/>
          <w:shd w:val="clear" w:color="auto" w:fill="FFFF99"/>
          <w:rtl/>
        </w:rPr>
        <w:t>.</w:t>
      </w:r>
      <w:r w:rsidRPr="00980FB4">
        <w:rPr>
          <w:rStyle w:val="default"/>
          <w:rFonts w:cs="FrankRuehl"/>
          <w:vanish/>
          <w:sz w:val="22"/>
          <w:szCs w:val="22"/>
          <w:shd w:val="clear" w:color="auto" w:fill="FFFF99"/>
          <w:rtl/>
        </w:rPr>
        <w:tab/>
      </w:r>
      <w:r w:rsidRPr="00980FB4">
        <w:rPr>
          <w:rStyle w:val="default"/>
          <w:rFonts w:cs="FrankRuehl" w:hint="cs"/>
          <w:vanish/>
          <w:sz w:val="22"/>
          <w:szCs w:val="22"/>
          <w:shd w:val="clear" w:color="auto" w:fill="FFFF99"/>
          <w:rtl/>
        </w:rPr>
        <w:t xml:space="preserve">לעניין חישוב של כל אחד מהמפורטים להלן, לא יובאו בחשבון דחיית מועד הזכאות להעלאה במשכורת או הפחתת המשכורת של עובד או של נושא משרה או ההפחתה של התשלום המשולם לבעל תפקיד מקופת המעביד, לפי סעיפים </w:t>
      </w:r>
      <w:r w:rsidRPr="00980FB4">
        <w:rPr>
          <w:rStyle w:val="default"/>
          <w:rFonts w:cs="FrankRuehl" w:hint="cs"/>
          <w:strike/>
          <w:vanish/>
          <w:sz w:val="22"/>
          <w:szCs w:val="22"/>
          <w:shd w:val="clear" w:color="auto" w:fill="FFFF99"/>
          <w:rtl/>
        </w:rPr>
        <w:t>3 עד 7</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3 עד 7א</w:t>
      </w:r>
      <w:r w:rsidRPr="00980FB4">
        <w:rPr>
          <w:rStyle w:val="default"/>
          <w:rFonts w:cs="FrankRuehl" w:hint="cs"/>
          <w:vanish/>
          <w:sz w:val="22"/>
          <w:szCs w:val="22"/>
          <w:shd w:val="clear" w:color="auto" w:fill="FFFF99"/>
          <w:rtl/>
        </w:rPr>
        <w:t xml:space="preserve">, בתקופה הקובעת או בעדה, ולעניין עובד שחל עליו הסכם קיבוצי מאושר </w:t>
      </w:r>
      <w:r w:rsidRPr="00980FB4">
        <w:rPr>
          <w:rStyle w:val="default"/>
          <w:rFonts w:cs="FrankRuehl"/>
          <w:vanish/>
          <w:sz w:val="22"/>
          <w:szCs w:val="22"/>
          <w:shd w:val="clear" w:color="auto" w:fill="FFFF99"/>
          <w:rtl/>
        </w:rPr>
        <w:t>–</w:t>
      </w:r>
      <w:r w:rsidRPr="00980FB4">
        <w:rPr>
          <w:rStyle w:val="default"/>
          <w:rFonts w:cs="FrankRuehl" w:hint="cs"/>
          <w:vanish/>
          <w:sz w:val="22"/>
          <w:szCs w:val="22"/>
          <w:shd w:val="clear" w:color="auto" w:fill="FFFF99"/>
          <w:rtl/>
        </w:rPr>
        <w:t xml:space="preserve"> לא יובאו בחשבון דחיית מועד הזכאות או הפחתת המשכורת כאמור גם בתקופה שמעבר לתקופה הקובעת, ככל שנקבעה כזו בהסכם הקיבוצי המאושר:</w:t>
      </w:r>
    </w:p>
    <w:p w:rsidR="0091117E" w:rsidRPr="00980FB4" w:rsidRDefault="0091117E" w:rsidP="0091117E">
      <w:pPr>
        <w:pStyle w:val="P00"/>
        <w:spacing w:before="0"/>
        <w:ind w:left="0" w:right="1134"/>
        <w:rPr>
          <w:rStyle w:val="default"/>
          <w:rFonts w:cs="FrankRuehl" w:hint="cs"/>
          <w:vanish/>
          <w:sz w:val="20"/>
          <w:szCs w:val="20"/>
          <w:shd w:val="clear" w:color="auto" w:fill="FFFF99"/>
          <w:rtl/>
        </w:rPr>
      </w:pP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980FB4">
        <w:rPr>
          <w:rStyle w:val="default"/>
          <w:rFonts w:cs="FrankRuehl" w:hint="cs"/>
          <w:vanish/>
          <w:color w:val="FF0000"/>
          <w:position w:val="0"/>
          <w:sz w:val="20"/>
          <w:szCs w:val="20"/>
          <w:shd w:val="clear" w:color="auto" w:fill="FFFF99"/>
          <w:rtl/>
        </w:rPr>
        <w:t>מיום 15.7.2014</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980FB4">
        <w:rPr>
          <w:rStyle w:val="default"/>
          <w:rFonts w:cs="FrankRuehl" w:hint="cs"/>
          <w:b/>
          <w:bCs/>
          <w:vanish/>
          <w:position w:val="0"/>
          <w:sz w:val="20"/>
          <w:szCs w:val="20"/>
          <w:shd w:val="clear" w:color="auto" w:fill="FFFF99"/>
          <w:rtl/>
        </w:rPr>
        <w:t>תיקון מס' 2</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9" w:history="1">
        <w:r w:rsidRPr="00980FB4">
          <w:rPr>
            <w:rStyle w:val="Hyperlink"/>
            <w:rFonts w:cs="FrankRuehl" w:hint="cs"/>
            <w:vanish/>
            <w:position w:val="0"/>
            <w:szCs w:val="20"/>
            <w:shd w:val="clear" w:color="auto" w:fill="FFFF99"/>
            <w:rtl/>
          </w:rPr>
          <w:t>ס"ח תשע"ד מס' 2459</w:t>
        </w:r>
      </w:hyperlink>
      <w:r w:rsidRPr="00980FB4">
        <w:rPr>
          <w:rStyle w:val="default"/>
          <w:rFonts w:cs="FrankRuehl" w:hint="cs"/>
          <w:vanish/>
          <w:position w:val="0"/>
          <w:sz w:val="20"/>
          <w:szCs w:val="20"/>
          <w:shd w:val="clear" w:color="auto" w:fill="FFFF99"/>
          <w:rtl/>
        </w:rPr>
        <w:t xml:space="preserve"> מיום 15.7.2014 עמ' 605 (</w:t>
      </w:r>
      <w:hyperlink r:id="rId30" w:history="1">
        <w:r w:rsidRPr="00980FB4">
          <w:rPr>
            <w:rStyle w:val="Hyperlink"/>
            <w:rFonts w:cs="FrankRuehl" w:hint="cs"/>
            <w:vanish/>
            <w:position w:val="0"/>
            <w:szCs w:val="20"/>
            <w:shd w:val="clear" w:color="auto" w:fill="FFFF99"/>
            <w:rtl/>
          </w:rPr>
          <w:t>ה"ח 535</w:t>
        </w:r>
      </w:hyperlink>
      <w:r w:rsidRPr="00980FB4">
        <w:rPr>
          <w:rStyle w:val="default"/>
          <w:rFonts w:cs="FrankRuehl" w:hint="cs"/>
          <w:vanish/>
          <w:position w:val="0"/>
          <w:sz w:val="20"/>
          <w:szCs w:val="20"/>
          <w:shd w:val="clear" w:color="auto" w:fill="FFFF99"/>
          <w:rtl/>
        </w:rPr>
        <w:t>)</w:t>
      </w:r>
    </w:p>
    <w:p w:rsidR="00980FB4" w:rsidRPr="00980FB4" w:rsidRDefault="00980FB4" w:rsidP="00980FB4">
      <w:pPr>
        <w:pStyle w:val="P00"/>
        <w:ind w:left="0"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8</w:t>
      </w:r>
      <w:r w:rsidRPr="00980FB4">
        <w:rPr>
          <w:rStyle w:val="default"/>
          <w:rFonts w:cs="FrankRuehl"/>
          <w:vanish/>
          <w:sz w:val="22"/>
          <w:szCs w:val="22"/>
          <w:shd w:val="clear" w:color="auto" w:fill="FFFF99"/>
          <w:rtl/>
        </w:rPr>
        <w:t>.</w:t>
      </w:r>
      <w:r w:rsidRPr="00980FB4">
        <w:rPr>
          <w:rStyle w:val="default"/>
          <w:rFonts w:cs="FrankRuehl"/>
          <w:vanish/>
          <w:sz w:val="22"/>
          <w:szCs w:val="22"/>
          <w:shd w:val="clear" w:color="auto" w:fill="FFFF99"/>
          <w:rtl/>
        </w:rPr>
        <w:tab/>
      </w:r>
      <w:r w:rsidRPr="00980FB4">
        <w:rPr>
          <w:rStyle w:val="default"/>
          <w:rFonts w:cs="FrankRuehl" w:hint="cs"/>
          <w:vanish/>
          <w:sz w:val="22"/>
          <w:szCs w:val="22"/>
          <w:shd w:val="clear" w:color="auto" w:fill="FFFF99"/>
          <w:rtl/>
        </w:rPr>
        <w:t xml:space="preserve">לעניין חישוב של כל אחד מהמפורטים להלן, לא יובאו בחשבון דחיית מועד הזכאות להעלאה במשכורת או הפחתת המשכורת של עובד או של נושא משרה או ההפחתה של התשלום המשולם לבעל תפקיד מקופת </w:t>
      </w:r>
      <w:r w:rsidRPr="00980FB4">
        <w:rPr>
          <w:rStyle w:val="default"/>
          <w:rFonts w:cs="FrankRuehl" w:hint="cs"/>
          <w:strike/>
          <w:vanish/>
          <w:sz w:val="22"/>
          <w:szCs w:val="22"/>
          <w:shd w:val="clear" w:color="auto" w:fill="FFFF99"/>
          <w:rtl/>
        </w:rPr>
        <w:t>המעביד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המעסיק</w:t>
      </w:r>
      <w:r w:rsidRPr="00980FB4">
        <w:rPr>
          <w:rStyle w:val="default"/>
          <w:rFonts w:cs="FrankRuehl" w:hint="cs"/>
          <w:vanish/>
          <w:sz w:val="22"/>
          <w:szCs w:val="22"/>
          <w:shd w:val="clear" w:color="auto" w:fill="FFFF99"/>
          <w:rtl/>
        </w:rPr>
        <w:t xml:space="preserve">, לפי סעיפים 3 עד 7א, בתקופה הקובעת או בעדה, ולעניין עובד שחל עליו הסכם קיבוצי מאושר </w:t>
      </w:r>
      <w:r w:rsidRPr="00980FB4">
        <w:rPr>
          <w:rStyle w:val="default"/>
          <w:rFonts w:cs="FrankRuehl"/>
          <w:vanish/>
          <w:sz w:val="22"/>
          <w:szCs w:val="22"/>
          <w:shd w:val="clear" w:color="auto" w:fill="FFFF99"/>
          <w:rtl/>
        </w:rPr>
        <w:t>–</w:t>
      </w:r>
      <w:r w:rsidRPr="00980FB4">
        <w:rPr>
          <w:rStyle w:val="default"/>
          <w:rFonts w:cs="FrankRuehl" w:hint="cs"/>
          <w:vanish/>
          <w:sz w:val="22"/>
          <w:szCs w:val="22"/>
          <w:shd w:val="clear" w:color="auto" w:fill="FFFF99"/>
          <w:rtl/>
        </w:rPr>
        <w:t xml:space="preserve"> לא יובאו בחשבון דחיית מועד הזכאות או הפחתת המשכורת כאמור גם בתקופה שמעבר לתקופה הקובעת, ככל שנקבעה כזו בהסכם הקיבוצי המאושר:</w:t>
      </w:r>
    </w:p>
    <w:p w:rsidR="00980FB4" w:rsidRPr="00980FB4" w:rsidRDefault="00980FB4" w:rsidP="00980FB4">
      <w:pPr>
        <w:pStyle w:val="P00"/>
        <w:spacing w:before="0"/>
        <w:ind w:left="624"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(1)</w:t>
      </w:r>
      <w:r w:rsidRPr="00980FB4">
        <w:rPr>
          <w:rStyle w:val="default"/>
          <w:rFonts w:cs="FrankRuehl" w:hint="cs"/>
          <w:vanish/>
          <w:sz w:val="22"/>
          <w:szCs w:val="22"/>
          <w:shd w:val="clear" w:color="auto" w:fill="FFFF99"/>
          <w:rtl/>
        </w:rPr>
        <w:tab/>
        <w:t>הסכום המשולם לקופת גמל לקצבה, בעד העובד, נושא המשרה או בעל התפקיד;</w:t>
      </w:r>
    </w:p>
    <w:p w:rsidR="00980FB4" w:rsidRPr="00980FB4" w:rsidRDefault="00980FB4" w:rsidP="00980FB4">
      <w:pPr>
        <w:pStyle w:val="P00"/>
        <w:spacing w:before="0"/>
        <w:ind w:left="624"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(2)</w:t>
      </w:r>
      <w:r w:rsidRPr="00980FB4">
        <w:rPr>
          <w:rStyle w:val="default"/>
          <w:rFonts w:cs="FrankRuehl" w:hint="cs"/>
          <w:vanish/>
          <w:sz w:val="22"/>
          <w:szCs w:val="22"/>
          <w:shd w:val="clear" w:color="auto" w:fill="FFFF99"/>
          <w:rtl/>
        </w:rPr>
        <w:tab/>
        <w:t>המשכורת הקובעת לצורך חישוב תשלומי עובדים או נושאי משרה בפנסיה תקציבית לפי סעיפים 89 או 90 לחוק התכנית להבראת כלכלת ישראל (תיקוני חקיקה להשגת יעדי התקציב והמדיניות הכלכלית לשנות הכספים 2003 ו-2004), התשס"ג-2003;</w:t>
      </w:r>
    </w:p>
    <w:p w:rsidR="00980FB4" w:rsidRPr="00980FB4" w:rsidRDefault="00980FB4" w:rsidP="00980FB4">
      <w:pPr>
        <w:pStyle w:val="P00"/>
        <w:spacing w:before="0"/>
        <w:ind w:left="624"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(3)</w:t>
      </w:r>
      <w:r w:rsidRPr="00980FB4">
        <w:rPr>
          <w:rStyle w:val="default"/>
          <w:rFonts w:cs="FrankRuehl" w:hint="cs"/>
          <w:vanish/>
          <w:sz w:val="22"/>
          <w:szCs w:val="22"/>
          <w:shd w:val="clear" w:color="auto" w:fill="FFFF99"/>
          <w:rtl/>
        </w:rPr>
        <w:tab/>
        <w:t>ההכנסה לצורך חישוב תשלומים לקופת גמל לקצבה, או החיוב במס או הפטור ממנו בשל תשלומים כאמור, לפי העניין, לפי הוראות סעיפים 3(ה3), 9(7א), 45א ו-47 לפקודת מס הכנסה;</w:t>
      </w:r>
    </w:p>
    <w:p w:rsidR="00980FB4" w:rsidRPr="00980FB4" w:rsidRDefault="00980FB4" w:rsidP="00980FB4">
      <w:pPr>
        <w:pStyle w:val="P00"/>
        <w:spacing w:before="0"/>
        <w:ind w:left="624"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(4)</w:t>
      </w:r>
      <w:r w:rsidRPr="00980FB4">
        <w:rPr>
          <w:rStyle w:val="default"/>
          <w:rFonts w:cs="FrankRuehl" w:hint="cs"/>
          <w:vanish/>
          <w:sz w:val="22"/>
          <w:szCs w:val="22"/>
          <w:shd w:val="clear" w:color="auto" w:fill="FFFF99"/>
          <w:rtl/>
        </w:rPr>
        <w:tab/>
        <w:t>תשלומי פנסיה תקציבית;</w:t>
      </w:r>
    </w:p>
    <w:p w:rsidR="00980FB4" w:rsidRPr="00980FB4" w:rsidRDefault="00980FB4" w:rsidP="00980FB4">
      <w:pPr>
        <w:pStyle w:val="P00"/>
        <w:spacing w:before="0"/>
        <w:ind w:left="624"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(5)</w:t>
      </w:r>
      <w:r w:rsidRPr="00980FB4">
        <w:rPr>
          <w:rStyle w:val="default"/>
          <w:rFonts w:cs="FrankRuehl" w:hint="cs"/>
          <w:vanish/>
          <w:sz w:val="22"/>
          <w:szCs w:val="22"/>
          <w:shd w:val="clear" w:color="auto" w:fill="FFFF99"/>
          <w:rtl/>
        </w:rPr>
        <w:tab/>
        <w:t>תשלום חד-פעמי המשולם לעובד, לנושא המשרה, לבעל התפקיד או לשאיריהם, לפי דין או הסכם, עקב סיום עבודה, כהונה או תפקיד, לפי העניין;</w:t>
      </w:r>
    </w:p>
    <w:p w:rsidR="00980FB4" w:rsidRPr="00980FB4" w:rsidRDefault="00980FB4" w:rsidP="00980FB4">
      <w:pPr>
        <w:pStyle w:val="P00"/>
        <w:spacing w:before="0"/>
        <w:ind w:left="624"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(6)</w:t>
      </w:r>
      <w:r w:rsidRPr="00980FB4">
        <w:rPr>
          <w:rStyle w:val="default"/>
          <w:rFonts w:cs="FrankRuehl" w:hint="cs"/>
          <w:vanish/>
          <w:sz w:val="22"/>
          <w:szCs w:val="22"/>
          <w:shd w:val="clear" w:color="auto" w:fill="FFFF99"/>
          <w:rtl/>
        </w:rPr>
        <w:tab/>
        <w:t>דמי ביטוח המשולמים לפי חוזה ביטוח נכות כאמור בפרק ג' לחוק חוזה הביטוח, התשמ"א-1981;</w:t>
      </w:r>
    </w:p>
    <w:p w:rsidR="00980FB4" w:rsidRPr="00980FB4" w:rsidRDefault="00980FB4" w:rsidP="00980FB4">
      <w:pPr>
        <w:pStyle w:val="P00"/>
        <w:spacing w:before="0"/>
        <w:ind w:left="624" w:right="1134"/>
        <w:rPr>
          <w:rStyle w:val="default"/>
          <w:rFonts w:cs="FrankRuehl" w:hint="cs"/>
          <w:vanish/>
          <w:sz w:val="22"/>
          <w:szCs w:val="22"/>
          <w:shd w:val="clear" w:color="auto" w:fill="FFFF99"/>
          <w:rtl/>
        </w:rPr>
      </w:pPr>
      <w:r w:rsidRPr="00980FB4">
        <w:rPr>
          <w:rStyle w:val="default"/>
          <w:rFonts w:cs="FrankRuehl" w:hint="cs"/>
          <w:vanish/>
          <w:sz w:val="22"/>
          <w:szCs w:val="22"/>
          <w:shd w:val="clear" w:color="auto" w:fill="FFFF99"/>
          <w:rtl/>
        </w:rPr>
        <w:t>(7)</w:t>
      </w:r>
      <w:r w:rsidRPr="00980FB4">
        <w:rPr>
          <w:rStyle w:val="default"/>
          <w:rFonts w:cs="FrankRuehl" w:hint="cs"/>
          <w:vanish/>
          <w:sz w:val="22"/>
          <w:szCs w:val="22"/>
          <w:shd w:val="clear" w:color="auto" w:fill="FFFF99"/>
          <w:rtl/>
        </w:rPr>
        <w:tab/>
        <w:t xml:space="preserve">לעניין עובד </w:t>
      </w:r>
      <w:r w:rsidRPr="00980FB4">
        <w:rPr>
          <w:rStyle w:val="default"/>
          <w:rFonts w:cs="FrankRuehl"/>
          <w:vanish/>
          <w:sz w:val="22"/>
          <w:szCs w:val="22"/>
          <w:shd w:val="clear" w:color="auto" w:fill="FFFF99"/>
          <w:rtl/>
        </w:rPr>
        <w:t>–</w:t>
      </w:r>
      <w:r w:rsidRPr="00980FB4">
        <w:rPr>
          <w:rStyle w:val="default"/>
          <w:rFonts w:cs="FrankRuehl" w:hint="cs"/>
          <w:vanish/>
          <w:sz w:val="22"/>
          <w:szCs w:val="22"/>
          <w:shd w:val="clear" w:color="auto" w:fill="FFFF99"/>
          <w:rtl/>
        </w:rPr>
        <w:t xml:space="preserve"> תשלומי גישור, או סכום תוספת לקצבה הנרכש מקופת גמל לקצבה או ממבטח בעד העובד במימון מלא של </w:t>
      </w:r>
      <w:r w:rsidRPr="00980FB4">
        <w:rPr>
          <w:rStyle w:val="default"/>
          <w:rFonts w:cs="FrankRuehl" w:hint="cs"/>
          <w:strike/>
          <w:vanish/>
          <w:sz w:val="22"/>
          <w:szCs w:val="22"/>
          <w:shd w:val="clear" w:color="auto" w:fill="FFFF99"/>
          <w:rtl/>
        </w:rPr>
        <w:t>המעביד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המעסיק</w:t>
      </w:r>
      <w:r w:rsidRPr="00980FB4">
        <w:rPr>
          <w:rStyle w:val="default"/>
          <w:rFonts w:cs="FrankRuehl" w:hint="cs"/>
          <w:vanish/>
          <w:sz w:val="22"/>
          <w:szCs w:val="22"/>
          <w:shd w:val="clear" w:color="auto" w:fill="FFFF99"/>
          <w:rtl/>
        </w:rPr>
        <w:t>;</w:t>
      </w:r>
    </w:p>
    <w:p w:rsidR="00980FB4" w:rsidRPr="00980FB4" w:rsidRDefault="00980FB4" w:rsidP="00980FB4">
      <w:pPr>
        <w:pStyle w:val="P00"/>
        <w:spacing w:before="0"/>
        <w:ind w:left="624" w:right="1134"/>
        <w:rPr>
          <w:rStyle w:val="default"/>
          <w:rFonts w:cs="FrankRuehl" w:hint="cs"/>
          <w:sz w:val="2"/>
          <w:szCs w:val="2"/>
          <w:rtl/>
        </w:rPr>
      </w:pPr>
      <w:r w:rsidRPr="00980FB4">
        <w:rPr>
          <w:rStyle w:val="default"/>
          <w:rFonts w:cs="FrankRuehl" w:hint="cs"/>
          <w:vanish/>
          <w:sz w:val="22"/>
          <w:szCs w:val="22"/>
          <w:shd w:val="clear" w:color="auto" w:fill="FFFF99"/>
          <w:rtl/>
        </w:rPr>
        <w:t>(8)</w:t>
      </w:r>
      <w:r w:rsidRPr="00980FB4">
        <w:rPr>
          <w:rStyle w:val="default"/>
          <w:rFonts w:cs="FrankRuehl" w:hint="cs"/>
          <w:vanish/>
          <w:sz w:val="22"/>
          <w:szCs w:val="22"/>
          <w:shd w:val="clear" w:color="auto" w:fill="FFFF99"/>
          <w:rtl/>
        </w:rPr>
        <w:tab/>
        <w:t>גמלה המשתלמת למבוטח או לתלוי בו, לפי סימנים ה' ו-ח' בפרק ה' לחוק הביטוח הלאומי [נוסח משולב], התשנ"ה-1995.</w:t>
      </w:r>
      <w:bookmarkEnd w:id="18"/>
    </w:p>
    <w:p w:rsidR="00B01772" w:rsidRDefault="00B01772" w:rsidP="00F84693">
      <w:pPr>
        <w:pStyle w:val="P00"/>
        <w:spacing w:before="72"/>
        <w:ind w:left="0" w:right="1134"/>
        <w:rPr>
          <w:rStyle w:val="default"/>
          <w:rFonts w:cs="FrankRuehl" w:hint="cs"/>
          <w:rtl/>
        </w:rPr>
      </w:pPr>
      <w:bookmarkStart w:id="19" w:name="Seif9"/>
      <w:bookmarkEnd w:id="19"/>
      <w:r>
        <w:rPr>
          <w:rFonts w:cs="Miriam"/>
          <w:lang w:val="he-IL"/>
        </w:rPr>
        <w:pict>
          <v:rect id="_x0000_s1110" style="position:absolute;left:0;text-align:left;margin-left:464.5pt;margin-top:8.05pt;width:75.05pt;height:26.15pt;z-index:251654144" o:allowincell="f" filled="f" stroked="f" strokecolor="lime" strokeweight=".25pt">
            <v:textbox style="mso-next-textbox:#_x0000_s1110" inset="0,0,0,0">
              <w:txbxContent>
                <w:p w:rsidR="00BD2E15" w:rsidRDefault="00BD2E15" w:rsidP="00B01772">
                  <w:pPr>
                    <w:spacing w:line="160" w:lineRule="exact"/>
                    <w:rPr>
                      <w:rFonts w:cs="Miriam" w:hint="cs"/>
                      <w:noProof/>
                      <w:sz w:val="18"/>
                      <w:szCs w:val="18"/>
                      <w:rtl/>
                    </w:rPr>
                  </w:pPr>
                  <w:r>
                    <w:rPr>
                      <w:rFonts w:cs="Miriam" w:hint="cs"/>
                      <w:sz w:val="18"/>
                      <w:szCs w:val="18"/>
                      <w:rtl/>
                    </w:rPr>
                    <w:t>אי-תשלום הסכום שתשלומו נדחה או הופחת</w:t>
                  </w:r>
                </w:p>
              </w:txbxContent>
            </v:textbox>
            <w10:anchorlock/>
          </v:rect>
        </w:pict>
      </w:r>
      <w:r w:rsidR="00F84693">
        <w:rPr>
          <w:rStyle w:val="big-number"/>
          <w:rFonts w:cs="Miriam" w:hint="cs"/>
          <w:rtl/>
        </w:rPr>
        <w:t>9</w:t>
      </w:r>
      <w:r>
        <w:rPr>
          <w:rStyle w:val="big-number"/>
          <w:rFonts w:cs="FrankRuehl"/>
          <w:sz w:val="26"/>
          <w:szCs w:val="26"/>
          <w:rtl/>
        </w:rPr>
        <w:t>.</w:t>
      </w:r>
      <w:r>
        <w:rPr>
          <w:rStyle w:val="big-number"/>
          <w:rFonts w:cs="FrankRuehl"/>
          <w:sz w:val="26"/>
          <w:szCs w:val="26"/>
          <w:rtl/>
        </w:rPr>
        <w:tab/>
      </w:r>
      <w:r w:rsidR="00F84693">
        <w:rPr>
          <w:rStyle w:val="default"/>
          <w:rFonts w:cs="FrankRuehl" w:hint="cs"/>
          <w:rtl/>
        </w:rPr>
        <w:t>הסכום אשר לא שולם לעובד, לנושא משרה או לבעל תפקיד, או בעדם, בשל הוראות חוק זה, לא ישולם להם אף לאחר תום התקופה הקובעת.</w:t>
      </w:r>
    </w:p>
    <w:p w:rsidR="00B01772" w:rsidRDefault="00B01772" w:rsidP="00980FB4">
      <w:pPr>
        <w:pStyle w:val="P00"/>
        <w:spacing w:before="72"/>
        <w:ind w:left="0" w:right="1134"/>
        <w:rPr>
          <w:rStyle w:val="default"/>
          <w:rFonts w:cs="FrankRuehl" w:hint="cs"/>
          <w:rtl/>
        </w:rPr>
      </w:pPr>
      <w:bookmarkStart w:id="20" w:name="Seif10"/>
      <w:bookmarkEnd w:id="20"/>
      <w:r>
        <w:rPr>
          <w:rFonts w:cs="Miriam"/>
          <w:lang w:val="he-IL"/>
        </w:rPr>
        <w:pict>
          <v:rect id="_x0000_s1111" style="position:absolute;left:0;text-align:left;margin-left:464.5pt;margin-top:8.05pt;width:75.05pt;height:45.45pt;z-index:251655168" o:allowincell="f" filled="f" stroked="f" strokecolor="lime" strokeweight=".25pt">
            <v:textbox style="mso-next-textbox:#_x0000_s1111" inset="0,0,0,0">
              <w:txbxContent>
                <w:p w:rsidR="00BD2E15" w:rsidRDefault="00BD2E15" w:rsidP="00B01772">
                  <w:pPr>
                    <w:spacing w:line="160" w:lineRule="exact"/>
                    <w:rPr>
                      <w:rFonts w:cs="Miriam" w:hint="cs"/>
                      <w:sz w:val="18"/>
                      <w:szCs w:val="18"/>
                      <w:rtl/>
                    </w:rPr>
                  </w:pPr>
                  <w:r>
                    <w:rPr>
                      <w:rFonts w:cs="Miriam" w:hint="cs"/>
                      <w:sz w:val="18"/>
                      <w:szCs w:val="18"/>
                      <w:rtl/>
                    </w:rPr>
                    <w:t>העברת סכום החיסכון לאוצר המדינה</w:t>
                  </w:r>
                </w:p>
                <w:p w:rsidR="00980FB4" w:rsidRDefault="00980FB4" w:rsidP="00980FB4">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F84693">
        <w:rPr>
          <w:rStyle w:val="default"/>
          <w:rFonts w:cs="FrankRuehl" w:hint="cs"/>
          <w:rtl/>
        </w:rPr>
        <w:t>מע</w:t>
      </w:r>
      <w:r w:rsidR="00980FB4">
        <w:rPr>
          <w:rStyle w:val="default"/>
          <w:rFonts w:cs="FrankRuehl" w:hint="cs"/>
          <w:rtl/>
        </w:rPr>
        <w:t>סיק</w:t>
      </w:r>
      <w:r w:rsidR="00F84693">
        <w:rPr>
          <w:rStyle w:val="default"/>
          <w:rFonts w:cs="FrankRuehl" w:hint="cs"/>
          <w:rtl/>
        </w:rPr>
        <w:t xml:space="preserve"> יעביר את סכום החיסכון לאוצר המדינה, בהתאם להוראות שקבע שר האוצר; הוראה זו לא תחול על המדינה ועל גופים אלה:</w:t>
      </w:r>
    </w:p>
    <w:p w:rsidR="00F84693" w:rsidRDefault="00F84693" w:rsidP="00373B0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רשות מקומית;</w:t>
      </w:r>
    </w:p>
    <w:p w:rsidR="00F84693" w:rsidRDefault="00F84693" w:rsidP="00373B0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373B07">
        <w:rPr>
          <w:rStyle w:val="default"/>
          <w:rFonts w:cs="FrankRuehl" w:hint="cs"/>
          <w:rtl/>
        </w:rPr>
        <w:t>קופת חולים כמשמעותה בחוק ביטוח בריאות ממלכתי, התשנ"ד-1994;</w:t>
      </w:r>
    </w:p>
    <w:p w:rsidR="00373B07" w:rsidRDefault="00373B07" w:rsidP="00373B0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תאגיד בריאות;</w:t>
      </w:r>
    </w:p>
    <w:p w:rsidR="00373B07" w:rsidRDefault="00373B07" w:rsidP="00373B0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מוסד מוכר כמשמעותו בסעיף 9 לחוק המועצה להשכלה גבוהה, התשי"ח-1958 או מוסד שהוא בעל היתר לפי סעיף 21א לחוק האמור;</w:t>
      </w:r>
    </w:p>
    <w:p w:rsidR="00373B07" w:rsidRDefault="00373B07" w:rsidP="00373B0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מוסד חינוך.</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21" w:name="Rov28"/>
      <w:r w:rsidRPr="00980FB4">
        <w:rPr>
          <w:rStyle w:val="default"/>
          <w:rFonts w:cs="FrankRuehl" w:hint="cs"/>
          <w:vanish/>
          <w:color w:val="FF0000"/>
          <w:position w:val="0"/>
          <w:sz w:val="20"/>
          <w:szCs w:val="20"/>
          <w:shd w:val="clear" w:color="auto" w:fill="FFFF99"/>
          <w:rtl/>
        </w:rPr>
        <w:t>מיום 15.7.2014</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980FB4">
        <w:rPr>
          <w:rStyle w:val="default"/>
          <w:rFonts w:cs="FrankRuehl" w:hint="cs"/>
          <w:b/>
          <w:bCs/>
          <w:vanish/>
          <w:position w:val="0"/>
          <w:sz w:val="20"/>
          <w:szCs w:val="20"/>
          <w:shd w:val="clear" w:color="auto" w:fill="FFFF99"/>
          <w:rtl/>
        </w:rPr>
        <w:t>תיקון מס' 2</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31" w:history="1">
        <w:r w:rsidRPr="00980FB4">
          <w:rPr>
            <w:rStyle w:val="Hyperlink"/>
            <w:rFonts w:cs="FrankRuehl" w:hint="cs"/>
            <w:vanish/>
            <w:position w:val="0"/>
            <w:szCs w:val="20"/>
            <w:shd w:val="clear" w:color="auto" w:fill="FFFF99"/>
            <w:rtl/>
          </w:rPr>
          <w:t>ס"ח תשע"ד מס' 2459</w:t>
        </w:r>
      </w:hyperlink>
      <w:r w:rsidRPr="00980FB4">
        <w:rPr>
          <w:rStyle w:val="default"/>
          <w:rFonts w:cs="FrankRuehl" w:hint="cs"/>
          <w:vanish/>
          <w:position w:val="0"/>
          <w:sz w:val="20"/>
          <w:szCs w:val="20"/>
          <w:shd w:val="clear" w:color="auto" w:fill="FFFF99"/>
          <w:rtl/>
        </w:rPr>
        <w:t xml:space="preserve"> מיום 15.7.2014 עמ' 605 (</w:t>
      </w:r>
      <w:hyperlink r:id="rId32" w:history="1">
        <w:r w:rsidRPr="00980FB4">
          <w:rPr>
            <w:rStyle w:val="Hyperlink"/>
            <w:rFonts w:cs="FrankRuehl" w:hint="cs"/>
            <w:vanish/>
            <w:position w:val="0"/>
            <w:szCs w:val="20"/>
            <w:shd w:val="clear" w:color="auto" w:fill="FFFF99"/>
            <w:rtl/>
          </w:rPr>
          <w:t>ה"ח 535</w:t>
        </w:r>
      </w:hyperlink>
      <w:r w:rsidRPr="00980FB4">
        <w:rPr>
          <w:rStyle w:val="default"/>
          <w:rFonts w:cs="FrankRuehl" w:hint="cs"/>
          <w:vanish/>
          <w:position w:val="0"/>
          <w:sz w:val="20"/>
          <w:szCs w:val="20"/>
          <w:shd w:val="clear" w:color="auto" w:fill="FFFF99"/>
          <w:rtl/>
        </w:rPr>
        <w:t>)</w:t>
      </w:r>
    </w:p>
    <w:p w:rsidR="00980FB4" w:rsidRPr="00980FB4" w:rsidRDefault="00980FB4" w:rsidP="00980FB4">
      <w:pPr>
        <w:pStyle w:val="P00"/>
        <w:ind w:left="0" w:right="1134"/>
        <w:rPr>
          <w:rStyle w:val="default"/>
          <w:rFonts w:cs="FrankRuehl" w:hint="cs"/>
          <w:sz w:val="2"/>
          <w:szCs w:val="2"/>
          <w:shd w:val="clear" w:color="auto" w:fill="FFFF99"/>
          <w:rtl/>
        </w:rPr>
      </w:pPr>
      <w:r w:rsidRPr="00980FB4">
        <w:rPr>
          <w:rStyle w:val="default"/>
          <w:rFonts w:cs="FrankRuehl" w:hint="cs"/>
          <w:vanish/>
          <w:sz w:val="22"/>
          <w:szCs w:val="22"/>
          <w:shd w:val="clear" w:color="auto" w:fill="FFFF99"/>
          <w:rtl/>
        </w:rPr>
        <w:t>10</w:t>
      </w:r>
      <w:r w:rsidRPr="00980FB4">
        <w:rPr>
          <w:rStyle w:val="default"/>
          <w:rFonts w:cs="FrankRuehl"/>
          <w:vanish/>
          <w:sz w:val="22"/>
          <w:szCs w:val="22"/>
          <w:shd w:val="clear" w:color="auto" w:fill="FFFF99"/>
          <w:rtl/>
        </w:rPr>
        <w:t>.</w:t>
      </w:r>
      <w:r w:rsidRPr="00980FB4">
        <w:rPr>
          <w:rStyle w:val="default"/>
          <w:rFonts w:cs="FrankRuehl"/>
          <w:vanish/>
          <w:sz w:val="22"/>
          <w:szCs w:val="22"/>
          <w:shd w:val="clear" w:color="auto" w:fill="FFFF99"/>
          <w:rtl/>
        </w:rPr>
        <w:tab/>
      </w:r>
      <w:r w:rsidRPr="00980FB4">
        <w:rPr>
          <w:rStyle w:val="default"/>
          <w:rFonts w:cs="FrankRuehl" w:hint="cs"/>
          <w:strike/>
          <w:vanish/>
          <w:sz w:val="22"/>
          <w:szCs w:val="22"/>
          <w:shd w:val="clear" w:color="auto" w:fill="FFFF99"/>
          <w:rtl/>
        </w:rPr>
        <w:t>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מעסיק</w:t>
      </w:r>
      <w:r w:rsidRPr="00980FB4">
        <w:rPr>
          <w:rStyle w:val="default"/>
          <w:rFonts w:cs="FrankRuehl" w:hint="cs"/>
          <w:vanish/>
          <w:sz w:val="22"/>
          <w:szCs w:val="22"/>
          <w:shd w:val="clear" w:color="auto" w:fill="FFFF99"/>
          <w:rtl/>
        </w:rPr>
        <w:t xml:space="preserve"> יעביר את סכום החיסכון לאוצר המדינה, בהתאם להוראות שקבע שר האוצר; הוראה זו לא תחול על המדינה ועל גופים אלה:</w:t>
      </w:r>
      <w:bookmarkEnd w:id="21"/>
    </w:p>
    <w:p w:rsidR="00B01772" w:rsidRDefault="00B01772" w:rsidP="00980FB4">
      <w:pPr>
        <w:pStyle w:val="P00"/>
        <w:spacing w:before="72"/>
        <w:ind w:left="0" w:right="1134"/>
        <w:rPr>
          <w:rStyle w:val="default"/>
          <w:rFonts w:cs="FrankRuehl" w:hint="cs"/>
          <w:rtl/>
        </w:rPr>
      </w:pPr>
      <w:bookmarkStart w:id="22" w:name="Seif11"/>
      <w:bookmarkEnd w:id="22"/>
      <w:r>
        <w:rPr>
          <w:rFonts w:cs="Miriam"/>
          <w:lang w:val="he-IL"/>
        </w:rPr>
        <w:pict>
          <v:rect id="_x0000_s1112" style="position:absolute;left:0;text-align:left;margin-left:464.5pt;margin-top:8.05pt;width:75.05pt;height:32.5pt;z-index:251656192" o:allowincell="f" filled="f" stroked="f" strokecolor="lime" strokeweight=".25pt">
            <v:textbox style="mso-next-textbox:#_x0000_s1112" inset="0,0,0,0">
              <w:txbxContent>
                <w:p w:rsidR="00BD2E15" w:rsidRDefault="00BD2E15" w:rsidP="00B01772">
                  <w:pPr>
                    <w:spacing w:line="160" w:lineRule="exact"/>
                    <w:rPr>
                      <w:rFonts w:cs="Miriam" w:hint="cs"/>
                      <w:noProof/>
                      <w:sz w:val="18"/>
                      <w:szCs w:val="18"/>
                      <w:rtl/>
                    </w:rPr>
                  </w:pPr>
                  <w:r>
                    <w:rPr>
                      <w:rFonts w:cs="Miriam" w:hint="cs"/>
                      <w:sz w:val="18"/>
                      <w:szCs w:val="18"/>
                      <w:rtl/>
                    </w:rPr>
                    <w:t>העברת מידע</w:t>
                  </w:r>
                </w:p>
                <w:p w:rsidR="00980FB4" w:rsidRDefault="00980FB4" w:rsidP="00980FB4">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1</w:t>
      </w:r>
      <w:r w:rsidR="00373B07">
        <w:rPr>
          <w:rStyle w:val="big-number"/>
          <w:rFonts w:cs="Miriam" w:hint="cs"/>
          <w:rtl/>
        </w:rPr>
        <w:t>1</w:t>
      </w:r>
      <w:r>
        <w:rPr>
          <w:rStyle w:val="big-number"/>
          <w:rFonts w:cs="FrankRuehl"/>
          <w:sz w:val="26"/>
          <w:szCs w:val="26"/>
          <w:rtl/>
        </w:rPr>
        <w:t>.</w:t>
      </w:r>
      <w:r>
        <w:rPr>
          <w:rStyle w:val="big-number"/>
          <w:rFonts w:cs="FrankRuehl"/>
          <w:sz w:val="26"/>
          <w:szCs w:val="26"/>
          <w:rtl/>
        </w:rPr>
        <w:tab/>
      </w:r>
      <w:r w:rsidR="00373B07">
        <w:rPr>
          <w:rStyle w:val="default"/>
          <w:rFonts w:cs="FrankRuehl" w:hint="cs"/>
          <w:rtl/>
        </w:rPr>
        <w:t>מע</w:t>
      </w:r>
      <w:r w:rsidR="00980FB4">
        <w:rPr>
          <w:rStyle w:val="default"/>
          <w:rFonts w:cs="FrankRuehl" w:hint="cs"/>
          <w:rtl/>
        </w:rPr>
        <w:t>סיק</w:t>
      </w:r>
      <w:r w:rsidR="00373B07">
        <w:rPr>
          <w:rStyle w:val="default"/>
          <w:rFonts w:cs="FrankRuehl" w:hint="cs"/>
          <w:rtl/>
        </w:rPr>
        <w:t>, למעט המדינה, ימסור למנהל הכללי של משרד האוצר, לפי דרישתו, בדרך ובמועדים שהורה בדרישה, מידע הנחוץ לשם מעקב אחר ביצוע ההוראות לפי חוק זה, לרבות נתונים בדבר סכום החיסכון הצפוי לקופת המע</w:t>
      </w:r>
      <w:r w:rsidR="00980FB4">
        <w:rPr>
          <w:rStyle w:val="default"/>
          <w:rFonts w:cs="FrankRuehl" w:hint="cs"/>
          <w:rtl/>
        </w:rPr>
        <w:t>סיק</w:t>
      </w:r>
      <w:r w:rsidR="00373B07">
        <w:rPr>
          <w:rStyle w:val="default"/>
          <w:rFonts w:cs="FrankRuehl" w:hint="cs"/>
          <w:rtl/>
        </w:rPr>
        <w:t xml:space="preserve"> וסכום החיסכון שהועבר לאוצר המדינה, אם חלה על המע</w:t>
      </w:r>
      <w:r w:rsidR="00980FB4">
        <w:rPr>
          <w:rStyle w:val="default"/>
          <w:rFonts w:cs="FrankRuehl" w:hint="cs"/>
          <w:rtl/>
        </w:rPr>
        <w:t>סיק</w:t>
      </w:r>
      <w:r w:rsidR="00373B07">
        <w:rPr>
          <w:rStyle w:val="default"/>
          <w:rFonts w:cs="FrankRuehl" w:hint="cs"/>
          <w:rtl/>
        </w:rPr>
        <w:t xml:space="preserve"> חובה להעבירו, בהתאם להוראות לפי סעיף 10, ובלבד שמידע שנמסר כאמור לגבי עובד לא יכלול נתונים מזהים; נמסר לפי סעיף זה מידע, והוא נכלל בגדר מידע כמשמעותו בסעיף 7 לחוק הגנת הפרטיות, התשמ"א-1981, יחולו עליו הוראות החוק האמור.</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23" w:name="Rov29"/>
      <w:r w:rsidRPr="00980FB4">
        <w:rPr>
          <w:rStyle w:val="default"/>
          <w:rFonts w:cs="FrankRuehl" w:hint="cs"/>
          <w:vanish/>
          <w:color w:val="FF0000"/>
          <w:position w:val="0"/>
          <w:sz w:val="20"/>
          <w:szCs w:val="20"/>
          <w:shd w:val="clear" w:color="auto" w:fill="FFFF99"/>
          <w:rtl/>
        </w:rPr>
        <w:t>מיום 15.7.2014</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980FB4">
        <w:rPr>
          <w:rStyle w:val="default"/>
          <w:rFonts w:cs="FrankRuehl" w:hint="cs"/>
          <w:b/>
          <w:bCs/>
          <w:vanish/>
          <w:position w:val="0"/>
          <w:sz w:val="20"/>
          <w:szCs w:val="20"/>
          <w:shd w:val="clear" w:color="auto" w:fill="FFFF99"/>
          <w:rtl/>
        </w:rPr>
        <w:t>תיקון מס' 2</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33" w:history="1">
        <w:r w:rsidRPr="00980FB4">
          <w:rPr>
            <w:rStyle w:val="Hyperlink"/>
            <w:rFonts w:cs="FrankRuehl" w:hint="cs"/>
            <w:vanish/>
            <w:position w:val="0"/>
            <w:szCs w:val="20"/>
            <w:shd w:val="clear" w:color="auto" w:fill="FFFF99"/>
            <w:rtl/>
          </w:rPr>
          <w:t>ס"ח תשע"ד מס' 2459</w:t>
        </w:r>
      </w:hyperlink>
      <w:r w:rsidRPr="00980FB4">
        <w:rPr>
          <w:rStyle w:val="default"/>
          <w:rFonts w:cs="FrankRuehl" w:hint="cs"/>
          <w:vanish/>
          <w:position w:val="0"/>
          <w:sz w:val="20"/>
          <w:szCs w:val="20"/>
          <w:shd w:val="clear" w:color="auto" w:fill="FFFF99"/>
          <w:rtl/>
        </w:rPr>
        <w:t xml:space="preserve"> מיום 15.7.2014 עמ' 605 (</w:t>
      </w:r>
      <w:hyperlink r:id="rId34" w:history="1">
        <w:r w:rsidRPr="00980FB4">
          <w:rPr>
            <w:rStyle w:val="Hyperlink"/>
            <w:rFonts w:cs="FrankRuehl" w:hint="cs"/>
            <w:vanish/>
            <w:position w:val="0"/>
            <w:szCs w:val="20"/>
            <w:shd w:val="clear" w:color="auto" w:fill="FFFF99"/>
            <w:rtl/>
          </w:rPr>
          <w:t>ה"ח 535</w:t>
        </w:r>
      </w:hyperlink>
      <w:r w:rsidRPr="00980FB4">
        <w:rPr>
          <w:rStyle w:val="default"/>
          <w:rFonts w:cs="FrankRuehl" w:hint="cs"/>
          <w:vanish/>
          <w:position w:val="0"/>
          <w:sz w:val="20"/>
          <w:szCs w:val="20"/>
          <w:shd w:val="clear" w:color="auto" w:fill="FFFF99"/>
          <w:rtl/>
        </w:rPr>
        <w:t>)</w:t>
      </w:r>
    </w:p>
    <w:p w:rsidR="00980FB4" w:rsidRPr="00980FB4" w:rsidRDefault="00980FB4" w:rsidP="00980FB4">
      <w:pPr>
        <w:pStyle w:val="P00"/>
        <w:ind w:left="0" w:right="1134"/>
        <w:rPr>
          <w:rStyle w:val="default"/>
          <w:rFonts w:cs="FrankRuehl" w:hint="cs"/>
          <w:sz w:val="2"/>
          <w:szCs w:val="2"/>
          <w:shd w:val="clear" w:color="auto" w:fill="FFFF99"/>
          <w:rtl/>
        </w:rPr>
      </w:pPr>
      <w:r w:rsidRPr="00980FB4">
        <w:rPr>
          <w:rStyle w:val="default"/>
          <w:rFonts w:cs="FrankRuehl" w:hint="cs"/>
          <w:vanish/>
          <w:sz w:val="22"/>
          <w:szCs w:val="22"/>
          <w:shd w:val="clear" w:color="auto" w:fill="FFFF99"/>
          <w:rtl/>
        </w:rPr>
        <w:t>11</w:t>
      </w:r>
      <w:r w:rsidRPr="00980FB4">
        <w:rPr>
          <w:rStyle w:val="default"/>
          <w:rFonts w:cs="FrankRuehl"/>
          <w:vanish/>
          <w:sz w:val="22"/>
          <w:szCs w:val="22"/>
          <w:shd w:val="clear" w:color="auto" w:fill="FFFF99"/>
          <w:rtl/>
        </w:rPr>
        <w:t>.</w:t>
      </w:r>
      <w:r w:rsidRPr="00980FB4">
        <w:rPr>
          <w:rStyle w:val="default"/>
          <w:rFonts w:cs="FrankRuehl"/>
          <w:vanish/>
          <w:sz w:val="22"/>
          <w:szCs w:val="22"/>
          <w:shd w:val="clear" w:color="auto" w:fill="FFFF99"/>
          <w:rtl/>
        </w:rPr>
        <w:tab/>
      </w:r>
      <w:r w:rsidRPr="00980FB4">
        <w:rPr>
          <w:rStyle w:val="default"/>
          <w:rFonts w:cs="FrankRuehl" w:hint="cs"/>
          <w:strike/>
          <w:vanish/>
          <w:sz w:val="22"/>
          <w:szCs w:val="22"/>
          <w:shd w:val="clear" w:color="auto" w:fill="FFFF99"/>
          <w:rtl/>
        </w:rPr>
        <w:t>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מעסיק</w:t>
      </w:r>
      <w:r w:rsidRPr="00980FB4">
        <w:rPr>
          <w:rStyle w:val="default"/>
          <w:rFonts w:cs="FrankRuehl" w:hint="cs"/>
          <w:vanish/>
          <w:sz w:val="22"/>
          <w:szCs w:val="22"/>
          <w:shd w:val="clear" w:color="auto" w:fill="FFFF99"/>
          <w:rtl/>
        </w:rPr>
        <w:t xml:space="preserve">, למעט המדינה, ימסור למנהל הכללי של משרד האוצר, לפי דרישתו, בדרך ובמועדים שהורה בדרישה, מידע הנחוץ לשם מעקב אחר ביצוע ההוראות לפי חוק זה, לרבות נתונים בדבר סכום החיסכון הצפוי לקופת </w:t>
      </w:r>
      <w:r w:rsidRPr="00980FB4">
        <w:rPr>
          <w:rStyle w:val="default"/>
          <w:rFonts w:cs="FrankRuehl" w:hint="cs"/>
          <w:strike/>
          <w:vanish/>
          <w:sz w:val="22"/>
          <w:szCs w:val="22"/>
          <w:shd w:val="clear" w:color="auto" w:fill="FFFF99"/>
          <w:rtl/>
        </w:rPr>
        <w:t>המעביד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המעסיק</w:t>
      </w:r>
      <w:r w:rsidRPr="00980FB4">
        <w:rPr>
          <w:rStyle w:val="default"/>
          <w:rFonts w:cs="FrankRuehl" w:hint="cs"/>
          <w:vanish/>
          <w:sz w:val="22"/>
          <w:szCs w:val="22"/>
          <w:shd w:val="clear" w:color="auto" w:fill="FFFF99"/>
          <w:rtl/>
        </w:rPr>
        <w:t xml:space="preserve"> וסכום החיסכון שהועבר לאוצר המדינה, אם חלה על </w:t>
      </w:r>
      <w:r w:rsidRPr="00980FB4">
        <w:rPr>
          <w:rStyle w:val="default"/>
          <w:rFonts w:cs="FrankRuehl" w:hint="cs"/>
          <w:strike/>
          <w:vanish/>
          <w:sz w:val="22"/>
          <w:szCs w:val="22"/>
          <w:shd w:val="clear" w:color="auto" w:fill="FFFF99"/>
          <w:rtl/>
        </w:rPr>
        <w:t>המעביד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המעסיק</w:t>
      </w:r>
      <w:r w:rsidRPr="00980FB4">
        <w:rPr>
          <w:rStyle w:val="default"/>
          <w:rFonts w:cs="FrankRuehl" w:hint="cs"/>
          <w:vanish/>
          <w:sz w:val="22"/>
          <w:szCs w:val="22"/>
          <w:shd w:val="clear" w:color="auto" w:fill="FFFF99"/>
          <w:rtl/>
        </w:rPr>
        <w:t xml:space="preserve"> חובה להעבירו, בהתאם להוראות לפי סעיף 10, ובלבד שמידע שנמסר כאמור לגבי עובד לא יכלול נתונים מזהים; נמסר לפי סעיף זה מידע, והוא נכלל בגדר מידע כמשמעותו בסעיף 7 לחוק הגנת הפרטיות, התשמ"א-1981, יחולו עליו הוראות החוק האמור.</w:t>
      </w:r>
      <w:bookmarkEnd w:id="23"/>
    </w:p>
    <w:p w:rsidR="00B01772" w:rsidRDefault="00B01772" w:rsidP="00980FB4">
      <w:pPr>
        <w:pStyle w:val="P00"/>
        <w:spacing w:before="72"/>
        <w:ind w:left="0" w:right="1134"/>
        <w:rPr>
          <w:rStyle w:val="default"/>
          <w:rFonts w:cs="FrankRuehl" w:hint="cs"/>
          <w:rtl/>
        </w:rPr>
      </w:pPr>
      <w:bookmarkStart w:id="24" w:name="Seif12"/>
      <w:bookmarkEnd w:id="24"/>
      <w:r>
        <w:rPr>
          <w:rFonts w:cs="Miriam"/>
          <w:lang w:val="he-IL"/>
        </w:rPr>
        <w:pict>
          <v:rect id="_x0000_s1113" style="position:absolute;left:0;text-align:left;margin-left:464.5pt;margin-top:8.05pt;width:75.05pt;height:37.6pt;z-index:251657216" o:allowincell="f" filled="f" stroked="f" strokecolor="lime" strokeweight=".25pt">
            <v:textbox style="mso-next-textbox:#_x0000_s1113" inset="0,0,0,0">
              <w:txbxContent>
                <w:p w:rsidR="00BD2E15" w:rsidRDefault="00BD2E15" w:rsidP="00B01772">
                  <w:pPr>
                    <w:spacing w:line="160" w:lineRule="exact"/>
                    <w:rPr>
                      <w:rFonts w:cs="Miriam" w:hint="cs"/>
                      <w:noProof/>
                      <w:sz w:val="18"/>
                      <w:szCs w:val="18"/>
                      <w:rtl/>
                    </w:rPr>
                  </w:pPr>
                  <w:r>
                    <w:rPr>
                      <w:rFonts w:cs="Miriam" w:hint="cs"/>
                      <w:sz w:val="18"/>
                      <w:szCs w:val="18"/>
                      <w:rtl/>
                    </w:rPr>
                    <w:t>החלת הוראות מחוק יסודות התקציב</w:t>
                  </w:r>
                </w:p>
                <w:p w:rsidR="00980FB4" w:rsidRDefault="00980FB4" w:rsidP="00980FB4">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1</w:t>
      </w:r>
      <w:r w:rsidR="00373B07">
        <w:rPr>
          <w:rStyle w:val="big-number"/>
          <w:rFonts w:cs="Miriam" w:hint="cs"/>
          <w:rtl/>
        </w:rPr>
        <w:t>2</w:t>
      </w:r>
      <w:r>
        <w:rPr>
          <w:rStyle w:val="big-number"/>
          <w:rFonts w:cs="FrankRuehl"/>
          <w:sz w:val="26"/>
          <w:szCs w:val="26"/>
          <w:rtl/>
        </w:rPr>
        <w:t>.</w:t>
      </w:r>
      <w:r>
        <w:rPr>
          <w:rStyle w:val="big-number"/>
          <w:rFonts w:cs="FrankRuehl"/>
          <w:sz w:val="26"/>
          <w:szCs w:val="26"/>
          <w:rtl/>
        </w:rPr>
        <w:tab/>
      </w:r>
      <w:r w:rsidR="00103A00">
        <w:rPr>
          <w:rStyle w:val="default"/>
          <w:rFonts w:cs="FrankRuehl" w:hint="cs"/>
          <w:rtl/>
        </w:rPr>
        <w:t>הוראות סעיפים 29א, 29ב, 33א(ב1), ו-(ד) עד (ו), 34(א)(1) ו-(ב), 35, 35א, 36, 37(ד) עד (ו) ו-29 לחוק יסודות התקציב, לעניין שינויים בשכר או מתן הטבות כספיות אחרות הקשורות בעבודה, לרבות הסמכויות הנתונות בהן, יחולו, בשינויים המחויבים, לגבי תשלום משכורת או לגבי תשלום אחר מקופת המע</w:t>
      </w:r>
      <w:r w:rsidR="00980FB4">
        <w:rPr>
          <w:rStyle w:val="default"/>
          <w:rFonts w:cs="FrankRuehl" w:hint="cs"/>
          <w:rtl/>
        </w:rPr>
        <w:t>סיק</w:t>
      </w:r>
      <w:r w:rsidR="00103A00">
        <w:rPr>
          <w:rStyle w:val="default"/>
          <w:rFonts w:cs="FrankRuehl" w:hint="cs"/>
          <w:rtl/>
        </w:rPr>
        <w:t>, שנעשה בידי מע</w:t>
      </w:r>
      <w:r w:rsidR="00980FB4">
        <w:rPr>
          <w:rStyle w:val="default"/>
          <w:rFonts w:cs="FrankRuehl" w:hint="cs"/>
          <w:rtl/>
        </w:rPr>
        <w:t>סיק</w:t>
      </w:r>
      <w:r w:rsidR="00103A00">
        <w:rPr>
          <w:rStyle w:val="default"/>
          <w:rFonts w:cs="FrankRuehl" w:hint="cs"/>
          <w:rtl/>
        </w:rPr>
        <w:t xml:space="preserve"> בניגוד להוראות לפי חוק זה.</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25" w:name="Rov30"/>
      <w:r w:rsidRPr="00980FB4">
        <w:rPr>
          <w:rStyle w:val="default"/>
          <w:rFonts w:cs="FrankRuehl" w:hint="cs"/>
          <w:vanish/>
          <w:color w:val="FF0000"/>
          <w:position w:val="0"/>
          <w:sz w:val="20"/>
          <w:szCs w:val="20"/>
          <w:shd w:val="clear" w:color="auto" w:fill="FFFF99"/>
          <w:rtl/>
        </w:rPr>
        <w:t>מיום 15.7.2014</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980FB4">
        <w:rPr>
          <w:rStyle w:val="default"/>
          <w:rFonts w:cs="FrankRuehl" w:hint="cs"/>
          <w:b/>
          <w:bCs/>
          <w:vanish/>
          <w:position w:val="0"/>
          <w:sz w:val="20"/>
          <w:szCs w:val="20"/>
          <w:shd w:val="clear" w:color="auto" w:fill="FFFF99"/>
          <w:rtl/>
        </w:rPr>
        <w:t>תיקון מס' 2</w:t>
      </w:r>
    </w:p>
    <w:p w:rsidR="0091117E" w:rsidRPr="00980FB4" w:rsidRDefault="0091117E" w:rsidP="0091117E">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35" w:history="1">
        <w:r w:rsidRPr="00980FB4">
          <w:rPr>
            <w:rStyle w:val="Hyperlink"/>
            <w:rFonts w:cs="FrankRuehl" w:hint="cs"/>
            <w:vanish/>
            <w:position w:val="0"/>
            <w:szCs w:val="20"/>
            <w:shd w:val="clear" w:color="auto" w:fill="FFFF99"/>
            <w:rtl/>
          </w:rPr>
          <w:t>ס"ח תשע"ד מס' 2459</w:t>
        </w:r>
      </w:hyperlink>
      <w:r w:rsidRPr="00980FB4">
        <w:rPr>
          <w:rStyle w:val="default"/>
          <w:rFonts w:cs="FrankRuehl" w:hint="cs"/>
          <w:vanish/>
          <w:position w:val="0"/>
          <w:sz w:val="20"/>
          <w:szCs w:val="20"/>
          <w:shd w:val="clear" w:color="auto" w:fill="FFFF99"/>
          <w:rtl/>
        </w:rPr>
        <w:t xml:space="preserve"> מיום 15.7.2014 עמ' 605 (</w:t>
      </w:r>
      <w:hyperlink r:id="rId36" w:history="1">
        <w:r w:rsidRPr="00980FB4">
          <w:rPr>
            <w:rStyle w:val="Hyperlink"/>
            <w:rFonts w:cs="FrankRuehl" w:hint="cs"/>
            <w:vanish/>
            <w:position w:val="0"/>
            <w:szCs w:val="20"/>
            <w:shd w:val="clear" w:color="auto" w:fill="FFFF99"/>
            <w:rtl/>
          </w:rPr>
          <w:t>ה"ח 535</w:t>
        </w:r>
      </w:hyperlink>
      <w:r w:rsidRPr="00980FB4">
        <w:rPr>
          <w:rStyle w:val="default"/>
          <w:rFonts w:cs="FrankRuehl" w:hint="cs"/>
          <w:vanish/>
          <w:position w:val="0"/>
          <w:sz w:val="20"/>
          <w:szCs w:val="20"/>
          <w:shd w:val="clear" w:color="auto" w:fill="FFFF99"/>
          <w:rtl/>
        </w:rPr>
        <w:t>)</w:t>
      </w:r>
    </w:p>
    <w:p w:rsidR="00980FB4" w:rsidRPr="00980FB4" w:rsidRDefault="00980FB4" w:rsidP="00980FB4">
      <w:pPr>
        <w:pStyle w:val="P00"/>
        <w:ind w:left="0" w:right="1134"/>
        <w:rPr>
          <w:rStyle w:val="default"/>
          <w:rFonts w:cs="FrankRuehl" w:hint="cs"/>
          <w:sz w:val="2"/>
          <w:szCs w:val="2"/>
          <w:shd w:val="clear" w:color="auto" w:fill="FFFF99"/>
          <w:rtl/>
        </w:rPr>
      </w:pPr>
      <w:r w:rsidRPr="00980FB4">
        <w:rPr>
          <w:rStyle w:val="default"/>
          <w:rFonts w:cs="FrankRuehl" w:hint="cs"/>
          <w:vanish/>
          <w:sz w:val="22"/>
          <w:szCs w:val="22"/>
          <w:shd w:val="clear" w:color="auto" w:fill="FFFF99"/>
          <w:rtl/>
        </w:rPr>
        <w:t>12</w:t>
      </w:r>
      <w:r w:rsidRPr="00980FB4">
        <w:rPr>
          <w:rStyle w:val="default"/>
          <w:rFonts w:cs="FrankRuehl"/>
          <w:vanish/>
          <w:sz w:val="22"/>
          <w:szCs w:val="22"/>
          <w:shd w:val="clear" w:color="auto" w:fill="FFFF99"/>
          <w:rtl/>
        </w:rPr>
        <w:t>.</w:t>
      </w:r>
      <w:r w:rsidRPr="00980FB4">
        <w:rPr>
          <w:rStyle w:val="default"/>
          <w:rFonts w:cs="FrankRuehl"/>
          <w:vanish/>
          <w:sz w:val="22"/>
          <w:szCs w:val="22"/>
          <w:shd w:val="clear" w:color="auto" w:fill="FFFF99"/>
          <w:rtl/>
        </w:rPr>
        <w:tab/>
      </w:r>
      <w:r w:rsidRPr="00980FB4">
        <w:rPr>
          <w:rStyle w:val="default"/>
          <w:rFonts w:cs="FrankRuehl" w:hint="cs"/>
          <w:vanish/>
          <w:sz w:val="22"/>
          <w:szCs w:val="22"/>
          <w:shd w:val="clear" w:color="auto" w:fill="FFFF99"/>
          <w:rtl/>
        </w:rPr>
        <w:t xml:space="preserve">הוראות סעיפים 29א, 29ב, 33א(ב1), ו-(ד) עד (ו), 34(א)(1) ו-(ב), 35, 35א, 36, 37(ד) עד (ו) ו-29 לחוק יסודות התקציב, לעניין שינויים בשכר או מתן הטבות כספיות אחרות הקשורות בעבודה, לרבות הסמכויות הנתונות בהן, יחולו, בשינויים המחויבים, לגבי תשלום משכורת או לגבי תשלום אחר מקופת </w:t>
      </w:r>
      <w:r w:rsidRPr="00980FB4">
        <w:rPr>
          <w:rStyle w:val="default"/>
          <w:rFonts w:cs="FrankRuehl" w:hint="cs"/>
          <w:strike/>
          <w:vanish/>
          <w:sz w:val="22"/>
          <w:szCs w:val="22"/>
          <w:shd w:val="clear" w:color="auto" w:fill="FFFF99"/>
          <w:rtl/>
        </w:rPr>
        <w:t>המעביד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המעסיק</w:t>
      </w:r>
      <w:r w:rsidRPr="00980FB4">
        <w:rPr>
          <w:rStyle w:val="default"/>
          <w:rFonts w:cs="FrankRuehl" w:hint="cs"/>
          <w:vanish/>
          <w:sz w:val="22"/>
          <w:szCs w:val="22"/>
          <w:shd w:val="clear" w:color="auto" w:fill="FFFF99"/>
          <w:rtl/>
        </w:rPr>
        <w:t xml:space="preserve">, שנעשה בידי </w:t>
      </w:r>
      <w:r w:rsidRPr="00980FB4">
        <w:rPr>
          <w:rStyle w:val="default"/>
          <w:rFonts w:cs="FrankRuehl" w:hint="cs"/>
          <w:strike/>
          <w:vanish/>
          <w:sz w:val="22"/>
          <w:szCs w:val="22"/>
          <w:shd w:val="clear" w:color="auto" w:fill="FFFF99"/>
          <w:rtl/>
        </w:rPr>
        <w:t>מעביד</w:t>
      </w:r>
      <w:r w:rsidRPr="00980FB4">
        <w:rPr>
          <w:rStyle w:val="default"/>
          <w:rFonts w:cs="FrankRuehl" w:hint="cs"/>
          <w:vanish/>
          <w:sz w:val="22"/>
          <w:szCs w:val="22"/>
          <w:shd w:val="clear" w:color="auto" w:fill="FFFF99"/>
          <w:rtl/>
        </w:rPr>
        <w:t xml:space="preserve"> </w:t>
      </w:r>
      <w:r w:rsidRPr="00980FB4">
        <w:rPr>
          <w:rStyle w:val="default"/>
          <w:rFonts w:cs="FrankRuehl" w:hint="cs"/>
          <w:vanish/>
          <w:sz w:val="22"/>
          <w:szCs w:val="22"/>
          <w:u w:val="single"/>
          <w:shd w:val="clear" w:color="auto" w:fill="FFFF99"/>
          <w:rtl/>
        </w:rPr>
        <w:t>מעסיק</w:t>
      </w:r>
      <w:r w:rsidRPr="00980FB4">
        <w:rPr>
          <w:rStyle w:val="default"/>
          <w:rFonts w:cs="FrankRuehl" w:hint="cs"/>
          <w:vanish/>
          <w:sz w:val="22"/>
          <w:szCs w:val="22"/>
          <w:shd w:val="clear" w:color="auto" w:fill="FFFF99"/>
          <w:rtl/>
        </w:rPr>
        <w:t xml:space="preserve"> בניגוד להוראות לפי חוק זה.</w:t>
      </w:r>
      <w:bookmarkEnd w:id="25"/>
    </w:p>
    <w:p w:rsidR="00B01772" w:rsidRDefault="00B01772" w:rsidP="00BD2E15">
      <w:pPr>
        <w:pStyle w:val="P00"/>
        <w:spacing w:before="72"/>
        <w:ind w:left="0" w:right="1134"/>
        <w:rPr>
          <w:rStyle w:val="default"/>
          <w:rFonts w:cs="FrankRuehl" w:hint="cs"/>
          <w:rtl/>
        </w:rPr>
      </w:pPr>
      <w:bookmarkStart w:id="26" w:name="Seif13"/>
      <w:bookmarkEnd w:id="26"/>
      <w:r>
        <w:rPr>
          <w:rFonts w:cs="Miriam"/>
          <w:lang w:val="he-IL"/>
        </w:rPr>
        <w:pict>
          <v:rect id="_x0000_s1114" style="position:absolute;left:0;text-align:left;margin-left:464.5pt;margin-top:8.05pt;width:75.05pt;height:14pt;z-index:251658240" o:allowincell="f" filled="f" stroked="f" strokecolor="lime" strokeweight=".25pt">
            <v:textbox style="mso-next-textbox:#_x0000_s1114" inset="0,0,0,0">
              <w:txbxContent>
                <w:p w:rsidR="00BD2E15" w:rsidRDefault="00BD2E15" w:rsidP="00B01772">
                  <w:pPr>
                    <w:spacing w:line="160" w:lineRule="exact"/>
                    <w:rPr>
                      <w:rFonts w:cs="Miriam" w:hint="cs"/>
                      <w:noProof/>
                      <w:sz w:val="18"/>
                      <w:szCs w:val="18"/>
                      <w:rtl/>
                    </w:rPr>
                  </w:pPr>
                  <w:r>
                    <w:rPr>
                      <w:rFonts w:cs="Miriam" w:hint="cs"/>
                      <w:sz w:val="18"/>
                      <w:szCs w:val="18"/>
                      <w:rtl/>
                    </w:rPr>
                    <w:t>עדיפות</w:t>
                  </w:r>
                </w:p>
              </w:txbxContent>
            </v:textbox>
            <w10:anchorlock/>
          </v:rect>
        </w:pict>
      </w:r>
      <w:r>
        <w:rPr>
          <w:rStyle w:val="big-number"/>
          <w:rFonts w:cs="Miriam" w:hint="cs"/>
          <w:rtl/>
        </w:rPr>
        <w:t>1</w:t>
      </w:r>
      <w:r w:rsidR="00103A00">
        <w:rPr>
          <w:rStyle w:val="big-number"/>
          <w:rFonts w:cs="Miriam" w:hint="cs"/>
          <w:rtl/>
        </w:rPr>
        <w:t>3</w:t>
      </w:r>
      <w:r>
        <w:rPr>
          <w:rStyle w:val="big-number"/>
          <w:rFonts w:cs="FrankRuehl"/>
          <w:sz w:val="26"/>
          <w:szCs w:val="26"/>
          <w:rtl/>
        </w:rPr>
        <w:t>.</w:t>
      </w:r>
      <w:r>
        <w:rPr>
          <w:rStyle w:val="big-number"/>
          <w:rFonts w:cs="FrankRuehl"/>
          <w:sz w:val="26"/>
          <w:szCs w:val="26"/>
          <w:rtl/>
        </w:rPr>
        <w:tab/>
      </w:r>
      <w:r w:rsidR="00BD2E15">
        <w:rPr>
          <w:rStyle w:val="default"/>
          <w:rFonts w:cs="FrankRuehl" w:hint="cs"/>
          <w:rtl/>
        </w:rPr>
        <w:t>ההוראות לפי חוק זה יחולו על אף האמור בכל דין או הסכם, לרבות חוק הסכמים קיבוציים וצווי הרחבה שניתנו לפיו, וכן על אף האמור בכל החלטה שהתקבלה לפי אחד מאלה:</w:t>
      </w:r>
    </w:p>
    <w:p w:rsidR="00BD2E15" w:rsidRDefault="00BD2E15" w:rsidP="00BD2E1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חוק-יסוד: נשיא המדינה;</w:t>
      </w:r>
    </w:p>
    <w:p w:rsidR="00BD2E15" w:rsidRDefault="00BD2E15" w:rsidP="00BD2E1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חוק-יסוד: הממשלה;</w:t>
      </w:r>
    </w:p>
    <w:p w:rsidR="00BD2E15" w:rsidRDefault="00BD2E15" w:rsidP="00BD2E1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חוק-יסוד: השפיטה;</w:t>
      </w:r>
    </w:p>
    <w:p w:rsidR="00BD2E15" w:rsidRDefault="00BD2E15" w:rsidP="00BD2E1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חוק-יסוד: מבקר המדינה;</w:t>
      </w:r>
    </w:p>
    <w:p w:rsidR="00BD2E15" w:rsidRDefault="00BD2E15" w:rsidP="00BD2E1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חוק הדיינים, התשט"ו-1955;</w:t>
      </w:r>
    </w:p>
    <w:p w:rsidR="00BD2E15" w:rsidRDefault="00BD2E15" w:rsidP="00BD2E15">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חוק הקאדים, התשכ"א-1961;</w:t>
      </w:r>
    </w:p>
    <w:p w:rsidR="00BD2E15" w:rsidRDefault="00BD2E15" w:rsidP="00BD2E15">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חוק בתי הדין הדתיים הדרוזיים, התשכ"ג-1962;</w:t>
      </w:r>
    </w:p>
    <w:p w:rsidR="00BD2E15" w:rsidRDefault="00BD2E15" w:rsidP="00BD2E15">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חוק בית הדין לעבודה, התשכ"ט-1969;</w:t>
      </w:r>
    </w:p>
    <w:p w:rsidR="00BD2E15" w:rsidRDefault="00BD2E15" w:rsidP="00BD2E15">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חוק הכנסת, התשנ"ד-1994;</w:t>
      </w:r>
    </w:p>
    <w:p w:rsidR="00BD2E15" w:rsidRDefault="00BD2E15" w:rsidP="00BD2E15">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חוק בנק ישראל, התש"ע-2010.</w:t>
      </w:r>
    </w:p>
    <w:p w:rsidR="00B01772" w:rsidRDefault="00B01772" w:rsidP="00BD2E15">
      <w:pPr>
        <w:pStyle w:val="P00"/>
        <w:spacing w:before="72"/>
        <w:ind w:left="0" w:right="1134"/>
        <w:rPr>
          <w:rStyle w:val="default"/>
          <w:rFonts w:cs="FrankRuehl" w:hint="cs"/>
          <w:rtl/>
        </w:rPr>
      </w:pPr>
      <w:bookmarkStart w:id="27" w:name="Seif14"/>
      <w:bookmarkEnd w:id="27"/>
      <w:r>
        <w:rPr>
          <w:rFonts w:cs="Miriam"/>
          <w:lang w:val="he-IL"/>
        </w:rPr>
        <w:pict>
          <v:rect id="_x0000_s1115" style="position:absolute;left:0;text-align:left;margin-left:464.5pt;margin-top:8.05pt;width:75.05pt;height:14pt;z-index:251659264" o:allowincell="f" filled="f" stroked="f" strokecolor="lime" strokeweight=".25pt">
            <v:textbox style="mso-next-textbox:#_x0000_s1115" inset="0,0,0,0">
              <w:txbxContent>
                <w:p w:rsidR="00BD2E15" w:rsidRDefault="00BD2E15" w:rsidP="00B01772">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w:t>
      </w:r>
      <w:r w:rsidR="00BD2E15">
        <w:rPr>
          <w:rStyle w:val="big-number"/>
          <w:rFonts w:cs="Miriam" w:hint="cs"/>
          <w:rtl/>
        </w:rPr>
        <w:t>4</w:t>
      </w:r>
      <w:r>
        <w:rPr>
          <w:rStyle w:val="big-number"/>
          <w:rFonts w:cs="FrankRuehl"/>
          <w:sz w:val="26"/>
          <w:szCs w:val="26"/>
          <w:rtl/>
        </w:rPr>
        <w:t>.</w:t>
      </w:r>
      <w:r>
        <w:rPr>
          <w:rStyle w:val="big-number"/>
          <w:rFonts w:cs="FrankRuehl"/>
          <w:sz w:val="26"/>
          <w:szCs w:val="26"/>
          <w:rtl/>
        </w:rPr>
        <w:tab/>
      </w:r>
      <w:r w:rsidR="00BD2E15">
        <w:rPr>
          <w:rStyle w:val="default"/>
          <w:rFonts w:cs="FrankRuehl" w:hint="cs"/>
          <w:rtl/>
        </w:rPr>
        <w:t>אין בהוראות חוק זה כדי לגרוע מאלה:</w:t>
      </w:r>
    </w:p>
    <w:p w:rsidR="00BD2E15" w:rsidRDefault="00BD2E15" w:rsidP="00BD2E1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חוק שכר מינימום;</w:t>
      </w:r>
    </w:p>
    <w:p w:rsidR="00BD2E15" w:rsidRDefault="00BD2E15" w:rsidP="00BD2E1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חוק יסודות התקציב, לעניין אישור שר האוצר בדבר שינויים בשכר או מתן הטבות כספיות אחרות הקשורות בעבודה מעבר למה שהוסכם או הונהג לגבי כלל עובדי המדינה, או מהסמכויות הנתונות לשר האוצר לפי החוק האמור.</w:t>
      </w:r>
    </w:p>
    <w:p w:rsidR="00B01772" w:rsidRDefault="00B01772" w:rsidP="00BD2E15">
      <w:pPr>
        <w:pStyle w:val="P00"/>
        <w:spacing w:before="72"/>
        <w:ind w:left="0" w:right="1134"/>
        <w:rPr>
          <w:rStyle w:val="default"/>
          <w:rFonts w:cs="FrankRuehl" w:hint="cs"/>
          <w:rtl/>
        </w:rPr>
      </w:pPr>
      <w:bookmarkStart w:id="28" w:name="Seif15"/>
      <w:bookmarkEnd w:id="28"/>
      <w:r>
        <w:rPr>
          <w:rFonts w:cs="Miriam"/>
          <w:lang w:val="he-IL"/>
        </w:rPr>
        <w:pict>
          <v:rect id="_x0000_s1116" style="position:absolute;left:0;text-align:left;margin-left:464.5pt;margin-top:8.05pt;width:75.05pt;height:14pt;z-index:251660288" o:allowincell="f" filled="f" stroked="f" strokecolor="lime" strokeweight=".25pt">
            <v:textbox style="mso-next-textbox:#_x0000_s1116" inset="0,0,0,0">
              <w:txbxContent>
                <w:p w:rsidR="00BD2E15" w:rsidRDefault="00BD2E15" w:rsidP="00B01772">
                  <w:pPr>
                    <w:spacing w:line="160" w:lineRule="exact"/>
                    <w:rPr>
                      <w:rFonts w:cs="Miriam" w:hint="cs"/>
                      <w:noProof/>
                      <w:sz w:val="18"/>
                      <w:szCs w:val="18"/>
                      <w:rtl/>
                    </w:rPr>
                  </w:pPr>
                  <w:r>
                    <w:rPr>
                      <w:rFonts w:cs="Miriam" w:hint="cs"/>
                      <w:sz w:val="18"/>
                      <w:szCs w:val="18"/>
                      <w:rtl/>
                    </w:rPr>
                    <w:t>ביצוע</w:t>
                  </w:r>
                </w:p>
              </w:txbxContent>
            </v:textbox>
            <w10:anchorlock/>
          </v:rect>
        </w:pict>
      </w:r>
      <w:r>
        <w:rPr>
          <w:rStyle w:val="big-number"/>
          <w:rFonts w:cs="Miriam" w:hint="cs"/>
          <w:rtl/>
        </w:rPr>
        <w:t>1</w:t>
      </w:r>
      <w:r w:rsidR="00BD2E15">
        <w:rPr>
          <w:rStyle w:val="big-number"/>
          <w:rFonts w:cs="Miriam" w:hint="cs"/>
          <w:rtl/>
        </w:rPr>
        <w:t>5</w:t>
      </w:r>
      <w:r>
        <w:rPr>
          <w:rStyle w:val="big-number"/>
          <w:rFonts w:cs="FrankRuehl"/>
          <w:sz w:val="26"/>
          <w:szCs w:val="26"/>
          <w:rtl/>
        </w:rPr>
        <w:t>.</w:t>
      </w:r>
      <w:r>
        <w:rPr>
          <w:rStyle w:val="big-number"/>
          <w:rFonts w:cs="FrankRuehl"/>
          <w:sz w:val="26"/>
          <w:szCs w:val="26"/>
          <w:rtl/>
        </w:rPr>
        <w:tab/>
      </w:r>
      <w:r w:rsidR="00BD2E15">
        <w:rPr>
          <w:rStyle w:val="default"/>
          <w:rFonts w:cs="FrankRuehl" w:hint="cs"/>
          <w:rtl/>
        </w:rPr>
        <w:t>שר האוצר ממונה על ביצוע חוק זה.</w:t>
      </w:r>
    </w:p>
    <w:p w:rsidR="00B01772" w:rsidRDefault="00B01772" w:rsidP="00BD2E15">
      <w:pPr>
        <w:pStyle w:val="P00"/>
        <w:spacing w:before="72"/>
        <w:ind w:left="0" w:right="1134"/>
        <w:rPr>
          <w:rStyle w:val="default"/>
          <w:rFonts w:cs="FrankRuehl"/>
          <w:rtl/>
        </w:rPr>
      </w:pPr>
      <w:bookmarkStart w:id="29" w:name="Seif16"/>
      <w:bookmarkEnd w:id="29"/>
      <w:r>
        <w:rPr>
          <w:rFonts w:cs="Miriam"/>
          <w:lang w:val="he-IL"/>
        </w:rPr>
        <w:pict>
          <v:rect id="_x0000_s1117" style="position:absolute;left:0;text-align:left;margin-left:464.5pt;margin-top:8.05pt;width:75.05pt;height:14pt;z-index:251661312" o:allowincell="f" filled="f" stroked="f" strokecolor="lime" strokeweight=".25pt">
            <v:textbox style="mso-next-textbox:#_x0000_s1117" inset="0,0,0,0">
              <w:txbxContent>
                <w:p w:rsidR="00BD2E15" w:rsidRDefault="00BD2E15" w:rsidP="00B01772">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BD2E15">
        <w:rPr>
          <w:rStyle w:val="big-number"/>
          <w:rFonts w:cs="Miriam" w:hint="cs"/>
          <w:rtl/>
        </w:rPr>
        <w:t>6</w:t>
      </w:r>
      <w:r>
        <w:rPr>
          <w:rStyle w:val="big-number"/>
          <w:rFonts w:cs="FrankRuehl"/>
          <w:sz w:val="26"/>
          <w:szCs w:val="26"/>
          <w:rtl/>
        </w:rPr>
        <w:t>.</w:t>
      </w:r>
      <w:r>
        <w:rPr>
          <w:rStyle w:val="big-number"/>
          <w:rFonts w:cs="FrankRuehl"/>
          <w:sz w:val="26"/>
          <w:szCs w:val="26"/>
          <w:rtl/>
        </w:rPr>
        <w:tab/>
      </w:r>
      <w:r w:rsidR="00BD2E15">
        <w:rPr>
          <w:rStyle w:val="default"/>
          <w:rFonts w:cs="FrankRuehl" w:hint="cs"/>
          <w:rtl/>
        </w:rPr>
        <w:t>תחילתו של חוק זה ביום כ"ג בתמוז התשע"ג (1 ביולי 2013).</w:t>
      </w:r>
    </w:p>
    <w:p w:rsidR="00636642" w:rsidRDefault="00636642"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1D760C" w:rsidRDefault="001D760C" w:rsidP="001D760C">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t>בנימין נתניהו</w:t>
      </w:r>
      <w:r>
        <w:rPr>
          <w:rFonts w:cs="FrankRuehl" w:hint="cs"/>
          <w:sz w:val="26"/>
          <w:rtl/>
        </w:rPr>
        <w:tab/>
      </w:r>
      <w:r>
        <w:rPr>
          <w:rFonts w:cs="FrankRuehl" w:hint="cs"/>
          <w:sz w:val="26"/>
          <w:rtl/>
        </w:rPr>
        <w:tab/>
        <w:t>יאיר לפיד</w:t>
      </w:r>
    </w:p>
    <w:p w:rsidR="001D760C" w:rsidRDefault="001D760C" w:rsidP="001D760C">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שר האוצר</w:t>
      </w:r>
    </w:p>
    <w:p w:rsidR="005C17DB" w:rsidRDefault="001D760C" w:rsidP="001D760C">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t>שמעון פרס</w:t>
      </w:r>
      <w:r>
        <w:rPr>
          <w:rFonts w:cs="FrankRuehl" w:hint="cs"/>
          <w:sz w:val="26"/>
          <w:rtl/>
        </w:rPr>
        <w:tab/>
      </w:r>
      <w:r>
        <w:rPr>
          <w:rFonts w:cs="FrankRuehl" w:hint="cs"/>
          <w:sz w:val="26"/>
          <w:rtl/>
        </w:rPr>
        <w:tab/>
        <w:t>יולי יואל אדלשטיין</w:t>
      </w:r>
    </w:p>
    <w:p w:rsidR="005C17DB" w:rsidRDefault="001D760C" w:rsidP="001D760C">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rsidR="00B01772" w:rsidRDefault="00B01772" w:rsidP="00927A15">
      <w:pPr>
        <w:pStyle w:val="P00"/>
        <w:spacing w:before="72"/>
        <w:ind w:left="0" w:right="1134"/>
        <w:rPr>
          <w:rStyle w:val="default"/>
          <w:rFonts w:cs="FrankRuehl" w:hint="cs"/>
          <w:rtl/>
        </w:rPr>
      </w:pPr>
    </w:p>
    <w:p w:rsidR="00EF7022" w:rsidRDefault="00EF7022" w:rsidP="00927A15">
      <w:pPr>
        <w:pStyle w:val="P00"/>
        <w:spacing w:before="72"/>
        <w:ind w:left="0" w:right="1134"/>
        <w:rPr>
          <w:rStyle w:val="default"/>
          <w:rFonts w:cs="FrankRuehl"/>
          <w:rtl/>
        </w:rPr>
      </w:pPr>
    </w:p>
    <w:p w:rsidR="007300BF" w:rsidRDefault="007300BF" w:rsidP="00927A15">
      <w:pPr>
        <w:pStyle w:val="P00"/>
        <w:spacing w:before="72"/>
        <w:ind w:left="0" w:right="1134"/>
        <w:rPr>
          <w:rStyle w:val="default"/>
          <w:rFonts w:cs="FrankRuehl"/>
          <w:rtl/>
        </w:rPr>
      </w:pPr>
    </w:p>
    <w:p w:rsidR="007300BF" w:rsidRDefault="007300BF" w:rsidP="007300BF">
      <w:pPr>
        <w:pStyle w:val="P00"/>
        <w:spacing w:before="72"/>
        <w:ind w:left="0" w:right="1134"/>
        <w:jc w:val="center"/>
        <w:rPr>
          <w:rStyle w:val="default"/>
          <w:rFonts w:cs="David"/>
          <w:color w:val="0000FF"/>
          <w:szCs w:val="24"/>
          <w:u w:val="single"/>
          <w:rtl/>
        </w:rPr>
      </w:pPr>
      <w:hyperlink r:id="rId37" w:history="1">
        <w:r>
          <w:rPr>
            <w:rStyle w:val="default"/>
            <w:rFonts w:cs="David"/>
            <w:color w:val="0000FF"/>
            <w:szCs w:val="24"/>
            <w:u w:val="single"/>
            <w:rtl/>
          </w:rPr>
          <w:t>הודעה למנויים על עריכה ושינויים במסמכי פסיקה, חקיקה ועוד באתר נבו - הקש כאן</w:t>
        </w:r>
      </w:hyperlink>
    </w:p>
    <w:p w:rsidR="00757E1C" w:rsidRDefault="00757E1C" w:rsidP="007300BF">
      <w:pPr>
        <w:pStyle w:val="P00"/>
        <w:spacing w:before="72"/>
        <w:ind w:left="0" w:right="1134"/>
        <w:jc w:val="center"/>
        <w:rPr>
          <w:rStyle w:val="default"/>
          <w:rFonts w:cs="David"/>
          <w:color w:val="0000FF"/>
          <w:szCs w:val="24"/>
          <w:u w:val="single"/>
          <w:rtl/>
        </w:rPr>
      </w:pPr>
    </w:p>
    <w:sectPr w:rsidR="00757E1C">
      <w:headerReference w:type="even" r:id="rId38"/>
      <w:headerReference w:type="default" r:id="rId39"/>
      <w:footerReference w:type="even" r:id="rId40"/>
      <w:footerReference w:type="default" r:id="rId4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15F8" w:rsidRDefault="006315F8">
      <w:r>
        <w:separator/>
      </w:r>
    </w:p>
  </w:endnote>
  <w:endnote w:type="continuationSeparator" w:id="0">
    <w:p w:rsidR="006315F8" w:rsidRDefault="00631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E15" w:rsidRDefault="00BD2E1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D2E15" w:rsidRDefault="00BD2E1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D2E15" w:rsidRDefault="00BD2E1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300BF">
      <w:rPr>
        <w:rFonts w:cs="TopType Jerushalmi"/>
        <w:noProof/>
        <w:color w:val="000000"/>
        <w:sz w:val="14"/>
        <w:szCs w:val="14"/>
      </w:rPr>
      <w:t>Z:\000-law\yael\2013\2013-07-01\tav\500_885.doc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E15" w:rsidRDefault="00BD2E1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E1C82">
      <w:rPr>
        <w:rFonts w:hAnsi="FrankRuehl" w:cs="FrankRuehl"/>
        <w:noProof/>
        <w:sz w:val="24"/>
        <w:szCs w:val="24"/>
        <w:rtl/>
      </w:rPr>
      <w:t>3</w:t>
    </w:r>
    <w:r>
      <w:rPr>
        <w:rFonts w:hAnsi="FrankRuehl" w:cs="FrankRuehl"/>
        <w:sz w:val="24"/>
        <w:szCs w:val="24"/>
        <w:rtl/>
      </w:rPr>
      <w:fldChar w:fldCharType="end"/>
    </w:r>
  </w:p>
  <w:p w:rsidR="00BD2E15" w:rsidRDefault="00BD2E1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D2E15" w:rsidRDefault="00BD2E1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300BF">
      <w:rPr>
        <w:rFonts w:cs="TopType Jerushalmi"/>
        <w:noProof/>
        <w:color w:val="000000"/>
        <w:sz w:val="14"/>
        <w:szCs w:val="14"/>
      </w:rPr>
      <w:t>Z:\000-law\yael\2013\2013-07-01\tav\500_885.doc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15F8" w:rsidRDefault="006315F8">
      <w:pPr>
        <w:spacing w:before="60"/>
        <w:ind w:right="1134"/>
      </w:pPr>
      <w:r>
        <w:separator/>
      </w:r>
    </w:p>
  </w:footnote>
  <w:footnote w:type="continuationSeparator" w:id="0">
    <w:p w:rsidR="006315F8" w:rsidRDefault="006315F8">
      <w:pPr>
        <w:spacing w:before="60"/>
        <w:ind w:right="1134"/>
      </w:pPr>
      <w:r>
        <w:separator/>
      </w:r>
    </w:p>
  </w:footnote>
  <w:footnote w:id="1">
    <w:p w:rsidR="008E054D" w:rsidRDefault="00BD2E15" w:rsidP="008E05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8E054D">
          <w:rPr>
            <w:rStyle w:val="Hyperlink"/>
            <w:rFonts w:cs="FrankRuehl" w:hint="cs"/>
            <w:rtl/>
          </w:rPr>
          <w:t>ס"ח תשע"ג מס' 2400</w:t>
        </w:r>
      </w:hyperlink>
      <w:r>
        <w:rPr>
          <w:rFonts w:cs="FrankRuehl" w:hint="cs"/>
          <w:rtl/>
        </w:rPr>
        <w:t xml:space="preserve"> מיום 1.7.2013 עמ' 90 (</w:t>
      </w:r>
      <w:hyperlink r:id="rId2" w:history="1">
        <w:r w:rsidRPr="00B01772">
          <w:rPr>
            <w:rStyle w:val="Hyperlink"/>
            <w:rFonts w:cs="FrankRuehl" w:hint="cs"/>
            <w:rtl/>
          </w:rPr>
          <w:t>ה"ח הממשלה תשע"ג מס' 766</w:t>
        </w:r>
      </w:hyperlink>
      <w:r>
        <w:rPr>
          <w:rFonts w:cs="FrankRuehl" w:hint="cs"/>
          <w:rtl/>
        </w:rPr>
        <w:t xml:space="preserve"> עמ' 374)</w:t>
      </w:r>
      <w:r w:rsidR="00402A85">
        <w:rPr>
          <w:rFonts w:cs="FrankRuehl" w:hint="cs"/>
          <w:rtl/>
        </w:rPr>
        <w:t>.</w:t>
      </w:r>
    </w:p>
    <w:p w:rsidR="00757E73" w:rsidRDefault="00402A85" w:rsidP="00757E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hint="cs"/>
          <w:rtl/>
        </w:rPr>
        <w:t xml:space="preserve">תוקן </w:t>
      </w:r>
      <w:hyperlink r:id="rId3" w:history="1">
        <w:r w:rsidRPr="00757E73">
          <w:rPr>
            <w:rStyle w:val="Hyperlink"/>
            <w:rFonts w:cs="FrankRuehl" w:hint="cs"/>
            <w:sz w:val="20"/>
            <w:rtl/>
          </w:rPr>
          <w:t>ס"ח תשע"ג מס' 2402</w:t>
        </w:r>
      </w:hyperlink>
      <w:r>
        <w:rPr>
          <w:rFonts w:cs="FrankRuehl" w:hint="cs"/>
          <w:sz w:val="20"/>
          <w:rtl/>
        </w:rPr>
        <w:t xml:space="preserve"> מיום 21.7.2013 עמ' 106 (</w:t>
      </w:r>
      <w:hyperlink r:id="rId4" w:history="1">
        <w:r>
          <w:rPr>
            <w:rStyle w:val="Hyperlink"/>
            <w:rFonts w:cs="FrankRuehl" w:hint="cs"/>
            <w:sz w:val="20"/>
            <w:rtl/>
          </w:rPr>
          <w:t>ה"ח הממשלה תשע"ג מס' 766</w:t>
        </w:r>
      </w:hyperlink>
      <w:r>
        <w:rPr>
          <w:rFonts w:cs="FrankRuehl" w:hint="cs"/>
          <w:sz w:val="20"/>
          <w:rtl/>
        </w:rPr>
        <w:t xml:space="preserve"> עמ' 374) – תיקון מס' 1; תחילתו ביום 1.7.2013.</w:t>
      </w:r>
    </w:p>
    <w:p w:rsidR="00EE1C82" w:rsidRPr="00EE1C82" w:rsidRDefault="00EE1C82" w:rsidP="00EE1C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91117E" w:rsidRPr="00EE1C82">
          <w:rPr>
            <w:rStyle w:val="Hyperlink"/>
            <w:rFonts w:cs="FrankRuehl" w:hint="cs"/>
            <w:rtl/>
          </w:rPr>
          <w:t>ס"ח תשע"ד מס' 2459</w:t>
        </w:r>
      </w:hyperlink>
      <w:r w:rsidR="0091117E" w:rsidRPr="0091117E">
        <w:rPr>
          <w:rFonts w:cs="FrankRuehl" w:hint="cs"/>
          <w:rtl/>
        </w:rPr>
        <w:t xml:space="preserve"> מיום 15.7.2014 עמ' 600 (</w:t>
      </w:r>
      <w:hyperlink r:id="rId6" w:history="1">
        <w:r w:rsidR="0091117E" w:rsidRPr="0091117E">
          <w:rPr>
            <w:rStyle w:val="Hyperlink"/>
            <w:rFonts w:cs="FrankRuehl" w:hint="cs"/>
            <w:rtl/>
          </w:rPr>
          <w:t>ה"ח הכנסת תשע"ד מס' 535</w:t>
        </w:r>
      </w:hyperlink>
      <w:r w:rsidR="0091117E" w:rsidRPr="0091117E">
        <w:rPr>
          <w:rFonts w:cs="FrankRuehl" w:hint="cs"/>
          <w:rtl/>
        </w:rPr>
        <w:t xml:space="preserve"> עמ' 44) </w:t>
      </w:r>
      <w:r w:rsidR="0091117E" w:rsidRPr="0091117E">
        <w:rPr>
          <w:rFonts w:cs="FrankRuehl"/>
          <w:rtl/>
        </w:rPr>
        <w:t>–</w:t>
      </w:r>
      <w:r w:rsidR="0091117E" w:rsidRPr="0091117E">
        <w:rPr>
          <w:rFonts w:cs="FrankRuehl" w:hint="cs"/>
          <w:rtl/>
        </w:rPr>
        <w:t xml:space="preserve"> תיקון מס' </w:t>
      </w:r>
      <w:r w:rsidR="0091117E">
        <w:rPr>
          <w:rFonts w:cs="FrankRuehl" w:hint="cs"/>
          <w:rtl/>
        </w:rPr>
        <w:t>2</w:t>
      </w:r>
      <w:r w:rsidR="0091117E" w:rsidRPr="0091117E">
        <w:rPr>
          <w:rFonts w:cs="FrankRuehl" w:hint="cs"/>
          <w:rtl/>
        </w:rPr>
        <w:t xml:space="preserve"> בחוק להחלפת המונח מעביד (תיקוני חקיקה), תשע"ד-2014.</w:t>
      </w:r>
    </w:p>
  </w:footnote>
  <w:footnote w:id="2">
    <w:p w:rsidR="00F57772" w:rsidRDefault="00F57772" w:rsidP="00F57772">
      <w:pPr>
        <w:pStyle w:val="a5"/>
        <w:spacing w:before="72"/>
        <w:ind w:right="1134"/>
        <w:jc w:val="both"/>
        <w:rPr>
          <w:rFonts w:hint="cs"/>
        </w:rPr>
      </w:pPr>
      <w:r>
        <w:rPr>
          <w:rStyle w:val="a6"/>
        </w:rPr>
        <w:footnoteRef/>
      </w:r>
      <w:r w:rsidRPr="00F57772">
        <w:rPr>
          <w:rFonts w:cs="FrankRuehl"/>
          <w:sz w:val="22"/>
          <w:szCs w:val="22"/>
          <w:rtl/>
        </w:rPr>
        <w:t xml:space="preserve"> </w:t>
      </w:r>
      <w:r w:rsidRPr="00F57772">
        <w:rPr>
          <w:rFonts w:cs="FrankRuehl" w:hint="cs"/>
          <w:sz w:val="22"/>
          <w:szCs w:val="22"/>
          <w:rtl/>
        </w:rPr>
        <w:t xml:space="preserve">סמכות השר לאשר הסכם קיבוצי הואצלה לממונה על השכר והסכמי עבודה במשרד האוצר: </w:t>
      </w:r>
      <w:hyperlink r:id="rId7" w:history="1">
        <w:r w:rsidRPr="00F57772">
          <w:rPr>
            <w:rStyle w:val="Hyperlink"/>
            <w:rFonts w:cs="FrankRuehl" w:hint="cs"/>
            <w:sz w:val="22"/>
            <w:szCs w:val="22"/>
            <w:rtl/>
          </w:rPr>
          <w:t>י"פ תשע"ג מס' 6637</w:t>
        </w:r>
      </w:hyperlink>
      <w:r w:rsidRPr="00F57772">
        <w:rPr>
          <w:rFonts w:cs="FrankRuehl" w:hint="cs"/>
          <w:sz w:val="22"/>
          <w:szCs w:val="22"/>
          <w:rtl/>
        </w:rPr>
        <w:t xml:space="preserve"> מיום 30.7.2013 עמ' 7204.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E15" w:rsidRDefault="00BD2E1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BD2E15" w:rsidRDefault="00BD2E1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D2E15" w:rsidRDefault="00BD2E1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E15" w:rsidRDefault="00BD2E15" w:rsidP="0042773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להשתתפותם של העובדים, נושאי המשרה ובעלי תפקיד אחרים בשירות הציבורי, בצעדים לייצוב המצב הפיסקלי במדינה במהלך השנים 2013 ו-2014 (הוראת שעה), תשע"ג-2013</w:t>
    </w:r>
  </w:p>
  <w:p w:rsidR="00BD2E15" w:rsidRDefault="00BD2E1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D2E15" w:rsidRDefault="00BD2E1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2694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619D9"/>
    <w:rsid w:val="00064468"/>
    <w:rsid w:val="000660AD"/>
    <w:rsid w:val="000D7097"/>
    <w:rsid w:val="000D7FBE"/>
    <w:rsid w:val="00102DCA"/>
    <w:rsid w:val="00103A00"/>
    <w:rsid w:val="0010753D"/>
    <w:rsid w:val="00112119"/>
    <w:rsid w:val="00122C2E"/>
    <w:rsid w:val="001275F0"/>
    <w:rsid w:val="00141013"/>
    <w:rsid w:val="00157457"/>
    <w:rsid w:val="001C4AB6"/>
    <w:rsid w:val="001D760C"/>
    <w:rsid w:val="001E0FA8"/>
    <w:rsid w:val="002154FF"/>
    <w:rsid w:val="002216B6"/>
    <w:rsid w:val="002442A5"/>
    <w:rsid w:val="002538D4"/>
    <w:rsid w:val="002713C6"/>
    <w:rsid w:val="0027553D"/>
    <w:rsid w:val="002B5C82"/>
    <w:rsid w:val="002C7187"/>
    <w:rsid w:val="002E3E60"/>
    <w:rsid w:val="0033559B"/>
    <w:rsid w:val="003415DF"/>
    <w:rsid w:val="003528CA"/>
    <w:rsid w:val="00365B03"/>
    <w:rsid w:val="00373B07"/>
    <w:rsid w:val="0038401D"/>
    <w:rsid w:val="00384399"/>
    <w:rsid w:val="003A23D8"/>
    <w:rsid w:val="003E74D6"/>
    <w:rsid w:val="003F5C71"/>
    <w:rsid w:val="00402A85"/>
    <w:rsid w:val="00412B9D"/>
    <w:rsid w:val="00427732"/>
    <w:rsid w:val="00431CAA"/>
    <w:rsid w:val="004573DF"/>
    <w:rsid w:val="00457517"/>
    <w:rsid w:val="00460500"/>
    <w:rsid w:val="00462506"/>
    <w:rsid w:val="004648F4"/>
    <w:rsid w:val="004A11E4"/>
    <w:rsid w:val="004B26DB"/>
    <w:rsid w:val="004C3C1F"/>
    <w:rsid w:val="0050183D"/>
    <w:rsid w:val="00535BCF"/>
    <w:rsid w:val="00574BC7"/>
    <w:rsid w:val="005C17DB"/>
    <w:rsid w:val="005E7167"/>
    <w:rsid w:val="005F0726"/>
    <w:rsid w:val="00617D7E"/>
    <w:rsid w:val="006315F8"/>
    <w:rsid w:val="00635CB5"/>
    <w:rsid w:val="00636642"/>
    <w:rsid w:val="00682437"/>
    <w:rsid w:val="006849D8"/>
    <w:rsid w:val="006A17E7"/>
    <w:rsid w:val="0072730D"/>
    <w:rsid w:val="007300BF"/>
    <w:rsid w:val="0075069C"/>
    <w:rsid w:val="00751F4D"/>
    <w:rsid w:val="00753B1F"/>
    <w:rsid w:val="00757E1C"/>
    <w:rsid w:val="00757E73"/>
    <w:rsid w:val="0076254E"/>
    <w:rsid w:val="00763D9B"/>
    <w:rsid w:val="0078071F"/>
    <w:rsid w:val="00783358"/>
    <w:rsid w:val="007C0B21"/>
    <w:rsid w:val="008055DD"/>
    <w:rsid w:val="00814DCB"/>
    <w:rsid w:val="008159FF"/>
    <w:rsid w:val="008353F1"/>
    <w:rsid w:val="00852A6C"/>
    <w:rsid w:val="0085655A"/>
    <w:rsid w:val="0086107A"/>
    <w:rsid w:val="0087771D"/>
    <w:rsid w:val="008814B5"/>
    <w:rsid w:val="0089792E"/>
    <w:rsid w:val="008A638E"/>
    <w:rsid w:val="008C2526"/>
    <w:rsid w:val="008E054D"/>
    <w:rsid w:val="008E367E"/>
    <w:rsid w:val="00904EEA"/>
    <w:rsid w:val="00906581"/>
    <w:rsid w:val="0091117E"/>
    <w:rsid w:val="00926BE7"/>
    <w:rsid w:val="00927A15"/>
    <w:rsid w:val="0094047B"/>
    <w:rsid w:val="00980FB4"/>
    <w:rsid w:val="009C2916"/>
    <w:rsid w:val="009E096B"/>
    <w:rsid w:val="009E726B"/>
    <w:rsid w:val="00A0558D"/>
    <w:rsid w:val="00A10AE2"/>
    <w:rsid w:val="00A14F70"/>
    <w:rsid w:val="00A60B5A"/>
    <w:rsid w:val="00A8121E"/>
    <w:rsid w:val="00A9239A"/>
    <w:rsid w:val="00AC7B1B"/>
    <w:rsid w:val="00B01772"/>
    <w:rsid w:val="00B17AF7"/>
    <w:rsid w:val="00B261A3"/>
    <w:rsid w:val="00B31DF7"/>
    <w:rsid w:val="00B62BCF"/>
    <w:rsid w:val="00B63347"/>
    <w:rsid w:val="00B8400A"/>
    <w:rsid w:val="00B84C6D"/>
    <w:rsid w:val="00B87DA4"/>
    <w:rsid w:val="00BB56DB"/>
    <w:rsid w:val="00BD21BE"/>
    <w:rsid w:val="00BD2E15"/>
    <w:rsid w:val="00BE03B7"/>
    <w:rsid w:val="00BF580C"/>
    <w:rsid w:val="00C17A30"/>
    <w:rsid w:val="00C20388"/>
    <w:rsid w:val="00C25745"/>
    <w:rsid w:val="00C53230"/>
    <w:rsid w:val="00C6067A"/>
    <w:rsid w:val="00C75E63"/>
    <w:rsid w:val="00CA3117"/>
    <w:rsid w:val="00CD2C63"/>
    <w:rsid w:val="00CD6719"/>
    <w:rsid w:val="00CE4DD9"/>
    <w:rsid w:val="00D002A9"/>
    <w:rsid w:val="00D10BBD"/>
    <w:rsid w:val="00D25D5C"/>
    <w:rsid w:val="00D3243E"/>
    <w:rsid w:val="00D33D4D"/>
    <w:rsid w:val="00D4088D"/>
    <w:rsid w:val="00D5121D"/>
    <w:rsid w:val="00D55EBB"/>
    <w:rsid w:val="00D714B8"/>
    <w:rsid w:val="00D84727"/>
    <w:rsid w:val="00D909F6"/>
    <w:rsid w:val="00DA3C17"/>
    <w:rsid w:val="00DC6B1A"/>
    <w:rsid w:val="00E633E6"/>
    <w:rsid w:val="00E967BF"/>
    <w:rsid w:val="00EA783F"/>
    <w:rsid w:val="00EB2CE0"/>
    <w:rsid w:val="00ED50FD"/>
    <w:rsid w:val="00EE1C82"/>
    <w:rsid w:val="00EE70B6"/>
    <w:rsid w:val="00EF1C64"/>
    <w:rsid w:val="00EF7022"/>
    <w:rsid w:val="00F03C2D"/>
    <w:rsid w:val="00F06EE7"/>
    <w:rsid w:val="00F57772"/>
    <w:rsid w:val="00F618C9"/>
    <w:rsid w:val="00F67F6D"/>
    <w:rsid w:val="00F75C4B"/>
    <w:rsid w:val="00F810E4"/>
    <w:rsid w:val="00F84693"/>
    <w:rsid w:val="00F868C4"/>
    <w:rsid w:val="00F87D85"/>
    <w:rsid w:val="00FA1F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6E3CE67-6291-435A-AE12-AE6E562C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2459.pdf" TargetMode="External"/><Relationship Id="rId18" Type="http://schemas.openxmlformats.org/officeDocument/2006/relationships/hyperlink" Target="http://www.nevo.co.il/Law_word/law16/knesset-535.pdf" TargetMode="External"/><Relationship Id="rId26" Type="http://schemas.openxmlformats.org/officeDocument/2006/relationships/hyperlink" Target="http://www.nevo.co.il/Law_word/law16/knesset-535.pdf" TargetMode="External"/><Relationship Id="rId39" Type="http://schemas.openxmlformats.org/officeDocument/2006/relationships/header" Target="header2.xml"/><Relationship Id="rId21" Type="http://schemas.openxmlformats.org/officeDocument/2006/relationships/hyperlink" Target="http://www.nevo.co.il/law_word/law14/law-2459.pdf" TargetMode="External"/><Relationship Id="rId34" Type="http://schemas.openxmlformats.org/officeDocument/2006/relationships/hyperlink" Target="http://www.nevo.co.il/Law_word/law16/knesset-535.pdf" TargetMode="External"/><Relationship Id="rId42" Type="http://schemas.openxmlformats.org/officeDocument/2006/relationships/fontTable" Target="fontTable.xml"/><Relationship Id="rId7" Type="http://schemas.openxmlformats.org/officeDocument/2006/relationships/hyperlink" Target="http://www.nevo.co.il/law_word/law14/law-2459.pdf" TargetMode="External"/><Relationship Id="rId2" Type="http://schemas.openxmlformats.org/officeDocument/2006/relationships/styles" Target="styles.xml"/><Relationship Id="rId16" Type="http://schemas.openxmlformats.org/officeDocument/2006/relationships/hyperlink" Target="http://www.nevo.co.il/Law_word/law16/knesset-535.pdf" TargetMode="External"/><Relationship Id="rId20" Type="http://schemas.openxmlformats.org/officeDocument/2006/relationships/hyperlink" Target="http://www.nevo.co.il/Law_word/law16/knesset-535.pdf" TargetMode="External"/><Relationship Id="rId29" Type="http://schemas.openxmlformats.org/officeDocument/2006/relationships/hyperlink" Target="http://www.nevo.co.il/law_word/law14/law-2459.pdf"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2459.pdf" TargetMode="External"/><Relationship Id="rId24" Type="http://schemas.openxmlformats.org/officeDocument/2006/relationships/hyperlink" Target="http://www.nevo.co.il/Law_word/law15/memshala-766.pdf" TargetMode="External"/><Relationship Id="rId32" Type="http://schemas.openxmlformats.org/officeDocument/2006/relationships/hyperlink" Target="http://www.nevo.co.il/Law_word/law16/knesset-535.pdf"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_word/law14/law-2459.pdf" TargetMode="External"/><Relationship Id="rId23" Type="http://schemas.openxmlformats.org/officeDocument/2006/relationships/hyperlink" Target="http://www.nevo.co.il/Law_word/law14/law-2402.pdf" TargetMode="External"/><Relationship Id="rId28" Type="http://schemas.openxmlformats.org/officeDocument/2006/relationships/hyperlink" Target="http://www.nevo.co.il/Law_word/law15/memshala-766.pdf" TargetMode="External"/><Relationship Id="rId36" Type="http://schemas.openxmlformats.org/officeDocument/2006/relationships/hyperlink" Target="http://www.nevo.co.il/Law_word/law16/knesset-535.pdf" TargetMode="External"/><Relationship Id="rId10" Type="http://schemas.openxmlformats.org/officeDocument/2006/relationships/hyperlink" Target="http://www.nevo.co.il/Law_word/law16/knesset-535.pdf" TargetMode="External"/><Relationship Id="rId19" Type="http://schemas.openxmlformats.org/officeDocument/2006/relationships/hyperlink" Target="http://www.nevo.co.il/law_word/law14/law-2459.pdf" TargetMode="External"/><Relationship Id="rId31" Type="http://schemas.openxmlformats.org/officeDocument/2006/relationships/hyperlink" Target="http://www.nevo.co.il/law_word/law14/law-2459.pdf" TargetMode="External"/><Relationship Id="rId4" Type="http://schemas.openxmlformats.org/officeDocument/2006/relationships/webSettings" Target="webSettings.xml"/><Relationship Id="rId9" Type="http://schemas.openxmlformats.org/officeDocument/2006/relationships/hyperlink" Target="http://www.nevo.co.il/law_word/law14/law-2459.pdf" TargetMode="External"/><Relationship Id="rId14" Type="http://schemas.openxmlformats.org/officeDocument/2006/relationships/hyperlink" Target="http://www.nevo.co.il/Law_word/law16/knesset-535.pdf" TargetMode="External"/><Relationship Id="rId22" Type="http://schemas.openxmlformats.org/officeDocument/2006/relationships/hyperlink" Target="http://www.nevo.co.il/Law_word/law16/knesset-535.pdf" TargetMode="External"/><Relationship Id="rId27" Type="http://schemas.openxmlformats.org/officeDocument/2006/relationships/hyperlink" Target="http://www.nevo.co.il/Law_word/law14/law-2402.pdf" TargetMode="External"/><Relationship Id="rId30" Type="http://schemas.openxmlformats.org/officeDocument/2006/relationships/hyperlink" Target="http://www.nevo.co.il/Law_word/law16/knesset-535.pdf" TargetMode="External"/><Relationship Id="rId35" Type="http://schemas.openxmlformats.org/officeDocument/2006/relationships/hyperlink" Target="http://www.nevo.co.il/law_word/law14/law-2459.pdf" TargetMode="External"/><Relationship Id="rId43" Type="http://schemas.openxmlformats.org/officeDocument/2006/relationships/theme" Target="theme/theme1.xml"/><Relationship Id="rId8" Type="http://schemas.openxmlformats.org/officeDocument/2006/relationships/hyperlink" Target="http://www.nevo.co.il/Law_word/law16/knesset-535.pdf" TargetMode="External"/><Relationship Id="rId3" Type="http://schemas.openxmlformats.org/officeDocument/2006/relationships/settings" Target="settings.xml"/><Relationship Id="rId12" Type="http://schemas.openxmlformats.org/officeDocument/2006/relationships/hyperlink" Target="http://www.nevo.co.il/Law_word/law16/knesset-535.pdf" TargetMode="External"/><Relationship Id="rId17" Type="http://schemas.openxmlformats.org/officeDocument/2006/relationships/hyperlink" Target="http://www.nevo.co.il/law_word/law14/law-2459.pdf" TargetMode="External"/><Relationship Id="rId25" Type="http://schemas.openxmlformats.org/officeDocument/2006/relationships/hyperlink" Target="http://www.nevo.co.il/law_word/law14/law-2459.pdf" TargetMode="External"/><Relationship Id="rId33" Type="http://schemas.openxmlformats.org/officeDocument/2006/relationships/hyperlink" Target="http://www.nevo.co.il/law_word/law14/law-2459.pdf" TargetMode="External"/><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402.pdf" TargetMode="External"/><Relationship Id="rId7" Type="http://schemas.openxmlformats.org/officeDocument/2006/relationships/hyperlink" Target="http://www.nevo.co.il/Law_word/law10/yalkut-6637.pdf" TargetMode="External"/><Relationship Id="rId2" Type="http://schemas.openxmlformats.org/officeDocument/2006/relationships/hyperlink" Target="http://www.nevo.co.il/Law_word/law15/memshala-766.pdf" TargetMode="External"/><Relationship Id="rId1" Type="http://schemas.openxmlformats.org/officeDocument/2006/relationships/hyperlink" Target="http://www.nevo.co.il/Law_word/law14/law-2400.pdf" TargetMode="External"/><Relationship Id="rId6" Type="http://schemas.openxmlformats.org/officeDocument/2006/relationships/hyperlink" Target="http://www.nevo.co.il/Law_word/law16/knesset-535.pdf" TargetMode="External"/><Relationship Id="rId5" Type="http://schemas.openxmlformats.org/officeDocument/2006/relationships/hyperlink" Target="http://www.nevo.co.il/law_word/law14/law-2459.pdf" TargetMode="External"/><Relationship Id="rId4" Type="http://schemas.openxmlformats.org/officeDocument/2006/relationships/hyperlink" Target="http://www.nevo.co.il/Law_word/law15/memshala-7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3014</Words>
  <Characters>17185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20159</CharactersWithSpaces>
  <SharedDoc>false</SharedDoc>
  <HLinks>
    <vt:vector size="330" baseType="variant">
      <vt:variant>
        <vt:i4>393283</vt:i4>
      </vt:variant>
      <vt:variant>
        <vt:i4>192</vt:i4>
      </vt:variant>
      <vt:variant>
        <vt:i4>0</vt:i4>
      </vt:variant>
      <vt:variant>
        <vt:i4>5</vt:i4>
      </vt:variant>
      <vt:variant>
        <vt:lpwstr>http://www.nevo.co.il/advertisements/nevo-100.doc</vt:lpwstr>
      </vt:variant>
      <vt:variant>
        <vt:lpwstr/>
      </vt:variant>
      <vt:variant>
        <vt:i4>3342361</vt:i4>
      </vt:variant>
      <vt:variant>
        <vt:i4>189</vt:i4>
      </vt:variant>
      <vt:variant>
        <vt:i4>0</vt:i4>
      </vt:variant>
      <vt:variant>
        <vt:i4>5</vt:i4>
      </vt:variant>
      <vt:variant>
        <vt:lpwstr>http://www.nevo.co.il/Law_word/law16/knesset-535.pdf</vt:lpwstr>
      </vt:variant>
      <vt:variant>
        <vt:lpwstr/>
      </vt:variant>
      <vt:variant>
        <vt:i4>7864324</vt:i4>
      </vt:variant>
      <vt:variant>
        <vt:i4>186</vt:i4>
      </vt:variant>
      <vt:variant>
        <vt:i4>0</vt:i4>
      </vt:variant>
      <vt:variant>
        <vt:i4>5</vt:i4>
      </vt:variant>
      <vt:variant>
        <vt:lpwstr>http://www.nevo.co.il/law_word/law14/law-2459.pdf</vt:lpwstr>
      </vt:variant>
      <vt:variant>
        <vt:lpwstr/>
      </vt:variant>
      <vt:variant>
        <vt:i4>3342361</vt:i4>
      </vt:variant>
      <vt:variant>
        <vt:i4>183</vt:i4>
      </vt:variant>
      <vt:variant>
        <vt:i4>0</vt:i4>
      </vt:variant>
      <vt:variant>
        <vt:i4>5</vt:i4>
      </vt:variant>
      <vt:variant>
        <vt:lpwstr>http://www.nevo.co.il/Law_word/law16/knesset-535.pdf</vt:lpwstr>
      </vt:variant>
      <vt:variant>
        <vt:lpwstr/>
      </vt:variant>
      <vt:variant>
        <vt:i4>7864324</vt:i4>
      </vt:variant>
      <vt:variant>
        <vt:i4>180</vt:i4>
      </vt:variant>
      <vt:variant>
        <vt:i4>0</vt:i4>
      </vt:variant>
      <vt:variant>
        <vt:i4>5</vt:i4>
      </vt:variant>
      <vt:variant>
        <vt:lpwstr>http://www.nevo.co.il/law_word/law14/law-2459.pdf</vt:lpwstr>
      </vt:variant>
      <vt:variant>
        <vt:lpwstr/>
      </vt:variant>
      <vt:variant>
        <vt:i4>3342361</vt:i4>
      </vt:variant>
      <vt:variant>
        <vt:i4>177</vt:i4>
      </vt:variant>
      <vt:variant>
        <vt:i4>0</vt:i4>
      </vt:variant>
      <vt:variant>
        <vt:i4>5</vt:i4>
      </vt:variant>
      <vt:variant>
        <vt:lpwstr>http://www.nevo.co.il/Law_word/law16/knesset-535.pdf</vt:lpwstr>
      </vt:variant>
      <vt:variant>
        <vt:lpwstr/>
      </vt:variant>
      <vt:variant>
        <vt:i4>7864324</vt:i4>
      </vt:variant>
      <vt:variant>
        <vt:i4>174</vt:i4>
      </vt:variant>
      <vt:variant>
        <vt:i4>0</vt:i4>
      </vt:variant>
      <vt:variant>
        <vt:i4>5</vt:i4>
      </vt:variant>
      <vt:variant>
        <vt:lpwstr>http://www.nevo.co.il/law_word/law14/law-2459.pdf</vt:lpwstr>
      </vt:variant>
      <vt:variant>
        <vt:lpwstr/>
      </vt:variant>
      <vt:variant>
        <vt:i4>3342361</vt:i4>
      </vt:variant>
      <vt:variant>
        <vt:i4>171</vt:i4>
      </vt:variant>
      <vt:variant>
        <vt:i4>0</vt:i4>
      </vt:variant>
      <vt:variant>
        <vt:i4>5</vt:i4>
      </vt:variant>
      <vt:variant>
        <vt:lpwstr>http://www.nevo.co.il/Law_word/law16/knesset-535.pdf</vt:lpwstr>
      </vt:variant>
      <vt:variant>
        <vt:lpwstr/>
      </vt:variant>
      <vt:variant>
        <vt:i4>7864324</vt:i4>
      </vt:variant>
      <vt:variant>
        <vt:i4>168</vt:i4>
      </vt:variant>
      <vt:variant>
        <vt:i4>0</vt:i4>
      </vt:variant>
      <vt:variant>
        <vt:i4>5</vt:i4>
      </vt:variant>
      <vt:variant>
        <vt:lpwstr>http://www.nevo.co.il/law_word/law14/law-2459.pdf</vt:lpwstr>
      </vt:variant>
      <vt:variant>
        <vt:lpwstr/>
      </vt:variant>
      <vt:variant>
        <vt:i4>7995474</vt:i4>
      </vt:variant>
      <vt:variant>
        <vt:i4>165</vt:i4>
      </vt:variant>
      <vt:variant>
        <vt:i4>0</vt:i4>
      </vt:variant>
      <vt:variant>
        <vt:i4>5</vt:i4>
      </vt:variant>
      <vt:variant>
        <vt:lpwstr>http://www.nevo.co.il/Law_word/law15/memshala-766.pdf</vt:lpwstr>
      </vt:variant>
      <vt:variant>
        <vt:lpwstr/>
      </vt:variant>
      <vt:variant>
        <vt:i4>8192015</vt:i4>
      </vt:variant>
      <vt:variant>
        <vt:i4>162</vt:i4>
      </vt:variant>
      <vt:variant>
        <vt:i4>0</vt:i4>
      </vt:variant>
      <vt:variant>
        <vt:i4>5</vt:i4>
      </vt:variant>
      <vt:variant>
        <vt:lpwstr>http://www.nevo.co.il/Law_word/law14/law-2402.pdf</vt:lpwstr>
      </vt:variant>
      <vt:variant>
        <vt:lpwstr/>
      </vt:variant>
      <vt:variant>
        <vt:i4>3342361</vt:i4>
      </vt:variant>
      <vt:variant>
        <vt:i4>159</vt:i4>
      </vt:variant>
      <vt:variant>
        <vt:i4>0</vt:i4>
      </vt:variant>
      <vt:variant>
        <vt:i4>5</vt:i4>
      </vt:variant>
      <vt:variant>
        <vt:lpwstr>http://www.nevo.co.il/Law_word/law16/knesset-535.pdf</vt:lpwstr>
      </vt:variant>
      <vt:variant>
        <vt:lpwstr/>
      </vt:variant>
      <vt:variant>
        <vt:i4>7864324</vt:i4>
      </vt:variant>
      <vt:variant>
        <vt:i4>156</vt:i4>
      </vt:variant>
      <vt:variant>
        <vt:i4>0</vt:i4>
      </vt:variant>
      <vt:variant>
        <vt:i4>5</vt:i4>
      </vt:variant>
      <vt:variant>
        <vt:lpwstr>http://www.nevo.co.il/law_word/law14/law-2459.pdf</vt:lpwstr>
      </vt:variant>
      <vt:variant>
        <vt:lpwstr/>
      </vt:variant>
      <vt:variant>
        <vt:i4>7995474</vt:i4>
      </vt:variant>
      <vt:variant>
        <vt:i4>153</vt:i4>
      </vt:variant>
      <vt:variant>
        <vt:i4>0</vt:i4>
      </vt:variant>
      <vt:variant>
        <vt:i4>5</vt:i4>
      </vt:variant>
      <vt:variant>
        <vt:lpwstr>http://www.nevo.co.il/Law_word/law15/memshala-766.pdf</vt:lpwstr>
      </vt:variant>
      <vt:variant>
        <vt:lpwstr/>
      </vt:variant>
      <vt:variant>
        <vt:i4>8192015</vt:i4>
      </vt:variant>
      <vt:variant>
        <vt:i4>150</vt:i4>
      </vt:variant>
      <vt:variant>
        <vt:i4>0</vt:i4>
      </vt:variant>
      <vt:variant>
        <vt:i4>5</vt:i4>
      </vt:variant>
      <vt:variant>
        <vt:lpwstr>http://www.nevo.co.il/Law_word/law14/law-2402.pdf</vt:lpwstr>
      </vt:variant>
      <vt:variant>
        <vt:lpwstr/>
      </vt:variant>
      <vt:variant>
        <vt:i4>3342361</vt:i4>
      </vt:variant>
      <vt:variant>
        <vt:i4>147</vt:i4>
      </vt:variant>
      <vt:variant>
        <vt:i4>0</vt:i4>
      </vt:variant>
      <vt:variant>
        <vt:i4>5</vt:i4>
      </vt:variant>
      <vt:variant>
        <vt:lpwstr>http://www.nevo.co.il/Law_word/law16/knesset-535.pdf</vt:lpwstr>
      </vt:variant>
      <vt:variant>
        <vt:lpwstr/>
      </vt:variant>
      <vt:variant>
        <vt:i4>7864324</vt:i4>
      </vt:variant>
      <vt:variant>
        <vt:i4>144</vt:i4>
      </vt:variant>
      <vt:variant>
        <vt:i4>0</vt:i4>
      </vt:variant>
      <vt:variant>
        <vt:i4>5</vt:i4>
      </vt:variant>
      <vt:variant>
        <vt:lpwstr>http://www.nevo.co.il/law_word/law14/law-2459.pdf</vt:lpwstr>
      </vt:variant>
      <vt:variant>
        <vt:lpwstr/>
      </vt:variant>
      <vt:variant>
        <vt:i4>3342361</vt:i4>
      </vt:variant>
      <vt:variant>
        <vt:i4>141</vt:i4>
      </vt:variant>
      <vt:variant>
        <vt:i4>0</vt:i4>
      </vt:variant>
      <vt:variant>
        <vt:i4>5</vt:i4>
      </vt:variant>
      <vt:variant>
        <vt:lpwstr>http://www.nevo.co.il/Law_word/law16/knesset-535.pdf</vt:lpwstr>
      </vt:variant>
      <vt:variant>
        <vt:lpwstr/>
      </vt:variant>
      <vt:variant>
        <vt:i4>7864324</vt:i4>
      </vt:variant>
      <vt:variant>
        <vt:i4>138</vt:i4>
      </vt:variant>
      <vt:variant>
        <vt:i4>0</vt:i4>
      </vt:variant>
      <vt:variant>
        <vt:i4>5</vt:i4>
      </vt:variant>
      <vt:variant>
        <vt:lpwstr>http://www.nevo.co.il/law_word/law14/law-2459.pdf</vt:lpwstr>
      </vt:variant>
      <vt:variant>
        <vt:lpwstr/>
      </vt:variant>
      <vt:variant>
        <vt:i4>3342361</vt:i4>
      </vt:variant>
      <vt:variant>
        <vt:i4>135</vt:i4>
      </vt:variant>
      <vt:variant>
        <vt:i4>0</vt:i4>
      </vt:variant>
      <vt:variant>
        <vt:i4>5</vt:i4>
      </vt:variant>
      <vt:variant>
        <vt:lpwstr>http://www.nevo.co.il/Law_word/law16/knesset-535.pdf</vt:lpwstr>
      </vt:variant>
      <vt:variant>
        <vt:lpwstr/>
      </vt:variant>
      <vt:variant>
        <vt:i4>7864324</vt:i4>
      </vt:variant>
      <vt:variant>
        <vt:i4>132</vt:i4>
      </vt:variant>
      <vt:variant>
        <vt:i4>0</vt:i4>
      </vt:variant>
      <vt:variant>
        <vt:i4>5</vt:i4>
      </vt:variant>
      <vt:variant>
        <vt:lpwstr>http://www.nevo.co.il/law_word/law14/law-2459.pdf</vt:lpwstr>
      </vt:variant>
      <vt:variant>
        <vt:lpwstr/>
      </vt:variant>
      <vt:variant>
        <vt:i4>3342361</vt:i4>
      </vt:variant>
      <vt:variant>
        <vt:i4>129</vt:i4>
      </vt:variant>
      <vt:variant>
        <vt:i4>0</vt:i4>
      </vt:variant>
      <vt:variant>
        <vt:i4>5</vt:i4>
      </vt:variant>
      <vt:variant>
        <vt:lpwstr>http://www.nevo.co.il/Law_word/law16/knesset-535.pdf</vt:lpwstr>
      </vt:variant>
      <vt:variant>
        <vt:lpwstr/>
      </vt:variant>
      <vt:variant>
        <vt:i4>7864324</vt:i4>
      </vt:variant>
      <vt:variant>
        <vt:i4>126</vt:i4>
      </vt:variant>
      <vt:variant>
        <vt:i4>0</vt:i4>
      </vt:variant>
      <vt:variant>
        <vt:i4>5</vt:i4>
      </vt:variant>
      <vt:variant>
        <vt:lpwstr>http://www.nevo.co.il/law_word/law14/law-2459.pdf</vt:lpwstr>
      </vt:variant>
      <vt:variant>
        <vt:lpwstr/>
      </vt:variant>
      <vt:variant>
        <vt:i4>3342361</vt:i4>
      </vt:variant>
      <vt:variant>
        <vt:i4>123</vt:i4>
      </vt:variant>
      <vt:variant>
        <vt:i4>0</vt:i4>
      </vt:variant>
      <vt:variant>
        <vt:i4>5</vt:i4>
      </vt:variant>
      <vt:variant>
        <vt:lpwstr>http://www.nevo.co.il/Law_word/law16/knesset-535.pdf</vt:lpwstr>
      </vt:variant>
      <vt:variant>
        <vt:lpwstr/>
      </vt:variant>
      <vt:variant>
        <vt:i4>7864324</vt:i4>
      </vt:variant>
      <vt:variant>
        <vt:i4>120</vt:i4>
      </vt:variant>
      <vt:variant>
        <vt:i4>0</vt:i4>
      </vt:variant>
      <vt:variant>
        <vt:i4>5</vt:i4>
      </vt:variant>
      <vt:variant>
        <vt:lpwstr>http://www.nevo.co.il/law_word/law14/law-2459.pdf</vt:lpwstr>
      </vt:variant>
      <vt:variant>
        <vt:lpwstr/>
      </vt:variant>
      <vt:variant>
        <vt:i4>3342361</vt:i4>
      </vt:variant>
      <vt:variant>
        <vt:i4>117</vt:i4>
      </vt:variant>
      <vt:variant>
        <vt:i4>0</vt:i4>
      </vt:variant>
      <vt:variant>
        <vt:i4>5</vt:i4>
      </vt:variant>
      <vt:variant>
        <vt:lpwstr>http://www.nevo.co.il/Law_word/law16/knesset-535.pdf</vt:lpwstr>
      </vt:variant>
      <vt:variant>
        <vt:lpwstr/>
      </vt:variant>
      <vt:variant>
        <vt:i4>7864324</vt:i4>
      </vt:variant>
      <vt:variant>
        <vt:i4>114</vt:i4>
      </vt:variant>
      <vt:variant>
        <vt:i4>0</vt:i4>
      </vt:variant>
      <vt:variant>
        <vt:i4>5</vt:i4>
      </vt:variant>
      <vt:variant>
        <vt:lpwstr>http://www.nevo.co.il/law_word/law14/law-2459.pdf</vt:lpwstr>
      </vt:variant>
      <vt:variant>
        <vt:lpwstr/>
      </vt:variant>
      <vt:variant>
        <vt:i4>3342361</vt:i4>
      </vt:variant>
      <vt:variant>
        <vt:i4>111</vt:i4>
      </vt:variant>
      <vt:variant>
        <vt:i4>0</vt:i4>
      </vt:variant>
      <vt:variant>
        <vt:i4>5</vt:i4>
      </vt:variant>
      <vt:variant>
        <vt:lpwstr>http://www.nevo.co.il/Law_word/law16/knesset-535.pdf</vt:lpwstr>
      </vt:variant>
      <vt:variant>
        <vt:lpwstr/>
      </vt:variant>
      <vt:variant>
        <vt:i4>7864324</vt:i4>
      </vt:variant>
      <vt:variant>
        <vt:i4>108</vt:i4>
      </vt:variant>
      <vt:variant>
        <vt:i4>0</vt:i4>
      </vt:variant>
      <vt:variant>
        <vt:i4>5</vt:i4>
      </vt:variant>
      <vt:variant>
        <vt:lpwstr>http://www.nevo.co.il/law_word/law14/law-2459.pdf</vt:lpwstr>
      </vt:variant>
      <vt:variant>
        <vt:lpwstr/>
      </vt:variant>
      <vt:variant>
        <vt:i4>3342361</vt:i4>
      </vt:variant>
      <vt:variant>
        <vt:i4>105</vt:i4>
      </vt:variant>
      <vt:variant>
        <vt:i4>0</vt:i4>
      </vt:variant>
      <vt:variant>
        <vt:i4>5</vt:i4>
      </vt:variant>
      <vt:variant>
        <vt:lpwstr>http://www.nevo.co.il/Law_word/law16/knesset-535.pdf</vt:lpwstr>
      </vt:variant>
      <vt:variant>
        <vt:lpwstr/>
      </vt:variant>
      <vt:variant>
        <vt:i4>7864324</vt:i4>
      </vt:variant>
      <vt:variant>
        <vt:i4>102</vt:i4>
      </vt:variant>
      <vt:variant>
        <vt:i4>0</vt:i4>
      </vt:variant>
      <vt:variant>
        <vt:i4>5</vt:i4>
      </vt:variant>
      <vt:variant>
        <vt:lpwstr>http://www.nevo.co.il/law_word/law14/law-2459.pdf</vt:lpwstr>
      </vt:variant>
      <vt:variant>
        <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3407915</vt:i4>
      </vt:variant>
      <vt:variant>
        <vt:i4>42</vt:i4>
      </vt:variant>
      <vt:variant>
        <vt:i4>0</vt:i4>
      </vt:variant>
      <vt:variant>
        <vt:i4>5</vt:i4>
      </vt:variant>
      <vt:variant>
        <vt:lpwstr/>
      </vt:variant>
      <vt:variant>
        <vt:lpwstr>Seif17</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7340036</vt:i4>
      </vt:variant>
      <vt:variant>
        <vt:i4>18</vt:i4>
      </vt:variant>
      <vt:variant>
        <vt:i4>0</vt:i4>
      </vt:variant>
      <vt:variant>
        <vt:i4>5</vt:i4>
      </vt:variant>
      <vt:variant>
        <vt:lpwstr>http://www.nevo.co.il/Law_word/law10/yalkut-6637.pdf</vt:lpwstr>
      </vt:variant>
      <vt:variant>
        <vt:lpwstr/>
      </vt:variant>
      <vt:variant>
        <vt:i4>3342361</vt:i4>
      </vt:variant>
      <vt:variant>
        <vt:i4>15</vt:i4>
      </vt:variant>
      <vt:variant>
        <vt:i4>0</vt:i4>
      </vt:variant>
      <vt:variant>
        <vt:i4>5</vt:i4>
      </vt:variant>
      <vt:variant>
        <vt:lpwstr>http://www.nevo.co.il/Law_word/law16/knesset-535.pdf</vt:lpwstr>
      </vt:variant>
      <vt:variant>
        <vt:lpwstr/>
      </vt:variant>
      <vt:variant>
        <vt:i4>7864324</vt:i4>
      </vt:variant>
      <vt:variant>
        <vt:i4>12</vt:i4>
      </vt:variant>
      <vt:variant>
        <vt:i4>0</vt:i4>
      </vt:variant>
      <vt:variant>
        <vt:i4>5</vt:i4>
      </vt:variant>
      <vt:variant>
        <vt:lpwstr>http://www.nevo.co.il/law_word/law14/law-2459.pdf</vt:lpwstr>
      </vt:variant>
      <vt:variant>
        <vt:lpwstr/>
      </vt:variant>
      <vt:variant>
        <vt:i4>7995474</vt:i4>
      </vt:variant>
      <vt:variant>
        <vt:i4>9</vt:i4>
      </vt:variant>
      <vt:variant>
        <vt:i4>0</vt:i4>
      </vt:variant>
      <vt:variant>
        <vt:i4>5</vt:i4>
      </vt:variant>
      <vt:variant>
        <vt:lpwstr>http://www.nevo.co.il/Law_word/law15/memshala-766.pdf</vt:lpwstr>
      </vt:variant>
      <vt:variant>
        <vt:lpwstr/>
      </vt:variant>
      <vt:variant>
        <vt:i4>8192015</vt:i4>
      </vt:variant>
      <vt:variant>
        <vt:i4>6</vt:i4>
      </vt:variant>
      <vt:variant>
        <vt:i4>0</vt:i4>
      </vt:variant>
      <vt:variant>
        <vt:i4>5</vt:i4>
      </vt:variant>
      <vt:variant>
        <vt:lpwstr>http://www.nevo.co.il/Law_word/law14/law-2402.pdf</vt:lpwstr>
      </vt:variant>
      <vt:variant>
        <vt:lpwstr/>
      </vt:variant>
      <vt:variant>
        <vt:i4>7995474</vt:i4>
      </vt:variant>
      <vt:variant>
        <vt:i4>3</vt:i4>
      </vt:variant>
      <vt:variant>
        <vt:i4>0</vt:i4>
      </vt:variant>
      <vt:variant>
        <vt:i4>5</vt:i4>
      </vt:variant>
      <vt:variant>
        <vt:lpwstr>http://www.nevo.co.il/Law_word/law15/memshala-766.pdf</vt:lpwstr>
      </vt:variant>
      <vt:variant>
        <vt:lpwstr/>
      </vt:variant>
      <vt:variant>
        <vt:i4>8192013</vt:i4>
      </vt:variant>
      <vt:variant>
        <vt:i4>0</vt:i4>
      </vt:variant>
      <vt:variant>
        <vt:i4>0</vt:i4>
      </vt:variant>
      <vt:variant>
        <vt:i4>5</vt:i4>
      </vt:variant>
      <vt:variant>
        <vt:lpwstr>http://www.nevo.co.il/Law_word/law14/law-2400.pdf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להשתתפותם של העובדים, נושאי המשרה ובעלי תפקיד אחרים בשירות הציבורי, בצעדים לייצוב המצב הפיסקלי במדינה במהלך השנים 2013 ו-2014 (הוראת שעה), תשע"ג-2013</vt:lpwstr>
  </property>
  <property fmtid="{D5CDD505-2E9C-101B-9397-08002B2CF9AE}" pid="4" name="LAWNUMBER">
    <vt:lpwstr>0885</vt:lpwstr>
  </property>
  <property fmtid="{D5CDD505-2E9C-101B-9397-08002B2CF9AE}" pid="5" name="TYPE">
    <vt:lpwstr>01</vt:lpwstr>
  </property>
  <property fmtid="{D5CDD505-2E9C-101B-9397-08002B2CF9AE}" pid="6" name="CHNAME">
    <vt:lpwstr>הסדרים במשק המדינה</vt:lpwstr>
  </property>
  <property fmtid="{D5CDD505-2E9C-101B-9397-08002B2CF9AE}" pid="7" name="LINKK3">
    <vt:lpwstr>http://www.nevo.co.il/law_word/law14/law-2459.pdf;‎רשומות - ספר חוקים#ס"ח תשע"ד מס' 2459 ‏‏#מיום 15.7.2014 עמ' 600  – תיקון מס' 2 בחוק להחלפת המונח מעביד (תיקוני חקיקה), תשע"ד-2014‏</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http://www.nevo.co.il/Law_word/law14/law-2402.pdf;‎רשומות - ספר חוקים#תוקן ס"ח תשע"ג מס' 2402 ‏‏#מיום 21.7.2013 עמ' 106  – תיקון מס' 1; תחילתו ביום 1.7.2013‏</vt:lpwstr>
  </property>
  <property fmtid="{D5CDD505-2E9C-101B-9397-08002B2CF9AE}" pid="23" name="NOSE11">
    <vt:lpwstr>משפט פרטי וכלכלה</vt:lpwstr>
  </property>
  <property fmtid="{D5CDD505-2E9C-101B-9397-08002B2CF9AE}" pid="24" name="NOSE21">
    <vt:lpwstr>כספים</vt:lpwstr>
  </property>
  <property fmtid="{D5CDD505-2E9C-101B-9397-08002B2CF9AE}" pid="25" name="NOSE31">
    <vt:lpwstr>תקציב ומשק המדינה</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LINKK1">
    <vt:lpwstr>http://www.nevo.co.il/Law_word/law14/law-2400.pdf;‎רשומות - ספר חוקים#פורסם ס"ח תשע"ג ‏מס' 2400 #מיום 1.7.2013 עמ' 90‏</vt:lpwstr>
  </property>
</Properties>
</file>