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7B4" w:rsidRDefault="00E627B4">
      <w:pPr>
        <w:pStyle w:val="big-header"/>
        <w:spacing w:line="360" w:lineRule="auto"/>
        <w:ind w:left="0" w:right="1134"/>
        <w:rPr>
          <w:rFonts w:cs="FrankRuehl" w:hint="cs"/>
          <w:sz w:val="32"/>
          <w:rtl/>
        </w:rPr>
      </w:pPr>
      <w:r>
        <w:rPr>
          <w:rFonts w:cs="FrankRuehl"/>
          <w:sz w:val="32"/>
          <w:rtl/>
        </w:rPr>
        <w:t>חוק למניעת מפגעים סביבתיים (תביעות אזרחיות), תשנ"ב</w:t>
      </w:r>
      <w:r>
        <w:rPr>
          <w:rFonts w:cs="FrankRuehl" w:hint="cs"/>
          <w:sz w:val="32"/>
          <w:rtl/>
        </w:rPr>
        <w:t>-</w:t>
      </w:r>
      <w:r>
        <w:rPr>
          <w:rFonts w:cs="FrankRuehl"/>
          <w:sz w:val="32"/>
          <w:rtl/>
        </w:rPr>
        <w:t>1992</w:t>
      </w:r>
    </w:p>
    <w:p w:rsidR="001E511A" w:rsidRDefault="001E511A" w:rsidP="001E511A">
      <w:pPr>
        <w:spacing w:line="320" w:lineRule="auto"/>
        <w:jc w:val="left"/>
        <w:rPr>
          <w:rFonts w:hint="cs"/>
          <w:rtl/>
        </w:rPr>
      </w:pPr>
    </w:p>
    <w:p w:rsidR="00686B7A" w:rsidRDefault="00686B7A" w:rsidP="001E511A">
      <w:pPr>
        <w:spacing w:line="320" w:lineRule="auto"/>
        <w:jc w:val="left"/>
        <w:rPr>
          <w:rFonts w:hint="cs"/>
          <w:rtl/>
        </w:rPr>
      </w:pPr>
    </w:p>
    <w:p w:rsidR="001E511A" w:rsidRPr="001E511A" w:rsidRDefault="001E511A" w:rsidP="001E511A">
      <w:pPr>
        <w:spacing w:line="320" w:lineRule="auto"/>
        <w:jc w:val="left"/>
        <w:rPr>
          <w:rFonts w:cs="Miriam" w:hint="cs"/>
          <w:szCs w:val="22"/>
          <w:rtl/>
        </w:rPr>
      </w:pPr>
      <w:r w:rsidRPr="001E511A">
        <w:rPr>
          <w:rFonts w:cs="Miriam"/>
          <w:szCs w:val="22"/>
          <w:rtl/>
        </w:rPr>
        <w:t>חקלאות טבע וסביבה</w:t>
      </w:r>
      <w:r w:rsidRPr="001E511A">
        <w:rPr>
          <w:rFonts w:cs="FrankRuehl"/>
          <w:szCs w:val="26"/>
          <w:rtl/>
        </w:rPr>
        <w:t xml:space="preserve"> – איכות הסביבה – מניעת מפגעים</w:t>
      </w:r>
    </w:p>
    <w:p w:rsidR="00E627B4" w:rsidRDefault="00E627B4">
      <w:pPr>
        <w:pStyle w:val="big-header"/>
        <w:spacing w:line="360" w:lineRule="auto"/>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 </w:t>
            </w:r>
          </w:p>
        </w:tc>
        <w:tc>
          <w:tcPr>
            <w:tcW w:w="5669" w:type="dxa"/>
          </w:tcPr>
          <w:p w:rsidR="00971D5E" w:rsidRPr="00971D5E" w:rsidRDefault="00971D5E" w:rsidP="00971D5E">
            <w:pPr>
              <w:spacing w:line="240" w:lineRule="auto"/>
              <w:jc w:val="left"/>
              <w:rPr>
                <w:rFonts w:cs="Frankruhel"/>
                <w:sz w:val="24"/>
                <w:rtl/>
              </w:rPr>
            </w:pPr>
            <w:r>
              <w:rPr>
                <w:sz w:val="24"/>
                <w:rtl/>
              </w:rPr>
              <w:t>הגדרות</w:t>
            </w:r>
          </w:p>
        </w:tc>
        <w:tc>
          <w:tcPr>
            <w:tcW w:w="567" w:type="dxa"/>
          </w:tcPr>
          <w:p w:rsidR="00971D5E" w:rsidRPr="00971D5E" w:rsidRDefault="00971D5E" w:rsidP="00971D5E">
            <w:pPr>
              <w:spacing w:line="240" w:lineRule="auto"/>
              <w:jc w:val="left"/>
              <w:rPr>
                <w:rStyle w:val="Hyperlink"/>
                <w:rtl/>
              </w:rPr>
            </w:pPr>
            <w:hyperlink w:anchor="Seif1" w:tooltip="הגדרות"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2 </w:t>
            </w:r>
          </w:p>
        </w:tc>
        <w:tc>
          <w:tcPr>
            <w:tcW w:w="5669" w:type="dxa"/>
          </w:tcPr>
          <w:p w:rsidR="00971D5E" w:rsidRPr="00971D5E" w:rsidRDefault="00971D5E" w:rsidP="00971D5E">
            <w:pPr>
              <w:spacing w:line="240" w:lineRule="auto"/>
              <w:jc w:val="left"/>
              <w:rPr>
                <w:rFonts w:cs="Frankruhel"/>
                <w:sz w:val="24"/>
                <w:rtl/>
              </w:rPr>
            </w:pPr>
            <w:r>
              <w:rPr>
                <w:sz w:val="24"/>
                <w:rtl/>
              </w:rPr>
              <w:t>תובענה להוצאת צו</w:t>
            </w:r>
          </w:p>
        </w:tc>
        <w:tc>
          <w:tcPr>
            <w:tcW w:w="567" w:type="dxa"/>
          </w:tcPr>
          <w:p w:rsidR="00971D5E" w:rsidRPr="00971D5E" w:rsidRDefault="00971D5E" w:rsidP="00971D5E">
            <w:pPr>
              <w:spacing w:line="240" w:lineRule="auto"/>
              <w:jc w:val="left"/>
              <w:rPr>
                <w:rStyle w:val="Hyperlink"/>
                <w:rtl/>
              </w:rPr>
            </w:pPr>
            <w:hyperlink w:anchor="Seif2" w:tooltip="תובענה להוצאת צו"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3 </w:t>
            </w:r>
          </w:p>
        </w:tc>
        <w:tc>
          <w:tcPr>
            <w:tcW w:w="5669" w:type="dxa"/>
          </w:tcPr>
          <w:p w:rsidR="00971D5E" w:rsidRPr="00971D5E" w:rsidRDefault="00971D5E" w:rsidP="00971D5E">
            <w:pPr>
              <w:spacing w:line="240" w:lineRule="auto"/>
              <w:jc w:val="left"/>
              <w:rPr>
                <w:rFonts w:cs="Frankruhel"/>
                <w:sz w:val="24"/>
                <w:rtl/>
              </w:rPr>
            </w:pPr>
            <w:r>
              <w:rPr>
                <w:sz w:val="24"/>
                <w:rtl/>
              </w:rPr>
              <w:t>שיקולים במתן צו</w:t>
            </w:r>
          </w:p>
        </w:tc>
        <w:tc>
          <w:tcPr>
            <w:tcW w:w="567" w:type="dxa"/>
          </w:tcPr>
          <w:p w:rsidR="00971D5E" w:rsidRPr="00971D5E" w:rsidRDefault="00971D5E" w:rsidP="00971D5E">
            <w:pPr>
              <w:spacing w:line="240" w:lineRule="auto"/>
              <w:jc w:val="left"/>
              <w:rPr>
                <w:rStyle w:val="Hyperlink"/>
                <w:rtl/>
              </w:rPr>
            </w:pPr>
            <w:hyperlink w:anchor="Seif3" w:tooltip="שיקולים במתן צו"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4 </w:t>
            </w:r>
          </w:p>
        </w:tc>
        <w:tc>
          <w:tcPr>
            <w:tcW w:w="5669" w:type="dxa"/>
          </w:tcPr>
          <w:p w:rsidR="00971D5E" w:rsidRPr="00971D5E" w:rsidRDefault="00971D5E" w:rsidP="00971D5E">
            <w:pPr>
              <w:spacing w:line="240" w:lineRule="auto"/>
              <w:jc w:val="left"/>
              <w:rPr>
                <w:rFonts w:cs="Frankruhel"/>
                <w:sz w:val="24"/>
                <w:rtl/>
              </w:rPr>
            </w:pPr>
            <w:r>
              <w:rPr>
                <w:sz w:val="24"/>
                <w:rtl/>
              </w:rPr>
              <w:t>התרשלות</w:t>
            </w:r>
          </w:p>
        </w:tc>
        <w:tc>
          <w:tcPr>
            <w:tcW w:w="567" w:type="dxa"/>
          </w:tcPr>
          <w:p w:rsidR="00971D5E" w:rsidRPr="00971D5E" w:rsidRDefault="00971D5E" w:rsidP="00971D5E">
            <w:pPr>
              <w:spacing w:line="240" w:lineRule="auto"/>
              <w:jc w:val="left"/>
              <w:rPr>
                <w:rStyle w:val="Hyperlink"/>
                <w:rtl/>
              </w:rPr>
            </w:pPr>
            <w:hyperlink w:anchor="Seif4" w:tooltip="התרשלות"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5 </w:t>
            </w:r>
          </w:p>
        </w:tc>
        <w:tc>
          <w:tcPr>
            <w:tcW w:w="5669" w:type="dxa"/>
          </w:tcPr>
          <w:p w:rsidR="00971D5E" w:rsidRPr="00971D5E" w:rsidRDefault="00971D5E" w:rsidP="00971D5E">
            <w:pPr>
              <w:spacing w:line="240" w:lineRule="auto"/>
              <w:jc w:val="left"/>
              <w:rPr>
                <w:rFonts w:cs="Frankruhel"/>
                <w:sz w:val="24"/>
                <w:rtl/>
              </w:rPr>
            </w:pPr>
            <w:r>
              <w:rPr>
                <w:sz w:val="24"/>
                <w:rtl/>
              </w:rPr>
              <w:t>הודעות טרם הגשת תובענה</w:t>
            </w:r>
          </w:p>
        </w:tc>
        <w:tc>
          <w:tcPr>
            <w:tcW w:w="567" w:type="dxa"/>
          </w:tcPr>
          <w:p w:rsidR="00971D5E" w:rsidRPr="00971D5E" w:rsidRDefault="00971D5E" w:rsidP="00971D5E">
            <w:pPr>
              <w:spacing w:line="240" w:lineRule="auto"/>
              <w:jc w:val="left"/>
              <w:rPr>
                <w:rStyle w:val="Hyperlink"/>
                <w:rtl/>
              </w:rPr>
            </w:pPr>
            <w:hyperlink w:anchor="Seif5" w:tooltip="הודעות טרם הגשת תובענה"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6 </w:t>
            </w:r>
          </w:p>
        </w:tc>
        <w:tc>
          <w:tcPr>
            <w:tcW w:w="5669" w:type="dxa"/>
          </w:tcPr>
          <w:p w:rsidR="00971D5E" w:rsidRPr="00971D5E" w:rsidRDefault="00971D5E" w:rsidP="00971D5E">
            <w:pPr>
              <w:spacing w:line="240" w:lineRule="auto"/>
              <w:jc w:val="left"/>
              <w:rPr>
                <w:rFonts w:cs="Frankruhel"/>
                <w:sz w:val="24"/>
                <w:rtl/>
              </w:rPr>
            </w:pPr>
            <w:r>
              <w:rPr>
                <w:sz w:val="24"/>
                <w:rtl/>
              </w:rPr>
              <w:t>זכאות להגשת תובענה</w:t>
            </w:r>
          </w:p>
        </w:tc>
        <w:tc>
          <w:tcPr>
            <w:tcW w:w="567" w:type="dxa"/>
          </w:tcPr>
          <w:p w:rsidR="00971D5E" w:rsidRPr="00971D5E" w:rsidRDefault="00971D5E" w:rsidP="00971D5E">
            <w:pPr>
              <w:spacing w:line="240" w:lineRule="auto"/>
              <w:jc w:val="left"/>
              <w:rPr>
                <w:rStyle w:val="Hyperlink"/>
                <w:rtl/>
              </w:rPr>
            </w:pPr>
            <w:hyperlink w:anchor="Seif6" w:tooltip="זכאות להגשת תובענה"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7 </w:t>
            </w:r>
          </w:p>
        </w:tc>
        <w:tc>
          <w:tcPr>
            <w:tcW w:w="5669" w:type="dxa"/>
          </w:tcPr>
          <w:p w:rsidR="00971D5E" w:rsidRPr="00971D5E" w:rsidRDefault="00971D5E" w:rsidP="00971D5E">
            <w:pPr>
              <w:spacing w:line="240" w:lineRule="auto"/>
              <w:jc w:val="left"/>
              <w:rPr>
                <w:rFonts w:cs="Frankruhel"/>
                <w:sz w:val="24"/>
                <w:rtl/>
              </w:rPr>
            </w:pPr>
            <w:r>
              <w:rPr>
                <w:sz w:val="24"/>
                <w:rtl/>
              </w:rPr>
              <w:t>הסדרת אספקת מים</w:t>
            </w:r>
          </w:p>
        </w:tc>
        <w:tc>
          <w:tcPr>
            <w:tcW w:w="567" w:type="dxa"/>
          </w:tcPr>
          <w:p w:rsidR="00971D5E" w:rsidRPr="00971D5E" w:rsidRDefault="00971D5E" w:rsidP="00971D5E">
            <w:pPr>
              <w:spacing w:line="240" w:lineRule="auto"/>
              <w:jc w:val="left"/>
              <w:rPr>
                <w:rStyle w:val="Hyperlink"/>
                <w:rtl/>
              </w:rPr>
            </w:pPr>
            <w:hyperlink w:anchor="Seif7" w:tooltip="הסדרת אספקת מים"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9 </w:t>
            </w:r>
          </w:p>
        </w:tc>
        <w:tc>
          <w:tcPr>
            <w:tcW w:w="5669" w:type="dxa"/>
          </w:tcPr>
          <w:p w:rsidR="00971D5E" w:rsidRPr="00971D5E" w:rsidRDefault="00971D5E" w:rsidP="00971D5E">
            <w:pPr>
              <w:spacing w:line="240" w:lineRule="auto"/>
              <w:jc w:val="left"/>
              <w:rPr>
                <w:rFonts w:cs="Frankruhel"/>
                <w:sz w:val="24"/>
                <w:rtl/>
              </w:rPr>
            </w:pPr>
            <w:r>
              <w:rPr>
                <w:sz w:val="24"/>
                <w:rtl/>
              </w:rPr>
              <w:t>מפגע סביבתי חוזר</w:t>
            </w:r>
          </w:p>
        </w:tc>
        <w:tc>
          <w:tcPr>
            <w:tcW w:w="567" w:type="dxa"/>
          </w:tcPr>
          <w:p w:rsidR="00971D5E" w:rsidRPr="00971D5E" w:rsidRDefault="00971D5E" w:rsidP="00971D5E">
            <w:pPr>
              <w:spacing w:line="240" w:lineRule="auto"/>
              <w:jc w:val="left"/>
              <w:rPr>
                <w:rStyle w:val="Hyperlink"/>
                <w:rtl/>
              </w:rPr>
            </w:pPr>
            <w:hyperlink w:anchor="Seif8" w:tooltip="מפגע סביבתי חוזר"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10 </w:t>
            </w:r>
          </w:p>
        </w:tc>
        <w:tc>
          <w:tcPr>
            <w:tcW w:w="5669" w:type="dxa"/>
          </w:tcPr>
          <w:p w:rsidR="00971D5E" w:rsidRPr="00971D5E" w:rsidRDefault="00971D5E" w:rsidP="00971D5E">
            <w:pPr>
              <w:spacing w:line="240" w:lineRule="auto"/>
              <w:jc w:val="left"/>
              <w:rPr>
                <w:rFonts w:cs="Frankruhel"/>
                <w:sz w:val="24"/>
                <w:rtl/>
              </w:rPr>
            </w:pPr>
            <w:r>
              <w:rPr>
                <w:sz w:val="24"/>
                <w:rtl/>
              </w:rPr>
              <w:t>תובענה קבוצתית</w:t>
            </w:r>
          </w:p>
        </w:tc>
        <w:tc>
          <w:tcPr>
            <w:tcW w:w="567" w:type="dxa"/>
          </w:tcPr>
          <w:p w:rsidR="00971D5E" w:rsidRPr="00971D5E" w:rsidRDefault="00971D5E" w:rsidP="00971D5E">
            <w:pPr>
              <w:spacing w:line="240" w:lineRule="auto"/>
              <w:jc w:val="left"/>
              <w:rPr>
                <w:rStyle w:val="Hyperlink"/>
                <w:rtl/>
              </w:rPr>
            </w:pPr>
            <w:hyperlink w:anchor="Seif9" w:tooltip="תובענה קבוצתית"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11 </w:t>
            </w:r>
          </w:p>
        </w:tc>
        <w:tc>
          <w:tcPr>
            <w:tcW w:w="5669" w:type="dxa"/>
          </w:tcPr>
          <w:p w:rsidR="00971D5E" w:rsidRPr="00971D5E" w:rsidRDefault="00971D5E" w:rsidP="00971D5E">
            <w:pPr>
              <w:spacing w:line="240" w:lineRule="auto"/>
              <w:jc w:val="left"/>
              <w:rPr>
                <w:rFonts w:cs="Frankruhel"/>
                <w:sz w:val="24"/>
                <w:rtl/>
              </w:rPr>
            </w:pPr>
            <w:r>
              <w:rPr>
                <w:sz w:val="24"/>
                <w:rtl/>
              </w:rPr>
              <w:t>סייג לתובענה קבוצתית</w:t>
            </w:r>
          </w:p>
        </w:tc>
        <w:tc>
          <w:tcPr>
            <w:tcW w:w="567" w:type="dxa"/>
          </w:tcPr>
          <w:p w:rsidR="00971D5E" w:rsidRPr="00971D5E" w:rsidRDefault="00971D5E" w:rsidP="00971D5E">
            <w:pPr>
              <w:spacing w:line="240" w:lineRule="auto"/>
              <w:jc w:val="left"/>
              <w:rPr>
                <w:rStyle w:val="Hyperlink"/>
                <w:rtl/>
              </w:rPr>
            </w:pPr>
            <w:hyperlink w:anchor="Seif10" w:tooltip="סייג לתובענה קבוצתית"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12 </w:t>
            </w:r>
          </w:p>
        </w:tc>
        <w:tc>
          <w:tcPr>
            <w:tcW w:w="5669" w:type="dxa"/>
          </w:tcPr>
          <w:p w:rsidR="00971D5E" w:rsidRPr="00971D5E" w:rsidRDefault="00971D5E" w:rsidP="00971D5E">
            <w:pPr>
              <w:spacing w:line="240" w:lineRule="auto"/>
              <w:jc w:val="left"/>
              <w:rPr>
                <w:rFonts w:cs="Frankruhel"/>
                <w:sz w:val="24"/>
                <w:rtl/>
              </w:rPr>
            </w:pPr>
            <w:r>
              <w:rPr>
                <w:sz w:val="24"/>
                <w:rtl/>
              </w:rPr>
              <w:t>הגדרת הקבוצה והודעה</w:t>
            </w:r>
          </w:p>
        </w:tc>
        <w:tc>
          <w:tcPr>
            <w:tcW w:w="567" w:type="dxa"/>
          </w:tcPr>
          <w:p w:rsidR="00971D5E" w:rsidRPr="00971D5E" w:rsidRDefault="00971D5E" w:rsidP="00971D5E">
            <w:pPr>
              <w:spacing w:line="240" w:lineRule="auto"/>
              <w:jc w:val="left"/>
              <w:rPr>
                <w:rStyle w:val="Hyperlink"/>
                <w:rtl/>
              </w:rPr>
            </w:pPr>
            <w:hyperlink w:anchor="Seif11" w:tooltip="הגדרת הקבוצה והודעה"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13 </w:t>
            </w:r>
          </w:p>
        </w:tc>
        <w:tc>
          <w:tcPr>
            <w:tcW w:w="5669" w:type="dxa"/>
          </w:tcPr>
          <w:p w:rsidR="00971D5E" w:rsidRPr="00971D5E" w:rsidRDefault="00971D5E" w:rsidP="00971D5E">
            <w:pPr>
              <w:spacing w:line="240" w:lineRule="auto"/>
              <w:jc w:val="left"/>
              <w:rPr>
                <w:rFonts w:cs="Frankruhel"/>
                <w:sz w:val="24"/>
                <w:rtl/>
              </w:rPr>
            </w:pPr>
            <w:r>
              <w:rPr>
                <w:sz w:val="24"/>
                <w:rtl/>
              </w:rPr>
              <w:t>הסדר או פשרה</w:t>
            </w:r>
          </w:p>
        </w:tc>
        <w:tc>
          <w:tcPr>
            <w:tcW w:w="567" w:type="dxa"/>
          </w:tcPr>
          <w:p w:rsidR="00971D5E" w:rsidRPr="00971D5E" w:rsidRDefault="00971D5E" w:rsidP="00971D5E">
            <w:pPr>
              <w:spacing w:line="240" w:lineRule="auto"/>
              <w:jc w:val="left"/>
              <w:rPr>
                <w:rStyle w:val="Hyperlink"/>
                <w:rtl/>
              </w:rPr>
            </w:pPr>
            <w:hyperlink w:anchor="Seif12" w:tooltip="הסדר או פשרה"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14 </w:t>
            </w:r>
          </w:p>
        </w:tc>
        <w:tc>
          <w:tcPr>
            <w:tcW w:w="5669" w:type="dxa"/>
          </w:tcPr>
          <w:p w:rsidR="00971D5E" w:rsidRPr="00971D5E" w:rsidRDefault="00971D5E" w:rsidP="00971D5E">
            <w:pPr>
              <w:spacing w:line="240" w:lineRule="auto"/>
              <w:jc w:val="left"/>
              <w:rPr>
                <w:rFonts w:cs="Frankruhel"/>
                <w:sz w:val="24"/>
                <w:rtl/>
              </w:rPr>
            </w:pPr>
            <w:r>
              <w:rPr>
                <w:sz w:val="24"/>
                <w:rtl/>
              </w:rPr>
              <w:t>גמול לתובע ושכר טרחת עורך דין</w:t>
            </w:r>
          </w:p>
        </w:tc>
        <w:tc>
          <w:tcPr>
            <w:tcW w:w="567" w:type="dxa"/>
          </w:tcPr>
          <w:p w:rsidR="00971D5E" w:rsidRPr="00971D5E" w:rsidRDefault="00971D5E" w:rsidP="00971D5E">
            <w:pPr>
              <w:spacing w:line="240" w:lineRule="auto"/>
              <w:jc w:val="left"/>
              <w:rPr>
                <w:rStyle w:val="Hyperlink"/>
                <w:rtl/>
              </w:rPr>
            </w:pPr>
            <w:hyperlink w:anchor="Seif13" w:tooltip="גמול לתובע ושכר טרחת עורך דין"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15 </w:t>
            </w:r>
          </w:p>
        </w:tc>
        <w:tc>
          <w:tcPr>
            <w:tcW w:w="5669" w:type="dxa"/>
          </w:tcPr>
          <w:p w:rsidR="00971D5E" w:rsidRPr="00971D5E" w:rsidRDefault="00971D5E" w:rsidP="00971D5E">
            <w:pPr>
              <w:spacing w:line="240" w:lineRule="auto"/>
              <w:jc w:val="left"/>
              <w:rPr>
                <w:rFonts w:cs="Frankruhel"/>
                <w:sz w:val="24"/>
                <w:rtl/>
              </w:rPr>
            </w:pPr>
            <w:r>
              <w:rPr>
                <w:sz w:val="24"/>
                <w:rtl/>
              </w:rPr>
              <w:t>ערעור</w:t>
            </w:r>
          </w:p>
        </w:tc>
        <w:tc>
          <w:tcPr>
            <w:tcW w:w="567" w:type="dxa"/>
          </w:tcPr>
          <w:p w:rsidR="00971D5E" w:rsidRPr="00971D5E" w:rsidRDefault="00971D5E" w:rsidP="00971D5E">
            <w:pPr>
              <w:spacing w:line="240" w:lineRule="auto"/>
              <w:jc w:val="left"/>
              <w:rPr>
                <w:rStyle w:val="Hyperlink"/>
                <w:rtl/>
              </w:rPr>
            </w:pPr>
            <w:hyperlink w:anchor="Seif14" w:tooltip="ערעור"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16 </w:t>
            </w:r>
          </w:p>
        </w:tc>
        <w:tc>
          <w:tcPr>
            <w:tcW w:w="5669" w:type="dxa"/>
          </w:tcPr>
          <w:p w:rsidR="00971D5E" w:rsidRPr="00971D5E" w:rsidRDefault="00971D5E" w:rsidP="00971D5E">
            <w:pPr>
              <w:spacing w:line="240" w:lineRule="auto"/>
              <w:jc w:val="left"/>
              <w:rPr>
                <w:rFonts w:cs="Frankruhel"/>
                <w:sz w:val="24"/>
                <w:rtl/>
              </w:rPr>
            </w:pPr>
            <w:r>
              <w:rPr>
                <w:sz w:val="24"/>
                <w:rtl/>
              </w:rPr>
              <w:t>אחריות נושאי משרה בתאגיד</w:t>
            </w:r>
          </w:p>
        </w:tc>
        <w:tc>
          <w:tcPr>
            <w:tcW w:w="567" w:type="dxa"/>
          </w:tcPr>
          <w:p w:rsidR="00971D5E" w:rsidRPr="00971D5E" w:rsidRDefault="00971D5E" w:rsidP="00971D5E">
            <w:pPr>
              <w:spacing w:line="240" w:lineRule="auto"/>
              <w:jc w:val="left"/>
              <w:rPr>
                <w:rStyle w:val="Hyperlink"/>
                <w:rtl/>
              </w:rPr>
            </w:pPr>
            <w:hyperlink w:anchor="Seif15" w:tooltip="אחריות נושאי משרה בתאגיד"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17 </w:t>
            </w:r>
          </w:p>
        </w:tc>
        <w:tc>
          <w:tcPr>
            <w:tcW w:w="5669" w:type="dxa"/>
          </w:tcPr>
          <w:p w:rsidR="00971D5E" w:rsidRPr="00971D5E" w:rsidRDefault="00971D5E" w:rsidP="00971D5E">
            <w:pPr>
              <w:spacing w:line="240" w:lineRule="auto"/>
              <w:jc w:val="left"/>
              <w:rPr>
                <w:rFonts w:cs="Frankruhel"/>
                <w:sz w:val="24"/>
                <w:rtl/>
              </w:rPr>
            </w:pPr>
            <w:r>
              <w:rPr>
                <w:sz w:val="24"/>
                <w:rtl/>
              </w:rPr>
              <w:t>שמירת דינים</w:t>
            </w:r>
          </w:p>
        </w:tc>
        <w:tc>
          <w:tcPr>
            <w:tcW w:w="567" w:type="dxa"/>
          </w:tcPr>
          <w:p w:rsidR="00971D5E" w:rsidRPr="00971D5E" w:rsidRDefault="00971D5E" w:rsidP="00971D5E">
            <w:pPr>
              <w:spacing w:line="240" w:lineRule="auto"/>
              <w:jc w:val="left"/>
              <w:rPr>
                <w:rStyle w:val="Hyperlink"/>
                <w:rtl/>
              </w:rPr>
            </w:pPr>
            <w:hyperlink w:anchor="Seif16" w:tooltip="שמירת דינים"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18 </w:t>
            </w:r>
          </w:p>
        </w:tc>
        <w:tc>
          <w:tcPr>
            <w:tcW w:w="5669" w:type="dxa"/>
          </w:tcPr>
          <w:p w:rsidR="00971D5E" w:rsidRPr="00971D5E" w:rsidRDefault="00971D5E" w:rsidP="00971D5E">
            <w:pPr>
              <w:spacing w:line="240" w:lineRule="auto"/>
              <w:jc w:val="left"/>
              <w:rPr>
                <w:rFonts w:cs="Frankruhel"/>
                <w:sz w:val="24"/>
                <w:rtl/>
              </w:rPr>
            </w:pPr>
            <w:r>
              <w:rPr>
                <w:sz w:val="24"/>
                <w:rtl/>
              </w:rPr>
              <w:t>ביצוע ותקנות</w:t>
            </w:r>
          </w:p>
        </w:tc>
        <w:tc>
          <w:tcPr>
            <w:tcW w:w="567" w:type="dxa"/>
          </w:tcPr>
          <w:p w:rsidR="00971D5E" w:rsidRPr="00971D5E" w:rsidRDefault="00971D5E" w:rsidP="00971D5E">
            <w:pPr>
              <w:spacing w:line="240" w:lineRule="auto"/>
              <w:jc w:val="left"/>
              <w:rPr>
                <w:rStyle w:val="Hyperlink"/>
                <w:rtl/>
              </w:rPr>
            </w:pPr>
            <w:hyperlink w:anchor="Seif17" w:tooltip="ביצוע ותקנות"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20 </w:t>
            </w:r>
          </w:p>
        </w:tc>
        <w:tc>
          <w:tcPr>
            <w:tcW w:w="5669" w:type="dxa"/>
          </w:tcPr>
          <w:p w:rsidR="00971D5E" w:rsidRPr="00971D5E" w:rsidRDefault="00971D5E" w:rsidP="00971D5E">
            <w:pPr>
              <w:spacing w:line="240" w:lineRule="auto"/>
              <w:jc w:val="left"/>
              <w:rPr>
                <w:rFonts w:cs="Frankruhel"/>
                <w:sz w:val="24"/>
                <w:rtl/>
              </w:rPr>
            </w:pPr>
            <w:r>
              <w:rPr>
                <w:sz w:val="24"/>
                <w:rtl/>
              </w:rPr>
              <w:t>תחילה</w:t>
            </w:r>
          </w:p>
        </w:tc>
        <w:tc>
          <w:tcPr>
            <w:tcW w:w="567" w:type="dxa"/>
          </w:tcPr>
          <w:p w:rsidR="00971D5E" w:rsidRPr="00971D5E" w:rsidRDefault="00971D5E" w:rsidP="00971D5E">
            <w:pPr>
              <w:spacing w:line="240" w:lineRule="auto"/>
              <w:jc w:val="left"/>
              <w:rPr>
                <w:rStyle w:val="Hyperlink"/>
                <w:rtl/>
              </w:rPr>
            </w:pPr>
            <w:hyperlink w:anchor="Seif18" w:tooltip="תחילה"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r>
              <w:rPr>
                <w:sz w:val="24"/>
                <w:rtl/>
              </w:rPr>
              <w:t xml:space="preserve">סעיף 21 </w:t>
            </w:r>
          </w:p>
        </w:tc>
        <w:tc>
          <w:tcPr>
            <w:tcW w:w="5669" w:type="dxa"/>
          </w:tcPr>
          <w:p w:rsidR="00971D5E" w:rsidRPr="00971D5E" w:rsidRDefault="00971D5E" w:rsidP="00971D5E">
            <w:pPr>
              <w:spacing w:line="240" w:lineRule="auto"/>
              <w:jc w:val="left"/>
              <w:rPr>
                <w:rFonts w:cs="Frankruhel"/>
                <w:sz w:val="24"/>
                <w:rtl/>
              </w:rPr>
            </w:pPr>
            <w:r>
              <w:rPr>
                <w:sz w:val="24"/>
                <w:rtl/>
              </w:rPr>
              <w:t>פרסום</w:t>
            </w:r>
          </w:p>
        </w:tc>
        <w:tc>
          <w:tcPr>
            <w:tcW w:w="567" w:type="dxa"/>
          </w:tcPr>
          <w:p w:rsidR="00971D5E" w:rsidRPr="00971D5E" w:rsidRDefault="00971D5E" w:rsidP="00971D5E">
            <w:pPr>
              <w:spacing w:line="240" w:lineRule="auto"/>
              <w:jc w:val="left"/>
              <w:rPr>
                <w:rStyle w:val="Hyperlink"/>
                <w:rtl/>
              </w:rPr>
            </w:pPr>
            <w:hyperlink w:anchor="Seif19" w:tooltip="פרסום"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D5E" w:rsidRPr="00971D5E">
        <w:tblPrEx>
          <w:tblCellMar>
            <w:top w:w="0" w:type="dxa"/>
            <w:bottom w:w="0" w:type="dxa"/>
          </w:tblCellMar>
        </w:tblPrEx>
        <w:tc>
          <w:tcPr>
            <w:tcW w:w="1247" w:type="dxa"/>
          </w:tcPr>
          <w:p w:rsidR="00971D5E" w:rsidRPr="00971D5E" w:rsidRDefault="00971D5E" w:rsidP="00971D5E">
            <w:pPr>
              <w:spacing w:line="240" w:lineRule="auto"/>
              <w:jc w:val="left"/>
              <w:rPr>
                <w:rFonts w:cs="Frankruhel"/>
                <w:sz w:val="24"/>
                <w:rtl/>
              </w:rPr>
            </w:pPr>
          </w:p>
        </w:tc>
        <w:tc>
          <w:tcPr>
            <w:tcW w:w="5669" w:type="dxa"/>
          </w:tcPr>
          <w:p w:rsidR="00971D5E" w:rsidRPr="00971D5E" w:rsidRDefault="00971D5E" w:rsidP="00971D5E">
            <w:pPr>
              <w:spacing w:line="240" w:lineRule="auto"/>
              <w:jc w:val="left"/>
              <w:rPr>
                <w:rFonts w:cs="Frankruhel"/>
                <w:sz w:val="24"/>
                <w:rtl/>
              </w:rPr>
            </w:pPr>
            <w:r>
              <w:rPr>
                <w:sz w:val="24"/>
                <w:rtl/>
              </w:rPr>
              <w:t>תוספת</w:t>
            </w:r>
          </w:p>
        </w:tc>
        <w:tc>
          <w:tcPr>
            <w:tcW w:w="567" w:type="dxa"/>
          </w:tcPr>
          <w:p w:rsidR="00971D5E" w:rsidRPr="00971D5E" w:rsidRDefault="00971D5E" w:rsidP="00971D5E">
            <w:pPr>
              <w:spacing w:line="240" w:lineRule="auto"/>
              <w:jc w:val="left"/>
              <w:rPr>
                <w:rStyle w:val="Hyperlink"/>
                <w:rtl/>
              </w:rPr>
            </w:pPr>
            <w:hyperlink w:anchor="med0" w:tooltip="תוספת" w:history="1">
              <w:r w:rsidRPr="00971D5E">
                <w:rPr>
                  <w:rStyle w:val="Hyperlink"/>
                </w:rPr>
                <w:t>Go</w:t>
              </w:r>
            </w:hyperlink>
          </w:p>
        </w:tc>
        <w:tc>
          <w:tcPr>
            <w:tcW w:w="850" w:type="dxa"/>
          </w:tcPr>
          <w:p w:rsidR="00971D5E" w:rsidRPr="00971D5E" w:rsidRDefault="00971D5E" w:rsidP="00971D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E627B4" w:rsidRDefault="00E627B4">
      <w:pPr>
        <w:pStyle w:val="big-header"/>
        <w:spacing w:line="360" w:lineRule="auto"/>
        <w:ind w:left="0" w:right="1134"/>
        <w:rPr>
          <w:rFonts w:cs="FrankRuehl"/>
          <w:sz w:val="32"/>
          <w:rtl/>
        </w:rPr>
      </w:pPr>
    </w:p>
    <w:p w:rsidR="00E627B4" w:rsidRPr="001E511A" w:rsidRDefault="00E627B4" w:rsidP="001E511A">
      <w:pPr>
        <w:pStyle w:val="big-header"/>
        <w:spacing w:line="360" w:lineRule="auto"/>
        <w:ind w:left="0" w:right="1134"/>
        <w:rPr>
          <w:rStyle w:val="default"/>
          <w:rFonts w:cs="FrankRuehl"/>
          <w:sz w:val="32"/>
          <w:szCs w:val="32"/>
          <w:rtl/>
        </w:rPr>
      </w:pPr>
      <w:r>
        <w:rPr>
          <w:rFonts w:cs="FrankRuehl"/>
          <w:sz w:val="32"/>
          <w:rtl/>
        </w:rPr>
        <w:br w:type="page"/>
      </w:r>
      <w:r>
        <w:rPr>
          <w:rFonts w:cs="FrankRuehl"/>
          <w:sz w:val="32"/>
          <w:rtl/>
        </w:rPr>
        <w:lastRenderedPageBreak/>
        <w:t>חו</w:t>
      </w:r>
      <w:r>
        <w:rPr>
          <w:rFonts w:cs="FrankRuehl" w:hint="cs"/>
          <w:sz w:val="32"/>
          <w:rtl/>
        </w:rPr>
        <w:t xml:space="preserve">ק </w:t>
      </w:r>
      <w:r>
        <w:rPr>
          <w:rFonts w:cs="FrankRuehl"/>
          <w:sz w:val="32"/>
          <w:rtl/>
        </w:rPr>
        <w:t>למ</w:t>
      </w:r>
      <w:r>
        <w:rPr>
          <w:rFonts w:cs="FrankRuehl" w:hint="cs"/>
          <w:sz w:val="32"/>
          <w:rtl/>
        </w:rPr>
        <w:t>ניעת מפגעים סביבתיים (תביעות אזרחיות), תשנ"ב-</w:t>
      </w:r>
      <w:r>
        <w:rPr>
          <w:rFonts w:cs="FrankRuehl"/>
          <w:sz w:val="32"/>
          <w:rtl/>
        </w:rPr>
        <w:t>1992</w:t>
      </w:r>
      <w:r>
        <w:rPr>
          <w:rStyle w:val="default"/>
          <w:rtl/>
        </w:rPr>
        <w:footnoteReference w:customMarkFollows="1" w:id="1"/>
        <w:t>*</w:t>
      </w:r>
    </w:p>
    <w:p w:rsidR="00E627B4" w:rsidRDefault="00E627B4">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8pt;z-index:251633664"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w:t>
      </w:r>
      <w:r>
        <w:rPr>
          <w:rStyle w:val="default"/>
          <w:rFonts w:cs="FrankRuehl"/>
          <w:rtl/>
        </w:rPr>
        <w:t xml:space="preserve"> ז</w:t>
      </w:r>
      <w:r>
        <w:rPr>
          <w:rStyle w:val="default"/>
          <w:rFonts w:cs="FrankRuehl" w:hint="cs"/>
          <w:rtl/>
        </w:rPr>
        <w:t xml:space="preserve">ה </w:t>
      </w:r>
      <w:r w:rsidR="00DB04F9">
        <w:rPr>
          <w:rStyle w:val="default"/>
          <w:rFonts w:cs="FrankRuehl"/>
          <w:rtl/>
        </w:rPr>
        <w:t>–</w:t>
      </w:r>
    </w:p>
    <w:p w:rsidR="00E627B4" w:rsidRDefault="00E627B4" w:rsidP="00DB04F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ית</w:t>
      </w:r>
      <w:r>
        <w:rPr>
          <w:rStyle w:val="default"/>
          <w:rFonts w:cs="FrankRuehl"/>
          <w:rtl/>
        </w:rPr>
        <w:t xml:space="preserve"> מ</w:t>
      </w:r>
      <w:r>
        <w:rPr>
          <w:rStyle w:val="default"/>
          <w:rFonts w:cs="FrankRuehl" w:hint="cs"/>
          <w:rtl/>
        </w:rPr>
        <w:t xml:space="preserve">שפט" </w:t>
      </w:r>
      <w:r w:rsidR="00370C33">
        <w:rPr>
          <w:rStyle w:val="default"/>
          <w:rFonts w:cs="FrankRuehl"/>
          <w:rtl/>
        </w:rPr>
        <w:t>–</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משפט שלום;</w:t>
      </w:r>
    </w:p>
    <w:p w:rsidR="00DB04F9" w:rsidRPr="00112AC3" w:rsidRDefault="00DB04F9" w:rsidP="00DB04F9">
      <w:pPr>
        <w:pStyle w:val="P00"/>
        <w:spacing w:before="72"/>
        <w:ind w:left="0" w:right="1134"/>
        <w:rPr>
          <w:rStyle w:val="default"/>
          <w:rFonts w:cs="FrankRuehl" w:hint="cs"/>
          <w:rtl/>
        </w:rPr>
      </w:pPr>
      <w:r w:rsidRPr="00112AC3">
        <w:rPr>
          <w:rFonts w:cs="FrankRuehl"/>
          <w:sz w:val="26"/>
          <w:rtl/>
          <w:lang w:eastAsia="en-US"/>
        </w:rPr>
        <w:pict>
          <v:shapetype id="_x0000_t202" coordsize="21600,21600" o:spt="202" path="m,l,21600r21600,l21600,xe">
            <v:stroke joinstyle="miter"/>
            <v:path gradientshapeok="t" o:connecttype="rect"/>
          </v:shapetype>
          <v:shape id="_x0000_s2092" type="#_x0000_t202" style="position:absolute;left:0;text-align:left;margin-left:470.25pt;margin-top:9.75pt;width:1in;height:16.8pt;z-index:251666432" filled="f" stroked="f">
            <v:textbox inset="1mm,0,1mm,0">
              <w:txbxContent>
                <w:p w:rsidR="00DB04F9" w:rsidRDefault="00DB04F9" w:rsidP="00DB04F9">
                  <w:pPr>
                    <w:spacing w:line="160" w:lineRule="exact"/>
                    <w:jc w:val="left"/>
                    <w:rPr>
                      <w:rFonts w:hint="cs"/>
                      <w:rtl/>
                    </w:rPr>
                  </w:pPr>
                  <w:r>
                    <w:rPr>
                      <w:rFonts w:cs="Miriam" w:hint="cs"/>
                      <w:sz w:val="18"/>
                      <w:szCs w:val="18"/>
                      <w:rtl/>
                    </w:rPr>
                    <w:t>(תיקון מס' 7) תשס"ח-2008</w:t>
                  </w:r>
                </w:p>
              </w:txbxContent>
            </v:textbox>
          </v:shape>
        </w:pict>
      </w:r>
      <w:r w:rsidRPr="00112AC3">
        <w:rPr>
          <w:rStyle w:val="default"/>
          <w:rFonts w:cs="FrankRuehl" w:hint="cs"/>
          <w:rtl/>
        </w:rPr>
        <w:tab/>
        <w:t xml:space="preserve">"זיהום האוויר" </w:t>
      </w:r>
      <w:r w:rsidRPr="00112AC3">
        <w:rPr>
          <w:rStyle w:val="default"/>
          <w:rFonts w:cs="FrankRuehl"/>
          <w:rtl/>
        </w:rPr>
        <w:t>–</w:t>
      </w:r>
      <w:r w:rsidRPr="00112AC3">
        <w:rPr>
          <w:rStyle w:val="default"/>
          <w:rFonts w:cs="FrankRuehl" w:hint="cs"/>
          <w:rtl/>
        </w:rPr>
        <w:t xml:space="preserve"> כמשמעותו בחוק אוויר נקי, התשס"ח-2008;</w:t>
      </w:r>
    </w:p>
    <w:p w:rsidR="00DB04F9" w:rsidRPr="001A5D9B" w:rsidRDefault="00DB04F9" w:rsidP="00DB04F9">
      <w:pPr>
        <w:pStyle w:val="P22"/>
        <w:spacing w:before="0"/>
        <w:ind w:left="0" w:right="1134"/>
        <w:rPr>
          <w:rStyle w:val="default"/>
          <w:rFonts w:cs="FrankRuehl" w:hint="cs"/>
          <w:vanish/>
          <w:color w:val="FF0000"/>
          <w:sz w:val="20"/>
          <w:szCs w:val="20"/>
          <w:shd w:val="clear" w:color="auto" w:fill="FFFF99"/>
          <w:rtl/>
        </w:rPr>
      </w:pPr>
      <w:bookmarkStart w:id="1" w:name="Rov43"/>
      <w:r w:rsidRPr="001A5D9B">
        <w:rPr>
          <w:rStyle w:val="default"/>
          <w:rFonts w:cs="FrankRuehl" w:hint="cs"/>
          <w:vanish/>
          <w:color w:val="FF0000"/>
          <w:sz w:val="20"/>
          <w:szCs w:val="20"/>
          <w:shd w:val="clear" w:color="auto" w:fill="FFFF99"/>
          <w:rtl/>
        </w:rPr>
        <w:t>מיום 1.1.2011</w:t>
      </w:r>
    </w:p>
    <w:p w:rsidR="00DB04F9" w:rsidRPr="001A5D9B" w:rsidRDefault="00DB04F9" w:rsidP="00DB04F9">
      <w:pPr>
        <w:pStyle w:val="P22"/>
        <w:spacing w:before="0"/>
        <w:ind w:left="0" w:right="1134"/>
        <w:rPr>
          <w:rStyle w:val="default"/>
          <w:rFonts w:cs="FrankRuehl" w:hint="cs"/>
          <w:vanish/>
          <w:sz w:val="20"/>
          <w:szCs w:val="20"/>
          <w:shd w:val="clear" w:color="auto" w:fill="FFFF99"/>
          <w:rtl/>
        </w:rPr>
      </w:pPr>
      <w:r w:rsidRPr="001A5D9B">
        <w:rPr>
          <w:rStyle w:val="default"/>
          <w:rFonts w:cs="FrankRuehl" w:hint="cs"/>
          <w:b/>
          <w:bCs/>
          <w:vanish/>
          <w:sz w:val="20"/>
          <w:szCs w:val="20"/>
          <w:shd w:val="clear" w:color="auto" w:fill="FFFF99"/>
          <w:rtl/>
        </w:rPr>
        <w:t xml:space="preserve">תיקון מס' </w:t>
      </w:r>
      <w:r w:rsidRPr="001A5D9B">
        <w:rPr>
          <w:rStyle w:val="default"/>
          <w:rFonts w:cs="FrankRuehl" w:hint="cs"/>
          <w:b/>
          <w:bCs/>
          <w:vanish/>
          <w:szCs w:val="20"/>
          <w:shd w:val="clear" w:color="auto" w:fill="FFFF99"/>
          <w:rtl/>
        </w:rPr>
        <w:t>7</w:t>
      </w:r>
    </w:p>
    <w:p w:rsidR="00DB04F9" w:rsidRPr="001A5D9B" w:rsidRDefault="00DB04F9" w:rsidP="00DB04F9">
      <w:pPr>
        <w:pStyle w:val="P22"/>
        <w:spacing w:before="0"/>
        <w:ind w:left="0" w:right="1134"/>
        <w:rPr>
          <w:rStyle w:val="default"/>
          <w:rFonts w:cs="FrankRuehl" w:hint="cs"/>
          <w:vanish/>
          <w:szCs w:val="20"/>
          <w:shd w:val="clear" w:color="auto" w:fill="FFFF99"/>
          <w:rtl/>
        </w:rPr>
      </w:pPr>
      <w:hyperlink r:id="rId6" w:history="1">
        <w:r w:rsidRPr="001A5D9B">
          <w:rPr>
            <w:rStyle w:val="Hyperlink"/>
            <w:rFonts w:cs="FrankRuehl" w:hint="cs"/>
            <w:vanish/>
            <w:szCs w:val="20"/>
            <w:shd w:val="clear" w:color="auto" w:fill="FFFF99"/>
            <w:rtl/>
          </w:rPr>
          <w:t>ס"ח תשס"ח מס' 2174</w:t>
        </w:r>
      </w:hyperlink>
      <w:r w:rsidRPr="001A5D9B">
        <w:rPr>
          <w:rStyle w:val="default"/>
          <w:rFonts w:cs="FrankRuehl" w:hint="cs"/>
          <w:vanish/>
          <w:sz w:val="20"/>
          <w:szCs w:val="20"/>
          <w:shd w:val="clear" w:color="auto" w:fill="FFFF99"/>
          <w:rtl/>
        </w:rPr>
        <w:t xml:space="preserve"> מיום 31.7.2008 עמ' 78</w:t>
      </w:r>
      <w:r w:rsidRPr="001A5D9B">
        <w:rPr>
          <w:rStyle w:val="default"/>
          <w:rFonts w:cs="FrankRuehl" w:hint="cs"/>
          <w:vanish/>
          <w:szCs w:val="20"/>
          <w:shd w:val="clear" w:color="auto" w:fill="FFFF99"/>
          <w:rtl/>
        </w:rPr>
        <w:t>4</w:t>
      </w:r>
      <w:r w:rsidRPr="001A5D9B">
        <w:rPr>
          <w:rStyle w:val="default"/>
          <w:rFonts w:cs="FrankRuehl" w:hint="cs"/>
          <w:vanish/>
          <w:sz w:val="20"/>
          <w:szCs w:val="20"/>
          <w:shd w:val="clear" w:color="auto" w:fill="FFFF99"/>
          <w:rtl/>
        </w:rPr>
        <w:t xml:space="preserve"> (</w:t>
      </w:r>
      <w:hyperlink r:id="rId7" w:history="1">
        <w:r w:rsidRPr="001A5D9B">
          <w:rPr>
            <w:rStyle w:val="Hyperlink"/>
            <w:rFonts w:cs="FrankRuehl" w:hint="cs"/>
            <w:vanish/>
            <w:szCs w:val="20"/>
            <w:shd w:val="clear" w:color="auto" w:fill="FFFF99"/>
            <w:rtl/>
          </w:rPr>
          <w:t>ה"ח 111</w:t>
        </w:r>
      </w:hyperlink>
      <w:r w:rsidRPr="001A5D9B">
        <w:rPr>
          <w:rStyle w:val="default"/>
          <w:rFonts w:cs="FrankRuehl" w:hint="cs"/>
          <w:vanish/>
          <w:sz w:val="20"/>
          <w:szCs w:val="20"/>
          <w:shd w:val="clear" w:color="auto" w:fill="FFFF99"/>
          <w:rtl/>
        </w:rPr>
        <w:t xml:space="preserve">, </w:t>
      </w:r>
      <w:hyperlink r:id="rId8" w:history="1">
        <w:r w:rsidRPr="001A5D9B">
          <w:rPr>
            <w:rStyle w:val="Hyperlink"/>
            <w:rFonts w:cs="FrankRuehl" w:hint="cs"/>
            <w:vanish/>
            <w:szCs w:val="20"/>
            <w:shd w:val="clear" w:color="auto" w:fill="FFFF99"/>
            <w:rtl/>
          </w:rPr>
          <w:t>ה"ח 210</w:t>
        </w:r>
      </w:hyperlink>
      <w:r w:rsidRPr="001A5D9B">
        <w:rPr>
          <w:rStyle w:val="default"/>
          <w:rFonts w:cs="FrankRuehl" w:hint="cs"/>
          <w:vanish/>
          <w:sz w:val="20"/>
          <w:szCs w:val="20"/>
          <w:shd w:val="clear" w:color="auto" w:fill="FFFF99"/>
          <w:rtl/>
        </w:rPr>
        <w:t>)</w:t>
      </w:r>
    </w:p>
    <w:p w:rsidR="00DB04F9" w:rsidRPr="00112AC3" w:rsidRDefault="00DB04F9" w:rsidP="00112AC3">
      <w:pPr>
        <w:pStyle w:val="P22"/>
        <w:spacing w:before="0"/>
        <w:ind w:left="0" w:right="1134"/>
        <w:rPr>
          <w:rStyle w:val="default"/>
          <w:rFonts w:cs="FrankRuehl" w:hint="cs"/>
          <w:b/>
          <w:bCs/>
          <w:sz w:val="2"/>
          <w:szCs w:val="2"/>
          <w:shd w:val="clear" w:color="auto" w:fill="FFFF99"/>
          <w:rtl/>
        </w:rPr>
      </w:pPr>
      <w:r w:rsidRPr="001A5D9B">
        <w:rPr>
          <w:rStyle w:val="default"/>
          <w:rFonts w:cs="FrankRuehl" w:hint="cs"/>
          <w:b/>
          <w:bCs/>
          <w:vanish/>
          <w:szCs w:val="20"/>
          <w:shd w:val="clear" w:color="auto" w:fill="FFFF99"/>
          <w:rtl/>
        </w:rPr>
        <w:t>הוספת הגדרת "זיהום האוויר"</w:t>
      </w:r>
      <w:bookmarkEnd w:id="1"/>
    </w:p>
    <w:p w:rsidR="00E627B4" w:rsidRDefault="00DB04F9" w:rsidP="00112AC3">
      <w:pPr>
        <w:pStyle w:val="P00"/>
        <w:spacing w:before="72"/>
        <w:ind w:left="0" w:right="1134"/>
        <w:rPr>
          <w:rStyle w:val="default"/>
          <w:rFonts w:cs="FrankRuehl" w:hint="cs"/>
          <w:rtl/>
        </w:rPr>
      </w:pPr>
      <w:r>
        <w:rPr>
          <w:rFonts w:cs="FrankRuehl"/>
          <w:sz w:val="26"/>
          <w:rtl/>
          <w:lang w:eastAsia="en-US"/>
        </w:rPr>
        <w:pict>
          <v:shape id="_x0000_s2093" type="#_x0000_t202" style="position:absolute;left:0;text-align:left;margin-left:470.25pt;margin-top:7.1pt;width:1in;height:34.85pt;z-index:251667456" filled="f" stroked="f">
            <v:textbox inset="1mm,0,1mm,0">
              <w:txbxContent>
                <w:p w:rsidR="00DB04F9" w:rsidRPr="00131B97" w:rsidRDefault="00DB04F9" w:rsidP="00DB04F9">
                  <w:pPr>
                    <w:spacing w:line="160" w:lineRule="exact"/>
                    <w:jc w:val="left"/>
                    <w:rPr>
                      <w:rFonts w:cs="Miriam" w:hint="cs"/>
                      <w:sz w:val="18"/>
                      <w:szCs w:val="18"/>
                      <w:rtl/>
                    </w:rPr>
                  </w:pPr>
                  <w:r>
                    <w:rPr>
                      <w:rFonts w:cs="Miriam" w:hint="cs"/>
                      <w:sz w:val="18"/>
                      <w:szCs w:val="18"/>
                      <w:rtl/>
                    </w:rPr>
                    <w:t>(תיקון מס' 7) תשס"ח-2008</w:t>
                  </w:r>
                </w:p>
                <w:p w:rsidR="00131B97" w:rsidRPr="00131B97" w:rsidRDefault="00131B97" w:rsidP="00DB04F9">
                  <w:pPr>
                    <w:spacing w:line="160" w:lineRule="exact"/>
                    <w:jc w:val="left"/>
                    <w:rPr>
                      <w:rFonts w:cs="Miriam" w:hint="cs"/>
                      <w:sz w:val="18"/>
                      <w:szCs w:val="18"/>
                      <w:rtl/>
                    </w:rPr>
                  </w:pPr>
                  <w:r>
                    <w:rPr>
                      <w:rFonts w:cs="Miriam" w:hint="cs"/>
                      <w:sz w:val="18"/>
                      <w:szCs w:val="18"/>
                      <w:rtl/>
                    </w:rPr>
                    <w:t>(תיקון מס' 9) תשע"א-2011</w:t>
                  </w:r>
                </w:p>
              </w:txbxContent>
            </v:textbox>
          </v:shape>
        </w:pict>
      </w:r>
      <w:r w:rsidR="00E627B4">
        <w:rPr>
          <w:rFonts w:cs="FrankRuehl"/>
          <w:sz w:val="26"/>
          <w:rtl/>
        </w:rPr>
        <w:tab/>
      </w:r>
      <w:r w:rsidR="00E627B4">
        <w:rPr>
          <w:rStyle w:val="default"/>
          <w:rFonts w:cs="FrankRuehl" w:hint="cs"/>
          <w:rtl/>
        </w:rPr>
        <w:t xml:space="preserve">"רעש" ו"ריח" </w:t>
      </w:r>
      <w:r w:rsidR="00370C33">
        <w:rPr>
          <w:rStyle w:val="default"/>
          <w:rFonts w:cs="FrankRuehl"/>
          <w:rtl/>
        </w:rPr>
        <w:t>–</w:t>
      </w:r>
      <w:r w:rsidR="00E627B4">
        <w:rPr>
          <w:rStyle w:val="default"/>
          <w:rFonts w:cs="FrankRuehl"/>
          <w:rtl/>
        </w:rPr>
        <w:t xml:space="preserve"> </w:t>
      </w:r>
      <w:r w:rsidR="00E627B4">
        <w:rPr>
          <w:rStyle w:val="default"/>
          <w:rFonts w:cs="FrankRuehl" w:hint="cs"/>
          <w:rtl/>
        </w:rPr>
        <w:t>כמ</w:t>
      </w:r>
      <w:r w:rsidR="00E627B4">
        <w:rPr>
          <w:rStyle w:val="default"/>
          <w:rFonts w:cs="FrankRuehl"/>
          <w:rtl/>
        </w:rPr>
        <w:t>שמ</w:t>
      </w:r>
      <w:r w:rsidR="00E627B4">
        <w:rPr>
          <w:rStyle w:val="default"/>
          <w:rFonts w:cs="FrankRuehl" w:hint="cs"/>
          <w:rtl/>
        </w:rPr>
        <w:t>עותם בחוק למניעת</w:t>
      </w:r>
      <w:r w:rsidR="00E627B4">
        <w:rPr>
          <w:rStyle w:val="default"/>
          <w:rFonts w:cs="FrankRuehl"/>
          <w:rtl/>
        </w:rPr>
        <w:t xml:space="preserve"> מ</w:t>
      </w:r>
      <w:r w:rsidR="00E627B4">
        <w:rPr>
          <w:rStyle w:val="default"/>
          <w:rFonts w:cs="FrankRuehl" w:hint="cs"/>
          <w:rtl/>
        </w:rPr>
        <w:t>פג</w:t>
      </w:r>
      <w:r w:rsidR="00E627B4">
        <w:rPr>
          <w:rStyle w:val="default"/>
          <w:rFonts w:cs="FrankRuehl"/>
          <w:rtl/>
        </w:rPr>
        <w:t>עי</w:t>
      </w:r>
      <w:r w:rsidR="00E627B4">
        <w:rPr>
          <w:rStyle w:val="default"/>
          <w:rFonts w:cs="FrankRuehl" w:hint="cs"/>
          <w:rtl/>
        </w:rPr>
        <w:t>ם, תשכ"א</w:t>
      </w:r>
      <w:r>
        <w:rPr>
          <w:rStyle w:val="default"/>
          <w:rFonts w:cs="FrankRuehl" w:hint="cs"/>
          <w:rtl/>
        </w:rPr>
        <w:t>-</w:t>
      </w:r>
      <w:r w:rsidR="00E627B4">
        <w:rPr>
          <w:rStyle w:val="default"/>
          <w:rFonts w:cs="FrankRuehl"/>
          <w:rtl/>
        </w:rPr>
        <w:t>1961</w:t>
      </w:r>
      <w:r w:rsidR="00131B97" w:rsidRPr="00131B97">
        <w:rPr>
          <w:rStyle w:val="default"/>
          <w:rFonts w:cs="FrankRuehl" w:hint="cs"/>
          <w:rtl/>
        </w:rPr>
        <w:t xml:space="preserve">, ולעניין רעש מכלי טיס </w:t>
      </w:r>
      <w:r w:rsidR="00131B97" w:rsidRPr="00131B97">
        <w:rPr>
          <w:rStyle w:val="default"/>
          <w:rFonts w:cs="FrankRuehl"/>
          <w:rtl/>
        </w:rPr>
        <w:t>–</w:t>
      </w:r>
      <w:r w:rsidR="00131B97" w:rsidRPr="00131B97">
        <w:rPr>
          <w:rStyle w:val="default"/>
          <w:rFonts w:cs="FrankRuehl" w:hint="cs"/>
          <w:rtl/>
        </w:rPr>
        <w:t xml:space="preserve"> כמשמעותו בסעיף 73 לחוק הטיס, התשע"א-2011</w:t>
      </w:r>
      <w:r w:rsidR="00E627B4">
        <w:rPr>
          <w:rStyle w:val="default"/>
          <w:rFonts w:cs="FrankRuehl"/>
          <w:rtl/>
        </w:rPr>
        <w:t>;</w:t>
      </w:r>
    </w:p>
    <w:p w:rsidR="00DB04F9" w:rsidRPr="001A5D9B" w:rsidRDefault="00DB04F9" w:rsidP="00DB04F9">
      <w:pPr>
        <w:pStyle w:val="P22"/>
        <w:spacing w:before="0"/>
        <w:ind w:left="0" w:right="1134"/>
        <w:rPr>
          <w:rStyle w:val="default"/>
          <w:rFonts w:cs="FrankRuehl" w:hint="cs"/>
          <w:vanish/>
          <w:color w:val="FF0000"/>
          <w:sz w:val="20"/>
          <w:szCs w:val="20"/>
          <w:shd w:val="clear" w:color="auto" w:fill="FFFF99"/>
          <w:rtl/>
        </w:rPr>
      </w:pPr>
      <w:bookmarkStart w:id="2" w:name="Rov46"/>
      <w:r w:rsidRPr="001A5D9B">
        <w:rPr>
          <w:rStyle w:val="default"/>
          <w:rFonts w:cs="FrankRuehl" w:hint="cs"/>
          <w:vanish/>
          <w:color w:val="FF0000"/>
          <w:sz w:val="20"/>
          <w:szCs w:val="20"/>
          <w:shd w:val="clear" w:color="auto" w:fill="FFFF99"/>
          <w:rtl/>
        </w:rPr>
        <w:t>מיום 1.1.2011</w:t>
      </w:r>
    </w:p>
    <w:p w:rsidR="00DB04F9" w:rsidRPr="001A5D9B" w:rsidRDefault="00DB04F9" w:rsidP="00DB04F9">
      <w:pPr>
        <w:pStyle w:val="P22"/>
        <w:spacing w:before="0"/>
        <w:ind w:left="0" w:right="1134"/>
        <w:rPr>
          <w:rStyle w:val="default"/>
          <w:rFonts w:cs="FrankRuehl" w:hint="cs"/>
          <w:vanish/>
          <w:sz w:val="20"/>
          <w:szCs w:val="20"/>
          <w:shd w:val="clear" w:color="auto" w:fill="FFFF99"/>
          <w:rtl/>
        </w:rPr>
      </w:pPr>
      <w:r w:rsidRPr="001A5D9B">
        <w:rPr>
          <w:rStyle w:val="default"/>
          <w:rFonts w:cs="FrankRuehl" w:hint="cs"/>
          <w:b/>
          <w:bCs/>
          <w:vanish/>
          <w:sz w:val="20"/>
          <w:szCs w:val="20"/>
          <w:shd w:val="clear" w:color="auto" w:fill="FFFF99"/>
          <w:rtl/>
        </w:rPr>
        <w:t xml:space="preserve">תיקון מס' </w:t>
      </w:r>
      <w:r w:rsidRPr="001A5D9B">
        <w:rPr>
          <w:rStyle w:val="default"/>
          <w:rFonts w:cs="FrankRuehl" w:hint="cs"/>
          <w:b/>
          <w:bCs/>
          <w:vanish/>
          <w:szCs w:val="20"/>
          <w:shd w:val="clear" w:color="auto" w:fill="FFFF99"/>
          <w:rtl/>
        </w:rPr>
        <w:t>7</w:t>
      </w:r>
    </w:p>
    <w:p w:rsidR="00DB04F9" w:rsidRPr="001A5D9B" w:rsidRDefault="00DB04F9" w:rsidP="00DB04F9">
      <w:pPr>
        <w:pStyle w:val="P22"/>
        <w:spacing w:before="0"/>
        <w:ind w:left="0" w:right="1134"/>
        <w:rPr>
          <w:rStyle w:val="default"/>
          <w:rFonts w:cs="FrankRuehl" w:hint="cs"/>
          <w:vanish/>
          <w:szCs w:val="20"/>
          <w:shd w:val="clear" w:color="auto" w:fill="FFFF99"/>
          <w:rtl/>
        </w:rPr>
      </w:pPr>
      <w:hyperlink r:id="rId9" w:history="1">
        <w:r w:rsidRPr="001A5D9B">
          <w:rPr>
            <w:rStyle w:val="Hyperlink"/>
            <w:rFonts w:cs="FrankRuehl" w:hint="cs"/>
            <w:vanish/>
            <w:szCs w:val="20"/>
            <w:shd w:val="clear" w:color="auto" w:fill="FFFF99"/>
            <w:rtl/>
          </w:rPr>
          <w:t>ס"ח תשס"ח מס' 2174</w:t>
        </w:r>
      </w:hyperlink>
      <w:r w:rsidRPr="001A5D9B">
        <w:rPr>
          <w:rStyle w:val="default"/>
          <w:rFonts w:cs="FrankRuehl" w:hint="cs"/>
          <w:vanish/>
          <w:sz w:val="20"/>
          <w:szCs w:val="20"/>
          <w:shd w:val="clear" w:color="auto" w:fill="FFFF99"/>
          <w:rtl/>
        </w:rPr>
        <w:t xml:space="preserve"> מיום 31.7.2008 עמ' 78</w:t>
      </w:r>
      <w:r w:rsidRPr="001A5D9B">
        <w:rPr>
          <w:rStyle w:val="default"/>
          <w:rFonts w:cs="FrankRuehl" w:hint="cs"/>
          <w:vanish/>
          <w:szCs w:val="20"/>
          <w:shd w:val="clear" w:color="auto" w:fill="FFFF99"/>
          <w:rtl/>
        </w:rPr>
        <w:t>4</w:t>
      </w:r>
      <w:r w:rsidRPr="001A5D9B">
        <w:rPr>
          <w:rStyle w:val="default"/>
          <w:rFonts w:cs="FrankRuehl" w:hint="cs"/>
          <w:vanish/>
          <w:sz w:val="20"/>
          <w:szCs w:val="20"/>
          <w:shd w:val="clear" w:color="auto" w:fill="FFFF99"/>
          <w:rtl/>
        </w:rPr>
        <w:t xml:space="preserve"> (</w:t>
      </w:r>
      <w:hyperlink r:id="rId10" w:history="1">
        <w:r w:rsidRPr="001A5D9B">
          <w:rPr>
            <w:rStyle w:val="Hyperlink"/>
            <w:rFonts w:cs="FrankRuehl" w:hint="cs"/>
            <w:vanish/>
            <w:szCs w:val="20"/>
            <w:shd w:val="clear" w:color="auto" w:fill="FFFF99"/>
            <w:rtl/>
          </w:rPr>
          <w:t>ה"ח 111</w:t>
        </w:r>
      </w:hyperlink>
      <w:r w:rsidRPr="001A5D9B">
        <w:rPr>
          <w:rStyle w:val="default"/>
          <w:rFonts w:cs="FrankRuehl" w:hint="cs"/>
          <w:vanish/>
          <w:sz w:val="20"/>
          <w:szCs w:val="20"/>
          <w:shd w:val="clear" w:color="auto" w:fill="FFFF99"/>
          <w:rtl/>
        </w:rPr>
        <w:t xml:space="preserve">, </w:t>
      </w:r>
      <w:hyperlink r:id="rId11" w:history="1">
        <w:r w:rsidRPr="001A5D9B">
          <w:rPr>
            <w:rStyle w:val="Hyperlink"/>
            <w:rFonts w:cs="FrankRuehl" w:hint="cs"/>
            <w:vanish/>
            <w:szCs w:val="20"/>
            <w:shd w:val="clear" w:color="auto" w:fill="FFFF99"/>
            <w:rtl/>
          </w:rPr>
          <w:t>ה"ח 210</w:t>
        </w:r>
      </w:hyperlink>
      <w:r w:rsidRPr="001A5D9B">
        <w:rPr>
          <w:rStyle w:val="default"/>
          <w:rFonts w:cs="FrankRuehl" w:hint="cs"/>
          <w:vanish/>
          <w:sz w:val="20"/>
          <w:szCs w:val="20"/>
          <w:shd w:val="clear" w:color="auto" w:fill="FFFF99"/>
          <w:rtl/>
        </w:rPr>
        <w:t>)</w:t>
      </w:r>
    </w:p>
    <w:p w:rsidR="00DB04F9" w:rsidRPr="001A5D9B" w:rsidRDefault="00DB04F9" w:rsidP="00DB04F9">
      <w:pPr>
        <w:pStyle w:val="P00"/>
        <w:ind w:left="0" w:right="1134"/>
        <w:rPr>
          <w:rStyle w:val="default"/>
          <w:rFonts w:cs="FrankRuehl" w:hint="cs"/>
          <w:vanish/>
          <w:sz w:val="22"/>
          <w:szCs w:val="22"/>
          <w:shd w:val="clear" w:color="auto" w:fill="FFFF99"/>
          <w:rtl/>
        </w:rPr>
      </w:pPr>
      <w:r w:rsidRPr="001A5D9B">
        <w:rPr>
          <w:rFonts w:cs="FrankRuehl"/>
          <w:vanish/>
          <w:sz w:val="22"/>
          <w:szCs w:val="22"/>
          <w:shd w:val="clear" w:color="auto" w:fill="FFFF99"/>
          <w:rtl/>
        </w:rPr>
        <w:tab/>
      </w:r>
      <w:r w:rsidRPr="001A5D9B">
        <w:rPr>
          <w:rStyle w:val="default"/>
          <w:rFonts w:cs="FrankRuehl"/>
          <w:strike/>
          <w:vanish/>
          <w:sz w:val="22"/>
          <w:szCs w:val="22"/>
          <w:shd w:val="clear" w:color="auto" w:fill="FFFF99"/>
          <w:rtl/>
        </w:rPr>
        <w:t>"ז</w:t>
      </w:r>
      <w:r w:rsidRPr="001A5D9B">
        <w:rPr>
          <w:rStyle w:val="default"/>
          <w:rFonts w:cs="FrankRuehl" w:hint="cs"/>
          <w:strike/>
          <w:vanish/>
          <w:sz w:val="22"/>
          <w:szCs w:val="22"/>
          <w:shd w:val="clear" w:color="auto" w:fill="FFFF99"/>
          <w:rtl/>
        </w:rPr>
        <w:t>יה</w:t>
      </w:r>
      <w:r w:rsidRPr="001A5D9B">
        <w:rPr>
          <w:rStyle w:val="default"/>
          <w:rFonts w:cs="FrankRuehl"/>
          <w:strike/>
          <w:vanish/>
          <w:sz w:val="22"/>
          <w:szCs w:val="22"/>
          <w:shd w:val="clear" w:color="auto" w:fill="FFFF99"/>
          <w:rtl/>
        </w:rPr>
        <w:t>ום</w:t>
      </w:r>
      <w:r w:rsidRPr="001A5D9B">
        <w:rPr>
          <w:rStyle w:val="default"/>
          <w:rFonts w:cs="FrankRuehl" w:hint="cs"/>
          <w:strike/>
          <w:vanish/>
          <w:sz w:val="22"/>
          <w:szCs w:val="22"/>
          <w:shd w:val="clear" w:color="auto" w:fill="FFFF99"/>
          <w:rtl/>
        </w:rPr>
        <w:t xml:space="preserve"> אוויר",</w:t>
      </w:r>
      <w:r w:rsidRPr="001A5D9B">
        <w:rPr>
          <w:rStyle w:val="default"/>
          <w:rFonts w:cs="FrankRuehl" w:hint="cs"/>
          <w:vanish/>
          <w:sz w:val="22"/>
          <w:szCs w:val="22"/>
          <w:shd w:val="clear" w:color="auto" w:fill="FFFF99"/>
          <w:rtl/>
        </w:rPr>
        <w:t xml:space="preserve"> "רעש" ו"ריח"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כמ</w:t>
      </w:r>
      <w:r w:rsidRPr="001A5D9B">
        <w:rPr>
          <w:rStyle w:val="default"/>
          <w:rFonts w:cs="FrankRuehl"/>
          <w:vanish/>
          <w:sz w:val="22"/>
          <w:szCs w:val="22"/>
          <w:shd w:val="clear" w:color="auto" w:fill="FFFF99"/>
          <w:rtl/>
        </w:rPr>
        <w:t>שמ</w:t>
      </w:r>
      <w:r w:rsidRPr="001A5D9B">
        <w:rPr>
          <w:rStyle w:val="default"/>
          <w:rFonts w:cs="FrankRuehl" w:hint="cs"/>
          <w:vanish/>
          <w:sz w:val="22"/>
          <w:szCs w:val="22"/>
          <w:shd w:val="clear" w:color="auto" w:fill="FFFF99"/>
          <w:rtl/>
        </w:rPr>
        <w:t>עותם בחוק למניעת</w:t>
      </w:r>
      <w:r w:rsidRPr="001A5D9B">
        <w:rPr>
          <w:rStyle w:val="default"/>
          <w:rFonts w:cs="FrankRuehl"/>
          <w:vanish/>
          <w:sz w:val="22"/>
          <w:szCs w:val="22"/>
          <w:shd w:val="clear" w:color="auto" w:fill="FFFF99"/>
          <w:rtl/>
        </w:rPr>
        <w:t xml:space="preserve"> מ</w:t>
      </w:r>
      <w:r w:rsidRPr="001A5D9B">
        <w:rPr>
          <w:rStyle w:val="default"/>
          <w:rFonts w:cs="FrankRuehl" w:hint="cs"/>
          <w:vanish/>
          <w:sz w:val="22"/>
          <w:szCs w:val="22"/>
          <w:shd w:val="clear" w:color="auto" w:fill="FFFF99"/>
          <w:rtl/>
        </w:rPr>
        <w:t>פג</w:t>
      </w:r>
      <w:r w:rsidRPr="001A5D9B">
        <w:rPr>
          <w:rStyle w:val="default"/>
          <w:rFonts w:cs="FrankRuehl"/>
          <w:vanish/>
          <w:sz w:val="22"/>
          <w:szCs w:val="22"/>
          <w:shd w:val="clear" w:color="auto" w:fill="FFFF99"/>
          <w:rtl/>
        </w:rPr>
        <w:t>עי</w:t>
      </w:r>
      <w:r w:rsidRPr="001A5D9B">
        <w:rPr>
          <w:rStyle w:val="default"/>
          <w:rFonts w:cs="FrankRuehl" w:hint="cs"/>
          <w:vanish/>
          <w:sz w:val="22"/>
          <w:szCs w:val="22"/>
          <w:shd w:val="clear" w:color="auto" w:fill="FFFF99"/>
          <w:rtl/>
        </w:rPr>
        <w:t>ם, תשכ"א-</w:t>
      </w:r>
      <w:r w:rsidRPr="001A5D9B">
        <w:rPr>
          <w:rStyle w:val="default"/>
          <w:rFonts w:cs="FrankRuehl"/>
          <w:vanish/>
          <w:sz w:val="22"/>
          <w:szCs w:val="22"/>
          <w:shd w:val="clear" w:color="auto" w:fill="FFFF99"/>
          <w:rtl/>
        </w:rPr>
        <w:t>1961;</w:t>
      </w:r>
    </w:p>
    <w:p w:rsidR="00131B97" w:rsidRPr="001A5D9B" w:rsidRDefault="00131B97" w:rsidP="00131B97">
      <w:pPr>
        <w:pStyle w:val="P22"/>
        <w:spacing w:before="0"/>
        <w:ind w:left="0" w:right="1134"/>
        <w:rPr>
          <w:rStyle w:val="default"/>
          <w:rFonts w:cs="FrankRuehl" w:hint="cs"/>
          <w:vanish/>
          <w:szCs w:val="20"/>
          <w:shd w:val="clear" w:color="auto" w:fill="FFFF99"/>
          <w:rtl/>
        </w:rPr>
      </w:pPr>
    </w:p>
    <w:p w:rsidR="00131B97" w:rsidRPr="001A5D9B" w:rsidRDefault="00131B97" w:rsidP="00131B97">
      <w:pPr>
        <w:pStyle w:val="P22"/>
        <w:spacing w:before="0"/>
        <w:ind w:left="0" w:right="1134"/>
        <w:rPr>
          <w:rStyle w:val="default"/>
          <w:rFonts w:cs="FrankRuehl" w:hint="cs"/>
          <w:vanish/>
          <w:color w:val="FF0000"/>
          <w:szCs w:val="20"/>
          <w:shd w:val="clear" w:color="auto" w:fill="FFFF99"/>
          <w:rtl/>
        </w:rPr>
      </w:pPr>
      <w:r w:rsidRPr="001A5D9B">
        <w:rPr>
          <w:rStyle w:val="default"/>
          <w:rFonts w:cs="FrankRuehl" w:hint="cs"/>
          <w:vanish/>
          <w:color w:val="FF0000"/>
          <w:szCs w:val="20"/>
          <w:shd w:val="clear" w:color="auto" w:fill="FFFF99"/>
          <w:rtl/>
        </w:rPr>
        <w:t>מיום 13.4.2011</w:t>
      </w:r>
    </w:p>
    <w:p w:rsidR="00131B97" w:rsidRPr="001A5D9B" w:rsidRDefault="00131B97" w:rsidP="00131B97">
      <w:pPr>
        <w:pStyle w:val="P22"/>
        <w:spacing w:before="0"/>
        <w:ind w:left="0" w:right="1134"/>
        <w:rPr>
          <w:rStyle w:val="default"/>
          <w:rFonts w:cs="FrankRuehl" w:hint="cs"/>
          <w:vanish/>
          <w:szCs w:val="20"/>
          <w:shd w:val="clear" w:color="auto" w:fill="FFFF99"/>
          <w:rtl/>
        </w:rPr>
      </w:pPr>
      <w:r w:rsidRPr="001A5D9B">
        <w:rPr>
          <w:rStyle w:val="default"/>
          <w:rFonts w:cs="FrankRuehl" w:hint="cs"/>
          <w:b/>
          <w:bCs/>
          <w:vanish/>
          <w:szCs w:val="20"/>
          <w:shd w:val="clear" w:color="auto" w:fill="FFFF99"/>
          <w:rtl/>
        </w:rPr>
        <w:t>תיקון מס' 9</w:t>
      </w:r>
    </w:p>
    <w:p w:rsidR="00131B97" w:rsidRPr="001A5D9B" w:rsidRDefault="00131B97" w:rsidP="00131B97">
      <w:pPr>
        <w:pStyle w:val="P22"/>
        <w:spacing w:before="0"/>
        <w:ind w:left="0" w:right="1134"/>
        <w:rPr>
          <w:rStyle w:val="default"/>
          <w:rFonts w:cs="FrankRuehl" w:hint="cs"/>
          <w:vanish/>
          <w:szCs w:val="20"/>
          <w:shd w:val="clear" w:color="auto" w:fill="FFFF99"/>
          <w:rtl/>
        </w:rPr>
      </w:pPr>
      <w:hyperlink r:id="rId12" w:history="1">
        <w:r w:rsidRPr="001A5D9B">
          <w:rPr>
            <w:rStyle w:val="Hyperlink"/>
            <w:rFonts w:cs="FrankRuehl" w:hint="cs"/>
            <w:vanish/>
            <w:sz w:val="26"/>
            <w:szCs w:val="20"/>
            <w:shd w:val="clear" w:color="auto" w:fill="FFFF99"/>
            <w:rtl/>
          </w:rPr>
          <w:t>ס"ח תשע"א מס' 2296</w:t>
        </w:r>
      </w:hyperlink>
      <w:r w:rsidRPr="001A5D9B">
        <w:rPr>
          <w:rStyle w:val="default"/>
          <w:rFonts w:cs="FrankRuehl" w:hint="cs"/>
          <w:vanish/>
          <w:szCs w:val="20"/>
          <w:shd w:val="clear" w:color="auto" w:fill="FFFF99"/>
          <w:rtl/>
        </w:rPr>
        <w:t xml:space="preserve"> מיום 13.4.2011 עמ' 902 (</w:t>
      </w:r>
      <w:hyperlink r:id="rId13" w:history="1">
        <w:r w:rsidRPr="001A5D9B">
          <w:rPr>
            <w:rStyle w:val="Hyperlink"/>
            <w:rFonts w:cs="FrankRuehl" w:hint="cs"/>
            <w:vanish/>
            <w:sz w:val="26"/>
            <w:szCs w:val="20"/>
            <w:shd w:val="clear" w:color="auto" w:fill="FFFF99"/>
            <w:rtl/>
          </w:rPr>
          <w:t>ה"ח 482</w:t>
        </w:r>
      </w:hyperlink>
      <w:r w:rsidRPr="001A5D9B">
        <w:rPr>
          <w:rStyle w:val="default"/>
          <w:rFonts w:cs="FrankRuehl" w:hint="cs"/>
          <w:vanish/>
          <w:szCs w:val="20"/>
          <w:shd w:val="clear" w:color="auto" w:fill="FFFF99"/>
          <w:rtl/>
        </w:rPr>
        <w:t>)</w:t>
      </w:r>
    </w:p>
    <w:p w:rsidR="00131B97" w:rsidRPr="002A4545" w:rsidRDefault="00131B97" w:rsidP="002A4545">
      <w:pPr>
        <w:pStyle w:val="P00"/>
        <w:ind w:left="0" w:right="1134"/>
        <w:rPr>
          <w:rStyle w:val="default"/>
          <w:rFonts w:cs="FrankRuehl" w:hint="cs"/>
          <w:sz w:val="2"/>
          <w:szCs w:val="2"/>
          <w:shd w:val="clear" w:color="auto" w:fill="FFFF99"/>
          <w:rtl/>
        </w:rPr>
      </w:pPr>
      <w:r w:rsidRPr="001A5D9B">
        <w:rPr>
          <w:rFonts w:cs="FrankRuehl"/>
          <w:vanish/>
          <w:sz w:val="22"/>
          <w:szCs w:val="22"/>
          <w:shd w:val="clear" w:color="auto" w:fill="FFFF99"/>
          <w:rtl/>
        </w:rPr>
        <w:tab/>
      </w:r>
      <w:r w:rsidRPr="001A5D9B">
        <w:rPr>
          <w:rStyle w:val="default"/>
          <w:rFonts w:cs="FrankRuehl" w:hint="cs"/>
          <w:vanish/>
          <w:sz w:val="22"/>
          <w:szCs w:val="22"/>
          <w:shd w:val="clear" w:color="auto" w:fill="FFFF99"/>
          <w:rtl/>
        </w:rPr>
        <w:t>"רעש" ו"ריח"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כמ</w:t>
      </w:r>
      <w:r w:rsidRPr="001A5D9B">
        <w:rPr>
          <w:rStyle w:val="default"/>
          <w:rFonts w:cs="FrankRuehl"/>
          <w:vanish/>
          <w:sz w:val="22"/>
          <w:szCs w:val="22"/>
          <w:shd w:val="clear" w:color="auto" w:fill="FFFF99"/>
          <w:rtl/>
        </w:rPr>
        <w:t>שמ</w:t>
      </w:r>
      <w:r w:rsidRPr="001A5D9B">
        <w:rPr>
          <w:rStyle w:val="default"/>
          <w:rFonts w:cs="FrankRuehl" w:hint="cs"/>
          <w:vanish/>
          <w:sz w:val="22"/>
          <w:szCs w:val="22"/>
          <w:shd w:val="clear" w:color="auto" w:fill="FFFF99"/>
          <w:rtl/>
        </w:rPr>
        <w:t>עותם בחוק למניעת</w:t>
      </w:r>
      <w:r w:rsidRPr="001A5D9B">
        <w:rPr>
          <w:rStyle w:val="default"/>
          <w:rFonts w:cs="FrankRuehl"/>
          <w:vanish/>
          <w:sz w:val="22"/>
          <w:szCs w:val="22"/>
          <w:shd w:val="clear" w:color="auto" w:fill="FFFF99"/>
          <w:rtl/>
        </w:rPr>
        <w:t xml:space="preserve"> מ</w:t>
      </w:r>
      <w:r w:rsidRPr="001A5D9B">
        <w:rPr>
          <w:rStyle w:val="default"/>
          <w:rFonts w:cs="FrankRuehl" w:hint="cs"/>
          <w:vanish/>
          <w:sz w:val="22"/>
          <w:szCs w:val="22"/>
          <w:shd w:val="clear" w:color="auto" w:fill="FFFF99"/>
          <w:rtl/>
        </w:rPr>
        <w:t>פג</w:t>
      </w:r>
      <w:r w:rsidRPr="001A5D9B">
        <w:rPr>
          <w:rStyle w:val="default"/>
          <w:rFonts w:cs="FrankRuehl"/>
          <w:vanish/>
          <w:sz w:val="22"/>
          <w:szCs w:val="22"/>
          <w:shd w:val="clear" w:color="auto" w:fill="FFFF99"/>
          <w:rtl/>
        </w:rPr>
        <w:t>עי</w:t>
      </w:r>
      <w:r w:rsidRPr="001A5D9B">
        <w:rPr>
          <w:rStyle w:val="default"/>
          <w:rFonts w:cs="FrankRuehl" w:hint="cs"/>
          <w:vanish/>
          <w:sz w:val="22"/>
          <w:szCs w:val="22"/>
          <w:shd w:val="clear" w:color="auto" w:fill="FFFF99"/>
          <w:rtl/>
        </w:rPr>
        <w:t>ם, תשכ"א-</w:t>
      </w:r>
      <w:r w:rsidRPr="001A5D9B">
        <w:rPr>
          <w:rStyle w:val="default"/>
          <w:rFonts w:cs="FrankRuehl"/>
          <w:vanish/>
          <w:sz w:val="22"/>
          <w:szCs w:val="22"/>
          <w:shd w:val="clear" w:color="auto" w:fill="FFFF99"/>
          <w:rtl/>
        </w:rPr>
        <w:t>1961</w:t>
      </w:r>
      <w:r w:rsidRPr="001A5D9B">
        <w:rPr>
          <w:rStyle w:val="default"/>
          <w:rFonts w:cs="FrankRuehl" w:hint="cs"/>
          <w:vanish/>
          <w:sz w:val="22"/>
          <w:szCs w:val="22"/>
          <w:u w:val="single"/>
          <w:shd w:val="clear" w:color="auto" w:fill="FFFF99"/>
          <w:rtl/>
        </w:rPr>
        <w:t xml:space="preserve">, ולעניין רעש מכלי טיס </w:t>
      </w:r>
      <w:r w:rsidRPr="001A5D9B">
        <w:rPr>
          <w:rStyle w:val="default"/>
          <w:rFonts w:cs="FrankRuehl"/>
          <w:vanish/>
          <w:sz w:val="22"/>
          <w:szCs w:val="22"/>
          <w:u w:val="single"/>
          <w:shd w:val="clear" w:color="auto" w:fill="FFFF99"/>
          <w:rtl/>
        </w:rPr>
        <w:t>–</w:t>
      </w:r>
      <w:r w:rsidRPr="001A5D9B">
        <w:rPr>
          <w:rStyle w:val="default"/>
          <w:rFonts w:cs="FrankRuehl" w:hint="cs"/>
          <w:vanish/>
          <w:sz w:val="22"/>
          <w:szCs w:val="22"/>
          <w:u w:val="single"/>
          <w:shd w:val="clear" w:color="auto" w:fill="FFFF99"/>
          <w:rtl/>
        </w:rPr>
        <w:t xml:space="preserve"> כמשמעותו בסעיף 73 לחוק הטיס, התשע"א-2011</w:t>
      </w:r>
      <w:r w:rsidRPr="001A5D9B">
        <w:rPr>
          <w:rStyle w:val="default"/>
          <w:rFonts w:cs="FrankRuehl"/>
          <w:vanish/>
          <w:sz w:val="22"/>
          <w:szCs w:val="22"/>
          <w:shd w:val="clear" w:color="auto" w:fill="FFFF99"/>
          <w:rtl/>
        </w:rPr>
        <w:t>;</w:t>
      </w:r>
      <w:bookmarkEnd w:id="2"/>
    </w:p>
    <w:p w:rsidR="00E627B4" w:rsidRDefault="00E627B4" w:rsidP="00DB04F9">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יה</w:t>
      </w:r>
      <w:r>
        <w:rPr>
          <w:rStyle w:val="default"/>
          <w:rFonts w:cs="FrankRuehl"/>
          <w:rtl/>
        </w:rPr>
        <w:t>ום</w:t>
      </w:r>
      <w:r>
        <w:rPr>
          <w:rStyle w:val="default"/>
          <w:rFonts w:cs="FrankRuehl" w:hint="cs"/>
          <w:rtl/>
        </w:rPr>
        <w:t xml:space="preserve"> מים" </w:t>
      </w:r>
      <w:r w:rsidR="00370C33">
        <w:rPr>
          <w:rStyle w:val="default"/>
          <w:rFonts w:cs="FrankRuehl"/>
          <w:rtl/>
        </w:rPr>
        <w:t>–</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רתו בחוק המים, תשי"ט</w:t>
      </w:r>
      <w:r w:rsidR="00DB04F9">
        <w:rPr>
          <w:rStyle w:val="default"/>
          <w:rFonts w:cs="FrankRuehl" w:hint="cs"/>
          <w:rtl/>
        </w:rPr>
        <w:t>-</w:t>
      </w:r>
      <w:r>
        <w:rPr>
          <w:rStyle w:val="default"/>
          <w:rFonts w:cs="FrankRuehl"/>
          <w:rtl/>
        </w:rPr>
        <w:t>1959;</w:t>
      </w:r>
    </w:p>
    <w:p w:rsidR="00E627B4" w:rsidRDefault="00E627B4" w:rsidP="00DB04F9">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יה</w:t>
      </w:r>
      <w:r>
        <w:rPr>
          <w:rStyle w:val="default"/>
          <w:rFonts w:cs="FrankRuehl"/>
          <w:rtl/>
        </w:rPr>
        <w:t>ום</w:t>
      </w:r>
      <w:r>
        <w:rPr>
          <w:rStyle w:val="default"/>
          <w:rFonts w:cs="FrankRuehl" w:hint="cs"/>
          <w:rtl/>
        </w:rPr>
        <w:t xml:space="preserve"> מי-ים</w:t>
      </w:r>
      <w:r>
        <w:rPr>
          <w:rStyle w:val="default"/>
          <w:rFonts w:cs="FrankRuehl"/>
          <w:rtl/>
        </w:rPr>
        <w:t xml:space="preserve">" </w:t>
      </w:r>
      <w:r w:rsidR="00370C33">
        <w:rPr>
          <w:rStyle w:val="default"/>
          <w:rFonts w:cs="FrankRuehl"/>
          <w:rtl/>
        </w:rPr>
        <w:t>–</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בפקודת מניעת זיהום מי הים בשמן [נוסח חדש], תש"ם</w:t>
      </w:r>
      <w:r w:rsidR="00DB04F9">
        <w:rPr>
          <w:rStyle w:val="default"/>
          <w:rFonts w:cs="FrankRuehl" w:hint="cs"/>
          <w:rtl/>
        </w:rPr>
        <w:t>-</w:t>
      </w:r>
      <w:r>
        <w:rPr>
          <w:rStyle w:val="default"/>
          <w:rFonts w:cs="FrankRuehl"/>
          <w:rtl/>
        </w:rPr>
        <w:t xml:space="preserve">1980, </w:t>
      </w:r>
      <w:r>
        <w:rPr>
          <w:rStyle w:val="default"/>
          <w:rFonts w:cs="FrankRuehl" w:hint="cs"/>
          <w:rtl/>
        </w:rPr>
        <w:t>בח</w:t>
      </w:r>
      <w:r>
        <w:rPr>
          <w:rStyle w:val="default"/>
          <w:rFonts w:cs="FrankRuehl"/>
          <w:rtl/>
        </w:rPr>
        <w:t>וק</w:t>
      </w:r>
      <w:r>
        <w:rPr>
          <w:rStyle w:val="default"/>
          <w:rFonts w:cs="FrankRuehl" w:hint="cs"/>
          <w:rtl/>
        </w:rPr>
        <w:t xml:space="preserve"> למניעת זיהום הים (הטלת פסולת), תשמ"ג</w:t>
      </w:r>
      <w:r w:rsidR="00DB04F9">
        <w:rPr>
          <w:rStyle w:val="default"/>
          <w:rFonts w:cs="FrankRuehl" w:hint="cs"/>
          <w:rtl/>
        </w:rPr>
        <w:t>-</w:t>
      </w:r>
      <w:r>
        <w:rPr>
          <w:rStyle w:val="default"/>
          <w:rFonts w:cs="FrankRuehl"/>
          <w:rtl/>
        </w:rPr>
        <w:t xml:space="preserve">1983, </w:t>
      </w:r>
      <w:r>
        <w:rPr>
          <w:rStyle w:val="default"/>
          <w:rFonts w:cs="FrankRuehl" w:hint="cs"/>
          <w:rtl/>
        </w:rPr>
        <w:t>וב</w:t>
      </w:r>
      <w:r>
        <w:rPr>
          <w:rStyle w:val="default"/>
          <w:rFonts w:cs="FrankRuehl"/>
          <w:rtl/>
        </w:rPr>
        <w:t>חו</w:t>
      </w:r>
      <w:r>
        <w:rPr>
          <w:rStyle w:val="default"/>
          <w:rFonts w:cs="FrankRuehl" w:hint="cs"/>
          <w:rtl/>
        </w:rPr>
        <w:t>ק למניעת זיהום מי-ים ממקורות</w:t>
      </w:r>
      <w:r>
        <w:rPr>
          <w:rStyle w:val="default"/>
          <w:rFonts w:cs="FrankRuehl"/>
          <w:rtl/>
        </w:rPr>
        <w:t xml:space="preserve"> יבש</w:t>
      </w:r>
      <w:r>
        <w:rPr>
          <w:rStyle w:val="default"/>
          <w:rFonts w:cs="FrankRuehl" w:hint="cs"/>
          <w:rtl/>
        </w:rPr>
        <w:t>תיים,</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מ"ח</w:t>
      </w:r>
      <w:r w:rsidR="00DB04F9">
        <w:rPr>
          <w:rStyle w:val="default"/>
          <w:rFonts w:cs="FrankRuehl" w:hint="cs"/>
          <w:rtl/>
        </w:rPr>
        <w:t>-</w:t>
      </w:r>
      <w:r>
        <w:rPr>
          <w:rStyle w:val="default"/>
          <w:rFonts w:cs="FrankRuehl"/>
          <w:rtl/>
        </w:rPr>
        <w:t>1988;</w:t>
      </w:r>
    </w:p>
    <w:p w:rsidR="00E627B4" w:rsidRDefault="006022C6" w:rsidP="006022C6">
      <w:pPr>
        <w:pStyle w:val="P00"/>
        <w:spacing w:before="72"/>
        <w:ind w:left="0" w:right="1134"/>
        <w:rPr>
          <w:rStyle w:val="default"/>
          <w:rFonts w:cs="FrankRuehl"/>
          <w:rtl/>
        </w:rPr>
      </w:pPr>
      <w:r w:rsidRPr="00E82E39">
        <w:rPr>
          <w:rFonts w:cs="FrankRuehl"/>
          <w:rtl/>
          <w:lang w:val="he-IL"/>
        </w:rPr>
        <w:pict>
          <v:shape id="_x0000_s2101" type="#_x0000_t202" style="position:absolute;left:0;text-align:left;margin-left:470.25pt;margin-top:7.1pt;width:1in;height:18.45pt;z-index:251672576" filled="f" stroked="f">
            <v:textbox style="mso-next-textbox:#_x0000_s2101"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sidR="00E627B4">
        <w:rPr>
          <w:rStyle w:val="default"/>
          <w:rFonts w:cs="FrankRuehl"/>
          <w:rtl/>
        </w:rPr>
        <w:t>ז</w:t>
      </w:r>
      <w:r w:rsidR="00E627B4">
        <w:rPr>
          <w:rStyle w:val="default"/>
          <w:rFonts w:cs="FrankRuehl" w:hint="cs"/>
          <w:rtl/>
        </w:rPr>
        <w:t>יה</w:t>
      </w:r>
      <w:r w:rsidR="00E627B4">
        <w:rPr>
          <w:rStyle w:val="default"/>
          <w:rFonts w:cs="FrankRuehl"/>
          <w:rtl/>
        </w:rPr>
        <w:t>ום</w:t>
      </w:r>
      <w:r w:rsidR="00E627B4">
        <w:rPr>
          <w:rStyle w:val="default"/>
          <w:rFonts w:cs="FrankRuehl" w:hint="cs"/>
          <w:rtl/>
        </w:rPr>
        <w:t xml:space="preserve"> על ידי פסולת"</w:t>
      </w:r>
      <w:r w:rsidR="00E627B4">
        <w:rPr>
          <w:rStyle w:val="default"/>
          <w:rFonts w:cs="FrankRuehl"/>
          <w:rtl/>
        </w:rPr>
        <w:t xml:space="preserve"> </w:t>
      </w:r>
      <w:r w:rsidR="00370C33">
        <w:rPr>
          <w:rStyle w:val="default"/>
          <w:rFonts w:cs="FrankRuehl"/>
          <w:rtl/>
        </w:rPr>
        <w:t>–</w:t>
      </w:r>
      <w:r w:rsidR="00E627B4">
        <w:rPr>
          <w:rStyle w:val="default"/>
          <w:rFonts w:cs="FrankRuehl"/>
          <w:rtl/>
        </w:rPr>
        <w:t xml:space="preserve"> </w:t>
      </w:r>
      <w:r w:rsidR="00E627B4">
        <w:rPr>
          <w:rStyle w:val="default"/>
          <w:rFonts w:cs="FrankRuehl" w:hint="cs"/>
          <w:rtl/>
        </w:rPr>
        <w:t>הש</w:t>
      </w:r>
      <w:r w:rsidR="00E627B4">
        <w:rPr>
          <w:rStyle w:val="default"/>
          <w:rFonts w:cs="FrankRuehl"/>
          <w:rtl/>
        </w:rPr>
        <w:t>לכ</w:t>
      </w:r>
      <w:r w:rsidR="00E627B4">
        <w:rPr>
          <w:rStyle w:val="default"/>
          <w:rFonts w:cs="FrankRuehl" w:hint="cs"/>
          <w:rtl/>
        </w:rPr>
        <w:t>ה של חומר מוצק, מוצק בחלקו, נו</w:t>
      </w:r>
      <w:r w:rsidR="00E627B4">
        <w:rPr>
          <w:rStyle w:val="default"/>
          <w:rFonts w:cs="FrankRuehl"/>
          <w:rtl/>
        </w:rPr>
        <w:t>ז</w:t>
      </w:r>
      <w:r w:rsidR="00E627B4">
        <w:rPr>
          <w:rStyle w:val="default"/>
          <w:rFonts w:cs="FrankRuehl" w:hint="cs"/>
          <w:rtl/>
        </w:rPr>
        <w:t>ל, א</w:t>
      </w:r>
      <w:r w:rsidR="00E627B4">
        <w:rPr>
          <w:rStyle w:val="default"/>
          <w:rFonts w:cs="FrankRuehl"/>
          <w:rtl/>
        </w:rPr>
        <w:t>ו</w:t>
      </w:r>
      <w:r w:rsidR="00E627B4">
        <w:rPr>
          <w:rStyle w:val="default"/>
          <w:rFonts w:cs="FrankRuehl" w:hint="cs"/>
          <w:rtl/>
        </w:rPr>
        <w:t xml:space="preserve"> גז במכל, במקום שלא נו</w:t>
      </w:r>
      <w:r w:rsidR="00E627B4">
        <w:rPr>
          <w:rStyle w:val="default"/>
          <w:rFonts w:cs="FrankRuehl"/>
          <w:rtl/>
        </w:rPr>
        <w:t>עד</w:t>
      </w:r>
      <w:r w:rsidR="00E627B4">
        <w:rPr>
          <w:rStyle w:val="default"/>
          <w:rFonts w:cs="FrankRuehl" w:hint="cs"/>
          <w:rtl/>
        </w:rPr>
        <w:t xml:space="preserve"> ל</w:t>
      </w:r>
      <w:r w:rsidR="00E627B4">
        <w:rPr>
          <w:rStyle w:val="default"/>
          <w:rFonts w:cs="FrankRuehl"/>
          <w:rtl/>
        </w:rPr>
        <w:t>כך</w:t>
      </w:r>
      <w:r w:rsidR="00E627B4">
        <w:rPr>
          <w:rStyle w:val="default"/>
          <w:rFonts w:cs="FrankRuehl" w:hint="cs"/>
          <w:rtl/>
        </w:rPr>
        <w:t xml:space="preserve"> על-פי החוק</w:t>
      </w:r>
      <w:r>
        <w:rPr>
          <w:rStyle w:val="default"/>
          <w:rFonts w:cs="FrankRuehl" w:hint="cs"/>
          <w:rtl/>
        </w:rPr>
        <w:t xml:space="preserve"> </w:t>
      </w:r>
      <w:r w:rsidRPr="006022C6">
        <w:rPr>
          <w:rStyle w:val="default"/>
          <w:rFonts w:cs="FrankRuehl" w:hint="cs"/>
          <w:rtl/>
        </w:rPr>
        <w:t>וכן הבערת פסולת כמשמעותה בסעיף 2א לחוק שמירת הניקיון, התשמ"ד-1984, בניגוד להוראות אותו סעיף</w:t>
      </w:r>
      <w:r w:rsidR="00E627B4">
        <w:rPr>
          <w:rStyle w:val="default"/>
          <w:rFonts w:cs="FrankRuehl" w:hint="cs"/>
          <w:rtl/>
        </w:rPr>
        <w:t xml:space="preserve">; לענין זה "השלכה" </w:t>
      </w:r>
      <w:r w:rsidR="00370C33">
        <w:rPr>
          <w:rStyle w:val="default"/>
          <w:rFonts w:cs="FrankRuehl"/>
          <w:rtl/>
        </w:rPr>
        <w:t>–</w:t>
      </w:r>
      <w:r w:rsidR="00E627B4">
        <w:rPr>
          <w:rStyle w:val="default"/>
          <w:rFonts w:cs="FrankRuehl"/>
          <w:rtl/>
        </w:rPr>
        <w:t xml:space="preserve"> </w:t>
      </w:r>
      <w:r w:rsidR="00E627B4">
        <w:rPr>
          <w:rStyle w:val="default"/>
          <w:rFonts w:cs="FrankRuehl" w:hint="cs"/>
          <w:rtl/>
        </w:rPr>
        <w:t>לר</w:t>
      </w:r>
      <w:r w:rsidR="00E627B4">
        <w:rPr>
          <w:rStyle w:val="default"/>
          <w:rFonts w:cs="FrankRuehl"/>
          <w:rtl/>
        </w:rPr>
        <w:t>בו</w:t>
      </w:r>
      <w:r w:rsidR="00E627B4">
        <w:rPr>
          <w:rStyle w:val="default"/>
          <w:rFonts w:cs="FrankRuehl" w:hint="cs"/>
          <w:rtl/>
        </w:rPr>
        <w:t>ת ז</w:t>
      </w:r>
      <w:r w:rsidR="00E627B4">
        <w:rPr>
          <w:rStyle w:val="default"/>
          <w:rFonts w:cs="FrankRuehl"/>
          <w:rtl/>
        </w:rPr>
        <w:t>ר</w:t>
      </w:r>
      <w:r w:rsidR="00E627B4">
        <w:rPr>
          <w:rStyle w:val="default"/>
          <w:rFonts w:cs="FrankRuehl" w:hint="cs"/>
          <w:rtl/>
        </w:rPr>
        <w:t>יקה, שפיכה, נטישה, השארה, או גרם לכלוך באופן אחר;</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3" w:name="Rov37"/>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6022C6" w:rsidRPr="001A5D9B" w:rsidRDefault="006022C6" w:rsidP="006022C6">
      <w:pPr>
        <w:pStyle w:val="P00"/>
        <w:spacing w:before="0"/>
        <w:ind w:left="0" w:right="1134"/>
        <w:rPr>
          <w:rStyle w:val="default"/>
          <w:rFonts w:cs="FrankRuehl"/>
          <w:vanish/>
          <w:sz w:val="20"/>
          <w:szCs w:val="20"/>
          <w:shd w:val="clear" w:color="auto" w:fill="FFFF99"/>
          <w:rtl/>
        </w:rPr>
      </w:pPr>
      <w:hyperlink r:id="rId14"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w:t>
      </w:r>
      <w:r w:rsidR="004232FD" w:rsidRPr="001A5D9B">
        <w:rPr>
          <w:rStyle w:val="default"/>
          <w:rFonts w:cs="FrankRuehl" w:hint="cs"/>
          <w:vanish/>
          <w:sz w:val="20"/>
          <w:szCs w:val="20"/>
          <w:shd w:val="clear" w:color="auto" w:fill="FFFF99"/>
          <w:rtl/>
        </w:rPr>
        <w:t>9</w:t>
      </w:r>
      <w:r w:rsidRPr="001A5D9B">
        <w:rPr>
          <w:rStyle w:val="default"/>
          <w:rFonts w:cs="FrankRuehl" w:hint="cs"/>
          <w:vanish/>
          <w:sz w:val="20"/>
          <w:szCs w:val="20"/>
          <w:shd w:val="clear" w:color="auto" w:fill="FFFF99"/>
          <w:rtl/>
        </w:rPr>
        <w:t xml:space="preserve"> (</w:t>
      </w:r>
      <w:hyperlink r:id="rId15"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6022C6" w:rsidRDefault="006022C6" w:rsidP="006022C6">
      <w:pPr>
        <w:pStyle w:val="P00"/>
        <w:ind w:left="0" w:right="1134"/>
        <w:rPr>
          <w:rStyle w:val="default"/>
          <w:rFonts w:cs="FrankRuehl"/>
          <w:sz w:val="2"/>
          <w:szCs w:val="2"/>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"ז</w:t>
      </w:r>
      <w:r w:rsidRPr="001A5D9B">
        <w:rPr>
          <w:rStyle w:val="default"/>
          <w:rFonts w:cs="FrankRuehl" w:hint="cs"/>
          <w:vanish/>
          <w:sz w:val="22"/>
          <w:szCs w:val="22"/>
          <w:shd w:val="clear" w:color="auto" w:fill="FFFF99"/>
          <w:rtl/>
        </w:rPr>
        <w:t>יה</w:t>
      </w:r>
      <w:r w:rsidRPr="001A5D9B">
        <w:rPr>
          <w:rStyle w:val="default"/>
          <w:rFonts w:cs="FrankRuehl"/>
          <w:vanish/>
          <w:sz w:val="22"/>
          <w:szCs w:val="22"/>
          <w:shd w:val="clear" w:color="auto" w:fill="FFFF99"/>
          <w:rtl/>
        </w:rPr>
        <w:t>ום</w:t>
      </w:r>
      <w:r w:rsidRPr="001A5D9B">
        <w:rPr>
          <w:rStyle w:val="default"/>
          <w:rFonts w:cs="FrankRuehl" w:hint="cs"/>
          <w:vanish/>
          <w:sz w:val="22"/>
          <w:szCs w:val="22"/>
          <w:shd w:val="clear" w:color="auto" w:fill="FFFF99"/>
          <w:rtl/>
        </w:rPr>
        <w:t xml:space="preserve"> על ידי פסולת"</w:t>
      </w:r>
      <w:r w:rsidRPr="001A5D9B">
        <w:rPr>
          <w:rStyle w:val="default"/>
          <w:rFonts w:cs="FrankRuehl"/>
          <w:vanish/>
          <w:sz w:val="22"/>
          <w:szCs w:val="22"/>
          <w:shd w:val="clear" w:color="auto" w:fill="FFFF99"/>
          <w:rtl/>
        </w:rPr>
        <w:t xml:space="preserve"> – </w:t>
      </w:r>
      <w:r w:rsidRPr="001A5D9B">
        <w:rPr>
          <w:rStyle w:val="default"/>
          <w:rFonts w:cs="FrankRuehl" w:hint="cs"/>
          <w:vanish/>
          <w:sz w:val="22"/>
          <w:szCs w:val="22"/>
          <w:shd w:val="clear" w:color="auto" w:fill="FFFF99"/>
          <w:rtl/>
        </w:rPr>
        <w:t>הש</w:t>
      </w:r>
      <w:r w:rsidRPr="001A5D9B">
        <w:rPr>
          <w:rStyle w:val="default"/>
          <w:rFonts w:cs="FrankRuehl"/>
          <w:vanish/>
          <w:sz w:val="22"/>
          <w:szCs w:val="22"/>
          <w:shd w:val="clear" w:color="auto" w:fill="FFFF99"/>
          <w:rtl/>
        </w:rPr>
        <w:t>לכ</w:t>
      </w:r>
      <w:r w:rsidRPr="001A5D9B">
        <w:rPr>
          <w:rStyle w:val="default"/>
          <w:rFonts w:cs="FrankRuehl" w:hint="cs"/>
          <w:vanish/>
          <w:sz w:val="22"/>
          <w:szCs w:val="22"/>
          <w:shd w:val="clear" w:color="auto" w:fill="FFFF99"/>
          <w:rtl/>
        </w:rPr>
        <w:t>ה של חומר מוצק, מוצק בחלקו, נו</w:t>
      </w:r>
      <w:r w:rsidRPr="001A5D9B">
        <w:rPr>
          <w:rStyle w:val="default"/>
          <w:rFonts w:cs="FrankRuehl"/>
          <w:vanish/>
          <w:sz w:val="22"/>
          <w:szCs w:val="22"/>
          <w:shd w:val="clear" w:color="auto" w:fill="FFFF99"/>
          <w:rtl/>
        </w:rPr>
        <w:t>ז</w:t>
      </w:r>
      <w:r w:rsidRPr="001A5D9B">
        <w:rPr>
          <w:rStyle w:val="default"/>
          <w:rFonts w:cs="FrankRuehl" w:hint="cs"/>
          <w:vanish/>
          <w:sz w:val="22"/>
          <w:szCs w:val="22"/>
          <w:shd w:val="clear" w:color="auto" w:fill="FFFF99"/>
          <w:rtl/>
        </w:rPr>
        <w:t>ל, א</w:t>
      </w:r>
      <w:r w:rsidRPr="001A5D9B">
        <w:rPr>
          <w:rStyle w:val="default"/>
          <w:rFonts w:cs="FrankRuehl"/>
          <w:vanish/>
          <w:sz w:val="22"/>
          <w:szCs w:val="22"/>
          <w:shd w:val="clear" w:color="auto" w:fill="FFFF99"/>
          <w:rtl/>
        </w:rPr>
        <w:t>ו</w:t>
      </w:r>
      <w:r w:rsidRPr="001A5D9B">
        <w:rPr>
          <w:rStyle w:val="default"/>
          <w:rFonts w:cs="FrankRuehl" w:hint="cs"/>
          <w:vanish/>
          <w:sz w:val="22"/>
          <w:szCs w:val="22"/>
          <w:shd w:val="clear" w:color="auto" w:fill="FFFF99"/>
          <w:rtl/>
        </w:rPr>
        <w:t xml:space="preserve"> גז במכל, במקום שלא נו</w:t>
      </w:r>
      <w:r w:rsidRPr="001A5D9B">
        <w:rPr>
          <w:rStyle w:val="default"/>
          <w:rFonts w:cs="FrankRuehl"/>
          <w:vanish/>
          <w:sz w:val="22"/>
          <w:szCs w:val="22"/>
          <w:shd w:val="clear" w:color="auto" w:fill="FFFF99"/>
          <w:rtl/>
        </w:rPr>
        <w:t>עד</w:t>
      </w:r>
      <w:r w:rsidRPr="001A5D9B">
        <w:rPr>
          <w:rStyle w:val="default"/>
          <w:rFonts w:cs="FrankRuehl" w:hint="cs"/>
          <w:vanish/>
          <w:sz w:val="22"/>
          <w:szCs w:val="22"/>
          <w:shd w:val="clear" w:color="auto" w:fill="FFFF99"/>
          <w:rtl/>
        </w:rPr>
        <w:t xml:space="preserve"> ל</w:t>
      </w:r>
      <w:r w:rsidRPr="001A5D9B">
        <w:rPr>
          <w:rStyle w:val="default"/>
          <w:rFonts w:cs="FrankRuehl"/>
          <w:vanish/>
          <w:sz w:val="22"/>
          <w:szCs w:val="22"/>
          <w:shd w:val="clear" w:color="auto" w:fill="FFFF99"/>
          <w:rtl/>
        </w:rPr>
        <w:t>כך</w:t>
      </w:r>
      <w:r w:rsidRPr="001A5D9B">
        <w:rPr>
          <w:rStyle w:val="default"/>
          <w:rFonts w:cs="FrankRuehl" w:hint="cs"/>
          <w:vanish/>
          <w:sz w:val="22"/>
          <w:szCs w:val="22"/>
          <w:shd w:val="clear" w:color="auto" w:fill="FFFF99"/>
          <w:rtl/>
        </w:rPr>
        <w:t xml:space="preserve"> על-פי החוק </w:t>
      </w:r>
      <w:r w:rsidRPr="001A5D9B">
        <w:rPr>
          <w:rStyle w:val="default"/>
          <w:rFonts w:cs="FrankRuehl" w:hint="cs"/>
          <w:vanish/>
          <w:sz w:val="22"/>
          <w:szCs w:val="22"/>
          <w:u w:val="single"/>
          <w:shd w:val="clear" w:color="auto" w:fill="FFFF99"/>
          <w:rtl/>
        </w:rPr>
        <w:t>וכן הבערת פסולת כמשמעותה בסעיף 2א לחוק שמירת הניקיון, התשמ"ד-1984, בניגוד להוראות אותו סעיף</w:t>
      </w:r>
      <w:r w:rsidRPr="001A5D9B">
        <w:rPr>
          <w:rStyle w:val="default"/>
          <w:rFonts w:cs="FrankRuehl" w:hint="cs"/>
          <w:vanish/>
          <w:sz w:val="22"/>
          <w:szCs w:val="22"/>
          <w:shd w:val="clear" w:color="auto" w:fill="FFFF99"/>
          <w:rtl/>
        </w:rPr>
        <w:t xml:space="preserve">; לענין זה "השלכה"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לר</w:t>
      </w:r>
      <w:r w:rsidRPr="001A5D9B">
        <w:rPr>
          <w:rStyle w:val="default"/>
          <w:rFonts w:cs="FrankRuehl"/>
          <w:vanish/>
          <w:sz w:val="22"/>
          <w:szCs w:val="22"/>
          <w:shd w:val="clear" w:color="auto" w:fill="FFFF99"/>
          <w:rtl/>
        </w:rPr>
        <w:t>בו</w:t>
      </w:r>
      <w:r w:rsidRPr="001A5D9B">
        <w:rPr>
          <w:rStyle w:val="default"/>
          <w:rFonts w:cs="FrankRuehl" w:hint="cs"/>
          <w:vanish/>
          <w:sz w:val="22"/>
          <w:szCs w:val="22"/>
          <w:shd w:val="clear" w:color="auto" w:fill="FFFF99"/>
          <w:rtl/>
        </w:rPr>
        <w:t>ת ז</w:t>
      </w:r>
      <w:r w:rsidRPr="001A5D9B">
        <w:rPr>
          <w:rStyle w:val="default"/>
          <w:rFonts w:cs="FrankRuehl"/>
          <w:vanish/>
          <w:sz w:val="22"/>
          <w:szCs w:val="22"/>
          <w:shd w:val="clear" w:color="auto" w:fill="FFFF99"/>
          <w:rtl/>
        </w:rPr>
        <w:t>ר</w:t>
      </w:r>
      <w:r w:rsidRPr="001A5D9B">
        <w:rPr>
          <w:rStyle w:val="default"/>
          <w:rFonts w:cs="FrankRuehl" w:hint="cs"/>
          <w:vanish/>
          <w:sz w:val="22"/>
          <w:szCs w:val="22"/>
          <w:shd w:val="clear" w:color="auto" w:fill="FFFF99"/>
          <w:rtl/>
        </w:rPr>
        <w:t>יקה, שפיכה, נטישה, השארה, או גרם לכלוך באופן אחר;</w:t>
      </w:r>
      <w:bookmarkEnd w:id="3"/>
    </w:p>
    <w:p w:rsidR="00E627B4" w:rsidRDefault="00E627B4" w:rsidP="00DB04F9">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יה</w:t>
      </w:r>
      <w:r>
        <w:rPr>
          <w:rStyle w:val="default"/>
          <w:rFonts w:cs="FrankRuehl"/>
          <w:rtl/>
        </w:rPr>
        <w:t>ום</w:t>
      </w:r>
      <w:r>
        <w:rPr>
          <w:rStyle w:val="default"/>
          <w:rFonts w:cs="FrankRuehl" w:hint="cs"/>
          <w:rtl/>
        </w:rPr>
        <w:t xml:space="preserve"> על ידי חומרים מסוכנים" </w:t>
      </w:r>
      <w:r w:rsidR="00370C33">
        <w:rPr>
          <w:rStyle w:val="default"/>
          <w:rFonts w:cs="FrankRuehl"/>
          <w:rtl/>
        </w:rPr>
        <w:t>–</w:t>
      </w:r>
      <w:r>
        <w:rPr>
          <w:rStyle w:val="default"/>
          <w:rFonts w:cs="FrankRuehl"/>
          <w:rtl/>
        </w:rPr>
        <w:t xml:space="preserve"> </w:t>
      </w:r>
      <w:r>
        <w:rPr>
          <w:rStyle w:val="default"/>
          <w:rFonts w:cs="FrankRuehl" w:hint="cs"/>
          <w:rtl/>
        </w:rPr>
        <w:t>זי</w:t>
      </w:r>
      <w:r>
        <w:rPr>
          <w:rStyle w:val="default"/>
          <w:rFonts w:cs="FrankRuehl"/>
          <w:rtl/>
        </w:rPr>
        <w:t>הו</w:t>
      </w:r>
      <w:r>
        <w:rPr>
          <w:rStyle w:val="default"/>
          <w:rFonts w:cs="FrankRuehl" w:hint="cs"/>
          <w:rtl/>
        </w:rPr>
        <w:t>ם על ידי חומרי</w:t>
      </w:r>
      <w:r>
        <w:rPr>
          <w:rStyle w:val="default"/>
          <w:rFonts w:cs="FrankRuehl"/>
          <w:rtl/>
        </w:rPr>
        <w:t>ם מס</w:t>
      </w:r>
      <w:r>
        <w:rPr>
          <w:rStyle w:val="default"/>
          <w:rFonts w:cs="FrankRuehl" w:hint="cs"/>
          <w:rtl/>
        </w:rPr>
        <w:t>וכנים המפורטים בחלק א' לתוספת הראשונה של צו הפיקוח על מצרכים ושירותים (שירותי</w:t>
      </w:r>
      <w:r>
        <w:rPr>
          <w:rStyle w:val="default"/>
          <w:rFonts w:cs="FrankRuehl"/>
          <w:rtl/>
        </w:rPr>
        <w:t xml:space="preserve"> </w:t>
      </w:r>
      <w:r>
        <w:rPr>
          <w:rStyle w:val="default"/>
          <w:rFonts w:cs="FrankRuehl" w:hint="cs"/>
          <w:rtl/>
        </w:rPr>
        <w:t>הוב</w:t>
      </w:r>
      <w:r>
        <w:rPr>
          <w:rStyle w:val="default"/>
          <w:rFonts w:cs="FrankRuehl"/>
          <w:rtl/>
        </w:rPr>
        <w:t>ל</w:t>
      </w:r>
      <w:r>
        <w:rPr>
          <w:rStyle w:val="default"/>
          <w:rFonts w:cs="FrankRuehl" w:hint="cs"/>
          <w:rtl/>
        </w:rPr>
        <w:t>ה ושירותי גרורים), תשל"</w:t>
      </w:r>
      <w:r>
        <w:rPr>
          <w:rStyle w:val="default"/>
          <w:rFonts w:cs="FrankRuehl"/>
          <w:rtl/>
        </w:rPr>
        <w:t>ט–1978;</w:t>
      </w:r>
    </w:p>
    <w:p w:rsidR="006022C6" w:rsidRDefault="006022C6" w:rsidP="006022C6">
      <w:pPr>
        <w:pStyle w:val="P00"/>
        <w:spacing w:before="72"/>
        <w:ind w:left="0" w:right="1134"/>
        <w:rPr>
          <w:rStyle w:val="default"/>
          <w:rFonts w:cs="FrankRuehl"/>
          <w:rtl/>
        </w:rPr>
      </w:pPr>
      <w:r w:rsidRPr="00E82E39">
        <w:rPr>
          <w:rFonts w:cs="FrankRuehl"/>
          <w:rtl/>
          <w:lang w:val="he-IL"/>
        </w:rPr>
        <w:pict>
          <v:shape id="_x0000_s2102" type="#_x0000_t202" style="position:absolute;left:0;text-align:left;margin-left:470.25pt;margin-top:7.1pt;width:1in;height:18.45pt;z-index:251673600" filled="f" stroked="f">
            <v:textbox style="mso-next-textbox:#_x0000_s2102"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Pr>
          <w:rStyle w:val="default"/>
          <w:rFonts w:cs="FrankRuehl" w:hint="cs"/>
          <w:rtl/>
        </w:rPr>
        <w:t xml:space="preserve">חוק גנים לאומיים" </w:t>
      </w:r>
      <w:r>
        <w:rPr>
          <w:rStyle w:val="default"/>
          <w:rFonts w:cs="FrankRuehl"/>
          <w:rtl/>
        </w:rPr>
        <w:t>–</w:t>
      </w:r>
      <w:r>
        <w:rPr>
          <w:rStyle w:val="default"/>
          <w:rFonts w:cs="FrankRuehl" w:hint="cs"/>
          <w:rtl/>
        </w:rPr>
        <w:t xml:space="preserve"> חוק גנים לאומיים, שמורות טבע, אתרים לאומיים ואתרי הנצחה, התשנ"ח-1998;</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4" w:name="Rov38"/>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4232FD" w:rsidRPr="001A5D9B" w:rsidRDefault="004232FD" w:rsidP="004232FD">
      <w:pPr>
        <w:pStyle w:val="P00"/>
        <w:spacing w:before="0"/>
        <w:ind w:left="0" w:right="1134"/>
        <w:rPr>
          <w:rStyle w:val="default"/>
          <w:rFonts w:cs="FrankRuehl"/>
          <w:vanish/>
          <w:sz w:val="20"/>
          <w:szCs w:val="20"/>
          <w:shd w:val="clear" w:color="auto" w:fill="FFFF99"/>
          <w:rtl/>
        </w:rPr>
      </w:pPr>
      <w:hyperlink r:id="rId16"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179 (</w:t>
      </w:r>
      <w:hyperlink r:id="rId17"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6022C6" w:rsidRDefault="006022C6" w:rsidP="006022C6">
      <w:pPr>
        <w:pStyle w:val="P00"/>
        <w:spacing w:before="0"/>
        <w:ind w:left="0" w:right="1134"/>
        <w:rPr>
          <w:rStyle w:val="default"/>
          <w:rFonts w:cs="FrankRuehl"/>
          <w:sz w:val="2"/>
          <w:szCs w:val="2"/>
          <w:shd w:val="clear" w:color="auto" w:fill="FFFF99"/>
          <w:rtl/>
        </w:rPr>
      </w:pPr>
      <w:r w:rsidRPr="001A5D9B">
        <w:rPr>
          <w:rStyle w:val="default"/>
          <w:rFonts w:cs="FrankRuehl" w:hint="cs"/>
          <w:b/>
          <w:bCs/>
          <w:vanish/>
          <w:sz w:val="20"/>
          <w:szCs w:val="20"/>
          <w:shd w:val="clear" w:color="auto" w:fill="FFFF99"/>
          <w:rtl/>
        </w:rPr>
        <w:t>הוספת הגדרת "חוק גנים לאומיים"</w:t>
      </w:r>
      <w:bookmarkEnd w:id="4"/>
    </w:p>
    <w:p w:rsidR="00E627B4" w:rsidRDefault="00E627B4">
      <w:pPr>
        <w:pStyle w:val="P00"/>
        <w:spacing w:before="72"/>
        <w:ind w:left="0" w:right="1134"/>
        <w:rPr>
          <w:rStyle w:val="default"/>
          <w:rFonts w:cs="FrankRuehl" w:hint="cs"/>
          <w:rtl/>
        </w:rPr>
      </w:pPr>
      <w:r>
        <w:rPr>
          <w:rFonts w:cs="FrankRuehl"/>
          <w:rtl/>
          <w:lang w:val="he-IL"/>
        </w:rPr>
        <w:lastRenderedPageBreak/>
        <w:pict>
          <v:shape id="_x0000_s2074" type="#_x0000_t202" style="position:absolute;left:0;text-align:left;margin-left:470.25pt;margin-top:7.1pt;width:1in;height:18.45pt;z-index:251658240" filled="f" stroked="f">
            <v:textbox style="mso-next-textbox:#_x0000_s2074" inset="1mm,0,1mm,0">
              <w:txbxContent>
                <w:p w:rsidR="00E627B4" w:rsidRDefault="00E627B4">
                  <w:pPr>
                    <w:spacing w:line="160" w:lineRule="exact"/>
                    <w:jc w:val="left"/>
                    <w:rPr>
                      <w:rFonts w:hint="cs"/>
                      <w:rtl/>
                    </w:rPr>
                  </w:pPr>
                  <w:r>
                    <w:rPr>
                      <w:rFonts w:cs="Miriam" w:hint="cs"/>
                      <w:sz w:val="18"/>
                      <w:szCs w:val="18"/>
                      <w:rtl/>
                    </w:rPr>
                    <w:t>(תיקון מס' 4) תשס"ו-2006</w:t>
                  </w:r>
                </w:p>
              </w:txbxContent>
            </v:textbox>
            <w10:anchorlock/>
          </v:shape>
        </w:pict>
      </w:r>
      <w:r>
        <w:rPr>
          <w:rFonts w:cs="FrankRuehl"/>
          <w:sz w:val="26"/>
          <w:rtl/>
        </w:rPr>
        <w:tab/>
      </w:r>
      <w:r>
        <w:rPr>
          <w:rStyle w:val="default"/>
          <w:rFonts w:cs="FrankRuehl"/>
          <w:rtl/>
        </w:rPr>
        <w:t>"ז</w:t>
      </w:r>
      <w:r>
        <w:rPr>
          <w:rStyle w:val="default"/>
          <w:rFonts w:cs="FrankRuehl" w:hint="cs"/>
          <w:rtl/>
        </w:rPr>
        <w:t>יה</w:t>
      </w:r>
      <w:r>
        <w:rPr>
          <w:rStyle w:val="default"/>
          <w:rFonts w:cs="FrankRuehl"/>
          <w:rtl/>
        </w:rPr>
        <w:t>ום</w:t>
      </w:r>
      <w:r>
        <w:rPr>
          <w:rStyle w:val="default"/>
          <w:rFonts w:cs="FrankRuehl" w:hint="cs"/>
          <w:rtl/>
        </w:rPr>
        <w:t xml:space="preserve"> על ידי קרינה" </w:t>
      </w:r>
      <w:r>
        <w:rPr>
          <w:rStyle w:val="default"/>
          <w:rFonts w:cs="FrankRuehl"/>
          <w:rtl/>
        </w:rPr>
        <w:t xml:space="preserve">– </w:t>
      </w:r>
      <w:r>
        <w:rPr>
          <w:rStyle w:val="default"/>
          <w:rFonts w:cs="FrankRuehl" w:hint="cs"/>
          <w:rtl/>
        </w:rPr>
        <w:t>זי</w:t>
      </w:r>
      <w:r>
        <w:rPr>
          <w:rStyle w:val="default"/>
          <w:rFonts w:cs="FrankRuehl"/>
          <w:rtl/>
        </w:rPr>
        <w:t>הו</w:t>
      </w:r>
      <w:r>
        <w:rPr>
          <w:rStyle w:val="default"/>
          <w:rFonts w:cs="FrankRuehl" w:hint="cs"/>
          <w:rtl/>
        </w:rPr>
        <w:t>ם על ידי קרינה מיננת כמשמעותה בתקנות הרוקחים (יסודות רדיואקטיביים ומוצריהם), תש"ם-</w:t>
      </w:r>
      <w:r>
        <w:rPr>
          <w:rStyle w:val="default"/>
          <w:rFonts w:cs="FrankRuehl"/>
          <w:rtl/>
        </w:rPr>
        <w:t>1980</w:t>
      </w:r>
      <w:r>
        <w:rPr>
          <w:rStyle w:val="default"/>
          <w:rFonts w:cs="FrankRuehl" w:hint="cs"/>
          <w:rtl/>
        </w:rPr>
        <w:t xml:space="preserve"> או על ידי קרינה בלתי מייננת כהגדרתה בחוק הקרינה הבלתי מייננת, התשס"ו-2005</w:t>
      </w:r>
      <w:r>
        <w:rPr>
          <w:rStyle w:val="default"/>
          <w:rFonts w:cs="FrankRuehl"/>
          <w:rtl/>
        </w:rPr>
        <w:t>;</w:t>
      </w:r>
    </w:p>
    <w:p w:rsidR="00E627B4" w:rsidRPr="001A5D9B" w:rsidRDefault="00E627B4">
      <w:pPr>
        <w:pStyle w:val="P00"/>
        <w:spacing w:before="0"/>
        <w:ind w:left="0" w:right="1134"/>
        <w:rPr>
          <w:rStyle w:val="default"/>
          <w:rFonts w:cs="FrankRuehl" w:hint="cs"/>
          <w:vanish/>
          <w:color w:val="FF0000"/>
          <w:sz w:val="20"/>
          <w:szCs w:val="20"/>
          <w:shd w:val="clear" w:color="auto" w:fill="FFFF99"/>
          <w:rtl/>
        </w:rPr>
      </w:pPr>
      <w:bookmarkStart w:id="5" w:name="Rov24"/>
      <w:r w:rsidRPr="001A5D9B">
        <w:rPr>
          <w:rStyle w:val="default"/>
          <w:rFonts w:cs="FrankRuehl" w:hint="cs"/>
          <w:vanish/>
          <w:color w:val="FF0000"/>
          <w:sz w:val="20"/>
          <w:szCs w:val="20"/>
          <w:shd w:val="clear" w:color="auto" w:fill="FFFF99"/>
          <w:rtl/>
        </w:rPr>
        <w:t>מיום 1.1.2007</w:t>
      </w:r>
    </w:p>
    <w:p w:rsidR="00E627B4" w:rsidRPr="001A5D9B" w:rsidRDefault="00E627B4">
      <w:pPr>
        <w:pStyle w:val="P00"/>
        <w:spacing w:before="0"/>
        <w:ind w:left="0" w:right="1134"/>
        <w:rPr>
          <w:rStyle w:val="default"/>
          <w:rFonts w:cs="FrankRuehl" w:hint="cs"/>
          <w:b/>
          <w:bCs/>
          <w:vanish/>
          <w:sz w:val="20"/>
          <w:szCs w:val="20"/>
          <w:shd w:val="clear" w:color="auto" w:fill="FFFF99"/>
          <w:rtl/>
        </w:rPr>
      </w:pPr>
      <w:r w:rsidRPr="001A5D9B">
        <w:rPr>
          <w:rStyle w:val="default"/>
          <w:rFonts w:cs="FrankRuehl" w:hint="cs"/>
          <w:b/>
          <w:bCs/>
          <w:vanish/>
          <w:sz w:val="20"/>
          <w:szCs w:val="20"/>
          <w:shd w:val="clear" w:color="auto" w:fill="FFFF99"/>
          <w:rtl/>
        </w:rPr>
        <w:t>תיקון מס' 4</w:t>
      </w:r>
    </w:p>
    <w:p w:rsidR="00E627B4" w:rsidRPr="001A5D9B" w:rsidRDefault="00E627B4">
      <w:pPr>
        <w:pStyle w:val="P00"/>
        <w:spacing w:before="0"/>
        <w:ind w:left="0" w:right="1134"/>
        <w:rPr>
          <w:rStyle w:val="default"/>
          <w:rFonts w:cs="FrankRuehl" w:hint="cs"/>
          <w:vanish/>
          <w:sz w:val="20"/>
          <w:szCs w:val="20"/>
          <w:shd w:val="clear" w:color="auto" w:fill="FFFF99"/>
          <w:rtl/>
        </w:rPr>
      </w:pPr>
      <w:hyperlink r:id="rId18" w:history="1">
        <w:r w:rsidRPr="001A5D9B">
          <w:rPr>
            <w:rStyle w:val="Hyperlink"/>
            <w:rFonts w:cs="FrankRuehl" w:hint="cs"/>
            <w:vanish/>
            <w:szCs w:val="20"/>
            <w:shd w:val="clear" w:color="auto" w:fill="FFFF99"/>
            <w:rtl/>
          </w:rPr>
          <w:t>ס"ח תשס"ו</w:t>
        </w:r>
        <w:r w:rsidRPr="001A5D9B">
          <w:rPr>
            <w:rStyle w:val="Hyperlink"/>
            <w:rFonts w:cs="FrankRuehl" w:hint="cs"/>
            <w:vanish/>
            <w:szCs w:val="20"/>
            <w:shd w:val="clear" w:color="auto" w:fill="FFFF99"/>
            <w:rtl/>
          </w:rPr>
          <w:t xml:space="preserve"> </w:t>
        </w:r>
        <w:r w:rsidRPr="001A5D9B">
          <w:rPr>
            <w:rStyle w:val="Hyperlink"/>
            <w:rFonts w:cs="FrankRuehl" w:hint="cs"/>
            <w:vanish/>
            <w:szCs w:val="20"/>
            <w:shd w:val="clear" w:color="auto" w:fill="FFFF99"/>
            <w:rtl/>
          </w:rPr>
          <w:t>מס' 2046</w:t>
        </w:r>
      </w:hyperlink>
      <w:r w:rsidRPr="001A5D9B">
        <w:rPr>
          <w:rStyle w:val="default"/>
          <w:rFonts w:cs="FrankRuehl" w:hint="cs"/>
          <w:vanish/>
          <w:sz w:val="20"/>
          <w:szCs w:val="20"/>
          <w:shd w:val="clear" w:color="auto" w:fill="FFFF99"/>
          <w:rtl/>
        </w:rPr>
        <w:t xml:space="preserve"> מיום 1.1.2006 עמ' 166 (</w:t>
      </w:r>
      <w:hyperlink r:id="rId19" w:history="1">
        <w:r w:rsidRPr="001A5D9B">
          <w:rPr>
            <w:rStyle w:val="Hyperlink"/>
            <w:rFonts w:cs="FrankRuehl" w:hint="cs"/>
            <w:vanish/>
            <w:szCs w:val="20"/>
            <w:shd w:val="clear" w:color="auto" w:fill="FFFF99"/>
            <w:rtl/>
          </w:rPr>
          <w:t>ה"ח 184</w:t>
        </w:r>
      </w:hyperlink>
      <w:r w:rsidRPr="001A5D9B">
        <w:rPr>
          <w:rStyle w:val="default"/>
          <w:rFonts w:cs="FrankRuehl" w:hint="cs"/>
          <w:vanish/>
          <w:sz w:val="20"/>
          <w:szCs w:val="20"/>
          <w:shd w:val="clear" w:color="auto" w:fill="FFFF99"/>
          <w:rtl/>
        </w:rPr>
        <w:t>)</w:t>
      </w:r>
    </w:p>
    <w:p w:rsidR="00E627B4" w:rsidRDefault="00E627B4">
      <w:pPr>
        <w:pStyle w:val="P00"/>
        <w:ind w:left="0" w:right="1134"/>
        <w:rPr>
          <w:rStyle w:val="default"/>
          <w:rFonts w:cs="FrankRuehl" w:hint="cs"/>
          <w:sz w:val="2"/>
          <w:szCs w:val="2"/>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"ז</w:t>
      </w:r>
      <w:r w:rsidRPr="001A5D9B">
        <w:rPr>
          <w:rStyle w:val="default"/>
          <w:rFonts w:cs="FrankRuehl" w:hint="cs"/>
          <w:vanish/>
          <w:sz w:val="22"/>
          <w:szCs w:val="22"/>
          <w:shd w:val="clear" w:color="auto" w:fill="FFFF99"/>
          <w:rtl/>
        </w:rPr>
        <w:t>יה</w:t>
      </w:r>
      <w:r w:rsidRPr="001A5D9B">
        <w:rPr>
          <w:rStyle w:val="default"/>
          <w:rFonts w:cs="FrankRuehl"/>
          <w:vanish/>
          <w:sz w:val="22"/>
          <w:szCs w:val="22"/>
          <w:shd w:val="clear" w:color="auto" w:fill="FFFF99"/>
          <w:rtl/>
        </w:rPr>
        <w:t>ום</w:t>
      </w:r>
      <w:r w:rsidRPr="001A5D9B">
        <w:rPr>
          <w:rStyle w:val="default"/>
          <w:rFonts w:cs="FrankRuehl" w:hint="cs"/>
          <w:vanish/>
          <w:sz w:val="22"/>
          <w:szCs w:val="22"/>
          <w:shd w:val="clear" w:color="auto" w:fill="FFFF99"/>
          <w:rtl/>
        </w:rPr>
        <w:t xml:space="preserve"> על ידי קרינה"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זי</w:t>
      </w:r>
      <w:r w:rsidRPr="001A5D9B">
        <w:rPr>
          <w:rStyle w:val="default"/>
          <w:rFonts w:cs="FrankRuehl"/>
          <w:vanish/>
          <w:sz w:val="22"/>
          <w:szCs w:val="22"/>
          <w:shd w:val="clear" w:color="auto" w:fill="FFFF99"/>
          <w:rtl/>
        </w:rPr>
        <w:t>הו</w:t>
      </w:r>
      <w:r w:rsidRPr="001A5D9B">
        <w:rPr>
          <w:rStyle w:val="default"/>
          <w:rFonts w:cs="FrankRuehl" w:hint="cs"/>
          <w:vanish/>
          <w:sz w:val="22"/>
          <w:szCs w:val="22"/>
          <w:shd w:val="clear" w:color="auto" w:fill="FFFF99"/>
          <w:rtl/>
        </w:rPr>
        <w:t xml:space="preserve">ם על ידי קרינה מיננת </w:t>
      </w:r>
      <w:r w:rsidRPr="001A5D9B">
        <w:rPr>
          <w:rStyle w:val="default"/>
          <w:rFonts w:cs="FrankRuehl" w:hint="cs"/>
          <w:strike/>
          <w:vanish/>
          <w:sz w:val="22"/>
          <w:szCs w:val="22"/>
          <w:shd w:val="clear" w:color="auto" w:fill="FFFF99"/>
          <w:rtl/>
        </w:rPr>
        <w:t>או על ידי קרינה בלתי מיננת, כמשמעותן</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כמשמעותה</w:t>
      </w:r>
      <w:r w:rsidRPr="001A5D9B">
        <w:rPr>
          <w:rStyle w:val="default"/>
          <w:rFonts w:cs="FrankRuehl" w:hint="cs"/>
          <w:vanish/>
          <w:sz w:val="22"/>
          <w:szCs w:val="22"/>
          <w:shd w:val="clear" w:color="auto" w:fill="FFFF99"/>
          <w:rtl/>
        </w:rPr>
        <w:t xml:space="preserve"> בתקנות הרוקחים (יסודות רדיואקטיביים ומוצריהם), תש"ם-</w:t>
      </w:r>
      <w:r w:rsidRPr="001A5D9B">
        <w:rPr>
          <w:rStyle w:val="default"/>
          <w:rFonts w:cs="FrankRuehl"/>
          <w:vanish/>
          <w:sz w:val="22"/>
          <w:szCs w:val="22"/>
          <w:shd w:val="clear" w:color="auto" w:fill="FFFF99"/>
          <w:rtl/>
        </w:rPr>
        <w:t>1980</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או על ידי קרינה בלתי מייננת כהגדרתה בחוק הקרינה הבלתי מייננת, התשס"ו-2005</w:t>
      </w:r>
      <w:r w:rsidRPr="001A5D9B">
        <w:rPr>
          <w:rStyle w:val="default"/>
          <w:rFonts w:cs="FrankRuehl"/>
          <w:vanish/>
          <w:sz w:val="22"/>
          <w:szCs w:val="22"/>
          <w:shd w:val="clear" w:color="auto" w:fill="FFFF99"/>
          <w:rtl/>
        </w:rPr>
        <w:t>;</w:t>
      </w:r>
      <w:bookmarkEnd w:id="5"/>
    </w:p>
    <w:p w:rsidR="00686B7A" w:rsidRPr="00E82E39" w:rsidRDefault="00686B7A" w:rsidP="00686B7A">
      <w:pPr>
        <w:pStyle w:val="P00"/>
        <w:spacing w:before="72"/>
        <w:ind w:left="0" w:right="1134"/>
        <w:rPr>
          <w:rStyle w:val="default"/>
          <w:rFonts w:cs="FrankRuehl" w:hint="cs"/>
          <w:rtl/>
        </w:rPr>
      </w:pPr>
      <w:r w:rsidRPr="00E82E39">
        <w:rPr>
          <w:rFonts w:cs="FrankRuehl"/>
          <w:rtl/>
          <w:lang w:val="he-IL"/>
        </w:rPr>
        <w:pict>
          <v:shape id="_x0000_s2094" type="#_x0000_t202" style="position:absolute;left:0;text-align:left;margin-left:470.25pt;margin-top:7.1pt;width:1in;height:18.45pt;z-index:251668480" filled="f" stroked="f">
            <v:textbox style="mso-next-textbox:#_x0000_s2094" inset="1mm,0,1mm,0">
              <w:txbxContent>
                <w:p w:rsidR="00686B7A" w:rsidRDefault="00686B7A" w:rsidP="00686B7A">
                  <w:pPr>
                    <w:spacing w:line="160" w:lineRule="exact"/>
                    <w:jc w:val="left"/>
                    <w:rPr>
                      <w:rFonts w:hint="cs"/>
                      <w:rtl/>
                    </w:rPr>
                  </w:pPr>
                  <w:r>
                    <w:rPr>
                      <w:rFonts w:cs="Miriam" w:hint="cs"/>
                      <w:sz w:val="18"/>
                      <w:szCs w:val="18"/>
                      <w:rtl/>
                    </w:rPr>
                    <w:t>(תיקון מס' 8) תשע"א-2011</w:t>
                  </w:r>
                </w:p>
              </w:txbxContent>
            </v:textbox>
            <w10:anchorlock/>
          </v:shape>
        </w:pict>
      </w:r>
      <w:r w:rsidRPr="00E82E39">
        <w:rPr>
          <w:rFonts w:cs="FrankRuehl"/>
          <w:sz w:val="26"/>
          <w:rtl/>
        </w:rPr>
        <w:tab/>
      </w:r>
      <w:r w:rsidRPr="00E82E39">
        <w:rPr>
          <w:rStyle w:val="default"/>
          <w:rFonts w:cs="FrankRuehl"/>
          <w:rtl/>
        </w:rPr>
        <w:t>"</w:t>
      </w:r>
      <w:r w:rsidRPr="00E82E39">
        <w:rPr>
          <w:rStyle w:val="default"/>
          <w:rFonts w:cs="FrankRuehl" w:hint="cs"/>
          <w:rtl/>
        </w:rPr>
        <w:t xml:space="preserve">מפגע אסבסט" </w:t>
      </w:r>
      <w:r w:rsidRPr="00E82E39">
        <w:rPr>
          <w:rStyle w:val="default"/>
          <w:rFonts w:cs="FrankRuehl"/>
          <w:rtl/>
        </w:rPr>
        <w:t>–</w:t>
      </w:r>
      <w:r w:rsidRPr="00E82E39">
        <w:rPr>
          <w:rStyle w:val="default"/>
          <w:rFonts w:cs="FrankRuehl" w:hint="cs"/>
          <w:rtl/>
        </w:rPr>
        <w:t xml:space="preserve"> כהגדרתו בחוק למניעת מפגעי אסבסט ואבק מזיק, התשע"א-2011</w:t>
      </w:r>
      <w:r w:rsidRPr="00E82E39">
        <w:rPr>
          <w:rStyle w:val="default"/>
          <w:rFonts w:cs="FrankRuehl"/>
          <w:rtl/>
        </w:rPr>
        <w:t>;</w:t>
      </w:r>
    </w:p>
    <w:p w:rsidR="00686B7A" w:rsidRPr="001A5D9B" w:rsidRDefault="00686B7A" w:rsidP="00686B7A">
      <w:pPr>
        <w:pStyle w:val="P22"/>
        <w:spacing w:before="0"/>
        <w:ind w:left="0" w:right="1134"/>
        <w:rPr>
          <w:rStyle w:val="default"/>
          <w:rFonts w:cs="FrankRuehl" w:hint="cs"/>
          <w:vanish/>
          <w:color w:val="FF0000"/>
          <w:sz w:val="20"/>
          <w:szCs w:val="20"/>
          <w:shd w:val="clear" w:color="auto" w:fill="FFFF99"/>
          <w:rtl/>
        </w:rPr>
      </w:pPr>
      <w:bookmarkStart w:id="6" w:name="Rov44"/>
      <w:r w:rsidRPr="001A5D9B">
        <w:rPr>
          <w:rStyle w:val="default"/>
          <w:rFonts w:cs="FrankRuehl" w:hint="cs"/>
          <w:vanish/>
          <w:color w:val="FF0000"/>
          <w:sz w:val="20"/>
          <w:szCs w:val="20"/>
          <w:shd w:val="clear" w:color="auto" w:fill="FFFF99"/>
          <w:rtl/>
        </w:rPr>
        <w:t>מיום 4.8.2011</w:t>
      </w:r>
    </w:p>
    <w:p w:rsidR="00686B7A" w:rsidRPr="001A5D9B" w:rsidRDefault="00686B7A" w:rsidP="00686B7A">
      <w:pPr>
        <w:pStyle w:val="P22"/>
        <w:spacing w:before="0"/>
        <w:ind w:left="0" w:right="1134"/>
        <w:rPr>
          <w:rStyle w:val="default"/>
          <w:rFonts w:cs="FrankRuehl" w:hint="cs"/>
          <w:vanish/>
          <w:sz w:val="20"/>
          <w:szCs w:val="20"/>
          <w:shd w:val="clear" w:color="auto" w:fill="FFFF99"/>
          <w:rtl/>
        </w:rPr>
      </w:pPr>
      <w:r w:rsidRPr="001A5D9B">
        <w:rPr>
          <w:rStyle w:val="default"/>
          <w:rFonts w:cs="FrankRuehl" w:hint="cs"/>
          <w:b/>
          <w:bCs/>
          <w:vanish/>
          <w:sz w:val="20"/>
          <w:szCs w:val="20"/>
          <w:shd w:val="clear" w:color="auto" w:fill="FFFF99"/>
          <w:rtl/>
        </w:rPr>
        <w:t xml:space="preserve">תיקון מס' </w:t>
      </w:r>
      <w:r w:rsidRPr="001A5D9B">
        <w:rPr>
          <w:rStyle w:val="default"/>
          <w:rFonts w:cs="FrankRuehl" w:hint="cs"/>
          <w:b/>
          <w:bCs/>
          <w:vanish/>
          <w:szCs w:val="20"/>
          <w:shd w:val="clear" w:color="auto" w:fill="FFFF99"/>
          <w:rtl/>
        </w:rPr>
        <w:t>8</w:t>
      </w:r>
    </w:p>
    <w:p w:rsidR="00686B7A" w:rsidRPr="001A5D9B" w:rsidRDefault="00686B7A" w:rsidP="00686B7A">
      <w:pPr>
        <w:pStyle w:val="P22"/>
        <w:spacing w:before="0"/>
        <w:ind w:left="0" w:right="1134"/>
        <w:rPr>
          <w:rStyle w:val="default"/>
          <w:rFonts w:cs="FrankRuehl" w:hint="cs"/>
          <w:vanish/>
          <w:sz w:val="20"/>
          <w:szCs w:val="20"/>
          <w:shd w:val="clear" w:color="auto" w:fill="FFFF99"/>
          <w:rtl/>
        </w:rPr>
      </w:pPr>
      <w:hyperlink r:id="rId20" w:history="1">
        <w:r w:rsidRPr="001A5D9B">
          <w:rPr>
            <w:rStyle w:val="Hyperlink"/>
            <w:rFonts w:cs="FrankRuehl" w:hint="cs"/>
            <w:vanish/>
            <w:szCs w:val="20"/>
            <w:shd w:val="clear" w:color="auto" w:fill="FFFF99"/>
            <w:rtl/>
          </w:rPr>
          <w:t>ס"ח תשע"א מס' 2288</w:t>
        </w:r>
      </w:hyperlink>
      <w:r w:rsidRPr="001A5D9B">
        <w:rPr>
          <w:rStyle w:val="default"/>
          <w:rFonts w:cs="FrankRuehl" w:hint="cs"/>
          <w:vanish/>
          <w:sz w:val="20"/>
          <w:szCs w:val="20"/>
          <w:shd w:val="clear" w:color="auto" w:fill="FFFF99"/>
          <w:rtl/>
        </w:rPr>
        <w:t xml:space="preserve"> מיום 4.4.2011 עמ' 726 (</w:t>
      </w:r>
      <w:hyperlink r:id="rId21" w:history="1">
        <w:r w:rsidRPr="001A5D9B">
          <w:rPr>
            <w:rStyle w:val="Hyperlink"/>
            <w:rFonts w:cs="FrankRuehl" w:hint="cs"/>
            <w:vanish/>
            <w:szCs w:val="20"/>
            <w:shd w:val="clear" w:color="auto" w:fill="FFFF99"/>
            <w:rtl/>
          </w:rPr>
          <w:t>ה"ח 461</w:t>
        </w:r>
      </w:hyperlink>
      <w:r w:rsidRPr="001A5D9B">
        <w:rPr>
          <w:rStyle w:val="default"/>
          <w:rFonts w:cs="FrankRuehl" w:hint="cs"/>
          <w:vanish/>
          <w:sz w:val="20"/>
          <w:szCs w:val="20"/>
          <w:shd w:val="clear" w:color="auto" w:fill="FFFF99"/>
          <w:rtl/>
        </w:rPr>
        <w:t>)</w:t>
      </w:r>
    </w:p>
    <w:p w:rsidR="00686B7A" w:rsidRPr="00E82E39" w:rsidRDefault="00686B7A" w:rsidP="00E82E39">
      <w:pPr>
        <w:pStyle w:val="P22"/>
        <w:spacing w:before="0"/>
        <w:ind w:left="0" w:right="1134"/>
        <w:rPr>
          <w:rStyle w:val="default"/>
          <w:rFonts w:cs="FrankRuehl" w:hint="cs"/>
          <w:b/>
          <w:bCs/>
          <w:sz w:val="2"/>
          <w:szCs w:val="2"/>
          <w:shd w:val="clear" w:color="auto" w:fill="FFFF99"/>
          <w:rtl/>
        </w:rPr>
      </w:pPr>
      <w:r w:rsidRPr="001A5D9B">
        <w:rPr>
          <w:rStyle w:val="default"/>
          <w:rFonts w:cs="FrankRuehl" w:hint="cs"/>
          <w:b/>
          <w:bCs/>
          <w:vanish/>
          <w:sz w:val="20"/>
          <w:szCs w:val="20"/>
          <w:shd w:val="clear" w:color="auto" w:fill="FFFF99"/>
          <w:rtl/>
        </w:rPr>
        <w:t>הוספת הגדרת "מפגע אסבסט"</w:t>
      </w:r>
      <w:bookmarkEnd w:id="6"/>
    </w:p>
    <w:p w:rsidR="00E627B4" w:rsidRDefault="00E627B4">
      <w:pPr>
        <w:pStyle w:val="P00"/>
        <w:spacing w:before="72"/>
        <w:ind w:left="0" w:right="1134"/>
        <w:rPr>
          <w:rStyle w:val="default"/>
          <w:rFonts w:cs="FrankRuehl" w:hint="cs"/>
          <w:rtl/>
        </w:rPr>
      </w:pPr>
      <w:r>
        <w:rPr>
          <w:rFonts w:cs="FrankRuehl"/>
          <w:rtl/>
          <w:lang w:val="he-IL"/>
        </w:rPr>
        <w:pict>
          <v:shape id="_x0000_s2072" type="#_x0000_t202" style="position:absolute;left:0;text-align:left;margin-left:470.25pt;margin-top:7.1pt;width:1in;height:48.9pt;z-index:251656192" filled="f" stroked="f">
            <v:textbox inset="1mm,0,1mm,0">
              <w:txbxContent>
                <w:p w:rsidR="00E627B4" w:rsidRDefault="00E627B4" w:rsidP="00686B7A">
                  <w:pPr>
                    <w:spacing w:line="160" w:lineRule="exact"/>
                    <w:jc w:val="left"/>
                    <w:rPr>
                      <w:rFonts w:cs="Miriam" w:hint="cs"/>
                      <w:sz w:val="18"/>
                      <w:szCs w:val="18"/>
                      <w:rtl/>
                    </w:rPr>
                  </w:pPr>
                  <w:r>
                    <w:rPr>
                      <w:rFonts w:cs="Miriam" w:hint="cs"/>
                      <w:sz w:val="18"/>
                      <w:szCs w:val="18"/>
                      <w:rtl/>
                    </w:rPr>
                    <w:t>(תיקון מס' 3) תשס"ד-2004</w:t>
                  </w:r>
                </w:p>
                <w:p w:rsidR="00686B7A" w:rsidRDefault="00686B7A" w:rsidP="00686B7A">
                  <w:pPr>
                    <w:spacing w:line="160" w:lineRule="exact"/>
                    <w:jc w:val="left"/>
                    <w:rPr>
                      <w:rFonts w:cs="Miriam"/>
                      <w:sz w:val="18"/>
                      <w:szCs w:val="18"/>
                      <w:rtl/>
                    </w:rPr>
                  </w:pPr>
                  <w:r>
                    <w:rPr>
                      <w:rFonts w:cs="Miriam" w:hint="cs"/>
                      <w:sz w:val="18"/>
                      <w:szCs w:val="18"/>
                      <w:rtl/>
                    </w:rPr>
                    <w:t>(תיקון מס' 8) תשע"א-2011</w:t>
                  </w:r>
                </w:p>
                <w:p w:rsidR="00174C34" w:rsidRDefault="00174C34" w:rsidP="00686B7A">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Fonts w:cs="FrankRuehl"/>
          <w:sz w:val="26"/>
          <w:rtl/>
        </w:rPr>
        <w:tab/>
      </w:r>
      <w:r>
        <w:rPr>
          <w:rStyle w:val="default"/>
          <w:rFonts w:cs="FrankRuehl"/>
          <w:rtl/>
        </w:rPr>
        <w:t>"מ</w:t>
      </w:r>
      <w:r>
        <w:rPr>
          <w:rStyle w:val="default"/>
          <w:rFonts w:cs="FrankRuehl" w:hint="cs"/>
          <w:rtl/>
        </w:rPr>
        <w:t>פג</w:t>
      </w:r>
      <w:r>
        <w:rPr>
          <w:rStyle w:val="default"/>
          <w:rFonts w:cs="FrankRuehl"/>
          <w:rtl/>
        </w:rPr>
        <w:t xml:space="preserve">ע </w:t>
      </w:r>
      <w:r>
        <w:rPr>
          <w:rStyle w:val="default"/>
          <w:rFonts w:cs="FrankRuehl" w:hint="cs"/>
          <w:rtl/>
        </w:rPr>
        <w:t xml:space="preserve">סביבתי" </w:t>
      </w:r>
      <w:r>
        <w:rPr>
          <w:rStyle w:val="default"/>
          <w:rFonts w:cs="FrankRuehl"/>
          <w:rtl/>
        </w:rPr>
        <w:t xml:space="preserve">– </w:t>
      </w:r>
      <w:r>
        <w:rPr>
          <w:rStyle w:val="default"/>
          <w:rFonts w:cs="FrankRuehl" w:hint="cs"/>
          <w:rtl/>
        </w:rPr>
        <w:t>זי</w:t>
      </w:r>
      <w:r>
        <w:rPr>
          <w:rStyle w:val="default"/>
          <w:rFonts w:cs="FrankRuehl"/>
          <w:rtl/>
        </w:rPr>
        <w:t>הו</w:t>
      </w:r>
      <w:r>
        <w:rPr>
          <w:rStyle w:val="default"/>
          <w:rFonts w:cs="FrankRuehl" w:hint="cs"/>
          <w:rtl/>
        </w:rPr>
        <w:t xml:space="preserve">ם אויר, רעש, ריח, </w:t>
      </w:r>
      <w:r>
        <w:rPr>
          <w:rStyle w:val="default"/>
          <w:rFonts w:cs="FrankRuehl"/>
          <w:rtl/>
        </w:rPr>
        <w:t>זי</w:t>
      </w:r>
      <w:r>
        <w:rPr>
          <w:rStyle w:val="default"/>
          <w:rFonts w:cs="FrankRuehl" w:hint="cs"/>
          <w:rtl/>
        </w:rPr>
        <w:t>הום מים, זיהום מי-ים, זיהום על ידי פסולת, זיהום על ידי חומרים מ</w:t>
      </w:r>
      <w:r>
        <w:rPr>
          <w:rStyle w:val="default"/>
          <w:rFonts w:cs="FrankRuehl"/>
          <w:rtl/>
        </w:rPr>
        <w:t>סו</w:t>
      </w:r>
      <w:r>
        <w:rPr>
          <w:rStyle w:val="default"/>
          <w:rFonts w:cs="FrankRuehl" w:hint="cs"/>
          <w:rtl/>
        </w:rPr>
        <w:t>כנ</w:t>
      </w:r>
      <w:r>
        <w:rPr>
          <w:rStyle w:val="default"/>
          <w:rFonts w:cs="FrankRuehl"/>
          <w:rtl/>
        </w:rPr>
        <w:t>ים</w:t>
      </w:r>
      <w:r>
        <w:rPr>
          <w:rStyle w:val="default"/>
          <w:rFonts w:cs="FrankRuehl" w:hint="cs"/>
          <w:rtl/>
        </w:rPr>
        <w:t>, זיהום על ידי קרינה, פגיעה בסביבה החופית,</w:t>
      </w:r>
      <w:r w:rsidR="00E82E39">
        <w:rPr>
          <w:rStyle w:val="default"/>
          <w:rFonts w:cs="FrankRuehl" w:hint="cs"/>
          <w:rtl/>
        </w:rPr>
        <w:t xml:space="preserve"> מפגע אסבסט,</w:t>
      </w:r>
      <w:r>
        <w:rPr>
          <w:rStyle w:val="default"/>
          <w:rFonts w:cs="FrankRuehl" w:hint="cs"/>
          <w:rtl/>
        </w:rPr>
        <w:t xml:space="preserve"> </w:t>
      </w:r>
      <w:r w:rsidR="00174C34" w:rsidRPr="00174C34">
        <w:rPr>
          <w:rStyle w:val="default"/>
          <w:rFonts w:cs="FrankRuehl" w:hint="cs"/>
          <w:rtl/>
        </w:rPr>
        <w:t xml:space="preserve">פגיעה באזור מוגן, פגיעה באילן מוכן או בעץ בוגר, פגיעה ביער או פגיעה בערך טבע מוגן, </w:t>
      </w:r>
      <w:r>
        <w:rPr>
          <w:rStyle w:val="default"/>
          <w:rFonts w:cs="FrankRuehl" w:hint="cs"/>
          <w:rtl/>
        </w:rPr>
        <w:t xml:space="preserve">והכל כשהם בניגוד </w:t>
      </w:r>
      <w:r>
        <w:rPr>
          <w:rStyle w:val="default"/>
          <w:rFonts w:cs="FrankRuehl"/>
          <w:rtl/>
        </w:rPr>
        <w:t>ל</w:t>
      </w:r>
      <w:r>
        <w:rPr>
          <w:rStyle w:val="default"/>
          <w:rFonts w:cs="FrankRuehl" w:hint="cs"/>
          <w:rtl/>
        </w:rPr>
        <w:t>חיקוק, לצו, לתכנית, לרשיון עסק או לכל היתר או רשיון אחר, או שיש בהם פגיעה בבריאותו של אדם או גרימת ס</w:t>
      </w:r>
      <w:r>
        <w:rPr>
          <w:rStyle w:val="default"/>
          <w:rFonts w:cs="FrankRuehl"/>
          <w:rtl/>
        </w:rPr>
        <w:t>בל מ</w:t>
      </w:r>
      <w:r>
        <w:rPr>
          <w:rStyle w:val="default"/>
          <w:rFonts w:cs="FrankRuehl" w:hint="cs"/>
          <w:rtl/>
        </w:rPr>
        <w:t>משי לא</w:t>
      </w:r>
      <w:r>
        <w:rPr>
          <w:rStyle w:val="default"/>
          <w:rFonts w:cs="FrankRuehl"/>
          <w:rtl/>
        </w:rPr>
        <w:t>ד</w:t>
      </w:r>
      <w:r>
        <w:rPr>
          <w:rStyle w:val="default"/>
          <w:rFonts w:cs="FrankRuehl" w:hint="cs"/>
          <w:rtl/>
        </w:rPr>
        <w:t>ם</w:t>
      </w:r>
      <w:r>
        <w:rPr>
          <w:rStyle w:val="default"/>
          <w:rFonts w:cs="FrankRuehl"/>
          <w:rtl/>
        </w:rPr>
        <w:t>;</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7" w:name="Rov45"/>
      <w:r w:rsidRPr="001A5D9B">
        <w:rPr>
          <w:rStyle w:val="default"/>
          <w:rFonts w:cs="FrankRuehl" w:hint="cs"/>
          <w:vanish/>
          <w:color w:val="FF0000"/>
          <w:szCs w:val="20"/>
          <w:shd w:val="clear" w:color="auto" w:fill="FFFF99"/>
          <w:rtl/>
        </w:rPr>
        <w:t>מיום 15.11.2004</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3</w:t>
      </w:r>
    </w:p>
    <w:p w:rsidR="00E627B4" w:rsidRPr="001A5D9B" w:rsidRDefault="00E627B4">
      <w:pPr>
        <w:pStyle w:val="P00"/>
        <w:spacing w:before="0"/>
        <w:ind w:left="0" w:right="1134"/>
        <w:rPr>
          <w:rFonts w:hint="cs"/>
          <w:vanish/>
          <w:sz w:val="32"/>
          <w:shd w:val="clear" w:color="auto" w:fill="FFFF99"/>
          <w:rtl/>
        </w:rPr>
      </w:pPr>
      <w:hyperlink r:id="rId22" w:history="1">
        <w:r w:rsidRPr="001A5D9B">
          <w:rPr>
            <w:rStyle w:val="Hyperlink"/>
            <w:rFonts w:cs="FrankRuehl" w:hint="cs"/>
            <w:vanish/>
            <w:szCs w:val="20"/>
            <w:shd w:val="clear" w:color="auto" w:fill="FFFF99"/>
            <w:rtl/>
          </w:rPr>
          <w:t>ס"ח תשס"ד מס' 1958</w:t>
        </w:r>
      </w:hyperlink>
      <w:r w:rsidRPr="001A5D9B">
        <w:rPr>
          <w:rStyle w:val="default"/>
          <w:rFonts w:cs="FrankRuehl" w:hint="cs"/>
          <w:vanish/>
          <w:szCs w:val="20"/>
          <w:shd w:val="clear" w:color="auto" w:fill="FFFF99"/>
          <w:rtl/>
        </w:rPr>
        <w:t xml:space="preserve"> מיום 15.8.2004 עמ' 545 (</w:t>
      </w:r>
      <w:hyperlink r:id="rId23" w:history="1">
        <w:r w:rsidRPr="001A5D9B">
          <w:rPr>
            <w:rStyle w:val="Hyperlink"/>
            <w:rFonts w:cs="FrankRuehl" w:hint="cs"/>
            <w:vanish/>
            <w:szCs w:val="20"/>
            <w:shd w:val="clear" w:color="auto" w:fill="FFFF99"/>
            <w:rtl/>
          </w:rPr>
          <w:t>ה"ח 51</w:t>
        </w:r>
      </w:hyperlink>
      <w:r w:rsidRPr="001A5D9B">
        <w:rPr>
          <w:rStyle w:val="default"/>
          <w:rFonts w:cs="FrankRuehl" w:hint="cs"/>
          <w:vanish/>
          <w:szCs w:val="20"/>
          <w:shd w:val="clear" w:color="auto" w:fill="FFFF99"/>
          <w:rtl/>
        </w:rPr>
        <w:t>)</w:t>
      </w:r>
    </w:p>
    <w:p w:rsidR="00E627B4" w:rsidRPr="001A5D9B" w:rsidRDefault="00E627B4">
      <w:pPr>
        <w:pStyle w:val="P00"/>
        <w:ind w:left="0" w:right="1134"/>
        <w:rPr>
          <w:rStyle w:val="default"/>
          <w:rFonts w:cs="FrankRuehl" w:hint="cs"/>
          <w:vanish/>
          <w:sz w:val="22"/>
          <w:szCs w:val="22"/>
          <w:shd w:val="clear" w:color="auto" w:fill="FFFF99"/>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"מ</w:t>
      </w:r>
      <w:r w:rsidRPr="001A5D9B">
        <w:rPr>
          <w:rStyle w:val="default"/>
          <w:rFonts w:cs="FrankRuehl" w:hint="cs"/>
          <w:vanish/>
          <w:sz w:val="22"/>
          <w:szCs w:val="22"/>
          <w:shd w:val="clear" w:color="auto" w:fill="FFFF99"/>
          <w:rtl/>
        </w:rPr>
        <w:t>פג</w:t>
      </w:r>
      <w:r w:rsidRPr="001A5D9B">
        <w:rPr>
          <w:rStyle w:val="default"/>
          <w:rFonts w:cs="FrankRuehl"/>
          <w:vanish/>
          <w:sz w:val="22"/>
          <w:szCs w:val="22"/>
          <w:shd w:val="clear" w:color="auto" w:fill="FFFF99"/>
          <w:rtl/>
        </w:rPr>
        <w:t xml:space="preserve">ע </w:t>
      </w:r>
      <w:r w:rsidRPr="001A5D9B">
        <w:rPr>
          <w:rStyle w:val="default"/>
          <w:rFonts w:cs="FrankRuehl" w:hint="cs"/>
          <w:vanish/>
          <w:sz w:val="22"/>
          <w:szCs w:val="22"/>
          <w:shd w:val="clear" w:color="auto" w:fill="FFFF99"/>
          <w:rtl/>
        </w:rPr>
        <w:t xml:space="preserve">סביבתי"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זי</w:t>
      </w:r>
      <w:r w:rsidRPr="001A5D9B">
        <w:rPr>
          <w:rStyle w:val="default"/>
          <w:rFonts w:cs="FrankRuehl"/>
          <w:vanish/>
          <w:sz w:val="22"/>
          <w:szCs w:val="22"/>
          <w:shd w:val="clear" w:color="auto" w:fill="FFFF99"/>
          <w:rtl/>
        </w:rPr>
        <w:t>הו</w:t>
      </w:r>
      <w:r w:rsidRPr="001A5D9B">
        <w:rPr>
          <w:rStyle w:val="default"/>
          <w:rFonts w:cs="FrankRuehl" w:hint="cs"/>
          <w:vanish/>
          <w:sz w:val="22"/>
          <w:szCs w:val="22"/>
          <w:shd w:val="clear" w:color="auto" w:fill="FFFF99"/>
          <w:rtl/>
        </w:rPr>
        <w:t xml:space="preserve">ם אויר, רעש, ריח, </w:t>
      </w:r>
      <w:r w:rsidRPr="001A5D9B">
        <w:rPr>
          <w:rStyle w:val="default"/>
          <w:rFonts w:cs="FrankRuehl"/>
          <w:vanish/>
          <w:sz w:val="22"/>
          <w:szCs w:val="22"/>
          <w:shd w:val="clear" w:color="auto" w:fill="FFFF99"/>
          <w:rtl/>
        </w:rPr>
        <w:t>זי</w:t>
      </w:r>
      <w:r w:rsidRPr="001A5D9B">
        <w:rPr>
          <w:rStyle w:val="default"/>
          <w:rFonts w:cs="FrankRuehl" w:hint="cs"/>
          <w:vanish/>
          <w:sz w:val="22"/>
          <w:szCs w:val="22"/>
          <w:shd w:val="clear" w:color="auto" w:fill="FFFF99"/>
          <w:rtl/>
        </w:rPr>
        <w:t>הום מים, זיהום מי-ים, זיהום על ידי פסולת, זיהום על ידי חומרים מ</w:t>
      </w:r>
      <w:r w:rsidRPr="001A5D9B">
        <w:rPr>
          <w:rStyle w:val="default"/>
          <w:rFonts w:cs="FrankRuehl"/>
          <w:vanish/>
          <w:sz w:val="22"/>
          <w:szCs w:val="22"/>
          <w:shd w:val="clear" w:color="auto" w:fill="FFFF99"/>
          <w:rtl/>
        </w:rPr>
        <w:t>סו</w:t>
      </w:r>
      <w:r w:rsidRPr="001A5D9B">
        <w:rPr>
          <w:rStyle w:val="default"/>
          <w:rFonts w:cs="FrankRuehl" w:hint="cs"/>
          <w:vanish/>
          <w:sz w:val="22"/>
          <w:szCs w:val="22"/>
          <w:shd w:val="clear" w:color="auto" w:fill="FFFF99"/>
          <w:rtl/>
        </w:rPr>
        <w:t>כנ</w:t>
      </w:r>
      <w:r w:rsidRPr="001A5D9B">
        <w:rPr>
          <w:rStyle w:val="default"/>
          <w:rFonts w:cs="FrankRuehl"/>
          <w:vanish/>
          <w:sz w:val="22"/>
          <w:szCs w:val="22"/>
          <w:shd w:val="clear" w:color="auto" w:fill="FFFF99"/>
          <w:rtl/>
        </w:rPr>
        <w:t>ים</w:t>
      </w:r>
      <w:r w:rsidRPr="001A5D9B">
        <w:rPr>
          <w:rStyle w:val="default"/>
          <w:rFonts w:cs="FrankRuehl" w:hint="cs"/>
          <w:vanish/>
          <w:sz w:val="22"/>
          <w:szCs w:val="22"/>
          <w:shd w:val="clear" w:color="auto" w:fill="FFFF99"/>
          <w:rtl/>
        </w:rPr>
        <w:t xml:space="preserve">, זיהום על ידי קרינה, </w:t>
      </w:r>
      <w:r w:rsidRPr="001A5D9B">
        <w:rPr>
          <w:rStyle w:val="default"/>
          <w:rFonts w:cs="FrankRuehl" w:hint="cs"/>
          <w:vanish/>
          <w:sz w:val="22"/>
          <w:szCs w:val="22"/>
          <w:u w:val="single"/>
          <w:shd w:val="clear" w:color="auto" w:fill="FFFF99"/>
          <w:rtl/>
        </w:rPr>
        <w:t xml:space="preserve">פגיעה בסביבה החופית, </w:t>
      </w:r>
      <w:r w:rsidRPr="001A5D9B">
        <w:rPr>
          <w:rStyle w:val="default"/>
          <w:rFonts w:cs="FrankRuehl" w:hint="cs"/>
          <w:vanish/>
          <w:sz w:val="22"/>
          <w:szCs w:val="22"/>
          <w:shd w:val="clear" w:color="auto" w:fill="FFFF99"/>
          <w:rtl/>
        </w:rPr>
        <w:t xml:space="preserve">והכל כשהם בניגוד </w:t>
      </w:r>
      <w:r w:rsidRPr="001A5D9B">
        <w:rPr>
          <w:rStyle w:val="default"/>
          <w:rFonts w:cs="FrankRuehl"/>
          <w:vanish/>
          <w:sz w:val="22"/>
          <w:szCs w:val="22"/>
          <w:shd w:val="clear" w:color="auto" w:fill="FFFF99"/>
          <w:rtl/>
        </w:rPr>
        <w:t>ל</w:t>
      </w:r>
      <w:r w:rsidRPr="001A5D9B">
        <w:rPr>
          <w:rStyle w:val="default"/>
          <w:rFonts w:cs="FrankRuehl" w:hint="cs"/>
          <w:vanish/>
          <w:sz w:val="22"/>
          <w:szCs w:val="22"/>
          <w:shd w:val="clear" w:color="auto" w:fill="FFFF99"/>
          <w:rtl/>
        </w:rPr>
        <w:t>חיקוק, לצו, לתכנית, לרשיון עסק או לכל היתר או רשיון אחר, או שיש בהם פגיעה בבריאותו של אדם או גרימת ס</w:t>
      </w:r>
      <w:r w:rsidRPr="001A5D9B">
        <w:rPr>
          <w:rStyle w:val="default"/>
          <w:rFonts w:cs="FrankRuehl"/>
          <w:vanish/>
          <w:sz w:val="22"/>
          <w:szCs w:val="22"/>
          <w:shd w:val="clear" w:color="auto" w:fill="FFFF99"/>
          <w:rtl/>
        </w:rPr>
        <w:t>בל מ</w:t>
      </w:r>
      <w:r w:rsidRPr="001A5D9B">
        <w:rPr>
          <w:rStyle w:val="default"/>
          <w:rFonts w:cs="FrankRuehl" w:hint="cs"/>
          <w:vanish/>
          <w:sz w:val="22"/>
          <w:szCs w:val="22"/>
          <w:shd w:val="clear" w:color="auto" w:fill="FFFF99"/>
          <w:rtl/>
        </w:rPr>
        <w:t>משי לא</w:t>
      </w:r>
      <w:r w:rsidRPr="001A5D9B">
        <w:rPr>
          <w:rStyle w:val="default"/>
          <w:rFonts w:cs="FrankRuehl"/>
          <w:vanish/>
          <w:sz w:val="22"/>
          <w:szCs w:val="22"/>
          <w:shd w:val="clear" w:color="auto" w:fill="FFFF99"/>
          <w:rtl/>
        </w:rPr>
        <w:t>ד</w:t>
      </w:r>
      <w:r w:rsidRPr="001A5D9B">
        <w:rPr>
          <w:rStyle w:val="default"/>
          <w:rFonts w:cs="FrankRuehl" w:hint="cs"/>
          <w:vanish/>
          <w:sz w:val="22"/>
          <w:szCs w:val="22"/>
          <w:shd w:val="clear" w:color="auto" w:fill="FFFF99"/>
          <w:rtl/>
        </w:rPr>
        <w:t>ם</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 xml:space="preserve">לענין זה "תכנית"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כה</w:t>
      </w:r>
      <w:r w:rsidRPr="001A5D9B">
        <w:rPr>
          <w:rStyle w:val="default"/>
          <w:rFonts w:cs="FrankRuehl"/>
          <w:vanish/>
          <w:sz w:val="22"/>
          <w:szCs w:val="22"/>
          <w:shd w:val="clear" w:color="auto" w:fill="FFFF99"/>
          <w:rtl/>
        </w:rPr>
        <w:t>גד</w:t>
      </w:r>
      <w:r w:rsidRPr="001A5D9B">
        <w:rPr>
          <w:rStyle w:val="default"/>
          <w:rFonts w:cs="FrankRuehl" w:hint="cs"/>
          <w:vanish/>
          <w:sz w:val="22"/>
          <w:szCs w:val="22"/>
          <w:shd w:val="clear" w:color="auto" w:fill="FFFF99"/>
          <w:rtl/>
        </w:rPr>
        <w:t>רתה בחוק</w:t>
      </w:r>
      <w:r w:rsidRPr="001A5D9B">
        <w:rPr>
          <w:rStyle w:val="default"/>
          <w:rFonts w:cs="FrankRuehl"/>
          <w:vanish/>
          <w:sz w:val="22"/>
          <w:szCs w:val="22"/>
          <w:shd w:val="clear" w:color="auto" w:fill="FFFF99"/>
          <w:rtl/>
        </w:rPr>
        <w:t xml:space="preserve"> ה</w:t>
      </w:r>
      <w:r w:rsidRPr="001A5D9B">
        <w:rPr>
          <w:rStyle w:val="default"/>
          <w:rFonts w:cs="FrankRuehl" w:hint="cs"/>
          <w:vanish/>
          <w:sz w:val="22"/>
          <w:szCs w:val="22"/>
          <w:shd w:val="clear" w:color="auto" w:fill="FFFF99"/>
          <w:rtl/>
        </w:rPr>
        <w:t>תכנון והבניה, תשכ"ה-</w:t>
      </w:r>
      <w:r w:rsidRPr="001A5D9B">
        <w:rPr>
          <w:rStyle w:val="default"/>
          <w:rFonts w:cs="FrankRuehl"/>
          <w:vanish/>
          <w:sz w:val="22"/>
          <w:szCs w:val="22"/>
          <w:shd w:val="clear" w:color="auto" w:fill="FFFF99"/>
          <w:rtl/>
        </w:rPr>
        <w:t>1965;</w:t>
      </w:r>
    </w:p>
    <w:p w:rsidR="00686B7A" w:rsidRPr="001A5D9B" w:rsidRDefault="00686B7A" w:rsidP="00686B7A">
      <w:pPr>
        <w:pStyle w:val="P22"/>
        <w:spacing w:before="0"/>
        <w:ind w:left="0" w:right="1134"/>
        <w:rPr>
          <w:rStyle w:val="default"/>
          <w:rFonts w:cs="FrankRuehl" w:hint="cs"/>
          <w:vanish/>
          <w:sz w:val="20"/>
          <w:szCs w:val="20"/>
          <w:shd w:val="clear" w:color="auto" w:fill="FFFF99"/>
          <w:rtl/>
        </w:rPr>
      </w:pPr>
    </w:p>
    <w:p w:rsidR="00686B7A" w:rsidRPr="001A5D9B" w:rsidRDefault="00686B7A" w:rsidP="00686B7A">
      <w:pPr>
        <w:pStyle w:val="P22"/>
        <w:spacing w:before="0"/>
        <w:ind w:left="0" w:right="1134"/>
        <w:rPr>
          <w:rStyle w:val="default"/>
          <w:rFonts w:cs="FrankRuehl" w:hint="cs"/>
          <w:vanish/>
          <w:color w:val="FF0000"/>
          <w:sz w:val="20"/>
          <w:szCs w:val="20"/>
          <w:shd w:val="clear" w:color="auto" w:fill="FFFF99"/>
          <w:rtl/>
        </w:rPr>
      </w:pPr>
      <w:r w:rsidRPr="001A5D9B">
        <w:rPr>
          <w:rStyle w:val="default"/>
          <w:rFonts w:cs="FrankRuehl" w:hint="cs"/>
          <w:vanish/>
          <w:color w:val="FF0000"/>
          <w:sz w:val="20"/>
          <w:szCs w:val="20"/>
          <w:shd w:val="clear" w:color="auto" w:fill="FFFF99"/>
          <w:rtl/>
        </w:rPr>
        <w:t>מיום 4.8.2011</w:t>
      </w:r>
    </w:p>
    <w:p w:rsidR="00686B7A" w:rsidRPr="001A5D9B" w:rsidRDefault="00686B7A" w:rsidP="00686B7A">
      <w:pPr>
        <w:pStyle w:val="P22"/>
        <w:spacing w:before="0"/>
        <w:ind w:left="0" w:right="1134"/>
        <w:rPr>
          <w:rStyle w:val="default"/>
          <w:rFonts w:cs="FrankRuehl" w:hint="cs"/>
          <w:vanish/>
          <w:sz w:val="20"/>
          <w:szCs w:val="20"/>
          <w:shd w:val="clear" w:color="auto" w:fill="FFFF99"/>
          <w:rtl/>
        </w:rPr>
      </w:pPr>
      <w:r w:rsidRPr="001A5D9B">
        <w:rPr>
          <w:rStyle w:val="default"/>
          <w:rFonts w:cs="FrankRuehl" w:hint="cs"/>
          <w:b/>
          <w:bCs/>
          <w:vanish/>
          <w:sz w:val="20"/>
          <w:szCs w:val="20"/>
          <w:shd w:val="clear" w:color="auto" w:fill="FFFF99"/>
          <w:rtl/>
        </w:rPr>
        <w:t xml:space="preserve">תיקון מס' </w:t>
      </w:r>
      <w:r w:rsidRPr="001A5D9B">
        <w:rPr>
          <w:rStyle w:val="default"/>
          <w:rFonts w:cs="FrankRuehl" w:hint="cs"/>
          <w:b/>
          <w:bCs/>
          <w:vanish/>
          <w:szCs w:val="20"/>
          <w:shd w:val="clear" w:color="auto" w:fill="FFFF99"/>
          <w:rtl/>
        </w:rPr>
        <w:t>8</w:t>
      </w:r>
    </w:p>
    <w:p w:rsidR="00686B7A" w:rsidRPr="001A5D9B" w:rsidRDefault="00686B7A" w:rsidP="00686B7A">
      <w:pPr>
        <w:pStyle w:val="P22"/>
        <w:spacing w:before="0"/>
        <w:ind w:left="0" w:right="1134"/>
        <w:rPr>
          <w:rStyle w:val="default"/>
          <w:rFonts w:cs="FrankRuehl"/>
          <w:vanish/>
          <w:sz w:val="20"/>
          <w:szCs w:val="20"/>
          <w:shd w:val="clear" w:color="auto" w:fill="FFFF99"/>
          <w:rtl/>
        </w:rPr>
      </w:pPr>
      <w:hyperlink r:id="rId24" w:history="1">
        <w:r w:rsidRPr="001A5D9B">
          <w:rPr>
            <w:rStyle w:val="Hyperlink"/>
            <w:rFonts w:cs="FrankRuehl" w:hint="cs"/>
            <w:vanish/>
            <w:szCs w:val="20"/>
            <w:shd w:val="clear" w:color="auto" w:fill="FFFF99"/>
            <w:rtl/>
          </w:rPr>
          <w:t>ס"ח תשע"א מס' 2288</w:t>
        </w:r>
      </w:hyperlink>
      <w:r w:rsidRPr="001A5D9B">
        <w:rPr>
          <w:rStyle w:val="default"/>
          <w:rFonts w:cs="FrankRuehl" w:hint="cs"/>
          <w:vanish/>
          <w:sz w:val="20"/>
          <w:szCs w:val="20"/>
          <w:shd w:val="clear" w:color="auto" w:fill="FFFF99"/>
          <w:rtl/>
        </w:rPr>
        <w:t xml:space="preserve"> מיום 4.4.2011 עמ' 726 (</w:t>
      </w:r>
      <w:hyperlink r:id="rId25" w:history="1">
        <w:r w:rsidRPr="001A5D9B">
          <w:rPr>
            <w:rStyle w:val="Hyperlink"/>
            <w:rFonts w:cs="FrankRuehl" w:hint="cs"/>
            <w:vanish/>
            <w:szCs w:val="20"/>
            <w:shd w:val="clear" w:color="auto" w:fill="FFFF99"/>
            <w:rtl/>
          </w:rPr>
          <w:t>ה"ח 461</w:t>
        </w:r>
      </w:hyperlink>
      <w:r w:rsidRPr="001A5D9B">
        <w:rPr>
          <w:rStyle w:val="default"/>
          <w:rFonts w:cs="FrankRuehl" w:hint="cs"/>
          <w:vanish/>
          <w:sz w:val="20"/>
          <w:szCs w:val="20"/>
          <w:shd w:val="clear" w:color="auto" w:fill="FFFF99"/>
          <w:rtl/>
        </w:rPr>
        <w:t>)</w:t>
      </w:r>
    </w:p>
    <w:p w:rsidR="006022C6" w:rsidRPr="001A5D9B" w:rsidRDefault="006022C6" w:rsidP="006022C6">
      <w:pPr>
        <w:pStyle w:val="P00"/>
        <w:ind w:left="0" w:right="1134"/>
        <w:rPr>
          <w:rStyle w:val="default"/>
          <w:rFonts w:cs="FrankRuehl"/>
          <w:vanish/>
          <w:sz w:val="22"/>
          <w:szCs w:val="22"/>
          <w:shd w:val="clear" w:color="auto" w:fill="FFFF99"/>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"מ</w:t>
      </w:r>
      <w:r w:rsidRPr="001A5D9B">
        <w:rPr>
          <w:rStyle w:val="default"/>
          <w:rFonts w:cs="FrankRuehl" w:hint="cs"/>
          <w:vanish/>
          <w:sz w:val="22"/>
          <w:szCs w:val="22"/>
          <w:shd w:val="clear" w:color="auto" w:fill="FFFF99"/>
          <w:rtl/>
        </w:rPr>
        <w:t>פג</w:t>
      </w:r>
      <w:r w:rsidRPr="001A5D9B">
        <w:rPr>
          <w:rStyle w:val="default"/>
          <w:rFonts w:cs="FrankRuehl"/>
          <w:vanish/>
          <w:sz w:val="22"/>
          <w:szCs w:val="22"/>
          <w:shd w:val="clear" w:color="auto" w:fill="FFFF99"/>
          <w:rtl/>
        </w:rPr>
        <w:t xml:space="preserve">ע </w:t>
      </w:r>
      <w:r w:rsidRPr="001A5D9B">
        <w:rPr>
          <w:rStyle w:val="default"/>
          <w:rFonts w:cs="FrankRuehl" w:hint="cs"/>
          <w:vanish/>
          <w:sz w:val="22"/>
          <w:szCs w:val="22"/>
          <w:shd w:val="clear" w:color="auto" w:fill="FFFF99"/>
          <w:rtl/>
        </w:rPr>
        <w:t xml:space="preserve">סביבתי"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זי</w:t>
      </w:r>
      <w:r w:rsidRPr="001A5D9B">
        <w:rPr>
          <w:rStyle w:val="default"/>
          <w:rFonts w:cs="FrankRuehl"/>
          <w:vanish/>
          <w:sz w:val="22"/>
          <w:szCs w:val="22"/>
          <w:shd w:val="clear" w:color="auto" w:fill="FFFF99"/>
          <w:rtl/>
        </w:rPr>
        <w:t>הו</w:t>
      </w:r>
      <w:r w:rsidRPr="001A5D9B">
        <w:rPr>
          <w:rStyle w:val="default"/>
          <w:rFonts w:cs="FrankRuehl" w:hint="cs"/>
          <w:vanish/>
          <w:sz w:val="22"/>
          <w:szCs w:val="22"/>
          <w:shd w:val="clear" w:color="auto" w:fill="FFFF99"/>
          <w:rtl/>
        </w:rPr>
        <w:t xml:space="preserve">ם אויר, רעש, ריח, </w:t>
      </w:r>
      <w:r w:rsidRPr="001A5D9B">
        <w:rPr>
          <w:rStyle w:val="default"/>
          <w:rFonts w:cs="FrankRuehl"/>
          <w:vanish/>
          <w:sz w:val="22"/>
          <w:szCs w:val="22"/>
          <w:shd w:val="clear" w:color="auto" w:fill="FFFF99"/>
          <w:rtl/>
        </w:rPr>
        <w:t>זי</w:t>
      </w:r>
      <w:r w:rsidRPr="001A5D9B">
        <w:rPr>
          <w:rStyle w:val="default"/>
          <w:rFonts w:cs="FrankRuehl" w:hint="cs"/>
          <w:vanish/>
          <w:sz w:val="22"/>
          <w:szCs w:val="22"/>
          <w:shd w:val="clear" w:color="auto" w:fill="FFFF99"/>
          <w:rtl/>
        </w:rPr>
        <w:t>הום מים, זיהום מי-ים, זיהום על ידי פסולת, זיהום על ידי חומרים מ</w:t>
      </w:r>
      <w:r w:rsidRPr="001A5D9B">
        <w:rPr>
          <w:rStyle w:val="default"/>
          <w:rFonts w:cs="FrankRuehl"/>
          <w:vanish/>
          <w:sz w:val="22"/>
          <w:szCs w:val="22"/>
          <w:shd w:val="clear" w:color="auto" w:fill="FFFF99"/>
          <w:rtl/>
        </w:rPr>
        <w:t>סו</w:t>
      </w:r>
      <w:r w:rsidRPr="001A5D9B">
        <w:rPr>
          <w:rStyle w:val="default"/>
          <w:rFonts w:cs="FrankRuehl" w:hint="cs"/>
          <w:vanish/>
          <w:sz w:val="22"/>
          <w:szCs w:val="22"/>
          <w:shd w:val="clear" w:color="auto" w:fill="FFFF99"/>
          <w:rtl/>
        </w:rPr>
        <w:t>כנ</w:t>
      </w:r>
      <w:r w:rsidRPr="001A5D9B">
        <w:rPr>
          <w:rStyle w:val="default"/>
          <w:rFonts w:cs="FrankRuehl"/>
          <w:vanish/>
          <w:sz w:val="22"/>
          <w:szCs w:val="22"/>
          <w:shd w:val="clear" w:color="auto" w:fill="FFFF99"/>
          <w:rtl/>
        </w:rPr>
        <w:t>ים</w:t>
      </w:r>
      <w:r w:rsidRPr="001A5D9B">
        <w:rPr>
          <w:rStyle w:val="default"/>
          <w:rFonts w:cs="FrankRuehl" w:hint="cs"/>
          <w:vanish/>
          <w:sz w:val="22"/>
          <w:szCs w:val="22"/>
          <w:shd w:val="clear" w:color="auto" w:fill="FFFF99"/>
          <w:rtl/>
        </w:rPr>
        <w:t xml:space="preserve">, זיהום על ידי קרינה, פגיעה בסביבה החופית, </w:t>
      </w:r>
      <w:r w:rsidRPr="001A5D9B">
        <w:rPr>
          <w:rStyle w:val="default"/>
          <w:rFonts w:cs="FrankRuehl" w:hint="cs"/>
          <w:vanish/>
          <w:sz w:val="22"/>
          <w:szCs w:val="22"/>
          <w:u w:val="single"/>
          <w:shd w:val="clear" w:color="auto" w:fill="FFFF99"/>
          <w:rtl/>
        </w:rPr>
        <w:t>מפגע אסבסט,</w:t>
      </w:r>
      <w:r w:rsidRPr="001A5D9B">
        <w:rPr>
          <w:rStyle w:val="default"/>
          <w:rFonts w:cs="FrankRuehl" w:hint="cs"/>
          <w:vanish/>
          <w:sz w:val="22"/>
          <w:szCs w:val="22"/>
          <w:shd w:val="clear" w:color="auto" w:fill="FFFF99"/>
          <w:rtl/>
        </w:rPr>
        <w:t xml:space="preserve"> והכל כשהם בניגוד </w:t>
      </w:r>
      <w:r w:rsidRPr="001A5D9B">
        <w:rPr>
          <w:rStyle w:val="default"/>
          <w:rFonts w:cs="FrankRuehl"/>
          <w:vanish/>
          <w:sz w:val="22"/>
          <w:szCs w:val="22"/>
          <w:shd w:val="clear" w:color="auto" w:fill="FFFF99"/>
          <w:rtl/>
        </w:rPr>
        <w:t>ל</w:t>
      </w:r>
      <w:r w:rsidRPr="001A5D9B">
        <w:rPr>
          <w:rStyle w:val="default"/>
          <w:rFonts w:cs="FrankRuehl" w:hint="cs"/>
          <w:vanish/>
          <w:sz w:val="22"/>
          <w:szCs w:val="22"/>
          <w:shd w:val="clear" w:color="auto" w:fill="FFFF99"/>
          <w:rtl/>
        </w:rPr>
        <w:t>חיקוק, לצו, לתכנית, לרשיון עסק או לכל היתר או רשיון אחר, או שיש בהם פגיעה בבריאותו של אדם או גרימת ס</w:t>
      </w:r>
      <w:r w:rsidRPr="001A5D9B">
        <w:rPr>
          <w:rStyle w:val="default"/>
          <w:rFonts w:cs="FrankRuehl"/>
          <w:vanish/>
          <w:sz w:val="22"/>
          <w:szCs w:val="22"/>
          <w:shd w:val="clear" w:color="auto" w:fill="FFFF99"/>
          <w:rtl/>
        </w:rPr>
        <w:t>בל מ</w:t>
      </w:r>
      <w:r w:rsidRPr="001A5D9B">
        <w:rPr>
          <w:rStyle w:val="default"/>
          <w:rFonts w:cs="FrankRuehl" w:hint="cs"/>
          <w:vanish/>
          <w:sz w:val="22"/>
          <w:szCs w:val="22"/>
          <w:shd w:val="clear" w:color="auto" w:fill="FFFF99"/>
          <w:rtl/>
        </w:rPr>
        <w:t>משי לא</w:t>
      </w:r>
      <w:r w:rsidRPr="001A5D9B">
        <w:rPr>
          <w:rStyle w:val="default"/>
          <w:rFonts w:cs="FrankRuehl"/>
          <w:vanish/>
          <w:sz w:val="22"/>
          <w:szCs w:val="22"/>
          <w:shd w:val="clear" w:color="auto" w:fill="FFFF99"/>
          <w:rtl/>
        </w:rPr>
        <w:t>ד</w:t>
      </w:r>
      <w:r w:rsidRPr="001A5D9B">
        <w:rPr>
          <w:rStyle w:val="default"/>
          <w:rFonts w:cs="FrankRuehl" w:hint="cs"/>
          <w:vanish/>
          <w:sz w:val="22"/>
          <w:szCs w:val="22"/>
          <w:shd w:val="clear" w:color="auto" w:fill="FFFF99"/>
          <w:rtl/>
        </w:rPr>
        <w:t>ם</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 xml:space="preserve">לענין זה "תכנית"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כה</w:t>
      </w:r>
      <w:r w:rsidRPr="001A5D9B">
        <w:rPr>
          <w:rStyle w:val="default"/>
          <w:rFonts w:cs="FrankRuehl"/>
          <w:vanish/>
          <w:sz w:val="22"/>
          <w:szCs w:val="22"/>
          <w:shd w:val="clear" w:color="auto" w:fill="FFFF99"/>
          <w:rtl/>
        </w:rPr>
        <w:t>גד</w:t>
      </w:r>
      <w:r w:rsidRPr="001A5D9B">
        <w:rPr>
          <w:rStyle w:val="default"/>
          <w:rFonts w:cs="FrankRuehl" w:hint="cs"/>
          <w:vanish/>
          <w:sz w:val="22"/>
          <w:szCs w:val="22"/>
          <w:shd w:val="clear" w:color="auto" w:fill="FFFF99"/>
          <w:rtl/>
        </w:rPr>
        <w:t>רתה בחוק</w:t>
      </w:r>
      <w:r w:rsidRPr="001A5D9B">
        <w:rPr>
          <w:rStyle w:val="default"/>
          <w:rFonts w:cs="FrankRuehl"/>
          <w:vanish/>
          <w:sz w:val="22"/>
          <w:szCs w:val="22"/>
          <w:shd w:val="clear" w:color="auto" w:fill="FFFF99"/>
          <w:rtl/>
        </w:rPr>
        <w:t xml:space="preserve"> ה</w:t>
      </w:r>
      <w:r w:rsidRPr="001A5D9B">
        <w:rPr>
          <w:rStyle w:val="default"/>
          <w:rFonts w:cs="FrankRuehl" w:hint="cs"/>
          <w:vanish/>
          <w:sz w:val="22"/>
          <w:szCs w:val="22"/>
          <w:shd w:val="clear" w:color="auto" w:fill="FFFF99"/>
          <w:rtl/>
        </w:rPr>
        <w:t>תכנון והבניה, תשכ"ה-</w:t>
      </w:r>
      <w:r w:rsidRPr="001A5D9B">
        <w:rPr>
          <w:rStyle w:val="default"/>
          <w:rFonts w:cs="FrankRuehl"/>
          <w:vanish/>
          <w:sz w:val="22"/>
          <w:szCs w:val="22"/>
          <w:shd w:val="clear" w:color="auto" w:fill="FFFF99"/>
          <w:rtl/>
        </w:rPr>
        <w:t>1965;</w:t>
      </w:r>
    </w:p>
    <w:p w:rsidR="006022C6" w:rsidRPr="001A5D9B" w:rsidRDefault="006022C6" w:rsidP="00686B7A">
      <w:pPr>
        <w:pStyle w:val="P22"/>
        <w:spacing w:before="0"/>
        <w:ind w:left="0" w:right="1134"/>
        <w:rPr>
          <w:rStyle w:val="default"/>
          <w:rFonts w:cs="FrankRuehl" w:hint="cs"/>
          <w:vanish/>
          <w:sz w:val="20"/>
          <w:szCs w:val="20"/>
          <w:shd w:val="clear" w:color="auto" w:fill="FFFF99"/>
          <w:rtl/>
        </w:rPr>
      </w:pP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4232FD" w:rsidRPr="001A5D9B" w:rsidRDefault="004232FD" w:rsidP="004232FD">
      <w:pPr>
        <w:pStyle w:val="P00"/>
        <w:spacing w:before="0"/>
        <w:ind w:left="0" w:right="1134"/>
        <w:rPr>
          <w:rStyle w:val="default"/>
          <w:rFonts w:cs="FrankRuehl"/>
          <w:vanish/>
          <w:sz w:val="20"/>
          <w:szCs w:val="20"/>
          <w:shd w:val="clear" w:color="auto" w:fill="FFFF99"/>
          <w:rtl/>
        </w:rPr>
      </w:pPr>
      <w:hyperlink r:id="rId26"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179 (</w:t>
      </w:r>
      <w:hyperlink r:id="rId27"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86B7A" w:rsidRPr="00686B7A" w:rsidRDefault="00686B7A" w:rsidP="00686B7A">
      <w:pPr>
        <w:pStyle w:val="P00"/>
        <w:ind w:left="0" w:right="1134"/>
        <w:rPr>
          <w:rStyle w:val="default"/>
          <w:rFonts w:cs="FrankRuehl" w:hint="cs"/>
          <w:sz w:val="2"/>
          <w:szCs w:val="2"/>
          <w:shd w:val="clear" w:color="auto" w:fill="FFFF99"/>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"מ</w:t>
      </w:r>
      <w:r w:rsidRPr="001A5D9B">
        <w:rPr>
          <w:rStyle w:val="default"/>
          <w:rFonts w:cs="FrankRuehl" w:hint="cs"/>
          <w:vanish/>
          <w:sz w:val="22"/>
          <w:szCs w:val="22"/>
          <w:shd w:val="clear" w:color="auto" w:fill="FFFF99"/>
          <w:rtl/>
        </w:rPr>
        <w:t>פג</w:t>
      </w:r>
      <w:r w:rsidRPr="001A5D9B">
        <w:rPr>
          <w:rStyle w:val="default"/>
          <w:rFonts w:cs="FrankRuehl"/>
          <w:vanish/>
          <w:sz w:val="22"/>
          <w:szCs w:val="22"/>
          <w:shd w:val="clear" w:color="auto" w:fill="FFFF99"/>
          <w:rtl/>
        </w:rPr>
        <w:t xml:space="preserve">ע </w:t>
      </w:r>
      <w:r w:rsidRPr="001A5D9B">
        <w:rPr>
          <w:rStyle w:val="default"/>
          <w:rFonts w:cs="FrankRuehl" w:hint="cs"/>
          <w:vanish/>
          <w:sz w:val="22"/>
          <w:szCs w:val="22"/>
          <w:shd w:val="clear" w:color="auto" w:fill="FFFF99"/>
          <w:rtl/>
        </w:rPr>
        <w:t xml:space="preserve">סביבתי"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זי</w:t>
      </w:r>
      <w:r w:rsidRPr="001A5D9B">
        <w:rPr>
          <w:rStyle w:val="default"/>
          <w:rFonts w:cs="FrankRuehl"/>
          <w:vanish/>
          <w:sz w:val="22"/>
          <w:szCs w:val="22"/>
          <w:shd w:val="clear" w:color="auto" w:fill="FFFF99"/>
          <w:rtl/>
        </w:rPr>
        <w:t>הו</w:t>
      </w:r>
      <w:r w:rsidRPr="001A5D9B">
        <w:rPr>
          <w:rStyle w:val="default"/>
          <w:rFonts w:cs="FrankRuehl" w:hint="cs"/>
          <w:vanish/>
          <w:sz w:val="22"/>
          <w:szCs w:val="22"/>
          <w:shd w:val="clear" w:color="auto" w:fill="FFFF99"/>
          <w:rtl/>
        </w:rPr>
        <w:t xml:space="preserve">ם אויר, רעש, ריח, </w:t>
      </w:r>
      <w:r w:rsidRPr="001A5D9B">
        <w:rPr>
          <w:rStyle w:val="default"/>
          <w:rFonts w:cs="FrankRuehl"/>
          <w:vanish/>
          <w:sz w:val="22"/>
          <w:szCs w:val="22"/>
          <w:shd w:val="clear" w:color="auto" w:fill="FFFF99"/>
          <w:rtl/>
        </w:rPr>
        <w:t>זי</w:t>
      </w:r>
      <w:r w:rsidRPr="001A5D9B">
        <w:rPr>
          <w:rStyle w:val="default"/>
          <w:rFonts w:cs="FrankRuehl" w:hint="cs"/>
          <w:vanish/>
          <w:sz w:val="22"/>
          <w:szCs w:val="22"/>
          <w:shd w:val="clear" w:color="auto" w:fill="FFFF99"/>
          <w:rtl/>
        </w:rPr>
        <w:t>הום מים, זיהום מי-ים, זיהום על ידי פסולת, זיהום על ידי חומרים מ</w:t>
      </w:r>
      <w:r w:rsidRPr="001A5D9B">
        <w:rPr>
          <w:rStyle w:val="default"/>
          <w:rFonts w:cs="FrankRuehl"/>
          <w:vanish/>
          <w:sz w:val="22"/>
          <w:szCs w:val="22"/>
          <w:shd w:val="clear" w:color="auto" w:fill="FFFF99"/>
          <w:rtl/>
        </w:rPr>
        <w:t>סו</w:t>
      </w:r>
      <w:r w:rsidRPr="001A5D9B">
        <w:rPr>
          <w:rStyle w:val="default"/>
          <w:rFonts w:cs="FrankRuehl" w:hint="cs"/>
          <w:vanish/>
          <w:sz w:val="22"/>
          <w:szCs w:val="22"/>
          <w:shd w:val="clear" w:color="auto" w:fill="FFFF99"/>
          <w:rtl/>
        </w:rPr>
        <w:t>כנ</w:t>
      </w:r>
      <w:r w:rsidRPr="001A5D9B">
        <w:rPr>
          <w:rStyle w:val="default"/>
          <w:rFonts w:cs="FrankRuehl"/>
          <w:vanish/>
          <w:sz w:val="22"/>
          <w:szCs w:val="22"/>
          <w:shd w:val="clear" w:color="auto" w:fill="FFFF99"/>
          <w:rtl/>
        </w:rPr>
        <w:t>ים</w:t>
      </w:r>
      <w:r w:rsidRPr="001A5D9B">
        <w:rPr>
          <w:rStyle w:val="default"/>
          <w:rFonts w:cs="FrankRuehl" w:hint="cs"/>
          <w:vanish/>
          <w:sz w:val="22"/>
          <w:szCs w:val="22"/>
          <w:shd w:val="clear" w:color="auto" w:fill="FFFF99"/>
          <w:rtl/>
        </w:rPr>
        <w:t>, זיהום על ידי קרינה, פגיעה בסביבה החופית, מפגע אסבסט,</w:t>
      </w:r>
      <w:r w:rsidR="00CD2715" w:rsidRPr="001A5D9B">
        <w:rPr>
          <w:rStyle w:val="default"/>
          <w:rFonts w:cs="FrankRuehl" w:hint="cs"/>
          <w:vanish/>
          <w:sz w:val="22"/>
          <w:szCs w:val="22"/>
          <w:shd w:val="clear" w:color="auto" w:fill="FFFF99"/>
          <w:rtl/>
        </w:rPr>
        <w:t xml:space="preserve"> </w:t>
      </w:r>
      <w:r w:rsidR="00CD2715" w:rsidRPr="001A5D9B">
        <w:rPr>
          <w:rStyle w:val="default"/>
          <w:rFonts w:cs="FrankRuehl" w:hint="cs"/>
          <w:vanish/>
          <w:sz w:val="22"/>
          <w:szCs w:val="22"/>
          <w:u w:val="single"/>
          <w:shd w:val="clear" w:color="auto" w:fill="FFFF99"/>
          <w:rtl/>
        </w:rPr>
        <w:t>פגיעה באזור מוגן, פגיעה באילן מוכן או בעץ בוגר, פגיעה ביער או פגיעה בערך טבע מוגן,</w:t>
      </w:r>
      <w:r w:rsidRPr="001A5D9B">
        <w:rPr>
          <w:rStyle w:val="default"/>
          <w:rFonts w:cs="FrankRuehl" w:hint="cs"/>
          <w:vanish/>
          <w:sz w:val="22"/>
          <w:szCs w:val="22"/>
          <w:shd w:val="clear" w:color="auto" w:fill="FFFF99"/>
          <w:rtl/>
        </w:rPr>
        <w:t xml:space="preserve"> והכל כשהם בניגוד </w:t>
      </w:r>
      <w:r w:rsidRPr="001A5D9B">
        <w:rPr>
          <w:rStyle w:val="default"/>
          <w:rFonts w:cs="FrankRuehl"/>
          <w:vanish/>
          <w:sz w:val="22"/>
          <w:szCs w:val="22"/>
          <w:shd w:val="clear" w:color="auto" w:fill="FFFF99"/>
          <w:rtl/>
        </w:rPr>
        <w:t>ל</w:t>
      </w:r>
      <w:r w:rsidRPr="001A5D9B">
        <w:rPr>
          <w:rStyle w:val="default"/>
          <w:rFonts w:cs="FrankRuehl" w:hint="cs"/>
          <w:vanish/>
          <w:sz w:val="22"/>
          <w:szCs w:val="22"/>
          <w:shd w:val="clear" w:color="auto" w:fill="FFFF99"/>
          <w:rtl/>
        </w:rPr>
        <w:t>חיקוק, לצו, לתכנית, לרשיון עסק או לכל היתר או רשיון אחר, או שיש בהם פגיעה בבריאותו של אדם או גרימת ס</w:t>
      </w:r>
      <w:r w:rsidRPr="001A5D9B">
        <w:rPr>
          <w:rStyle w:val="default"/>
          <w:rFonts w:cs="FrankRuehl"/>
          <w:vanish/>
          <w:sz w:val="22"/>
          <w:szCs w:val="22"/>
          <w:shd w:val="clear" w:color="auto" w:fill="FFFF99"/>
          <w:rtl/>
        </w:rPr>
        <w:t>בל מ</w:t>
      </w:r>
      <w:r w:rsidRPr="001A5D9B">
        <w:rPr>
          <w:rStyle w:val="default"/>
          <w:rFonts w:cs="FrankRuehl" w:hint="cs"/>
          <w:vanish/>
          <w:sz w:val="22"/>
          <w:szCs w:val="22"/>
          <w:shd w:val="clear" w:color="auto" w:fill="FFFF99"/>
          <w:rtl/>
        </w:rPr>
        <w:t>משי לא</w:t>
      </w:r>
      <w:r w:rsidRPr="001A5D9B">
        <w:rPr>
          <w:rStyle w:val="default"/>
          <w:rFonts w:cs="FrankRuehl"/>
          <w:vanish/>
          <w:sz w:val="22"/>
          <w:szCs w:val="22"/>
          <w:shd w:val="clear" w:color="auto" w:fill="FFFF99"/>
          <w:rtl/>
        </w:rPr>
        <w:t>ד</w:t>
      </w:r>
      <w:r w:rsidRPr="001A5D9B">
        <w:rPr>
          <w:rStyle w:val="default"/>
          <w:rFonts w:cs="FrankRuehl" w:hint="cs"/>
          <w:vanish/>
          <w:sz w:val="22"/>
          <w:szCs w:val="22"/>
          <w:shd w:val="clear" w:color="auto" w:fill="FFFF99"/>
          <w:rtl/>
        </w:rPr>
        <w:t>ם</w:t>
      </w:r>
      <w:r w:rsidRPr="001A5D9B">
        <w:rPr>
          <w:rStyle w:val="default"/>
          <w:rFonts w:cs="FrankRuehl"/>
          <w:vanish/>
          <w:sz w:val="22"/>
          <w:szCs w:val="22"/>
          <w:shd w:val="clear" w:color="auto" w:fill="FFFF99"/>
          <w:rtl/>
        </w:rPr>
        <w:t xml:space="preserve">; </w:t>
      </w:r>
      <w:r w:rsidRPr="001A5D9B">
        <w:rPr>
          <w:rStyle w:val="default"/>
          <w:rFonts w:cs="FrankRuehl" w:hint="cs"/>
          <w:strike/>
          <w:vanish/>
          <w:sz w:val="22"/>
          <w:szCs w:val="22"/>
          <w:shd w:val="clear" w:color="auto" w:fill="FFFF99"/>
          <w:rtl/>
        </w:rPr>
        <w:t xml:space="preserve">לענין זה "תכנית" </w:t>
      </w:r>
      <w:r w:rsidRPr="001A5D9B">
        <w:rPr>
          <w:rStyle w:val="default"/>
          <w:rFonts w:cs="FrankRuehl"/>
          <w:strike/>
          <w:vanish/>
          <w:sz w:val="22"/>
          <w:szCs w:val="22"/>
          <w:shd w:val="clear" w:color="auto" w:fill="FFFF99"/>
          <w:rtl/>
        </w:rPr>
        <w:t xml:space="preserve">– </w:t>
      </w:r>
      <w:r w:rsidRPr="001A5D9B">
        <w:rPr>
          <w:rStyle w:val="default"/>
          <w:rFonts w:cs="FrankRuehl" w:hint="cs"/>
          <w:strike/>
          <w:vanish/>
          <w:sz w:val="22"/>
          <w:szCs w:val="22"/>
          <w:shd w:val="clear" w:color="auto" w:fill="FFFF99"/>
          <w:rtl/>
        </w:rPr>
        <w:t>כה</w:t>
      </w:r>
      <w:r w:rsidRPr="001A5D9B">
        <w:rPr>
          <w:rStyle w:val="default"/>
          <w:rFonts w:cs="FrankRuehl"/>
          <w:strike/>
          <w:vanish/>
          <w:sz w:val="22"/>
          <w:szCs w:val="22"/>
          <w:shd w:val="clear" w:color="auto" w:fill="FFFF99"/>
          <w:rtl/>
        </w:rPr>
        <w:t>גד</w:t>
      </w:r>
      <w:r w:rsidRPr="001A5D9B">
        <w:rPr>
          <w:rStyle w:val="default"/>
          <w:rFonts w:cs="FrankRuehl" w:hint="cs"/>
          <w:strike/>
          <w:vanish/>
          <w:sz w:val="22"/>
          <w:szCs w:val="22"/>
          <w:shd w:val="clear" w:color="auto" w:fill="FFFF99"/>
          <w:rtl/>
        </w:rPr>
        <w:t>רתה בחוק</w:t>
      </w:r>
      <w:r w:rsidRPr="001A5D9B">
        <w:rPr>
          <w:rStyle w:val="default"/>
          <w:rFonts w:cs="FrankRuehl"/>
          <w:strike/>
          <w:vanish/>
          <w:sz w:val="22"/>
          <w:szCs w:val="22"/>
          <w:shd w:val="clear" w:color="auto" w:fill="FFFF99"/>
          <w:rtl/>
        </w:rPr>
        <w:t xml:space="preserve"> ה</w:t>
      </w:r>
      <w:r w:rsidRPr="001A5D9B">
        <w:rPr>
          <w:rStyle w:val="default"/>
          <w:rFonts w:cs="FrankRuehl" w:hint="cs"/>
          <w:strike/>
          <w:vanish/>
          <w:sz w:val="22"/>
          <w:szCs w:val="22"/>
          <w:shd w:val="clear" w:color="auto" w:fill="FFFF99"/>
          <w:rtl/>
        </w:rPr>
        <w:t>תכנון והבניה, תשכ"ה-</w:t>
      </w:r>
      <w:r w:rsidRPr="001A5D9B">
        <w:rPr>
          <w:rStyle w:val="default"/>
          <w:rFonts w:cs="FrankRuehl"/>
          <w:strike/>
          <w:vanish/>
          <w:sz w:val="22"/>
          <w:szCs w:val="22"/>
          <w:shd w:val="clear" w:color="auto" w:fill="FFFF99"/>
          <w:rtl/>
        </w:rPr>
        <w:t>1965;</w:t>
      </w:r>
      <w:bookmarkEnd w:id="7"/>
    </w:p>
    <w:p w:rsidR="006022C6" w:rsidRDefault="006022C6" w:rsidP="006022C6">
      <w:pPr>
        <w:pStyle w:val="P00"/>
        <w:spacing w:before="72"/>
        <w:ind w:left="0" w:right="1134"/>
        <w:rPr>
          <w:rStyle w:val="default"/>
          <w:rFonts w:cs="FrankRuehl"/>
          <w:rtl/>
        </w:rPr>
      </w:pPr>
      <w:r w:rsidRPr="00E82E39">
        <w:rPr>
          <w:rFonts w:cs="FrankRuehl"/>
          <w:rtl/>
          <w:lang w:val="he-IL"/>
        </w:rPr>
        <w:pict>
          <v:shape id="_x0000_s2103" type="#_x0000_t202" style="position:absolute;left:0;text-align:left;margin-left:470.25pt;margin-top:7.1pt;width:1in;height:18.45pt;z-index:251674624" filled="f" stroked="f">
            <v:textbox style="mso-next-textbox:#_x0000_s2103"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sidR="00174C34">
        <w:rPr>
          <w:rStyle w:val="default"/>
          <w:rFonts w:cs="FrankRuehl" w:hint="cs"/>
          <w:rtl/>
        </w:rPr>
        <w:t xml:space="preserve">פגיעה באזור מוגן" </w:t>
      </w:r>
      <w:r w:rsidR="00174C34">
        <w:rPr>
          <w:rStyle w:val="default"/>
          <w:rFonts w:cs="FrankRuehl"/>
          <w:rtl/>
        </w:rPr>
        <w:t>–</w:t>
      </w:r>
      <w:r w:rsidR="00174C34">
        <w:rPr>
          <w:rStyle w:val="default"/>
          <w:rFonts w:cs="FrankRuehl" w:hint="cs"/>
          <w:rtl/>
        </w:rPr>
        <w:t xml:space="preserve"> כל אחד מאלה:</w:t>
      </w:r>
    </w:p>
    <w:p w:rsidR="00174C34" w:rsidRDefault="00174C34" w:rsidP="00174C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פגיעה כמשמעותה בסעיף 30(ד) לחוק גנים לאומיים, בניגוד להוראות אותו סעיף;</w:t>
      </w:r>
    </w:p>
    <w:p w:rsidR="00174C34" w:rsidRDefault="00174C34" w:rsidP="00174C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ביצוע פעולת בנייה או כל פעולה אחרת שיש בה כדי לסכל את ייעודו של שטח שנקבע בתכנית שאושרה כגן לאומי או כשמורת טבע כהגדרתם בחוק גנים לאומיים, בניגוד להוראות סעיף 25 לחוק האמור;</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8" w:name="Rov40"/>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4232FD" w:rsidRPr="001A5D9B" w:rsidRDefault="004232FD" w:rsidP="004232FD">
      <w:pPr>
        <w:pStyle w:val="P00"/>
        <w:spacing w:before="0"/>
        <w:ind w:left="0" w:right="1134"/>
        <w:rPr>
          <w:rStyle w:val="default"/>
          <w:rFonts w:cs="FrankRuehl"/>
          <w:vanish/>
          <w:sz w:val="20"/>
          <w:szCs w:val="20"/>
          <w:shd w:val="clear" w:color="auto" w:fill="FFFF99"/>
          <w:rtl/>
        </w:rPr>
      </w:pPr>
      <w:hyperlink r:id="rId28"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179 (</w:t>
      </w:r>
      <w:hyperlink r:id="rId29"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174C34" w:rsidRDefault="006022C6" w:rsidP="00174C34">
      <w:pPr>
        <w:pStyle w:val="P00"/>
        <w:spacing w:before="0"/>
        <w:ind w:left="0" w:right="1134"/>
        <w:rPr>
          <w:rStyle w:val="default"/>
          <w:rFonts w:cs="FrankRuehl"/>
          <w:sz w:val="2"/>
          <w:szCs w:val="2"/>
          <w:shd w:val="clear" w:color="auto" w:fill="FFFF99"/>
          <w:rtl/>
        </w:rPr>
      </w:pPr>
      <w:r w:rsidRPr="001A5D9B">
        <w:rPr>
          <w:rStyle w:val="default"/>
          <w:rFonts w:cs="FrankRuehl" w:hint="cs"/>
          <w:b/>
          <w:bCs/>
          <w:vanish/>
          <w:sz w:val="20"/>
          <w:szCs w:val="20"/>
          <w:shd w:val="clear" w:color="auto" w:fill="FFFF99"/>
          <w:rtl/>
        </w:rPr>
        <w:t>הוספת הגדרת "</w:t>
      </w:r>
      <w:r w:rsidR="00174C34" w:rsidRPr="001A5D9B">
        <w:rPr>
          <w:rStyle w:val="default"/>
          <w:rFonts w:cs="FrankRuehl" w:hint="cs"/>
          <w:b/>
          <w:bCs/>
          <w:vanish/>
          <w:sz w:val="20"/>
          <w:szCs w:val="20"/>
          <w:shd w:val="clear" w:color="auto" w:fill="FFFF99"/>
          <w:rtl/>
        </w:rPr>
        <w:t>פגיעה באזור מוגן</w:t>
      </w:r>
      <w:r w:rsidRPr="001A5D9B">
        <w:rPr>
          <w:rStyle w:val="default"/>
          <w:rFonts w:cs="FrankRuehl" w:hint="cs"/>
          <w:b/>
          <w:bCs/>
          <w:vanish/>
          <w:sz w:val="20"/>
          <w:szCs w:val="20"/>
          <w:shd w:val="clear" w:color="auto" w:fill="FFFF99"/>
          <w:rtl/>
        </w:rPr>
        <w:t>"</w:t>
      </w:r>
      <w:bookmarkEnd w:id="8"/>
    </w:p>
    <w:p w:rsidR="006022C6" w:rsidRDefault="006022C6" w:rsidP="006022C6">
      <w:pPr>
        <w:pStyle w:val="P00"/>
        <w:spacing w:before="72"/>
        <w:ind w:left="0" w:right="1134"/>
        <w:rPr>
          <w:rStyle w:val="default"/>
          <w:rFonts w:cs="FrankRuehl"/>
          <w:rtl/>
        </w:rPr>
      </w:pPr>
      <w:r w:rsidRPr="00E82E39">
        <w:rPr>
          <w:rFonts w:cs="FrankRuehl"/>
          <w:rtl/>
          <w:lang w:val="he-IL"/>
        </w:rPr>
        <w:pict>
          <v:shape id="_x0000_s2104" type="#_x0000_t202" style="position:absolute;left:0;text-align:left;margin-left:470.25pt;margin-top:7.1pt;width:1in;height:18.45pt;z-index:251675648" filled="f" stroked="f">
            <v:textbox style="mso-next-textbox:#_x0000_s2104"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sidR="00174C34">
        <w:rPr>
          <w:rStyle w:val="default"/>
          <w:rFonts w:cs="FrankRuehl" w:hint="cs"/>
          <w:rtl/>
        </w:rPr>
        <w:t xml:space="preserve">פגיעה באילן מוגן או בעץ בוגר" </w:t>
      </w:r>
      <w:r w:rsidR="00174C34">
        <w:rPr>
          <w:rStyle w:val="default"/>
          <w:rFonts w:cs="FrankRuehl"/>
          <w:rtl/>
        </w:rPr>
        <w:t>–</w:t>
      </w:r>
      <w:r w:rsidR="00174C34">
        <w:rPr>
          <w:rStyle w:val="default"/>
          <w:rFonts w:cs="FrankRuehl" w:hint="cs"/>
          <w:rtl/>
        </w:rPr>
        <w:t xml:space="preserve"> כריתה של אילן מוגן או של עץ בוגר בניגוד להוראות לפי פקודת היערות; לעניין זה, "אילן מוגן", "כריתה" ו"עץ בוגר" </w:t>
      </w:r>
      <w:r w:rsidR="00174C34">
        <w:rPr>
          <w:rStyle w:val="default"/>
          <w:rFonts w:cs="FrankRuehl"/>
          <w:rtl/>
        </w:rPr>
        <w:t>–</w:t>
      </w:r>
      <w:r w:rsidR="00174C34">
        <w:rPr>
          <w:rStyle w:val="default"/>
          <w:rFonts w:cs="FrankRuehl" w:hint="cs"/>
          <w:rtl/>
        </w:rPr>
        <w:t xml:space="preserve"> כהגדרתם באותה פקודה</w:t>
      </w:r>
      <w:r>
        <w:rPr>
          <w:rStyle w:val="default"/>
          <w:rFonts w:cs="FrankRuehl" w:hint="cs"/>
          <w:rtl/>
        </w:rPr>
        <w:t>;</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9" w:name="Rov41"/>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4232FD" w:rsidRPr="001A5D9B" w:rsidRDefault="004232FD" w:rsidP="004232FD">
      <w:pPr>
        <w:pStyle w:val="P00"/>
        <w:spacing w:before="0"/>
        <w:ind w:left="0" w:right="1134"/>
        <w:rPr>
          <w:rStyle w:val="default"/>
          <w:rFonts w:cs="FrankRuehl"/>
          <w:vanish/>
          <w:sz w:val="20"/>
          <w:szCs w:val="20"/>
          <w:shd w:val="clear" w:color="auto" w:fill="FFFF99"/>
          <w:rtl/>
        </w:rPr>
      </w:pPr>
      <w:hyperlink r:id="rId30"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179 (</w:t>
      </w:r>
      <w:hyperlink r:id="rId31"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174C34" w:rsidRDefault="006022C6" w:rsidP="00174C34">
      <w:pPr>
        <w:pStyle w:val="P00"/>
        <w:spacing w:before="0"/>
        <w:ind w:left="0" w:right="1134"/>
        <w:rPr>
          <w:rStyle w:val="default"/>
          <w:rFonts w:cs="FrankRuehl"/>
          <w:sz w:val="2"/>
          <w:szCs w:val="2"/>
          <w:shd w:val="clear" w:color="auto" w:fill="FFFF99"/>
          <w:rtl/>
        </w:rPr>
      </w:pPr>
      <w:r w:rsidRPr="001A5D9B">
        <w:rPr>
          <w:rStyle w:val="default"/>
          <w:rFonts w:cs="FrankRuehl" w:hint="cs"/>
          <w:b/>
          <w:bCs/>
          <w:vanish/>
          <w:sz w:val="20"/>
          <w:szCs w:val="20"/>
          <w:shd w:val="clear" w:color="auto" w:fill="FFFF99"/>
          <w:rtl/>
        </w:rPr>
        <w:t>הוספת הגדרת "</w:t>
      </w:r>
      <w:r w:rsidR="00174C34" w:rsidRPr="001A5D9B">
        <w:rPr>
          <w:rStyle w:val="default"/>
          <w:rFonts w:cs="FrankRuehl" w:hint="cs"/>
          <w:b/>
          <w:bCs/>
          <w:vanish/>
          <w:sz w:val="20"/>
          <w:szCs w:val="20"/>
          <w:shd w:val="clear" w:color="auto" w:fill="FFFF99"/>
          <w:rtl/>
        </w:rPr>
        <w:t>פגיעה באילן מוגן או בעץ בוגר</w:t>
      </w:r>
      <w:r w:rsidRPr="001A5D9B">
        <w:rPr>
          <w:rStyle w:val="default"/>
          <w:rFonts w:cs="FrankRuehl" w:hint="cs"/>
          <w:b/>
          <w:bCs/>
          <w:vanish/>
          <w:sz w:val="20"/>
          <w:szCs w:val="20"/>
          <w:shd w:val="clear" w:color="auto" w:fill="FFFF99"/>
          <w:rtl/>
        </w:rPr>
        <w:t>"</w:t>
      </w:r>
      <w:bookmarkEnd w:id="9"/>
    </w:p>
    <w:p w:rsidR="006022C6" w:rsidRDefault="006022C6" w:rsidP="006022C6">
      <w:pPr>
        <w:pStyle w:val="P00"/>
        <w:spacing w:before="72"/>
        <w:ind w:left="0" w:right="1134"/>
        <w:rPr>
          <w:rStyle w:val="default"/>
          <w:rFonts w:cs="FrankRuehl"/>
          <w:rtl/>
        </w:rPr>
      </w:pPr>
      <w:r w:rsidRPr="00E82E39">
        <w:rPr>
          <w:rFonts w:cs="FrankRuehl"/>
          <w:rtl/>
          <w:lang w:val="he-IL"/>
        </w:rPr>
        <w:pict>
          <v:shape id="_x0000_s2105" type="#_x0000_t202" style="position:absolute;left:0;text-align:left;margin-left:470.25pt;margin-top:7.1pt;width:1in;height:18.45pt;z-index:251676672" filled="f" stroked="f">
            <v:textbox style="mso-next-textbox:#_x0000_s2105"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sidR="00174C34">
        <w:rPr>
          <w:rStyle w:val="default"/>
          <w:rFonts w:cs="FrankRuehl" w:hint="cs"/>
          <w:rtl/>
        </w:rPr>
        <w:t xml:space="preserve">פגיעה ביער" </w:t>
      </w:r>
      <w:r w:rsidR="00174C34">
        <w:rPr>
          <w:rStyle w:val="default"/>
          <w:rFonts w:cs="FrankRuehl"/>
          <w:rtl/>
        </w:rPr>
        <w:t>–</w:t>
      </w:r>
      <w:r w:rsidR="00174C34">
        <w:rPr>
          <w:rStyle w:val="default"/>
          <w:rFonts w:cs="FrankRuehl" w:hint="cs"/>
          <w:rtl/>
        </w:rPr>
        <w:t xml:space="preserve"> ביצוע מעשה באזור שמור ליער כמשמעותו בפקודת היערות, בניגוד להוראות סעיף 5 לאותה פקודה</w:t>
      </w:r>
      <w:r>
        <w:rPr>
          <w:rStyle w:val="default"/>
          <w:rFonts w:cs="FrankRuehl" w:hint="cs"/>
          <w:rtl/>
        </w:rPr>
        <w:t>;</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10" w:name="Rov42"/>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6022C6" w:rsidRPr="001A5D9B" w:rsidRDefault="006022C6" w:rsidP="006022C6">
      <w:pPr>
        <w:pStyle w:val="P00"/>
        <w:spacing w:before="0"/>
        <w:ind w:left="0" w:right="1134"/>
        <w:rPr>
          <w:rStyle w:val="default"/>
          <w:rFonts w:cs="FrankRuehl"/>
          <w:vanish/>
          <w:sz w:val="20"/>
          <w:szCs w:val="20"/>
          <w:shd w:val="clear" w:color="auto" w:fill="FFFF99"/>
          <w:rtl/>
        </w:rPr>
      </w:pPr>
      <w:hyperlink r:id="rId32"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w:t>
      </w:r>
      <w:r w:rsidR="004232FD" w:rsidRPr="001A5D9B">
        <w:rPr>
          <w:rStyle w:val="default"/>
          <w:rFonts w:cs="FrankRuehl" w:hint="cs"/>
          <w:vanish/>
          <w:sz w:val="20"/>
          <w:szCs w:val="20"/>
          <w:shd w:val="clear" w:color="auto" w:fill="FFFF99"/>
          <w:rtl/>
        </w:rPr>
        <w:t>9</w:t>
      </w:r>
      <w:r w:rsidRPr="001A5D9B">
        <w:rPr>
          <w:rStyle w:val="default"/>
          <w:rFonts w:cs="FrankRuehl" w:hint="cs"/>
          <w:vanish/>
          <w:sz w:val="20"/>
          <w:szCs w:val="20"/>
          <w:shd w:val="clear" w:color="auto" w:fill="FFFF99"/>
          <w:rtl/>
        </w:rPr>
        <w:t xml:space="preserve"> (</w:t>
      </w:r>
      <w:hyperlink r:id="rId33"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174C34" w:rsidRDefault="006022C6" w:rsidP="00174C34">
      <w:pPr>
        <w:pStyle w:val="P00"/>
        <w:spacing w:before="0"/>
        <w:ind w:left="0" w:right="1134"/>
        <w:rPr>
          <w:rStyle w:val="default"/>
          <w:rFonts w:cs="FrankRuehl"/>
          <w:sz w:val="2"/>
          <w:szCs w:val="2"/>
          <w:shd w:val="clear" w:color="auto" w:fill="FFFF99"/>
          <w:rtl/>
        </w:rPr>
      </w:pPr>
      <w:r w:rsidRPr="001A5D9B">
        <w:rPr>
          <w:rStyle w:val="default"/>
          <w:rFonts w:cs="FrankRuehl" w:hint="cs"/>
          <w:b/>
          <w:bCs/>
          <w:vanish/>
          <w:sz w:val="20"/>
          <w:szCs w:val="20"/>
          <w:shd w:val="clear" w:color="auto" w:fill="FFFF99"/>
          <w:rtl/>
        </w:rPr>
        <w:t>הוספת הגדרת "</w:t>
      </w:r>
      <w:r w:rsidR="00174C34" w:rsidRPr="001A5D9B">
        <w:rPr>
          <w:rStyle w:val="default"/>
          <w:rFonts w:cs="FrankRuehl" w:hint="cs"/>
          <w:b/>
          <w:bCs/>
          <w:vanish/>
          <w:sz w:val="20"/>
          <w:szCs w:val="20"/>
          <w:shd w:val="clear" w:color="auto" w:fill="FFFF99"/>
          <w:rtl/>
        </w:rPr>
        <w:t>פגיעה ביער</w:t>
      </w:r>
      <w:r w:rsidRPr="001A5D9B">
        <w:rPr>
          <w:rStyle w:val="default"/>
          <w:rFonts w:cs="FrankRuehl" w:hint="cs"/>
          <w:b/>
          <w:bCs/>
          <w:vanish/>
          <w:sz w:val="20"/>
          <w:szCs w:val="20"/>
          <w:shd w:val="clear" w:color="auto" w:fill="FFFF99"/>
          <w:rtl/>
        </w:rPr>
        <w:t>"</w:t>
      </w:r>
      <w:bookmarkEnd w:id="10"/>
    </w:p>
    <w:p w:rsidR="00E627B4" w:rsidRDefault="00E627B4">
      <w:pPr>
        <w:pStyle w:val="P00"/>
        <w:spacing w:before="72"/>
        <w:ind w:left="0" w:right="1134"/>
        <w:rPr>
          <w:rStyle w:val="default"/>
          <w:rFonts w:cs="FrankRuehl" w:hint="cs"/>
          <w:rtl/>
        </w:rPr>
      </w:pPr>
      <w:r>
        <w:rPr>
          <w:rFonts w:cs="FrankRuehl"/>
          <w:rtl/>
          <w:lang w:val="he-IL"/>
        </w:rPr>
        <w:pict>
          <v:shape id="_x0000_s2073" type="#_x0000_t202" style="position:absolute;left:0;text-align:left;margin-left:470.25pt;margin-top:7.1pt;width:1in;height:16.8pt;z-index:251657216" filled="f" stroked="f">
            <v:textbox inset="1mm,0,1mm,0">
              <w:txbxContent>
                <w:p w:rsidR="00E627B4" w:rsidRDefault="00E627B4">
                  <w:pPr>
                    <w:spacing w:line="160" w:lineRule="exact"/>
                    <w:jc w:val="left"/>
                    <w:rPr>
                      <w:rFonts w:cs="Miriam" w:hint="cs"/>
                      <w:sz w:val="18"/>
                      <w:szCs w:val="18"/>
                      <w:rtl/>
                    </w:rPr>
                  </w:pPr>
                  <w:r>
                    <w:rPr>
                      <w:rFonts w:cs="Miriam" w:hint="cs"/>
                      <w:sz w:val="18"/>
                      <w:szCs w:val="18"/>
                      <w:rtl/>
                    </w:rPr>
                    <w:t>(תיקון מס' 3) תשס"ד-2004</w:t>
                  </w:r>
                </w:p>
              </w:txbxContent>
            </v:textbox>
            <w10:anchorlock/>
          </v:shape>
        </w:pict>
      </w:r>
      <w:r>
        <w:rPr>
          <w:rStyle w:val="default"/>
          <w:rFonts w:cs="FrankRuehl" w:hint="cs"/>
          <w:rtl/>
        </w:rPr>
        <w:tab/>
        <w:t xml:space="preserve">"פגיעה בסביבה החופית" </w:t>
      </w:r>
      <w:r>
        <w:rPr>
          <w:rStyle w:val="default"/>
          <w:rFonts w:cs="FrankRuehl"/>
          <w:rtl/>
        </w:rPr>
        <w:t>–</w:t>
      </w:r>
      <w:r>
        <w:rPr>
          <w:rStyle w:val="default"/>
          <w:rFonts w:cs="FrankRuehl" w:hint="cs"/>
          <w:rtl/>
        </w:rPr>
        <w:t xml:space="preserve"> כהגדרתה בחוק שמירת הסביבה החופית, התשס"ד-2004;</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11" w:name="Rov26"/>
      <w:r w:rsidRPr="001A5D9B">
        <w:rPr>
          <w:rStyle w:val="default"/>
          <w:rFonts w:cs="FrankRuehl" w:hint="cs"/>
          <w:vanish/>
          <w:color w:val="FF0000"/>
          <w:szCs w:val="20"/>
          <w:shd w:val="clear" w:color="auto" w:fill="FFFF99"/>
          <w:rtl/>
        </w:rPr>
        <w:t>מיום 15.11.2004</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3</w:t>
      </w:r>
    </w:p>
    <w:p w:rsidR="00E627B4" w:rsidRPr="001A5D9B" w:rsidRDefault="00E627B4">
      <w:pPr>
        <w:pStyle w:val="P00"/>
        <w:spacing w:before="0"/>
        <w:ind w:left="0" w:right="1134"/>
        <w:rPr>
          <w:rFonts w:hint="cs"/>
          <w:vanish/>
          <w:sz w:val="32"/>
          <w:shd w:val="clear" w:color="auto" w:fill="FFFF99"/>
          <w:rtl/>
        </w:rPr>
      </w:pPr>
      <w:hyperlink r:id="rId34" w:history="1">
        <w:r w:rsidRPr="001A5D9B">
          <w:rPr>
            <w:rStyle w:val="Hyperlink"/>
            <w:rFonts w:cs="FrankRuehl" w:hint="cs"/>
            <w:vanish/>
            <w:szCs w:val="20"/>
            <w:shd w:val="clear" w:color="auto" w:fill="FFFF99"/>
            <w:rtl/>
          </w:rPr>
          <w:t>ס"ח תשס"ד מס' 1958</w:t>
        </w:r>
      </w:hyperlink>
      <w:r w:rsidRPr="001A5D9B">
        <w:rPr>
          <w:rStyle w:val="default"/>
          <w:rFonts w:cs="FrankRuehl" w:hint="cs"/>
          <w:vanish/>
          <w:szCs w:val="20"/>
          <w:shd w:val="clear" w:color="auto" w:fill="FFFF99"/>
          <w:rtl/>
        </w:rPr>
        <w:t xml:space="preserve"> מיום 15.8.2004 עמ' 545 (</w:t>
      </w:r>
      <w:hyperlink r:id="rId35" w:history="1">
        <w:r w:rsidRPr="001A5D9B">
          <w:rPr>
            <w:rStyle w:val="Hyperlink"/>
            <w:rFonts w:cs="FrankRuehl" w:hint="cs"/>
            <w:vanish/>
            <w:szCs w:val="20"/>
            <w:shd w:val="clear" w:color="auto" w:fill="FFFF99"/>
            <w:rtl/>
          </w:rPr>
          <w:t>ה"ח 51</w:t>
        </w:r>
      </w:hyperlink>
      <w:r w:rsidRPr="001A5D9B">
        <w:rPr>
          <w:rStyle w:val="default"/>
          <w:rFonts w:cs="FrankRuehl" w:hint="cs"/>
          <w:vanish/>
          <w:szCs w:val="20"/>
          <w:shd w:val="clear" w:color="auto" w:fill="FFFF99"/>
          <w:rtl/>
        </w:rPr>
        <w:t>)</w:t>
      </w:r>
    </w:p>
    <w:p w:rsidR="00E627B4" w:rsidRDefault="00E627B4">
      <w:pPr>
        <w:pStyle w:val="P00"/>
        <w:spacing w:before="0"/>
        <w:ind w:left="0" w:right="1134"/>
        <w:rPr>
          <w:rStyle w:val="default"/>
          <w:rFonts w:cs="FrankRuehl" w:hint="cs"/>
          <w:b/>
          <w:bCs/>
          <w:sz w:val="2"/>
          <w:szCs w:val="2"/>
          <w:rtl/>
        </w:rPr>
      </w:pPr>
      <w:r w:rsidRPr="001A5D9B">
        <w:rPr>
          <w:rStyle w:val="default"/>
          <w:rFonts w:cs="FrankRuehl" w:hint="cs"/>
          <w:b/>
          <w:bCs/>
          <w:vanish/>
          <w:sz w:val="20"/>
          <w:szCs w:val="20"/>
          <w:shd w:val="clear" w:color="auto" w:fill="FFFF99"/>
          <w:rtl/>
        </w:rPr>
        <w:t>הוספת הגדרת "פגיעה בסביבה החופית"</w:t>
      </w:r>
      <w:bookmarkEnd w:id="11"/>
    </w:p>
    <w:p w:rsidR="006022C6" w:rsidRDefault="006022C6" w:rsidP="006022C6">
      <w:pPr>
        <w:pStyle w:val="P00"/>
        <w:spacing w:before="72"/>
        <w:ind w:left="0" w:right="1134"/>
        <w:rPr>
          <w:rStyle w:val="default"/>
          <w:rFonts w:cs="FrankRuehl"/>
          <w:rtl/>
        </w:rPr>
      </w:pPr>
      <w:r w:rsidRPr="00E82E39">
        <w:rPr>
          <w:rFonts w:cs="FrankRuehl"/>
          <w:rtl/>
          <w:lang w:val="he-IL"/>
        </w:rPr>
        <w:pict>
          <v:shape id="_x0000_s2106" type="#_x0000_t202" style="position:absolute;left:0;text-align:left;margin-left:470.25pt;margin-top:7.1pt;width:1in;height:18.45pt;z-index:251677696" filled="f" stroked="f">
            <v:textbox style="mso-next-textbox:#_x0000_s2106"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sidR="00174C34">
        <w:rPr>
          <w:rStyle w:val="default"/>
          <w:rFonts w:cs="FrankRuehl" w:hint="cs"/>
          <w:rtl/>
        </w:rPr>
        <w:t xml:space="preserve">פגיעה בערך טבע מוגן" </w:t>
      </w:r>
      <w:r w:rsidR="004232FD">
        <w:rPr>
          <w:rStyle w:val="default"/>
          <w:rFonts w:cs="FrankRuehl"/>
          <w:rtl/>
        </w:rPr>
        <w:t>–</w:t>
      </w:r>
      <w:r w:rsidR="00174C34">
        <w:rPr>
          <w:rStyle w:val="default"/>
          <w:rFonts w:cs="FrankRuehl" w:hint="cs"/>
          <w:rtl/>
        </w:rPr>
        <w:t xml:space="preserve"> </w:t>
      </w:r>
      <w:r w:rsidR="004232FD">
        <w:rPr>
          <w:rStyle w:val="default"/>
          <w:rFonts w:cs="FrankRuehl" w:hint="cs"/>
          <w:rtl/>
        </w:rPr>
        <w:t>פגיעה בערך טבע מוגן כמשמעותה בסעיף 33(ג) לחוק גנים לאומיים, בניגוד להוראות אותו סעיף</w:t>
      </w:r>
      <w:r>
        <w:rPr>
          <w:rStyle w:val="default"/>
          <w:rFonts w:cs="FrankRuehl" w:hint="cs"/>
          <w:rtl/>
        </w:rPr>
        <w:t>;</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12" w:name="Rov47"/>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6022C6" w:rsidRPr="001A5D9B" w:rsidRDefault="006022C6" w:rsidP="006022C6">
      <w:pPr>
        <w:pStyle w:val="P00"/>
        <w:spacing w:before="0"/>
        <w:ind w:left="0" w:right="1134"/>
        <w:rPr>
          <w:rStyle w:val="default"/>
          <w:rFonts w:cs="FrankRuehl"/>
          <w:vanish/>
          <w:sz w:val="20"/>
          <w:szCs w:val="20"/>
          <w:shd w:val="clear" w:color="auto" w:fill="FFFF99"/>
          <w:rtl/>
        </w:rPr>
      </w:pPr>
      <w:hyperlink r:id="rId36"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w:t>
      </w:r>
      <w:r w:rsidR="004232FD" w:rsidRPr="001A5D9B">
        <w:rPr>
          <w:rStyle w:val="default"/>
          <w:rFonts w:cs="FrankRuehl" w:hint="cs"/>
          <w:vanish/>
          <w:sz w:val="20"/>
          <w:szCs w:val="20"/>
          <w:shd w:val="clear" w:color="auto" w:fill="FFFF99"/>
          <w:rtl/>
        </w:rPr>
        <w:t>9</w:t>
      </w:r>
      <w:r w:rsidRPr="001A5D9B">
        <w:rPr>
          <w:rStyle w:val="default"/>
          <w:rFonts w:cs="FrankRuehl" w:hint="cs"/>
          <w:vanish/>
          <w:sz w:val="20"/>
          <w:szCs w:val="20"/>
          <w:shd w:val="clear" w:color="auto" w:fill="FFFF99"/>
          <w:rtl/>
        </w:rPr>
        <w:t xml:space="preserve"> (</w:t>
      </w:r>
      <w:hyperlink r:id="rId37"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4232FD" w:rsidRDefault="006022C6" w:rsidP="004232FD">
      <w:pPr>
        <w:pStyle w:val="P00"/>
        <w:spacing w:before="0"/>
        <w:ind w:left="0" w:right="1134"/>
        <w:rPr>
          <w:rStyle w:val="default"/>
          <w:rFonts w:cs="FrankRuehl"/>
          <w:sz w:val="2"/>
          <w:szCs w:val="2"/>
          <w:shd w:val="clear" w:color="auto" w:fill="FFFF99"/>
          <w:rtl/>
        </w:rPr>
      </w:pPr>
      <w:r w:rsidRPr="001A5D9B">
        <w:rPr>
          <w:rStyle w:val="default"/>
          <w:rFonts w:cs="FrankRuehl" w:hint="cs"/>
          <w:b/>
          <w:bCs/>
          <w:vanish/>
          <w:sz w:val="20"/>
          <w:szCs w:val="20"/>
          <w:shd w:val="clear" w:color="auto" w:fill="FFFF99"/>
          <w:rtl/>
        </w:rPr>
        <w:t>הוספת הגדרת "</w:t>
      </w:r>
      <w:r w:rsidR="004232FD" w:rsidRPr="001A5D9B">
        <w:rPr>
          <w:rStyle w:val="default"/>
          <w:rFonts w:cs="FrankRuehl" w:hint="cs"/>
          <w:b/>
          <w:bCs/>
          <w:vanish/>
          <w:sz w:val="20"/>
          <w:szCs w:val="20"/>
          <w:shd w:val="clear" w:color="auto" w:fill="FFFF99"/>
          <w:rtl/>
        </w:rPr>
        <w:t>פגיעה בערך טבע מוגן</w:t>
      </w:r>
      <w:r w:rsidRPr="001A5D9B">
        <w:rPr>
          <w:rStyle w:val="default"/>
          <w:rFonts w:cs="FrankRuehl" w:hint="cs"/>
          <w:b/>
          <w:bCs/>
          <w:vanish/>
          <w:sz w:val="20"/>
          <w:szCs w:val="20"/>
          <w:shd w:val="clear" w:color="auto" w:fill="FFFF99"/>
          <w:rtl/>
        </w:rPr>
        <w:t>"</w:t>
      </w:r>
      <w:bookmarkEnd w:id="12"/>
    </w:p>
    <w:p w:rsidR="004232FD" w:rsidRDefault="004232FD" w:rsidP="004232FD">
      <w:pPr>
        <w:pStyle w:val="P00"/>
        <w:spacing w:before="72"/>
        <w:ind w:left="0" w:right="1134"/>
        <w:rPr>
          <w:rStyle w:val="default"/>
          <w:rFonts w:cs="FrankRuehl"/>
          <w:rtl/>
        </w:rPr>
      </w:pPr>
      <w:r w:rsidRPr="00E82E39">
        <w:rPr>
          <w:rFonts w:cs="FrankRuehl"/>
          <w:rtl/>
          <w:lang w:val="he-IL"/>
        </w:rPr>
        <w:pict>
          <v:shape id="_x0000_s2108" type="#_x0000_t202" style="position:absolute;left:0;text-align:left;margin-left:470.25pt;margin-top:7.1pt;width:1in;height:18.45pt;z-index:251679744" filled="f" stroked="f">
            <v:textbox style="mso-next-textbox:#_x0000_s2108" inset="1mm,0,1mm,0">
              <w:txbxContent>
                <w:p w:rsidR="004232FD" w:rsidRDefault="004232FD" w:rsidP="004232FD">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Pr>
          <w:rStyle w:val="default"/>
          <w:rFonts w:cs="FrankRuehl"/>
          <w:rtl/>
        </w:rPr>
        <w:t>ה</w:t>
      </w:r>
      <w:r>
        <w:rPr>
          <w:rStyle w:val="default"/>
          <w:rFonts w:cs="FrankRuehl" w:hint="cs"/>
          <w:rtl/>
        </w:rPr>
        <w:t>רש</w:t>
      </w:r>
      <w:r>
        <w:rPr>
          <w:rStyle w:val="default"/>
          <w:rFonts w:cs="FrankRuehl"/>
          <w:rtl/>
        </w:rPr>
        <w:t>ות</w:t>
      </w:r>
      <w:r>
        <w:rPr>
          <w:rStyle w:val="default"/>
          <w:rFonts w:cs="FrankRuehl" w:hint="cs"/>
          <w:rtl/>
        </w:rPr>
        <w:t xml:space="preserve">" </w:t>
      </w:r>
      <w:r>
        <w:rPr>
          <w:rStyle w:val="default"/>
          <w:rFonts w:cs="FrankRuehl"/>
          <w:rtl/>
        </w:rPr>
        <w:t xml:space="preserve">– </w:t>
      </w:r>
      <w:r>
        <w:rPr>
          <w:rStyle w:val="default"/>
          <w:rFonts w:cs="FrankRuehl" w:hint="cs"/>
          <w:rtl/>
        </w:rPr>
        <w:t>הש</w:t>
      </w:r>
      <w:r>
        <w:rPr>
          <w:rStyle w:val="default"/>
          <w:rFonts w:cs="FrankRuehl"/>
          <w:rtl/>
        </w:rPr>
        <w:t xml:space="preserve">ר </w:t>
      </w:r>
      <w:r w:rsidR="003F501F">
        <w:rPr>
          <w:rStyle w:val="default"/>
          <w:rFonts w:cs="FrankRuehl" w:hint="cs"/>
          <w:rtl/>
        </w:rPr>
        <w:t>להגנת</w:t>
      </w:r>
      <w:r>
        <w:rPr>
          <w:rStyle w:val="default"/>
          <w:rFonts w:cs="FrankRuehl" w:hint="cs"/>
          <w:rtl/>
        </w:rPr>
        <w:t xml:space="preserve"> הסביבה או מי שה</w:t>
      </w:r>
      <w:r>
        <w:rPr>
          <w:rStyle w:val="default"/>
          <w:rFonts w:cs="FrankRuehl"/>
          <w:rtl/>
        </w:rPr>
        <w:t>וא</w:t>
      </w:r>
      <w:r>
        <w:rPr>
          <w:rStyle w:val="default"/>
          <w:rFonts w:cs="FrankRuehl" w:hint="cs"/>
          <w:rtl/>
        </w:rPr>
        <w:t xml:space="preserve"> ה</w:t>
      </w:r>
      <w:r>
        <w:rPr>
          <w:rStyle w:val="default"/>
          <w:rFonts w:cs="FrankRuehl"/>
          <w:rtl/>
        </w:rPr>
        <w:t>סמ</w:t>
      </w:r>
      <w:r>
        <w:rPr>
          <w:rStyle w:val="default"/>
          <w:rFonts w:cs="FrankRuehl" w:hint="cs"/>
          <w:rtl/>
        </w:rPr>
        <w:t>יך לענין חוק זה, כולו או מקצתו;</w:t>
      </w:r>
      <w:r w:rsidR="003F501F">
        <w:rPr>
          <w:rStyle w:val="default"/>
          <w:rFonts w:cs="FrankRuehl" w:hint="cs"/>
          <w:rtl/>
        </w:rPr>
        <w:t xml:space="preserve"> ואולם </w:t>
      </w:r>
      <w:r w:rsidR="003F501F">
        <w:rPr>
          <w:rStyle w:val="default"/>
          <w:rFonts w:cs="FrankRuehl"/>
          <w:rtl/>
        </w:rPr>
        <w:t>–</w:t>
      </w:r>
    </w:p>
    <w:p w:rsidR="003F501F" w:rsidRPr="003F501F" w:rsidRDefault="003F501F" w:rsidP="003F501F">
      <w:pPr>
        <w:pStyle w:val="P00"/>
        <w:spacing w:before="72"/>
        <w:ind w:left="1021" w:right="1134"/>
        <w:rPr>
          <w:rStyle w:val="default"/>
          <w:rFonts w:cs="FrankRuehl"/>
          <w:rtl/>
        </w:rPr>
      </w:pPr>
      <w:r w:rsidRPr="003F501F">
        <w:rPr>
          <w:rStyle w:val="default"/>
          <w:rFonts w:cs="FrankRuehl" w:hint="cs"/>
          <w:rtl/>
        </w:rPr>
        <w:t>(1)</w:t>
      </w:r>
      <w:r w:rsidRPr="003F501F">
        <w:rPr>
          <w:rStyle w:val="default"/>
          <w:rFonts w:cs="FrankRuehl"/>
          <w:rtl/>
        </w:rPr>
        <w:tab/>
      </w:r>
      <w:r w:rsidRPr="003F501F">
        <w:rPr>
          <w:rStyle w:val="default"/>
          <w:rFonts w:cs="FrankRuehl" w:hint="cs"/>
          <w:rtl/>
        </w:rPr>
        <w:t xml:space="preserve">לעניין פגיעה באזור מוגן או פגיעה בערך טבע מוגן </w:t>
      </w:r>
      <w:r w:rsidRPr="003F501F">
        <w:rPr>
          <w:rStyle w:val="default"/>
          <w:rFonts w:cs="FrankRuehl"/>
          <w:rtl/>
        </w:rPr>
        <w:t>–</w:t>
      </w:r>
      <w:r w:rsidRPr="003F501F">
        <w:rPr>
          <w:rStyle w:val="default"/>
          <w:rFonts w:cs="FrankRuehl" w:hint="cs"/>
          <w:rtl/>
        </w:rPr>
        <w:t xml:space="preserve"> מנהל הרשות לשמירת הטבע והגנים הלאומיים כמשמעותו בחוק גנים לאומיים;</w:t>
      </w:r>
    </w:p>
    <w:p w:rsidR="003F501F" w:rsidRPr="003F501F" w:rsidRDefault="003F501F" w:rsidP="003F501F">
      <w:pPr>
        <w:pStyle w:val="P00"/>
        <w:spacing w:before="72"/>
        <w:ind w:left="1021" w:right="1134"/>
        <w:rPr>
          <w:rStyle w:val="default"/>
          <w:rFonts w:cs="FrankRuehl"/>
          <w:rtl/>
        </w:rPr>
      </w:pPr>
      <w:r w:rsidRPr="003F501F">
        <w:rPr>
          <w:rStyle w:val="default"/>
          <w:rFonts w:cs="FrankRuehl" w:hint="cs"/>
          <w:rtl/>
        </w:rPr>
        <w:t>(2)</w:t>
      </w:r>
      <w:r w:rsidRPr="003F501F">
        <w:rPr>
          <w:rStyle w:val="default"/>
          <w:rFonts w:cs="FrankRuehl"/>
          <w:rtl/>
        </w:rPr>
        <w:tab/>
      </w:r>
      <w:r w:rsidRPr="003F501F">
        <w:rPr>
          <w:rStyle w:val="default"/>
          <w:rFonts w:cs="FrankRuehl" w:hint="cs"/>
          <w:rtl/>
        </w:rPr>
        <w:t xml:space="preserve">לעניין פגיעה באילן מוגן או בעץ בוגר או פגיעה ביער </w:t>
      </w:r>
      <w:r w:rsidRPr="003F501F">
        <w:rPr>
          <w:rStyle w:val="default"/>
          <w:rFonts w:cs="FrankRuehl"/>
          <w:rtl/>
        </w:rPr>
        <w:t>–</w:t>
      </w:r>
      <w:r w:rsidRPr="003F501F">
        <w:rPr>
          <w:rStyle w:val="default"/>
          <w:rFonts w:cs="FrankRuehl" w:hint="cs"/>
          <w:rtl/>
        </w:rPr>
        <w:t xml:space="preserve"> שר החקלאות ופיתוח הכפר או מי שהוא הסמיך לעניין זה;</w:t>
      </w:r>
    </w:p>
    <w:p w:rsidR="004232FD" w:rsidRPr="001A5D9B" w:rsidRDefault="004232FD" w:rsidP="004232FD">
      <w:pPr>
        <w:pStyle w:val="P00"/>
        <w:spacing w:before="0"/>
        <w:ind w:left="0" w:right="1134"/>
        <w:rPr>
          <w:rStyle w:val="default"/>
          <w:rFonts w:cs="FrankRuehl"/>
          <w:vanish/>
          <w:color w:val="FF0000"/>
          <w:sz w:val="20"/>
          <w:szCs w:val="20"/>
          <w:shd w:val="clear" w:color="auto" w:fill="FFFF99"/>
          <w:rtl/>
        </w:rPr>
      </w:pPr>
      <w:bookmarkStart w:id="13" w:name="Rov48"/>
      <w:r w:rsidRPr="001A5D9B">
        <w:rPr>
          <w:rStyle w:val="default"/>
          <w:rFonts w:cs="FrankRuehl" w:hint="cs"/>
          <w:vanish/>
          <w:color w:val="FF0000"/>
          <w:sz w:val="20"/>
          <w:szCs w:val="20"/>
          <w:shd w:val="clear" w:color="auto" w:fill="FFFF99"/>
          <w:rtl/>
        </w:rPr>
        <w:t>מיום 8.1.2019</w:t>
      </w:r>
    </w:p>
    <w:p w:rsidR="004232FD" w:rsidRPr="001A5D9B" w:rsidRDefault="004232FD" w:rsidP="004232FD">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4232FD" w:rsidRPr="001A5D9B" w:rsidRDefault="004232FD" w:rsidP="004232FD">
      <w:pPr>
        <w:pStyle w:val="P00"/>
        <w:spacing w:before="0"/>
        <w:ind w:left="0" w:right="1134"/>
        <w:rPr>
          <w:rStyle w:val="default"/>
          <w:rFonts w:cs="FrankRuehl"/>
          <w:vanish/>
          <w:sz w:val="20"/>
          <w:szCs w:val="20"/>
          <w:shd w:val="clear" w:color="auto" w:fill="FFFF99"/>
          <w:rtl/>
        </w:rPr>
      </w:pPr>
      <w:hyperlink r:id="rId38"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179 (</w:t>
      </w:r>
      <w:hyperlink r:id="rId39"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4232FD" w:rsidRPr="001A5D9B" w:rsidRDefault="004232FD" w:rsidP="003F501F">
      <w:pPr>
        <w:pStyle w:val="P00"/>
        <w:ind w:left="0" w:right="1134"/>
        <w:rPr>
          <w:rStyle w:val="default"/>
          <w:rFonts w:cs="FrankRuehl"/>
          <w:vanish/>
          <w:sz w:val="22"/>
          <w:szCs w:val="22"/>
          <w:u w:val="single"/>
          <w:shd w:val="clear" w:color="auto" w:fill="FFFF99"/>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"ה</w:t>
      </w:r>
      <w:r w:rsidRPr="001A5D9B">
        <w:rPr>
          <w:rStyle w:val="default"/>
          <w:rFonts w:cs="FrankRuehl" w:hint="cs"/>
          <w:vanish/>
          <w:sz w:val="22"/>
          <w:szCs w:val="22"/>
          <w:shd w:val="clear" w:color="auto" w:fill="FFFF99"/>
          <w:rtl/>
        </w:rPr>
        <w:t>רש</w:t>
      </w:r>
      <w:r w:rsidRPr="001A5D9B">
        <w:rPr>
          <w:rStyle w:val="default"/>
          <w:rFonts w:cs="FrankRuehl"/>
          <w:vanish/>
          <w:sz w:val="22"/>
          <w:szCs w:val="22"/>
          <w:shd w:val="clear" w:color="auto" w:fill="FFFF99"/>
          <w:rtl/>
        </w:rPr>
        <w:t>ות</w:t>
      </w:r>
      <w:r w:rsidRPr="001A5D9B">
        <w:rPr>
          <w:rStyle w:val="default"/>
          <w:rFonts w:cs="FrankRuehl" w:hint="cs"/>
          <w:vanish/>
          <w:sz w:val="22"/>
          <w:szCs w:val="22"/>
          <w:shd w:val="clear" w:color="auto" w:fill="FFFF99"/>
          <w:rtl/>
        </w:rPr>
        <w:t xml:space="preserve">"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הש</w:t>
      </w:r>
      <w:r w:rsidRPr="001A5D9B">
        <w:rPr>
          <w:rStyle w:val="default"/>
          <w:rFonts w:cs="FrankRuehl"/>
          <w:vanish/>
          <w:sz w:val="22"/>
          <w:szCs w:val="22"/>
          <w:shd w:val="clear" w:color="auto" w:fill="FFFF99"/>
          <w:rtl/>
        </w:rPr>
        <w:t xml:space="preserve">ר </w:t>
      </w:r>
      <w:r w:rsidRPr="001A5D9B">
        <w:rPr>
          <w:rStyle w:val="default"/>
          <w:rFonts w:cs="FrankRuehl" w:hint="cs"/>
          <w:strike/>
          <w:vanish/>
          <w:sz w:val="22"/>
          <w:szCs w:val="22"/>
          <w:shd w:val="clear" w:color="auto" w:fill="FFFF99"/>
          <w:rtl/>
        </w:rPr>
        <w:t>לאיכות</w:t>
      </w:r>
      <w:r w:rsidR="003F501F" w:rsidRPr="001A5D9B">
        <w:rPr>
          <w:rStyle w:val="default"/>
          <w:rFonts w:cs="FrankRuehl" w:hint="cs"/>
          <w:vanish/>
          <w:sz w:val="22"/>
          <w:szCs w:val="22"/>
          <w:shd w:val="clear" w:color="auto" w:fill="FFFF99"/>
          <w:rtl/>
        </w:rPr>
        <w:t xml:space="preserve"> </w:t>
      </w:r>
      <w:r w:rsidR="003F501F" w:rsidRPr="001A5D9B">
        <w:rPr>
          <w:rStyle w:val="default"/>
          <w:rFonts w:cs="FrankRuehl" w:hint="cs"/>
          <w:vanish/>
          <w:sz w:val="22"/>
          <w:szCs w:val="22"/>
          <w:u w:val="single"/>
          <w:shd w:val="clear" w:color="auto" w:fill="FFFF99"/>
          <w:rtl/>
        </w:rPr>
        <w:t>להגנת</w:t>
      </w:r>
      <w:r w:rsidRPr="001A5D9B">
        <w:rPr>
          <w:rStyle w:val="default"/>
          <w:rFonts w:cs="FrankRuehl" w:hint="cs"/>
          <w:vanish/>
          <w:sz w:val="22"/>
          <w:szCs w:val="22"/>
          <w:shd w:val="clear" w:color="auto" w:fill="FFFF99"/>
          <w:rtl/>
        </w:rPr>
        <w:t xml:space="preserve"> הסביבה או מי שה</w:t>
      </w:r>
      <w:r w:rsidRPr="001A5D9B">
        <w:rPr>
          <w:rStyle w:val="default"/>
          <w:rFonts w:cs="FrankRuehl"/>
          <w:vanish/>
          <w:sz w:val="22"/>
          <w:szCs w:val="22"/>
          <w:shd w:val="clear" w:color="auto" w:fill="FFFF99"/>
          <w:rtl/>
        </w:rPr>
        <w:t>וא</w:t>
      </w:r>
      <w:r w:rsidRPr="001A5D9B">
        <w:rPr>
          <w:rStyle w:val="default"/>
          <w:rFonts w:cs="FrankRuehl" w:hint="cs"/>
          <w:vanish/>
          <w:sz w:val="22"/>
          <w:szCs w:val="22"/>
          <w:shd w:val="clear" w:color="auto" w:fill="FFFF99"/>
          <w:rtl/>
        </w:rPr>
        <w:t xml:space="preserve"> ה</w:t>
      </w:r>
      <w:r w:rsidRPr="001A5D9B">
        <w:rPr>
          <w:rStyle w:val="default"/>
          <w:rFonts w:cs="FrankRuehl"/>
          <w:vanish/>
          <w:sz w:val="22"/>
          <w:szCs w:val="22"/>
          <w:shd w:val="clear" w:color="auto" w:fill="FFFF99"/>
          <w:rtl/>
        </w:rPr>
        <w:t>סמ</w:t>
      </w:r>
      <w:r w:rsidRPr="001A5D9B">
        <w:rPr>
          <w:rStyle w:val="default"/>
          <w:rFonts w:cs="FrankRuehl" w:hint="cs"/>
          <w:vanish/>
          <w:sz w:val="22"/>
          <w:szCs w:val="22"/>
          <w:shd w:val="clear" w:color="auto" w:fill="FFFF99"/>
          <w:rtl/>
        </w:rPr>
        <w:t>יך לענין חוק זה, כולו או מקצתו;</w:t>
      </w:r>
      <w:r w:rsidR="003F501F" w:rsidRPr="001A5D9B">
        <w:rPr>
          <w:rStyle w:val="default"/>
          <w:rFonts w:cs="FrankRuehl" w:hint="cs"/>
          <w:vanish/>
          <w:sz w:val="22"/>
          <w:szCs w:val="22"/>
          <w:shd w:val="clear" w:color="auto" w:fill="FFFF99"/>
          <w:rtl/>
        </w:rPr>
        <w:t xml:space="preserve"> </w:t>
      </w:r>
      <w:r w:rsidR="003F501F" w:rsidRPr="001A5D9B">
        <w:rPr>
          <w:rStyle w:val="default"/>
          <w:rFonts w:cs="FrankRuehl" w:hint="cs"/>
          <w:vanish/>
          <w:sz w:val="22"/>
          <w:szCs w:val="22"/>
          <w:u w:val="single"/>
          <w:shd w:val="clear" w:color="auto" w:fill="FFFF99"/>
          <w:rtl/>
        </w:rPr>
        <w:t xml:space="preserve">ואולם </w:t>
      </w:r>
      <w:r w:rsidR="003F501F" w:rsidRPr="001A5D9B">
        <w:rPr>
          <w:rStyle w:val="default"/>
          <w:rFonts w:cs="FrankRuehl"/>
          <w:vanish/>
          <w:sz w:val="22"/>
          <w:szCs w:val="22"/>
          <w:u w:val="single"/>
          <w:shd w:val="clear" w:color="auto" w:fill="FFFF99"/>
          <w:rtl/>
        </w:rPr>
        <w:t>–</w:t>
      </w:r>
    </w:p>
    <w:p w:rsidR="003F501F" w:rsidRPr="001A5D9B" w:rsidRDefault="003F501F" w:rsidP="003F501F">
      <w:pPr>
        <w:pStyle w:val="P00"/>
        <w:spacing w:before="0"/>
        <w:ind w:left="1021" w:right="1134"/>
        <w:rPr>
          <w:rStyle w:val="default"/>
          <w:rFonts w:cs="FrankRuehl"/>
          <w:vanish/>
          <w:sz w:val="22"/>
          <w:szCs w:val="22"/>
          <w:u w:val="single"/>
          <w:shd w:val="clear" w:color="auto" w:fill="FFFF99"/>
          <w:rtl/>
        </w:rPr>
      </w:pPr>
      <w:r w:rsidRPr="001A5D9B">
        <w:rPr>
          <w:rStyle w:val="default"/>
          <w:rFonts w:cs="FrankRuehl" w:hint="cs"/>
          <w:vanish/>
          <w:sz w:val="22"/>
          <w:szCs w:val="22"/>
          <w:u w:val="single"/>
          <w:shd w:val="clear" w:color="auto" w:fill="FFFF99"/>
          <w:rtl/>
        </w:rPr>
        <w:t>(1)</w:t>
      </w:r>
      <w:r w:rsidRPr="001A5D9B">
        <w:rPr>
          <w:rStyle w:val="default"/>
          <w:rFonts w:cs="FrankRuehl"/>
          <w:vanish/>
          <w:sz w:val="22"/>
          <w:szCs w:val="22"/>
          <w:u w:val="single"/>
          <w:shd w:val="clear" w:color="auto" w:fill="FFFF99"/>
          <w:rtl/>
        </w:rPr>
        <w:tab/>
      </w:r>
      <w:r w:rsidRPr="001A5D9B">
        <w:rPr>
          <w:rStyle w:val="default"/>
          <w:rFonts w:cs="FrankRuehl" w:hint="cs"/>
          <w:vanish/>
          <w:sz w:val="22"/>
          <w:szCs w:val="22"/>
          <w:u w:val="single"/>
          <w:shd w:val="clear" w:color="auto" w:fill="FFFF99"/>
          <w:rtl/>
        </w:rPr>
        <w:t xml:space="preserve">לעניין פגיעה באזור מוגן או פגיעה בערך טבע מוגן </w:t>
      </w:r>
      <w:r w:rsidRPr="001A5D9B">
        <w:rPr>
          <w:rStyle w:val="default"/>
          <w:rFonts w:cs="FrankRuehl"/>
          <w:vanish/>
          <w:sz w:val="22"/>
          <w:szCs w:val="22"/>
          <w:u w:val="single"/>
          <w:shd w:val="clear" w:color="auto" w:fill="FFFF99"/>
          <w:rtl/>
        </w:rPr>
        <w:t>–</w:t>
      </w:r>
      <w:r w:rsidRPr="001A5D9B">
        <w:rPr>
          <w:rStyle w:val="default"/>
          <w:rFonts w:cs="FrankRuehl" w:hint="cs"/>
          <w:vanish/>
          <w:sz w:val="22"/>
          <w:szCs w:val="22"/>
          <w:u w:val="single"/>
          <w:shd w:val="clear" w:color="auto" w:fill="FFFF99"/>
          <w:rtl/>
        </w:rPr>
        <w:t xml:space="preserve"> מנהל הרשות לשמירת הטבע והגנים הלאומיים כמשמעותו בחוק גנים לאומיים;</w:t>
      </w:r>
    </w:p>
    <w:p w:rsidR="003F501F" w:rsidRPr="003F501F" w:rsidRDefault="003F501F" w:rsidP="003F501F">
      <w:pPr>
        <w:pStyle w:val="P00"/>
        <w:spacing w:before="0"/>
        <w:ind w:left="1021" w:right="1134"/>
        <w:rPr>
          <w:rStyle w:val="default"/>
          <w:rFonts w:cs="FrankRuehl"/>
          <w:sz w:val="2"/>
          <w:szCs w:val="2"/>
          <w:rtl/>
        </w:rPr>
      </w:pPr>
      <w:r w:rsidRPr="001A5D9B">
        <w:rPr>
          <w:rStyle w:val="default"/>
          <w:rFonts w:cs="FrankRuehl" w:hint="cs"/>
          <w:vanish/>
          <w:sz w:val="22"/>
          <w:szCs w:val="22"/>
          <w:u w:val="single"/>
          <w:shd w:val="clear" w:color="auto" w:fill="FFFF99"/>
          <w:rtl/>
        </w:rPr>
        <w:t>(2)</w:t>
      </w:r>
      <w:r w:rsidRPr="001A5D9B">
        <w:rPr>
          <w:rStyle w:val="default"/>
          <w:rFonts w:cs="FrankRuehl"/>
          <w:vanish/>
          <w:sz w:val="22"/>
          <w:szCs w:val="22"/>
          <w:u w:val="single"/>
          <w:shd w:val="clear" w:color="auto" w:fill="FFFF99"/>
          <w:rtl/>
        </w:rPr>
        <w:tab/>
      </w:r>
      <w:r w:rsidRPr="001A5D9B">
        <w:rPr>
          <w:rStyle w:val="default"/>
          <w:rFonts w:cs="FrankRuehl" w:hint="cs"/>
          <w:vanish/>
          <w:sz w:val="22"/>
          <w:szCs w:val="22"/>
          <w:u w:val="single"/>
          <w:shd w:val="clear" w:color="auto" w:fill="FFFF99"/>
          <w:rtl/>
        </w:rPr>
        <w:t xml:space="preserve">לעניין פגיעה באילן מוגן או בעץ בוגר או פגיעה ביער </w:t>
      </w:r>
      <w:r w:rsidRPr="001A5D9B">
        <w:rPr>
          <w:rStyle w:val="default"/>
          <w:rFonts w:cs="FrankRuehl"/>
          <w:vanish/>
          <w:sz w:val="22"/>
          <w:szCs w:val="22"/>
          <w:u w:val="single"/>
          <w:shd w:val="clear" w:color="auto" w:fill="FFFF99"/>
          <w:rtl/>
        </w:rPr>
        <w:t>–</w:t>
      </w:r>
      <w:r w:rsidRPr="001A5D9B">
        <w:rPr>
          <w:rStyle w:val="default"/>
          <w:rFonts w:cs="FrankRuehl" w:hint="cs"/>
          <w:vanish/>
          <w:sz w:val="22"/>
          <w:szCs w:val="22"/>
          <w:u w:val="single"/>
          <w:shd w:val="clear" w:color="auto" w:fill="FFFF99"/>
          <w:rtl/>
        </w:rPr>
        <w:t xml:space="preserve"> שר החקלאות ופיתוח הכפר או מי שהוא הסמיך לעניין זה;</w:t>
      </w:r>
      <w:bookmarkEnd w:id="13"/>
    </w:p>
    <w:p w:rsidR="006022C6" w:rsidRDefault="006022C6" w:rsidP="006022C6">
      <w:pPr>
        <w:pStyle w:val="P00"/>
        <w:spacing w:before="72"/>
        <w:ind w:left="0" w:right="1134"/>
        <w:rPr>
          <w:rStyle w:val="default"/>
          <w:rFonts w:cs="FrankRuehl"/>
          <w:rtl/>
        </w:rPr>
      </w:pPr>
      <w:r w:rsidRPr="00E82E39">
        <w:rPr>
          <w:rFonts w:cs="FrankRuehl"/>
          <w:rtl/>
          <w:lang w:val="he-IL"/>
        </w:rPr>
        <w:pict>
          <v:shape id="_x0000_s2107" type="#_x0000_t202" style="position:absolute;left:0;text-align:left;margin-left:470.25pt;margin-top:7.1pt;width:1in;height:18.45pt;z-index:251678720" filled="f" stroked="f">
            <v:textbox style="mso-next-textbox:#_x0000_s2107" inset="1mm,0,1mm,0">
              <w:txbxContent>
                <w:p w:rsidR="006022C6" w:rsidRDefault="006022C6" w:rsidP="006022C6">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sidRPr="00E82E39">
        <w:rPr>
          <w:rStyle w:val="default"/>
          <w:rFonts w:cs="FrankRuehl"/>
          <w:rtl/>
        </w:rPr>
        <w:t>"</w:t>
      </w:r>
      <w:r w:rsidR="003F501F">
        <w:rPr>
          <w:rStyle w:val="default"/>
          <w:rFonts w:cs="FrankRuehl" w:hint="cs"/>
          <w:rtl/>
        </w:rPr>
        <w:t xml:space="preserve">תכנית" </w:t>
      </w:r>
      <w:r w:rsidR="003F501F">
        <w:rPr>
          <w:rStyle w:val="default"/>
          <w:rFonts w:cs="FrankRuehl"/>
          <w:rtl/>
        </w:rPr>
        <w:t>–</w:t>
      </w:r>
      <w:r w:rsidR="003F501F">
        <w:rPr>
          <w:rStyle w:val="default"/>
          <w:rFonts w:cs="FrankRuehl" w:hint="cs"/>
          <w:rtl/>
        </w:rPr>
        <w:t xml:space="preserve"> כהגדרתה בחוק התכנון והבנייה, התשכ"ה-1965.</w:t>
      </w:r>
    </w:p>
    <w:p w:rsidR="006022C6" w:rsidRPr="001A5D9B" w:rsidRDefault="006022C6" w:rsidP="006022C6">
      <w:pPr>
        <w:pStyle w:val="P00"/>
        <w:spacing w:before="0"/>
        <w:ind w:left="0" w:right="1134"/>
        <w:rPr>
          <w:rStyle w:val="default"/>
          <w:rFonts w:cs="FrankRuehl"/>
          <w:vanish/>
          <w:color w:val="FF0000"/>
          <w:sz w:val="20"/>
          <w:szCs w:val="20"/>
          <w:shd w:val="clear" w:color="auto" w:fill="FFFF99"/>
          <w:rtl/>
        </w:rPr>
      </w:pPr>
      <w:bookmarkStart w:id="14" w:name="Rov49"/>
      <w:r w:rsidRPr="001A5D9B">
        <w:rPr>
          <w:rStyle w:val="default"/>
          <w:rFonts w:cs="FrankRuehl" w:hint="cs"/>
          <w:vanish/>
          <w:color w:val="FF0000"/>
          <w:sz w:val="20"/>
          <w:szCs w:val="20"/>
          <w:shd w:val="clear" w:color="auto" w:fill="FFFF99"/>
          <w:rtl/>
        </w:rPr>
        <w:t>מיום 8.1.2019</w:t>
      </w:r>
    </w:p>
    <w:p w:rsidR="006022C6" w:rsidRPr="001A5D9B" w:rsidRDefault="006022C6" w:rsidP="006022C6">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6022C6" w:rsidRPr="001A5D9B" w:rsidRDefault="006022C6" w:rsidP="006022C6">
      <w:pPr>
        <w:pStyle w:val="P00"/>
        <w:spacing w:before="0"/>
        <w:ind w:left="0" w:right="1134"/>
        <w:rPr>
          <w:rStyle w:val="default"/>
          <w:rFonts w:cs="FrankRuehl"/>
          <w:vanish/>
          <w:sz w:val="20"/>
          <w:szCs w:val="20"/>
          <w:shd w:val="clear" w:color="auto" w:fill="FFFF99"/>
          <w:rtl/>
        </w:rPr>
      </w:pPr>
      <w:hyperlink r:id="rId40"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17</w:t>
      </w:r>
      <w:r w:rsidR="004232FD" w:rsidRPr="001A5D9B">
        <w:rPr>
          <w:rStyle w:val="default"/>
          <w:rFonts w:cs="FrankRuehl" w:hint="cs"/>
          <w:vanish/>
          <w:sz w:val="20"/>
          <w:szCs w:val="20"/>
          <w:shd w:val="clear" w:color="auto" w:fill="FFFF99"/>
          <w:rtl/>
        </w:rPr>
        <w:t>9</w:t>
      </w:r>
      <w:r w:rsidRPr="001A5D9B">
        <w:rPr>
          <w:rStyle w:val="default"/>
          <w:rFonts w:cs="FrankRuehl" w:hint="cs"/>
          <w:vanish/>
          <w:sz w:val="20"/>
          <w:szCs w:val="20"/>
          <w:shd w:val="clear" w:color="auto" w:fill="FFFF99"/>
          <w:rtl/>
        </w:rPr>
        <w:t xml:space="preserve"> (</w:t>
      </w:r>
      <w:hyperlink r:id="rId41"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6022C6" w:rsidRPr="003F501F" w:rsidRDefault="006022C6" w:rsidP="003F501F">
      <w:pPr>
        <w:pStyle w:val="P00"/>
        <w:spacing w:before="0"/>
        <w:ind w:left="0" w:right="1134"/>
        <w:rPr>
          <w:rStyle w:val="default"/>
          <w:rFonts w:cs="FrankRuehl"/>
          <w:sz w:val="2"/>
          <w:szCs w:val="2"/>
          <w:shd w:val="clear" w:color="auto" w:fill="FFFF99"/>
          <w:rtl/>
        </w:rPr>
      </w:pPr>
      <w:r w:rsidRPr="001A5D9B">
        <w:rPr>
          <w:rStyle w:val="default"/>
          <w:rFonts w:cs="FrankRuehl" w:hint="cs"/>
          <w:b/>
          <w:bCs/>
          <w:vanish/>
          <w:sz w:val="20"/>
          <w:szCs w:val="20"/>
          <w:shd w:val="clear" w:color="auto" w:fill="FFFF99"/>
          <w:rtl/>
        </w:rPr>
        <w:t>הוספת הגדרת "</w:t>
      </w:r>
      <w:r w:rsidR="003F501F" w:rsidRPr="001A5D9B">
        <w:rPr>
          <w:rStyle w:val="default"/>
          <w:rFonts w:cs="FrankRuehl" w:hint="cs"/>
          <w:b/>
          <w:bCs/>
          <w:vanish/>
          <w:sz w:val="20"/>
          <w:szCs w:val="20"/>
          <w:shd w:val="clear" w:color="auto" w:fill="FFFF99"/>
          <w:rtl/>
        </w:rPr>
        <w:t>תכנית</w:t>
      </w:r>
      <w:r w:rsidRPr="001A5D9B">
        <w:rPr>
          <w:rStyle w:val="default"/>
          <w:rFonts w:cs="FrankRuehl" w:hint="cs"/>
          <w:b/>
          <w:bCs/>
          <w:vanish/>
          <w:sz w:val="20"/>
          <w:szCs w:val="20"/>
          <w:shd w:val="clear" w:color="auto" w:fill="FFFF99"/>
          <w:rtl/>
        </w:rPr>
        <w:t>"</w:t>
      </w:r>
      <w:bookmarkEnd w:id="14"/>
    </w:p>
    <w:p w:rsidR="00E627B4" w:rsidRDefault="00E627B4">
      <w:pPr>
        <w:pStyle w:val="P00"/>
        <w:spacing w:before="72"/>
        <w:ind w:left="0" w:right="1134"/>
        <w:rPr>
          <w:rStyle w:val="default"/>
          <w:rFonts w:cs="FrankRuehl"/>
          <w:rtl/>
        </w:rPr>
      </w:pPr>
      <w:bookmarkStart w:id="15" w:name="Seif2"/>
      <w:bookmarkEnd w:id="15"/>
      <w:r>
        <w:rPr>
          <w:lang w:val="he-IL"/>
        </w:rPr>
        <w:pict>
          <v:rect id="_x0000_s2051" style="position:absolute;left:0;text-align:left;margin-left:464.5pt;margin-top:8.05pt;width:75.05pt;height:24pt;z-index:251634688"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תו</w:t>
                  </w:r>
                  <w:r>
                    <w:rPr>
                      <w:rFonts w:cs="Miriam" w:hint="cs"/>
                      <w:sz w:val="18"/>
                      <w:szCs w:val="18"/>
                      <w:rtl/>
                    </w:rPr>
                    <w:t>בע</w:t>
                  </w:r>
                  <w:r>
                    <w:rPr>
                      <w:rFonts w:cs="Miriam"/>
                      <w:sz w:val="18"/>
                      <w:szCs w:val="18"/>
                      <w:rtl/>
                    </w:rPr>
                    <w:t>נה</w:t>
                  </w:r>
                  <w:r>
                    <w:rPr>
                      <w:rFonts w:cs="Miriam" w:hint="cs"/>
                      <w:sz w:val="18"/>
                      <w:szCs w:val="18"/>
                      <w:rtl/>
                    </w:rPr>
                    <w:t xml:space="preserve"> </w:t>
                  </w:r>
                  <w:r>
                    <w:rPr>
                      <w:rFonts w:cs="Miriam"/>
                      <w:sz w:val="18"/>
                      <w:szCs w:val="18"/>
                      <w:rtl/>
                    </w:rPr>
                    <w:t>לה</w:t>
                  </w:r>
                  <w:r>
                    <w:rPr>
                      <w:rFonts w:cs="Miriam" w:hint="cs"/>
                      <w:sz w:val="18"/>
                      <w:szCs w:val="18"/>
                      <w:rtl/>
                    </w:rPr>
                    <w:t>וצ</w:t>
                  </w:r>
                  <w:r>
                    <w:rPr>
                      <w:rFonts w:cs="Miriam"/>
                      <w:sz w:val="18"/>
                      <w:szCs w:val="18"/>
                      <w:rtl/>
                    </w:rPr>
                    <w:t>את</w:t>
                  </w:r>
                  <w:r>
                    <w:rPr>
                      <w:rFonts w:cs="Miriam" w:hint="cs"/>
                      <w:sz w:val="18"/>
                      <w:szCs w:val="18"/>
                      <w:rtl/>
                    </w:rPr>
                    <w:t xml:space="preserve"> צו</w:t>
                  </w:r>
                </w:p>
                <w:p w:rsidR="00E627B4" w:rsidRDefault="00E627B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בק</w:t>
      </w:r>
      <w:r>
        <w:rPr>
          <w:rStyle w:val="default"/>
          <w:rFonts w:cs="FrankRuehl"/>
          <w:rtl/>
        </w:rPr>
        <w:t>שת</w:t>
      </w:r>
      <w:r>
        <w:rPr>
          <w:rStyle w:val="default"/>
          <w:rFonts w:cs="FrankRuehl" w:hint="cs"/>
          <w:rtl/>
        </w:rPr>
        <w:t xml:space="preserve"> מי שנפגע או עלול להיפגע ממפגע סבי</w:t>
      </w:r>
      <w:r>
        <w:rPr>
          <w:rStyle w:val="default"/>
          <w:rFonts w:cs="FrankRuehl"/>
          <w:rtl/>
        </w:rPr>
        <w:t xml:space="preserve">בתי </w:t>
      </w:r>
      <w:r>
        <w:rPr>
          <w:rStyle w:val="default"/>
          <w:rFonts w:cs="FrankRuehl" w:hint="cs"/>
          <w:rtl/>
        </w:rPr>
        <w:t xml:space="preserve">או לבקשת גוף או עמותה כאמור בסעיף 6, רשאי בית משפט לתת צו המורה למי שגורם או עומד לגרום מפגע סביבתי (להלן </w:t>
      </w:r>
      <w:r>
        <w:rPr>
          <w:rStyle w:val="default"/>
          <w:rFonts w:cs="FrankRuehl"/>
          <w:rtl/>
        </w:rPr>
        <w:t xml:space="preserve">– </w:t>
      </w:r>
      <w:r>
        <w:rPr>
          <w:rStyle w:val="default"/>
          <w:rFonts w:cs="FrankRuehl" w:hint="cs"/>
          <w:rtl/>
        </w:rPr>
        <w:t>גו</w:t>
      </w:r>
      <w:r>
        <w:rPr>
          <w:rStyle w:val="default"/>
          <w:rFonts w:cs="FrankRuehl"/>
          <w:rtl/>
        </w:rPr>
        <w:t>רם</w:t>
      </w:r>
      <w:r>
        <w:rPr>
          <w:rStyle w:val="default"/>
          <w:rFonts w:cs="FrankRuehl" w:hint="cs"/>
          <w:rtl/>
        </w:rPr>
        <w:t xml:space="preserve"> המפגע), לעשות אחד או יותר מ</w:t>
      </w:r>
      <w:r>
        <w:rPr>
          <w:rStyle w:val="default"/>
          <w:rFonts w:cs="FrankRuehl"/>
          <w:rtl/>
        </w:rPr>
        <w:t>אל</w:t>
      </w:r>
      <w:r>
        <w:rPr>
          <w:rStyle w:val="default"/>
          <w:rFonts w:cs="FrankRuehl" w:hint="cs"/>
          <w:rtl/>
        </w:rPr>
        <w:t>ה:</w:t>
      </w:r>
    </w:p>
    <w:p w:rsidR="00E627B4" w:rsidRDefault="00E627B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w:t>
      </w:r>
      <w:r>
        <w:rPr>
          <w:rStyle w:val="default"/>
          <w:rFonts w:cs="FrankRuehl"/>
          <w:rtl/>
        </w:rPr>
        <w:t>מנ</w:t>
      </w:r>
      <w:r>
        <w:rPr>
          <w:rStyle w:val="default"/>
          <w:rFonts w:cs="FrankRuehl" w:hint="cs"/>
          <w:rtl/>
        </w:rPr>
        <w:t>ע מהמעשה הגורם או העומד לגרום למפגע</w:t>
      </w:r>
      <w:r>
        <w:rPr>
          <w:rStyle w:val="default"/>
          <w:rFonts w:cs="FrankRuehl"/>
          <w:rtl/>
        </w:rPr>
        <w:t xml:space="preserve"> ה</w:t>
      </w:r>
      <w:r>
        <w:rPr>
          <w:rStyle w:val="default"/>
          <w:rFonts w:cs="FrankRuehl" w:hint="cs"/>
          <w:rtl/>
        </w:rPr>
        <w:t>סב</w:t>
      </w:r>
      <w:r>
        <w:rPr>
          <w:rStyle w:val="default"/>
          <w:rFonts w:cs="FrankRuehl"/>
          <w:rtl/>
        </w:rPr>
        <w:t>יב</w:t>
      </w:r>
      <w:r>
        <w:rPr>
          <w:rStyle w:val="default"/>
          <w:rFonts w:cs="FrankRuehl" w:hint="cs"/>
          <w:rtl/>
        </w:rPr>
        <w:t>תי, או להפסיק לעשותו;</w:t>
      </w:r>
    </w:p>
    <w:p w:rsidR="00E627B4" w:rsidRDefault="00E627B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תק</w:t>
      </w:r>
      <w:r>
        <w:rPr>
          <w:rStyle w:val="default"/>
          <w:rFonts w:cs="FrankRuehl"/>
          <w:rtl/>
        </w:rPr>
        <w:t xml:space="preserve">ן </w:t>
      </w:r>
      <w:r>
        <w:rPr>
          <w:rStyle w:val="default"/>
          <w:rFonts w:cs="FrankRuehl" w:hint="cs"/>
          <w:rtl/>
        </w:rPr>
        <w:t>את המעו</w:t>
      </w:r>
      <w:r>
        <w:rPr>
          <w:rStyle w:val="default"/>
          <w:rFonts w:cs="FrankRuehl"/>
          <w:rtl/>
        </w:rPr>
        <w:t>ות</w:t>
      </w:r>
      <w:r>
        <w:rPr>
          <w:rStyle w:val="default"/>
          <w:rFonts w:cs="FrankRuehl" w:hint="cs"/>
          <w:rtl/>
        </w:rPr>
        <w:t xml:space="preserve"> או להחזיר את המצב לקדמותו עובר להיווצרות המפגע הסביבתי (להלן </w:t>
      </w:r>
      <w:r>
        <w:rPr>
          <w:rStyle w:val="default"/>
          <w:rFonts w:cs="FrankRuehl"/>
          <w:rtl/>
        </w:rPr>
        <w:t xml:space="preserve">– </w:t>
      </w:r>
      <w:r>
        <w:rPr>
          <w:rStyle w:val="default"/>
          <w:rFonts w:cs="FrankRuehl" w:hint="cs"/>
          <w:rtl/>
        </w:rPr>
        <w:t>תי</w:t>
      </w:r>
      <w:r>
        <w:rPr>
          <w:rStyle w:val="default"/>
          <w:rFonts w:cs="FrankRuehl"/>
          <w:rtl/>
        </w:rPr>
        <w:t>קו</w:t>
      </w:r>
      <w:r>
        <w:rPr>
          <w:rStyle w:val="default"/>
          <w:rFonts w:cs="FrankRuehl" w:hint="cs"/>
          <w:rtl/>
        </w:rPr>
        <w:t>ן המעוות);</w:t>
      </w:r>
    </w:p>
    <w:p w:rsidR="00E627B4" w:rsidRDefault="00E627B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עש</w:t>
      </w:r>
      <w:r>
        <w:rPr>
          <w:rStyle w:val="default"/>
          <w:rFonts w:cs="FrankRuehl"/>
          <w:rtl/>
        </w:rPr>
        <w:t>ות</w:t>
      </w:r>
      <w:r>
        <w:rPr>
          <w:rStyle w:val="default"/>
          <w:rFonts w:cs="FrankRuehl" w:hint="cs"/>
          <w:rtl/>
        </w:rPr>
        <w:t xml:space="preserve"> ככל הדרוש</w:t>
      </w:r>
      <w:r>
        <w:rPr>
          <w:rStyle w:val="default"/>
          <w:rFonts w:cs="FrankRuehl"/>
          <w:rtl/>
        </w:rPr>
        <w:t xml:space="preserve"> </w:t>
      </w:r>
      <w:r>
        <w:rPr>
          <w:rStyle w:val="default"/>
          <w:rFonts w:cs="FrankRuehl" w:hint="cs"/>
          <w:rtl/>
        </w:rPr>
        <w:t>כדי</w:t>
      </w:r>
      <w:r>
        <w:rPr>
          <w:rStyle w:val="default"/>
          <w:rFonts w:cs="FrankRuehl"/>
          <w:rtl/>
        </w:rPr>
        <w:t xml:space="preserve"> </w:t>
      </w:r>
      <w:r>
        <w:rPr>
          <w:rStyle w:val="default"/>
          <w:rFonts w:cs="FrankRuehl" w:hint="cs"/>
          <w:rtl/>
        </w:rPr>
        <w:t>למנוע הישנותו של המפגע הסביבתי.</w:t>
      </w:r>
    </w:p>
    <w:p w:rsidR="00E627B4" w:rsidRDefault="00E627B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מע</w:t>
      </w:r>
      <w:r>
        <w:rPr>
          <w:rStyle w:val="default"/>
          <w:rFonts w:cs="FrankRuehl"/>
          <w:rtl/>
        </w:rPr>
        <w:t>שה</w:t>
      </w:r>
      <w:r>
        <w:rPr>
          <w:rStyle w:val="default"/>
          <w:rFonts w:cs="FrankRuehl" w:hint="cs"/>
          <w:rtl/>
        </w:rPr>
        <w:t xml:space="preserve">"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מחדל.</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16" w:name="Rov29"/>
      <w:r w:rsidRPr="001A5D9B">
        <w:rPr>
          <w:rStyle w:val="default"/>
          <w:rFonts w:cs="FrankRuehl" w:hint="cs"/>
          <w:vanish/>
          <w:color w:val="FF0000"/>
          <w:szCs w:val="20"/>
          <w:shd w:val="clear" w:color="auto" w:fill="FFFF99"/>
          <w:rtl/>
        </w:rPr>
        <w:t>מיום 31.1.1996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1</w:t>
      </w:r>
    </w:p>
    <w:p w:rsidR="00E627B4" w:rsidRPr="001A5D9B" w:rsidRDefault="00E627B4">
      <w:pPr>
        <w:pStyle w:val="P00"/>
        <w:spacing w:before="0"/>
        <w:ind w:left="0" w:right="1134"/>
        <w:rPr>
          <w:rFonts w:hint="cs"/>
          <w:vanish/>
          <w:sz w:val="32"/>
          <w:shd w:val="clear" w:color="auto" w:fill="FFFF99"/>
          <w:rtl/>
        </w:rPr>
      </w:pPr>
      <w:hyperlink r:id="rId42" w:history="1">
        <w:r w:rsidRPr="001A5D9B">
          <w:rPr>
            <w:rStyle w:val="Hyperlink"/>
            <w:rFonts w:cs="FrankRuehl" w:hint="cs"/>
            <w:vanish/>
            <w:szCs w:val="20"/>
            <w:shd w:val="clear" w:color="auto" w:fill="FFFF99"/>
            <w:rtl/>
          </w:rPr>
          <w:t>ס"ח תשנ"ו מס' 1559</w:t>
        </w:r>
      </w:hyperlink>
      <w:r w:rsidRPr="001A5D9B">
        <w:rPr>
          <w:rStyle w:val="default"/>
          <w:rFonts w:cs="FrankRuehl" w:hint="cs"/>
          <w:vanish/>
          <w:szCs w:val="20"/>
          <w:shd w:val="clear" w:color="auto" w:fill="FFFF99"/>
          <w:rtl/>
        </w:rPr>
        <w:t xml:space="preserve"> מיום 31.1.1996 עמ' 55 (</w:t>
      </w:r>
      <w:hyperlink r:id="rId43" w:history="1">
        <w:r w:rsidRPr="001A5D9B">
          <w:rPr>
            <w:rStyle w:val="Hyperlink"/>
            <w:rFonts w:cs="FrankRuehl" w:hint="cs"/>
            <w:vanish/>
            <w:szCs w:val="20"/>
            <w:shd w:val="clear" w:color="auto" w:fill="FFFF99"/>
            <w:rtl/>
          </w:rPr>
          <w:t>ה"ח 2361</w:t>
        </w:r>
      </w:hyperlink>
      <w:r w:rsidRPr="001A5D9B">
        <w:rPr>
          <w:rStyle w:val="default"/>
          <w:rFonts w:cs="FrankRuehl" w:hint="cs"/>
          <w:vanish/>
          <w:szCs w:val="20"/>
          <w:shd w:val="clear" w:color="auto" w:fill="FFFF99"/>
          <w:rtl/>
        </w:rPr>
        <w:t>)</w:t>
      </w:r>
    </w:p>
    <w:p w:rsidR="00E627B4" w:rsidRDefault="00E627B4">
      <w:pPr>
        <w:pStyle w:val="P00"/>
        <w:ind w:left="0" w:right="1134"/>
        <w:rPr>
          <w:rStyle w:val="default"/>
          <w:rFonts w:cs="FrankRuehl"/>
          <w:sz w:val="2"/>
          <w:szCs w:val="2"/>
          <w:shd w:val="clear" w:color="auto" w:fill="FFFF99"/>
          <w:rtl/>
        </w:rPr>
      </w:pPr>
      <w:r w:rsidRPr="001A5D9B">
        <w:rPr>
          <w:rStyle w:val="big-number"/>
          <w:rFonts w:cs="FrankRuehl"/>
          <w:vanish/>
          <w:sz w:val="22"/>
          <w:szCs w:val="22"/>
          <w:shd w:val="clear" w:color="auto" w:fill="FFFF99"/>
          <w:rtl/>
        </w:rPr>
        <w:tab/>
      </w:r>
      <w:r w:rsidRPr="001A5D9B">
        <w:rPr>
          <w:rStyle w:val="default"/>
          <w:rFonts w:cs="FrankRuehl"/>
          <w:vanish/>
          <w:sz w:val="22"/>
          <w:szCs w:val="22"/>
          <w:shd w:val="clear" w:color="auto" w:fill="FFFF99"/>
          <w:rtl/>
        </w:rPr>
        <w:t>(א</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t>ל</w:t>
      </w:r>
      <w:r w:rsidRPr="001A5D9B">
        <w:rPr>
          <w:rStyle w:val="default"/>
          <w:rFonts w:cs="FrankRuehl" w:hint="cs"/>
          <w:vanish/>
          <w:sz w:val="22"/>
          <w:szCs w:val="22"/>
          <w:shd w:val="clear" w:color="auto" w:fill="FFFF99"/>
          <w:rtl/>
        </w:rPr>
        <w:t>בק</w:t>
      </w:r>
      <w:r w:rsidRPr="001A5D9B">
        <w:rPr>
          <w:rStyle w:val="default"/>
          <w:rFonts w:cs="FrankRuehl"/>
          <w:vanish/>
          <w:sz w:val="22"/>
          <w:szCs w:val="22"/>
          <w:shd w:val="clear" w:color="auto" w:fill="FFFF99"/>
          <w:rtl/>
        </w:rPr>
        <w:t>שת</w:t>
      </w:r>
      <w:r w:rsidRPr="001A5D9B">
        <w:rPr>
          <w:rStyle w:val="default"/>
          <w:rFonts w:cs="FrankRuehl" w:hint="cs"/>
          <w:vanish/>
          <w:sz w:val="22"/>
          <w:szCs w:val="22"/>
          <w:shd w:val="clear" w:color="auto" w:fill="FFFF99"/>
          <w:rtl/>
        </w:rPr>
        <w:t xml:space="preserve"> מי שנפגע או </w:t>
      </w:r>
      <w:r w:rsidRPr="001A5D9B">
        <w:rPr>
          <w:rStyle w:val="default"/>
          <w:rFonts w:cs="FrankRuehl" w:hint="cs"/>
          <w:strike/>
          <w:vanish/>
          <w:sz w:val="22"/>
          <w:szCs w:val="22"/>
          <w:shd w:val="clear" w:color="auto" w:fill="FFFF99"/>
          <w:rtl/>
        </w:rPr>
        <w:t>עומד להיפגע</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עלול להיפגע</w:t>
      </w:r>
      <w:r w:rsidRPr="001A5D9B">
        <w:rPr>
          <w:rStyle w:val="default"/>
          <w:rFonts w:cs="FrankRuehl" w:hint="cs"/>
          <w:vanish/>
          <w:sz w:val="22"/>
          <w:szCs w:val="22"/>
          <w:shd w:val="clear" w:color="auto" w:fill="FFFF99"/>
          <w:rtl/>
        </w:rPr>
        <w:t xml:space="preserve"> ממפגע סבי</w:t>
      </w:r>
      <w:r w:rsidRPr="001A5D9B">
        <w:rPr>
          <w:rStyle w:val="default"/>
          <w:rFonts w:cs="FrankRuehl"/>
          <w:vanish/>
          <w:sz w:val="22"/>
          <w:szCs w:val="22"/>
          <w:shd w:val="clear" w:color="auto" w:fill="FFFF99"/>
          <w:rtl/>
        </w:rPr>
        <w:t xml:space="preserve">בתי </w:t>
      </w:r>
      <w:r w:rsidRPr="001A5D9B">
        <w:rPr>
          <w:rStyle w:val="default"/>
          <w:rFonts w:cs="FrankRuehl" w:hint="cs"/>
          <w:vanish/>
          <w:sz w:val="22"/>
          <w:szCs w:val="22"/>
          <w:u w:val="single"/>
          <w:shd w:val="clear" w:color="auto" w:fill="FFFF99"/>
          <w:rtl/>
        </w:rPr>
        <w:t>או לבקשת גוף או עמותה כאמור בסעיף 6</w:t>
      </w:r>
      <w:r w:rsidRPr="001A5D9B">
        <w:rPr>
          <w:rStyle w:val="default"/>
          <w:rFonts w:cs="FrankRuehl" w:hint="cs"/>
          <w:vanish/>
          <w:sz w:val="22"/>
          <w:szCs w:val="22"/>
          <w:shd w:val="clear" w:color="auto" w:fill="FFFF99"/>
          <w:rtl/>
        </w:rPr>
        <w:t xml:space="preserve">, רשאי בית משפט לתת צו המורה למי שגורם או עומד לגרום מפגע סביבתי (להלן </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גו</w:t>
      </w:r>
      <w:r w:rsidRPr="001A5D9B">
        <w:rPr>
          <w:rStyle w:val="default"/>
          <w:rFonts w:cs="FrankRuehl"/>
          <w:vanish/>
          <w:sz w:val="22"/>
          <w:szCs w:val="22"/>
          <w:shd w:val="clear" w:color="auto" w:fill="FFFF99"/>
          <w:rtl/>
        </w:rPr>
        <w:t>רם</w:t>
      </w:r>
      <w:r w:rsidRPr="001A5D9B">
        <w:rPr>
          <w:rStyle w:val="default"/>
          <w:rFonts w:cs="FrankRuehl" w:hint="cs"/>
          <w:vanish/>
          <w:sz w:val="22"/>
          <w:szCs w:val="22"/>
          <w:shd w:val="clear" w:color="auto" w:fill="FFFF99"/>
          <w:rtl/>
        </w:rPr>
        <w:t xml:space="preserve"> המפגע), לעשות אחד או יותר מ</w:t>
      </w:r>
      <w:r w:rsidRPr="001A5D9B">
        <w:rPr>
          <w:rStyle w:val="default"/>
          <w:rFonts w:cs="FrankRuehl"/>
          <w:vanish/>
          <w:sz w:val="22"/>
          <w:szCs w:val="22"/>
          <w:shd w:val="clear" w:color="auto" w:fill="FFFF99"/>
          <w:rtl/>
        </w:rPr>
        <w:t>אל</w:t>
      </w:r>
      <w:r w:rsidRPr="001A5D9B">
        <w:rPr>
          <w:rStyle w:val="default"/>
          <w:rFonts w:cs="FrankRuehl" w:hint="cs"/>
          <w:vanish/>
          <w:sz w:val="22"/>
          <w:szCs w:val="22"/>
          <w:shd w:val="clear" w:color="auto" w:fill="FFFF99"/>
          <w:rtl/>
        </w:rPr>
        <w:t>ה:</w:t>
      </w:r>
      <w:bookmarkEnd w:id="16"/>
    </w:p>
    <w:p w:rsidR="00E627B4" w:rsidRDefault="00E627B4">
      <w:pPr>
        <w:pStyle w:val="P00"/>
        <w:spacing w:before="72"/>
        <w:ind w:left="0" w:right="1134"/>
        <w:rPr>
          <w:rStyle w:val="default"/>
          <w:rFonts w:cs="FrankRuehl"/>
          <w:rtl/>
        </w:rPr>
      </w:pPr>
      <w:bookmarkStart w:id="17" w:name="Seif3"/>
      <w:bookmarkEnd w:id="17"/>
      <w:r>
        <w:rPr>
          <w:lang w:val="he-IL"/>
        </w:rPr>
        <w:pict>
          <v:rect id="_x0000_s2052" style="position:absolute;left:0;text-align:left;margin-left:464.5pt;margin-top:8.05pt;width:75.05pt;height:16pt;z-index:251635712"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שי</w:t>
                  </w:r>
                  <w:r>
                    <w:rPr>
                      <w:rFonts w:cs="Miriam" w:hint="cs"/>
                      <w:sz w:val="18"/>
                      <w:szCs w:val="18"/>
                      <w:rtl/>
                    </w:rPr>
                    <w:t>קו</w:t>
                  </w:r>
                  <w:r>
                    <w:rPr>
                      <w:rFonts w:cs="Miriam"/>
                      <w:sz w:val="18"/>
                      <w:szCs w:val="18"/>
                      <w:rtl/>
                    </w:rPr>
                    <w:t>לי</w:t>
                  </w:r>
                  <w:r>
                    <w:rPr>
                      <w:rFonts w:cs="Miriam" w:hint="cs"/>
                      <w:sz w:val="18"/>
                      <w:szCs w:val="18"/>
                      <w:rtl/>
                    </w:rPr>
                    <w:t xml:space="preserve">ם </w:t>
                  </w:r>
                  <w:r>
                    <w:rPr>
                      <w:rFonts w:cs="Miriam"/>
                      <w:sz w:val="18"/>
                      <w:szCs w:val="18"/>
                      <w:rtl/>
                    </w:rPr>
                    <w:t>במ</w:t>
                  </w:r>
                  <w:r>
                    <w:rPr>
                      <w:rFonts w:cs="Miriam" w:hint="cs"/>
                      <w:sz w:val="18"/>
                      <w:szCs w:val="18"/>
                      <w:rtl/>
                    </w:rPr>
                    <w:t>תן</w:t>
                  </w:r>
                  <w:r>
                    <w:rPr>
                      <w:rFonts w:cs="Miriam"/>
                      <w:sz w:val="18"/>
                      <w:szCs w:val="18"/>
                      <w:rtl/>
                    </w:rPr>
                    <w:t xml:space="preserve"> צ</w:t>
                  </w:r>
                  <w:r>
                    <w:rPr>
                      <w:rFonts w:cs="Miriam" w:hint="cs"/>
                      <w:sz w:val="18"/>
                      <w:szCs w:val="18"/>
                      <w:rtl/>
                    </w:rPr>
                    <w:t>ו</w:t>
                  </w:r>
                </w:p>
              </w:txbxContent>
            </v:textbox>
            <w10:anchorlock/>
          </v:rect>
        </w:pict>
      </w:r>
      <w:r>
        <w:rPr>
          <w:rStyle w:val="big-number"/>
          <w:rFonts w:cs="Miriam"/>
          <w:rtl/>
        </w:rPr>
        <w:t>3.</w:t>
      </w:r>
      <w:r>
        <w:rPr>
          <w:rStyle w:val="big-number"/>
          <w:rFonts w:cs="Miriam"/>
          <w:rtl/>
        </w:rPr>
        <w:tab/>
      </w:r>
      <w:r>
        <w:rPr>
          <w:rStyle w:val="default"/>
          <w:rFonts w:cs="FrankRuehl"/>
          <w:rtl/>
        </w:rPr>
        <w:t>בב</w:t>
      </w:r>
      <w:r>
        <w:rPr>
          <w:rStyle w:val="default"/>
          <w:rFonts w:cs="FrankRuehl" w:hint="cs"/>
          <w:rtl/>
        </w:rPr>
        <w:t>וא</w:t>
      </w:r>
      <w:r>
        <w:rPr>
          <w:rStyle w:val="default"/>
          <w:rFonts w:cs="FrankRuehl"/>
          <w:rtl/>
        </w:rPr>
        <w:t xml:space="preserve">ו </w:t>
      </w:r>
      <w:r>
        <w:rPr>
          <w:rStyle w:val="default"/>
          <w:rFonts w:cs="FrankRuehl" w:hint="cs"/>
          <w:rtl/>
        </w:rPr>
        <w:t>לתת צו לפי סעיף 2 ישקול בית המשפט הדן בתובענה את מידת הפגיעה שנגר</w:t>
      </w:r>
      <w:r>
        <w:rPr>
          <w:rStyle w:val="default"/>
          <w:rFonts w:cs="FrankRuehl"/>
          <w:rtl/>
        </w:rPr>
        <w:t>מה</w:t>
      </w:r>
      <w:r>
        <w:rPr>
          <w:rStyle w:val="default"/>
          <w:rFonts w:cs="FrankRuehl" w:hint="cs"/>
          <w:rtl/>
        </w:rPr>
        <w:t xml:space="preserve"> או עלולה להיגרם לתובע או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ין הציבורי, לעומת הפגיעה העלולה להיגרם לגורם המפגע או לענין הציבורי עקב הוצאת ה</w:t>
      </w:r>
      <w:r>
        <w:rPr>
          <w:rStyle w:val="default"/>
          <w:rFonts w:cs="FrankRuehl"/>
          <w:rtl/>
        </w:rPr>
        <w:t>צ</w:t>
      </w:r>
      <w:r>
        <w:rPr>
          <w:rStyle w:val="default"/>
          <w:rFonts w:cs="FrankRuehl" w:hint="cs"/>
          <w:rtl/>
        </w:rPr>
        <w:t>ו.</w:t>
      </w:r>
    </w:p>
    <w:p w:rsidR="00E627B4" w:rsidRDefault="00E627B4">
      <w:pPr>
        <w:pStyle w:val="P00"/>
        <w:spacing w:before="72"/>
        <w:ind w:left="0" w:right="1134"/>
        <w:rPr>
          <w:rStyle w:val="default"/>
          <w:rFonts w:cs="FrankRuehl"/>
          <w:rtl/>
        </w:rPr>
      </w:pPr>
      <w:bookmarkStart w:id="18" w:name="Seif4"/>
      <w:bookmarkEnd w:id="18"/>
      <w:r>
        <w:rPr>
          <w:lang w:val="he-IL"/>
        </w:rPr>
        <w:pict>
          <v:rect id="_x0000_s2053" style="position:absolute;left:0;text-align:left;margin-left:464.5pt;margin-top:8.05pt;width:75.05pt;height:8pt;z-index:251636736"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הת</w:t>
                  </w:r>
                  <w:r>
                    <w:rPr>
                      <w:rFonts w:cs="Miriam" w:hint="cs"/>
                      <w:sz w:val="18"/>
                      <w:szCs w:val="18"/>
                      <w:rtl/>
                    </w:rPr>
                    <w:t>רש</w:t>
                  </w:r>
                  <w:r>
                    <w:rPr>
                      <w:rFonts w:cs="Miriam"/>
                      <w:sz w:val="18"/>
                      <w:szCs w:val="18"/>
                      <w:rtl/>
                    </w:rPr>
                    <w:t>לו</w:t>
                  </w:r>
                  <w:r>
                    <w:rPr>
                      <w:rFonts w:cs="Miriam" w:hint="cs"/>
                      <w:sz w:val="18"/>
                      <w:szCs w:val="18"/>
                      <w:rtl/>
                    </w:rPr>
                    <w:t>ת</w:t>
                  </w:r>
                </w:p>
              </w:txbxContent>
            </v:textbox>
            <w10:anchorlock/>
          </v:rect>
        </w:pict>
      </w:r>
      <w:r>
        <w:rPr>
          <w:rStyle w:val="big-number"/>
          <w:rFonts w:cs="Miriam"/>
          <w:rtl/>
        </w:rPr>
        <w:t>4.</w:t>
      </w:r>
      <w:r>
        <w:rPr>
          <w:rStyle w:val="big-number"/>
          <w:rFonts w:cs="Miriam"/>
          <w:rtl/>
        </w:rPr>
        <w:tab/>
      </w:r>
      <w:r>
        <w:rPr>
          <w:rStyle w:val="default"/>
          <w:rFonts w:cs="FrankRuehl"/>
          <w:rtl/>
        </w:rPr>
        <w:t>בת</w:t>
      </w:r>
      <w:r>
        <w:rPr>
          <w:rStyle w:val="default"/>
          <w:rFonts w:cs="FrankRuehl" w:hint="cs"/>
          <w:rtl/>
        </w:rPr>
        <w:t>וב</w:t>
      </w:r>
      <w:r>
        <w:rPr>
          <w:rStyle w:val="default"/>
          <w:rFonts w:cs="FrankRuehl"/>
          <w:rtl/>
        </w:rPr>
        <w:t>ענ</w:t>
      </w:r>
      <w:r>
        <w:rPr>
          <w:rStyle w:val="default"/>
          <w:rFonts w:cs="FrankRuehl" w:hint="cs"/>
          <w:rtl/>
        </w:rPr>
        <w:t>ה נגד גורם המפגע לפי חוק זה, אין נפקא מינה אם היתה או לא</w:t>
      </w:r>
      <w:r>
        <w:rPr>
          <w:rStyle w:val="default"/>
          <w:rFonts w:cs="FrankRuehl"/>
          <w:rtl/>
        </w:rPr>
        <w:t xml:space="preserve"> ה</w:t>
      </w:r>
      <w:r>
        <w:rPr>
          <w:rStyle w:val="default"/>
          <w:rFonts w:cs="FrankRuehl" w:hint="cs"/>
          <w:rtl/>
        </w:rPr>
        <w:t>ית</w:t>
      </w:r>
      <w:r>
        <w:rPr>
          <w:rStyle w:val="default"/>
          <w:rFonts w:cs="FrankRuehl"/>
          <w:rtl/>
        </w:rPr>
        <w:t xml:space="preserve">ה </w:t>
      </w:r>
      <w:r>
        <w:rPr>
          <w:rStyle w:val="default"/>
          <w:rFonts w:cs="FrankRuehl" w:hint="cs"/>
          <w:rtl/>
        </w:rPr>
        <w:t>התרשלות מצידו.</w:t>
      </w:r>
    </w:p>
    <w:p w:rsidR="00E627B4" w:rsidRDefault="00E627B4">
      <w:pPr>
        <w:pStyle w:val="P00"/>
        <w:spacing w:before="72"/>
        <w:ind w:left="0" w:right="1134"/>
        <w:rPr>
          <w:rStyle w:val="default"/>
          <w:rFonts w:cs="FrankRuehl"/>
          <w:rtl/>
        </w:rPr>
      </w:pPr>
      <w:bookmarkStart w:id="19" w:name="Seif5"/>
      <w:bookmarkEnd w:id="19"/>
      <w:r>
        <w:rPr>
          <w:lang w:val="he-IL"/>
        </w:rPr>
        <w:pict>
          <v:rect id="_x0000_s2054" style="position:absolute;left:0;text-align:left;margin-left:464.5pt;margin-top:8.05pt;width:75.05pt;height:28.1pt;z-index:251637760"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הו</w:t>
                  </w:r>
                  <w:r>
                    <w:rPr>
                      <w:rFonts w:cs="Miriam" w:hint="cs"/>
                      <w:sz w:val="18"/>
                      <w:szCs w:val="18"/>
                      <w:rtl/>
                    </w:rPr>
                    <w:t>דע</w:t>
                  </w:r>
                  <w:r>
                    <w:rPr>
                      <w:rFonts w:cs="Miriam"/>
                      <w:sz w:val="18"/>
                      <w:szCs w:val="18"/>
                      <w:rtl/>
                    </w:rPr>
                    <w:t>ות</w:t>
                  </w:r>
                  <w:r>
                    <w:rPr>
                      <w:rFonts w:cs="Miriam" w:hint="cs"/>
                      <w:sz w:val="18"/>
                      <w:szCs w:val="18"/>
                      <w:rtl/>
                    </w:rPr>
                    <w:t xml:space="preserve"> טרם </w:t>
                  </w:r>
                  <w:r>
                    <w:rPr>
                      <w:rFonts w:cs="Miriam"/>
                      <w:sz w:val="18"/>
                      <w:szCs w:val="18"/>
                      <w:rtl/>
                    </w:rPr>
                    <w:t>הג</w:t>
                  </w:r>
                  <w:r>
                    <w:rPr>
                      <w:rFonts w:cs="Miriam" w:hint="cs"/>
                      <w:sz w:val="18"/>
                      <w:szCs w:val="18"/>
                      <w:rtl/>
                    </w:rPr>
                    <w:t>שת</w:t>
                  </w:r>
                  <w:r>
                    <w:rPr>
                      <w:rFonts w:cs="Miriam"/>
                      <w:sz w:val="18"/>
                      <w:szCs w:val="18"/>
                      <w:rtl/>
                    </w:rPr>
                    <w:t xml:space="preserve"> ת</w:t>
                  </w:r>
                  <w:r>
                    <w:rPr>
                      <w:rFonts w:cs="Miriam" w:hint="cs"/>
                      <w:sz w:val="18"/>
                      <w:szCs w:val="18"/>
                      <w:rtl/>
                    </w:rPr>
                    <w:t>ובענה</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גי</w:t>
      </w:r>
      <w:r>
        <w:rPr>
          <w:rStyle w:val="default"/>
          <w:rFonts w:cs="FrankRuehl" w:hint="cs"/>
          <w:rtl/>
        </w:rPr>
        <w:t>ש אדם תובענה לפי סעיף 2, אלא לאחר שעברו 60 ימים מהיום שהוא הודיע לרשות ולגורם המפגע על כוונתו להגיש תובענה, וה</w:t>
      </w:r>
      <w:r>
        <w:rPr>
          <w:rStyle w:val="default"/>
          <w:rFonts w:cs="FrankRuehl"/>
          <w:rtl/>
        </w:rPr>
        <w:t>ת</w:t>
      </w:r>
      <w:r>
        <w:rPr>
          <w:rStyle w:val="default"/>
          <w:rFonts w:cs="FrankRuehl" w:hint="cs"/>
          <w:rtl/>
        </w:rPr>
        <w:t>קיי</w:t>
      </w:r>
      <w:r>
        <w:rPr>
          <w:rStyle w:val="default"/>
          <w:rFonts w:cs="FrankRuehl"/>
          <w:rtl/>
        </w:rPr>
        <w:t>מ</w:t>
      </w:r>
      <w:r>
        <w:rPr>
          <w:rStyle w:val="default"/>
          <w:rFonts w:cs="FrankRuehl" w:hint="cs"/>
          <w:rtl/>
        </w:rPr>
        <w:t>ו שניים אלה:</w:t>
      </w:r>
    </w:p>
    <w:p w:rsidR="00E627B4" w:rsidRDefault="00E627B4">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המפגע לא נקט צעדים ממשיים להפסקת המפגע הסביבתי או למניעת הישנותו או לתיקון המעוות, לפי ה</w:t>
      </w:r>
      <w:r>
        <w:rPr>
          <w:rStyle w:val="default"/>
          <w:rFonts w:cs="FrankRuehl"/>
          <w:rtl/>
        </w:rPr>
        <w:t>ענ</w:t>
      </w:r>
      <w:r>
        <w:rPr>
          <w:rStyle w:val="default"/>
          <w:rFonts w:cs="FrankRuehl" w:hint="cs"/>
          <w:rtl/>
        </w:rPr>
        <w:t>ין</w:t>
      </w:r>
      <w:r>
        <w:rPr>
          <w:rStyle w:val="default"/>
          <w:rFonts w:cs="FrankRuehl"/>
          <w:rtl/>
        </w:rPr>
        <w:t>;</w:t>
      </w:r>
    </w:p>
    <w:p w:rsidR="00E627B4" w:rsidRDefault="00E627B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רש</w:t>
      </w:r>
      <w:r>
        <w:rPr>
          <w:rStyle w:val="default"/>
          <w:rFonts w:cs="FrankRuehl"/>
          <w:rtl/>
        </w:rPr>
        <w:t>ות</w:t>
      </w:r>
      <w:r>
        <w:rPr>
          <w:rStyle w:val="default"/>
          <w:rFonts w:cs="FrankRuehl" w:hint="cs"/>
          <w:rtl/>
        </w:rPr>
        <w:t xml:space="preserve"> לא נקטה צעדים ממשיים על-פ</w:t>
      </w:r>
      <w:r>
        <w:rPr>
          <w:rStyle w:val="default"/>
          <w:rFonts w:cs="FrankRuehl"/>
          <w:rtl/>
        </w:rPr>
        <w:t xml:space="preserve">י </w:t>
      </w:r>
      <w:r>
        <w:rPr>
          <w:rStyle w:val="default"/>
          <w:rFonts w:cs="FrankRuehl" w:hint="cs"/>
          <w:rtl/>
        </w:rPr>
        <w:t>סמכויותיה להפסקת</w:t>
      </w:r>
      <w:r>
        <w:rPr>
          <w:rStyle w:val="default"/>
          <w:rFonts w:cs="FrankRuehl"/>
          <w:rtl/>
        </w:rPr>
        <w:t xml:space="preserve"> המפ</w:t>
      </w:r>
      <w:r>
        <w:rPr>
          <w:rStyle w:val="default"/>
          <w:rFonts w:cs="FrankRuehl" w:hint="cs"/>
          <w:rtl/>
        </w:rPr>
        <w:t>גע הסב</w:t>
      </w:r>
      <w:r>
        <w:rPr>
          <w:rStyle w:val="default"/>
          <w:rFonts w:cs="FrankRuehl"/>
          <w:rtl/>
        </w:rPr>
        <w:t>י</w:t>
      </w:r>
      <w:r>
        <w:rPr>
          <w:rStyle w:val="default"/>
          <w:rFonts w:cs="FrankRuehl" w:hint="cs"/>
          <w:rtl/>
        </w:rPr>
        <w:t>ב</w:t>
      </w:r>
      <w:r>
        <w:rPr>
          <w:rStyle w:val="default"/>
          <w:rFonts w:cs="FrankRuehl"/>
          <w:rtl/>
        </w:rPr>
        <w:t>ת</w:t>
      </w:r>
      <w:r>
        <w:rPr>
          <w:rStyle w:val="default"/>
          <w:rFonts w:cs="FrankRuehl" w:hint="cs"/>
          <w:rtl/>
        </w:rPr>
        <w:t>י או למניעת הישנותו או לתיקון המעוות, לפי הענין.</w:t>
      </w:r>
    </w:p>
    <w:p w:rsidR="00E627B4" w:rsidRDefault="00E627B4">
      <w:pPr>
        <w:pStyle w:val="P00"/>
        <w:spacing w:before="72"/>
        <w:ind w:left="0" w:right="1134"/>
        <w:rPr>
          <w:rStyle w:val="default"/>
          <w:rFonts w:cs="FrankRuehl"/>
          <w:rtl/>
        </w:rPr>
      </w:pPr>
      <w:bookmarkStart w:id="20" w:name="Seif6"/>
      <w:bookmarkEnd w:id="20"/>
      <w:r>
        <w:rPr>
          <w:lang w:val="he-IL"/>
        </w:rPr>
        <w:pict>
          <v:rect id="_x0000_s2055" style="position:absolute;left:0;text-align:left;margin-left:464.5pt;margin-top:8.05pt;width:75.05pt;height:36.75pt;z-index:251638784"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זכ</w:t>
                  </w:r>
                  <w:r>
                    <w:rPr>
                      <w:rFonts w:cs="Miriam" w:hint="cs"/>
                      <w:sz w:val="18"/>
                      <w:szCs w:val="18"/>
                      <w:rtl/>
                    </w:rPr>
                    <w:t>או</w:t>
                  </w:r>
                  <w:r>
                    <w:rPr>
                      <w:rFonts w:cs="Miriam"/>
                      <w:sz w:val="18"/>
                      <w:szCs w:val="18"/>
                      <w:rtl/>
                    </w:rPr>
                    <w:t xml:space="preserve">ת </w:t>
                  </w:r>
                  <w:r>
                    <w:rPr>
                      <w:rFonts w:cs="Miriam" w:hint="cs"/>
                      <w:sz w:val="18"/>
                      <w:szCs w:val="18"/>
                      <w:rtl/>
                    </w:rPr>
                    <w:t>להגשת תובענה</w:t>
                  </w:r>
                </w:p>
                <w:p w:rsidR="00E627B4" w:rsidRDefault="00E627B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גו</w:t>
      </w:r>
      <w:r>
        <w:rPr>
          <w:rStyle w:val="default"/>
          <w:rFonts w:cs="FrankRuehl"/>
          <w:rtl/>
        </w:rPr>
        <w:t>פי</w:t>
      </w:r>
      <w:r>
        <w:rPr>
          <w:rStyle w:val="default"/>
          <w:rFonts w:cs="FrankRuehl" w:hint="cs"/>
          <w:rtl/>
        </w:rPr>
        <w:t>ם המנויים בתוספת, זכאים להגיש תובענה לפי חוק זה.</w:t>
      </w:r>
    </w:p>
    <w:p w:rsidR="007625B7" w:rsidRDefault="007625B7">
      <w:pPr>
        <w:pStyle w:val="P00"/>
        <w:spacing w:before="72"/>
        <w:ind w:left="0" w:right="1134"/>
        <w:rPr>
          <w:rStyle w:val="default"/>
          <w:rFonts w:cs="FrankRuehl"/>
          <w:rtl/>
        </w:rPr>
      </w:pPr>
    </w:p>
    <w:p w:rsidR="00E627B4" w:rsidRDefault="007625B7" w:rsidP="007625B7">
      <w:pPr>
        <w:pStyle w:val="P00"/>
        <w:spacing w:before="72"/>
        <w:ind w:left="0" w:right="1134"/>
        <w:rPr>
          <w:rStyle w:val="default"/>
          <w:rFonts w:cs="FrankRuehl"/>
          <w:rtl/>
        </w:rPr>
      </w:pPr>
      <w:r w:rsidRPr="00E82E39">
        <w:rPr>
          <w:rFonts w:cs="FrankRuehl"/>
          <w:rtl/>
          <w:lang w:val="he-IL"/>
        </w:rPr>
        <w:pict>
          <v:shape id="_x0000_s2109" type="#_x0000_t202" style="position:absolute;left:0;text-align:left;margin-left:470.25pt;margin-top:7.1pt;width:1in;height:18.45pt;z-index:251680768" filled="f" stroked="f">
            <v:textbox style="mso-next-textbox:#_x0000_s2109" inset="1mm,0,1mm,0">
              <w:txbxContent>
                <w:p w:rsidR="007625B7" w:rsidRDefault="007625B7" w:rsidP="007625B7">
                  <w:pPr>
                    <w:spacing w:line="160" w:lineRule="exact"/>
                    <w:jc w:val="left"/>
                    <w:rPr>
                      <w:rFonts w:hint="cs"/>
                      <w:rtl/>
                    </w:rPr>
                  </w:pPr>
                  <w:r>
                    <w:rPr>
                      <w:rFonts w:cs="Miriam" w:hint="cs"/>
                      <w:sz w:val="18"/>
                      <w:szCs w:val="18"/>
                      <w:rtl/>
                    </w:rPr>
                    <w:t>(תיקון מס' 10) תשע"ט-2019</w:t>
                  </w:r>
                </w:p>
              </w:txbxContent>
            </v:textbox>
            <w10:anchorlock/>
          </v:shape>
        </w:pict>
      </w:r>
      <w:r w:rsidRPr="00E82E39">
        <w:rPr>
          <w:rFonts w:cs="FrankRuehl"/>
          <w:sz w:val="26"/>
          <w:rtl/>
        </w:rPr>
        <w:tab/>
      </w:r>
      <w:r>
        <w:rPr>
          <w:rStyle w:val="default"/>
          <w:rFonts w:cs="FrankRuehl" w:hint="cs"/>
          <w:rtl/>
        </w:rPr>
        <w:t>(ב)</w:t>
      </w:r>
      <w:r>
        <w:rPr>
          <w:rStyle w:val="default"/>
          <w:rFonts w:cs="FrankRuehl"/>
          <w:rtl/>
        </w:rPr>
        <w:tab/>
      </w:r>
      <w:r w:rsidR="00E627B4">
        <w:rPr>
          <w:rStyle w:val="default"/>
          <w:rFonts w:cs="FrankRuehl"/>
          <w:rtl/>
        </w:rPr>
        <w:t>ה</w:t>
      </w:r>
      <w:r w:rsidR="00E627B4">
        <w:rPr>
          <w:rStyle w:val="default"/>
          <w:rFonts w:cs="FrankRuehl" w:hint="cs"/>
          <w:rtl/>
        </w:rPr>
        <w:t>שר</w:t>
      </w:r>
      <w:r w:rsidR="00E627B4">
        <w:rPr>
          <w:rStyle w:val="default"/>
          <w:rFonts w:cs="FrankRuehl"/>
          <w:rtl/>
        </w:rPr>
        <w:t xml:space="preserve"> </w:t>
      </w:r>
      <w:r>
        <w:rPr>
          <w:rStyle w:val="default"/>
          <w:rFonts w:cs="FrankRuehl" w:hint="cs"/>
          <w:rtl/>
        </w:rPr>
        <w:t>להגנת</w:t>
      </w:r>
      <w:r w:rsidR="00E627B4">
        <w:rPr>
          <w:rStyle w:val="default"/>
          <w:rFonts w:cs="FrankRuehl" w:hint="cs"/>
          <w:rtl/>
        </w:rPr>
        <w:t xml:space="preserve"> הסביבה רשאי לשנות את התוספת, באישור ועדת הפנים </w:t>
      </w:r>
      <w:r>
        <w:rPr>
          <w:rStyle w:val="default"/>
          <w:rFonts w:cs="FrankRuehl" w:hint="cs"/>
          <w:rtl/>
        </w:rPr>
        <w:t>והגנת</w:t>
      </w:r>
      <w:r w:rsidR="00E627B4">
        <w:rPr>
          <w:rStyle w:val="default"/>
          <w:rFonts w:cs="FrankRuehl" w:hint="cs"/>
          <w:rtl/>
        </w:rPr>
        <w:t xml:space="preserve"> הסב</w:t>
      </w:r>
      <w:r w:rsidR="00E627B4">
        <w:rPr>
          <w:rStyle w:val="default"/>
          <w:rFonts w:cs="FrankRuehl"/>
          <w:rtl/>
        </w:rPr>
        <w:t>יב</w:t>
      </w:r>
      <w:r w:rsidR="00E627B4">
        <w:rPr>
          <w:rStyle w:val="default"/>
          <w:rFonts w:cs="FrankRuehl" w:hint="cs"/>
          <w:rtl/>
        </w:rPr>
        <w:t xml:space="preserve">ה </w:t>
      </w:r>
      <w:r w:rsidR="00E627B4">
        <w:rPr>
          <w:rStyle w:val="default"/>
          <w:rFonts w:cs="FrankRuehl"/>
          <w:rtl/>
        </w:rPr>
        <w:t>ש</w:t>
      </w:r>
      <w:r w:rsidR="00E627B4">
        <w:rPr>
          <w:rStyle w:val="default"/>
          <w:rFonts w:cs="FrankRuehl" w:hint="cs"/>
          <w:rtl/>
        </w:rPr>
        <w:t>ל</w:t>
      </w:r>
      <w:r w:rsidR="00E627B4">
        <w:rPr>
          <w:rStyle w:val="default"/>
          <w:rFonts w:cs="FrankRuehl"/>
          <w:rtl/>
        </w:rPr>
        <w:t xml:space="preserve"> </w:t>
      </w:r>
      <w:r w:rsidR="00E627B4">
        <w:rPr>
          <w:rStyle w:val="default"/>
          <w:rFonts w:cs="FrankRuehl" w:hint="cs"/>
          <w:rtl/>
        </w:rPr>
        <w:t>הכנסת.</w:t>
      </w:r>
    </w:p>
    <w:p w:rsidR="00E627B4" w:rsidRDefault="00E627B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w:t>
      </w:r>
      <w:r>
        <w:rPr>
          <w:rStyle w:val="default"/>
          <w:rFonts w:cs="FrankRuehl"/>
          <w:rtl/>
        </w:rPr>
        <w:t>י</w:t>
      </w:r>
      <w:r>
        <w:rPr>
          <w:rStyle w:val="default"/>
          <w:rFonts w:cs="FrankRuehl" w:hint="cs"/>
          <w:rtl/>
        </w:rPr>
        <w:t xml:space="preserve"> </w:t>
      </w:r>
      <w:r>
        <w:rPr>
          <w:rStyle w:val="default"/>
          <w:rFonts w:cs="FrankRuehl"/>
          <w:rtl/>
        </w:rPr>
        <w:t>לגר</w:t>
      </w:r>
      <w:r>
        <w:rPr>
          <w:rStyle w:val="default"/>
          <w:rFonts w:cs="FrankRuehl" w:hint="cs"/>
          <w:rtl/>
        </w:rPr>
        <w:t>וע מהוראות סעיף קטן (א) זכאית עמותה רשומה, שמטרתה העיקרית היא הגנה על איכות הס</w:t>
      </w:r>
      <w:r>
        <w:rPr>
          <w:rStyle w:val="default"/>
          <w:rFonts w:cs="FrankRuehl"/>
          <w:rtl/>
        </w:rPr>
        <w:t>ב</w:t>
      </w:r>
      <w:r>
        <w:rPr>
          <w:rStyle w:val="default"/>
          <w:rFonts w:cs="FrankRuehl" w:hint="cs"/>
          <w:rtl/>
        </w:rPr>
        <w:t>יבה</w:t>
      </w:r>
      <w:r>
        <w:rPr>
          <w:rStyle w:val="default"/>
          <w:rFonts w:cs="FrankRuehl"/>
          <w:rtl/>
        </w:rPr>
        <w:t xml:space="preserve">, </w:t>
      </w:r>
      <w:r>
        <w:rPr>
          <w:rStyle w:val="default"/>
          <w:rFonts w:cs="FrankRuehl" w:hint="cs"/>
          <w:rtl/>
        </w:rPr>
        <w:t>להגיש תובענה אם אחד מחבריה לפחות היה זכאי לכך.</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21" w:name="Rov50"/>
      <w:r w:rsidRPr="001A5D9B">
        <w:rPr>
          <w:rStyle w:val="default"/>
          <w:rFonts w:cs="FrankRuehl" w:hint="cs"/>
          <w:vanish/>
          <w:color w:val="FF0000"/>
          <w:szCs w:val="20"/>
          <w:shd w:val="clear" w:color="auto" w:fill="FFFF99"/>
          <w:rtl/>
        </w:rPr>
        <w:t>מיום 31.1.1996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1</w:t>
      </w:r>
    </w:p>
    <w:p w:rsidR="00E627B4" w:rsidRPr="001A5D9B" w:rsidRDefault="00E627B4">
      <w:pPr>
        <w:pStyle w:val="P00"/>
        <w:spacing w:before="0"/>
        <w:ind w:left="0" w:right="1134"/>
        <w:rPr>
          <w:rFonts w:hint="cs"/>
          <w:vanish/>
          <w:sz w:val="32"/>
          <w:shd w:val="clear" w:color="auto" w:fill="FFFF99"/>
          <w:rtl/>
        </w:rPr>
      </w:pPr>
      <w:hyperlink r:id="rId44" w:history="1">
        <w:r w:rsidRPr="001A5D9B">
          <w:rPr>
            <w:rStyle w:val="Hyperlink"/>
            <w:rFonts w:cs="FrankRuehl" w:hint="cs"/>
            <w:vanish/>
            <w:szCs w:val="20"/>
            <w:shd w:val="clear" w:color="auto" w:fill="FFFF99"/>
            <w:rtl/>
          </w:rPr>
          <w:t>ס"ח תשנ"ו מס' 1559</w:t>
        </w:r>
      </w:hyperlink>
      <w:r w:rsidRPr="001A5D9B">
        <w:rPr>
          <w:rStyle w:val="default"/>
          <w:rFonts w:cs="FrankRuehl" w:hint="cs"/>
          <w:vanish/>
          <w:szCs w:val="20"/>
          <w:shd w:val="clear" w:color="auto" w:fill="FFFF99"/>
          <w:rtl/>
        </w:rPr>
        <w:t xml:space="preserve"> מיום 31.1.1996 עמ' 56 (</w:t>
      </w:r>
      <w:hyperlink r:id="rId45" w:history="1">
        <w:r w:rsidRPr="001A5D9B">
          <w:rPr>
            <w:rStyle w:val="Hyperlink"/>
            <w:rFonts w:cs="FrankRuehl" w:hint="cs"/>
            <w:vanish/>
            <w:szCs w:val="20"/>
            <w:shd w:val="clear" w:color="auto" w:fill="FFFF99"/>
            <w:rtl/>
          </w:rPr>
          <w:t>ה"ח 2361</w:t>
        </w:r>
      </w:hyperlink>
      <w:r w:rsidRPr="001A5D9B">
        <w:rPr>
          <w:rStyle w:val="default"/>
          <w:rFonts w:cs="FrankRuehl" w:hint="cs"/>
          <w:vanish/>
          <w:szCs w:val="20"/>
          <w:shd w:val="clear" w:color="auto" w:fill="FFFF99"/>
          <w:rtl/>
        </w:rPr>
        <w:t>)</w:t>
      </w:r>
    </w:p>
    <w:p w:rsidR="00E627B4" w:rsidRPr="001A5D9B" w:rsidRDefault="00E627B4">
      <w:pPr>
        <w:pStyle w:val="P00"/>
        <w:spacing w:before="0"/>
        <w:ind w:left="0" w:right="1134"/>
        <w:rPr>
          <w:rStyle w:val="default"/>
          <w:rFonts w:cs="FrankRuehl" w:hint="cs"/>
          <w:b/>
          <w:bCs/>
          <w:vanish/>
          <w:sz w:val="20"/>
          <w:szCs w:val="20"/>
          <w:shd w:val="clear" w:color="auto" w:fill="FFFF99"/>
          <w:rtl/>
        </w:rPr>
      </w:pPr>
      <w:r w:rsidRPr="001A5D9B">
        <w:rPr>
          <w:rStyle w:val="default"/>
          <w:rFonts w:cs="FrankRuehl" w:hint="cs"/>
          <w:b/>
          <w:bCs/>
          <w:vanish/>
          <w:sz w:val="20"/>
          <w:szCs w:val="20"/>
          <w:shd w:val="clear" w:color="auto" w:fill="FFFF99"/>
          <w:rtl/>
        </w:rPr>
        <w:t>החלפת סעיף 6</w:t>
      </w:r>
    </w:p>
    <w:p w:rsidR="00E627B4" w:rsidRPr="001A5D9B" w:rsidRDefault="00E627B4">
      <w:pPr>
        <w:pStyle w:val="P00"/>
        <w:ind w:left="0" w:right="1134"/>
        <w:rPr>
          <w:rStyle w:val="default"/>
          <w:rFonts w:cs="FrankRuehl" w:hint="cs"/>
          <w:vanish/>
          <w:sz w:val="20"/>
          <w:szCs w:val="20"/>
          <w:shd w:val="clear" w:color="auto" w:fill="FFFF99"/>
          <w:rtl/>
        </w:rPr>
      </w:pPr>
      <w:r w:rsidRPr="001A5D9B">
        <w:rPr>
          <w:rStyle w:val="default"/>
          <w:rFonts w:cs="FrankRuehl" w:hint="cs"/>
          <w:vanish/>
          <w:sz w:val="20"/>
          <w:szCs w:val="20"/>
          <w:shd w:val="clear" w:color="auto" w:fill="FFFF99"/>
          <w:rtl/>
        </w:rPr>
        <w:t>הנוסח הקודם:</w:t>
      </w:r>
    </w:p>
    <w:p w:rsidR="00E627B4" w:rsidRPr="001A5D9B" w:rsidRDefault="00E627B4">
      <w:pPr>
        <w:pStyle w:val="P00"/>
        <w:spacing w:before="20"/>
        <w:ind w:left="0" w:right="1134"/>
        <w:rPr>
          <w:rStyle w:val="default"/>
          <w:rFonts w:cs="Miriam" w:hint="cs"/>
          <w:strike/>
          <w:vanish/>
          <w:sz w:val="16"/>
          <w:szCs w:val="16"/>
          <w:shd w:val="clear" w:color="auto" w:fill="FFFF99"/>
          <w:rtl/>
        </w:rPr>
      </w:pPr>
      <w:r w:rsidRPr="001A5D9B">
        <w:rPr>
          <w:rStyle w:val="default"/>
          <w:rFonts w:cs="Miriam" w:hint="cs"/>
          <w:strike/>
          <w:vanish/>
          <w:sz w:val="16"/>
          <w:szCs w:val="16"/>
          <w:shd w:val="clear" w:color="auto" w:fill="FFFF99"/>
          <w:rtl/>
        </w:rPr>
        <w:t>מעמד לעמותה</w:t>
      </w:r>
    </w:p>
    <w:p w:rsidR="00E627B4" w:rsidRPr="001A5D9B" w:rsidRDefault="00E627B4">
      <w:pPr>
        <w:pStyle w:val="P00"/>
        <w:spacing w:before="0"/>
        <w:ind w:left="0" w:right="1134"/>
        <w:rPr>
          <w:rStyle w:val="default"/>
          <w:rFonts w:cs="FrankRuehl"/>
          <w:vanish/>
          <w:sz w:val="22"/>
          <w:szCs w:val="22"/>
          <w:shd w:val="clear" w:color="auto" w:fill="FFFF99"/>
          <w:rtl/>
        </w:rPr>
      </w:pPr>
      <w:r w:rsidRPr="001A5D9B">
        <w:rPr>
          <w:rStyle w:val="big-number"/>
          <w:rFonts w:cs="FrankRuehl" w:hint="cs"/>
          <w:strike/>
          <w:vanish/>
          <w:sz w:val="22"/>
          <w:szCs w:val="22"/>
          <w:shd w:val="clear" w:color="auto" w:fill="FFFF99"/>
          <w:rtl/>
        </w:rPr>
        <w:t>6</w:t>
      </w:r>
      <w:r w:rsidRPr="001A5D9B">
        <w:rPr>
          <w:rStyle w:val="big-number"/>
          <w:rFonts w:cs="FrankRuehl"/>
          <w:strike/>
          <w:vanish/>
          <w:sz w:val="22"/>
          <w:szCs w:val="22"/>
          <w:shd w:val="clear" w:color="auto" w:fill="FFFF99"/>
          <w:rtl/>
        </w:rPr>
        <w:t>.</w:t>
      </w:r>
      <w:r w:rsidRPr="001A5D9B">
        <w:rPr>
          <w:rStyle w:val="big-number"/>
          <w:rFonts w:cs="FrankRuehl"/>
          <w:strike/>
          <w:vanish/>
          <w:sz w:val="22"/>
          <w:szCs w:val="22"/>
          <w:shd w:val="clear" w:color="auto" w:fill="FFFF99"/>
          <w:rtl/>
        </w:rPr>
        <w:tab/>
      </w:r>
      <w:r w:rsidRPr="001A5D9B">
        <w:rPr>
          <w:rStyle w:val="default"/>
          <w:rFonts w:cs="FrankRuehl" w:hint="cs"/>
          <w:strike/>
          <w:vanish/>
          <w:sz w:val="22"/>
          <w:szCs w:val="22"/>
          <w:shd w:val="clear" w:color="auto" w:fill="FFFF99"/>
          <w:rtl/>
        </w:rPr>
        <w:t>עמותה רשומה שמטרתה העיקרית היא הגנה על איכות הסביבה, זכאית להגיש תובענה, אם לפחות אחד מחבריה היה זכאי לכך.</w:t>
      </w:r>
    </w:p>
    <w:p w:rsidR="007625B7" w:rsidRPr="001A5D9B" w:rsidRDefault="007625B7">
      <w:pPr>
        <w:pStyle w:val="P00"/>
        <w:spacing w:before="0"/>
        <w:ind w:left="0" w:right="1134"/>
        <w:rPr>
          <w:rStyle w:val="default"/>
          <w:rFonts w:cs="FrankRuehl"/>
          <w:vanish/>
          <w:szCs w:val="20"/>
          <w:shd w:val="clear" w:color="auto" w:fill="FFFF99"/>
          <w:rtl/>
        </w:rPr>
      </w:pPr>
    </w:p>
    <w:p w:rsidR="007625B7" w:rsidRPr="001A5D9B" w:rsidRDefault="007625B7" w:rsidP="007625B7">
      <w:pPr>
        <w:pStyle w:val="P00"/>
        <w:spacing w:before="0"/>
        <w:ind w:left="0" w:right="1134"/>
        <w:rPr>
          <w:rStyle w:val="default"/>
          <w:rFonts w:cs="FrankRuehl"/>
          <w:vanish/>
          <w:color w:val="FF0000"/>
          <w:sz w:val="20"/>
          <w:szCs w:val="20"/>
          <w:shd w:val="clear" w:color="auto" w:fill="FFFF99"/>
          <w:rtl/>
        </w:rPr>
      </w:pPr>
      <w:r w:rsidRPr="001A5D9B">
        <w:rPr>
          <w:rStyle w:val="default"/>
          <w:rFonts w:cs="FrankRuehl" w:hint="cs"/>
          <w:vanish/>
          <w:color w:val="FF0000"/>
          <w:sz w:val="20"/>
          <w:szCs w:val="20"/>
          <w:shd w:val="clear" w:color="auto" w:fill="FFFF99"/>
          <w:rtl/>
        </w:rPr>
        <w:t>מיום 8.1.2019</w:t>
      </w:r>
    </w:p>
    <w:p w:rsidR="007625B7" w:rsidRPr="001A5D9B" w:rsidRDefault="007625B7" w:rsidP="007625B7">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7625B7" w:rsidRPr="001A5D9B" w:rsidRDefault="007625B7" w:rsidP="007625B7">
      <w:pPr>
        <w:pStyle w:val="P00"/>
        <w:spacing w:before="0"/>
        <w:ind w:left="0" w:right="1134"/>
        <w:rPr>
          <w:rStyle w:val="default"/>
          <w:rFonts w:cs="FrankRuehl"/>
          <w:vanish/>
          <w:sz w:val="20"/>
          <w:szCs w:val="20"/>
          <w:shd w:val="clear" w:color="auto" w:fill="FFFF99"/>
          <w:rtl/>
        </w:rPr>
      </w:pPr>
      <w:hyperlink r:id="rId46"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180 (</w:t>
      </w:r>
      <w:hyperlink r:id="rId47"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7625B7" w:rsidRPr="007625B7" w:rsidRDefault="007625B7" w:rsidP="007625B7">
      <w:pPr>
        <w:pStyle w:val="P00"/>
        <w:ind w:left="0" w:right="1134"/>
        <w:rPr>
          <w:rStyle w:val="default"/>
          <w:rFonts w:cs="FrankRuehl"/>
          <w:sz w:val="2"/>
          <w:szCs w:val="2"/>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(ב</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t>ה</w:t>
      </w:r>
      <w:r w:rsidRPr="001A5D9B">
        <w:rPr>
          <w:rStyle w:val="default"/>
          <w:rFonts w:cs="FrankRuehl" w:hint="cs"/>
          <w:vanish/>
          <w:sz w:val="22"/>
          <w:szCs w:val="22"/>
          <w:shd w:val="clear" w:color="auto" w:fill="FFFF99"/>
          <w:rtl/>
        </w:rPr>
        <w:t>שר</w:t>
      </w:r>
      <w:r w:rsidRPr="001A5D9B">
        <w:rPr>
          <w:rStyle w:val="default"/>
          <w:rFonts w:cs="FrankRuehl"/>
          <w:vanish/>
          <w:sz w:val="22"/>
          <w:szCs w:val="22"/>
          <w:shd w:val="clear" w:color="auto" w:fill="FFFF99"/>
          <w:rtl/>
        </w:rPr>
        <w:t xml:space="preserve"> </w:t>
      </w:r>
      <w:r w:rsidRPr="001A5D9B">
        <w:rPr>
          <w:rStyle w:val="default"/>
          <w:rFonts w:cs="FrankRuehl"/>
          <w:strike/>
          <w:vanish/>
          <w:sz w:val="22"/>
          <w:szCs w:val="22"/>
          <w:shd w:val="clear" w:color="auto" w:fill="FFFF99"/>
          <w:rtl/>
        </w:rPr>
        <w:t>ל</w:t>
      </w:r>
      <w:r w:rsidRPr="001A5D9B">
        <w:rPr>
          <w:rStyle w:val="default"/>
          <w:rFonts w:cs="FrankRuehl" w:hint="cs"/>
          <w:strike/>
          <w:vanish/>
          <w:sz w:val="22"/>
          <w:szCs w:val="22"/>
          <w:shd w:val="clear" w:color="auto" w:fill="FFFF99"/>
          <w:rtl/>
        </w:rPr>
        <w:t>איכות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להגנת</w:t>
      </w:r>
      <w:r w:rsidRPr="001A5D9B">
        <w:rPr>
          <w:rStyle w:val="default"/>
          <w:rFonts w:cs="FrankRuehl" w:hint="cs"/>
          <w:vanish/>
          <w:sz w:val="22"/>
          <w:szCs w:val="22"/>
          <w:shd w:val="clear" w:color="auto" w:fill="FFFF99"/>
          <w:rtl/>
        </w:rPr>
        <w:t xml:space="preserve"> הסביבה רשאי לשנות את התוספת, באישור ועדת הפנים </w:t>
      </w:r>
      <w:r w:rsidRPr="001A5D9B">
        <w:rPr>
          <w:rStyle w:val="default"/>
          <w:rFonts w:cs="FrankRuehl" w:hint="cs"/>
          <w:strike/>
          <w:vanish/>
          <w:sz w:val="22"/>
          <w:szCs w:val="22"/>
          <w:shd w:val="clear" w:color="auto" w:fill="FFFF99"/>
          <w:rtl/>
        </w:rPr>
        <w:t>ואיכות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והגנת</w:t>
      </w:r>
      <w:r w:rsidRPr="001A5D9B">
        <w:rPr>
          <w:rStyle w:val="default"/>
          <w:rFonts w:cs="FrankRuehl" w:hint="cs"/>
          <w:vanish/>
          <w:sz w:val="22"/>
          <w:szCs w:val="22"/>
          <w:shd w:val="clear" w:color="auto" w:fill="FFFF99"/>
          <w:rtl/>
        </w:rPr>
        <w:t xml:space="preserve"> הסב</w:t>
      </w:r>
      <w:r w:rsidRPr="001A5D9B">
        <w:rPr>
          <w:rStyle w:val="default"/>
          <w:rFonts w:cs="FrankRuehl"/>
          <w:vanish/>
          <w:sz w:val="22"/>
          <w:szCs w:val="22"/>
          <w:shd w:val="clear" w:color="auto" w:fill="FFFF99"/>
          <w:rtl/>
        </w:rPr>
        <w:t>יב</w:t>
      </w:r>
      <w:r w:rsidRPr="001A5D9B">
        <w:rPr>
          <w:rStyle w:val="default"/>
          <w:rFonts w:cs="FrankRuehl" w:hint="cs"/>
          <w:vanish/>
          <w:sz w:val="22"/>
          <w:szCs w:val="22"/>
          <w:shd w:val="clear" w:color="auto" w:fill="FFFF99"/>
          <w:rtl/>
        </w:rPr>
        <w:t xml:space="preserve">ה </w:t>
      </w:r>
      <w:r w:rsidRPr="001A5D9B">
        <w:rPr>
          <w:rStyle w:val="default"/>
          <w:rFonts w:cs="FrankRuehl"/>
          <w:vanish/>
          <w:sz w:val="22"/>
          <w:szCs w:val="22"/>
          <w:shd w:val="clear" w:color="auto" w:fill="FFFF99"/>
          <w:rtl/>
        </w:rPr>
        <w:t>ש</w:t>
      </w:r>
      <w:r w:rsidRPr="001A5D9B">
        <w:rPr>
          <w:rStyle w:val="default"/>
          <w:rFonts w:cs="FrankRuehl" w:hint="cs"/>
          <w:vanish/>
          <w:sz w:val="22"/>
          <w:szCs w:val="22"/>
          <w:shd w:val="clear" w:color="auto" w:fill="FFFF99"/>
          <w:rtl/>
        </w:rPr>
        <w:t>ל</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הכנסת.</w:t>
      </w:r>
      <w:bookmarkEnd w:id="21"/>
    </w:p>
    <w:p w:rsidR="00E627B4" w:rsidRDefault="00E627B4">
      <w:pPr>
        <w:pStyle w:val="P00"/>
        <w:spacing w:before="72"/>
        <w:ind w:left="0" w:right="1134"/>
        <w:rPr>
          <w:rStyle w:val="default"/>
          <w:rFonts w:cs="FrankRuehl"/>
          <w:rtl/>
        </w:rPr>
      </w:pPr>
      <w:bookmarkStart w:id="22" w:name="Seif7"/>
      <w:bookmarkEnd w:id="22"/>
      <w:r>
        <w:rPr>
          <w:lang w:val="he-IL"/>
        </w:rPr>
        <w:pict>
          <v:rect id="_x0000_s2056" style="position:absolute;left:0;text-align:left;margin-left:464.5pt;margin-top:8.05pt;width:75.05pt;height:28pt;z-index:251639808" o:allowincell="f" filled="f" stroked="f" strokecolor="lime" strokeweight=".25pt">
            <v:textbox style="mso-next-textbox:#_x0000_s2056" inset="0,0,0,0">
              <w:txbxContent>
                <w:p w:rsidR="00E627B4" w:rsidRDefault="00E627B4">
                  <w:pPr>
                    <w:spacing w:line="160" w:lineRule="exact"/>
                    <w:jc w:val="left"/>
                    <w:rPr>
                      <w:rFonts w:cs="Miriam" w:hint="cs"/>
                      <w:sz w:val="18"/>
                      <w:szCs w:val="18"/>
                      <w:rtl/>
                    </w:rPr>
                  </w:pPr>
                  <w:r>
                    <w:rPr>
                      <w:rFonts w:cs="Miriam"/>
                      <w:sz w:val="18"/>
                      <w:szCs w:val="18"/>
                      <w:rtl/>
                    </w:rPr>
                    <w:t>הס</w:t>
                  </w:r>
                  <w:r>
                    <w:rPr>
                      <w:rFonts w:cs="Miriam" w:hint="cs"/>
                      <w:sz w:val="18"/>
                      <w:szCs w:val="18"/>
                      <w:rtl/>
                    </w:rPr>
                    <w:t>דר</w:t>
                  </w:r>
                  <w:r>
                    <w:rPr>
                      <w:rFonts w:cs="Miriam"/>
                      <w:sz w:val="18"/>
                      <w:szCs w:val="18"/>
                      <w:rtl/>
                    </w:rPr>
                    <w:t xml:space="preserve">ת </w:t>
                  </w:r>
                  <w:r>
                    <w:rPr>
                      <w:rFonts w:cs="Miriam" w:hint="cs"/>
                      <w:sz w:val="18"/>
                      <w:szCs w:val="18"/>
                      <w:rtl/>
                    </w:rPr>
                    <w:t xml:space="preserve">אספקת </w:t>
                  </w:r>
                  <w:r>
                    <w:rPr>
                      <w:rFonts w:cs="Miriam"/>
                      <w:sz w:val="18"/>
                      <w:szCs w:val="18"/>
                      <w:rtl/>
                    </w:rPr>
                    <w:t>מי</w:t>
                  </w:r>
                  <w:r>
                    <w:rPr>
                      <w:rFonts w:cs="Miriam" w:hint="cs"/>
                      <w:sz w:val="18"/>
                      <w:szCs w:val="18"/>
                      <w:rtl/>
                    </w:rPr>
                    <w:t>ם</w:t>
                  </w:r>
                </w:p>
                <w:p w:rsidR="00E627B4" w:rsidRDefault="00E627B4">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תשס"ו-2006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ב</w:t>
      </w:r>
      <w:r>
        <w:rPr>
          <w:rStyle w:val="default"/>
          <w:rFonts w:cs="FrankRuehl" w:hint="cs"/>
          <w:rtl/>
        </w:rPr>
        <w:t xml:space="preserve">צו שנתן בית משפט לגורם מפגע כדי לפגוע בצרכניו של ספק מים, </w:t>
      </w:r>
      <w:r>
        <w:rPr>
          <w:rStyle w:val="default"/>
          <w:rFonts w:cs="FrankRuehl"/>
          <w:rtl/>
        </w:rPr>
        <w:t>יכ</w:t>
      </w:r>
      <w:r>
        <w:rPr>
          <w:rStyle w:val="default"/>
          <w:rFonts w:cs="FrankRuehl" w:hint="cs"/>
          <w:rtl/>
        </w:rPr>
        <w:t>נס</w:t>
      </w:r>
      <w:r>
        <w:rPr>
          <w:rStyle w:val="default"/>
          <w:rFonts w:cs="FrankRuehl"/>
          <w:rtl/>
        </w:rPr>
        <w:t xml:space="preserve"> ה</w:t>
      </w:r>
      <w:r>
        <w:rPr>
          <w:rStyle w:val="default"/>
          <w:rFonts w:cs="FrankRuehl" w:hint="cs"/>
          <w:rtl/>
        </w:rPr>
        <w:t>צו לתוקף רק לאחר שמנהל הרשות הממשלתית הסדיר אספקת מים תקינה לאותם צרכנים, לתקופת תקפו של הצו.</w:t>
      </w:r>
    </w:p>
    <w:p w:rsidR="00E627B4" w:rsidRDefault="00E627B4">
      <w:pPr>
        <w:pStyle w:val="P00"/>
        <w:spacing w:before="72"/>
        <w:ind w:left="0" w:right="1134"/>
        <w:rPr>
          <w:rStyle w:val="default"/>
          <w:rFonts w:cs="FrankRuehl" w:hint="cs"/>
          <w:rtl/>
        </w:rPr>
      </w:pPr>
      <w:r>
        <w:rPr>
          <w:rFonts w:cs="FrankRuehl"/>
          <w:rtl/>
          <w:lang w:val="he-IL"/>
        </w:rPr>
        <w:pict>
          <v:shape id="_x0000_s2090" type="#_x0000_t202" style="position:absolute;left:0;text-align:left;margin-left:470.25pt;margin-top:7.15pt;width:1in;height:16.8pt;z-index:251665408" filled="f" stroked="f">
            <v:textbox inset="1mm,0,1mm,0">
              <w:txbxContent>
                <w:p w:rsidR="00E627B4" w:rsidRDefault="00E627B4">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תשס"ו-2006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מנהל הרשות הממשלתית יפעל כאמור בסעיף קטן (א) לא יאוחר מתום 45 ימים מיום מתן הצו.</w:t>
      </w:r>
    </w:p>
    <w:p w:rsidR="00E627B4" w:rsidRDefault="00E627B4">
      <w:pPr>
        <w:pStyle w:val="P00"/>
        <w:spacing w:before="72"/>
        <w:ind w:left="0" w:right="1134"/>
        <w:rPr>
          <w:rStyle w:val="default"/>
          <w:rFonts w:cs="FrankRuehl" w:hint="cs"/>
          <w:rtl/>
        </w:rPr>
      </w:pPr>
      <w:r>
        <w:rPr>
          <w:rStyle w:val="default"/>
          <w:rFonts w:cs="FrankRuehl"/>
          <w:rtl/>
        </w:rPr>
        <w:pict>
          <v:shape id="_x0000_s2089" type="#_x0000_t202" style="position:absolute;left:0;text-align:left;margin-left:470.25pt;margin-top:7.15pt;width:1in;height:16.8pt;z-index:251664384" filled="f" stroked="f">
            <v:textbox inset="1mm,0,1mm,0">
              <w:txbxContent>
                <w:p w:rsidR="00E627B4" w:rsidRDefault="00E627B4">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תשס"ו-2006</w:t>
                  </w:r>
                </w:p>
              </w:txbxContent>
            </v:textbox>
          </v:shape>
        </w:pict>
      </w:r>
      <w:r>
        <w:rPr>
          <w:rStyle w:val="default"/>
          <w:rFonts w:cs="FrankRuehl"/>
          <w:rtl/>
        </w:rPr>
        <w:tab/>
        <w:t>(</w:t>
      </w:r>
      <w:r>
        <w:rPr>
          <w:rStyle w:val="default"/>
          <w:rFonts w:cs="FrankRuehl" w:hint="cs"/>
          <w:rtl/>
        </w:rPr>
        <w:t>ג)</w:t>
      </w:r>
      <w:r>
        <w:rPr>
          <w:rStyle w:val="default"/>
          <w:rFonts w:cs="FrankRuehl" w:hint="cs"/>
          <w:rtl/>
        </w:rPr>
        <w:tab/>
      </w:r>
      <w:r>
        <w:rPr>
          <w:rStyle w:val="default"/>
          <w:rFonts w:cs="FrankRuehl"/>
          <w:rtl/>
        </w:rPr>
        <w:t>בסעיף זה, "מנהל הרשות הממשלתית" – מנהל הרשות הממשלתית למים ולביוב, שמונה לפי סעיף 124יט לחוק המים, התשי"ט</w:t>
      </w:r>
      <w:r>
        <w:rPr>
          <w:rStyle w:val="default"/>
          <w:rFonts w:cs="FrankRuehl" w:hint="cs"/>
          <w:rtl/>
        </w:rPr>
        <w:t>-1959.</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23" w:name="Rov39"/>
      <w:r w:rsidRPr="001A5D9B">
        <w:rPr>
          <w:rStyle w:val="default"/>
          <w:rFonts w:cs="FrankRuehl" w:hint="cs"/>
          <w:vanish/>
          <w:color w:val="FF0000"/>
          <w:szCs w:val="20"/>
          <w:shd w:val="clear" w:color="auto" w:fill="FFFF99"/>
          <w:rtl/>
        </w:rPr>
        <w:t>מיום 1.1.2007</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6</w:t>
      </w:r>
    </w:p>
    <w:p w:rsidR="00E627B4" w:rsidRPr="001A5D9B" w:rsidRDefault="00E627B4">
      <w:pPr>
        <w:pStyle w:val="P00"/>
        <w:spacing w:before="0"/>
        <w:ind w:left="0" w:right="1134"/>
        <w:rPr>
          <w:rStyle w:val="default"/>
          <w:rFonts w:cs="FrankRuehl" w:hint="cs"/>
          <w:vanish/>
          <w:szCs w:val="20"/>
          <w:shd w:val="clear" w:color="auto" w:fill="FFFF99"/>
          <w:rtl/>
        </w:rPr>
      </w:pPr>
      <w:hyperlink r:id="rId48" w:history="1">
        <w:r w:rsidRPr="001A5D9B">
          <w:rPr>
            <w:rStyle w:val="Hyperlink"/>
            <w:rFonts w:cs="FrankRuehl" w:hint="cs"/>
            <w:vanish/>
            <w:szCs w:val="20"/>
            <w:shd w:val="clear" w:color="auto" w:fill="FFFF99"/>
            <w:rtl/>
          </w:rPr>
          <w:t>ס"ח תשס"ו מס' 2057</w:t>
        </w:r>
      </w:hyperlink>
      <w:r w:rsidRPr="001A5D9B">
        <w:rPr>
          <w:rStyle w:val="default"/>
          <w:rFonts w:cs="FrankRuehl" w:hint="cs"/>
          <w:vanish/>
          <w:szCs w:val="20"/>
          <w:shd w:val="clear" w:color="auto" w:fill="FFFF99"/>
          <w:rtl/>
        </w:rPr>
        <w:t xml:space="preserve"> מיום 15.6.2006 עמ' 353 (</w:t>
      </w:r>
      <w:hyperlink r:id="rId49" w:history="1">
        <w:r w:rsidRPr="001A5D9B">
          <w:rPr>
            <w:rStyle w:val="Hyperlink"/>
            <w:rFonts w:cs="FrankRuehl" w:hint="cs"/>
            <w:vanish/>
            <w:szCs w:val="20"/>
            <w:shd w:val="clear" w:color="auto" w:fill="FFFF99"/>
            <w:rtl/>
          </w:rPr>
          <w:t>ה"ח 236</w:t>
        </w:r>
      </w:hyperlink>
      <w:r w:rsidRPr="001A5D9B">
        <w:rPr>
          <w:rStyle w:val="default"/>
          <w:rFonts w:cs="FrankRuehl" w:hint="cs"/>
          <w:vanish/>
          <w:szCs w:val="20"/>
          <w:shd w:val="clear" w:color="auto" w:fill="FFFF99"/>
          <w:rtl/>
        </w:rPr>
        <w:t>)</w:t>
      </w:r>
    </w:p>
    <w:p w:rsidR="00E627B4" w:rsidRPr="001A5D9B" w:rsidRDefault="00E627B4">
      <w:pPr>
        <w:pStyle w:val="P00"/>
        <w:ind w:left="0" w:right="1134"/>
        <w:rPr>
          <w:rStyle w:val="default"/>
          <w:rFonts w:cs="FrankRuehl"/>
          <w:vanish/>
          <w:sz w:val="22"/>
          <w:szCs w:val="22"/>
          <w:shd w:val="clear" w:color="auto" w:fill="FFFF99"/>
          <w:rtl/>
        </w:rPr>
      </w:pPr>
      <w:r w:rsidRPr="001A5D9B">
        <w:rPr>
          <w:rStyle w:val="big-number"/>
          <w:rFonts w:cs="FrankRuehl"/>
          <w:vanish/>
          <w:sz w:val="22"/>
          <w:szCs w:val="22"/>
          <w:shd w:val="clear" w:color="auto" w:fill="FFFF99"/>
          <w:rtl/>
        </w:rPr>
        <w:t>7.</w:t>
      </w:r>
      <w:r w:rsidRPr="001A5D9B">
        <w:rPr>
          <w:rStyle w:val="big-number"/>
          <w:rFonts w:cs="FrankRuehl"/>
          <w:vanish/>
          <w:sz w:val="22"/>
          <w:szCs w:val="22"/>
          <w:shd w:val="clear" w:color="auto" w:fill="FFFF99"/>
          <w:rtl/>
        </w:rPr>
        <w:tab/>
      </w:r>
      <w:r w:rsidRPr="001A5D9B">
        <w:rPr>
          <w:rStyle w:val="default"/>
          <w:rFonts w:cs="FrankRuehl"/>
          <w:vanish/>
          <w:sz w:val="22"/>
          <w:szCs w:val="22"/>
          <w:shd w:val="clear" w:color="auto" w:fill="FFFF99"/>
          <w:rtl/>
        </w:rPr>
        <w:t>(א</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t>ה</w:t>
      </w:r>
      <w:r w:rsidRPr="001A5D9B">
        <w:rPr>
          <w:rStyle w:val="default"/>
          <w:rFonts w:cs="FrankRuehl" w:hint="cs"/>
          <w:vanish/>
          <w:sz w:val="22"/>
          <w:szCs w:val="22"/>
          <w:shd w:val="clear" w:color="auto" w:fill="FFFF99"/>
          <w:rtl/>
        </w:rPr>
        <w:t>יה</w:t>
      </w:r>
      <w:r w:rsidRPr="001A5D9B">
        <w:rPr>
          <w:rStyle w:val="default"/>
          <w:rFonts w:cs="FrankRuehl"/>
          <w:vanish/>
          <w:sz w:val="22"/>
          <w:szCs w:val="22"/>
          <w:shd w:val="clear" w:color="auto" w:fill="FFFF99"/>
          <w:rtl/>
        </w:rPr>
        <w:t xml:space="preserve"> ב</w:t>
      </w:r>
      <w:r w:rsidRPr="001A5D9B">
        <w:rPr>
          <w:rStyle w:val="default"/>
          <w:rFonts w:cs="FrankRuehl" w:hint="cs"/>
          <w:vanish/>
          <w:sz w:val="22"/>
          <w:szCs w:val="22"/>
          <w:shd w:val="clear" w:color="auto" w:fill="FFFF99"/>
          <w:rtl/>
        </w:rPr>
        <w:t xml:space="preserve">צו שנתן בית משפט לגורם מפגע כדי לפגוע בצרכניו של ספק מים, </w:t>
      </w:r>
      <w:r w:rsidRPr="001A5D9B">
        <w:rPr>
          <w:rStyle w:val="default"/>
          <w:rFonts w:cs="FrankRuehl"/>
          <w:vanish/>
          <w:sz w:val="22"/>
          <w:szCs w:val="22"/>
          <w:shd w:val="clear" w:color="auto" w:fill="FFFF99"/>
          <w:rtl/>
        </w:rPr>
        <w:t>יכ</w:t>
      </w:r>
      <w:r w:rsidRPr="001A5D9B">
        <w:rPr>
          <w:rStyle w:val="default"/>
          <w:rFonts w:cs="FrankRuehl" w:hint="cs"/>
          <w:vanish/>
          <w:sz w:val="22"/>
          <w:szCs w:val="22"/>
          <w:shd w:val="clear" w:color="auto" w:fill="FFFF99"/>
          <w:rtl/>
        </w:rPr>
        <w:t>נס</w:t>
      </w:r>
      <w:r w:rsidRPr="001A5D9B">
        <w:rPr>
          <w:rStyle w:val="default"/>
          <w:rFonts w:cs="FrankRuehl"/>
          <w:vanish/>
          <w:sz w:val="22"/>
          <w:szCs w:val="22"/>
          <w:shd w:val="clear" w:color="auto" w:fill="FFFF99"/>
          <w:rtl/>
        </w:rPr>
        <w:t xml:space="preserve"> ה</w:t>
      </w:r>
      <w:r w:rsidRPr="001A5D9B">
        <w:rPr>
          <w:rStyle w:val="default"/>
          <w:rFonts w:cs="FrankRuehl" w:hint="cs"/>
          <w:vanish/>
          <w:sz w:val="22"/>
          <w:szCs w:val="22"/>
          <w:shd w:val="clear" w:color="auto" w:fill="FFFF99"/>
          <w:rtl/>
        </w:rPr>
        <w:t xml:space="preserve">צו לתוקף רק לאחר </w:t>
      </w:r>
      <w:r w:rsidRPr="001A5D9B">
        <w:rPr>
          <w:rStyle w:val="default"/>
          <w:rFonts w:cs="FrankRuehl" w:hint="cs"/>
          <w:strike/>
          <w:vanish/>
          <w:sz w:val="22"/>
          <w:szCs w:val="22"/>
          <w:shd w:val="clear" w:color="auto" w:fill="FFFF99"/>
          <w:rtl/>
        </w:rPr>
        <w:t>שנציב המים</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שמנהל הרשות הממשלתית</w:t>
      </w:r>
      <w:r w:rsidRPr="001A5D9B">
        <w:rPr>
          <w:rStyle w:val="default"/>
          <w:rFonts w:cs="FrankRuehl" w:hint="cs"/>
          <w:vanish/>
          <w:sz w:val="22"/>
          <w:szCs w:val="22"/>
          <w:shd w:val="clear" w:color="auto" w:fill="FFFF99"/>
          <w:rtl/>
        </w:rPr>
        <w:t xml:space="preserve"> הסדיר אספקת מים תקינה לאותם צרכנים, לתקופת תקפו של הצו.</w:t>
      </w:r>
    </w:p>
    <w:p w:rsidR="00E627B4" w:rsidRPr="001A5D9B" w:rsidRDefault="00E627B4">
      <w:pPr>
        <w:pStyle w:val="P00"/>
        <w:spacing w:before="0"/>
        <w:ind w:left="0" w:right="1134"/>
        <w:rPr>
          <w:rStyle w:val="default"/>
          <w:rFonts w:cs="FrankRuehl" w:hint="cs"/>
          <w:vanish/>
          <w:sz w:val="22"/>
          <w:szCs w:val="22"/>
          <w:shd w:val="clear" w:color="auto" w:fill="FFFF99"/>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(ב</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r>
      <w:r w:rsidRPr="001A5D9B">
        <w:rPr>
          <w:rStyle w:val="default"/>
          <w:rFonts w:cs="FrankRuehl"/>
          <w:strike/>
          <w:vanish/>
          <w:sz w:val="22"/>
          <w:szCs w:val="22"/>
          <w:shd w:val="clear" w:color="auto" w:fill="FFFF99"/>
          <w:rtl/>
        </w:rPr>
        <w:t>נ</w:t>
      </w:r>
      <w:r w:rsidRPr="001A5D9B">
        <w:rPr>
          <w:rStyle w:val="default"/>
          <w:rFonts w:cs="FrankRuehl" w:hint="cs"/>
          <w:strike/>
          <w:vanish/>
          <w:sz w:val="22"/>
          <w:szCs w:val="22"/>
          <w:shd w:val="clear" w:color="auto" w:fill="FFFF99"/>
          <w:rtl/>
        </w:rPr>
        <w:t>צי</w:t>
      </w:r>
      <w:r w:rsidRPr="001A5D9B">
        <w:rPr>
          <w:rStyle w:val="default"/>
          <w:rFonts w:cs="FrankRuehl"/>
          <w:strike/>
          <w:vanish/>
          <w:sz w:val="22"/>
          <w:szCs w:val="22"/>
          <w:shd w:val="clear" w:color="auto" w:fill="FFFF99"/>
          <w:rtl/>
        </w:rPr>
        <w:t xml:space="preserve">ב </w:t>
      </w:r>
      <w:r w:rsidRPr="001A5D9B">
        <w:rPr>
          <w:rStyle w:val="default"/>
          <w:rFonts w:cs="FrankRuehl" w:hint="cs"/>
          <w:strike/>
          <w:vanish/>
          <w:sz w:val="22"/>
          <w:szCs w:val="22"/>
          <w:shd w:val="clear" w:color="auto" w:fill="FFFF99"/>
          <w:rtl/>
        </w:rPr>
        <w:t>המים</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מנהל הרשות הממשלתית</w:t>
      </w:r>
      <w:r w:rsidRPr="001A5D9B">
        <w:rPr>
          <w:rStyle w:val="default"/>
          <w:rFonts w:cs="FrankRuehl" w:hint="cs"/>
          <w:vanish/>
          <w:sz w:val="22"/>
          <w:szCs w:val="22"/>
          <w:shd w:val="clear" w:color="auto" w:fill="FFFF99"/>
          <w:rtl/>
        </w:rPr>
        <w:t xml:space="preserve"> יפעל כאמור בסעיף קטן (א) לא יאוחר מתום 45 ימים מיום מתן הצו.</w:t>
      </w:r>
    </w:p>
    <w:p w:rsidR="00E627B4" w:rsidRDefault="00E627B4">
      <w:pPr>
        <w:pStyle w:val="P00"/>
        <w:spacing w:before="0"/>
        <w:ind w:left="0" w:right="1134"/>
        <w:rPr>
          <w:rStyle w:val="default"/>
          <w:rFonts w:cs="FrankRuehl" w:hint="cs"/>
          <w:sz w:val="2"/>
          <w:szCs w:val="2"/>
          <w:u w:val="single"/>
          <w:rtl/>
        </w:rPr>
      </w:pPr>
      <w:r w:rsidRPr="001A5D9B">
        <w:rPr>
          <w:rStyle w:val="default"/>
          <w:rFonts w:cs="FrankRuehl" w:hint="cs"/>
          <w:vanish/>
          <w:sz w:val="22"/>
          <w:szCs w:val="22"/>
          <w:shd w:val="clear" w:color="auto" w:fill="FFFF99"/>
          <w:rtl/>
        </w:rPr>
        <w:tab/>
      </w:r>
      <w:r w:rsidRPr="001A5D9B">
        <w:rPr>
          <w:rStyle w:val="default"/>
          <w:rFonts w:cs="FrankRuehl"/>
          <w:vanish/>
          <w:sz w:val="22"/>
          <w:szCs w:val="22"/>
          <w:u w:val="single"/>
          <w:shd w:val="clear" w:color="auto" w:fill="FFFF99"/>
          <w:rtl/>
        </w:rPr>
        <w:t>(ג)</w:t>
      </w:r>
      <w:r w:rsidRPr="001A5D9B">
        <w:rPr>
          <w:rStyle w:val="default"/>
          <w:rFonts w:cs="FrankRuehl" w:hint="cs"/>
          <w:vanish/>
          <w:sz w:val="22"/>
          <w:szCs w:val="22"/>
          <w:u w:val="single"/>
          <w:shd w:val="clear" w:color="auto" w:fill="FFFF99"/>
          <w:rtl/>
        </w:rPr>
        <w:tab/>
      </w:r>
      <w:r w:rsidRPr="001A5D9B">
        <w:rPr>
          <w:rStyle w:val="default"/>
          <w:rFonts w:cs="FrankRuehl"/>
          <w:vanish/>
          <w:sz w:val="22"/>
          <w:szCs w:val="22"/>
          <w:u w:val="single"/>
          <w:shd w:val="clear" w:color="auto" w:fill="FFFF99"/>
          <w:rtl/>
        </w:rPr>
        <w:t>בסעיף זה, "מנהל הרשות הממשלתית" – מנהל הרשות הממשלתית למים ולביוב, שמונה לפי סעיף 124יט לחוק המים, התשי"ט</w:t>
      </w:r>
      <w:r w:rsidRPr="001A5D9B">
        <w:rPr>
          <w:rStyle w:val="default"/>
          <w:rFonts w:cs="FrankRuehl" w:hint="cs"/>
          <w:vanish/>
          <w:sz w:val="22"/>
          <w:szCs w:val="22"/>
          <w:u w:val="single"/>
          <w:shd w:val="clear" w:color="auto" w:fill="FFFF99"/>
          <w:rtl/>
        </w:rPr>
        <w:t>-1959.</w:t>
      </w:r>
      <w:bookmarkEnd w:id="23"/>
    </w:p>
    <w:p w:rsidR="00E627B4" w:rsidRDefault="00E627B4">
      <w:pPr>
        <w:pStyle w:val="P00"/>
        <w:spacing w:before="72"/>
        <w:ind w:left="0" w:right="1134"/>
        <w:rPr>
          <w:rStyle w:val="default"/>
          <w:rFonts w:cs="FrankRuehl"/>
          <w:rtl/>
        </w:rPr>
      </w:pPr>
      <w:r>
        <w:rPr>
          <w:lang w:val="he-IL"/>
        </w:rPr>
        <w:pict>
          <v:rect id="_x0000_s2057" style="position:absolute;left:0;text-align:left;margin-left:464.5pt;margin-top:8.05pt;width:75.05pt;height:8pt;z-index:251640832"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המעוות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יו</w:t>
      </w:r>
      <w:r>
        <w:rPr>
          <w:rStyle w:val="default"/>
          <w:rFonts w:cs="FrankRuehl"/>
          <w:rtl/>
        </w:rPr>
        <w:t>וה</w:t>
      </w:r>
      <w:r>
        <w:rPr>
          <w:rStyle w:val="default"/>
          <w:rFonts w:cs="FrankRuehl" w:hint="cs"/>
          <w:rtl/>
        </w:rPr>
        <w:t xml:space="preserve"> בית המשפט על תיקון המעוות, יקצוב את הזמן לתיקון, ועל גורם המפגע לב</w:t>
      </w:r>
      <w:r>
        <w:rPr>
          <w:rStyle w:val="default"/>
          <w:rFonts w:cs="FrankRuehl"/>
          <w:rtl/>
        </w:rPr>
        <w:t xml:space="preserve">צעו; </w:t>
      </w:r>
      <w:r>
        <w:rPr>
          <w:rStyle w:val="default"/>
          <w:rFonts w:cs="FrankRuehl" w:hint="cs"/>
          <w:rtl/>
        </w:rPr>
        <w:t>בית ה</w:t>
      </w:r>
      <w:r>
        <w:rPr>
          <w:rStyle w:val="default"/>
          <w:rFonts w:cs="FrankRuehl"/>
          <w:rtl/>
        </w:rPr>
        <w:t>מש</w:t>
      </w:r>
      <w:r>
        <w:rPr>
          <w:rStyle w:val="default"/>
          <w:rFonts w:cs="FrankRuehl" w:hint="cs"/>
          <w:rtl/>
        </w:rPr>
        <w:t>פט</w:t>
      </w:r>
      <w:r>
        <w:rPr>
          <w:rStyle w:val="default"/>
          <w:rFonts w:cs="FrankRuehl"/>
          <w:rtl/>
        </w:rPr>
        <w:t xml:space="preserve"> ל</w:t>
      </w:r>
      <w:r>
        <w:rPr>
          <w:rStyle w:val="default"/>
          <w:rFonts w:cs="FrankRuehl" w:hint="cs"/>
          <w:rtl/>
        </w:rPr>
        <w:t>א יצווה כאמור אלא לאחר שנתן לרשות הזדמנות להשמיע את דברה.</w:t>
      </w:r>
    </w:p>
    <w:p w:rsidR="00E627B4" w:rsidRDefault="00E627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w:t>
      </w:r>
      <w:r>
        <w:rPr>
          <w:rStyle w:val="default"/>
          <w:rFonts w:cs="FrankRuehl"/>
          <w:rtl/>
        </w:rPr>
        <w:t>ע</w:t>
      </w:r>
      <w:r>
        <w:rPr>
          <w:rStyle w:val="default"/>
          <w:rFonts w:cs="FrankRuehl" w:hint="cs"/>
          <w:rtl/>
        </w:rPr>
        <w:t xml:space="preserve">ו </w:t>
      </w:r>
      <w:r>
        <w:rPr>
          <w:rStyle w:val="default"/>
          <w:rFonts w:cs="FrankRuehl"/>
          <w:rtl/>
        </w:rPr>
        <w:t>ה</w:t>
      </w:r>
      <w:r>
        <w:rPr>
          <w:rStyle w:val="default"/>
          <w:rFonts w:cs="FrankRuehl" w:hint="cs"/>
          <w:rtl/>
        </w:rPr>
        <w:t xml:space="preserve">תובע </w:t>
      </w:r>
      <w:r>
        <w:rPr>
          <w:rStyle w:val="default"/>
          <w:rFonts w:cs="FrankRuehl"/>
          <w:rtl/>
        </w:rPr>
        <w:t>א</w:t>
      </w:r>
      <w:r>
        <w:rPr>
          <w:rStyle w:val="default"/>
          <w:rFonts w:cs="FrankRuehl" w:hint="cs"/>
          <w:rtl/>
        </w:rPr>
        <w:t>ו הרשות לבית המשפט כי לא בוצע תיקון המעוות כאמור בסעיף קטן (א), יקבע בית המשפט כיצד יתוקן המעוות, לאחר שנתן הזדמנות לתובע, לרשות ולגורם המפגע לה</w:t>
      </w:r>
      <w:r>
        <w:rPr>
          <w:rStyle w:val="default"/>
          <w:rFonts w:cs="FrankRuehl"/>
          <w:rtl/>
        </w:rPr>
        <w:t>שמ</w:t>
      </w:r>
      <w:r>
        <w:rPr>
          <w:rStyle w:val="default"/>
          <w:rFonts w:cs="FrankRuehl" w:hint="cs"/>
          <w:rtl/>
        </w:rPr>
        <w:t>יע את דברם, ויחיי</w:t>
      </w:r>
      <w:r>
        <w:rPr>
          <w:rStyle w:val="default"/>
          <w:rFonts w:cs="FrankRuehl"/>
          <w:rtl/>
        </w:rPr>
        <w:t>ב את</w:t>
      </w:r>
      <w:r>
        <w:rPr>
          <w:rStyle w:val="default"/>
          <w:rFonts w:cs="FrankRuehl" w:hint="cs"/>
          <w:rtl/>
        </w:rPr>
        <w:t xml:space="preserve"> גורם </w:t>
      </w:r>
      <w:r>
        <w:rPr>
          <w:rStyle w:val="default"/>
          <w:rFonts w:cs="FrankRuehl"/>
          <w:rtl/>
        </w:rPr>
        <w:t>המ</w:t>
      </w:r>
      <w:r>
        <w:rPr>
          <w:rStyle w:val="default"/>
          <w:rFonts w:cs="FrankRuehl" w:hint="cs"/>
          <w:rtl/>
        </w:rPr>
        <w:t>פג</w:t>
      </w:r>
      <w:r>
        <w:rPr>
          <w:rStyle w:val="default"/>
          <w:rFonts w:cs="FrankRuehl"/>
          <w:rtl/>
        </w:rPr>
        <w:t xml:space="preserve">ע </w:t>
      </w:r>
      <w:r>
        <w:rPr>
          <w:rStyle w:val="default"/>
          <w:rFonts w:cs="FrankRuehl" w:hint="cs"/>
          <w:rtl/>
        </w:rPr>
        <w:t>בהוצאות הכרוכות בביצוע התיקון.</w:t>
      </w:r>
    </w:p>
    <w:p w:rsidR="00E627B4" w:rsidRDefault="00E627B4" w:rsidP="00DB04F9">
      <w:pPr>
        <w:pStyle w:val="P00"/>
        <w:spacing w:before="72"/>
        <w:ind w:left="0" w:right="1134"/>
        <w:rPr>
          <w:rStyle w:val="default"/>
          <w:rFonts w:cs="FrankRuehl" w:hint="cs"/>
          <w:rtl/>
        </w:rPr>
      </w:pPr>
      <w:bookmarkStart w:id="24" w:name="Seif8"/>
      <w:bookmarkEnd w:id="24"/>
      <w:r>
        <w:rPr>
          <w:lang w:val="he-IL"/>
        </w:rPr>
        <w:pict>
          <v:rect id="_x0000_s2058" style="position:absolute;left:0;text-align:left;margin-left:464.5pt;margin-top:8.05pt;width:75.05pt;height:8pt;z-index:251641856"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מפ</w:t>
                  </w:r>
                  <w:r>
                    <w:rPr>
                      <w:rFonts w:cs="Miriam" w:hint="cs"/>
                      <w:sz w:val="18"/>
                      <w:szCs w:val="18"/>
                      <w:rtl/>
                    </w:rPr>
                    <w:t>גע</w:t>
                  </w:r>
                  <w:r>
                    <w:rPr>
                      <w:rFonts w:cs="Miriam"/>
                      <w:sz w:val="18"/>
                      <w:szCs w:val="18"/>
                      <w:rtl/>
                    </w:rPr>
                    <w:t xml:space="preserve"> ס</w:t>
                  </w:r>
                  <w:r>
                    <w:rPr>
                      <w:rFonts w:cs="Miriam" w:hint="cs"/>
                      <w:sz w:val="18"/>
                      <w:szCs w:val="18"/>
                      <w:rtl/>
                    </w:rPr>
                    <w:t>ביבתי חוזר</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w:t>
      </w:r>
      <w:r>
        <w:rPr>
          <w:rStyle w:val="default"/>
          <w:rFonts w:cs="FrankRuehl"/>
          <w:rtl/>
        </w:rPr>
        <w:t>, "</w:t>
      </w:r>
      <w:r>
        <w:rPr>
          <w:rStyle w:val="default"/>
          <w:rFonts w:cs="FrankRuehl" w:hint="cs"/>
          <w:rtl/>
        </w:rPr>
        <w:t>מפג</w:t>
      </w:r>
      <w:r>
        <w:rPr>
          <w:rStyle w:val="default"/>
          <w:rFonts w:cs="FrankRuehl"/>
          <w:rtl/>
        </w:rPr>
        <w:t>ע</w:t>
      </w:r>
      <w:r>
        <w:rPr>
          <w:rStyle w:val="default"/>
          <w:rFonts w:cs="FrankRuehl" w:hint="cs"/>
          <w:rtl/>
        </w:rPr>
        <w:t xml:space="preserve"> סביבתי חוזר" </w:t>
      </w:r>
      <w:r w:rsidR="00370C33">
        <w:rPr>
          <w:rStyle w:val="default"/>
          <w:rFonts w:cs="FrankRuehl"/>
          <w:rtl/>
        </w:rPr>
        <w:t>–</w:t>
      </w:r>
      <w:r>
        <w:rPr>
          <w:rStyle w:val="default"/>
          <w:rFonts w:cs="FrankRuehl"/>
          <w:rtl/>
        </w:rPr>
        <w:t xml:space="preserve"> </w:t>
      </w:r>
      <w:r>
        <w:rPr>
          <w:rStyle w:val="default"/>
          <w:rFonts w:cs="FrankRuehl" w:hint="cs"/>
          <w:rtl/>
        </w:rPr>
        <w:t>אם</w:t>
      </w:r>
      <w:r>
        <w:rPr>
          <w:rStyle w:val="default"/>
          <w:rFonts w:cs="FrankRuehl"/>
          <w:rtl/>
        </w:rPr>
        <w:t xml:space="preserve"> ה</w:t>
      </w:r>
      <w:r>
        <w:rPr>
          <w:rStyle w:val="default"/>
          <w:rFonts w:cs="FrankRuehl" w:hint="cs"/>
          <w:rtl/>
        </w:rPr>
        <w:t xml:space="preserve">תקיים אחד מאלה </w:t>
      </w:r>
      <w:r w:rsidR="00DB04F9">
        <w:rPr>
          <w:rStyle w:val="default"/>
          <w:rFonts w:cs="FrankRuehl"/>
          <w:rtl/>
        </w:rPr>
        <w:t>–</w:t>
      </w:r>
    </w:p>
    <w:p w:rsidR="00E627B4" w:rsidRDefault="00E627B4">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המפגע חזר לגרום אותו המפגע;</w:t>
      </w:r>
    </w:p>
    <w:p w:rsidR="00E627B4" w:rsidRDefault="00E627B4">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ור</w:t>
      </w:r>
      <w:r>
        <w:rPr>
          <w:rStyle w:val="default"/>
          <w:rFonts w:cs="FrankRuehl"/>
          <w:rtl/>
        </w:rPr>
        <w:t xml:space="preserve">ם </w:t>
      </w:r>
      <w:r>
        <w:rPr>
          <w:rStyle w:val="default"/>
          <w:rFonts w:cs="FrankRuehl" w:hint="cs"/>
          <w:rtl/>
        </w:rPr>
        <w:t>המפגע או מי שבית המשפט קבע שעליו לתקן את המעוות, חדלו מתיקון המעוות.</w:t>
      </w:r>
    </w:p>
    <w:p w:rsidR="00E627B4" w:rsidRDefault="00E627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תן</w:t>
      </w:r>
      <w:r>
        <w:rPr>
          <w:rStyle w:val="default"/>
          <w:rFonts w:cs="FrankRuehl"/>
          <w:rtl/>
        </w:rPr>
        <w:t xml:space="preserve"> ב</w:t>
      </w:r>
      <w:r>
        <w:rPr>
          <w:rStyle w:val="default"/>
          <w:rFonts w:cs="FrankRuehl" w:hint="cs"/>
          <w:rtl/>
        </w:rPr>
        <w:t>ית המשפט צו על פי סעיפים 2 או 8, ו</w:t>
      </w:r>
      <w:r>
        <w:rPr>
          <w:rStyle w:val="default"/>
          <w:rFonts w:cs="FrankRuehl"/>
          <w:rtl/>
        </w:rPr>
        <w:t>תו</w:t>
      </w:r>
      <w:r>
        <w:rPr>
          <w:rStyle w:val="default"/>
          <w:rFonts w:cs="FrankRuehl" w:hint="cs"/>
          <w:rtl/>
        </w:rPr>
        <w:t xml:space="preserve">ך </w:t>
      </w:r>
      <w:r>
        <w:rPr>
          <w:rStyle w:val="default"/>
          <w:rFonts w:cs="FrankRuehl"/>
          <w:rtl/>
        </w:rPr>
        <w:t>שנ</w:t>
      </w:r>
      <w:r>
        <w:rPr>
          <w:rStyle w:val="default"/>
          <w:rFonts w:cs="FrankRuehl" w:hint="cs"/>
          <w:rtl/>
        </w:rPr>
        <w:t xml:space="preserve">תיים מהיום שנקבע בצו להפסקת המפגע או לתיקון המעוות, נגרם </w:t>
      </w:r>
      <w:r>
        <w:rPr>
          <w:rStyle w:val="default"/>
          <w:rFonts w:cs="FrankRuehl"/>
          <w:rtl/>
        </w:rPr>
        <w:t>מ</w:t>
      </w:r>
      <w:r>
        <w:rPr>
          <w:rStyle w:val="default"/>
          <w:rFonts w:cs="FrankRuehl" w:hint="cs"/>
          <w:rtl/>
        </w:rPr>
        <w:t>פגע סביבתי חוזר, זכאי התובע להגיש תובענה במהלך אותן שנתיים, והוראות סעיף 5 לא יחולו.</w:t>
      </w:r>
    </w:p>
    <w:p w:rsidR="00E627B4" w:rsidRDefault="00E627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w:t>
      </w:r>
      <w:r>
        <w:rPr>
          <w:rStyle w:val="default"/>
          <w:rFonts w:cs="FrankRuehl"/>
          <w:rtl/>
        </w:rPr>
        <w:t>בע</w:t>
      </w:r>
      <w:r>
        <w:rPr>
          <w:rStyle w:val="default"/>
          <w:rFonts w:cs="FrankRuehl" w:hint="cs"/>
          <w:rtl/>
        </w:rPr>
        <w:t>נה על מפגע סביבתי חוזר רשאי בית המשפט לחייב את גו</w:t>
      </w:r>
      <w:r>
        <w:rPr>
          <w:rStyle w:val="default"/>
          <w:rFonts w:cs="FrankRuehl"/>
          <w:rtl/>
        </w:rPr>
        <w:t>רם</w:t>
      </w:r>
      <w:r>
        <w:rPr>
          <w:rStyle w:val="default"/>
          <w:rFonts w:cs="FrankRuehl" w:hint="cs"/>
          <w:rtl/>
        </w:rPr>
        <w:t xml:space="preserve"> המפגע לפצות את ה</w:t>
      </w:r>
      <w:r>
        <w:rPr>
          <w:rStyle w:val="default"/>
          <w:rFonts w:cs="FrankRuehl"/>
          <w:rtl/>
        </w:rPr>
        <w:t>תובע</w:t>
      </w:r>
      <w:r>
        <w:rPr>
          <w:rStyle w:val="default"/>
          <w:rFonts w:cs="FrankRuehl" w:hint="cs"/>
          <w:rtl/>
        </w:rPr>
        <w:t xml:space="preserve"> על נז</w:t>
      </w:r>
      <w:r>
        <w:rPr>
          <w:rStyle w:val="default"/>
          <w:rFonts w:cs="FrankRuehl"/>
          <w:rtl/>
        </w:rPr>
        <w:t>ק</w:t>
      </w:r>
      <w:r>
        <w:rPr>
          <w:rStyle w:val="default"/>
          <w:rFonts w:cs="FrankRuehl" w:hint="cs"/>
          <w:rtl/>
        </w:rPr>
        <w:t>י</w:t>
      </w:r>
      <w:r>
        <w:rPr>
          <w:rStyle w:val="default"/>
          <w:rFonts w:cs="FrankRuehl"/>
          <w:rtl/>
        </w:rPr>
        <w:t>ם</w:t>
      </w:r>
      <w:r>
        <w:rPr>
          <w:rStyle w:val="default"/>
          <w:rFonts w:cs="FrankRuehl" w:hint="cs"/>
          <w:rtl/>
        </w:rPr>
        <w:t xml:space="preserve"> שנגרמו לו עקב ה</w:t>
      </w:r>
      <w:r>
        <w:rPr>
          <w:rStyle w:val="default"/>
          <w:rFonts w:cs="FrankRuehl"/>
          <w:rtl/>
        </w:rPr>
        <w:t>מפ</w:t>
      </w:r>
      <w:r>
        <w:rPr>
          <w:rStyle w:val="default"/>
          <w:rFonts w:cs="FrankRuehl" w:hint="cs"/>
          <w:rtl/>
        </w:rPr>
        <w:t>גע</w:t>
      </w:r>
      <w:r>
        <w:rPr>
          <w:rStyle w:val="default"/>
          <w:rFonts w:cs="FrankRuehl"/>
          <w:rtl/>
        </w:rPr>
        <w:t xml:space="preserve"> ה</w:t>
      </w:r>
      <w:r>
        <w:rPr>
          <w:rStyle w:val="default"/>
          <w:rFonts w:cs="FrankRuehl" w:hint="cs"/>
          <w:rtl/>
        </w:rPr>
        <w:t>סביבתי החוזר.</w:t>
      </w:r>
    </w:p>
    <w:p w:rsidR="00E627B4" w:rsidRDefault="00E627B4">
      <w:pPr>
        <w:pStyle w:val="P00"/>
        <w:spacing w:before="72"/>
        <w:ind w:left="0" w:right="1134"/>
        <w:rPr>
          <w:rStyle w:val="default"/>
          <w:rFonts w:cs="FrankRuehl" w:hint="cs"/>
          <w:rtl/>
        </w:rPr>
      </w:pPr>
      <w:bookmarkStart w:id="25" w:name="Seif9"/>
      <w:bookmarkEnd w:id="25"/>
      <w:r>
        <w:rPr>
          <w:lang w:val="he-IL"/>
        </w:rPr>
        <w:pict>
          <v:rect id="_x0000_s2059" style="position:absolute;left:0;text-align:left;margin-left:464.5pt;margin-top:8.05pt;width:75.05pt;height:30.75pt;z-index:251642880" o:allowincell="f" filled="f" stroked="f" strokecolor="lime" strokeweight=".25pt">
            <v:textbox inset="0,0,0,0">
              <w:txbxContent>
                <w:p w:rsidR="00E627B4" w:rsidRDefault="00E627B4">
                  <w:pPr>
                    <w:spacing w:line="160" w:lineRule="exact"/>
                    <w:jc w:val="left"/>
                    <w:rPr>
                      <w:rFonts w:cs="Miriam" w:hint="cs"/>
                      <w:sz w:val="18"/>
                      <w:szCs w:val="18"/>
                      <w:rtl/>
                    </w:rPr>
                  </w:pPr>
                  <w:r>
                    <w:rPr>
                      <w:rFonts w:cs="Miriam"/>
                      <w:sz w:val="18"/>
                      <w:szCs w:val="18"/>
                      <w:rtl/>
                    </w:rPr>
                    <w:t>תו</w:t>
                  </w:r>
                  <w:r>
                    <w:rPr>
                      <w:rFonts w:cs="Miriam" w:hint="cs"/>
                      <w:sz w:val="18"/>
                      <w:szCs w:val="18"/>
                      <w:rtl/>
                    </w:rPr>
                    <w:t>בע</w:t>
                  </w:r>
                  <w:r>
                    <w:rPr>
                      <w:rFonts w:cs="Miriam"/>
                      <w:sz w:val="18"/>
                      <w:szCs w:val="18"/>
                      <w:rtl/>
                    </w:rPr>
                    <w:t>נה</w:t>
                  </w:r>
                  <w:r>
                    <w:rPr>
                      <w:rFonts w:cs="Miriam" w:hint="cs"/>
                      <w:sz w:val="18"/>
                      <w:szCs w:val="18"/>
                      <w:rtl/>
                    </w:rPr>
                    <w:t xml:space="preserve"> קבוצתית</w:t>
                  </w:r>
                </w:p>
                <w:p w:rsidR="00E627B4" w:rsidRDefault="00E627B4">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 xml:space="preserve"> ש</w:t>
      </w:r>
      <w:r>
        <w:rPr>
          <w:rStyle w:val="default"/>
          <w:rFonts w:cs="FrankRuehl"/>
          <w:rtl/>
        </w:rPr>
        <w:t>נפ</w:t>
      </w:r>
      <w:r>
        <w:rPr>
          <w:rStyle w:val="default"/>
          <w:rFonts w:cs="FrankRuehl" w:hint="cs"/>
          <w:rtl/>
        </w:rPr>
        <w:t>גע או עומד לה</w:t>
      </w:r>
      <w:r>
        <w:rPr>
          <w:rStyle w:val="default"/>
          <w:rFonts w:cs="FrankRuehl"/>
          <w:rtl/>
        </w:rPr>
        <w:t>י</w:t>
      </w:r>
      <w:r>
        <w:rPr>
          <w:rStyle w:val="default"/>
          <w:rFonts w:cs="FrankRuehl" w:hint="cs"/>
          <w:rtl/>
        </w:rPr>
        <w:t>פגע</w:t>
      </w:r>
      <w:r>
        <w:rPr>
          <w:rStyle w:val="default"/>
          <w:rFonts w:cs="FrankRuehl"/>
          <w:rtl/>
        </w:rPr>
        <w:t xml:space="preserve"> </w:t>
      </w:r>
      <w:r>
        <w:rPr>
          <w:rStyle w:val="default"/>
          <w:rFonts w:cs="FrankRuehl" w:hint="cs"/>
          <w:rtl/>
        </w:rPr>
        <w:t xml:space="preserve">ממפגע סביבתי </w:t>
      </w:r>
      <w:r>
        <w:rPr>
          <w:rStyle w:val="default"/>
          <w:rFonts w:cs="FrankRuehl"/>
          <w:rtl/>
        </w:rPr>
        <w:t>וכן גוף או עמותה כאמור בסעיף 6</w:t>
      </w:r>
      <w:r>
        <w:rPr>
          <w:rStyle w:val="default"/>
          <w:rFonts w:cs="FrankRuehl" w:hint="cs"/>
          <w:rtl/>
        </w:rPr>
        <w:t xml:space="preserve"> רשאי לתבוע הוצאת צו כאמור בסעיף 2 בשם קבוצת אנשים שנפגעו או עומדים להיפגע מאותו מפגע </w:t>
      </w:r>
      <w:r>
        <w:rPr>
          <w:rStyle w:val="default"/>
          <w:rFonts w:cs="FrankRuehl"/>
          <w:rtl/>
        </w:rPr>
        <w:t>(בחוק זה – תובענה קבוצתית)</w:t>
      </w:r>
      <w:r>
        <w:rPr>
          <w:rStyle w:val="default"/>
          <w:rFonts w:cs="FrankRuehl" w:hint="cs"/>
          <w:rtl/>
        </w:rPr>
        <w:t>.</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26" w:name="Rov32"/>
      <w:r w:rsidRPr="001A5D9B">
        <w:rPr>
          <w:rStyle w:val="default"/>
          <w:rFonts w:cs="FrankRuehl" w:hint="cs"/>
          <w:vanish/>
          <w:color w:val="FF0000"/>
          <w:szCs w:val="20"/>
          <w:shd w:val="clear" w:color="auto" w:fill="FFFF99"/>
          <w:rtl/>
        </w:rPr>
        <w:t>מיום 12.3.2006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5</w:t>
      </w:r>
    </w:p>
    <w:p w:rsidR="00E627B4" w:rsidRPr="001A5D9B" w:rsidRDefault="00E627B4">
      <w:pPr>
        <w:pStyle w:val="P00"/>
        <w:spacing w:before="0"/>
        <w:ind w:left="0" w:right="1134"/>
        <w:rPr>
          <w:rStyle w:val="default"/>
          <w:rFonts w:cs="FrankRuehl" w:hint="cs"/>
          <w:vanish/>
          <w:szCs w:val="20"/>
          <w:shd w:val="clear" w:color="auto" w:fill="FFFF99"/>
          <w:rtl/>
        </w:rPr>
      </w:pPr>
      <w:hyperlink r:id="rId50" w:history="1">
        <w:r w:rsidRPr="001A5D9B">
          <w:rPr>
            <w:rStyle w:val="Hyperlink"/>
            <w:rFonts w:cs="FrankRuehl" w:hint="cs"/>
            <w:vanish/>
            <w:szCs w:val="20"/>
            <w:shd w:val="clear" w:color="auto" w:fill="FFFF99"/>
            <w:rtl/>
          </w:rPr>
          <w:t>ס"ח תשס"ו מס' 2054</w:t>
        </w:r>
      </w:hyperlink>
      <w:r w:rsidRPr="001A5D9B">
        <w:rPr>
          <w:rStyle w:val="default"/>
          <w:rFonts w:cs="FrankRuehl" w:hint="cs"/>
          <w:vanish/>
          <w:szCs w:val="20"/>
          <w:shd w:val="clear" w:color="auto" w:fill="FFFF99"/>
          <w:rtl/>
        </w:rPr>
        <w:t xml:space="preserve"> מיום 12.3.2006 עמ' 279 (</w:t>
      </w:r>
      <w:hyperlink r:id="rId51" w:history="1">
        <w:r w:rsidRPr="001A5D9B">
          <w:rPr>
            <w:rStyle w:val="Hyperlink"/>
            <w:rFonts w:cs="FrankRuehl" w:hint="cs"/>
            <w:vanish/>
            <w:szCs w:val="20"/>
            <w:shd w:val="clear" w:color="auto" w:fill="FFFF99"/>
            <w:rtl/>
          </w:rPr>
          <w:t>ה"ח 93</w:t>
        </w:r>
      </w:hyperlink>
      <w:r w:rsidRPr="001A5D9B">
        <w:rPr>
          <w:rStyle w:val="default"/>
          <w:rFonts w:cs="FrankRuehl" w:hint="cs"/>
          <w:vanish/>
          <w:szCs w:val="20"/>
          <w:shd w:val="clear" w:color="auto" w:fill="FFFF99"/>
          <w:rtl/>
        </w:rPr>
        <w:t>)</w:t>
      </w:r>
    </w:p>
    <w:p w:rsidR="00E627B4" w:rsidRPr="001A5D9B" w:rsidRDefault="00E627B4">
      <w:pPr>
        <w:pStyle w:val="P00"/>
        <w:ind w:left="0" w:right="1134"/>
        <w:rPr>
          <w:rStyle w:val="big-number"/>
          <w:rFonts w:cs="Miriam" w:hint="cs"/>
          <w:vanish/>
          <w:sz w:val="16"/>
          <w:szCs w:val="16"/>
          <w:u w:val="single"/>
          <w:shd w:val="clear" w:color="auto" w:fill="FFFF99"/>
          <w:rtl/>
        </w:rPr>
      </w:pPr>
      <w:r w:rsidRPr="001A5D9B">
        <w:rPr>
          <w:rStyle w:val="big-number"/>
          <w:rFonts w:cs="Miriam" w:hint="cs"/>
          <w:vanish/>
          <w:sz w:val="16"/>
          <w:szCs w:val="16"/>
          <w:shd w:val="clear" w:color="auto" w:fill="FFFF99"/>
          <w:rtl/>
        </w:rPr>
        <w:t xml:space="preserve">תובענה </w:t>
      </w:r>
      <w:r w:rsidRPr="001A5D9B">
        <w:rPr>
          <w:rStyle w:val="big-number"/>
          <w:rFonts w:cs="Miriam" w:hint="cs"/>
          <w:vanish/>
          <w:sz w:val="16"/>
          <w:szCs w:val="16"/>
          <w:u w:val="single"/>
          <w:shd w:val="clear" w:color="auto" w:fill="FFFF99"/>
          <w:rtl/>
        </w:rPr>
        <w:t>קבוצתית</w:t>
      </w:r>
    </w:p>
    <w:p w:rsidR="00E627B4" w:rsidRDefault="00E627B4">
      <w:pPr>
        <w:pStyle w:val="P00"/>
        <w:spacing w:before="0"/>
        <w:ind w:left="0" w:right="1134"/>
        <w:rPr>
          <w:rStyle w:val="default"/>
          <w:rFonts w:cs="FrankRuehl" w:hint="cs"/>
          <w:sz w:val="2"/>
          <w:szCs w:val="2"/>
          <w:rtl/>
        </w:rPr>
      </w:pPr>
      <w:r w:rsidRPr="001A5D9B">
        <w:rPr>
          <w:rStyle w:val="big-number"/>
          <w:rFonts w:cs="FrankRuehl"/>
          <w:vanish/>
          <w:sz w:val="22"/>
          <w:szCs w:val="22"/>
          <w:shd w:val="clear" w:color="auto" w:fill="FFFF99"/>
          <w:rtl/>
        </w:rPr>
        <w:t>10.</w:t>
      </w:r>
      <w:r w:rsidRPr="001A5D9B">
        <w:rPr>
          <w:rStyle w:val="big-number"/>
          <w:rFonts w:cs="FrankRuehl"/>
          <w:vanish/>
          <w:sz w:val="22"/>
          <w:szCs w:val="22"/>
          <w:shd w:val="clear" w:color="auto" w:fill="FFFF99"/>
          <w:rtl/>
        </w:rPr>
        <w:tab/>
      </w:r>
      <w:r w:rsidRPr="001A5D9B">
        <w:rPr>
          <w:rStyle w:val="default"/>
          <w:rFonts w:cs="FrankRuehl"/>
          <w:vanish/>
          <w:sz w:val="22"/>
          <w:szCs w:val="22"/>
          <w:shd w:val="clear" w:color="auto" w:fill="FFFF99"/>
          <w:rtl/>
        </w:rPr>
        <w:t>מי</w:t>
      </w:r>
      <w:r w:rsidRPr="001A5D9B">
        <w:rPr>
          <w:rStyle w:val="default"/>
          <w:rFonts w:cs="FrankRuehl" w:hint="cs"/>
          <w:vanish/>
          <w:sz w:val="22"/>
          <w:szCs w:val="22"/>
          <w:shd w:val="clear" w:color="auto" w:fill="FFFF99"/>
          <w:rtl/>
        </w:rPr>
        <w:t xml:space="preserve"> ש</w:t>
      </w:r>
      <w:r w:rsidRPr="001A5D9B">
        <w:rPr>
          <w:rStyle w:val="default"/>
          <w:rFonts w:cs="FrankRuehl"/>
          <w:vanish/>
          <w:sz w:val="22"/>
          <w:szCs w:val="22"/>
          <w:shd w:val="clear" w:color="auto" w:fill="FFFF99"/>
          <w:rtl/>
        </w:rPr>
        <w:t>נפ</w:t>
      </w:r>
      <w:r w:rsidRPr="001A5D9B">
        <w:rPr>
          <w:rStyle w:val="default"/>
          <w:rFonts w:cs="FrankRuehl" w:hint="cs"/>
          <w:vanish/>
          <w:sz w:val="22"/>
          <w:szCs w:val="22"/>
          <w:shd w:val="clear" w:color="auto" w:fill="FFFF99"/>
          <w:rtl/>
        </w:rPr>
        <w:t>גע או עומד לה</w:t>
      </w:r>
      <w:r w:rsidRPr="001A5D9B">
        <w:rPr>
          <w:rStyle w:val="default"/>
          <w:rFonts w:cs="FrankRuehl"/>
          <w:vanish/>
          <w:sz w:val="22"/>
          <w:szCs w:val="22"/>
          <w:shd w:val="clear" w:color="auto" w:fill="FFFF99"/>
          <w:rtl/>
        </w:rPr>
        <w:t>י</w:t>
      </w:r>
      <w:r w:rsidRPr="001A5D9B">
        <w:rPr>
          <w:rStyle w:val="default"/>
          <w:rFonts w:cs="FrankRuehl" w:hint="cs"/>
          <w:vanish/>
          <w:sz w:val="22"/>
          <w:szCs w:val="22"/>
          <w:shd w:val="clear" w:color="auto" w:fill="FFFF99"/>
          <w:rtl/>
        </w:rPr>
        <w:t>פגע</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 xml:space="preserve">ממפגע סביבתי </w:t>
      </w:r>
      <w:r w:rsidRPr="001A5D9B">
        <w:rPr>
          <w:rStyle w:val="default"/>
          <w:rFonts w:cs="FrankRuehl"/>
          <w:vanish/>
          <w:sz w:val="22"/>
          <w:szCs w:val="22"/>
          <w:u w:val="single"/>
          <w:shd w:val="clear" w:color="auto" w:fill="FFFF99"/>
          <w:rtl/>
        </w:rPr>
        <w:t>וכן גוף או עמותה כאמור בסעיף 6</w:t>
      </w:r>
      <w:r w:rsidRPr="001A5D9B">
        <w:rPr>
          <w:rStyle w:val="default"/>
          <w:rFonts w:cs="FrankRuehl" w:hint="cs"/>
          <w:vanish/>
          <w:shd w:val="clear" w:color="auto" w:fill="FFFF99"/>
          <w:rtl/>
        </w:rPr>
        <w:t xml:space="preserve"> </w:t>
      </w:r>
      <w:r w:rsidRPr="001A5D9B">
        <w:rPr>
          <w:rStyle w:val="default"/>
          <w:rFonts w:cs="FrankRuehl" w:hint="cs"/>
          <w:vanish/>
          <w:sz w:val="22"/>
          <w:szCs w:val="22"/>
          <w:shd w:val="clear" w:color="auto" w:fill="FFFF99"/>
          <w:rtl/>
        </w:rPr>
        <w:t xml:space="preserve">רשאי לתבוע הוצאת צו כאמור בסעיף 2 בשם קבוצת אנשים שנפגעו או עומדים להיפגע מאותו מפגע </w:t>
      </w:r>
      <w:r w:rsidRPr="001A5D9B">
        <w:rPr>
          <w:rStyle w:val="default"/>
          <w:rFonts w:cs="FrankRuehl" w:hint="cs"/>
          <w:strike/>
          <w:vanish/>
          <w:sz w:val="22"/>
          <w:szCs w:val="22"/>
          <w:shd w:val="clear" w:color="auto" w:fill="FFFF99"/>
          <w:rtl/>
        </w:rPr>
        <w:t xml:space="preserve">(להלן </w:t>
      </w:r>
      <w:r w:rsidRPr="001A5D9B">
        <w:rPr>
          <w:rStyle w:val="default"/>
          <w:rFonts w:cs="FrankRuehl"/>
          <w:strike/>
          <w:vanish/>
          <w:sz w:val="22"/>
          <w:szCs w:val="22"/>
          <w:shd w:val="clear" w:color="auto" w:fill="FFFF99"/>
          <w:rtl/>
        </w:rPr>
        <w:t xml:space="preserve">– </w:t>
      </w:r>
      <w:r w:rsidRPr="001A5D9B">
        <w:rPr>
          <w:rStyle w:val="default"/>
          <w:rFonts w:cs="FrankRuehl" w:hint="cs"/>
          <w:strike/>
          <w:vanish/>
          <w:sz w:val="22"/>
          <w:szCs w:val="22"/>
          <w:shd w:val="clear" w:color="auto" w:fill="FFFF99"/>
          <w:rtl/>
        </w:rPr>
        <w:t>תו</w:t>
      </w:r>
      <w:r w:rsidRPr="001A5D9B">
        <w:rPr>
          <w:rStyle w:val="default"/>
          <w:rFonts w:cs="FrankRuehl"/>
          <w:strike/>
          <w:vanish/>
          <w:sz w:val="22"/>
          <w:szCs w:val="22"/>
          <w:shd w:val="clear" w:color="auto" w:fill="FFFF99"/>
          <w:rtl/>
        </w:rPr>
        <w:t>בע</w:t>
      </w:r>
      <w:r w:rsidRPr="001A5D9B">
        <w:rPr>
          <w:rStyle w:val="default"/>
          <w:rFonts w:cs="FrankRuehl" w:hint="cs"/>
          <w:strike/>
          <w:vanish/>
          <w:sz w:val="22"/>
          <w:szCs w:val="22"/>
          <w:shd w:val="clear" w:color="auto" w:fill="FFFF99"/>
          <w:rtl/>
        </w:rPr>
        <w:t>נה ייצוגית)</w:t>
      </w:r>
      <w:r w:rsidRPr="001A5D9B">
        <w:rPr>
          <w:rStyle w:val="default"/>
          <w:rFonts w:cs="FrankRuehl" w:hint="cs"/>
          <w:vanish/>
          <w:sz w:val="22"/>
          <w:szCs w:val="22"/>
          <w:shd w:val="clear" w:color="auto" w:fill="FFFF99"/>
          <w:rtl/>
        </w:rPr>
        <w:t xml:space="preserve"> </w:t>
      </w:r>
      <w:r w:rsidRPr="001A5D9B">
        <w:rPr>
          <w:rStyle w:val="default"/>
          <w:rFonts w:cs="FrankRuehl"/>
          <w:vanish/>
          <w:sz w:val="22"/>
          <w:szCs w:val="22"/>
          <w:u w:val="single"/>
          <w:shd w:val="clear" w:color="auto" w:fill="FFFF99"/>
          <w:rtl/>
        </w:rPr>
        <w:t>(בחוק זה – תובענה קבוצתית)</w:t>
      </w:r>
      <w:r w:rsidRPr="001A5D9B">
        <w:rPr>
          <w:rStyle w:val="default"/>
          <w:rFonts w:cs="FrankRuehl" w:hint="cs"/>
          <w:vanish/>
          <w:sz w:val="22"/>
          <w:szCs w:val="22"/>
          <w:shd w:val="clear" w:color="auto" w:fill="FFFF99"/>
          <w:rtl/>
        </w:rPr>
        <w:t>.</w:t>
      </w:r>
      <w:bookmarkEnd w:id="26"/>
    </w:p>
    <w:p w:rsidR="00E627B4" w:rsidRDefault="00E627B4">
      <w:pPr>
        <w:pStyle w:val="P00"/>
        <w:spacing w:before="72"/>
        <w:ind w:left="0" w:right="1134"/>
        <w:rPr>
          <w:rStyle w:val="default"/>
          <w:rFonts w:cs="FrankRuehl"/>
          <w:rtl/>
        </w:rPr>
      </w:pPr>
      <w:bookmarkStart w:id="27" w:name="Seif10"/>
      <w:bookmarkEnd w:id="27"/>
      <w:r>
        <w:rPr>
          <w:lang w:val="he-IL"/>
        </w:rPr>
        <w:pict>
          <v:rect id="_x0000_s2060" style="position:absolute;left:0;text-align:left;margin-left:464.5pt;margin-top:8.05pt;width:75.05pt;height:33.9pt;z-index:251643904" o:allowincell="f" filled="f" stroked="f" strokecolor="lime" strokeweight=".25pt">
            <v:textbox inset="0,0,0,0">
              <w:txbxContent>
                <w:p w:rsidR="00E627B4" w:rsidRDefault="00E627B4">
                  <w:pPr>
                    <w:spacing w:line="160" w:lineRule="exact"/>
                    <w:jc w:val="left"/>
                    <w:rPr>
                      <w:rFonts w:cs="Miriam" w:hint="cs"/>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תובענה קבוצתית</w:t>
                  </w:r>
                </w:p>
                <w:p w:rsidR="00E627B4" w:rsidRDefault="00E627B4">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מ</w:t>
      </w:r>
      <w:r>
        <w:rPr>
          <w:rStyle w:val="default"/>
          <w:rFonts w:cs="FrankRuehl" w:hint="cs"/>
          <w:rtl/>
        </w:rPr>
        <w:t>שפט רשאי להורות שתובענה שהוגשה לפי סעיף 10 לא תנוהל כתובענה קבוצתית אם</w:t>
      </w:r>
      <w:r>
        <w:rPr>
          <w:rStyle w:val="default"/>
          <w:rFonts w:cs="FrankRuehl"/>
          <w:rtl/>
        </w:rPr>
        <w:t xml:space="preserve"> ש</w:t>
      </w:r>
      <w:r>
        <w:rPr>
          <w:rStyle w:val="default"/>
          <w:rFonts w:cs="FrankRuehl" w:hint="cs"/>
          <w:rtl/>
        </w:rPr>
        <w:t>וכ</w:t>
      </w:r>
      <w:r>
        <w:rPr>
          <w:rStyle w:val="default"/>
          <w:rFonts w:cs="FrankRuehl"/>
          <w:rtl/>
        </w:rPr>
        <w:t>נע</w:t>
      </w:r>
      <w:r>
        <w:rPr>
          <w:rStyle w:val="default"/>
          <w:rFonts w:cs="FrankRuehl" w:hint="cs"/>
          <w:rtl/>
        </w:rPr>
        <w:t xml:space="preserve"> שנתקיים אחד מא</w:t>
      </w:r>
      <w:r>
        <w:rPr>
          <w:rStyle w:val="default"/>
          <w:rFonts w:cs="FrankRuehl"/>
          <w:rtl/>
        </w:rPr>
        <w:t>ל</w:t>
      </w:r>
      <w:r>
        <w:rPr>
          <w:rStyle w:val="default"/>
          <w:rFonts w:cs="FrankRuehl" w:hint="cs"/>
          <w:rtl/>
        </w:rPr>
        <w:t>ה:</w:t>
      </w:r>
    </w:p>
    <w:p w:rsidR="00E627B4" w:rsidRDefault="00E627B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w:t>
      </w:r>
      <w:r>
        <w:rPr>
          <w:rStyle w:val="default"/>
          <w:rFonts w:cs="FrankRuehl"/>
          <w:rtl/>
        </w:rPr>
        <w:t>ובע</w:t>
      </w:r>
      <w:r>
        <w:rPr>
          <w:rStyle w:val="default"/>
          <w:rFonts w:cs="FrankRuehl" w:hint="cs"/>
          <w:rtl/>
        </w:rPr>
        <w:t>נה הוגשה שלא בתום לב;</w:t>
      </w:r>
    </w:p>
    <w:p w:rsidR="00E627B4" w:rsidRDefault="00E627B4">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וד</w:t>
      </w:r>
      <w:r>
        <w:rPr>
          <w:rStyle w:val="default"/>
          <w:rFonts w:cs="FrankRuehl"/>
          <w:rtl/>
        </w:rPr>
        <w:t>לה</w:t>
      </w:r>
      <w:r>
        <w:rPr>
          <w:rStyle w:val="default"/>
          <w:rFonts w:cs="FrankRuehl" w:hint="cs"/>
          <w:rtl/>
        </w:rPr>
        <w:t xml:space="preserve"> של הקבוצה אינו מצדיק הגשת התובענה כתובענה קבוצתית;</w:t>
      </w:r>
    </w:p>
    <w:p w:rsidR="00E627B4" w:rsidRDefault="00E627B4">
      <w:pPr>
        <w:pStyle w:val="P22"/>
        <w:spacing w:before="72"/>
        <w:ind w:left="1021" w:right="1134"/>
        <w:rPr>
          <w:rStyle w:val="default"/>
          <w:rFonts w:cs="FrankRuehl"/>
          <w:rtl/>
        </w:rPr>
      </w:pPr>
      <w:r>
        <w:rPr>
          <w:rFonts w:cs="FrankRuehl"/>
          <w:rtl/>
          <w:lang w:val="he-IL"/>
        </w:rPr>
        <w:pict>
          <v:shape id="_x0000_s2082" type="#_x0000_t202" style="position:absolute;left:0;text-align:left;margin-left:470.25pt;margin-top:7.1pt;width:1in;height:16.8pt;z-index:251661312" filled="f" stroked="f">
            <v:textbox inset="1mm,0,1mm,0">
              <w:txbxContent>
                <w:p w:rsidR="00E627B4" w:rsidRDefault="00E627B4">
                  <w:pPr>
                    <w:spacing w:line="160" w:lineRule="exact"/>
                    <w:jc w:val="left"/>
                    <w:rPr>
                      <w:rFonts w:cs="Miriam" w:hint="cs"/>
                      <w:sz w:val="18"/>
                      <w:szCs w:val="18"/>
                      <w:rtl/>
                    </w:rPr>
                  </w:pPr>
                  <w:r>
                    <w:rPr>
                      <w:rFonts w:cs="Miriam" w:hint="cs"/>
                      <w:sz w:val="18"/>
                      <w:szCs w:val="18"/>
                      <w:rtl/>
                    </w:rPr>
                    <w:t>(תיקון מס' 5) תשס"ו-2006</w:t>
                  </w:r>
                </w:p>
              </w:txbxContent>
            </v:textbox>
            <w10:anchorlock/>
          </v:shape>
        </w:pict>
      </w:r>
      <w:r>
        <w:rPr>
          <w:rStyle w:val="default"/>
          <w:rFonts w:cs="FrankRuehl"/>
          <w:rtl/>
        </w:rPr>
        <w:t>(3)</w:t>
      </w:r>
      <w:r>
        <w:rPr>
          <w:rStyle w:val="default"/>
          <w:rFonts w:cs="FrankRuehl"/>
          <w:rtl/>
        </w:rPr>
        <w:tab/>
        <w:t>ק</w:t>
      </w:r>
      <w:r>
        <w:rPr>
          <w:rStyle w:val="default"/>
          <w:rFonts w:cs="FrankRuehl" w:hint="cs"/>
          <w:rtl/>
        </w:rPr>
        <w:t>יי</w:t>
      </w:r>
      <w:r>
        <w:rPr>
          <w:rStyle w:val="default"/>
          <w:rFonts w:cs="FrankRuehl"/>
          <w:rtl/>
        </w:rPr>
        <w:t xml:space="preserve">ם </w:t>
      </w:r>
      <w:r>
        <w:rPr>
          <w:rStyle w:val="default"/>
          <w:rFonts w:cs="FrankRuehl" w:hint="cs"/>
          <w:rtl/>
        </w:rPr>
        <w:t>יסוד סביר להניח כי התובע או בא כוחו אינו מייצג בדרך הולמת את ענינם של כל חברי הקבוצה.</w:t>
      </w:r>
    </w:p>
    <w:p w:rsidR="00E627B4" w:rsidRDefault="00E627B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מ</w:t>
      </w:r>
      <w:r>
        <w:rPr>
          <w:rStyle w:val="default"/>
          <w:rFonts w:cs="FrankRuehl" w:hint="cs"/>
          <w:rtl/>
        </w:rPr>
        <w:t>שפט רשאי להתנות ני</w:t>
      </w:r>
      <w:r>
        <w:rPr>
          <w:rStyle w:val="default"/>
          <w:rFonts w:cs="FrankRuehl"/>
          <w:rtl/>
        </w:rPr>
        <w:t>הו</w:t>
      </w:r>
      <w:r>
        <w:rPr>
          <w:rStyle w:val="default"/>
          <w:rFonts w:cs="FrankRuehl" w:hint="cs"/>
          <w:rtl/>
        </w:rPr>
        <w:t xml:space="preserve">ל </w:t>
      </w:r>
      <w:r>
        <w:rPr>
          <w:rStyle w:val="default"/>
          <w:rFonts w:cs="FrankRuehl"/>
          <w:rtl/>
        </w:rPr>
        <w:t>תו</w:t>
      </w:r>
      <w:r>
        <w:rPr>
          <w:rStyle w:val="default"/>
          <w:rFonts w:cs="FrankRuehl" w:hint="cs"/>
          <w:rtl/>
        </w:rPr>
        <w:t>בענה כתובענה קבוצתית בתנאים הנראים לו ראויים כדי להבטיח הליך הוגן ויעיל, לצורך הכרעה בשאלות המשותפות לכל המעונינים.</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28" w:name="Rov31"/>
      <w:r w:rsidRPr="001A5D9B">
        <w:rPr>
          <w:rStyle w:val="default"/>
          <w:rFonts w:cs="FrankRuehl" w:hint="cs"/>
          <w:vanish/>
          <w:color w:val="FF0000"/>
          <w:szCs w:val="20"/>
          <w:shd w:val="clear" w:color="auto" w:fill="FFFF99"/>
          <w:rtl/>
        </w:rPr>
        <w:t>מיום 12.3.2006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5</w:t>
      </w:r>
    </w:p>
    <w:p w:rsidR="00E627B4" w:rsidRPr="001A5D9B" w:rsidRDefault="00E627B4">
      <w:pPr>
        <w:pStyle w:val="P00"/>
        <w:spacing w:before="0"/>
        <w:ind w:left="0" w:right="1134"/>
        <w:rPr>
          <w:rStyle w:val="default"/>
          <w:rFonts w:cs="FrankRuehl" w:hint="cs"/>
          <w:vanish/>
          <w:szCs w:val="20"/>
          <w:shd w:val="clear" w:color="auto" w:fill="FFFF99"/>
          <w:rtl/>
        </w:rPr>
      </w:pPr>
      <w:hyperlink r:id="rId52" w:history="1">
        <w:r w:rsidRPr="001A5D9B">
          <w:rPr>
            <w:rStyle w:val="Hyperlink"/>
            <w:rFonts w:cs="FrankRuehl" w:hint="cs"/>
            <w:vanish/>
            <w:szCs w:val="20"/>
            <w:shd w:val="clear" w:color="auto" w:fill="FFFF99"/>
            <w:rtl/>
          </w:rPr>
          <w:t>ס"ח תשס"ו מס' 2054</w:t>
        </w:r>
      </w:hyperlink>
      <w:r w:rsidRPr="001A5D9B">
        <w:rPr>
          <w:rStyle w:val="default"/>
          <w:rFonts w:cs="FrankRuehl" w:hint="cs"/>
          <w:vanish/>
          <w:szCs w:val="20"/>
          <w:shd w:val="clear" w:color="auto" w:fill="FFFF99"/>
          <w:rtl/>
        </w:rPr>
        <w:t xml:space="preserve"> מיום 12.3.2006 עמ' 279 (</w:t>
      </w:r>
      <w:hyperlink r:id="rId53" w:history="1">
        <w:r w:rsidRPr="001A5D9B">
          <w:rPr>
            <w:rStyle w:val="Hyperlink"/>
            <w:rFonts w:cs="FrankRuehl" w:hint="cs"/>
            <w:vanish/>
            <w:szCs w:val="20"/>
            <w:shd w:val="clear" w:color="auto" w:fill="FFFF99"/>
            <w:rtl/>
          </w:rPr>
          <w:t>ה"ח 93</w:t>
        </w:r>
      </w:hyperlink>
      <w:r w:rsidRPr="001A5D9B">
        <w:rPr>
          <w:rStyle w:val="default"/>
          <w:rFonts w:cs="FrankRuehl" w:hint="cs"/>
          <w:vanish/>
          <w:szCs w:val="20"/>
          <w:shd w:val="clear" w:color="auto" w:fill="FFFF99"/>
          <w:rtl/>
        </w:rPr>
        <w:t>)</w:t>
      </w:r>
    </w:p>
    <w:p w:rsidR="00E627B4" w:rsidRPr="001A5D9B" w:rsidRDefault="00E627B4">
      <w:pPr>
        <w:pStyle w:val="P00"/>
        <w:ind w:left="0" w:right="1134"/>
        <w:rPr>
          <w:rStyle w:val="big-number"/>
          <w:rFonts w:cs="Miriam" w:hint="cs"/>
          <w:vanish/>
          <w:sz w:val="16"/>
          <w:szCs w:val="16"/>
          <w:u w:val="single"/>
          <w:shd w:val="clear" w:color="auto" w:fill="FFFF99"/>
          <w:rtl/>
        </w:rPr>
      </w:pPr>
      <w:r w:rsidRPr="001A5D9B">
        <w:rPr>
          <w:rStyle w:val="big-number"/>
          <w:rFonts w:cs="Miriam" w:hint="cs"/>
          <w:vanish/>
          <w:sz w:val="16"/>
          <w:szCs w:val="16"/>
          <w:shd w:val="clear" w:color="auto" w:fill="FFFF99"/>
          <w:rtl/>
        </w:rPr>
        <w:t xml:space="preserve">סייג לתובענה </w:t>
      </w:r>
      <w:r w:rsidRPr="001A5D9B">
        <w:rPr>
          <w:rStyle w:val="big-number"/>
          <w:rFonts w:cs="Miriam" w:hint="cs"/>
          <w:strike/>
          <w:vanish/>
          <w:sz w:val="16"/>
          <w:szCs w:val="16"/>
          <w:shd w:val="clear" w:color="auto" w:fill="FFFF99"/>
          <w:rtl/>
        </w:rPr>
        <w:t>ייצוגית</w:t>
      </w:r>
      <w:r w:rsidRPr="001A5D9B">
        <w:rPr>
          <w:rStyle w:val="big-number"/>
          <w:rFonts w:cs="Miriam" w:hint="cs"/>
          <w:vanish/>
          <w:sz w:val="16"/>
          <w:szCs w:val="16"/>
          <w:shd w:val="clear" w:color="auto" w:fill="FFFF99"/>
          <w:rtl/>
        </w:rPr>
        <w:t xml:space="preserve"> </w:t>
      </w:r>
      <w:r w:rsidRPr="001A5D9B">
        <w:rPr>
          <w:rStyle w:val="big-number"/>
          <w:rFonts w:cs="Miriam" w:hint="cs"/>
          <w:vanish/>
          <w:sz w:val="16"/>
          <w:szCs w:val="16"/>
          <w:u w:val="single"/>
          <w:shd w:val="clear" w:color="auto" w:fill="FFFF99"/>
          <w:rtl/>
        </w:rPr>
        <w:t>קבוצתית</w:t>
      </w:r>
    </w:p>
    <w:p w:rsidR="00E627B4" w:rsidRPr="001A5D9B" w:rsidRDefault="00E627B4">
      <w:pPr>
        <w:pStyle w:val="P00"/>
        <w:spacing w:before="0"/>
        <w:ind w:left="0" w:right="1134"/>
        <w:rPr>
          <w:rStyle w:val="default"/>
          <w:rFonts w:cs="FrankRuehl"/>
          <w:vanish/>
          <w:sz w:val="22"/>
          <w:szCs w:val="22"/>
          <w:shd w:val="clear" w:color="auto" w:fill="FFFF99"/>
          <w:rtl/>
        </w:rPr>
      </w:pPr>
      <w:r w:rsidRPr="001A5D9B">
        <w:rPr>
          <w:rStyle w:val="big-number"/>
          <w:rFonts w:cs="FrankRuehl"/>
          <w:vanish/>
          <w:sz w:val="22"/>
          <w:szCs w:val="22"/>
          <w:shd w:val="clear" w:color="auto" w:fill="FFFF99"/>
          <w:rtl/>
        </w:rPr>
        <w:t>11.</w:t>
      </w:r>
      <w:r w:rsidRPr="001A5D9B">
        <w:rPr>
          <w:rStyle w:val="big-number"/>
          <w:rFonts w:cs="FrankRuehl"/>
          <w:vanish/>
          <w:sz w:val="22"/>
          <w:szCs w:val="22"/>
          <w:shd w:val="clear" w:color="auto" w:fill="FFFF99"/>
          <w:rtl/>
        </w:rPr>
        <w:tab/>
      </w:r>
      <w:r w:rsidRPr="001A5D9B">
        <w:rPr>
          <w:rStyle w:val="default"/>
          <w:rFonts w:cs="FrankRuehl"/>
          <w:vanish/>
          <w:sz w:val="22"/>
          <w:szCs w:val="22"/>
          <w:shd w:val="clear" w:color="auto" w:fill="FFFF99"/>
          <w:rtl/>
        </w:rPr>
        <w:t>(א</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t>ב</w:t>
      </w:r>
      <w:r w:rsidRPr="001A5D9B">
        <w:rPr>
          <w:rStyle w:val="default"/>
          <w:rFonts w:cs="FrankRuehl" w:hint="cs"/>
          <w:vanish/>
          <w:sz w:val="22"/>
          <w:szCs w:val="22"/>
          <w:shd w:val="clear" w:color="auto" w:fill="FFFF99"/>
          <w:rtl/>
        </w:rPr>
        <w:t>ית</w:t>
      </w:r>
      <w:r w:rsidRPr="001A5D9B">
        <w:rPr>
          <w:rStyle w:val="default"/>
          <w:rFonts w:cs="FrankRuehl"/>
          <w:vanish/>
          <w:sz w:val="22"/>
          <w:szCs w:val="22"/>
          <w:shd w:val="clear" w:color="auto" w:fill="FFFF99"/>
          <w:rtl/>
        </w:rPr>
        <w:t xml:space="preserve"> מ</w:t>
      </w:r>
      <w:r w:rsidRPr="001A5D9B">
        <w:rPr>
          <w:rStyle w:val="default"/>
          <w:rFonts w:cs="FrankRuehl" w:hint="cs"/>
          <w:vanish/>
          <w:sz w:val="22"/>
          <w:szCs w:val="22"/>
          <w:shd w:val="clear" w:color="auto" w:fill="FFFF99"/>
          <w:rtl/>
        </w:rPr>
        <w:t xml:space="preserve">שפט רשאי להורות שתובענה שהוגשה לפי סעיף 10 לא תנוהל כתובענה </w:t>
      </w:r>
      <w:r w:rsidRPr="001A5D9B">
        <w:rPr>
          <w:rStyle w:val="default"/>
          <w:rFonts w:cs="FrankRuehl" w:hint="cs"/>
          <w:strike/>
          <w:vanish/>
          <w:sz w:val="22"/>
          <w:szCs w:val="22"/>
          <w:shd w:val="clear" w:color="auto" w:fill="FFFF99"/>
          <w:rtl/>
        </w:rPr>
        <w:t>ייצוגית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קבוצתית</w:t>
      </w:r>
      <w:r w:rsidRPr="001A5D9B">
        <w:rPr>
          <w:rStyle w:val="default"/>
          <w:rFonts w:cs="FrankRuehl" w:hint="cs"/>
          <w:vanish/>
          <w:sz w:val="22"/>
          <w:szCs w:val="22"/>
          <w:shd w:val="clear" w:color="auto" w:fill="FFFF99"/>
          <w:rtl/>
        </w:rPr>
        <w:t xml:space="preserve"> אם</w:t>
      </w:r>
      <w:r w:rsidRPr="001A5D9B">
        <w:rPr>
          <w:rStyle w:val="default"/>
          <w:rFonts w:cs="FrankRuehl"/>
          <w:vanish/>
          <w:sz w:val="22"/>
          <w:szCs w:val="22"/>
          <w:shd w:val="clear" w:color="auto" w:fill="FFFF99"/>
          <w:rtl/>
        </w:rPr>
        <w:t xml:space="preserve"> ש</w:t>
      </w:r>
      <w:r w:rsidRPr="001A5D9B">
        <w:rPr>
          <w:rStyle w:val="default"/>
          <w:rFonts w:cs="FrankRuehl" w:hint="cs"/>
          <w:vanish/>
          <w:sz w:val="22"/>
          <w:szCs w:val="22"/>
          <w:shd w:val="clear" w:color="auto" w:fill="FFFF99"/>
          <w:rtl/>
        </w:rPr>
        <w:t>וכ</w:t>
      </w:r>
      <w:r w:rsidRPr="001A5D9B">
        <w:rPr>
          <w:rStyle w:val="default"/>
          <w:rFonts w:cs="FrankRuehl"/>
          <w:vanish/>
          <w:sz w:val="22"/>
          <w:szCs w:val="22"/>
          <w:shd w:val="clear" w:color="auto" w:fill="FFFF99"/>
          <w:rtl/>
        </w:rPr>
        <w:t>נע</w:t>
      </w:r>
      <w:r w:rsidRPr="001A5D9B">
        <w:rPr>
          <w:rStyle w:val="default"/>
          <w:rFonts w:cs="FrankRuehl" w:hint="cs"/>
          <w:vanish/>
          <w:sz w:val="22"/>
          <w:szCs w:val="22"/>
          <w:shd w:val="clear" w:color="auto" w:fill="FFFF99"/>
          <w:rtl/>
        </w:rPr>
        <w:t xml:space="preserve"> שנתקיים אחד מא</w:t>
      </w:r>
      <w:r w:rsidRPr="001A5D9B">
        <w:rPr>
          <w:rStyle w:val="default"/>
          <w:rFonts w:cs="FrankRuehl"/>
          <w:vanish/>
          <w:sz w:val="22"/>
          <w:szCs w:val="22"/>
          <w:shd w:val="clear" w:color="auto" w:fill="FFFF99"/>
          <w:rtl/>
        </w:rPr>
        <w:t>ל</w:t>
      </w:r>
      <w:r w:rsidRPr="001A5D9B">
        <w:rPr>
          <w:rStyle w:val="default"/>
          <w:rFonts w:cs="FrankRuehl" w:hint="cs"/>
          <w:vanish/>
          <w:sz w:val="22"/>
          <w:szCs w:val="22"/>
          <w:shd w:val="clear" w:color="auto" w:fill="FFFF99"/>
          <w:rtl/>
        </w:rPr>
        <w:t>ה:</w:t>
      </w:r>
    </w:p>
    <w:p w:rsidR="00E627B4" w:rsidRPr="001A5D9B" w:rsidRDefault="00E627B4">
      <w:pPr>
        <w:pStyle w:val="P22"/>
        <w:spacing w:before="0"/>
        <w:ind w:left="1021" w:right="1134"/>
        <w:rPr>
          <w:rStyle w:val="default"/>
          <w:rFonts w:cs="FrankRuehl"/>
          <w:vanish/>
          <w:sz w:val="22"/>
          <w:szCs w:val="22"/>
          <w:shd w:val="clear" w:color="auto" w:fill="FFFF99"/>
          <w:rtl/>
        </w:rPr>
      </w:pPr>
      <w:r w:rsidRPr="001A5D9B">
        <w:rPr>
          <w:rStyle w:val="default"/>
          <w:rFonts w:cs="FrankRuehl"/>
          <w:vanish/>
          <w:sz w:val="22"/>
          <w:szCs w:val="22"/>
          <w:shd w:val="clear" w:color="auto" w:fill="FFFF99"/>
          <w:rtl/>
        </w:rPr>
        <w:t>(1)</w:t>
      </w:r>
      <w:r w:rsidRPr="001A5D9B">
        <w:rPr>
          <w:rStyle w:val="default"/>
          <w:rFonts w:cs="FrankRuehl"/>
          <w:vanish/>
          <w:sz w:val="22"/>
          <w:szCs w:val="22"/>
          <w:shd w:val="clear" w:color="auto" w:fill="FFFF99"/>
          <w:rtl/>
        </w:rPr>
        <w:tab/>
        <w:t>ה</w:t>
      </w:r>
      <w:r w:rsidRPr="001A5D9B">
        <w:rPr>
          <w:rStyle w:val="default"/>
          <w:rFonts w:cs="FrankRuehl" w:hint="cs"/>
          <w:vanish/>
          <w:sz w:val="22"/>
          <w:szCs w:val="22"/>
          <w:shd w:val="clear" w:color="auto" w:fill="FFFF99"/>
          <w:rtl/>
        </w:rPr>
        <w:t>ת</w:t>
      </w:r>
      <w:r w:rsidRPr="001A5D9B">
        <w:rPr>
          <w:rStyle w:val="default"/>
          <w:rFonts w:cs="FrankRuehl"/>
          <w:vanish/>
          <w:sz w:val="22"/>
          <w:szCs w:val="22"/>
          <w:shd w:val="clear" w:color="auto" w:fill="FFFF99"/>
          <w:rtl/>
        </w:rPr>
        <w:t>ובע</w:t>
      </w:r>
      <w:r w:rsidRPr="001A5D9B">
        <w:rPr>
          <w:rStyle w:val="default"/>
          <w:rFonts w:cs="FrankRuehl" w:hint="cs"/>
          <w:vanish/>
          <w:sz w:val="22"/>
          <w:szCs w:val="22"/>
          <w:shd w:val="clear" w:color="auto" w:fill="FFFF99"/>
          <w:rtl/>
        </w:rPr>
        <w:t>נה הוגשה שלא בתום לב;</w:t>
      </w:r>
    </w:p>
    <w:p w:rsidR="00E627B4" w:rsidRPr="001A5D9B" w:rsidRDefault="00E627B4">
      <w:pPr>
        <w:pStyle w:val="P22"/>
        <w:spacing w:before="0"/>
        <w:ind w:left="1021" w:right="1134"/>
        <w:rPr>
          <w:rStyle w:val="default"/>
          <w:rFonts w:cs="FrankRuehl"/>
          <w:vanish/>
          <w:sz w:val="22"/>
          <w:szCs w:val="22"/>
          <w:shd w:val="clear" w:color="auto" w:fill="FFFF99"/>
          <w:rtl/>
        </w:rPr>
      </w:pPr>
      <w:r w:rsidRPr="001A5D9B">
        <w:rPr>
          <w:rStyle w:val="default"/>
          <w:rFonts w:cs="FrankRuehl" w:hint="cs"/>
          <w:vanish/>
          <w:sz w:val="22"/>
          <w:szCs w:val="22"/>
          <w:shd w:val="clear" w:color="auto" w:fill="FFFF99"/>
          <w:rtl/>
        </w:rPr>
        <w:t>(2)</w:t>
      </w:r>
      <w:r w:rsidRPr="001A5D9B">
        <w:rPr>
          <w:rStyle w:val="default"/>
          <w:rFonts w:cs="FrankRuehl"/>
          <w:vanish/>
          <w:sz w:val="22"/>
          <w:szCs w:val="22"/>
          <w:shd w:val="clear" w:color="auto" w:fill="FFFF99"/>
          <w:rtl/>
        </w:rPr>
        <w:tab/>
        <w:t>ג</w:t>
      </w:r>
      <w:r w:rsidRPr="001A5D9B">
        <w:rPr>
          <w:rStyle w:val="default"/>
          <w:rFonts w:cs="FrankRuehl" w:hint="cs"/>
          <w:vanish/>
          <w:sz w:val="22"/>
          <w:szCs w:val="22"/>
          <w:shd w:val="clear" w:color="auto" w:fill="FFFF99"/>
          <w:rtl/>
        </w:rPr>
        <w:t>וד</w:t>
      </w:r>
      <w:r w:rsidRPr="001A5D9B">
        <w:rPr>
          <w:rStyle w:val="default"/>
          <w:rFonts w:cs="FrankRuehl"/>
          <w:vanish/>
          <w:sz w:val="22"/>
          <w:szCs w:val="22"/>
          <w:shd w:val="clear" w:color="auto" w:fill="FFFF99"/>
          <w:rtl/>
        </w:rPr>
        <w:t>לה</w:t>
      </w:r>
      <w:r w:rsidRPr="001A5D9B">
        <w:rPr>
          <w:rStyle w:val="default"/>
          <w:rFonts w:cs="FrankRuehl" w:hint="cs"/>
          <w:vanish/>
          <w:sz w:val="22"/>
          <w:szCs w:val="22"/>
          <w:shd w:val="clear" w:color="auto" w:fill="FFFF99"/>
          <w:rtl/>
        </w:rPr>
        <w:t xml:space="preserve"> של הקבוצה אינו מצדיק הגשת התובענה כתובענה </w:t>
      </w:r>
      <w:r w:rsidRPr="001A5D9B">
        <w:rPr>
          <w:rStyle w:val="default"/>
          <w:rFonts w:cs="FrankRuehl" w:hint="cs"/>
          <w:strike/>
          <w:vanish/>
          <w:sz w:val="22"/>
          <w:szCs w:val="22"/>
          <w:shd w:val="clear" w:color="auto" w:fill="FFFF99"/>
          <w:rtl/>
        </w:rPr>
        <w:t>ייצוגית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קבוצתית</w:t>
      </w:r>
      <w:r w:rsidRPr="001A5D9B">
        <w:rPr>
          <w:rStyle w:val="default"/>
          <w:rFonts w:cs="FrankRuehl" w:hint="cs"/>
          <w:vanish/>
          <w:sz w:val="22"/>
          <w:szCs w:val="22"/>
          <w:shd w:val="clear" w:color="auto" w:fill="FFFF99"/>
          <w:rtl/>
        </w:rPr>
        <w:t>;</w:t>
      </w:r>
    </w:p>
    <w:p w:rsidR="00E627B4" w:rsidRPr="001A5D9B" w:rsidRDefault="00E627B4">
      <w:pPr>
        <w:pStyle w:val="P22"/>
        <w:spacing w:before="0"/>
        <w:ind w:left="1021" w:right="1134"/>
        <w:rPr>
          <w:rStyle w:val="default"/>
          <w:rFonts w:cs="FrankRuehl"/>
          <w:vanish/>
          <w:sz w:val="22"/>
          <w:szCs w:val="22"/>
          <w:shd w:val="clear" w:color="auto" w:fill="FFFF99"/>
          <w:rtl/>
        </w:rPr>
      </w:pPr>
      <w:r w:rsidRPr="001A5D9B">
        <w:rPr>
          <w:rStyle w:val="default"/>
          <w:rFonts w:cs="FrankRuehl"/>
          <w:vanish/>
          <w:sz w:val="22"/>
          <w:szCs w:val="22"/>
          <w:shd w:val="clear" w:color="auto" w:fill="FFFF99"/>
          <w:rtl/>
        </w:rPr>
        <w:t>(3)</w:t>
      </w:r>
      <w:r w:rsidRPr="001A5D9B">
        <w:rPr>
          <w:rStyle w:val="default"/>
          <w:rFonts w:cs="FrankRuehl"/>
          <w:vanish/>
          <w:sz w:val="22"/>
          <w:szCs w:val="22"/>
          <w:shd w:val="clear" w:color="auto" w:fill="FFFF99"/>
          <w:rtl/>
        </w:rPr>
        <w:tab/>
        <w:t>ק</w:t>
      </w:r>
      <w:r w:rsidRPr="001A5D9B">
        <w:rPr>
          <w:rStyle w:val="default"/>
          <w:rFonts w:cs="FrankRuehl" w:hint="cs"/>
          <w:vanish/>
          <w:sz w:val="22"/>
          <w:szCs w:val="22"/>
          <w:shd w:val="clear" w:color="auto" w:fill="FFFF99"/>
          <w:rtl/>
        </w:rPr>
        <w:t>יי</w:t>
      </w:r>
      <w:r w:rsidRPr="001A5D9B">
        <w:rPr>
          <w:rStyle w:val="default"/>
          <w:rFonts w:cs="FrankRuehl"/>
          <w:vanish/>
          <w:sz w:val="22"/>
          <w:szCs w:val="22"/>
          <w:shd w:val="clear" w:color="auto" w:fill="FFFF99"/>
          <w:rtl/>
        </w:rPr>
        <w:t xml:space="preserve">ם </w:t>
      </w:r>
      <w:r w:rsidRPr="001A5D9B">
        <w:rPr>
          <w:rStyle w:val="default"/>
          <w:rFonts w:cs="FrankRuehl" w:hint="cs"/>
          <w:vanish/>
          <w:sz w:val="22"/>
          <w:szCs w:val="22"/>
          <w:shd w:val="clear" w:color="auto" w:fill="FFFF99"/>
          <w:rtl/>
        </w:rPr>
        <w:t xml:space="preserve">יסוד סביר להניח כי התובע </w:t>
      </w:r>
      <w:r w:rsidRPr="001A5D9B">
        <w:rPr>
          <w:rStyle w:val="default"/>
          <w:rFonts w:cs="FrankRuehl" w:hint="cs"/>
          <w:vanish/>
          <w:sz w:val="22"/>
          <w:szCs w:val="22"/>
          <w:u w:val="single"/>
          <w:shd w:val="clear" w:color="auto" w:fill="FFFF99"/>
          <w:rtl/>
        </w:rPr>
        <w:t>או בא כוחו</w:t>
      </w:r>
      <w:r w:rsidRPr="001A5D9B">
        <w:rPr>
          <w:rStyle w:val="default"/>
          <w:rFonts w:cs="FrankRuehl" w:hint="cs"/>
          <w:vanish/>
          <w:sz w:val="22"/>
          <w:szCs w:val="22"/>
          <w:shd w:val="clear" w:color="auto" w:fill="FFFF99"/>
          <w:rtl/>
        </w:rPr>
        <w:t xml:space="preserve"> אינו מייצג בדרך הולמת את ענינם של כל חברי הקבוצה.</w:t>
      </w:r>
    </w:p>
    <w:p w:rsidR="00E627B4" w:rsidRDefault="00E627B4">
      <w:pPr>
        <w:pStyle w:val="P00"/>
        <w:spacing w:before="0"/>
        <w:ind w:left="0" w:right="1134"/>
        <w:rPr>
          <w:rStyle w:val="default"/>
          <w:rFonts w:cs="FrankRuehl" w:hint="cs"/>
          <w:sz w:val="2"/>
          <w:szCs w:val="2"/>
          <w:rtl/>
        </w:rPr>
      </w:pPr>
      <w:r w:rsidRPr="001A5D9B">
        <w:rPr>
          <w:rFonts w:cs="FrankRuehl"/>
          <w:vanish/>
          <w:sz w:val="22"/>
          <w:szCs w:val="22"/>
          <w:shd w:val="clear" w:color="auto" w:fill="FFFF99"/>
          <w:rtl/>
        </w:rPr>
        <w:tab/>
      </w:r>
      <w:r w:rsidRPr="001A5D9B">
        <w:rPr>
          <w:rStyle w:val="default"/>
          <w:rFonts w:cs="FrankRuehl"/>
          <w:vanish/>
          <w:sz w:val="22"/>
          <w:szCs w:val="22"/>
          <w:shd w:val="clear" w:color="auto" w:fill="FFFF99"/>
          <w:rtl/>
        </w:rPr>
        <w:t>(ב</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t>ב</w:t>
      </w:r>
      <w:r w:rsidRPr="001A5D9B">
        <w:rPr>
          <w:rStyle w:val="default"/>
          <w:rFonts w:cs="FrankRuehl" w:hint="cs"/>
          <w:vanish/>
          <w:sz w:val="22"/>
          <w:szCs w:val="22"/>
          <w:shd w:val="clear" w:color="auto" w:fill="FFFF99"/>
          <w:rtl/>
        </w:rPr>
        <w:t>ית</w:t>
      </w:r>
      <w:r w:rsidRPr="001A5D9B">
        <w:rPr>
          <w:rStyle w:val="default"/>
          <w:rFonts w:cs="FrankRuehl"/>
          <w:vanish/>
          <w:sz w:val="22"/>
          <w:szCs w:val="22"/>
          <w:shd w:val="clear" w:color="auto" w:fill="FFFF99"/>
          <w:rtl/>
        </w:rPr>
        <w:t xml:space="preserve"> מ</w:t>
      </w:r>
      <w:r w:rsidRPr="001A5D9B">
        <w:rPr>
          <w:rStyle w:val="default"/>
          <w:rFonts w:cs="FrankRuehl" w:hint="cs"/>
          <w:vanish/>
          <w:sz w:val="22"/>
          <w:szCs w:val="22"/>
          <w:shd w:val="clear" w:color="auto" w:fill="FFFF99"/>
          <w:rtl/>
        </w:rPr>
        <w:t>שפט רשאי להתנות ני</w:t>
      </w:r>
      <w:r w:rsidRPr="001A5D9B">
        <w:rPr>
          <w:rStyle w:val="default"/>
          <w:rFonts w:cs="FrankRuehl"/>
          <w:vanish/>
          <w:sz w:val="22"/>
          <w:szCs w:val="22"/>
          <w:shd w:val="clear" w:color="auto" w:fill="FFFF99"/>
          <w:rtl/>
        </w:rPr>
        <w:t>הו</w:t>
      </w:r>
      <w:r w:rsidRPr="001A5D9B">
        <w:rPr>
          <w:rStyle w:val="default"/>
          <w:rFonts w:cs="FrankRuehl" w:hint="cs"/>
          <w:vanish/>
          <w:sz w:val="22"/>
          <w:szCs w:val="22"/>
          <w:shd w:val="clear" w:color="auto" w:fill="FFFF99"/>
          <w:rtl/>
        </w:rPr>
        <w:t xml:space="preserve">ל </w:t>
      </w:r>
      <w:r w:rsidRPr="001A5D9B">
        <w:rPr>
          <w:rStyle w:val="default"/>
          <w:rFonts w:cs="FrankRuehl"/>
          <w:vanish/>
          <w:sz w:val="22"/>
          <w:szCs w:val="22"/>
          <w:shd w:val="clear" w:color="auto" w:fill="FFFF99"/>
          <w:rtl/>
        </w:rPr>
        <w:t>תו</w:t>
      </w:r>
      <w:r w:rsidRPr="001A5D9B">
        <w:rPr>
          <w:rStyle w:val="default"/>
          <w:rFonts w:cs="FrankRuehl" w:hint="cs"/>
          <w:vanish/>
          <w:sz w:val="22"/>
          <w:szCs w:val="22"/>
          <w:shd w:val="clear" w:color="auto" w:fill="FFFF99"/>
          <w:rtl/>
        </w:rPr>
        <w:t xml:space="preserve">בענה כתובענה </w:t>
      </w:r>
      <w:r w:rsidRPr="001A5D9B">
        <w:rPr>
          <w:rStyle w:val="default"/>
          <w:rFonts w:cs="FrankRuehl" w:hint="cs"/>
          <w:strike/>
          <w:vanish/>
          <w:sz w:val="22"/>
          <w:szCs w:val="22"/>
          <w:shd w:val="clear" w:color="auto" w:fill="FFFF99"/>
          <w:rtl/>
        </w:rPr>
        <w:t>ייצוגית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קבוצתית</w:t>
      </w:r>
      <w:r w:rsidRPr="001A5D9B">
        <w:rPr>
          <w:rStyle w:val="default"/>
          <w:rFonts w:cs="FrankRuehl" w:hint="cs"/>
          <w:vanish/>
          <w:sz w:val="22"/>
          <w:szCs w:val="22"/>
          <w:shd w:val="clear" w:color="auto" w:fill="FFFF99"/>
          <w:rtl/>
        </w:rPr>
        <w:t xml:space="preserve"> בתנאים הנראים לו ראויים כדי להבטיח הליך הוגן ויעיל, לצורך הכרעה בשאלות המשותפות לכל המעונינים.</w:t>
      </w:r>
      <w:bookmarkEnd w:id="28"/>
    </w:p>
    <w:p w:rsidR="00E627B4" w:rsidRDefault="00E627B4">
      <w:pPr>
        <w:pStyle w:val="P00"/>
        <w:spacing w:before="72"/>
        <w:ind w:left="0" w:right="1134"/>
        <w:rPr>
          <w:rStyle w:val="default"/>
          <w:rFonts w:cs="FrankRuehl"/>
          <w:rtl/>
        </w:rPr>
      </w:pPr>
      <w:bookmarkStart w:id="29" w:name="Seif11"/>
      <w:bookmarkEnd w:id="29"/>
      <w:r>
        <w:rPr>
          <w:lang w:val="he-IL"/>
        </w:rPr>
        <w:pict>
          <v:rect id="_x0000_s2061" style="position:absolute;left:0;text-align:left;margin-left:464.5pt;margin-top:8.05pt;width:75.05pt;height:31.4pt;z-index:251644928"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 xml:space="preserve">ת </w:t>
                  </w:r>
                  <w:r>
                    <w:rPr>
                      <w:rFonts w:cs="Miriam" w:hint="cs"/>
                      <w:sz w:val="18"/>
                      <w:szCs w:val="18"/>
                      <w:rtl/>
                    </w:rPr>
                    <w:t>הקבוצה</w:t>
                  </w:r>
                </w:p>
                <w:p w:rsidR="00E627B4" w:rsidRDefault="00E627B4">
                  <w:pPr>
                    <w:spacing w:line="160" w:lineRule="exact"/>
                    <w:jc w:val="left"/>
                    <w:rPr>
                      <w:rFonts w:cs="Miriam" w:hint="cs"/>
                      <w:sz w:val="18"/>
                      <w:szCs w:val="18"/>
                      <w:rtl/>
                    </w:rPr>
                  </w:pPr>
                  <w:r>
                    <w:rPr>
                      <w:rFonts w:cs="Miriam"/>
                      <w:sz w:val="18"/>
                      <w:szCs w:val="18"/>
                      <w:rtl/>
                    </w:rPr>
                    <w:t>וה</w:t>
                  </w:r>
                  <w:r>
                    <w:rPr>
                      <w:rFonts w:cs="Miriam" w:hint="cs"/>
                      <w:sz w:val="18"/>
                      <w:szCs w:val="18"/>
                      <w:rtl/>
                    </w:rPr>
                    <w:t>וד</w:t>
                  </w:r>
                  <w:r>
                    <w:rPr>
                      <w:rFonts w:cs="Miriam"/>
                      <w:sz w:val="18"/>
                      <w:szCs w:val="18"/>
                      <w:rtl/>
                    </w:rPr>
                    <w:t>עה</w:t>
                  </w:r>
                </w:p>
                <w:p w:rsidR="00E627B4" w:rsidRDefault="00E627B4">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שה</w:t>
      </w:r>
      <w:r>
        <w:rPr>
          <w:rStyle w:val="default"/>
          <w:rFonts w:cs="FrankRuehl"/>
          <w:rtl/>
        </w:rPr>
        <w:t>וג</w:t>
      </w:r>
      <w:r>
        <w:rPr>
          <w:rStyle w:val="default"/>
          <w:rFonts w:cs="FrankRuehl" w:hint="cs"/>
          <w:rtl/>
        </w:rPr>
        <w:t>שה תובענה קבוצתית,</w:t>
      </w:r>
      <w:r>
        <w:rPr>
          <w:rStyle w:val="default"/>
          <w:rFonts w:cs="FrankRuehl"/>
          <w:rtl/>
        </w:rPr>
        <w:t xml:space="preserve"> י</w:t>
      </w:r>
      <w:r>
        <w:rPr>
          <w:rStyle w:val="default"/>
          <w:rFonts w:cs="FrankRuehl" w:hint="cs"/>
          <w:rtl/>
        </w:rPr>
        <w:t>גדיר בית המשפט תח</w:t>
      </w:r>
      <w:r>
        <w:rPr>
          <w:rStyle w:val="default"/>
          <w:rFonts w:cs="FrankRuehl"/>
          <w:rtl/>
        </w:rPr>
        <w:t xml:space="preserve">ילה </w:t>
      </w:r>
      <w:r>
        <w:rPr>
          <w:rStyle w:val="default"/>
          <w:rFonts w:cs="FrankRuehl" w:hint="cs"/>
          <w:rtl/>
        </w:rPr>
        <w:t>את</w:t>
      </w:r>
      <w:r>
        <w:rPr>
          <w:rStyle w:val="default"/>
          <w:rFonts w:cs="FrankRuehl"/>
          <w:rtl/>
        </w:rPr>
        <w:t xml:space="preserve"> ה</w:t>
      </w:r>
      <w:r>
        <w:rPr>
          <w:rStyle w:val="default"/>
          <w:rFonts w:cs="FrankRuehl" w:hint="cs"/>
          <w:rtl/>
        </w:rPr>
        <w:t>קב</w:t>
      </w:r>
      <w:r>
        <w:rPr>
          <w:rStyle w:val="default"/>
          <w:rFonts w:cs="FrankRuehl"/>
          <w:rtl/>
        </w:rPr>
        <w:t>וצ</w:t>
      </w:r>
      <w:r>
        <w:rPr>
          <w:rStyle w:val="default"/>
          <w:rFonts w:cs="FrankRuehl" w:hint="cs"/>
          <w:rtl/>
        </w:rPr>
        <w:t xml:space="preserve">ה, ויודיע לחברי הקבוצה על הגשת התובענה בהמצאה אישית, או במידה שהמצאה </w:t>
      </w:r>
      <w:r>
        <w:rPr>
          <w:rStyle w:val="default"/>
          <w:rFonts w:cs="FrankRuehl"/>
          <w:rtl/>
        </w:rPr>
        <w:t>איש</w:t>
      </w:r>
      <w:r>
        <w:rPr>
          <w:rStyle w:val="default"/>
          <w:rFonts w:cs="FrankRuehl" w:hint="cs"/>
          <w:rtl/>
        </w:rPr>
        <w:t>י</w:t>
      </w:r>
      <w:r>
        <w:rPr>
          <w:rStyle w:val="default"/>
          <w:rFonts w:cs="FrankRuehl"/>
          <w:rtl/>
        </w:rPr>
        <w:t>ת א</w:t>
      </w:r>
      <w:r>
        <w:rPr>
          <w:rStyle w:val="default"/>
          <w:rFonts w:cs="FrankRuehl" w:hint="cs"/>
          <w:rtl/>
        </w:rPr>
        <w:t>ינה</w:t>
      </w:r>
      <w:r>
        <w:rPr>
          <w:rStyle w:val="default"/>
          <w:rFonts w:cs="FrankRuehl"/>
          <w:rtl/>
        </w:rPr>
        <w:t xml:space="preserve"> </w:t>
      </w:r>
      <w:r>
        <w:rPr>
          <w:rStyle w:val="default"/>
          <w:rFonts w:cs="FrankRuehl" w:hint="cs"/>
          <w:rtl/>
        </w:rPr>
        <w:t>מעשית, במודעה פומבית כפי שייראה לבית המשפט.</w:t>
      </w:r>
    </w:p>
    <w:p w:rsidR="00E627B4" w:rsidRDefault="00E627B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וא</w:t>
      </w:r>
      <w:r>
        <w:rPr>
          <w:rStyle w:val="default"/>
          <w:rFonts w:cs="FrankRuehl"/>
          <w:rtl/>
        </w:rPr>
        <w:t>ים</w:t>
      </w:r>
      <w:r>
        <w:rPr>
          <w:rStyle w:val="default"/>
          <w:rFonts w:cs="FrankRuehl" w:hint="cs"/>
          <w:rtl/>
        </w:rPr>
        <w:t xml:space="preserve"> את התובענה כאילו הוגשה בשם כל מי שנמנה עם קבוצת האנשים האמורה, ובלבד שהביע בכתב את רצונו </w:t>
      </w:r>
      <w:r>
        <w:rPr>
          <w:rStyle w:val="default"/>
          <w:rFonts w:cs="FrankRuehl"/>
          <w:rtl/>
        </w:rPr>
        <w:t>לה</w:t>
      </w:r>
      <w:r>
        <w:rPr>
          <w:rStyle w:val="default"/>
          <w:rFonts w:cs="FrankRuehl" w:hint="cs"/>
          <w:rtl/>
        </w:rPr>
        <w:t>צטרף לתובענה.</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30" w:name="Rov33"/>
      <w:r w:rsidRPr="001A5D9B">
        <w:rPr>
          <w:rStyle w:val="default"/>
          <w:rFonts w:cs="FrankRuehl" w:hint="cs"/>
          <w:vanish/>
          <w:color w:val="FF0000"/>
          <w:szCs w:val="20"/>
          <w:shd w:val="clear" w:color="auto" w:fill="FFFF99"/>
          <w:rtl/>
        </w:rPr>
        <w:t>מיום 12.3.2006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5</w:t>
      </w:r>
    </w:p>
    <w:p w:rsidR="00E627B4" w:rsidRPr="001A5D9B" w:rsidRDefault="00E627B4">
      <w:pPr>
        <w:pStyle w:val="P00"/>
        <w:spacing w:before="0"/>
        <w:ind w:left="0" w:right="1134"/>
        <w:rPr>
          <w:rStyle w:val="default"/>
          <w:rFonts w:cs="FrankRuehl" w:hint="cs"/>
          <w:vanish/>
          <w:szCs w:val="20"/>
          <w:shd w:val="clear" w:color="auto" w:fill="FFFF99"/>
          <w:rtl/>
        </w:rPr>
      </w:pPr>
      <w:hyperlink r:id="rId54" w:history="1">
        <w:r w:rsidRPr="001A5D9B">
          <w:rPr>
            <w:rStyle w:val="Hyperlink"/>
            <w:rFonts w:cs="FrankRuehl" w:hint="cs"/>
            <w:vanish/>
            <w:szCs w:val="20"/>
            <w:shd w:val="clear" w:color="auto" w:fill="FFFF99"/>
            <w:rtl/>
          </w:rPr>
          <w:t>ס"ח תשס"ו מס' 2054</w:t>
        </w:r>
      </w:hyperlink>
      <w:r w:rsidRPr="001A5D9B">
        <w:rPr>
          <w:rStyle w:val="default"/>
          <w:rFonts w:cs="FrankRuehl" w:hint="cs"/>
          <w:vanish/>
          <w:szCs w:val="20"/>
          <w:shd w:val="clear" w:color="auto" w:fill="FFFF99"/>
          <w:rtl/>
        </w:rPr>
        <w:t xml:space="preserve"> מיום 12.3.2006 עמ' 279 (</w:t>
      </w:r>
      <w:hyperlink r:id="rId55" w:history="1">
        <w:r w:rsidRPr="001A5D9B">
          <w:rPr>
            <w:rStyle w:val="Hyperlink"/>
            <w:rFonts w:cs="FrankRuehl" w:hint="cs"/>
            <w:vanish/>
            <w:szCs w:val="20"/>
            <w:shd w:val="clear" w:color="auto" w:fill="FFFF99"/>
            <w:rtl/>
          </w:rPr>
          <w:t>ה"ח 93</w:t>
        </w:r>
      </w:hyperlink>
      <w:r w:rsidRPr="001A5D9B">
        <w:rPr>
          <w:rStyle w:val="default"/>
          <w:rFonts w:cs="FrankRuehl" w:hint="cs"/>
          <w:vanish/>
          <w:szCs w:val="20"/>
          <w:shd w:val="clear" w:color="auto" w:fill="FFFF99"/>
          <w:rtl/>
        </w:rPr>
        <w:t>)</w:t>
      </w:r>
    </w:p>
    <w:p w:rsidR="00E627B4" w:rsidRDefault="00E627B4">
      <w:pPr>
        <w:pStyle w:val="P00"/>
        <w:ind w:left="0" w:right="1134"/>
        <w:rPr>
          <w:rStyle w:val="default"/>
          <w:rFonts w:cs="FrankRuehl"/>
          <w:sz w:val="2"/>
          <w:szCs w:val="2"/>
          <w:rtl/>
        </w:rPr>
      </w:pPr>
      <w:r w:rsidRPr="001A5D9B">
        <w:rPr>
          <w:rStyle w:val="big-number"/>
          <w:rFonts w:cs="Miriam"/>
          <w:vanish/>
          <w:sz w:val="22"/>
          <w:szCs w:val="22"/>
          <w:shd w:val="clear" w:color="auto" w:fill="FFFF99"/>
          <w:rtl/>
        </w:rPr>
        <w:tab/>
      </w:r>
      <w:r w:rsidRPr="001A5D9B">
        <w:rPr>
          <w:rStyle w:val="default"/>
          <w:rFonts w:cs="FrankRuehl"/>
          <w:vanish/>
          <w:sz w:val="22"/>
          <w:szCs w:val="22"/>
          <w:shd w:val="clear" w:color="auto" w:fill="FFFF99"/>
          <w:rtl/>
        </w:rPr>
        <w:t>(א</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ab/>
        <w:t>מ</w:t>
      </w:r>
      <w:r w:rsidRPr="001A5D9B">
        <w:rPr>
          <w:rStyle w:val="default"/>
          <w:rFonts w:cs="FrankRuehl" w:hint="cs"/>
          <w:vanish/>
          <w:sz w:val="22"/>
          <w:szCs w:val="22"/>
          <w:shd w:val="clear" w:color="auto" w:fill="FFFF99"/>
          <w:rtl/>
        </w:rPr>
        <w:t>שה</w:t>
      </w:r>
      <w:r w:rsidRPr="001A5D9B">
        <w:rPr>
          <w:rStyle w:val="default"/>
          <w:rFonts w:cs="FrankRuehl"/>
          <w:vanish/>
          <w:sz w:val="22"/>
          <w:szCs w:val="22"/>
          <w:shd w:val="clear" w:color="auto" w:fill="FFFF99"/>
          <w:rtl/>
        </w:rPr>
        <w:t>וג</w:t>
      </w:r>
      <w:r w:rsidRPr="001A5D9B">
        <w:rPr>
          <w:rStyle w:val="default"/>
          <w:rFonts w:cs="FrankRuehl" w:hint="cs"/>
          <w:vanish/>
          <w:sz w:val="22"/>
          <w:szCs w:val="22"/>
          <w:shd w:val="clear" w:color="auto" w:fill="FFFF99"/>
          <w:rtl/>
        </w:rPr>
        <w:t xml:space="preserve">שה תובענה </w:t>
      </w:r>
      <w:r w:rsidRPr="001A5D9B">
        <w:rPr>
          <w:rStyle w:val="default"/>
          <w:rFonts w:cs="FrankRuehl" w:hint="cs"/>
          <w:strike/>
          <w:vanish/>
          <w:sz w:val="22"/>
          <w:szCs w:val="22"/>
          <w:shd w:val="clear" w:color="auto" w:fill="FFFF99"/>
          <w:rtl/>
        </w:rPr>
        <w:t>ייצוגית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קבוצתית</w:t>
      </w:r>
      <w:r w:rsidRPr="001A5D9B">
        <w:rPr>
          <w:rStyle w:val="default"/>
          <w:rFonts w:cs="FrankRuehl" w:hint="cs"/>
          <w:vanish/>
          <w:sz w:val="22"/>
          <w:szCs w:val="22"/>
          <w:shd w:val="clear" w:color="auto" w:fill="FFFF99"/>
          <w:rtl/>
        </w:rPr>
        <w:t>,</w:t>
      </w:r>
      <w:r w:rsidRPr="001A5D9B">
        <w:rPr>
          <w:rStyle w:val="default"/>
          <w:rFonts w:cs="FrankRuehl"/>
          <w:vanish/>
          <w:sz w:val="22"/>
          <w:szCs w:val="22"/>
          <w:shd w:val="clear" w:color="auto" w:fill="FFFF99"/>
          <w:rtl/>
        </w:rPr>
        <w:t xml:space="preserve"> י</w:t>
      </w:r>
      <w:r w:rsidRPr="001A5D9B">
        <w:rPr>
          <w:rStyle w:val="default"/>
          <w:rFonts w:cs="FrankRuehl" w:hint="cs"/>
          <w:vanish/>
          <w:sz w:val="22"/>
          <w:szCs w:val="22"/>
          <w:shd w:val="clear" w:color="auto" w:fill="FFFF99"/>
          <w:rtl/>
        </w:rPr>
        <w:t>גדיר בית המשפט תח</w:t>
      </w:r>
      <w:r w:rsidRPr="001A5D9B">
        <w:rPr>
          <w:rStyle w:val="default"/>
          <w:rFonts w:cs="FrankRuehl"/>
          <w:vanish/>
          <w:sz w:val="22"/>
          <w:szCs w:val="22"/>
          <w:shd w:val="clear" w:color="auto" w:fill="FFFF99"/>
          <w:rtl/>
        </w:rPr>
        <w:t xml:space="preserve">ילה </w:t>
      </w:r>
      <w:r w:rsidRPr="001A5D9B">
        <w:rPr>
          <w:rStyle w:val="default"/>
          <w:rFonts w:cs="FrankRuehl" w:hint="cs"/>
          <w:vanish/>
          <w:sz w:val="22"/>
          <w:szCs w:val="22"/>
          <w:shd w:val="clear" w:color="auto" w:fill="FFFF99"/>
          <w:rtl/>
        </w:rPr>
        <w:t>את</w:t>
      </w:r>
      <w:r w:rsidRPr="001A5D9B">
        <w:rPr>
          <w:rStyle w:val="default"/>
          <w:rFonts w:cs="FrankRuehl"/>
          <w:vanish/>
          <w:sz w:val="22"/>
          <w:szCs w:val="22"/>
          <w:shd w:val="clear" w:color="auto" w:fill="FFFF99"/>
          <w:rtl/>
        </w:rPr>
        <w:t xml:space="preserve"> ה</w:t>
      </w:r>
      <w:r w:rsidRPr="001A5D9B">
        <w:rPr>
          <w:rStyle w:val="default"/>
          <w:rFonts w:cs="FrankRuehl" w:hint="cs"/>
          <w:vanish/>
          <w:sz w:val="22"/>
          <w:szCs w:val="22"/>
          <w:shd w:val="clear" w:color="auto" w:fill="FFFF99"/>
          <w:rtl/>
        </w:rPr>
        <w:t>קב</w:t>
      </w:r>
      <w:r w:rsidRPr="001A5D9B">
        <w:rPr>
          <w:rStyle w:val="default"/>
          <w:rFonts w:cs="FrankRuehl"/>
          <w:vanish/>
          <w:sz w:val="22"/>
          <w:szCs w:val="22"/>
          <w:shd w:val="clear" w:color="auto" w:fill="FFFF99"/>
          <w:rtl/>
        </w:rPr>
        <w:t>וצ</w:t>
      </w:r>
      <w:r w:rsidRPr="001A5D9B">
        <w:rPr>
          <w:rStyle w:val="default"/>
          <w:rFonts w:cs="FrankRuehl" w:hint="cs"/>
          <w:vanish/>
          <w:sz w:val="22"/>
          <w:szCs w:val="22"/>
          <w:shd w:val="clear" w:color="auto" w:fill="FFFF99"/>
          <w:rtl/>
        </w:rPr>
        <w:t xml:space="preserve">ה, ויודיע לחברי הקבוצה על הגשת התובענה בהמצאה אישית, או במידה שהמצאה </w:t>
      </w:r>
      <w:r w:rsidRPr="001A5D9B">
        <w:rPr>
          <w:rStyle w:val="default"/>
          <w:rFonts w:cs="FrankRuehl"/>
          <w:vanish/>
          <w:sz w:val="22"/>
          <w:szCs w:val="22"/>
          <w:shd w:val="clear" w:color="auto" w:fill="FFFF99"/>
          <w:rtl/>
        </w:rPr>
        <w:t>איש</w:t>
      </w:r>
      <w:r w:rsidRPr="001A5D9B">
        <w:rPr>
          <w:rStyle w:val="default"/>
          <w:rFonts w:cs="FrankRuehl" w:hint="cs"/>
          <w:vanish/>
          <w:sz w:val="22"/>
          <w:szCs w:val="22"/>
          <w:shd w:val="clear" w:color="auto" w:fill="FFFF99"/>
          <w:rtl/>
        </w:rPr>
        <w:t>י</w:t>
      </w:r>
      <w:r w:rsidRPr="001A5D9B">
        <w:rPr>
          <w:rStyle w:val="default"/>
          <w:rFonts w:cs="FrankRuehl"/>
          <w:vanish/>
          <w:sz w:val="22"/>
          <w:szCs w:val="22"/>
          <w:shd w:val="clear" w:color="auto" w:fill="FFFF99"/>
          <w:rtl/>
        </w:rPr>
        <w:t>ת א</w:t>
      </w:r>
      <w:r w:rsidRPr="001A5D9B">
        <w:rPr>
          <w:rStyle w:val="default"/>
          <w:rFonts w:cs="FrankRuehl" w:hint="cs"/>
          <w:vanish/>
          <w:sz w:val="22"/>
          <w:szCs w:val="22"/>
          <w:shd w:val="clear" w:color="auto" w:fill="FFFF99"/>
          <w:rtl/>
        </w:rPr>
        <w:t>ינה</w:t>
      </w:r>
      <w:r w:rsidRPr="001A5D9B">
        <w:rPr>
          <w:rStyle w:val="default"/>
          <w:rFonts w:cs="FrankRuehl"/>
          <w:vanish/>
          <w:sz w:val="22"/>
          <w:szCs w:val="22"/>
          <w:shd w:val="clear" w:color="auto" w:fill="FFFF99"/>
          <w:rtl/>
        </w:rPr>
        <w:t xml:space="preserve"> </w:t>
      </w:r>
      <w:r w:rsidRPr="001A5D9B">
        <w:rPr>
          <w:rStyle w:val="default"/>
          <w:rFonts w:cs="FrankRuehl" w:hint="cs"/>
          <w:vanish/>
          <w:sz w:val="22"/>
          <w:szCs w:val="22"/>
          <w:shd w:val="clear" w:color="auto" w:fill="FFFF99"/>
          <w:rtl/>
        </w:rPr>
        <w:t>מעשית, במודעה פומבית כפי שייראה לבית המשפט.</w:t>
      </w:r>
      <w:bookmarkEnd w:id="30"/>
    </w:p>
    <w:p w:rsidR="00E627B4" w:rsidRDefault="00E627B4">
      <w:pPr>
        <w:pStyle w:val="P00"/>
        <w:spacing w:before="72"/>
        <w:ind w:left="0" w:right="1134"/>
        <w:rPr>
          <w:rStyle w:val="default"/>
          <w:rFonts w:cs="FrankRuehl" w:hint="cs"/>
          <w:rtl/>
        </w:rPr>
      </w:pPr>
      <w:bookmarkStart w:id="31" w:name="Seif12"/>
      <w:bookmarkEnd w:id="31"/>
      <w:r>
        <w:rPr>
          <w:lang w:val="he-IL"/>
        </w:rPr>
        <w:pict>
          <v:rect id="_x0000_s2062" style="position:absolute;left:0;text-align:left;margin-left:464.5pt;margin-top:8.05pt;width:75.05pt;height:27.2pt;z-index:251645952" o:allowincell="f" filled="f" stroked="f" strokecolor="lime" strokeweight=".25pt">
            <v:textbox inset="0,0,0,0">
              <w:txbxContent>
                <w:p w:rsidR="00E627B4" w:rsidRDefault="00E627B4">
                  <w:pPr>
                    <w:spacing w:line="160" w:lineRule="exact"/>
                    <w:jc w:val="left"/>
                    <w:rPr>
                      <w:rFonts w:cs="Miriam" w:hint="cs"/>
                      <w:sz w:val="18"/>
                      <w:szCs w:val="18"/>
                      <w:rtl/>
                    </w:rPr>
                  </w:pPr>
                  <w:r>
                    <w:rPr>
                      <w:rFonts w:cs="Miriam"/>
                      <w:sz w:val="18"/>
                      <w:szCs w:val="18"/>
                      <w:rtl/>
                    </w:rPr>
                    <w:t>הס</w:t>
                  </w:r>
                  <w:r>
                    <w:rPr>
                      <w:rFonts w:cs="Miriam" w:hint="cs"/>
                      <w:sz w:val="18"/>
                      <w:szCs w:val="18"/>
                      <w:rtl/>
                    </w:rPr>
                    <w:t>ד</w:t>
                  </w:r>
                  <w:r>
                    <w:rPr>
                      <w:rFonts w:cs="Miriam"/>
                      <w:sz w:val="18"/>
                      <w:szCs w:val="18"/>
                      <w:rtl/>
                    </w:rPr>
                    <w:t>ר</w:t>
                  </w:r>
                  <w:r>
                    <w:rPr>
                      <w:rFonts w:cs="Miriam" w:hint="cs"/>
                      <w:sz w:val="18"/>
                      <w:szCs w:val="18"/>
                      <w:rtl/>
                    </w:rPr>
                    <w:t xml:space="preserve"> א</w:t>
                  </w:r>
                  <w:r>
                    <w:rPr>
                      <w:rFonts w:cs="Miriam"/>
                      <w:sz w:val="18"/>
                      <w:szCs w:val="18"/>
                      <w:rtl/>
                    </w:rPr>
                    <w:t>ו</w:t>
                  </w:r>
                  <w:r>
                    <w:rPr>
                      <w:rFonts w:cs="Miriam" w:hint="cs"/>
                      <w:sz w:val="18"/>
                      <w:szCs w:val="18"/>
                      <w:rtl/>
                    </w:rPr>
                    <w:t xml:space="preserve"> פשרה</w:t>
                  </w:r>
                </w:p>
                <w:p w:rsidR="00E627B4" w:rsidRDefault="00E627B4">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תשס"ו-2006</w:t>
                  </w:r>
                </w:p>
              </w:txbxContent>
            </v:textbox>
            <w10:anchorlock/>
          </v:rect>
        </w:pict>
      </w:r>
      <w:r>
        <w:rPr>
          <w:rStyle w:val="big-number"/>
          <w:rFonts w:cs="Miriam"/>
          <w:rtl/>
        </w:rPr>
        <w:t>13.</w:t>
      </w:r>
      <w:r>
        <w:rPr>
          <w:rStyle w:val="big-number"/>
          <w:rFonts w:cs="Miriam"/>
          <w:rtl/>
        </w:rPr>
        <w:tab/>
      </w:r>
      <w:r>
        <w:rPr>
          <w:rStyle w:val="default"/>
          <w:rFonts w:cs="FrankRuehl"/>
          <w:rtl/>
        </w:rPr>
        <w:t>תו</w:t>
      </w:r>
      <w:r>
        <w:rPr>
          <w:rStyle w:val="default"/>
          <w:rFonts w:cs="FrankRuehl" w:hint="cs"/>
          <w:rtl/>
        </w:rPr>
        <w:t>בע</w:t>
      </w:r>
      <w:r>
        <w:rPr>
          <w:rStyle w:val="default"/>
          <w:rFonts w:cs="FrankRuehl"/>
          <w:rtl/>
        </w:rPr>
        <w:t xml:space="preserve"> ל</w:t>
      </w:r>
      <w:r>
        <w:rPr>
          <w:rStyle w:val="default"/>
          <w:rFonts w:cs="FrankRuehl" w:hint="cs"/>
          <w:rtl/>
        </w:rPr>
        <w:t>א יסתלק מתובענה קבוצתית, ולא יעשה הסדר או פשרה עם הנתבע, אל</w:t>
      </w:r>
      <w:r>
        <w:rPr>
          <w:rStyle w:val="default"/>
          <w:rFonts w:cs="FrankRuehl"/>
          <w:rtl/>
        </w:rPr>
        <w:t>א</w:t>
      </w:r>
      <w:r>
        <w:rPr>
          <w:rStyle w:val="default"/>
          <w:rFonts w:cs="FrankRuehl" w:hint="cs"/>
          <w:rtl/>
        </w:rPr>
        <w:t xml:space="preserve"> בא</w:t>
      </w:r>
      <w:r>
        <w:rPr>
          <w:rStyle w:val="default"/>
          <w:rFonts w:cs="FrankRuehl"/>
          <w:rtl/>
        </w:rPr>
        <w:t>י</w:t>
      </w:r>
      <w:r>
        <w:rPr>
          <w:rStyle w:val="default"/>
          <w:rFonts w:cs="FrankRuehl" w:hint="cs"/>
          <w:rtl/>
        </w:rPr>
        <w:t>שור בית המש</w:t>
      </w:r>
      <w:r>
        <w:rPr>
          <w:rStyle w:val="default"/>
          <w:rFonts w:cs="FrankRuehl"/>
          <w:rtl/>
        </w:rPr>
        <w:t>פט</w:t>
      </w:r>
      <w:r>
        <w:rPr>
          <w:rStyle w:val="default"/>
          <w:rFonts w:cs="FrankRuehl" w:hint="cs"/>
          <w:rtl/>
        </w:rPr>
        <w:t>.</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32" w:name="Rov34"/>
      <w:r w:rsidRPr="001A5D9B">
        <w:rPr>
          <w:rStyle w:val="default"/>
          <w:rFonts w:cs="FrankRuehl" w:hint="cs"/>
          <w:vanish/>
          <w:color w:val="FF0000"/>
          <w:szCs w:val="20"/>
          <w:shd w:val="clear" w:color="auto" w:fill="FFFF99"/>
          <w:rtl/>
        </w:rPr>
        <w:t>מיום 12.3.2006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5</w:t>
      </w:r>
    </w:p>
    <w:p w:rsidR="00E627B4" w:rsidRPr="001A5D9B" w:rsidRDefault="00E627B4">
      <w:pPr>
        <w:pStyle w:val="P00"/>
        <w:spacing w:before="0"/>
        <w:ind w:left="0" w:right="1134"/>
        <w:rPr>
          <w:rStyle w:val="default"/>
          <w:rFonts w:cs="FrankRuehl" w:hint="cs"/>
          <w:vanish/>
          <w:szCs w:val="20"/>
          <w:shd w:val="clear" w:color="auto" w:fill="FFFF99"/>
          <w:rtl/>
        </w:rPr>
      </w:pPr>
      <w:hyperlink r:id="rId56" w:history="1">
        <w:r w:rsidRPr="001A5D9B">
          <w:rPr>
            <w:rStyle w:val="Hyperlink"/>
            <w:rFonts w:cs="FrankRuehl" w:hint="cs"/>
            <w:vanish/>
            <w:szCs w:val="20"/>
            <w:shd w:val="clear" w:color="auto" w:fill="FFFF99"/>
            <w:rtl/>
          </w:rPr>
          <w:t>ס"ח תשס"ו מס' 2054</w:t>
        </w:r>
      </w:hyperlink>
      <w:r w:rsidRPr="001A5D9B">
        <w:rPr>
          <w:rStyle w:val="default"/>
          <w:rFonts w:cs="FrankRuehl" w:hint="cs"/>
          <w:vanish/>
          <w:szCs w:val="20"/>
          <w:shd w:val="clear" w:color="auto" w:fill="FFFF99"/>
          <w:rtl/>
        </w:rPr>
        <w:t xml:space="preserve"> מיום 12.3.2006 עמ' 279 (</w:t>
      </w:r>
      <w:hyperlink r:id="rId57" w:history="1">
        <w:r w:rsidRPr="001A5D9B">
          <w:rPr>
            <w:rStyle w:val="Hyperlink"/>
            <w:rFonts w:cs="FrankRuehl" w:hint="cs"/>
            <w:vanish/>
            <w:szCs w:val="20"/>
            <w:shd w:val="clear" w:color="auto" w:fill="FFFF99"/>
            <w:rtl/>
          </w:rPr>
          <w:t>ה"ח 93</w:t>
        </w:r>
      </w:hyperlink>
      <w:r w:rsidRPr="001A5D9B">
        <w:rPr>
          <w:rStyle w:val="default"/>
          <w:rFonts w:cs="FrankRuehl" w:hint="cs"/>
          <w:vanish/>
          <w:szCs w:val="20"/>
          <w:shd w:val="clear" w:color="auto" w:fill="FFFF99"/>
          <w:rtl/>
        </w:rPr>
        <w:t>)</w:t>
      </w:r>
    </w:p>
    <w:p w:rsidR="00E627B4" w:rsidRDefault="00E627B4">
      <w:pPr>
        <w:pStyle w:val="P00"/>
        <w:ind w:left="0" w:right="1134"/>
        <w:rPr>
          <w:rStyle w:val="default"/>
          <w:rFonts w:cs="FrankRuehl" w:hint="cs"/>
          <w:sz w:val="2"/>
          <w:szCs w:val="2"/>
          <w:rtl/>
        </w:rPr>
      </w:pPr>
      <w:r w:rsidRPr="001A5D9B">
        <w:rPr>
          <w:rStyle w:val="big-number"/>
          <w:rFonts w:cs="FrankRuehl"/>
          <w:vanish/>
          <w:sz w:val="22"/>
          <w:szCs w:val="22"/>
          <w:shd w:val="clear" w:color="auto" w:fill="FFFF99"/>
          <w:rtl/>
        </w:rPr>
        <w:t>13.</w:t>
      </w:r>
      <w:r w:rsidRPr="001A5D9B">
        <w:rPr>
          <w:rStyle w:val="big-number"/>
          <w:rFonts w:cs="FrankRuehl"/>
          <w:vanish/>
          <w:sz w:val="22"/>
          <w:szCs w:val="22"/>
          <w:shd w:val="clear" w:color="auto" w:fill="FFFF99"/>
          <w:rtl/>
        </w:rPr>
        <w:tab/>
      </w:r>
      <w:r w:rsidRPr="001A5D9B">
        <w:rPr>
          <w:rStyle w:val="default"/>
          <w:rFonts w:cs="FrankRuehl"/>
          <w:vanish/>
          <w:sz w:val="22"/>
          <w:szCs w:val="22"/>
          <w:shd w:val="clear" w:color="auto" w:fill="FFFF99"/>
          <w:rtl/>
        </w:rPr>
        <w:t>תו</w:t>
      </w:r>
      <w:r w:rsidRPr="001A5D9B">
        <w:rPr>
          <w:rStyle w:val="default"/>
          <w:rFonts w:cs="FrankRuehl" w:hint="cs"/>
          <w:vanish/>
          <w:sz w:val="22"/>
          <w:szCs w:val="22"/>
          <w:shd w:val="clear" w:color="auto" w:fill="FFFF99"/>
          <w:rtl/>
        </w:rPr>
        <w:t>בע</w:t>
      </w:r>
      <w:r w:rsidRPr="001A5D9B">
        <w:rPr>
          <w:rStyle w:val="default"/>
          <w:rFonts w:cs="FrankRuehl"/>
          <w:vanish/>
          <w:sz w:val="22"/>
          <w:szCs w:val="22"/>
          <w:shd w:val="clear" w:color="auto" w:fill="FFFF99"/>
          <w:rtl/>
        </w:rPr>
        <w:t xml:space="preserve"> ל</w:t>
      </w:r>
      <w:r w:rsidRPr="001A5D9B">
        <w:rPr>
          <w:rStyle w:val="default"/>
          <w:rFonts w:cs="FrankRuehl" w:hint="cs"/>
          <w:vanish/>
          <w:sz w:val="22"/>
          <w:szCs w:val="22"/>
          <w:shd w:val="clear" w:color="auto" w:fill="FFFF99"/>
          <w:rtl/>
        </w:rPr>
        <w:t xml:space="preserve">א יסתלק מתובענה </w:t>
      </w:r>
      <w:r w:rsidRPr="001A5D9B">
        <w:rPr>
          <w:rStyle w:val="default"/>
          <w:rFonts w:cs="FrankRuehl" w:hint="cs"/>
          <w:strike/>
          <w:vanish/>
          <w:sz w:val="22"/>
          <w:szCs w:val="22"/>
          <w:shd w:val="clear" w:color="auto" w:fill="FFFF99"/>
          <w:rtl/>
        </w:rPr>
        <w:t>ייצוגית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קבוצתית</w:t>
      </w:r>
      <w:r w:rsidRPr="001A5D9B">
        <w:rPr>
          <w:rStyle w:val="default"/>
          <w:rFonts w:cs="FrankRuehl" w:hint="cs"/>
          <w:vanish/>
          <w:sz w:val="22"/>
          <w:szCs w:val="22"/>
          <w:shd w:val="clear" w:color="auto" w:fill="FFFF99"/>
          <w:rtl/>
        </w:rPr>
        <w:t>, ולא יעשה הסדר או פשרה עם הנתבע, אל</w:t>
      </w:r>
      <w:r w:rsidRPr="001A5D9B">
        <w:rPr>
          <w:rStyle w:val="default"/>
          <w:rFonts w:cs="FrankRuehl"/>
          <w:vanish/>
          <w:sz w:val="22"/>
          <w:szCs w:val="22"/>
          <w:shd w:val="clear" w:color="auto" w:fill="FFFF99"/>
          <w:rtl/>
        </w:rPr>
        <w:t>א</w:t>
      </w:r>
      <w:r w:rsidRPr="001A5D9B">
        <w:rPr>
          <w:rStyle w:val="default"/>
          <w:rFonts w:cs="FrankRuehl" w:hint="cs"/>
          <w:vanish/>
          <w:sz w:val="22"/>
          <w:szCs w:val="22"/>
          <w:shd w:val="clear" w:color="auto" w:fill="FFFF99"/>
          <w:rtl/>
        </w:rPr>
        <w:t xml:space="preserve"> בא</w:t>
      </w:r>
      <w:r w:rsidRPr="001A5D9B">
        <w:rPr>
          <w:rStyle w:val="default"/>
          <w:rFonts w:cs="FrankRuehl"/>
          <w:vanish/>
          <w:sz w:val="22"/>
          <w:szCs w:val="22"/>
          <w:shd w:val="clear" w:color="auto" w:fill="FFFF99"/>
          <w:rtl/>
        </w:rPr>
        <w:t>י</w:t>
      </w:r>
      <w:r w:rsidRPr="001A5D9B">
        <w:rPr>
          <w:rStyle w:val="default"/>
          <w:rFonts w:cs="FrankRuehl" w:hint="cs"/>
          <w:vanish/>
          <w:sz w:val="22"/>
          <w:szCs w:val="22"/>
          <w:shd w:val="clear" w:color="auto" w:fill="FFFF99"/>
          <w:rtl/>
        </w:rPr>
        <w:t>שור בית המש</w:t>
      </w:r>
      <w:r w:rsidRPr="001A5D9B">
        <w:rPr>
          <w:rStyle w:val="default"/>
          <w:rFonts w:cs="FrankRuehl"/>
          <w:vanish/>
          <w:sz w:val="22"/>
          <w:szCs w:val="22"/>
          <w:shd w:val="clear" w:color="auto" w:fill="FFFF99"/>
          <w:rtl/>
        </w:rPr>
        <w:t>פט</w:t>
      </w:r>
      <w:r w:rsidRPr="001A5D9B">
        <w:rPr>
          <w:rStyle w:val="default"/>
          <w:rFonts w:cs="FrankRuehl" w:hint="cs"/>
          <w:vanish/>
          <w:sz w:val="22"/>
          <w:szCs w:val="22"/>
          <w:shd w:val="clear" w:color="auto" w:fill="FFFF99"/>
          <w:rtl/>
        </w:rPr>
        <w:t>.</w:t>
      </w:r>
      <w:bookmarkEnd w:id="32"/>
    </w:p>
    <w:p w:rsidR="00E627B4" w:rsidRDefault="00E627B4">
      <w:pPr>
        <w:pStyle w:val="P00"/>
        <w:spacing w:before="72"/>
        <w:ind w:left="0" w:right="1134"/>
        <w:rPr>
          <w:rStyle w:val="default"/>
          <w:rFonts w:cs="FrankRuehl" w:hint="cs"/>
          <w:rtl/>
        </w:rPr>
      </w:pPr>
      <w:bookmarkStart w:id="33" w:name="Seif13"/>
      <w:bookmarkEnd w:id="33"/>
      <w:r>
        <w:rPr>
          <w:lang w:val="he-IL"/>
        </w:rPr>
        <w:pict>
          <v:rect id="_x0000_s2063" style="position:absolute;left:0;text-align:left;margin-left:464.5pt;margin-top:8.05pt;width:75.05pt;height:34.5pt;z-index:251646976" o:allowincell="f" filled="f" stroked="f" strokecolor="lime" strokeweight=".25pt">
            <v:textbox inset="0,0,0,0">
              <w:txbxContent>
                <w:p w:rsidR="00E627B4" w:rsidRDefault="00E627B4">
                  <w:pPr>
                    <w:spacing w:line="160" w:lineRule="exact"/>
                    <w:jc w:val="left"/>
                    <w:rPr>
                      <w:rFonts w:cs="Miriam" w:hint="cs"/>
                      <w:sz w:val="18"/>
                      <w:szCs w:val="18"/>
                      <w:rtl/>
                    </w:rPr>
                  </w:pPr>
                  <w:r>
                    <w:rPr>
                      <w:rFonts w:cs="Miriam" w:hint="cs"/>
                      <w:sz w:val="18"/>
                      <w:szCs w:val="18"/>
                      <w:rtl/>
                    </w:rPr>
                    <w:t>גמול לתובע ושכר טרחת עורך דין</w:t>
                  </w:r>
                </w:p>
                <w:p w:rsidR="00E627B4" w:rsidRDefault="00E627B4">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פסק בית המשפט לטובת התובע בתובענה לפי סעיף 2 או פסק לטובת הקבוצה בתובענה קבוצתית לפי סעיף 10, כולה או</w:t>
      </w:r>
      <w:r>
        <w:rPr>
          <w:rStyle w:val="default"/>
          <w:rFonts w:cs="FrankRuehl" w:hint="cs"/>
          <w:rtl/>
        </w:rPr>
        <w:t xml:space="preserve"> </w:t>
      </w:r>
      <w:r>
        <w:rPr>
          <w:rStyle w:val="default"/>
          <w:rFonts w:cs="FrankRuehl"/>
          <w:rtl/>
        </w:rPr>
        <w:t>חלקה, לרבות בדרך של אישור הסדר או פשרה, יורה לנתבע לשלם</w:t>
      </w:r>
      <w:r>
        <w:rPr>
          <w:rStyle w:val="default"/>
          <w:rFonts w:cs="FrankRuehl" w:hint="cs"/>
          <w:rtl/>
        </w:rPr>
        <w:t xml:space="preserve"> </w:t>
      </w:r>
      <w:r>
        <w:rPr>
          <w:rStyle w:val="default"/>
          <w:rFonts w:cs="FrankRuehl"/>
          <w:rtl/>
        </w:rPr>
        <w:t>גמול לתובע וכן יקבע את שכר הטרחה של עורך דינו של התובע,</w:t>
      </w:r>
      <w:r>
        <w:rPr>
          <w:rStyle w:val="default"/>
          <w:rFonts w:cs="FrankRuehl" w:hint="cs"/>
          <w:rtl/>
        </w:rPr>
        <w:t xml:space="preserve"> </w:t>
      </w:r>
      <w:r>
        <w:rPr>
          <w:rStyle w:val="default"/>
          <w:rFonts w:cs="FrankRuehl"/>
          <w:rtl/>
        </w:rPr>
        <w:t>אלא אם כן מצא, מטעמים מיוחדים שיירשמו, שהדבר אינו מוצדק בנסיבות הענין.</w:t>
      </w:r>
    </w:p>
    <w:p w:rsidR="00E627B4" w:rsidRDefault="00E627B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בקביעת שיעור הגמול ושכר הטרחה כאמור בסעיף קטן (א) יתחשב בית המשפט, בין השאר, בשיקולים אלה:</w:t>
      </w:r>
    </w:p>
    <w:p w:rsidR="00E627B4" w:rsidRDefault="00E627B4">
      <w:pPr>
        <w:pStyle w:val="P22"/>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הטרחה שטרח התובע והסיכון שנטל על עצמו בהגשת התובענה;</w:t>
      </w:r>
    </w:p>
    <w:p w:rsidR="00E627B4" w:rsidRDefault="00E627B4">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מידת הפגיעה שנגרמה או שהיתה עלולה להיגרם לתובע או לציבור כתוצאה מהמפגע הסביבתי שבשלו הוגשה התובענה;</w:t>
      </w:r>
    </w:p>
    <w:p w:rsidR="00E627B4" w:rsidRDefault="00E627B4">
      <w:pPr>
        <w:pStyle w:val="P22"/>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מידת החשיבות הציבורית של התובענה.</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34" w:name="Rov35"/>
      <w:r w:rsidRPr="001A5D9B">
        <w:rPr>
          <w:rStyle w:val="default"/>
          <w:rFonts w:cs="FrankRuehl" w:hint="cs"/>
          <w:vanish/>
          <w:color w:val="FF0000"/>
          <w:szCs w:val="20"/>
          <w:shd w:val="clear" w:color="auto" w:fill="FFFF99"/>
          <w:rtl/>
        </w:rPr>
        <w:t>מיום 12.3.2006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5</w:t>
      </w:r>
    </w:p>
    <w:p w:rsidR="00E627B4" w:rsidRPr="001A5D9B" w:rsidRDefault="00E627B4">
      <w:pPr>
        <w:pStyle w:val="P00"/>
        <w:spacing w:before="0"/>
        <w:ind w:left="0" w:right="1134"/>
        <w:rPr>
          <w:rStyle w:val="default"/>
          <w:rFonts w:cs="FrankRuehl" w:hint="cs"/>
          <w:vanish/>
          <w:szCs w:val="20"/>
          <w:shd w:val="clear" w:color="auto" w:fill="FFFF99"/>
          <w:rtl/>
        </w:rPr>
      </w:pPr>
      <w:hyperlink r:id="rId58" w:history="1">
        <w:r w:rsidRPr="001A5D9B">
          <w:rPr>
            <w:rStyle w:val="Hyperlink"/>
            <w:rFonts w:cs="FrankRuehl" w:hint="cs"/>
            <w:vanish/>
            <w:szCs w:val="20"/>
            <w:shd w:val="clear" w:color="auto" w:fill="FFFF99"/>
            <w:rtl/>
          </w:rPr>
          <w:t>ס"ח תשס"ו מס' 2054</w:t>
        </w:r>
      </w:hyperlink>
      <w:r w:rsidRPr="001A5D9B">
        <w:rPr>
          <w:rStyle w:val="default"/>
          <w:rFonts w:cs="FrankRuehl" w:hint="cs"/>
          <w:vanish/>
          <w:szCs w:val="20"/>
          <w:shd w:val="clear" w:color="auto" w:fill="FFFF99"/>
          <w:rtl/>
        </w:rPr>
        <w:t xml:space="preserve"> מיום 12.3.2006 עמ' 279 (</w:t>
      </w:r>
      <w:hyperlink r:id="rId59" w:history="1">
        <w:r w:rsidRPr="001A5D9B">
          <w:rPr>
            <w:rStyle w:val="Hyperlink"/>
            <w:rFonts w:cs="FrankRuehl" w:hint="cs"/>
            <w:vanish/>
            <w:szCs w:val="20"/>
            <w:shd w:val="clear" w:color="auto" w:fill="FFFF99"/>
            <w:rtl/>
          </w:rPr>
          <w:t>ה"ח 93</w:t>
        </w:r>
      </w:hyperlink>
      <w:r w:rsidRPr="001A5D9B">
        <w:rPr>
          <w:rStyle w:val="default"/>
          <w:rFonts w:cs="FrankRuehl" w:hint="cs"/>
          <w:vanish/>
          <w:szCs w:val="20"/>
          <w:shd w:val="clear" w:color="auto" w:fill="FFFF99"/>
          <w:rtl/>
        </w:rPr>
        <w:t>)</w:t>
      </w:r>
    </w:p>
    <w:p w:rsidR="00E627B4" w:rsidRPr="001A5D9B" w:rsidRDefault="00E627B4">
      <w:pPr>
        <w:pStyle w:val="P00"/>
        <w:spacing w:before="0"/>
        <w:ind w:left="0" w:right="1134"/>
        <w:rPr>
          <w:rStyle w:val="default"/>
          <w:rFonts w:cs="FrankRuehl" w:hint="cs"/>
          <w:vanish/>
          <w:szCs w:val="20"/>
          <w:shd w:val="clear" w:color="auto" w:fill="FFFF99"/>
          <w:rtl/>
        </w:rPr>
      </w:pPr>
      <w:r w:rsidRPr="001A5D9B">
        <w:rPr>
          <w:rStyle w:val="default"/>
          <w:rFonts w:cs="FrankRuehl" w:hint="cs"/>
          <w:b/>
          <w:bCs/>
          <w:vanish/>
          <w:szCs w:val="20"/>
          <w:shd w:val="clear" w:color="auto" w:fill="FFFF99"/>
          <w:rtl/>
        </w:rPr>
        <w:t>החלפת סעיף 14</w:t>
      </w:r>
    </w:p>
    <w:p w:rsidR="00E627B4" w:rsidRPr="001A5D9B" w:rsidRDefault="00E627B4">
      <w:pPr>
        <w:pStyle w:val="P00"/>
        <w:ind w:left="0" w:right="1134"/>
        <w:rPr>
          <w:rStyle w:val="default"/>
          <w:rFonts w:cs="FrankRuehl" w:hint="cs"/>
          <w:vanish/>
          <w:szCs w:val="20"/>
          <w:shd w:val="clear" w:color="auto" w:fill="FFFF99"/>
          <w:rtl/>
        </w:rPr>
      </w:pPr>
      <w:r w:rsidRPr="001A5D9B">
        <w:rPr>
          <w:rStyle w:val="default"/>
          <w:rFonts w:cs="FrankRuehl" w:hint="cs"/>
          <w:vanish/>
          <w:szCs w:val="20"/>
          <w:shd w:val="clear" w:color="auto" w:fill="FFFF99"/>
          <w:rtl/>
        </w:rPr>
        <w:t>הנוסח הקודם:</w:t>
      </w:r>
    </w:p>
    <w:p w:rsidR="00E627B4" w:rsidRPr="001A5D9B" w:rsidRDefault="00E627B4">
      <w:pPr>
        <w:pStyle w:val="P00"/>
        <w:spacing w:before="20"/>
        <w:ind w:left="0" w:right="1134"/>
        <w:rPr>
          <w:rStyle w:val="default"/>
          <w:rFonts w:cs="Miriam" w:hint="cs"/>
          <w:strike/>
          <w:vanish/>
          <w:sz w:val="16"/>
          <w:szCs w:val="16"/>
          <w:shd w:val="clear" w:color="auto" w:fill="FFFF99"/>
          <w:rtl/>
        </w:rPr>
      </w:pPr>
      <w:r w:rsidRPr="001A5D9B">
        <w:rPr>
          <w:rStyle w:val="default"/>
          <w:rFonts w:cs="Miriam" w:hint="cs"/>
          <w:strike/>
          <w:vanish/>
          <w:sz w:val="16"/>
          <w:szCs w:val="16"/>
          <w:shd w:val="clear" w:color="auto" w:fill="FFFF99"/>
          <w:rtl/>
        </w:rPr>
        <w:t>תקנות סדר הדין והוצאות</w:t>
      </w:r>
    </w:p>
    <w:p w:rsidR="00E627B4" w:rsidRPr="001A5D9B" w:rsidRDefault="00E627B4">
      <w:pPr>
        <w:pStyle w:val="P00"/>
        <w:spacing w:before="0"/>
        <w:ind w:left="0" w:right="1134"/>
        <w:rPr>
          <w:rStyle w:val="default"/>
          <w:rFonts w:cs="FrankRuehl"/>
          <w:strike/>
          <w:vanish/>
          <w:sz w:val="22"/>
          <w:szCs w:val="22"/>
          <w:shd w:val="clear" w:color="auto" w:fill="FFFF99"/>
          <w:rtl/>
        </w:rPr>
      </w:pPr>
      <w:r w:rsidRPr="001A5D9B">
        <w:rPr>
          <w:rStyle w:val="default"/>
          <w:rFonts w:cs="FrankRuehl"/>
          <w:strike/>
          <w:vanish/>
          <w:sz w:val="22"/>
          <w:szCs w:val="22"/>
          <w:shd w:val="clear" w:color="auto" w:fill="FFFF99"/>
          <w:rtl/>
        </w:rPr>
        <w:t>14.</w:t>
      </w:r>
      <w:r w:rsidRPr="001A5D9B">
        <w:rPr>
          <w:rStyle w:val="default"/>
          <w:rFonts w:cs="FrankRuehl"/>
          <w:strike/>
          <w:vanish/>
          <w:sz w:val="22"/>
          <w:szCs w:val="22"/>
          <w:shd w:val="clear" w:color="auto" w:fill="FFFF99"/>
          <w:rtl/>
        </w:rPr>
        <w:tab/>
        <w:t>(א</w:t>
      </w:r>
      <w:r w:rsidRPr="001A5D9B">
        <w:rPr>
          <w:rStyle w:val="default"/>
          <w:rFonts w:cs="FrankRuehl" w:hint="cs"/>
          <w:strike/>
          <w:vanish/>
          <w:sz w:val="22"/>
          <w:szCs w:val="22"/>
          <w:shd w:val="clear" w:color="auto" w:fill="FFFF99"/>
          <w:rtl/>
        </w:rPr>
        <w:t>)</w:t>
      </w:r>
      <w:r w:rsidRPr="001A5D9B">
        <w:rPr>
          <w:rStyle w:val="default"/>
          <w:rFonts w:cs="FrankRuehl"/>
          <w:strike/>
          <w:vanish/>
          <w:sz w:val="22"/>
          <w:szCs w:val="22"/>
          <w:shd w:val="clear" w:color="auto" w:fill="FFFF99"/>
          <w:rtl/>
        </w:rPr>
        <w:tab/>
        <w:t>ע</w:t>
      </w:r>
      <w:r w:rsidRPr="001A5D9B">
        <w:rPr>
          <w:rStyle w:val="default"/>
          <w:rFonts w:cs="FrankRuehl" w:hint="cs"/>
          <w:strike/>
          <w:vanish/>
          <w:sz w:val="22"/>
          <w:szCs w:val="22"/>
          <w:shd w:val="clear" w:color="auto" w:fill="FFFF99"/>
          <w:rtl/>
        </w:rPr>
        <w:t xml:space="preserve">ל </w:t>
      </w:r>
      <w:r w:rsidRPr="001A5D9B">
        <w:rPr>
          <w:rStyle w:val="default"/>
          <w:rFonts w:cs="FrankRuehl"/>
          <w:strike/>
          <w:vanish/>
          <w:sz w:val="22"/>
          <w:szCs w:val="22"/>
          <w:shd w:val="clear" w:color="auto" w:fill="FFFF99"/>
          <w:rtl/>
        </w:rPr>
        <w:t>הג</w:t>
      </w:r>
      <w:r w:rsidRPr="001A5D9B">
        <w:rPr>
          <w:rStyle w:val="default"/>
          <w:rFonts w:cs="FrankRuehl" w:hint="cs"/>
          <w:strike/>
          <w:vanish/>
          <w:sz w:val="22"/>
          <w:szCs w:val="22"/>
          <w:shd w:val="clear" w:color="auto" w:fill="FFFF99"/>
          <w:rtl/>
        </w:rPr>
        <w:t>שת תובענה לפי חוק זה וניהולה יחולו תקנות סדר הדין האזרחי, תשמ"ד-</w:t>
      </w:r>
      <w:r w:rsidRPr="001A5D9B">
        <w:rPr>
          <w:rStyle w:val="default"/>
          <w:rFonts w:cs="FrankRuehl"/>
          <w:strike/>
          <w:vanish/>
          <w:sz w:val="22"/>
          <w:szCs w:val="22"/>
          <w:shd w:val="clear" w:color="auto" w:fill="FFFF99"/>
          <w:rtl/>
        </w:rPr>
        <w:t xml:space="preserve">1984, </w:t>
      </w:r>
      <w:r w:rsidRPr="001A5D9B">
        <w:rPr>
          <w:rStyle w:val="default"/>
          <w:rFonts w:cs="FrankRuehl" w:hint="cs"/>
          <w:strike/>
          <w:vanish/>
          <w:sz w:val="22"/>
          <w:szCs w:val="22"/>
          <w:shd w:val="clear" w:color="auto" w:fill="FFFF99"/>
          <w:rtl/>
        </w:rPr>
        <w:t>בש</w:t>
      </w:r>
      <w:r w:rsidRPr="001A5D9B">
        <w:rPr>
          <w:rStyle w:val="default"/>
          <w:rFonts w:cs="FrankRuehl"/>
          <w:strike/>
          <w:vanish/>
          <w:sz w:val="22"/>
          <w:szCs w:val="22"/>
          <w:shd w:val="clear" w:color="auto" w:fill="FFFF99"/>
          <w:rtl/>
        </w:rPr>
        <w:t>ינ</w:t>
      </w:r>
      <w:r w:rsidRPr="001A5D9B">
        <w:rPr>
          <w:rStyle w:val="default"/>
          <w:rFonts w:cs="FrankRuehl" w:hint="cs"/>
          <w:strike/>
          <w:vanish/>
          <w:sz w:val="22"/>
          <w:szCs w:val="22"/>
          <w:shd w:val="clear" w:color="auto" w:fill="FFFF99"/>
          <w:rtl/>
        </w:rPr>
        <w:t>ויים המחוייבים, אלא אם כן קבע שר המשפטים אחרת.</w:t>
      </w:r>
    </w:p>
    <w:p w:rsidR="00E627B4" w:rsidRDefault="00E627B4">
      <w:pPr>
        <w:pStyle w:val="P00"/>
        <w:spacing w:before="0"/>
        <w:ind w:left="0" w:right="1134"/>
        <w:rPr>
          <w:rStyle w:val="default"/>
          <w:rFonts w:cs="FrankRuehl" w:hint="cs"/>
          <w:strike/>
          <w:sz w:val="2"/>
          <w:szCs w:val="2"/>
          <w:shd w:val="clear" w:color="auto" w:fill="FFFF99"/>
          <w:rtl/>
        </w:rPr>
      </w:pPr>
      <w:r w:rsidRPr="001A5D9B">
        <w:rPr>
          <w:rStyle w:val="default"/>
          <w:rFonts w:cs="FrankRuehl"/>
          <w:vanish/>
          <w:sz w:val="22"/>
          <w:szCs w:val="22"/>
          <w:shd w:val="clear" w:color="auto" w:fill="FFFF99"/>
          <w:rtl/>
        </w:rPr>
        <w:tab/>
      </w:r>
      <w:r w:rsidRPr="001A5D9B">
        <w:rPr>
          <w:rStyle w:val="default"/>
          <w:rFonts w:cs="FrankRuehl"/>
          <w:strike/>
          <w:vanish/>
          <w:sz w:val="22"/>
          <w:szCs w:val="22"/>
          <w:shd w:val="clear" w:color="auto" w:fill="FFFF99"/>
          <w:rtl/>
        </w:rPr>
        <w:t>(ב</w:t>
      </w:r>
      <w:r w:rsidRPr="001A5D9B">
        <w:rPr>
          <w:rStyle w:val="default"/>
          <w:rFonts w:cs="FrankRuehl" w:hint="cs"/>
          <w:strike/>
          <w:vanish/>
          <w:sz w:val="22"/>
          <w:szCs w:val="22"/>
          <w:shd w:val="clear" w:color="auto" w:fill="FFFF99"/>
          <w:rtl/>
        </w:rPr>
        <w:t>)</w:t>
      </w:r>
      <w:r w:rsidRPr="001A5D9B">
        <w:rPr>
          <w:rStyle w:val="default"/>
          <w:rFonts w:cs="FrankRuehl"/>
          <w:strike/>
          <w:vanish/>
          <w:sz w:val="22"/>
          <w:szCs w:val="22"/>
          <w:shd w:val="clear" w:color="auto" w:fill="FFFF99"/>
          <w:rtl/>
        </w:rPr>
        <w:tab/>
        <w:t>פ</w:t>
      </w:r>
      <w:r w:rsidRPr="001A5D9B">
        <w:rPr>
          <w:rStyle w:val="default"/>
          <w:rFonts w:cs="FrankRuehl" w:hint="cs"/>
          <w:strike/>
          <w:vanish/>
          <w:sz w:val="22"/>
          <w:szCs w:val="22"/>
          <w:shd w:val="clear" w:color="auto" w:fill="FFFF99"/>
          <w:rtl/>
        </w:rPr>
        <w:t>סק</w:t>
      </w:r>
      <w:r w:rsidRPr="001A5D9B">
        <w:rPr>
          <w:rStyle w:val="default"/>
          <w:rFonts w:cs="FrankRuehl"/>
          <w:strike/>
          <w:vanish/>
          <w:sz w:val="22"/>
          <w:szCs w:val="22"/>
          <w:shd w:val="clear" w:color="auto" w:fill="FFFF99"/>
          <w:rtl/>
        </w:rPr>
        <w:t xml:space="preserve"> ב</w:t>
      </w:r>
      <w:r w:rsidRPr="001A5D9B">
        <w:rPr>
          <w:rStyle w:val="default"/>
          <w:rFonts w:cs="FrankRuehl" w:hint="cs"/>
          <w:strike/>
          <w:vanish/>
          <w:sz w:val="22"/>
          <w:szCs w:val="22"/>
          <w:shd w:val="clear" w:color="auto" w:fill="FFFF99"/>
          <w:rtl/>
        </w:rPr>
        <w:t>ית המשפט הוצאות למי שהגיש תובענה ייצוגית, רשאי הוא לקבוע כי ההוצאות ישולמו, כולן או מקצתן, לתובע שטרח בהגשת</w:t>
      </w:r>
      <w:r w:rsidRPr="001A5D9B">
        <w:rPr>
          <w:rStyle w:val="default"/>
          <w:rFonts w:cs="FrankRuehl"/>
          <w:strike/>
          <w:vanish/>
          <w:sz w:val="22"/>
          <w:szCs w:val="22"/>
          <w:shd w:val="clear" w:color="auto" w:fill="FFFF99"/>
          <w:rtl/>
        </w:rPr>
        <w:t xml:space="preserve"> ה</w:t>
      </w:r>
      <w:r w:rsidRPr="001A5D9B">
        <w:rPr>
          <w:rStyle w:val="default"/>
          <w:rFonts w:cs="FrankRuehl" w:hint="cs"/>
          <w:strike/>
          <w:vanish/>
          <w:sz w:val="22"/>
          <w:szCs w:val="22"/>
          <w:shd w:val="clear" w:color="auto" w:fill="FFFF99"/>
          <w:rtl/>
        </w:rPr>
        <w:t>תו</w:t>
      </w:r>
      <w:r w:rsidRPr="001A5D9B">
        <w:rPr>
          <w:rStyle w:val="default"/>
          <w:rFonts w:cs="FrankRuehl"/>
          <w:strike/>
          <w:vanish/>
          <w:sz w:val="22"/>
          <w:szCs w:val="22"/>
          <w:shd w:val="clear" w:color="auto" w:fill="FFFF99"/>
          <w:rtl/>
        </w:rPr>
        <w:t>בע</w:t>
      </w:r>
      <w:r w:rsidRPr="001A5D9B">
        <w:rPr>
          <w:rStyle w:val="default"/>
          <w:rFonts w:cs="FrankRuehl" w:hint="cs"/>
          <w:strike/>
          <w:vanish/>
          <w:sz w:val="22"/>
          <w:szCs w:val="22"/>
          <w:shd w:val="clear" w:color="auto" w:fill="FFFF99"/>
          <w:rtl/>
        </w:rPr>
        <w:t>נה ובהוכחתה.</w:t>
      </w:r>
      <w:bookmarkEnd w:id="34"/>
    </w:p>
    <w:p w:rsidR="00E627B4" w:rsidRDefault="00E627B4">
      <w:pPr>
        <w:pStyle w:val="P00"/>
        <w:spacing w:before="72"/>
        <w:ind w:left="0" w:right="1134"/>
        <w:rPr>
          <w:rStyle w:val="default"/>
          <w:rFonts w:cs="FrankRuehl"/>
          <w:rtl/>
        </w:rPr>
      </w:pPr>
      <w:bookmarkStart w:id="35" w:name="Seif14"/>
      <w:bookmarkEnd w:id="35"/>
      <w:r>
        <w:rPr>
          <w:lang w:val="he-IL"/>
        </w:rPr>
        <w:pict>
          <v:rect id="_x0000_s2064" style="position:absolute;left:0;text-align:left;margin-left:464.5pt;margin-top:8.05pt;width:75.05pt;height:8pt;z-index:251648000"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ער</w:t>
                  </w:r>
                  <w:r>
                    <w:rPr>
                      <w:rFonts w:cs="Miriam" w:hint="cs"/>
                      <w:sz w:val="18"/>
                      <w:szCs w:val="18"/>
                      <w:rtl/>
                    </w:rPr>
                    <w:t>עו</w:t>
                  </w:r>
                  <w:r>
                    <w:rPr>
                      <w:rFonts w:cs="Miriam"/>
                      <w:sz w:val="18"/>
                      <w:szCs w:val="18"/>
                      <w:rtl/>
                    </w:rPr>
                    <w:t>ר</w:t>
                  </w:r>
                </w:p>
              </w:txbxContent>
            </v:textbox>
            <w10:anchorlock/>
          </v:rect>
        </w:pict>
      </w:r>
      <w:r>
        <w:rPr>
          <w:rStyle w:val="big-number"/>
          <w:rFonts w:cs="Miriam"/>
          <w:rtl/>
        </w:rPr>
        <w:t>15.</w:t>
      </w:r>
      <w:r>
        <w:rPr>
          <w:rStyle w:val="big-number"/>
          <w:rFonts w:cs="Miriam"/>
          <w:rtl/>
        </w:rPr>
        <w:tab/>
      </w:r>
      <w:r>
        <w:rPr>
          <w:rStyle w:val="default"/>
          <w:rFonts w:cs="FrankRuehl"/>
          <w:rtl/>
        </w:rPr>
        <w:t>בע</w:t>
      </w:r>
      <w:r>
        <w:rPr>
          <w:rStyle w:val="default"/>
          <w:rFonts w:cs="FrankRuehl" w:hint="cs"/>
          <w:rtl/>
        </w:rPr>
        <w:t>רע</w:t>
      </w:r>
      <w:r>
        <w:rPr>
          <w:rStyle w:val="default"/>
          <w:rFonts w:cs="FrankRuehl"/>
          <w:rtl/>
        </w:rPr>
        <w:t>ור</w:t>
      </w:r>
      <w:r>
        <w:rPr>
          <w:rStyle w:val="default"/>
          <w:rFonts w:cs="FrankRuehl" w:hint="cs"/>
          <w:rtl/>
        </w:rPr>
        <w:t xml:space="preserve"> על צו של בית משפט לפי חוק זה ידון בית משפט מחוזי כדן יחיד.</w:t>
      </w:r>
    </w:p>
    <w:p w:rsidR="00E627B4" w:rsidRDefault="00E627B4" w:rsidP="00DB04F9">
      <w:pPr>
        <w:pStyle w:val="P00"/>
        <w:spacing w:before="72"/>
        <w:ind w:left="0" w:right="1134"/>
        <w:rPr>
          <w:rStyle w:val="default"/>
          <w:rFonts w:cs="FrankRuehl"/>
          <w:rtl/>
        </w:rPr>
      </w:pPr>
      <w:bookmarkStart w:id="36" w:name="Seif15"/>
      <w:bookmarkEnd w:id="36"/>
      <w:r>
        <w:rPr>
          <w:lang w:val="he-IL"/>
        </w:rPr>
        <w:pict>
          <v:rect id="_x0000_s2065" style="position:absolute;left:0;text-align:left;margin-left:464.5pt;margin-top:8.05pt;width:75.05pt;height:16pt;z-index:251649024"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אח</w:t>
                  </w:r>
                  <w:r>
                    <w:rPr>
                      <w:rFonts w:cs="Miriam" w:hint="cs"/>
                      <w:sz w:val="18"/>
                      <w:szCs w:val="18"/>
                      <w:rtl/>
                    </w:rPr>
                    <w:t>רי</w:t>
                  </w:r>
                  <w:r>
                    <w:rPr>
                      <w:rFonts w:cs="Miriam"/>
                      <w:sz w:val="18"/>
                      <w:szCs w:val="18"/>
                      <w:rtl/>
                    </w:rPr>
                    <w:t>ות</w:t>
                  </w:r>
                  <w:r>
                    <w:rPr>
                      <w:rFonts w:cs="Miriam" w:hint="cs"/>
                      <w:sz w:val="18"/>
                      <w:szCs w:val="18"/>
                      <w:rtl/>
                    </w:rPr>
                    <w:t xml:space="preserve"> נושאי </w:t>
                  </w:r>
                  <w:r>
                    <w:rPr>
                      <w:rFonts w:cs="Miriam"/>
                      <w:sz w:val="18"/>
                      <w:szCs w:val="18"/>
                      <w:rtl/>
                    </w:rPr>
                    <w:t>מש</w:t>
                  </w:r>
                  <w:r>
                    <w:rPr>
                      <w:rFonts w:cs="Miriam" w:hint="cs"/>
                      <w:sz w:val="18"/>
                      <w:szCs w:val="18"/>
                      <w:rtl/>
                    </w:rPr>
                    <w:t>רה</w:t>
                  </w:r>
                  <w:r>
                    <w:rPr>
                      <w:rFonts w:cs="Miriam"/>
                      <w:sz w:val="18"/>
                      <w:szCs w:val="18"/>
                      <w:rtl/>
                    </w:rPr>
                    <w:t xml:space="preserve"> ב</w:t>
                  </w:r>
                  <w:r>
                    <w:rPr>
                      <w:rFonts w:cs="Miriam" w:hint="cs"/>
                      <w:sz w:val="18"/>
                      <w:szCs w:val="18"/>
                      <w:rtl/>
                    </w:rPr>
                    <w:t>תאגיד</w:t>
                  </w:r>
                </w:p>
              </w:txbxContent>
            </v:textbox>
            <w10:anchorlock/>
          </v:rect>
        </w:pict>
      </w:r>
      <w:r>
        <w:rPr>
          <w:rStyle w:val="big-number"/>
          <w:rFonts w:cs="Miriam"/>
          <w:rtl/>
        </w:rPr>
        <w:t>16.</w:t>
      </w:r>
      <w:r>
        <w:rPr>
          <w:rStyle w:val="big-number"/>
          <w:rFonts w:cs="Miriam"/>
          <w:rtl/>
        </w:rPr>
        <w:tab/>
      </w:r>
      <w:r>
        <w:rPr>
          <w:rStyle w:val="default"/>
          <w:rFonts w:cs="FrankRuehl"/>
          <w:rtl/>
        </w:rPr>
        <w:t>מק</w:t>
      </w:r>
      <w:r>
        <w:rPr>
          <w:rStyle w:val="default"/>
          <w:rFonts w:cs="FrankRuehl" w:hint="cs"/>
          <w:rtl/>
        </w:rPr>
        <w:t>ום</w:t>
      </w:r>
      <w:r>
        <w:rPr>
          <w:rStyle w:val="default"/>
          <w:rFonts w:cs="FrankRuehl"/>
          <w:rtl/>
        </w:rPr>
        <w:t xml:space="preserve"> ש</w:t>
      </w:r>
      <w:r>
        <w:rPr>
          <w:rStyle w:val="default"/>
          <w:rFonts w:cs="FrankRuehl" w:hint="cs"/>
          <w:rtl/>
        </w:rPr>
        <w:t xml:space="preserve">מדובר בחוק זה בגרימת מעשה, והמעשה נעשה על ידי תאגיד, רואים אדם כאחראי לאותו מעשה גם אם היה אותה שעה מנהל פעיל בתאגיד, שותף </w:t>
      </w:r>
      <w:r w:rsidR="00DB04F9">
        <w:rPr>
          <w:rStyle w:val="default"/>
          <w:rFonts w:cs="FrankRuehl" w:hint="cs"/>
          <w:rtl/>
        </w:rPr>
        <w:t>-</w:t>
      </w:r>
      <w:r>
        <w:rPr>
          <w:rStyle w:val="default"/>
          <w:rFonts w:cs="FrankRuehl"/>
          <w:rtl/>
        </w:rPr>
        <w:t xml:space="preserve"> </w:t>
      </w:r>
      <w:r>
        <w:rPr>
          <w:rStyle w:val="default"/>
          <w:rFonts w:cs="FrankRuehl" w:hint="cs"/>
          <w:rtl/>
        </w:rPr>
        <w:t>למ</w:t>
      </w:r>
      <w:r>
        <w:rPr>
          <w:rStyle w:val="default"/>
          <w:rFonts w:cs="FrankRuehl"/>
          <w:rtl/>
        </w:rPr>
        <w:t>עט</w:t>
      </w:r>
      <w:r>
        <w:rPr>
          <w:rStyle w:val="default"/>
          <w:rFonts w:cs="FrankRuehl" w:hint="cs"/>
          <w:rtl/>
        </w:rPr>
        <w:t xml:space="preserve"> שותף מוגבל, או עובד בכיר </w:t>
      </w:r>
      <w:r>
        <w:rPr>
          <w:rStyle w:val="default"/>
          <w:rFonts w:cs="FrankRuehl"/>
          <w:rtl/>
        </w:rPr>
        <w:t>הא</w:t>
      </w:r>
      <w:r>
        <w:rPr>
          <w:rStyle w:val="default"/>
          <w:rFonts w:cs="FrankRuehl" w:hint="cs"/>
          <w:rtl/>
        </w:rPr>
        <w:t>חר</w:t>
      </w:r>
      <w:r>
        <w:rPr>
          <w:rStyle w:val="default"/>
          <w:rFonts w:cs="FrankRuehl"/>
          <w:rtl/>
        </w:rPr>
        <w:t>אי</w:t>
      </w:r>
      <w:r>
        <w:rPr>
          <w:rStyle w:val="default"/>
          <w:rFonts w:cs="FrankRuehl" w:hint="cs"/>
          <w:rtl/>
        </w:rPr>
        <w:t xml:space="preserve"> לנושא הנדון, אלא אם כן הוכיח שניים אלה:</w:t>
      </w:r>
    </w:p>
    <w:p w:rsidR="00E627B4" w:rsidRDefault="00E627B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מע</w:t>
      </w:r>
      <w:r>
        <w:rPr>
          <w:rStyle w:val="default"/>
          <w:rFonts w:cs="FrankRuehl"/>
          <w:rtl/>
        </w:rPr>
        <w:t>שה</w:t>
      </w:r>
      <w:r>
        <w:rPr>
          <w:rStyle w:val="default"/>
          <w:rFonts w:cs="FrankRuehl" w:hint="cs"/>
          <w:rtl/>
        </w:rPr>
        <w:t xml:space="preserve"> נעשה שלא בידיעתו;</w:t>
      </w:r>
    </w:p>
    <w:p w:rsidR="00E627B4" w:rsidRDefault="00E627B4">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נ</w:t>
      </w:r>
      <w:r>
        <w:rPr>
          <w:rStyle w:val="default"/>
          <w:rFonts w:cs="FrankRuehl" w:hint="cs"/>
          <w:rtl/>
        </w:rPr>
        <w:t>קט את כל האמצע</w:t>
      </w:r>
      <w:r>
        <w:rPr>
          <w:rStyle w:val="default"/>
          <w:rFonts w:cs="FrankRuehl"/>
          <w:rtl/>
        </w:rPr>
        <w:t>ים ה</w:t>
      </w:r>
      <w:r>
        <w:rPr>
          <w:rStyle w:val="default"/>
          <w:rFonts w:cs="FrankRuehl" w:hint="cs"/>
          <w:rtl/>
        </w:rPr>
        <w:t>סבירים</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נוע את המעשה.</w:t>
      </w:r>
    </w:p>
    <w:p w:rsidR="00E627B4" w:rsidRDefault="00E627B4">
      <w:pPr>
        <w:pStyle w:val="P00"/>
        <w:spacing w:before="72"/>
        <w:ind w:left="0" w:right="1134"/>
        <w:rPr>
          <w:rStyle w:val="default"/>
          <w:rFonts w:cs="FrankRuehl"/>
          <w:rtl/>
        </w:rPr>
      </w:pPr>
      <w:bookmarkStart w:id="37" w:name="Seif16"/>
      <w:bookmarkEnd w:id="37"/>
      <w:r>
        <w:rPr>
          <w:lang w:val="he-IL"/>
        </w:rPr>
        <w:pict>
          <v:rect id="_x0000_s2066" style="position:absolute;left:0;text-align:left;margin-left:464.5pt;margin-top:8.05pt;width:75.05pt;height:8pt;z-index:251650048"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דינים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חו</w:t>
      </w:r>
      <w:r>
        <w:rPr>
          <w:rStyle w:val="default"/>
          <w:rFonts w:cs="FrankRuehl"/>
          <w:rtl/>
        </w:rPr>
        <w:t>ק</w:t>
      </w:r>
      <w:r>
        <w:rPr>
          <w:rStyle w:val="default"/>
          <w:rFonts w:cs="FrankRuehl" w:hint="cs"/>
          <w:rtl/>
        </w:rPr>
        <w:t xml:space="preserve"> זה</w:t>
      </w:r>
      <w:r>
        <w:rPr>
          <w:rStyle w:val="default"/>
          <w:rFonts w:cs="FrankRuehl"/>
          <w:rtl/>
        </w:rPr>
        <w:t xml:space="preserve"> </w:t>
      </w:r>
      <w:r>
        <w:rPr>
          <w:rStyle w:val="default"/>
          <w:rFonts w:cs="FrankRuehl" w:hint="cs"/>
          <w:rtl/>
        </w:rPr>
        <w:t>באות להוסיף על הוראות כל חיקוק אחר ולא לגרוע מהן.</w:t>
      </w:r>
    </w:p>
    <w:p w:rsidR="00E627B4" w:rsidRDefault="00E627B4">
      <w:pPr>
        <w:pStyle w:val="P00"/>
        <w:spacing w:before="72"/>
        <w:ind w:left="0" w:right="1134"/>
        <w:rPr>
          <w:rStyle w:val="default"/>
          <w:rFonts w:cs="FrankRuehl"/>
          <w:rtl/>
        </w:rPr>
      </w:pPr>
      <w:bookmarkStart w:id="38" w:name="Seif17"/>
      <w:bookmarkEnd w:id="38"/>
      <w:r>
        <w:rPr>
          <w:lang w:val="he-IL"/>
        </w:rPr>
        <w:pict>
          <v:rect id="_x0000_s2067" style="position:absolute;left:0;text-align:left;margin-left:464.5pt;margin-top:8.05pt;width:75.05pt;height:26.5pt;z-index:251651072"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ותקנות</w:t>
                  </w:r>
                </w:p>
                <w:p w:rsidR="007625B7" w:rsidRDefault="007625B7">
                  <w:pPr>
                    <w:spacing w:line="160" w:lineRule="exact"/>
                    <w:jc w:val="left"/>
                    <w:rPr>
                      <w:rFonts w:cs="Miriam"/>
                      <w:noProof/>
                      <w:sz w:val="18"/>
                      <w:szCs w:val="18"/>
                      <w:rtl/>
                    </w:rPr>
                  </w:pPr>
                  <w:r>
                    <w:rPr>
                      <w:rFonts w:cs="Miriam" w:hint="cs"/>
                      <w:noProof/>
                      <w:sz w:val="18"/>
                      <w:szCs w:val="18"/>
                      <w:rtl/>
                    </w:rPr>
                    <w:t>(תיקון מס' 10) תשע"ט-2019</w:t>
                  </w:r>
                </w:p>
              </w:txbxContent>
            </v:textbox>
            <w10:anchorlock/>
          </v:rect>
        </w:pict>
      </w:r>
      <w:r>
        <w:rPr>
          <w:rStyle w:val="big-number"/>
          <w:rFonts w:cs="Miriam"/>
          <w:rtl/>
        </w:rPr>
        <w:t>18.</w:t>
      </w:r>
      <w:r>
        <w:rPr>
          <w:rStyle w:val="big-number"/>
          <w:rFonts w:cs="Miriam"/>
          <w:rtl/>
        </w:rPr>
        <w:tab/>
      </w:r>
      <w:r>
        <w:rPr>
          <w:rStyle w:val="default"/>
          <w:rFonts w:cs="FrankRuehl"/>
          <w:rtl/>
        </w:rPr>
        <w:t>הש</w:t>
      </w:r>
      <w:r>
        <w:rPr>
          <w:rStyle w:val="default"/>
          <w:rFonts w:cs="FrankRuehl" w:hint="cs"/>
          <w:rtl/>
        </w:rPr>
        <w:t xml:space="preserve">ר </w:t>
      </w:r>
      <w:r w:rsidR="007625B7">
        <w:rPr>
          <w:rStyle w:val="default"/>
          <w:rFonts w:cs="FrankRuehl" w:hint="cs"/>
          <w:rtl/>
        </w:rPr>
        <w:t>להגנת</w:t>
      </w:r>
      <w:r>
        <w:rPr>
          <w:rStyle w:val="default"/>
          <w:rFonts w:cs="FrankRuehl" w:hint="cs"/>
          <w:rtl/>
        </w:rPr>
        <w:t xml:space="preserve"> הסביבה ממונה על ביצ</w:t>
      </w:r>
      <w:r>
        <w:rPr>
          <w:rStyle w:val="default"/>
          <w:rFonts w:cs="FrankRuehl"/>
          <w:rtl/>
        </w:rPr>
        <w:t>וע</w:t>
      </w:r>
      <w:r>
        <w:rPr>
          <w:rStyle w:val="default"/>
          <w:rFonts w:cs="FrankRuehl" w:hint="cs"/>
          <w:rtl/>
        </w:rPr>
        <w:t xml:space="preserve"> ח</w:t>
      </w:r>
      <w:r>
        <w:rPr>
          <w:rStyle w:val="default"/>
          <w:rFonts w:cs="FrankRuehl"/>
          <w:rtl/>
        </w:rPr>
        <w:t>וק</w:t>
      </w:r>
      <w:r>
        <w:rPr>
          <w:rStyle w:val="default"/>
          <w:rFonts w:cs="FrankRuehl" w:hint="cs"/>
          <w:rtl/>
        </w:rPr>
        <w:t xml:space="preserve"> זה והוא רשאי להתקין תקנות לביצועו, למעט תקנות שענינן סדרי דין.</w:t>
      </w:r>
    </w:p>
    <w:p w:rsidR="007625B7" w:rsidRPr="001A5D9B" w:rsidRDefault="007625B7" w:rsidP="007625B7">
      <w:pPr>
        <w:pStyle w:val="P00"/>
        <w:spacing w:before="0"/>
        <w:ind w:left="0" w:right="1134"/>
        <w:rPr>
          <w:rStyle w:val="default"/>
          <w:rFonts w:cs="FrankRuehl"/>
          <w:vanish/>
          <w:color w:val="FF0000"/>
          <w:sz w:val="20"/>
          <w:szCs w:val="20"/>
          <w:shd w:val="clear" w:color="auto" w:fill="FFFF99"/>
          <w:rtl/>
        </w:rPr>
      </w:pPr>
      <w:bookmarkStart w:id="39" w:name="Rov51"/>
      <w:r w:rsidRPr="001A5D9B">
        <w:rPr>
          <w:rStyle w:val="default"/>
          <w:rFonts w:cs="FrankRuehl" w:hint="cs"/>
          <w:vanish/>
          <w:color w:val="FF0000"/>
          <w:sz w:val="20"/>
          <w:szCs w:val="20"/>
          <w:shd w:val="clear" w:color="auto" w:fill="FFFF99"/>
          <w:rtl/>
        </w:rPr>
        <w:t>מיום 8.1.2019</w:t>
      </w:r>
    </w:p>
    <w:p w:rsidR="007625B7" w:rsidRPr="001A5D9B" w:rsidRDefault="007625B7" w:rsidP="007625B7">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7625B7" w:rsidRPr="001A5D9B" w:rsidRDefault="007625B7" w:rsidP="007625B7">
      <w:pPr>
        <w:pStyle w:val="P00"/>
        <w:spacing w:before="0"/>
        <w:ind w:left="0" w:right="1134"/>
        <w:rPr>
          <w:rStyle w:val="default"/>
          <w:rFonts w:cs="FrankRuehl"/>
          <w:vanish/>
          <w:sz w:val="20"/>
          <w:szCs w:val="20"/>
          <w:shd w:val="clear" w:color="auto" w:fill="FFFF99"/>
          <w:rtl/>
        </w:rPr>
      </w:pPr>
      <w:hyperlink r:id="rId60"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180 (</w:t>
      </w:r>
      <w:hyperlink r:id="rId61"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7625B7" w:rsidRPr="007625B7" w:rsidRDefault="007625B7" w:rsidP="007625B7">
      <w:pPr>
        <w:pStyle w:val="P00"/>
        <w:ind w:left="0" w:right="1134"/>
        <w:rPr>
          <w:rStyle w:val="default"/>
          <w:rFonts w:cs="FrankRuehl"/>
          <w:sz w:val="2"/>
          <w:szCs w:val="2"/>
          <w:rtl/>
        </w:rPr>
      </w:pPr>
      <w:r w:rsidRPr="001A5D9B">
        <w:rPr>
          <w:rStyle w:val="default"/>
          <w:rFonts w:cs="FrankRuehl"/>
          <w:vanish/>
          <w:sz w:val="22"/>
          <w:szCs w:val="22"/>
          <w:shd w:val="clear" w:color="auto" w:fill="FFFF99"/>
          <w:rtl/>
        </w:rPr>
        <w:t>18.</w:t>
      </w:r>
      <w:r w:rsidRPr="001A5D9B">
        <w:rPr>
          <w:rStyle w:val="default"/>
          <w:rFonts w:cs="FrankRuehl"/>
          <w:vanish/>
          <w:sz w:val="22"/>
          <w:szCs w:val="22"/>
          <w:shd w:val="clear" w:color="auto" w:fill="FFFF99"/>
          <w:rtl/>
        </w:rPr>
        <w:tab/>
        <w:t>הש</w:t>
      </w:r>
      <w:r w:rsidRPr="001A5D9B">
        <w:rPr>
          <w:rStyle w:val="default"/>
          <w:rFonts w:cs="FrankRuehl" w:hint="cs"/>
          <w:vanish/>
          <w:sz w:val="22"/>
          <w:szCs w:val="22"/>
          <w:shd w:val="clear" w:color="auto" w:fill="FFFF99"/>
          <w:rtl/>
        </w:rPr>
        <w:t xml:space="preserve">ר </w:t>
      </w:r>
      <w:r w:rsidRPr="001A5D9B">
        <w:rPr>
          <w:rStyle w:val="default"/>
          <w:rFonts w:cs="FrankRuehl"/>
          <w:strike/>
          <w:vanish/>
          <w:sz w:val="22"/>
          <w:szCs w:val="22"/>
          <w:shd w:val="clear" w:color="auto" w:fill="FFFF99"/>
          <w:rtl/>
        </w:rPr>
        <w:t>לא</w:t>
      </w:r>
      <w:r w:rsidRPr="001A5D9B">
        <w:rPr>
          <w:rStyle w:val="default"/>
          <w:rFonts w:cs="FrankRuehl" w:hint="cs"/>
          <w:strike/>
          <w:vanish/>
          <w:sz w:val="22"/>
          <w:szCs w:val="22"/>
          <w:shd w:val="clear" w:color="auto" w:fill="FFFF99"/>
          <w:rtl/>
        </w:rPr>
        <w:t>יכות</w:t>
      </w:r>
      <w:r w:rsidRPr="001A5D9B">
        <w:rPr>
          <w:rStyle w:val="default"/>
          <w:rFonts w:cs="FrankRuehl" w:hint="cs"/>
          <w:vanish/>
          <w:sz w:val="22"/>
          <w:szCs w:val="22"/>
          <w:shd w:val="clear" w:color="auto" w:fill="FFFF99"/>
          <w:rtl/>
        </w:rPr>
        <w:t xml:space="preserve"> </w:t>
      </w:r>
      <w:r w:rsidRPr="001A5D9B">
        <w:rPr>
          <w:rStyle w:val="default"/>
          <w:rFonts w:cs="FrankRuehl" w:hint="cs"/>
          <w:vanish/>
          <w:sz w:val="22"/>
          <w:szCs w:val="22"/>
          <w:u w:val="single"/>
          <w:shd w:val="clear" w:color="auto" w:fill="FFFF99"/>
          <w:rtl/>
        </w:rPr>
        <w:t>להגנת</w:t>
      </w:r>
      <w:r w:rsidRPr="001A5D9B">
        <w:rPr>
          <w:rStyle w:val="default"/>
          <w:rFonts w:cs="FrankRuehl" w:hint="cs"/>
          <w:vanish/>
          <w:sz w:val="22"/>
          <w:szCs w:val="22"/>
          <w:shd w:val="clear" w:color="auto" w:fill="FFFF99"/>
          <w:rtl/>
        </w:rPr>
        <w:t xml:space="preserve"> הסביבה ממונה על ביצ</w:t>
      </w:r>
      <w:r w:rsidRPr="001A5D9B">
        <w:rPr>
          <w:rStyle w:val="default"/>
          <w:rFonts w:cs="FrankRuehl"/>
          <w:vanish/>
          <w:sz w:val="22"/>
          <w:szCs w:val="22"/>
          <w:shd w:val="clear" w:color="auto" w:fill="FFFF99"/>
          <w:rtl/>
        </w:rPr>
        <w:t>וע</w:t>
      </w:r>
      <w:r w:rsidRPr="001A5D9B">
        <w:rPr>
          <w:rStyle w:val="default"/>
          <w:rFonts w:cs="FrankRuehl" w:hint="cs"/>
          <w:vanish/>
          <w:sz w:val="22"/>
          <w:szCs w:val="22"/>
          <w:shd w:val="clear" w:color="auto" w:fill="FFFF99"/>
          <w:rtl/>
        </w:rPr>
        <w:t xml:space="preserve"> ח</w:t>
      </w:r>
      <w:r w:rsidRPr="001A5D9B">
        <w:rPr>
          <w:rStyle w:val="default"/>
          <w:rFonts w:cs="FrankRuehl"/>
          <w:vanish/>
          <w:sz w:val="22"/>
          <w:szCs w:val="22"/>
          <w:shd w:val="clear" w:color="auto" w:fill="FFFF99"/>
          <w:rtl/>
        </w:rPr>
        <w:t>וק</w:t>
      </w:r>
      <w:r w:rsidRPr="001A5D9B">
        <w:rPr>
          <w:rStyle w:val="default"/>
          <w:rFonts w:cs="FrankRuehl" w:hint="cs"/>
          <w:vanish/>
          <w:sz w:val="22"/>
          <w:szCs w:val="22"/>
          <w:shd w:val="clear" w:color="auto" w:fill="FFFF99"/>
          <w:rtl/>
        </w:rPr>
        <w:t xml:space="preserve"> זה והוא רשאי להתקין תקנות לביצועו, למעט תקנות שענינן סדרי דין.</w:t>
      </w:r>
      <w:bookmarkEnd w:id="39"/>
    </w:p>
    <w:p w:rsidR="00E627B4" w:rsidRDefault="00E627B4" w:rsidP="00DB04F9">
      <w:pPr>
        <w:pStyle w:val="P04"/>
        <w:spacing w:before="72"/>
        <w:ind w:left="1928" w:right="1134"/>
        <w:rPr>
          <w:rStyle w:val="default"/>
          <w:rFonts w:cs="FrankRuehl" w:hint="cs"/>
          <w:rtl/>
        </w:rPr>
      </w:pPr>
      <w:r>
        <w:rPr>
          <w:lang w:val="he-IL"/>
        </w:rPr>
        <w:pict>
          <v:rect id="_x0000_s2068" style="position:absolute;left:0;text-align:left;margin-left:464.5pt;margin-top:8.05pt;width:75.05pt;height:26.5pt;z-index:251652096" o:allowincell="f" filled="f" stroked="f" strokecolor="lime" strokeweight=".25pt">
            <v:textbox style="mso-next-textbox:#_x0000_s2068" inset="0,0,0,0">
              <w:txbxContent>
                <w:p w:rsidR="00E627B4" w:rsidRDefault="00E627B4">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 xml:space="preserve">חוק </w:t>
                  </w:r>
                  <w:r>
                    <w:rPr>
                      <w:rFonts w:cs="Miriam"/>
                      <w:sz w:val="18"/>
                      <w:szCs w:val="18"/>
                      <w:rtl/>
                    </w:rPr>
                    <w:t>למ</w:t>
                  </w:r>
                  <w:r>
                    <w:rPr>
                      <w:rFonts w:cs="Miriam" w:hint="cs"/>
                      <w:sz w:val="18"/>
                      <w:szCs w:val="18"/>
                      <w:rtl/>
                    </w:rPr>
                    <w:t>ני</w:t>
                  </w:r>
                  <w:r>
                    <w:rPr>
                      <w:rFonts w:cs="Miriam"/>
                      <w:sz w:val="18"/>
                      <w:szCs w:val="18"/>
                      <w:rtl/>
                    </w:rPr>
                    <w:t>עת</w:t>
                  </w:r>
                  <w:r>
                    <w:rPr>
                      <w:rFonts w:cs="Miriam" w:hint="cs"/>
                      <w:sz w:val="18"/>
                      <w:szCs w:val="18"/>
                      <w:rtl/>
                    </w:rPr>
                    <w:t xml:space="preserve"> מפגעים</w:t>
                  </w:r>
                </w:p>
              </w:txbxContent>
            </v:textbox>
            <w10:anchorlock/>
          </v:rect>
        </w:pict>
      </w:r>
      <w:r>
        <w:rPr>
          <w:rStyle w:val="big-number"/>
          <w:rFonts w:cs="Miriam"/>
          <w:rtl/>
        </w:rPr>
        <w:t>19.</w:t>
      </w:r>
      <w:r>
        <w:rPr>
          <w:rStyle w:val="big-number"/>
          <w:rFonts w:cs="Miriam"/>
          <w:rtl/>
        </w:rPr>
        <w:tab/>
      </w:r>
      <w:r>
        <w:rPr>
          <w:rStyle w:val="default"/>
          <w:rFonts w:cs="FrankRuehl"/>
          <w:rtl/>
        </w:rPr>
        <w:t>בח</w:t>
      </w:r>
      <w:r>
        <w:rPr>
          <w:rStyle w:val="default"/>
          <w:rFonts w:cs="FrankRuehl" w:hint="cs"/>
          <w:rtl/>
        </w:rPr>
        <w:t>וק</w:t>
      </w:r>
      <w:r>
        <w:rPr>
          <w:rStyle w:val="default"/>
          <w:rFonts w:cs="FrankRuehl"/>
          <w:rtl/>
        </w:rPr>
        <w:t xml:space="preserve"> ל</w:t>
      </w:r>
      <w:r>
        <w:rPr>
          <w:rStyle w:val="default"/>
          <w:rFonts w:cs="FrankRuehl" w:hint="cs"/>
          <w:rtl/>
        </w:rPr>
        <w:t>מניעת מפגעים, תשכ"א</w:t>
      </w:r>
      <w:r w:rsidR="00DB04F9">
        <w:rPr>
          <w:rStyle w:val="default"/>
          <w:rFonts w:cs="FrankRuehl" w:hint="cs"/>
          <w:rtl/>
        </w:rPr>
        <w:t>-</w:t>
      </w:r>
      <w:r>
        <w:rPr>
          <w:rStyle w:val="default"/>
          <w:rFonts w:cs="FrankRuehl"/>
          <w:rtl/>
        </w:rPr>
        <w:t xml:space="preserve">1961, </w:t>
      </w:r>
      <w:r>
        <w:rPr>
          <w:rStyle w:val="default"/>
          <w:rFonts w:cs="FrankRuehl" w:hint="cs"/>
          <w:rtl/>
        </w:rPr>
        <w:t>אח</w:t>
      </w:r>
      <w:r>
        <w:rPr>
          <w:rStyle w:val="default"/>
          <w:rFonts w:cs="FrankRuehl"/>
          <w:rtl/>
        </w:rPr>
        <w:t>רי</w:t>
      </w:r>
      <w:r>
        <w:rPr>
          <w:rStyle w:val="default"/>
          <w:rFonts w:cs="FrankRuehl" w:hint="cs"/>
          <w:rtl/>
        </w:rPr>
        <w:t xml:space="preserve"> סעיף 11 יבוא:</w:t>
      </w:r>
    </w:p>
    <w:p w:rsidR="00E627B4" w:rsidRDefault="00E627B4">
      <w:pPr>
        <w:pStyle w:val="P04"/>
        <w:spacing w:before="72"/>
        <w:ind w:left="624" w:right="1134" w:firstLine="0"/>
        <w:rPr>
          <w:rStyle w:val="default"/>
          <w:rFonts w:cs="FrankRuehl"/>
          <w:rtl/>
        </w:rPr>
      </w:pPr>
      <w:r>
        <w:rPr>
          <w:rStyle w:val="default"/>
          <w:rFonts w:cs="FrankRuehl" w:hint="cs"/>
          <w:rtl/>
        </w:rPr>
        <w:t>"סמכות לענין אזעקות ברכב</w:t>
      </w:r>
    </w:p>
    <w:p w:rsidR="00E627B4" w:rsidRDefault="00E627B4">
      <w:pPr>
        <w:pStyle w:val="P04"/>
        <w:spacing w:before="72"/>
        <w:ind w:left="624" w:right="1134" w:firstLine="0"/>
        <w:rPr>
          <w:rStyle w:val="default"/>
          <w:rFonts w:cs="FrankRuehl"/>
          <w:rtl/>
        </w:rPr>
      </w:pPr>
      <w:r>
        <w:rPr>
          <w:rStyle w:val="default"/>
          <w:rFonts w:cs="FrankRuehl"/>
          <w:rtl/>
        </w:rPr>
        <w:t>11</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וט</w:t>
      </w:r>
      <w:r>
        <w:rPr>
          <w:rStyle w:val="default"/>
          <w:rFonts w:cs="FrankRuehl"/>
          <w:rtl/>
        </w:rPr>
        <w:t xml:space="preserve">ר </w:t>
      </w:r>
      <w:r>
        <w:rPr>
          <w:rStyle w:val="default"/>
          <w:rFonts w:cs="FrankRuehl" w:hint="cs"/>
          <w:rtl/>
        </w:rPr>
        <w:t>רשאי לנקוט אמצעים על מנת להפסיק רעש הנגרם ממכשיר אזעקה המותקן בכלי רכב והנמשך למעלה מ-20 דק</w:t>
      </w:r>
      <w:r>
        <w:rPr>
          <w:rStyle w:val="default"/>
          <w:rFonts w:cs="FrankRuehl"/>
          <w:rtl/>
        </w:rPr>
        <w:t>ות</w:t>
      </w:r>
      <w:r>
        <w:rPr>
          <w:rStyle w:val="default"/>
          <w:rFonts w:cs="FrankRuehl" w:hint="cs"/>
          <w:rtl/>
        </w:rPr>
        <w:t>.</w:t>
      </w:r>
    </w:p>
    <w:p w:rsidR="00E627B4" w:rsidRDefault="00E627B4" w:rsidP="00DB04F9">
      <w:pPr>
        <w:pStyle w:val="P04"/>
        <w:spacing w:before="72"/>
        <w:ind w:left="624" w:right="1134" w:firstLine="0"/>
        <w:rPr>
          <w:rStyle w:val="default"/>
          <w:rFonts w:cs="FrankRuehl"/>
          <w:rtl/>
        </w:rPr>
      </w:pP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זה, "נקיטת אמצעים" </w:t>
      </w:r>
      <w:r w:rsidR="00DB04F9">
        <w:rPr>
          <w:rStyle w:val="default"/>
          <w:rFonts w:cs="FrankRuehl" w:hint="cs"/>
          <w:rtl/>
        </w:rPr>
        <w:t>-</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פירוק או פגיעה בחלקים של הרכב או של מערכת האזעקה, פריצה לרכב או גרירתו.</w:t>
      </w:r>
    </w:p>
    <w:p w:rsidR="00E627B4" w:rsidRDefault="00E627B4">
      <w:pPr>
        <w:pStyle w:val="P04"/>
        <w:spacing w:before="72"/>
        <w:ind w:left="624" w:right="1134" w:firstLine="0"/>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פת</w:t>
      </w:r>
      <w:r>
        <w:rPr>
          <w:rStyle w:val="default"/>
          <w:rFonts w:cs="FrankRuehl"/>
          <w:rtl/>
        </w:rPr>
        <w:t>חה</w:t>
      </w:r>
      <w:r>
        <w:rPr>
          <w:rStyle w:val="default"/>
          <w:rFonts w:cs="FrankRuehl" w:hint="cs"/>
          <w:rtl/>
        </w:rPr>
        <w:t xml:space="preserve"> מכונית תוך נק</w:t>
      </w:r>
      <w:r>
        <w:rPr>
          <w:rStyle w:val="default"/>
          <w:rFonts w:cs="FrankRuehl"/>
          <w:rtl/>
        </w:rPr>
        <w:t>י</w:t>
      </w:r>
      <w:r>
        <w:rPr>
          <w:rStyle w:val="default"/>
          <w:rFonts w:cs="FrankRuehl" w:hint="cs"/>
          <w:rtl/>
        </w:rPr>
        <w:t>טת אמצעים כאמור בסעיף קטן (א), לא יהיה על המשטרה או על השוטר שגרם לפתיחת המכונית להציב שמירה ליד המכונית.</w:t>
      </w:r>
    </w:p>
    <w:p w:rsidR="00E627B4" w:rsidRDefault="00E627B4">
      <w:pPr>
        <w:pStyle w:val="P04"/>
        <w:spacing w:before="72"/>
        <w:ind w:left="624" w:right="1134" w:firstLine="0"/>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וט</w:t>
      </w:r>
      <w:r>
        <w:rPr>
          <w:rStyle w:val="default"/>
          <w:rFonts w:cs="FrankRuehl"/>
          <w:rtl/>
        </w:rPr>
        <w:t xml:space="preserve">ר </w:t>
      </w:r>
      <w:r>
        <w:rPr>
          <w:rStyle w:val="default"/>
          <w:rFonts w:cs="FrankRuehl" w:hint="cs"/>
          <w:rtl/>
        </w:rPr>
        <w:t>לא</w:t>
      </w:r>
      <w:r>
        <w:rPr>
          <w:rStyle w:val="default"/>
          <w:rFonts w:cs="FrankRuehl"/>
          <w:rtl/>
        </w:rPr>
        <w:t xml:space="preserve"> י</w:t>
      </w:r>
      <w:r>
        <w:rPr>
          <w:rStyle w:val="default"/>
          <w:rFonts w:cs="FrankRuehl" w:hint="cs"/>
          <w:rtl/>
        </w:rPr>
        <w:t>שא</w:t>
      </w:r>
      <w:r>
        <w:rPr>
          <w:rStyle w:val="default"/>
          <w:rFonts w:cs="FrankRuehl"/>
          <w:rtl/>
        </w:rPr>
        <w:t xml:space="preserve"> ב</w:t>
      </w:r>
      <w:r>
        <w:rPr>
          <w:rStyle w:val="default"/>
          <w:rFonts w:cs="FrankRuehl" w:hint="cs"/>
          <w:rtl/>
        </w:rPr>
        <w:t>אחריות בנזיקין על מעשה שעשה לפי סעיף זה, בתום ל</w:t>
      </w:r>
      <w:r>
        <w:rPr>
          <w:rStyle w:val="default"/>
          <w:rFonts w:cs="FrankRuehl"/>
          <w:rtl/>
        </w:rPr>
        <w:t>ב</w:t>
      </w:r>
      <w:r>
        <w:rPr>
          <w:rStyle w:val="default"/>
          <w:rFonts w:cs="FrankRuehl" w:hint="cs"/>
          <w:rtl/>
        </w:rPr>
        <w:t>.</w:t>
      </w:r>
    </w:p>
    <w:p w:rsidR="00E627B4" w:rsidRDefault="00E627B4">
      <w:pPr>
        <w:pStyle w:val="P04"/>
        <w:spacing w:before="72"/>
        <w:ind w:left="624" w:right="1134" w:firstLine="0"/>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וצ</w:t>
      </w:r>
      <w:r>
        <w:rPr>
          <w:rStyle w:val="default"/>
          <w:rFonts w:cs="FrankRuehl"/>
          <w:rtl/>
        </w:rPr>
        <w:t>או</w:t>
      </w:r>
      <w:r>
        <w:rPr>
          <w:rStyle w:val="default"/>
          <w:rFonts w:cs="FrankRuehl" w:hint="cs"/>
          <w:rtl/>
        </w:rPr>
        <w:t>ת הגרירה וההחסנה של כלי רכב שנגרר לפי סעיף קטן (א) יחולו</w:t>
      </w:r>
      <w:r>
        <w:rPr>
          <w:rStyle w:val="default"/>
          <w:rFonts w:cs="FrankRuehl"/>
          <w:rtl/>
        </w:rPr>
        <w:t xml:space="preserve"> </w:t>
      </w:r>
      <w:r>
        <w:rPr>
          <w:rStyle w:val="default"/>
          <w:rFonts w:cs="FrankRuehl" w:hint="cs"/>
          <w:rtl/>
        </w:rPr>
        <w:t xml:space="preserve">על </w:t>
      </w:r>
      <w:r>
        <w:rPr>
          <w:rStyle w:val="default"/>
          <w:rFonts w:cs="FrankRuehl"/>
          <w:rtl/>
        </w:rPr>
        <w:t>ב</w:t>
      </w:r>
      <w:r>
        <w:rPr>
          <w:rStyle w:val="default"/>
          <w:rFonts w:cs="FrankRuehl" w:hint="cs"/>
          <w:rtl/>
        </w:rPr>
        <w:t>על הרכ</w:t>
      </w:r>
      <w:r>
        <w:rPr>
          <w:rStyle w:val="default"/>
          <w:rFonts w:cs="FrankRuehl"/>
          <w:rtl/>
        </w:rPr>
        <w:t>ב</w:t>
      </w:r>
      <w:r>
        <w:rPr>
          <w:rStyle w:val="default"/>
          <w:rFonts w:cs="FrankRuehl" w:hint="cs"/>
          <w:rtl/>
        </w:rPr>
        <w:t xml:space="preserve"> כאמור בסעיף 70א(3) לפקודת התעבורה."</w:t>
      </w:r>
    </w:p>
    <w:p w:rsidR="00E627B4" w:rsidRDefault="00E627B4">
      <w:pPr>
        <w:pStyle w:val="P00"/>
        <w:spacing w:before="72"/>
        <w:ind w:left="0" w:right="1134"/>
        <w:rPr>
          <w:rStyle w:val="default"/>
          <w:rFonts w:cs="FrankRuehl"/>
          <w:rtl/>
        </w:rPr>
      </w:pPr>
      <w:bookmarkStart w:id="40" w:name="Seif18"/>
      <w:bookmarkEnd w:id="40"/>
      <w:r>
        <w:rPr>
          <w:lang w:val="he-IL"/>
        </w:rPr>
        <w:pict>
          <v:rect id="_x0000_s2069" style="position:absolute;left:0;text-align:left;margin-left:464.5pt;margin-top:8.05pt;width:75.05pt;height:8pt;z-index:251653120"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txbxContent>
            </v:textbox>
            <w10:anchorlock/>
          </v:rect>
        </w:pict>
      </w:r>
      <w:r>
        <w:rPr>
          <w:rStyle w:val="big-number"/>
          <w:rFonts w:cs="Miriam"/>
          <w:rtl/>
        </w:rPr>
        <w:t>20.</w:t>
      </w:r>
      <w:r>
        <w:rPr>
          <w:rStyle w:val="big-number"/>
          <w:rFonts w:cs="Miriam"/>
          <w:rtl/>
        </w:rPr>
        <w:tab/>
      </w:r>
      <w:r>
        <w:rPr>
          <w:rStyle w:val="default"/>
          <w:rFonts w:cs="FrankRuehl"/>
          <w:rtl/>
        </w:rPr>
        <w:t>תח</w:t>
      </w:r>
      <w:r>
        <w:rPr>
          <w:rStyle w:val="default"/>
          <w:rFonts w:cs="FrankRuehl" w:hint="cs"/>
          <w:rtl/>
        </w:rPr>
        <w:t>יל</w:t>
      </w:r>
      <w:r>
        <w:rPr>
          <w:rStyle w:val="default"/>
          <w:rFonts w:cs="FrankRuehl"/>
          <w:rtl/>
        </w:rPr>
        <w:t>תו</w:t>
      </w:r>
      <w:r>
        <w:rPr>
          <w:rStyle w:val="default"/>
          <w:rFonts w:cs="FrankRuehl" w:hint="cs"/>
          <w:rtl/>
        </w:rPr>
        <w:t xml:space="preserve"> של חוק זה ששה חדשים מיום פרסומו.</w:t>
      </w:r>
    </w:p>
    <w:p w:rsidR="00E627B4" w:rsidRDefault="00E627B4">
      <w:pPr>
        <w:pStyle w:val="P00"/>
        <w:spacing w:before="72"/>
        <w:ind w:left="0" w:right="1134"/>
        <w:rPr>
          <w:rStyle w:val="default"/>
          <w:rFonts w:cs="FrankRuehl"/>
          <w:rtl/>
        </w:rPr>
      </w:pPr>
      <w:bookmarkStart w:id="41" w:name="Seif19"/>
      <w:bookmarkEnd w:id="41"/>
      <w:r>
        <w:rPr>
          <w:lang w:val="he-IL"/>
        </w:rPr>
        <w:pict>
          <v:rect id="_x0000_s2070" style="position:absolute;left:0;text-align:left;margin-left:464.5pt;margin-top:8.05pt;width:75.05pt;height:8pt;z-index:251654144" o:allowincell="f" filled="f" stroked="f" strokecolor="lime" strokeweight=".25pt">
            <v:textbox inset="0,0,0,0">
              <w:txbxContent>
                <w:p w:rsidR="00E627B4" w:rsidRDefault="00E627B4">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חו</w:t>
      </w:r>
      <w:r>
        <w:rPr>
          <w:rStyle w:val="default"/>
          <w:rFonts w:cs="FrankRuehl" w:hint="cs"/>
          <w:rtl/>
        </w:rPr>
        <w:t xml:space="preserve">ק </w:t>
      </w:r>
      <w:r>
        <w:rPr>
          <w:rStyle w:val="default"/>
          <w:rFonts w:cs="FrankRuehl"/>
          <w:rtl/>
        </w:rPr>
        <w:t>זה</w:t>
      </w:r>
      <w:r>
        <w:rPr>
          <w:rStyle w:val="default"/>
          <w:rFonts w:cs="FrankRuehl" w:hint="cs"/>
          <w:rtl/>
        </w:rPr>
        <w:t xml:space="preserve"> יפורסם תוך שלושים ימים מיו</w:t>
      </w:r>
      <w:r>
        <w:rPr>
          <w:rStyle w:val="default"/>
          <w:rFonts w:cs="FrankRuehl"/>
          <w:rtl/>
        </w:rPr>
        <w:t xml:space="preserve">ם </w:t>
      </w:r>
      <w:r>
        <w:rPr>
          <w:rStyle w:val="default"/>
          <w:rFonts w:cs="FrankRuehl" w:hint="cs"/>
          <w:rtl/>
        </w:rPr>
        <w:t>קב</w:t>
      </w:r>
      <w:r>
        <w:rPr>
          <w:rStyle w:val="default"/>
          <w:rFonts w:cs="FrankRuehl"/>
          <w:rtl/>
        </w:rPr>
        <w:t>לת</w:t>
      </w:r>
      <w:r>
        <w:rPr>
          <w:rStyle w:val="default"/>
          <w:rFonts w:cs="FrankRuehl" w:hint="cs"/>
          <w:rtl/>
        </w:rPr>
        <w:t>ו.</w:t>
      </w:r>
    </w:p>
    <w:p w:rsidR="00E627B4" w:rsidRDefault="00E627B4">
      <w:pPr>
        <w:pStyle w:val="P00"/>
        <w:spacing w:before="72"/>
        <w:ind w:left="0" w:right="1134"/>
        <w:rPr>
          <w:rStyle w:val="default"/>
          <w:rFonts w:cs="FrankRuehl"/>
          <w:rtl/>
        </w:rPr>
      </w:pPr>
    </w:p>
    <w:p w:rsidR="00E627B4" w:rsidRDefault="00E627B4">
      <w:pPr>
        <w:pStyle w:val="medium2-header"/>
        <w:keepLines w:val="0"/>
        <w:spacing w:before="72"/>
        <w:ind w:left="0" w:right="1134"/>
        <w:rPr>
          <w:rFonts w:cs="FrankRuehl"/>
          <w:noProof/>
          <w:rtl/>
        </w:rPr>
      </w:pPr>
      <w:bookmarkStart w:id="42" w:name="med0"/>
      <w:bookmarkEnd w:id="42"/>
      <w:r>
        <w:rPr>
          <w:noProof/>
          <w:sz w:val="20"/>
          <w:lang w:val="he-IL"/>
        </w:rPr>
        <w:pict>
          <v:rect id="_x0000_s2071" style="position:absolute;left:0;text-align:left;margin-left:470.7pt;margin-top:8.05pt;width:68.85pt;height:18.65pt;z-index:251655168" o:allowincell="f" filled="f" stroked="f" strokecolor="lime" strokeweight=".25pt">
            <v:textbox inset="0,0,0,0">
              <w:txbxContent>
                <w:p w:rsidR="00E627B4" w:rsidRDefault="00E627B4">
                  <w:pPr>
                    <w:spacing w:line="160" w:lineRule="exact"/>
                    <w:jc w:val="left"/>
                    <w:rPr>
                      <w:rFonts w:cs="Miriam"/>
                      <w:sz w:val="18"/>
                      <w:szCs w:val="18"/>
                      <w:rtl/>
                    </w:rPr>
                  </w:pPr>
                  <w:r>
                    <w:rPr>
                      <w:rFonts w:cs="Miriam" w:hint="cs"/>
                      <w:sz w:val="18"/>
                      <w:szCs w:val="18"/>
                      <w:rtl/>
                    </w:rPr>
                    <w:t>(תיקון מס' 1) 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noProof/>
          <w:rtl/>
        </w:rPr>
        <w:t>תו</w:t>
      </w:r>
      <w:r>
        <w:rPr>
          <w:rFonts w:cs="FrankRuehl" w:hint="cs"/>
          <w:noProof/>
          <w:rtl/>
        </w:rPr>
        <w:t>ספ</w:t>
      </w:r>
      <w:r>
        <w:rPr>
          <w:rFonts w:cs="FrankRuehl"/>
          <w:noProof/>
          <w:rtl/>
        </w:rPr>
        <w:t>ת</w:t>
      </w:r>
    </w:p>
    <w:p w:rsidR="00E627B4" w:rsidRDefault="00E627B4">
      <w:pPr>
        <w:pStyle w:val="P00"/>
        <w:spacing w:before="72"/>
        <w:ind w:left="0" w:right="1134"/>
        <w:rPr>
          <w:rStyle w:val="default"/>
          <w:rFonts w:cs="FrankRuehl"/>
          <w:rtl/>
        </w:rPr>
      </w:pPr>
      <w:r>
        <w:rPr>
          <w:rStyle w:val="default"/>
          <w:rFonts w:cs="FrankRuehl"/>
          <w:rtl/>
        </w:rPr>
        <w:t>1.</w:t>
      </w:r>
      <w:r>
        <w:rPr>
          <w:rFonts w:cs="FrankRuehl"/>
          <w:sz w:val="26"/>
          <w:rtl/>
        </w:rPr>
        <w:tab/>
      </w:r>
      <w:r>
        <w:rPr>
          <w:rStyle w:val="default"/>
          <w:rFonts w:cs="FrankRuehl"/>
          <w:rtl/>
        </w:rPr>
        <w:t>המ</w:t>
      </w:r>
      <w:r>
        <w:rPr>
          <w:rStyle w:val="default"/>
          <w:rFonts w:cs="FrankRuehl" w:hint="cs"/>
          <w:rtl/>
        </w:rPr>
        <w:t>וע</w:t>
      </w:r>
      <w:r>
        <w:rPr>
          <w:rStyle w:val="default"/>
          <w:rFonts w:cs="FrankRuehl"/>
          <w:rtl/>
        </w:rPr>
        <w:t>צה</w:t>
      </w:r>
      <w:r>
        <w:rPr>
          <w:rStyle w:val="default"/>
          <w:rFonts w:cs="FrankRuehl" w:hint="cs"/>
          <w:rtl/>
        </w:rPr>
        <w:t xml:space="preserve"> לגנים לאומיים, שמורות טבע ואתרים לאומיים;</w:t>
      </w:r>
    </w:p>
    <w:p w:rsidR="00E627B4" w:rsidRDefault="00E627B4">
      <w:pPr>
        <w:pStyle w:val="P00"/>
        <w:spacing w:before="72"/>
        <w:ind w:left="0" w:right="1134"/>
        <w:rPr>
          <w:rFonts w:cs="FrankRuehl"/>
          <w:sz w:val="26"/>
          <w:rtl/>
        </w:rPr>
      </w:pPr>
      <w:r>
        <w:rPr>
          <w:rFonts w:cs="FrankRuehl"/>
          <w:rtl/>
          <w:lang w:val="he-IL"/>
        </w:rPr>
        <w:pict>
          <v:shape id="_x0000_s2086" type="#_x0000_t202" style="position:absolute;left:0;text-align:left;margin-left:470.25pt;margin-top:7.1pt;width:1in;height:32.45pt;z-index:251662336" filled="f" stroked="f">
            <v:textbox inset="1mm,0,1mm,0">
              <w:txbxContent>
                <w:p w:rsidR="00E627B4" w:rsidRDefault="00E627B4">
                  <w:pPr>
                    <w:spacing w:line="160" w:lineRule="exact"/>
                    <w:jc w:val="left"/>
                    <w:rPr>
                      <w:rFonts w:cs="Miriam"/>
                      <w:sz w:val="18"/>
                      <w:szCs w:val="18"/>
                      <w:rtl/>
                    </w:rPr>
                  </w:pPr>
                  <w:r>
                    <w:rPr>
                      <w:rFonts w:cs="Miriam" w:hint="cs"/>
                      <w:sz w:val="18"/>
                      <w:szCs w:val="18"/>
                      <w:rtl/>
                    </w:rPr>
                    <w:t>(תיקון מס' 5) תשס"ו-2006</w:t>
                  </w:r>
                </w:p>
                <w:p w:rsidR="007625B7" w:rsidRDefault="007625B7">
                  <w:pPr>
                    <w:spacing w:line="160" w:lineRule="exact"/>
                    <w:jc w:val="left"/>
                    <w:rPr>
                      <w:rFonts w:cs="Miriam" w:hint="cs"/>
                      <w:sz w:val="18"/>
                      <w:szCs w:val="18"/>
                      <w:rtl/>
                    </w:rPr>
                  </w:pPr>
                  <w:r>
                    <w:rPr>
                      <w:rFonts w:cs="Miriam" w:hint="cs"/>
                      <w:sz w:val="18"/>
                      <w:szCs w:val="18"/>
                      <w:rtl/>
                    </w:rPr>
                    <w:t>(תיקון מס' 10) תשע"ט-2019</w:t>
                  </w:r>
                </w:p>
              </w:txbxContent>
            </v:textbox>
            <w10:anchorlock/>
          </v:shape>
        </w:pict>
      </w:r>
      <w:r>
        <w:rPr>
          <w:rFonts w:cs="FrankRuehl"/>
          <w:sz w:val="26"/>
          <w:rtl/>
        </w:rPr>
        <w:t>2.</w:t>
      </w:r>
      <w:r>
        <w:rPr>
          <w:rFonts w:cs="FrankRuehl"/>
          <w:sz w:val="26"/>
          <w:rtl/>
        </w:rPr>
        <w:tab/>
      </w:r>
      <w:r>
        <w:rPr>
          <w:rFonts w:cs="FrankRuehl" w:hint="cs"/>
          <w:sz w:val="26"/>
          <w:rtl/>
        </w:rPr>
        <w:t>ה</w:t>
      </w:r>
      <w:r>
        <w:rPr>
          <w:rFonts w:cs="FrankRuehl"/>
          <w:sz w:val="26"/>
          <w:rtl/>
        </w:rPr>
        <w:t>רשות</w:t>
      </w:r>
      <w:r>
        <w:rPr>
          <w:rFonts w:cs="FrankRuehl" w:hint="cs"/>
          <w:sz w:val="26"/>
          <w:rtl/>
        </w:rPr>
        <w:t xml:space="preserve"> לשמירת הטבע ו</w:t>
      </w:r>
      <w:r>
        <w:rPr>
          <w:rFonts w:cs="FrankRuehl"/>
          <w:sz w:val="26"/>
          <w:rtl/>
        </w:rPr>
        <w:t>ה</w:t>
      </w:r>
      <w:r>
        <w:rPr>
          <w:rFonts w:cs="FrankRuehl" w:hint="cs"/>
          <w:sz w:val="26"/>
          <w:rtl/>
        </w:rPr>
        <w:t>גנים הלאומיים</w:t>
      </w:r>
      <w:r w:rsidR="007625B7" w:rsidRPr="007625B7">
        <w:rPr>
          <w:rFonts w:cs="FrankRuehl" w:hint="cs"/>
          <w:sz w:val="26"/>
          <w:rtl/>
        </w:rPr>
        <w:t>, למעט לעניין פגיעה באזור מוגן או פגיעה בערך טבע מוגן</w:t>
      </w:r>
      <w:r>
        <w:rPr>
          <w:rFonts w:cs="FrankRuehl" w:hint="cs"/>
          <w:sz w:val="26"/>
          <w:rtl/>
        </w:rPr>
        <w:t>;</w:t>
      </w:r>
    </w:p>
    <w:p w:rsidR="007625B7" w:rsidRDefault="007625B7">
      <w:pPr>
        <w:pStyle w:val="P00"/>
        <w:spacing w:before="72"/>
        <w:ind w:left="0" w:right="1134"/>
        <w:rPr>
          <w:rFonts w:cs="FrankRuehl"/>
          <w:sz w:val="26"/>
          <w:rtl/>
        </w:rPr>
      </w:pPr>
    </w:p>
    <w:p w:rsidR="00E627B4" w:rsidRDefault="00E627B4">
      <w:pPr>
        <w:pStyle w:val="P00"/>
        <w:spacing w:before="72"/>
        <w:ind w:left="0" w:right="1134"/>
        <w:rPr>
          <w:rFonts w:cs="FrankRuehl"/>
          <w:sz w:val="26"/>
          <w:rtl/>
        </w:rPr>
      </w:pPr>
      <w:r>
        <w:rPr>
          <w:rFonts w:cs="FrankRuehl"/>
          <w:rtl/>
          <w:lang w:val="he-IL"/>
        </w:rPr>
        <w:pict>
          <v:shape id="_x0000_s2087" type="#_x0000_t202" style="position:absolute;left:0;text-align:left;margin-left:470.25pt;margin-top:7.1pt;width:1in;height:16.8pt;z-index:251663360" filled="f" stroked="f">
            <v:textbox inset="1mm,0,1mm,0">
              <w:txbxContent>
                <w:p w:rsidR="00E627B4" w:rsidRDefault="00E627B4">
                  <w:pPr>
                    <w:spacing w:line="160" w:lineRule="exact"/>
                    <w:jc w:val="left"/>
                    <w:rPr>
                      <w:rFonts w:cs="Miriam" w:hint="cs"/>
                      <w:sz w:val="18"/>
                      <w:szCs w:val="18"/>
                      <w:rtl/>
                    </w:rPr>
                  </w:pPr>
                  <w:r>
                    <w:rPr>
                      <w:rFonts w:cs="Miriam" w:hint="cs"/>
                      <w:sz w:val="18"/>
                      <w:szCs w:val="18"/>
                      <w:rtl/>
                    </w:rPr>
                    <w:t>(תיקון מס' 5) תשס"ו-2006</w:t>
                  </w:r>
                </w:p>
              </w:txbxContent>
            </v:textbox>
            <w10:anchorlock/>
          </v:shape>
        </w:pict>
      </w:r>
      <w:r>
        <w:rPr>
          <w:rFonts w:cs="FrankRuehl" w:hint="cs"/>
          <w:sz w:val="26"/>
          <w:rtl/>
        </w:rPr>
        <w:t>3.</w:t>
      </w:r>
      <w:r>
        <w:rPr>
          <w:rFonts w:cs="FrankRuehl"/>
          <w:sz w:val="26"/>
          <w:rtl/>
        </w:rPr>
        <w:tab/>
      </w:r>
      <w:r>
        <w:rPr>
          <w:rFonts w:cs="FrankRuehl" w:hint="cs"/>
          <w:sz w:val="26"/>
          <w:rtl/>
        </w:rPr>
        <w:t>(נמחק);</w:t>
      </w:r>
    </w:p>
    <w:p w:rsidR="00E627B4" w:rsidRDefault="00E627B4">
      <w:pPr>
        <w:pStyle w:val="P00"/>
        <w:spacing w:before="72"/>
        <w:ind w:left="0" w:right="1134"/>
        <w:rPr>
          <w:rFonts w:cs="FrankRuehl"/>
          <w:sz w:val="26"/>
          <w:rtl/>
        </w:rPr>
      </w:pPr>
      <w:r>
        <w:rPr>
          <w:rFonts w:cs="FrankRuehl" w:hint="cs"/>
          <w:sz w:val="26"/>
          <w:rtl/>
        </w:rPr>
        <w:t>4.</w:t>
      </w:r>
      <w:r>
        <w:rPr>
          <w:rFonts w:cs="FrankRuehl"/>
          <w:sz w:val="26"/>
          <w:rtl/>
        </w:rPr>
        <w:tab/>
      </w:r>
      <w:r>
        <w:rPr>
          <w:rFonts w:cs="FrankRuehl" w:hint="cs"/>
          <w:sz w:val="26"/>
          <w:rtl/>
        </w:rPr>
        <w:t>החברה</w:t>
      </w:r>
      <w:r>
        <w:rPr>
          <w:rFonts w:cs="FrankRuehl"/>
          <w:sz w:val="26"/>
          <w:rtl/>
        </w:rPr>
        <w:t xml:space="preserve"> </w:t>
      </w:r>
      <w:r>
        <w:rPr>
          <w:rFonts w:cs="FrankRuehl" w:hint="cs"/>
          <w:sz w:val="26"/>
          <w:rtl/>
        </w:rPr>
        <w:t>להגנת הטבע;</w:t>
      </w:r>
    </w:p>
    <w:p w:rsidR="00E627B4" w:rsidRDefault="00E627B4">
      <w:pPr>
        <w:pStyle w:val="P00"/>
        <w:spacing w:before="72"/>
        <w:ind w:left="0" w:right="1134"/>
        <w:rPr>
          <w:rFonts w:cs="FrankRuehl"/>
          <w:sz w:val="26"/>
          <w:rtl/>
        </w:rPr>
      </w:pPr>
      <w:r>
        <w:rPr>
          <w:rFonts w:cs="FrankRuehl"/>
          <w:sz w:val="26"/>
          <w:rtl/>
        </w:rPr>
        <w:t>5.</w:t>
      </w:r>
      <w:r>
        <w:rPr>
          <w:rFonts w:cs="FrankRuehl"/>
          <w:sz w:val="26"/>
          <w:rtl/>
        </w:rPr>
        <w:tab/>
        <w:t>המוע</w:t>
      </w:r>
      <w:r>
        <w:rPr>
          <w:rFonts w:cs="FrankRuehl" w:hint="cs"/>
          <w:sz w:val="26"/>
          <w:rtl/>
        </w:rPr>
        <w:t>צ</w:t>
      </w:r>
      <w:r>
        <w:rPr>
          <w:rFonts w:cs="FrankRuehl"/>
          <w:sz w:val="26"/>
          <w:rtl/>
        </w:rPr>
        <w:t>ה</w:t>
      </w:r>
      <w:r>
        <w:rPr>
          <w:rFonts w:cs="FrankRuehl" w:hint="cs"/>
          <w:sz w:val="26"/>
          <w:rtl/>
        </w:rPr>
        <w:t xml:space="preserve"> לארץ ישראל יפה;</w:t>
      </w:r>
    </w:p>
    <w:p w:rsidR="00E627B4" w:rsidRDefault="00A45BB4" w:rsidP="00A45BB4">
      <w:pPr>
        <w:pStyle w:val="P00"/>
        <w:spacing w:before="72"/>
        <w:ind w:left="0" w:right="1134"/>
        <w:rPr>
          <w:rFonts w:cs="FrankRuehl"/>
          <w:sz w:val="26"/>
          <w:rtl/>
        </w:rPr>
      </w:pPr>
      <w:r>
        <w:rPr>
          <w:rFonts w:cs="FrankRuehl" w:hint="cs"/>
          <w:sz w:val="26"/>
          <w:rtl/>
          <w:lang w:eastAsia="en-US"/>
        </w:rPr>
        <w:pict>
          <v:shape id="_x0000_s2099" type="#_x0000_t202" style="position:absolute;left:0;text-align:left;margin-left:470.35pt;margin-top:7.1pt;width:1in;height:11.2pt;z-index:251670528" filled="f" stroked="f">
            <v:textbox inset="1mm,0,1mm,0">
              <w:txbxContent>
                <w:p w:rsidR="00A45BB4" w:rsidRDefault="00A45BB4" w:rsidP="00A45BB4">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00E627B4">
        <w:rPr>
          <w:rFonts w:cs="FrankRuehl" w:hint="cs"/>
          <w:sz w:val="26"/>
          <w:rtl/>
        </w:rPr>
        <w:t>6.</w:t>
      </w:r>
      <w:r w:rsidR="00E627B4">
        <w:rPr>
          <w:rFonts w:cs="FrankRuehl"/>
          <w:sz w:val="26"/>
          <w:rtl/>
        </w:rPr>
        <w:tab/>
      </w:r>
      <w:r>
        <w:rPr>
          <w:rFonts w:cs="FrankRuehl" w:hint="cs"/>
          <w:sz w:val="26"/>
          <w:rtl/>
        </w:rPr>
        <w:t>(נמחק)</w:t>
      </w:r>
      <w:r w:rsidR="00E627B4">
        <w:rPr>
          <w:rFonts w:cs="FrankRuehl" w:hint="cs"/>
          <w:sz w:val="26"/>
          <w:rtl/>
        </w:rPr>
        <w:t>;</w:t>
      </w:r>
    </w:p>
    <w:p w:rsidR="00E627B4" w:rsidRDefault="00E627B4">
      <w:pPr>
        <w:pStyle w:val="P00"/>
        <w:spacing w:before="72"/>
        <w:ind w:left="0" w:right="1134"/>
        <w:rPr>
          <w:rFonts w:cs="FrankRuehl"/>
          <w:sz w:val="26"/>
          <w:rtl/>
        </w:rPr>
      </w:pPr>
      <w:r>
        <w:rPr>
          <w:rFonts w:cs="FrankRuehl" w:hint="cs"/>
          <w:sz w:val="26"/>
          <w:rtl/>
        </w:rPr>
        <w:t>7.</w:t>
      </w:r>
      <w:r>
        <w:rPr>
          <w:rFonts w:cs="FrankRuehl"/>
          <w:sz w:val="26"/>
          <w:rtl/>
        </w:rPr>
        <w:tab/>
      </w:r>
      <w:r>
        <w:rPr>
          <w:rFonts w:cs="FrankRuehl" w:hint="cs"/>
          <w:sz w:val="26"/>
          <w:rtl/>
        </w:rPr>
        <w:t>אדם ט</w:t>
      </w:r>
      <w:r>
        <w:rPr>
          <w:rFonts w:cs="FrankRuehl"/>
          <w:sz w:val="26"/>
          <w:rtl/>
        </w:rPr>
        <w:t>ב</w:t>
      </w:r>
      <w:r>
        <w:rPr>
          <w:rFonts w:cs="FrankRuehl" w:hint="cs"/>
          <w:sz w:val="26"/>
          <w:rtl/>
        </w:rPr>
        <w:t xml:space="preserve">ע ודין </w:t>
      </w:r>
      <w:r>
        <w:rPr>
          <w:rFonts w:cs="FrankRuehl"/>
          <w:sz w:val="26"/>
          <w:rtl/>
        </w:rPr>
        <w:t xml:space="preserve">– </w:t>
      </w:r>
      <w:r>
        <w:rPr>
          <w:rFonts w:cs="FrankRuehl" w:hint="cs"/>
          <w:sz w:val="26"/>
          <w:rtl/>
        </w:rPr>
        <w:t>אג</w:t>
      </w:r>
      <w:r>
        <w:rPr>
          <w:rFonts w:cs="FrankRuehl"/>
          <w:sz w:val="26"/>
          <w:rtl/>
        </w:rPr>
        <w:t>וד</w:t>
      </w:r>
      <w:r>
        <w:rPr>
          <w:rFonts w:cs="FrankRuehl" w:hint="cs"/>
          <w:sz w:val="26"/>
          <w:rtl/>
        </w:rPr>
        <w:t xml:space="preserve">ה </w:t>
      </w:r>
      <w:r>
        <w:rPr>
          <w:rFonts w:cs="FrankRuehl"/>
          <w:sz w:val="26"/>
          <w:rtl/>
        </w:rPr>
        <w:t>יש</w:t>
      </w:r>
      <w:r>
        <w:rPr>
          <w:rFonts w:cs="FrankRuehl" w:hint="cs"/>
          <w:sz w:val="26"/>
          <w:rtl/>
        </w:rPr>
        <w:t>רא</w:t>
      </w:r>
      <w:r>
        <w:rPr>
          <w:rFonts w:cs="FrankRuehl"/>
          <w:sz w:val="26"/>
          <w:rtl/>
        </w:rPr>
        <w:t>לי</w:t>
      </w:r>
      <w:r>
        <w:rPr>
          <w:rFonts w:cs="FrankRuehl" w:hint="cs"/>
          <w:sz w:val="26"/>
          <w:rtl/>
        </w:rPr>
        <w:t>ת להגנת הסביבה;</w:t>
      </w:r>
    </w:p>
    <w:p w:rsidR="00E627B4" w:rsidRDefault="00E627B4">
      <w:pPr>
        <w:pStyle w:val="P00"/>
        <w:spacing w:before="72"/>
        <w:ind w:left="0" w:right="1134"/>
        <w:rPr>
          <w:rFonts w:cs="FrankRuehl"/>
          <w:sz w:val="26"/>
          <w:rtl/>
        </w:rPr>
      </w:pPr>
      <w:r>
        <w:rPr>
          <w:rFonts w:cs="FrankRuehl"/>
          <w:rtl/>
          <w:lang w:val="he-IL"/>
        </w:rPr>
        <w:pict>
          <v:shape id="_x0000_s2078" type="#_x0000_t202" style="position:absolute;left:0;text-align:left;margin-left:470.25pt;margin-top:7.1pt;width:1in;height:22.4pt;z-index:251659264" filled="f" stroked="f">
            <v:textbox style="mso-next-textbox:#_x0000_s2078" inset="1mm,0,1mm,0">
              <w:txbxContent>
                <w:p w:rsidR="00E627B4" w:rsidRDefault="00E627B4">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txbxContent>
            </v:textbox>
            <w10:anchorlock/>
          </v:shape>
        </w:pict>
      </w:r>
      <w:r>
        <w:rPr>
          <w:rFonts w:cs="FrankRuehl"/>
          <w:sz w:val="26"/>
          <w:rtl/>
        </w:rPr>
        <w:t>8.</w:t>
      </w:r>
      <w:r>
        <w:rPr>
          <w:rFonts w:cs="FrankRuehl"/>
          <w:sz w:val="26"/>
          <w:rtl/>
        </w:rPr>
        <w:tab/>
      </w:r>
      <w:r>
        <w:rPr>
          <w:rFonts w:cs="FrankRuehl" w:hint="cs"/>
          <w:sz w:val="26"/>
          <w:rtl/>
        </w:rPr>
        <w:t>ח</w:t>
      </w:r>
      <w:r>
        <w:rPr>
          <w:rFonts w:cs="FrankRuehl"/>
          <w:sz w:val="26"/>
          <w:rtl/>
        </w:rPr>
        <w:t>י</w:t>
      </w:r>
      <w:r>
        <w:rPr>
          <w:rFonts w:cs="FrankRuehl" w:hint="cs"/>
          <w:sz w:val="26"/>
          <w:rtl/>
        </w:rPr>
        <w:t xml:space="preserve">ים וסביבה </w:t>
      </w:r>
      <w:r w:rsidR="00A45BB4">
        <w:rPr>
          <w:rFonts w:cs="FrankRuehl"/>
          <w:sz w:val="26"/>
          <w:rtl/>
        </w:rPr>
        <w:t>–</w:t>
      </w:r>
      <w:r>
        <w:rPr>
          <w:rFonts w:cs="FrankRuehl" w:hint="cs"/>
          <w:sz w:val="26"/>
          <w:rtl/>
        </w:rPr>
        <w:t xml:space="preserve"> ארגון הגג לשוחרי איכות הסביבה;</w:t>
      </w:r>
    </w:p>
    <w:p w:rsidR="00E627B4" w:rsidRDefault="00E627B4">
      <w:pPr>
        <w:pStyle w:val="P00"/>
        <w:spacing w:before="72"/>
        <w:ind w:left="0" w:right="1134"/>
        <w:rPr>
          <w:rFonts w:cs="FrankRuehl" w:hint="cs"/>
          <w:sz w:val="26"/>
          <w:rtl/>
        </w:rPr>
      </w:pPr>
      <w:r>
        <w:rPr>
          <w:rFonts w:cs="FrankRuehl"/>
          <w:rtl/>
          <w:lang w:val="he-IL"/>
        </w:rPr>
        <w:pict>
          <v:shape id="_x0000_s2079" type="#_x0000_t202" style="position:absolute;left:0;text-align:left;margin-left:470.25pt;margin-top:7.1pt;width:1in;height:16.8pt;z-index:251660288" filled="f" stroked="f">
            <v:textbox inset="1mm,0,1mm,0">
              <w:txbxContent>
                <w:p w:rsidR="00E627B4" w:rsidRDefault="00E627B4">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txbxContent>
            </v:textbox>
            <w10:anchorlock/>
          </v:shape>
        </w:pict>
      </w:r>
      <w:r>
        <w:rPr>
          <w:rFonts w:cs="FrankRuehl" w:hint="cs"/>
          <w:sz w:val="26"/>
          <w:rtl/>
        </w:rPr>
        <w:t>9.</w:t>
      </w:r>
      <w:r>
        <w:rPr>
          <w:rFonts w:cs="FrankRuehl"/>
          <w:sz w:val="26"/>
          <w:rtl/>
        </w:rPr>
        <w:tab/>
      </w:r>
      <w:r>
        <w:rPr>
          <w:rFonts w:cs="FrankRuehl" w:hint="cs"/>
          <w:sz w:val="26"/>
          <w:rtl/>
        </w:rPr>
        <w:t>ה</w:t>
      </w:r>
      <w:r>
        <w:rPr>
          <w:rFonts w:cs="FrankRuehl"/>
          <w:sz w:val="26"/>
          <w:rtl/>
        </w:rPr>
        <w:t>ק</w:t>
      </w:r>
      <w:r>
        <w:rPr>
          <w:rFonts w:cs="FrankRuehl" w:hint="cs"/>
          <w:sz w:val="26"/>
          <w:rtl/>
        </w:rPr>
        <w:t>ר</w:t>
      </w:r>
      <w:r>
        <w:rPr>
          <w:rFonts w:cs="FrankRuehl"/>
          <w:sz w:val="26"/>
          <w:rtl/>
        </w:rPr>
        <w:t>ן</w:t>
      </w:r>
      <w:r w:rsidR="00A45BB4">
        <w:rPr>
          <w:rFonts w:cs="FrankRuehl" w:hint="cs"/>
          <w:sz w:val="26"/>
          <w:rtl/>
        </w:rPr>
        <w:t xml:space="preserve"> הקיימת לישראל;</w:t>
      </w:r>
    </w:p>
    <w:p w:rsidR="007F3E35" w:rsidRDefault="007F3E35" w:rsidP="007F3E35">
      <w:pPr>
        <w:pStyle w:val="P00"/>
        <w:spacing w:before="72"/>
        <w:ind w:left="0" w:right="1134"/>
        <w:rPr>
          <w:rFonts w:cs="FrankRuehl" w:hint="cs"/>
          <w:sz w:val="26"/>
          <w:rtl/>
        </w:rPr>
      </w:pPr>
      <w:r>
        <w:rPr>
          <w:rFonts w:cs="FrankRuehl"/>
          <w:rtl/>
          <w:lang w:val="he-IL"/>
        </w:rPr>
        <w:pict>
          <v:shape id="_x0000_s2100" type="#_x0000_t202" style="position:absolute;left:0;text-align:left;margin-left:470.25pt;margin-top:7.1pt;width:1in;height:11.9pt;z-index:251671552" filled="f" stroked="f">
            <v:textbox inset="1mm,0,1mm,0">
              <w:txbxContent>
                <w:p w:rsidR="007F3E35" w:rsidRDefault="007F3E35" w:rsidP="007F3E35">
                  <w:pPr>
                    <w:spacing w:line="160" w:lineRule="exact"/>
                    <w:jc w:val="left"/>
                    <w:rPr>
                      <w:rFonts w:cs="Miriam"/>
                      <w:noProof/>
                      <w:sz w:val="18"/>
                      <w:szCs w:val="18"/>
                      <w:rtl/>
                    </w:rPr>
                  </w:pPr>
                  <w:r>
                    <w:rPr>
                      <w:rFonts w:cs="Miriam" w:hint="cs"/>
                      <w:sz w:val="18"/>
                      <w:szCs w:val="18"/>
                      <w:rtl/>
                    </w:rPr>
                    <w:t>תק' תשס"ח-2008</w:t>
                  </w:r>
                </w:p>
              </w:txbxContent>
            </v:textbox>
            <w10:anchorlock/>
          </v:shape>
        </w:pict>
      </w:r>
      <w:r>
        <w:rPr>
          <w:rFonts w:cs="FrankRuehl" w:hint="cs"/>
          <w:sz w:val="26"/>
          <w:rtl/>
        </w:rPr>
        <w:t>10.</w:t>
      </w:r>
      <w:r>
        <w:rPr>
          <w:rFonts w:cs="FrankRuehl"/>
          <w:sz w:val="26"/>
          <w:rtl/>
        </w:rPr>
        <w:tab/>
      </w:r>
      <w:r>
        <w:rPr>
          <w:rFonts w:cs="FrankRuehl" w:hint="cs"/>
          <w:sz w:val="26"/>
          <w:rtl/>
        </w:rPr>
        <w:t xml:space="preserve">צלול </w:t>
      </w:r>
      <w:r>
        <w:rPr>
          <w:rFonts w:cs="FrankRuehl"/>
          <w:sz w:val="26"/>
          <w:rtl/>
        </w:rPr>
        <w:t>–</w:t>
      </w:r>
      <w:r>
        <w:rPr>
          <w:rFonts w:cs="FrankRuehl" w:hint="cs"/>
          <w:sz w:val="26"/>
          <w:rtl/>
        </w:rPr>
        <w:t xml:space="preserve"> עמותה לאיכות הסביבה;</w:t>
      </w:r>
    </w:p>
    <w:p w:rsidR="001A5D9B" w:rsidRDefault="001A5D9B" w:rsidP="001A5D9B">
      <w:pPr>
        <w:pStyle w:val="P00"/>
        <w:spacing w:before="72"/>
        <w:ind w:left="0" w:right="1134"/>
        <w:rPr>
          <w:rFonts w:cs="FrankRuehl"/>
          <w:sz w:val="26"/>
          <w:rtl/>
        </w:rPr>
      </w:pPr>
      <w:r>
        <w:rPr>
          <w:rFonts w:cs="FrankRuehl"/>
          <w:rtl/>
          <w:lang w:val="he-IL"/>
        </w:rPr>
        <w:pict>
          <v:shape id="_x0000_s2110" type="#_x0000_t202" style="position:absolute;left:0;text-align:left;margin-left:470.25pt;margin-top:7.1pt;width:1in;height:12.2pt;z-index:251681792" filled="f" stroked="f">
            <v:textbox inset="1mm,0,1mm,0">
              <w:txbxContent>
                <w:p w:rsidR="001A5D9B" w:rsidRDefault="001A5D9B" w:rsidP="001A5D9B">
                  <w:pPr>
                    <w:spacing w:line="160" w:lineRule="exact"/>
                    <w:jc w:val="left"/>
                    <w:rPr>
                      <w:rFonts w:cs="Miriam"/>
                      <w:noProof/>
                      <w:sz w:val="18"/>
                      <w:szCs w:val="18"/>
                      <w:rtl/>
                    </w:rPr>
                  </w:pPr>
                  <w:r>
                    <w:rPr>
                      <w:rFonts w:cs="Miriam" w:hint="cs"/>
                      <w:sz w:val="18"/>
                      <w:szCs w:val="18"/>
                      <w:rtl/>
                    </w:rPr>
                    <w:t>תק' תשע"ח-2018</w:t>
                  </w:r>
                </w:p>
              </w:txbxContent>
            </v:textbox>
            <w10:anchorlock/>
          </v:shape>
        </w:pict>
      </w:r>
      <w:r>
        <w:rPr>
          <w:rFonts w:cs="FrankRuehl" w:hint="cs"/>
          <w:sz w:val="26"/>
          <w:rtl/>
        </w:rPr>
        <w:t>11.</w:t>
      </w:r>
      <w:r>
        <w:rPr>
          <w:rFonts w:cs="FrankRuehl"/>
          <w:sz w:val="26"/>
          <w:rtl/>
        </w:rPr>
        <w:tab/>
      </w:r>
      <w:r>
        <w:rPr>
          <w:rFonts w:cs="FrankRuehl" w:hint="cs"/>
          <w:sz w:val="26"/>
          <w:rtl/>
        </w:rPr>
        <w:t>ירוק עכשיו;</w:t>
      </w:r>
    </w:p>
    <w:p w:rsidR="00A45BB4" w:rsidRDefault="00A45BB4" w:rsidP="00A45BB4">
      <w:pPr>
        <w:pStyle w:val="P00"/>
        <w:spacing w:before="72"/>
        <w:ind w:left="0" w:right="1134"/>
        <w:rPr>
          <w:rFonts w:cs="FrankRuehl"/>
          <w:sz w:val="26"/>
          <w:rtl/>
        </w:rPr>
      </w:pPr>
      <w:r>
        <w:rPr>
          <w:rFonts w:cs="FrankRuehl"/>
          <w:rtl/>
          <w:lang w:val="he-IL"/>
        </w:rPr>
        <w:pict>
          <v:shape id="_x0000_s2096" type="#_x0000_t202" style="position:absolute;left:0;text-align:left;margin-left:470.25pt;margin-top:7.1pt;width:1in;height:12.2pt;z-index:251669504" filled="f" stroked="f">
            <v:textbox inset="1mm,0,1mm,0">
              <w:txbxContent>
                <w:p w:rsidR="00A45BB4" w:rsidRDefault="00A45BB4" w:rsidP="00A45BB4">
                  <w:pPr>
                    <w:spacing w:line="160" w:lineRule="exact"/>
                    <w:jc w:val="left"/>
                    <w:rPr>
                      <w:rFonts w:cs="Miriam"/>
                      <w:noProof/>
                      <w:sz w:val="18"/>
                      <w:szCs w:val="18"/>
                      <w:rtl/>
                    </w:rPr>
                  </w:pPr>
                  <w:r>
                    <w:rPr>
                      <w:rFonts w:cs="Miriam" w:hint="cs"/>
                      <w:sz w:val="18"/>
                      <w:szCs w:val="18"/>
                      <w:rtl/>
                    </w:rPr>
                    <w:t xml:space="preserve">תק' </w:t>
                  </w:r>
                  <w:r w:rsidR="001A5D9B">
                    <w:rPr>
                      <w:rFonts w:cs="Miriam" w:hint="cs"/>
                      <w:sz w:val="18"/>
                      <w:szCs w:val="18"/>
                      <w:rtl/>
                    </w:rPr>
                    <w:t>תשפ"ב-2021</w:t>
                  </w:r>
                </w:p>
              </w:txbxContent>
            </v:textbox>
            <w10:anchorlock/>
          </v:shape>
        </w:pict>
      </w:r>
      <w:r>
        <w:rPr>
          <w:rFonts w:cs="FrankRuehl" w:hint="cs"/>
          <w:sz w:val="26"/>
          <w:rtl/>
        </w:rPr>
        <w:t>1</w:t>
      </w:r>
      <w:r w:rsidR="001A5D9B">
        <w:rPr>
          <w:rFonts w:cs="FrankRuehl" w:hint="cs"/>
          <w:sz w:val="26"/>
          <w:rtl/>
        </w:rPr>
        <w:t>2</w:t>
      </w:r>
      <w:r>
        <w:rPr>
          <w:rFonts w:cs="FrankRuehl" w:hint="cs"/>
          <w:sz w:val="26"/>
          <w:rtl/>
        </w:rPr>
        <w:t>.</w:t>
      </w:r>
      <w:r>
        <w:rPr>
          <w:rFonts w:cs="FrankRuehl"/>
          <w:sz w:val="26"/>
          <w:rtl/>
        </w:rPr>
        <w:tab/>
      </w:r>
      <w:r w:rsidR="001A5D9B">
        <w:rPr>
          <w:rFonts w:cs="FrankRuehl" w:hint="cs"/>
          <w:sz w:val="26"/>
          <w:rtl/>
        </w:rPr>
        <w:t>אזרחים למען הסביבה</w:t>
      </w:r>
      <w:r>
        <w:rPr>
          <w:rFonts w:cs="FrankRuehl" w:hint="cs"/>
          <w:sz w:val="26"/>
          <w:rtl/>
        </w:rPr>
        <w:t>.</w:t>
      </w:r>
    </w:p>
    <w:p w:rsidR="00E627B4" w:rsidRPr="001A5D9B" w:rsidRDefault="00E627B4">
      <w:pPr>
        <w:pStyle w:val="P00"/>
        <w:spacing w:before="0"/>
        <w:ind w:left="0" w:right="1134"/>
        <w:rPr>
          <w:rStyle w:val="default"/>
          <w:rFonts w:cs="FrankRuehl" w:hint="cs"/>
          <w:vanish/>
          <w:color w:val="FF0000"/>
          <w:szCs w:val="20"/>
          <w:shd w:val="clear" w:color="auto" w:fill="FFFF99"/>
          <w:rtl/>
        </w:rPr>
      </w:pPr>
      <w:bookmarkStart w:id="43" w:name="Rov52"/>
      <w:r w:rsidRPr="001A5D9B">
        <w:rPr>
          <w:rStyle w:val="default"/>
          <w:rFonts w:cs="FrankRuehl" w:hint="cs"/>
          <w:vanish/>
          <w:color w:val="FF0000"/>
          <w:szCs w:val="20"/>
          <w:shd w:val="clear" w:color="auto" w:fill="FFFF99"/>
          <w:rtl/>
        </w:rPr>
        <w:t>מיום 31.1.1996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1</w:t>
      </w:r>
    </w:p>
    <w:p w:rsidR="00E627B4" w:rsidRPr="001A5D9B" w:rsidRDefault="00E627B4">
      <w:pPr>
        <w:pStyle w:val="P00"/>
        <w:spacing w:before="0"/>
        <w:ind w:left="0" w:right="1134"/>
        <w:rPr>
          <w:rFonts w:hint="cs"/>
          <w:vanish/>
          <w:sz w:val="32"/>
          <w:shd w:val="clear" w:color="auto" w:fill="FFFF99"/>
          <w:rtl/>
        </w:rPr>
      </w:pPr>
      <w:hyperlink r:id="rId62" w:history="1">
        <w:r w:rsidRPr="001A5D9B">
          <w:rPr>
            <w:rStyle w:val="Hyperlink"/>
            <w:rFonts w:cs="FrankRuehl" w:hint="cs"/>
            <w:vanish/>
            <w:szCs w:val="20"/>
            <w:shd w:val="clear" w:color="auto" w:fill="FFFF99"/>
            <w:rtl/>
          </w:rPr>
          <w:t>ס"ח תשנ"ו מס' 1559</w:t>
        </w:r>
      </w:hyperlink>
      <w:r w:rsidRPr="001A5D9B">
        <w:rPr>
          <w:rStyle w:val="default"/>
          <w:rFonts w:cs="FrankRuehl" w:hint="cs"/>
          <w:vanish/>
          <w:szCs w:val="20"/>
          <w:shd w:val="clear" w:color="auto" w:fill="FFFF99"/>
          <w:rtl/>
        </w:rPr>
        <w:t xml:space="preserve"> מיום 31.1.1996 עמ' 56 (</w:t>
      </w:r>
      <w:hyperlink r:id="rId63" w:history="1">
        <w:r w:rsidRPr="001A5D9B">
          <w:rPr>
            <w:rStyle w:val="Hyperlink"/>
            <w:rFonts w:cs="FrankRuehl" w:hint="cs"/>
            <w:vanish/>
            <w:szCs w:val="20"/>
            <w:shd w:val="clear" w:color="auto" w:fill="FFFF99"/>
            <w:rtl/>
          </w:rPr>
          <w:t>ה"ח 2361</w:t>
        </w:r>
      </w:hyperlink>
      <w:r w:rsidRPr="001A5D9B">
        <w:rPr>
          <w:rStyle w:val="default"/>
          <w:rFonts w:cs="FrankRuehl" w:hint="cs"/>
          <w:vanish/>
          <w:szCs w:val="20"/>
          <w:shd w:val="clear" w:color="auto" w:fill="FFFF99"/>
          <w:rtl/>
        </w:rPr>
        <w:t>)</w:t>
      </w:r>
    </w:p>
    <w:p w:rsidR="00E627B4" w:rsidRPr="001A5D9B" w:rsidRDefault="00E627B4">
      <w:pPr>
        <w:pStyle w:val="P00"/>
        <w:spacing w:before="0"/>
        <w:ind w:left="0" w:right="1134"/>
        <w:rPr>
          <w:rStyle w:val="default"/>
          <w:rFonts w:cs="FrankRuehl" w:hint="cs"/>
          <w:b/>
          <w:bCs/>
          <w:vanish/>
          <w:sz w:val="20"/>
          <w:szCs w:val="20"/>
          <w:shd w:val="clear" w:color="auto" w:fill="FFFF99"/>
          <w:rtl/>
        </w:rPr>
      </w:pPr>
      <w:r w:rsidRPr="001A5D9B">
        <w:rPr>
          <w:rStyle w:val="default"/>
          <w:rFonts w:cs="FrankRuehl" w:hint="cs"/>
          <w:b/>
          <w:bCs/>
          <w:vanish/>
          <w:sz w:val="20"/>
          <w:szCs w:val="20"/>
          <w:shd w:val="clear" w:color="auto" w:fill="FFFF99"/>
          <w:rtl/>
        </w:rPr>
        <w:t>הוספת תוספת</w:t>
      </w:r>
    </w:p>
    <w:p w:rsidR="00E627B4" w:rsidRPr="001A5D9B" w:rsidRDefault="00E627B4">
      <w:pPr>
        <w:pStyle w:val="P00"/>
        <w:spacing w:before="0"/>
        <w:ind w:left="0" w:right="1134"/>
        <w:rPr>
          <w:rStyle w:val="default"/>
          <w:rFonts w:cs="FrankRuehl" w:hint="cs"/>
          <w:vanish/>
          <w:szCs w:val="20"/>
          <w:shd w:val="clear" w:color="auto" w:fill="FFFF99"/>
          <w:rtl/>
        </w:rPr>
      </w:pPr>
    </w:p>
    <w:p w:rsidR="00E627B4" w:rsidRPr="001A5D9B" w:rsidRDefault="00E627B4">
      <w:pPr>
        <w:pStyle w:val="P00"/>
        <w:spacing w:before="0"/>
        <w:ind w:left="0" w:right="1134"/>
        <w:rPr>
          <w:rStyle w:val="default"/>
          <w:rFonts w:cs="FrankRuehl" w:hint="cs"/>
          <w:vanish/>
          <w:color w:val="FF0000"/>
          <w:szCs w:val="20"/>
          <w:shd w:val="clear" w:color="auto" w:fill="FFFF99"/>
          <w:rtl/>
        </w:rPr>
      </w:pPr>
      <w:r w:rsidRPr="001A5D9B">
        <w:rPr>
          <w:rStyle w:val="default"/>
          <w:rFonts w:cs="FrankRuehl" w:hint="cs"/>
          <w:vanish/>
          <w:color w:val="FF0000"/>
          <w:szCs w:val="20"/>
          <w:shd w:val="clear" w:color="auto" w:fill="FFFF99"/>
          <w:rtl/>
        </w:rPr>
        <w:t>מיום 25.5.2003</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2</w:t>
      </w:r>
    </w:p>
    <w:p w:rsidR="00E627B4" w:rsidRPr="001A5D9B" w:rsidRDefault="00E627B4">
      <w:pPr>
        <w:pStyle w:val="P00"/>
        <w:spacing w:before="0"/>
        <w:ind w:left="0" w:right="1134"/>
        <w:rPr>
          <w:rFonts w:hint="cs"/>
          <w:vanish/>
          <w:sz w:val="32"/>
          <w:shd w:val="clear" w:color="auto" w:fill="FFFF99"/>
          <w:rtl/>
        </w:rPr>
      </w:pPr>
      <w:hyperlink r:id="rId64" w:history="1">
        <w:r w:rsidRPr="001A5D9B">
          <w:rPr>
            <w:rStyle w:val="Hyperlink"/>
            <w:rFonts w:cs="FrankRuehl" w:hint="cs"/>
            <w:vanish/>
            <w:szCs w:val="20"/>
            <w:shd w:val="clear" w:color="auto" w:fill="FFFF99"/>
            <w:rtl/>
          </w:rPr>
          <w:t>ס"ח תשס"ג מס' 1879</w:t>
        </w:r>
      </w:hyperlink>
      <w:r w:rsidRPr="001A5D9B">
        <w:rPr>
          <w:rStyle w:val="default"/>
          <w:rFonts w:cs="FrankRuehl" w:hint="cs"/>
          <w:vanish/>
          <w:szCs w:val="20"/>
          <w:shd w:val="clear" w:color="auto" w:fill="FFFF99"/>
          <w:rtl/>
        </w:rPr>
        <w:t xml:space="preserve"> מיום 25.11.2002 עמ' 118 (</w:t>
      </w:r>
      <w:hyperlink r:id="rId65" w:history="1">
        <w:r w:rsidRPr="001A5D9B">
          <w:rPr>
            <w:rStyle w:val="Hyperlink"/>
            <w:rFonts w:cs="FrankRuehl" w:hint="cs"/>
            <w:vanish/>
            <w:szCs w:val="20"/>
            <w:shd w:val="clear" w:color="auto" w:fill="FFFF99"/>
            <w:rtl/>
          </w:rPr>
          <w:t>ה"ח 3168</w:t>
        </w:r>
      </w:hyperlink>
      <w:r w:rsidRPr="001A5D9B">
        <w:rPr>
          <w:rStyle w:val="default"/>
          <w:rFonts w:cs="FrankRuehl" w:hint="cs"/>
          <w:vanish/>
          <w:szCs w:val="20"/>
          <w:shd w:val="clear" w:color="auto" w:fill="FFFF99"/>
          <w:rtl/>
        </w:rPr>
        <w:t>)</w:t>
      </w:r>
    </w:p>
    <w:p w:rsidR="00E627B4" w:rsidRPr="001A5D9B" w:rsidRDefault="00E627B4" w:rsidP="00072BFF">
      <w:pPr>
        <w:pStyle w:val="P00"/>
        <w:spacing w:before="0"/>
        <w:ind w:left="0" w:right="1134"/>
        <w:rPr>
          <w:rStyle w:val="default"/>
          <w:rFonts w:cs="FrankRuehl" w:hint="cs"/>
          <w:vanish/>
          <w:sz w:val="20"/>
          <w:szCs w:val="20"/>
          <w:shd w:val="clear" w:color="auto" w:fill="FFFF99"/>
          <w:rtl/>
        </w:rPr>
      </w:pPr>
      <w:r w:rsidRPr="001A5D9B">
        <w:rPr>
          <w:rStyle w:val="default"/>
          <w:rFonts w:cs="FrankRuehl" w:hint="cs"/>
          <w:b/>
          <w:bCs/>
          <w:vanish/>
          <w:sz w:val="20"/>
          <w:szCs w:val="20"/>
          <w:shd w:val="clear" w:color="auto" w:fill="FFFF99"/>
          <w:rtl/>
        </w:rPr>
        <w:t>הוספת פרטים 8</w:t>
      </w:r>
      <w:r w:rsidR="00072BFF" w:rsidRPr="001A5D9B">
        <w:rPr>
          <w:rStyle w:val="default"/>
          <w:rFonts w:cs="FrankRuehl" w:hint="cs"/>
          <w:b/>
          <w:bCs/>
          <w:vanish/>
          <w:sz w:val="20"/>
          <w:szCs w:val="20"/>
          <w:shd w:val="clear" w:color="auto" w:fill="FFFF99"/>
          <w:rtl/>
        </w:rPr>
        <w:t>,</w:t>
      </w:r>
      <w:r w:rsidRPr="001A5D9B">
        <w:rPr>
          <w:rStyle w:val="default"/>
          <w:rFonts w:cs="FrankRuehl" w:hint="cs"/>
          <w:b/>
          <w:bCs/>
          <w:vanish/>
          <w:sz w:val="20"/>
          <w:szCs w:val="20"/>
          <w:shd w:val="clear" w:color="auto" w:fill="FFFF99"/>
          <w:rtl/>
        </w:rPr>
        <w:t xml:space="preserve"> 9</w:t>
      </w:r>
    </w:p>
    <w:p w:rsidR="00E627B4" w:rsidRPr="001A5D9B" w:rsidRDefault="00E627B4">
      <w:pPr>
        <w:pStyle w:val="P00"/>
        <w:spacing w:before="0"/>
        <w:ind w:left="0" w:right="1134"/>
        <w:rPr>
          <w:rStyle w:val="default"/>
          <w:rFonts w:cs="FrankRuehl" w:hint="cs"/>
          <w:vanish/>
          <w:sz w:val="20"/>
          <w:szCs w:val="20"/>
          <w:shd w:val="clear" w:color="auto" w:fill="FFFF99"/>
          <w:rtl/>
        </w:rPr>
      </w:pPr>
    </w:p>
    <w:p w:rsidR="00E627B4" w:rsidRPr="001A5D9B" w:rsidRDefault="00E627B4">
      <w:pPr>
        <w:pStyle w:val="P00"/>
        <w:spacing w:before="0"/>
        <w:ind w:left="0" w:right="1134"/>
        <w:rPr>
          <w:rStyle w:val="default"/>
          <w:rFonts w:cs="FrankRuehl" w:hint="cs"/>
          <w:vanish/>
          <w:color w:val="FF0000"/>
          <w:szCs w:val="20"/>
          <w:shd w:val="clear" w:color="auto" w:fill="FFFF99"/>
          <w:rtl/>
        </w:rPr>
      </w:pPr>
      <w:r w:rsidRPr="001A5D9B">
        <w:rPr>
          <w:rStyle w:val="default"/>
          <w:rFonts w:cs="FrankRuehl" w:hint="cs"/>
          <w:vanish/>
          <w:color w:val="FF0000"/>
          <w:szCs w:val="20"/>
          <w:shd w:val="clear" w:color="auto" w:fill="FFFF99"/>
          <w:rtl/>
        </w:rPr>
        <w:t>מיום 12.3.2006</w:t>
      </w:r>
    </w:p>
    <w:p w:rsidR="00E627B4" w:rsidRPr="001A5D9B" w:rsidRDefault="00E627B4">
      <w:pPr>
        <w:pStyle w:val="P00"/>
        <w:spacing w:before="0"/>
        <w:ind w:left="0" w:right="1134"/>
        <w:rPr>
          <w:rStyle w:val="default"/>
          <w:rFonts w:cs="FrankRuehl" w:hint="cs"/>
          <w:b/>
          <w:bCs/>
          <w:vanish/>
          <w:szCs w:val="20"/>
          <w:shd w:val="clear" w:color="auto" w:fill="FFFF99"/>
          <w:rtl/>
        </w:rPr>
      </w:pPr>
      <w:r w:rsidRPr="001A5D9B">
        <w:rPr>
          <w:rStyle w:val="default"/>
          <w:rFonts w:cs="FrankRuehl" w:hint="cs"/>
          <w:b/>
          <w:bCs/>
          <w:vanish/>
          <w:szCs w:val="20"/>
          <w:shd w:val="clear" w:color="auto" w:fill="FFFF99"/>
          <w:rtl/>
        </w:rPr>
        <w:t>תיקון מס' 5</w:t>
      </w:r>
    </w:p>
    <w:p w:rsidR="00E627B4" w:rsidRPr="001A5D9B" w:rsidRDefault="00E627B4">
      <w:pPr>
        <w:pStyle w:val="P00"/>
        <w:spacing w:before="0"/>
        <w:ind w:left="0" w:right="1134"/>
        <w:rPr>
          <w:rStyle w:val="default"/>
          <w:rFonts w:cs="FrankRuehl" w:hint="cs"/>
          <w:vanish/>
          <w:szCs w:val="20"/>
          <w:shd w:val="clear" w:color="auto" w:fill="FFFF99"/>
          <w:rtl/>
        </w:rPr>
      </w:pPr>
      <w:hyperlink r:id="rId66" w:history="1">
        <w:r w:rsidRPr="001A5D9B">
          <w:rPr>
            <w:rStyle w:val="Hyperlink"/>
            <w:rFonts w:cs="FrankRuehl" w:hint="cs"/>
            <w:vanish/>
            <w:szCs w:val="20"/>
            <w:shd w:val="clear" w:color="auto" w:fill="FFFF99"/>
            <w:rtl/>
          </w:rPr>
          <w:t>ס"ח תשס"ו מס' 2054</w:t>
        </w:r>
      </w:hyperlink>
      <w:r w:rsidRPr="001A5D9B">
        <w:rPr>
          <w:rStyle w:val="default"/>
          <w:rFonts w:cs="FrankRuehl" w:hint="cs"/>
          <w:vanish/>
          <w:szCs w:val="20"/>
          <w:shd w:val="clear" w:color="auto" w:fill="FFFF99"/>
          <w:rtl/>
        </w:rPr>
        <w:t xml:space="preserve"> מיום 12.3.2006 עמ' 280 (</w:t>
      </w:r>
      <w:hyperlink r:id="rId67" w:history="1">
        <w:r w:rsidRPr="001A5D9B">
          <w:rPr>
            <w:rStyle w:val="Hyperlink"/>
            <w:rFonts w:cs="FrankRuehl" w:hint="cs"/>
            <w:vanish/>
            <w:szCs w:val="20"/>
            <w:shd w:val="clear" w:color="auto" w:fill="FFFF99"/>
            <w:rtl/>
          </w:rPr>
          <w:t>ה"ח 93</w:t>
        </w:r>
      </w:hyperlink>
      <w:r w:rsidRPr="001A5D9B">
        <w:rPr>
          <w:rStyle w:val="default"/>
          <w:rFonts w:cs="FrankRuehl" w:hint="cs"/>
          <w:vanish/>
          <w:szCs w:val="20"/>
          <w:shd w:val="clear" w:color="auto" w:fill="FFFF99"/>
          <w:rtl/>
        </w:rPr>
        <w:t>)</w:t>
      </w:r>
    </w:p>
    <w:p w:rsidR="00E627B4" w:rsidRPr="001A5D9B" w:rsidRDefault="00E627B4">
      <w:pPr>
        <w:pStyle w:val="P00"/>
        <w:ind w:left="0" w:right="1134"/>
        <w:rPr>
          <w:rFonts w:cs="FrankRuehl"/>
          <w:strike/>
          <w:vanish/>
          <w:sz w:val="22"/>
          <w:szCs w:val="22"/>
          <w:shd w:val="clear" w:color="auto" w:fill="FFFF99"/>
          <w:rtl/>
        </w:rPr>
      </w:pPr>
      <w:r w:rsidRPr="001A5D9B">
        <w:rPr>
          <w:rFonts w:cs="FrankRuehl"/>
          <w:strike/>
          <w:vanish/>
          <w:sz w:val="22"/>
          <w:szCs w:val="22"/>
          <w:shd w:val="clear" w:color="auto" w:fill="FFFF99"/>
          <w:rtl/>
        </w:rPr>
        <w:t>2.</w:t>
      </w:r>
      <w:r w:rsidRPr="001A5D9B">
        <w:rPr>
          <w:rFonts w:cs="FrankRuehl"/>
          <w:strike/>
          <w:vanish/>
          <w:sz w:val="22"/>
          <w:szCs w:val="22"/>
          <w:shd w:val="clear" w:color="auto" w:fill="FFFF99"/>
          <w:rtl/>
        </w:rPr>
        <w:tab/>
        <w:t>רשות</w:t>
      </w:r>
      <w:r w:rsidRPr="001A5D9B">
        <w:rPr>
          <w:rFonts w:cs="FrankRuehl" w:hint="cs"/>
          <w:strike/>
          <w:vanish/>
          <w:sz w:val="22"/>
          <w:szCs w:val="22"/>
          <w:shd w:val="clear" w:color="auto" w:fill="FFFF99"/>
          <w:rtl/>
        </w:rPr>
        <w:t xml:space="preserve"> </w:t>
      </w:r>
      <w:r w:rsidRPr="001A5D9B">
        <w:rPr>
          <w:rFonts w:cs="FrankRuehl"/>
          <w:strike/>
          <w:vanish/>
          <w:sz w:val="22"/>
          <w:szCs w:val="22"/>
          <w:shd w:val="clear" w:color="auto" w:fill="FFFF99"/>
          <w:rtl/>
        </w:rPr>
        <w:t>ה</w:t>
      </w:r>
      <w:r w:rsidRPr="001A5D9B">
        <w:rPr>
          <w:rFonts w:cs="FrankRuehl" w:hint="cs"/>
          <w:strike/>
          <w:vanish/>
          <w:sz w:val="22"/>
          <w:szCs w:val="22"/>
          <w:shd w:val="clear" w:color="auto" w:fill="FFFF99"/>
          <w:rtl/>
        </w:rPr>
        <w:t>גנים הלאומיים;</w:t>
      </w:r>
    </w:p>
    <w:p w:rsidR="00E627B4" w:rsidRPr="001A5D9B" w:rsidRDefault="00E627B4">
      <w:pPr>
        <w:pStyle w:val="P00"/>
        <w:spacing w:before="0"/>
        <w:ind w:left="0" w:right="1134"/>
        <w:rPr>
          <w:rFonts w:cs="FrankRuehl"/>
          <w:vanish/>
          <w:sz w:val="22"/>
          <w:szCs w:val="22"/>
          <w:u w:val="single"/>
          <w:shd w:val="clear" w:color="auto" w:fill="FFFF99"/>
          <w:rtl/>
        </w:rPr>
      </w:pPr>
      <w:r w:rsidRPr="001A5D9B">
        <w:rPr>
          <w:rFonts w:cs="FrankRuehl"/>
          <w:vanish/>
          <w:sz w:val="22"/>
          <w:szCs w:val="22"/>
          <w:u w:val="single"/>
          <w:shd w:val="clear" w:color="auto" w:fill="FFFF99"/>
          <w:rtl/>
        </w:rPr>
        <w:t>2.</w:t>
      </w:r>
      <w:r w:rsidRPr="001A5D9B">
        <w:rPr>
          <w:rFonts w:cs="FrankRuehl"/>
          <w:vanish/>
          <w:sz w:val="22"/>
          <w:szCs w:val="22"/>
          <w:u w:val="single"/>
          <w:shd w:val="clear" w:color="auto" w:fill="FFFF99"/>
          <w:rtl/>
        </w:rPr>
        <w:tab/>
      </w:r>
      <w:r w:rsidRPr="001A5D9B">
        <w:rPr>
          <w:rFonts w:cs="FrankRuehl" w:hint="cs"/>
          <w:vanish/>
          <w:sz w:val="22"/>
          <w:szCs w:val="22"/>
          <w:u w:val="single"/>
          <w:shd w:val="clear" w:color="auto" w:fill="FFFF99"/>
          <w:rtl/>
        </w:rPr>
        <w:t>ה</w:t>
      </w:r>
      <w:r w:rsidRPr="001A5D9B">
        <w:rPr>
          <w:rFonts w:cs="FrankRuehl"/>
          <w:vanish/>
          <w:sz w:val="22"/>
          <w:szCs w:val="22"/>
          <w:u w:val="single"/>
          <w:shd w:val="clear" w:color="auto" w:fill="FFFF99"/>
          <w:rtl/>
        </w:rPr>
        <w:t>רשות</w:t>
      </w:r>
      <w:r w:rsidRPr="001A5D9B">
        <w:rPr>
          <w:rFonts w:cs="FrankRuehl" w:hint="cs"/>
          <w:vanish/>
          <w:sz w:val="22"/>
          <w:szCs w:val="22"/>
          <w:u w:val="single"/>
          <w:shd w:val="clear" w:color="auto" w:fill="FFFF99"/>
          <w:rtl/>
        </w:rPr>
        <w:t xml:space="preserve"> לשמירת הטבע ו</w:t>
      </w:r>
      <w:r w:rsidRPr="001A5D9B">
        <w:rPr>
          <w:rFonts w:cs="FrankRuehl"/>
          <w:vanish/>
          <w:sz w:val="22"/>
          <w:szCs w:val="22"/>
          <w:u w:val="single"/>
          <w:shd w:val="clear" w:color="auto" w:fill="FFFF99"/>
          <w:rtl/>
        </w:rPr>
        <w:t>ה</w:t>
      </w:r>
      <w:r w:rsidRPr="001A5D9B">
        <w:rPr>
          <w:rFonts w:cs="FrankRuehl" w:hint="cs"/>
          <w:vanish/>
          <w:sz w:val="22"/>
          <w:szCs w:val="22"/>
          <w:u w:val="single"/>
          <w:shd w:val="clear" w:color="auto" w:fill="FFFF99"/>
          <w:rtl/>
        </w:rPr>
        <w:t>גנים הלאומיים;</w:t>
      </w:r>
    </w:p>
    <w:p w:rsidR="00E627B4" w:rsidRPr="001A5D9B" w:rsidRDefault="00E627B4">
      <w:pPr>
        <w:pStyle w:val="P00"/>
        <w:spacing w:before="0"/>
        <w:ind w:left="0" w:right="1134"/>
        <w:rPr>
          <w:rFonts w:cs="FrankRuehl" w:hint="cs"/>
          <w:strike/>
          <w:vanish/>
          <w:sz w:val="22"/>
          <w:szCs w:val="22"/>
          <w:shd w:val="clear" w:color="auto" w:fill="FFFF99"/>
          <w:rtl/>
        </w:rPr>
      </w:pPr>
      <w:r w:rsidRPr="001A5D9B">
        <w:rPr>
          <w:rFonts w:cs="FrankRuehl" w:hint="cs"/>
          <w:strike/>
          <w:vanish/>
          <w:sz w:val="22"/>
          <w:szCs w:val="22"/>
          <w:shd w:val="clear" w:color="auto" w:fill="FFFF99"/>
          <w:rtl/>
        </w:rPr>
        <w:t>3.</w:t>
      </w:r>
      <w:r w:rsidRPr="001A5D9B">
        <w:rPr>
          <w:rFonts w:cs="FrankRuehl"/>
          <w:strike/>
          <w:vanish/>
          <w:sz w:val="22"/>
          <w:szCs w:val="22"/>
          <w:shd w:val="clear" w:color="auto" w:fill="FFFF99"/>
          <w:rtl/>
        </w:rPr>
        <w:tab/>
      </w:r>
      <w:r w:rsidRPr="001A5D9B">
        <w:rPr>
          <w:rFonts w:cs="FrankRuehl" w:hint="cs"/>
          <w:strike/>
          <w:vanish/>
          <w:sz w:val="22"/>
          <w:szCs w:val="22"/>
          <w:shd w:val="clear" w:color="auto" w:fill="FFFF99"/>
          <w:rtl/>
        </w:rPr>
        <w:t xml:space="preserve">רשות </w:t>
      </w:r>
      <w:r w:rsidRPr="001A5D9B">
        <w:rPr>
          <w:rFonts w:cs="FrankRuehl"/>
          <w:strike/>
          <w:vanish/>
          <w:sz w:val="22"/>
          <w:szCs w:val="22"/>
          <w:shd w:val="clear" w:color="auto" w:fill="FFFF99"/>
          <w:rtl/>
        </w:rPr>
        <w:t>ש</w:t>
      </w:r>
      <w:r w:rsidRPr="001A5D9B">
        <w:rPr>
          <w:rFonts w:cs="FrankRuehl" w:hint="cs"/>
          <w:strike/>
          <w:vanish/>
          <w:sz w:val="22"/>
          <w:szCs w:val="22"/>
          <w:shd w:val="clear" w:color="auto" w:fill="FFFF99"/>
          <w:rtl/>
        </w:rPr>
        <w:t>מורות הטבע;</w:t>
      </w:r>
    </w:p>
    <w:p w:rsidR="00A45BB4" w:rsidRPr="001A5D9B" w:rsidRDefault="00A45BB4" w:rsidP="00072BFF">
      <w:pPr>
        <w:pStyle w:val="P00"/>
        <w:spacing w:before="0"/>
        <w:ind w:left="0" w:right="1134"/>
        <w:rPr>
          <w:rFonts w:cs="FrankRuehl" w:hint="cs"/>
          <w:vanish/>
          <w:szCs w:val="20"/>
          <w:shd w:val="clear" w:color="auto" w:fill="FFFF99"/>
          <w:rtl/>
        </w:rPr>
      </w:pPr>
    </w:p>
    <w:p w:rsidR="00E627B4" w:rsidRPr="001A5D9B" w:rsidRDefault="00072BFF" w:rsidP="00072BFF">
      <w:pPr>
        <w:pStyle w:val="P00"/>
        <w:spacing w:before="0"/>
        <w:ind w:left="0" w:right="1134"/>
        <w:rPr>
          <w:rFonts w:cs="FrankRuehl" w:hint="cs"/>
          <w:vanish/>
          <w:color w:val="FF0000"/>
          <w:szCs w:val="20"/>
          <w:shd w:val="clear" w:color="auto" w:fill="FFFF99"/>
          <w:rtl/>
        </w:rPr>
      </w:pPr>
      <w:r w:rsidRPr="001A5D9B">
        <w:rPr>
          <w:rFonts w:cs="FrankRuehl" w:hint="cs"/>
          <w:vanish/>
          <w:color w:val="FF0000"/>
          <w:szCs w:val="20"/>
          <w:shd w:val="clear" w:color="auto" w:fill="FFFF99"/>
          <w:rtl/>
        </w:rPr>
        <w:t>מיום 15.7.2008</w:t>
      </w:r>
    </w:p>
    <w:p w:rsidR="00072BFF" w:rsidRPr="001A5D9B" w:rsidRDefault="00072BFF" w:rsidP="00072BFF">
      <w:pPr>
        <w:pStyle w:val="P00"/>
        <w:spacing w:before="0"/>
        <w:ind w:left="0" w:right="1134"/>
        <w:rPr>
          <w:rFonts w:cs="FrankRuehl" w:hint="cs"/>
          <w:vanish/>
          <w:szCs w:val="20"/>
          <w:shd w:val="clear" w:color="auto" w:fill="FFFF99"/>
          <w:rtl/>
        </w:rPr>
      </w:pPr>
      <w:r w:rsidRPr="001A5D9B">
        <w:rPr>
          <w:rFonts w:cs="FrankRuehl" w:hint="cs"/>
          <w:b/>
          <w:bCs/>
          <w:vanish/>
          <w:szCs w:val="20"/>
          <w:shd w:val="clear" w:color="auto" w:fill="FFFF99"/>
          <w:rtl/>
        </w:rPr>
        <w:t>תק' תשס"ח-2008</w:t>
      </w:r>
    </w:p>
    <w:p w:rsidR="00072BFF" w:rsidRPr="001A5D9B" w:rsidRDefault="00072BFF" w:rsidP="00072BFF">
      <w:pPr>
        <w:pStyle w:val="P00"/>
        <w:spacing w:before="0"/>
        <w:ind w:left="0" w:right="1134"/>
        <w:rPr>
          <w:rFonts w:cs="FrankRuehl" w:hint="cs"/>
          <w:vanish/>
          <w:szCs w:val="20"/>
          <w:shd w:val="clear" w:color="auto" w:fill="FFFF99"/>
          <w:rtl/>
        </w:rPr>
      </w:pPr>
      <w:hyperlink r:id="rId68" w:history="1">
        <w:r w:rsidRPr="001A5D9B">
          <w:rPr>
            <w:rStyle w:val="Hyperlink"/>
            <w:rFonts w:cs="FrankRuehl" w:hint="cs"/>
            <w:vanish/>
            <w:szCs w:val="20"/>
            <w:shd w:val="clear" w:color="auto" w:fill="FFFF99"/>
            <w:rtl/>
          </w:rPr>
          <w:t>ק"ת תשס"ח מס' 6680</w:t>
        </w:r>
      </w:hyperlink>
      <w:r w:rsidRPr="001A5D9B">
        <w:rPr>
          <w:rFonts w:cs="FrankRuehl" w:hint="cs"/>
          <w:vanish/>
          <w:szCs w:val="20"/>
          <w:shd w:val="clear" w:color="auto" w:fill="FFFF99"/>
          <w:rtl/>
        </w:rPr>
        <w:t xml:space="preserve"> מיום 15.6.2008 עמ' 1003</w:t>
      </w:r>
    </w:p>
    <w:p w:rsidR="00072BFF" w:rsidRPr="001A5D9B" w:rsidRDefault="00072BFF" w:rsidP="00072BFF">
      <w:pPr>
        <w:pStyle w:val="P00"/>
        <w:spacing w:before="0"/>
        <w:ind w:left="0" w:right="1134"/>
        <w:rPr>
          <w:rFonts w:cs="FrankRuehl" w:hint="cs"/>
          <w:vanish/>
          <w:szCs w:val="20"/>
          <w:shd w:val="clear" w:color="auto" w:fill="FFFF99"/>
          <w:rtl/>
        </w:rPr>
      </w:pPr>
      <w:r w:rsidRPr="001A5D9B">
        <w:rPr>
          <w:rFonts w:cs="FrankRuehl" w:hint="cs"/>
          <w:b/>
          <w:bCs/>
          <w:vanish/>
          <w:szCs w:val="20"/>
          <w:shd w:val="clear" w:color="auto" w:fill="FFFF99"/>
          <w:rtl/>
        </w:rPr>
        <w:t>הוספת פרט 10</w:t>
      </w:r>
    </w:p>
    <w:p w:rsidR="00A45BB4" w:rsidRPr="001A5D9B" w:rsidRDefault="00A45BB4" w:rsidP="00072BFF">
      <w:pPr>
        <w:pStyle w:val="P00"/>
        <w:spacing w:before="0"/>
        <w:ind w:left="0" w:right="1134"/>
        <w:rPr>
          <w:rFonts w:cs="FrankRuehl" w:hint="cs"/>
          <w:vanish/>
          <w:szCs w:val="20"/>
          <w:shd w:val="clear" w:color="auto" w:fill="FFFF99"/>
          <w:rtl/>
        </w:rPr>
      </w:pPr>
    </w:p>
    <w:p w:rsidR="00A45BB4" w:rsidRPr="001A5D9B" w:rsidRDefault="00A45BB4" w:rsidP="00072BFF">
      <w:pPr>
        <w:pStyle w:val="P00"/>
        <w:spacing w:before="0"/>
        <w:ind w:left="0" w:right="1134"/>
        <w:rPr>
          <w:rFonts w:cs="FrankRuehl" w:hint="cs"/>
          <w:vanish/>
          <w:color w:val="FF0000"/>
          <w:szCs w:val="20"/>
          <w:shd w:val="clear" w:color="auto" w:fill="FFFF99"/>
          <w:rtl/>
        </w:rPr>
      </w:pPr>
      <w:r w:rsidRPr="001A5D9B">
        <w:rPr>
          <w:rFonts w:cs="FrankRuehl" w:hint="cs"/>
          <w:vanish/>
          <w:color w:val="FF0000"/>
          <w:szCs w:val="20"/>
          <w:shd w:val="clear" w:color="auto" w:fill="FFFF99"/>
          <w:rtl/>
        </w:rPr>
        <w:t>מיום 30.3.2016</w:t>
      </w:r>
    </w:p>
    <w:p w:rsidR="00A45BB4" w:rsidRPr="001A5D9B" w:rsidRDefault="00A45BB4" w:rsidP="00072BFF">
      <w:pPr>
        <w:pStyle w:val="P00"/>
        <w:spacing w:before="0"/>
        <w:ind w:left="0" w:right="1134"/>
        <w:rPr>
          <w:rFonts w:cs="FrankRuehl" w:hint="cs"/>
          <w:vanish/>
          <w:szCs w:val="20"/>
          <w:shd w:val="clear" w:color="auto" w:fill="FFFF99"/>
          <w:rtl/>
        </w:rPr>
      </w:pPr>
      <w:r w:rsidRPr="001A5D9B">
        <w:rPr>
          <w:rFonts w:cs="FrankRuehl" w:hint="cs"/>
          <w:b/>
          <w:bCs/>
          <w:vanish/>
          <w:szCs w:val="20"/>
          <w:shd w:val="clear" w:color="auto" w:fill="FFFF99"/>
          <w:rtl/>
        </w:rPr>
        <w:t>תק' תשע"ו-2016</w:t>
      </w:r>
    </w:p>
    <w:p w:rsidR="00A45BB4" w:rsidRPr="001A5D9B" w:rsidRDefault="00A45BB4" w:rsidP="00072BFF">
      <w:pPr>
        <w:pStyle w:val="P00"/>
        <w:spacing w:before="0"/>
        <w:ind w:left="0" w:right="1134"/>
        <w:rPr>
          <w:rFonts w:cs="FrankRuehl" w:hint="cs"/>
          <w:vanish/>
          <w:szCs w:val="20"/>
          <w:shd w:val="clear" w:color="auto" w:fill="FFFF99"/>
          <w:rtl/>
        </w:rPr>
      </w:pPr>
      <w:hyperlink r:id="rId69" w:history="1">
        <w:r w:rsidRPr="001A5D9B">
          <w:rPr>
            <w:rStyle w:val="Hyperlink"/>
            <w:rFonts w:cs="FrankRuehl" w:hint="cs"/>
            <w:vanish/>
            <w:szCs w:val="20"/>
            <w:shd w:val="clear" w:color="auto" w:fill="FFFF99"/>
            <w:rtl/>
          </w:rPr>
          <w:t>ק"ת תשע"ו מס' 7637</w:t>
        </w:r>
      </w:hyperlink>
      <w:r w:rsidRPr="001A5D9B">
        <w:rPr>
          <w:rFonts w:cs="FrankRuehl" w:hint="cs"/>
          <w:vanish/>
          <w:szCs w:val="20"/>
          <w:shd w:val="clear" w:color="auto" w:fill="FFFF99"/>
          <w:rtl/>
        </w:rPr>
        <w:t xml:space="preserve"> מיום 30.3.2016 עמ' 902</w:t>
      </w:r>
    </w:p>
    <w:p w:rsidR="00A45BB4" w:rsidRPr="001A5D9B" w:rsidRDefault="00A45BB4" w:rsidP="00072BFF">
      <w:pPr>
        <w:pStyle w:val="P00"/>
        <w:spacing w:before="0"/>
        <w:ind w:left="0" w:right="1134"/>
        <w:rPr>
          <w:rFonts w:cs="FrankRuehl" w:hint="cs"/>
          <w:vanish/>
          <w:szCs w:val="20"/>
          <w:shd w:val="clear" w:color="auto" w:fill="FFFF99"/>
          <w:rtl/>
        </w:rPr>
      </w:pPr>
      <w:r w:rsidRPr="001A5D9B">
        <w:rPr>
          <w:rFonts w:cs="FrankRuehl" w:hint="cs"/>
          <w:b/>
          <w:bCs/>
          <w:vanish/>
          <w:szCs w:val="20"/>
          <w:shd w:val="clear" w:color="auto" w:fill="FFFF99"/>
          <w:rtl/>
        </w:rPr>
        <w:t>מחיקת פרט 6</w:t>
      </w:r>
    </w:p>
    <w:p w:rsidR="00A45BB4" w:rsidRPr="001A5D9B" w:rsidRDefault="00A45BB4" w:rsidP="00A45BB4">
      <w:pPr>
        <w:pStyle w:val="P00"/>
        <w:ind w:left="0" w:right="1134"/>
        <w:rPr>
          <w:rFonts w:cs="FrankRuehl" w:hint="cs"/>
          <w:vanish/>
          <w:szCs w:val="20"/>
          <w:shd w:val="clear" w:color="auto" w:fill="FFFF99"/>
          <w:rtl/>
        </w:rPr>
      </w:pPr>
      <w:r w:rsidRPr="001A5D9B">
        <w:rPr>
          <w:rFonts w:cs="FrankRuehl" w:hint="cs"/>
          <w:vanish/>
          <w:szCs w:val="20"/>
          <w:shd w:val="clear" w:color="auto" w:fill="FFFF99"/>
          <w:rtl/>
        </w:rPr>
        <w:t>הנוסח הקודם:</w:t>
      </w:r>
    </w:p>
    <w:p w:rsidR="00A45BB4" w:rsidRPr="001A5D9B" w:rsidRDefault="00A45BB4" w:rsidP="00A45BB4">
      <w:pPr>
        <w:pStyle w:val="P00"/>
        <w:spacing w:before="0"/>
        <w:ind w:left="0" w:right="1134"/>
        <w:rPr>
          <w:rFonts w:cs="FrankRuehl"/>
          <w:vanish/>
          <w:sz w:val="22"/>
          <w:szCs w:val="22"/>
          <w:shd w:val="clear" w:color="auto" w:fill="FFFF99"/>
          <w:rtl/>
        </w:rPr>
      </w:pPr>
      <w:r w:rsidRPr="001A5D9B">
        <w:rPr>
          <w:rFonts w:cs="FrankRuehl" w:hint="cs"/>
          <w:strike/>
          <w:vanish/>
          <w:sz w:val="22"/>
          <w:szCs w:val="22"/>
          <w:shd w:val="clear" w:color="auto" w:fill="FFFF99"/>
          <w:rtl/>
        </w:rPr>
        <w:t>6.</w:t>
      </w:r>
      <w:r w:rsidRPr="001A5D9B">
        <w:rPr>
          <w:rFonts w:cs="FrankRuehl"/>
          <w:strike/>
          <w:vanish/>
          <w:sz w:val="22"/>
          <w:szCs w:val="22"/>
          <w:shd w:val="clear" w:color="auto" w:fill="FFFF99"/>
          <w:rtl/>
        </w:rPr>
        <w:tab/>
      </w:r>
      <w:r w:rsidRPr="001A5D9B">
        <w:rPr>
          <w:rFonts w:cs="FrankRuehl" w:hint="cs"/>
          <w:strike/>
          <w:vanish/>
          <w:sz w:val="22"/>
          <w:szCs w:val="22"/>
          <w:shd w:val="clear" w:color="auto" w:fill="FFFF99"/>
          <w:rtl/>
        </w:rPr>
        <w:t>המועצ</w:t>
      </w:r>
      <w:r w:rsidRPr="001A5D9B">
        <w:rPr>
          <w:rFonts w:cs="FrankRuehl"/>
          <w:strike/>
          <w:vanish/>
          <w:sz w:val="22"/>
          <w:szCs w:val="22"/>
          <w:shd w:val="clear" w:color="auto" w:fill="FFFF99"/>
          <w:rtl/>
        </w:rPr>
        <w:t>ה</w:t>
      </w:r>
      <w:r w:rsidRPr="001A5D9B">
        <w:rPr>
          <w:rFonts w:cs="FrankRuehl" w:hint="cs"/>
          <w:strike/>
          <w:vanish/>
          <w:sz w:val="22"/>
          <w:szCs w:val="22"/>
          <w:shd w:val="clear" w:color="auto" w:fill="FFFF99"/>
          <w:rtl/>
        </w:rPr>
        <w:t xml:space="preserve"> הציבורית למניעת רעש וזיהום בישראל;</w:t>
      </w:r>
    </w:p>
    <w:p w:rsidR="007F3E35" w:rsidRPr="001A5D9B" w:rsidRDefault="007F3E35" w:rsidP="00A45BB4">
      <w:pPr>
        <w:pStyle w:val="P00"/>
        <w:spacing w:before="0"/>
        <w:ind w:left="0" w:right="1134"/>
        <w:rPr>
          <w:rFonts w:cs="FrankRuehl"/>
          <w:vanish/>
          <w:szCs w:val="20"/>
          <w:shd w:val="clear" w:color="auto" w:fill="FFFF99"/>
          <w:rtl/>
        </w:rPr>
      </w:pPr>
    </w:p>
    <w:p w:rsidR="007F3E35" w:rsidRPr="001A5D9B" w:rsidRDefault="007F3E35" w:rsidP="00A45BB4">
      <w:pPr>
        <w:pStyle w:val="P00"/>
        <w:spacing w:before="0"/>
        <w:ind w:left="0" w:right="1134"/>
        <w:rPr>
          <w:rFonts w:cs="FrankRuehl"/>
          <w:vanish/>
          <w:color w:val="FF0000"/>
          <w:szCs w:val="20"/>
          <w:shd w:val="clear" w:color="auto" w:fill="FFFF99"/>
          <w:rtl/>
        </w:rPr>
      </w:pPr>
      <w:r w:rsidRPr="001A5D9B">
        <w:rPr>
          <w:rFonts w:cs="FrankRuehl" w:hint="cs"/>
          <w:vanish/>
          <w:color w:val="FF0000"/>
          <w:szCs w:val="20"/>
          <w:shd w:val="clear" w:color="auto" w:fill="FFFF99"/>
          <w:rtl/>
        </w:rPr>
        <w:t>מיום 26.4.2018</w:t>
      </w:r>
    </w:p>
    <w:p w:rsidR="007F3E35" w:rsidRPr="001A5D9B" w:rsidRDefault="007F3E35" w:rsidP="00A45BB4">
      <w:pPr>
        <w:pStyle w:val="P00"/>
        <w:spacing w:before="0"/>
        <w:ind w:left="0" w:right="1134"/>
        <w:rPr>
          <w:rFonts w:cs="FrankRuehl"/>
          <w:vanish/>
          <w:szCs w:val="20"/>
          <w:shd w:val="clear" w:color="auto" w:fill="FFFF99"/>
          <w:rtl/>
        </w:rPr>
      </w:pPr>
      <w:r w:rsidRPr="001A5D9B">
        <w:rPr>
          <w:rFonts w:cs="FrankRuehl" w:hint="cs"/>
          <w:b/>
          <w:bCs/>
          <w:vanish/>
          <w:szCs w:val="20"/>
          <w:shd w:val="clear" w:color="auto" w:fill="FFFF99"/>
          <w:rtl/>
        </w:rPr>
        <w:t>תק' תשע"ח-2018</w:t>
      </w:r>
    </w:p>
    <w:p w:rsidR="007F3E35" w:rsidRPr="001A5D9B" w:rsidRDefault="007F3E35" w:rsidP="00A45BB4">
      <w:pPr>
        <w:pStyle w:val="P00"/>
        <w:spacing w:before="0"/>
        <w:ind w:left="0" w:right="1134"/>
        <w:rPr>
          <w:rFonts w:cs="FrankRuehl"/>
          <w:vanish/>
          <w:szCs w:val="20"/>
          <w:shd w:val="clear" w:color="auto" w:fill="FFFF99"/>
          <w:rtl/>
        </w:rPr>
      </w:pPr>
      <w:hyperlink r:id="rId70" w:history="1">
        <w:r w:rsidRPr="001A5D9B">
          <w:rPr>
            <w:rStyle w:val="Hyperlink"/>
            <w:rFonts w:cs="FrankRuehl" w:hint="cs"/>
            <w:vanish/>
            <w:szCs w:val="20"/>
            <w:shd w:val="clear" w:color="auto" w:fill="FFFF99"/>
            <w:rtl/>
          </w:rPr>
          <w:t>ק"ת תשע"ח מס' 7976</w:t>
        </w:r>
      </w:hyperlink>
      <w:r w:rsidRPr="001A5D9B">
        <w:rPr>
          <w:rFonts w:cs="FrankRuehl" w:hint="cs"/>
          <w:vanish/>
          <w:szCs w:val="20"/>
          <w:shd w:val="clear" w:color="auto" w:fill="FFFF99"/>
          <w:rtl/>
        </w:rPr>
        <w:t xml:space="preserve"> מיום 27.3.2018 עמ' 1736</w:t>
      </w:r>
    </w:p>
    <w:p w:rsidR="007F3E35" w:rsidRPr="001A5D9B" w:rsidRDefault="007F3E35" w:rsidP="007F3E35">
      <w:pPr>
        <w:pStyle w:val="P00"/>
        <w:spacing w:before="0"/>
        <w:ind w:left="0" w:right="1134"/>
        <w:rPr>
          <w:rFonts w:cs="FrankRuehl"/>
          <w:b/>
          <w:bCs/>
          <w:vanish/>
          <w:szCs w:val="20"/>
          <w:shd w:val="clear" w:color="auto" w:fill="FFFF99"/>
          <w:rtl/>
        </w:rPr>
      </w:pPr>
      <w:r w:rsidRPr="001A5D9B">
        <w:rPr>
          <w:rFonts w:cs="FrankRuehl" w:hint="cs"/>
          <w:b/>
          <w:bCs/>
          <w:vanish/>
          <w:szCs w:val="20"/>
          <w:shd w:val="clear" w:color="auto" w:fill="FFFF99"/>
          <w:rtl/>
        </w:rPr>
        <w:t>הוספת פרט 11</w:t>
      </w:r>
    </w:p>
    <w:p w:rsidR="007625B7" w:rsidRPr="001A5D9B" w:rsidRDefault="007625B7" w:rsidP="007625B7">
      <w:pPr>
        <w:pStyle w:val="P00"/>
        <w:spacing w:before="0"/>
        <w:ind w:left="0" w:right="1134"/>
        <w:rPr>
          <w:rStyle w:val="default"/>
          <w:rFonts w:cs="FrankRuehl"/>
          <w:vanish/>
          <w:szCs w:val="20"/>
          <w:shd w:val="clear" w:color="auto" w:fill="FFFF99"/>
          <w:rtl/>
        </w:rPr>
      </w:pPr>
    </w:p>
    <w:p w:rsidR="007625B7" w:rsidRPr="001A5D9B" w:rsidRDefault="007625B7" w:rsidP="007625B7">
      <w:pPr>
        <w:pStyle w:val="P00"/>
        <w:spacing w:before="0"/>
        <w:ind w:left="0" w:right="1134"/>
        <w:rPr>
          <w:rStyle w:val="default"/>
          <w:rFonts w:cs="FrankRuehl"/>
          <w:vanish/>
          <w:color w:val="FF0000"/>
          <w:sz w:val="20"/>
          <w:szCs w:val="20"/>
          <w:shd w:val="clear" w:color="auto" w:fill="FFFF99"/>
          <w:rtl/>
        </w:rPr>
      </w:pPr>
      <w:r w:rsidRPr="001A5D9B">
        <w:rPr>
          <w:rStyle w:val="default"/>
          <w:rFonts w:cs="FrankRuehl" w:hint="cs"/>
          <w:vanish/>
          <w:color w:val="FF0000"/>
          <w:sz w:val="20"/>
          <w:szCs w:val="20"/>
          <w:shd w:val="clear" w:color="auto" w:fill="FFFF99"/>
          <w:rtl/>
        </w:rPr>
        <w:t>מיום 8.1.2019</w:t>
      </w:r>
    </w:p>
    <w:p w:rsidR="007625B7" w:rsidRPr="001A5D9B" w:rsidRDefault="007625B7" w:rsidP="007625B7">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תיקון מס' 10</w:t>
      </w:r>
    </w:p>
    <w:p w:rsidR="007625B7" w:rsidRPr="001A5D9B" w:rsidRDefault="007625B7" w:rsidP="007625B7">
      <w:pPr>
        <w:pStyle w:val="P00"/>
        <w:spacing w:before="0"/>
        <w:ind w:left="0" w:right="1134"/>
        <w:rPr>
          <w:rStyle w:val="default"/>
          <w:rFonts w:cs="FrankRuehl"/>
          <w:vanish/>
          <w:sz w:val="20"/>
          <w:szCs w:val="20"/>
          <w:shd w:val="clear" w:color="auto" w:fill="FFFF99"/>
          <w:rtl/>
        </w:rPr>
      </w:pPr>
      <w:hyperlink r:id="rId71" w:history="1">
        <w:r w:rsidRPr="001A5D9B">
          <w:rPr>
            <w:rStyle w:val="Hyperlink"/>
            <w:rFonts w:cs="FrankRuehl" w:hint="cs"/>
            <w:vanish/>
            <w:szCs w:val="20"/>
            <w:shd w:val="clear" w:color="auto" w:fill="FFFF99"/>
            <w:rtl/>
          </w:rPr>
          <w:t>ס"ח תשע"ט מס' 2776</w:t>
        </w:r>
      </w:hyperlink>
      <w:r w:rsidRPr="001A5D9B">
        <w:rPr>
          <w:rStyle w:val="default"/>
          <w:rFonts w:cs="FrankRuehl" w:hint="cs"/>
          <w:vanish/>
          <w:sz w:val="20"/>
          <w:szCs w:val="20"/>
          <w:shd w:val="clear" w:color="auto" w:fill="FFFF99"/>
          <w:rtl/>
        </w:rPr>
        <w:t xml:space="preserve"> מיום 8.1.2019 עמ' 180 (</w:t>
      </w:r>
      <w:hyperlink r:id="rId72" w:history="1">
        <w:r w:rsidRPr="001A5D9B">
          <w:rPr>
            <w:rStyle w:val="Hyperlink"/>
            <w:rFonts w:cs="FrankRuehl" w:hint="cs"/>
            <w:vanish/>
            <w:szCs w:val="20"/>
            <w:shd w:val="clear" w:color="auto" w:fill="FFFF99"/>
            <w:rtl/>
          </w:rPr>
          <w:t>ה"ח 815</w:t>
        </w:r>
      </w:hyperlink>
      <w:r w:rsidRPr="001A5D9B">
        <w:rPr>
          <w:rStyle w:val="default"/>
          <w:rFonts w:cs="FrankRuehl" w:hint="cs"/>
          <w:vanish/>
          <w:sz w:val="20"/>
          <w:szCs w:val="20"/>
          <w:shd w:val="clear" w:color="auto" w:fill="FFFF99"/>
          <w:rtl/>
        </w:rPr>
        <w:t>)</w:t>
      </w:r>
    </w:p>
    <w:p w:rsidR="007625B7" w:rsidRPr="001A5D9B" w:rsidRDefault="007625B7" w:rsidP="007625B7">
      <w:pPr>
        <w:pStyle w:val="P00"/>
        <w:ind w:left="0" w:right="1134"/>
        <w:rPr>
          <w:rFonts w:cs="FrankRuehl"/>
          <w:vanish/>
          <w:sz w:val="22"/>
          <w:szCs w:val="22"/>
          <w:shd w:val="clear" w:color="auto" w:fill="FFFF99"/>
          <w:rtl/>
        </w:rPr>
      </w:pPr>
      <w:r w:rsidRPr="001A5D9B">
        <w:rPr>
          <w:rFonts w:cs="FrankRuehl"/>
          <w:vanish/>
          <w:sz w:val="22"/>
          <w:szCs w:val="22"/>
          <w:shd w:val="clear" w:color="auto" w:fill="FFFF99"/>
          <w:rtl/>
        </w:rPr>
        <w:t>2.</w:t>
      </w:r>
      <w:r w:rsidRPr="001A5D9B">
        <w:rPr>
          <w:rFonts w:cs="FrankRuehl"/>
          <w:vanish/>
          <w:sz w:val="22"/>
          <w:szCs w:val="22"/>
          <w:shd w:val="clear" w:color="auto" w:fill="FFFF99"/>
          <w:rtl/>
        </w:rPr>
        <w:tab/>
      </w:r>
      <w:r w:rsidRPr="001A5D9B">
        <w:rPr>
          <w:rFonts w:cs="FrankRuehl" w:hint="cs"/>
          <w:vanish/>
          <w:sz w:val="22"/>
          <w:szCs w:val="22"/>
          <w:shd w:val="clear" w:color="auto" w:fill="FFFF99"/>
          <w:rtl/>
        </w:rPr>
        <w:t>ה</w:t>
      </w:r>
      <w:r w:rsidRPr="001A5D9B">
        <w:rPr>
          <w:rFonts w:cs="FrankRuehl"/>
          <w:vanish/>
          <w:sz w:val="22"/>
          <w:szCs w:val="22"/>
          <w:shd w:val="clear" w:color="auto" w:fill="FFFF99"/>
          <w:rtl/>
        </w:rPr>
        <w:t>רשות</w:t>
      </w:r>
      <w:r w:rsidRPr="001A5D9B">
        <w:rPr>
          <w:rFonts w:cs="FrankRuehl" w:hint="cs"/>
          <w:vanish/>
          <w:sz w:val="22"/>
          <w:szCs w:val="22"/>
          <w:shd w:val="clear" w:color="auto" w:fill="FFFF99"/>
          <w:rtl/>
        </w:rPr>
        <w:t xml:space="preserve"> לשמירת הטבע ו</w:t>
      </w:r>
      <w:r w:rsidRPr="001A5D9B">
        <w:rPr>
          <w:rFonts w:cs="FrankRuehl"/>
          <w:vanish/>
          <w:sz w:val="22"/>
          <w:szCs w:val="22"/>
          <w:shd w:val="clear" w:color="auto" w:fill="FFFF99"/>
          <w:rtl/>
        </w:rPr>
        <w:t>ה</w:t>
      </w:r>
      <w:r w:rsidRPr="001A5D9B">
        <w:rPr>
          <w:rFonts w:cs="FrankRuehl" w:hint="cs"/>
          <w:vanish/>
          <w:sz w:val="22"/>
          <w:szCs w:val="22"/>
          <w:shd w:val="clear" w:color="auto" w:fill="FFFF99"/>
          <w:rtl/>
        </w:rPr>
        <w:t>גנים הלאומיים</w:t>
      </w:r>
      <w:r w:rsidRPr="001A5D9B">
        <w:rPr>
          <w:rFonts w:cs="FrankRuehl" w:hint="cs"/>
          <w:vanish/>
          <w:sz w:val="22"/>
          <w:szCs w:val="22"/>
          <w:u w:val="single"/>
          <w:shd w:val="clear" w:color="auto" w:fill="FFFF99"/>
          <w:rtl/>
        </w:rPr>
        <w:t>, למעט לעניין פגיעה באזור מוגן או פגיעה בערך טבע מוגן</w:t>
      </w:r>
      <w:r w:rsidRPr="001A5D9B">
        <w:rPr>
          <w:rFonts w:cs="FrankRuehl" w:hint="cs"/>
          <w:vanish/>
          <w:sz w:val="22"/>
          <w:szCs w:val="22"/>
          <w:shd w:val="clear" w:color="auto" w:fill="FFFF99"/>
          <w:rtl/>
        </w:rPr>
        <w:t>;</w:t>
      </w:r>
    </w:p>
    <w:p w:rsidR="001A5D9B" w:rsidRPr="001A5D9B" w:rsidRDefault="001A5D9B" w:rsidP="001A5D9B">
      <w:pPr>
        <w:pStyle w:val="P00"/>
        <w:spacing w:before="0"/>
        <w:ind w:left="0" w:right="1134"/>
        <w:rPr>
          <w:rStyle w:val="default"/>
          <w:rFonts w:cs="FrankRuehl"/>
          <w:vanish/>
          <w:sz w:val="20"/>
          <w:szCs w:val="20"/>
          <w:shd w:val="clear" w:color="auto" w:fill="FFFF99"/>
          <w:rtl/>
        </w:rPr>
      </w:pPr>
    </w:p>
    <w:p w:rsidR="001A5D9B" w:rsidRPr="001A5D9B" w:rsidRDefault="001A5D9B" w:rsidP="001A5D9B">
      <w:pPr>
        <w:pStyle w:val="P00"/>
        <w:spacing w:before="0"/>
        <w:ind w:left="0" w:right="1134"/>
        <w:rPr>
          <w:rStyle w:val="default"/>
          <w:rFonts w:cs="FrankRuehl"/>
          <w:vanish/>
          <w:color w:val="FF0000"/>
          <w:sz w:val="20"/>
          <w:szCs w:val="20"/>
          <w:shd w:val="clear" w:color="auto" w:fill="FFFF99"/>
          <w:rtl/>
        </w:rPr>
      </w:pPr>
      <w:r w:rsidRPr="001A5D9B">
        <w:rPr>
          <w:rStyle w:val="default"/>
          <w:rFonts w:cs="FrankRuehl" w:hint="cs"/>
          <w:vanish/>
          <w:color w:val="FF0000"/>
          <w:sz w:val="20"/>
          <w:szCs w:val="20"/>
          <w:shd w:val="clear" w:color="auto" w:fill="FFFF99"/>
          <w:rtl/>
        </w:rPr>
        <w:t>מיום 2.1.2022</w:t>
      </w:r>
    </w:p>
    <w:p w:rsidR="001A5D9B" w:rsidRPr="001A5D9B" w:rsidRDefault="001A5D9B" w:rsidP="001A5D9B">
      <w:pPr>
        <w:pStyle w:val="P00"/>
        <w:spacing w:before="0"/>
        <w:ind w:left="0" w:right="1134"/>
        <w:rPr>
          <w:rStyle w:val="default"/>
          <w:rFonts w:cs="FrankRuehl"/>
          <w:vanish/>
          <w:sz w:val="20"/>
          <w:szCs w:val="20"/>
          <w:shd w:val="clear" w:color="auto" w:fill="FFFF99"/>
          <w:rtl/>
        </w:rPr>
      </w:pPr>
      <w:r w:rsidRPr="001A5D9B">
        <w:rPr>
          <w:rStyle w:val="default"/>
          <w:rFonts w:cs="FrankRuehl" w:hint="cs"/>
          <w:b/>
          <w:bCs/>
          <w:vanish/>
          <w:sz w:val="20"/>
          <w:szCs w:val="20"/>
          <w:shd w:val="clear" w:color="auto" w:fill="FFFF99"/>
          <w:rtl/>
        </w:rPr>
        <w:t>תק' תשפ"ב-2021</w:t>
      </w:r>
    </w:p>
    <w:p w:rsidR="001A5D9B" w:rsidRPr="001A5D9B" w:rsidRDefault="001A5D9B" w:rsidP="001A5D9B">
      <w:pPr>
        <w:pStyle w:val="P00"/>
        <w:spacing w:before="0"/>
        <w:ind w:left="0" w:right="1134"/>
        <w:rPr>
          <w:rStyle w:val="default"/>
          <w:rFonts w:cs="FrankRuehl"/>
          <w:vanish/>
          <w:sz w:val="20"/>
          <w:szCs w:val="20"/>
          <w:shd w:val="clear" w:color="auto" w:fill="FFFF99"/>
          <w:rtl/>
        </w:rPr>
      </w:pPr>
      <w:hyperlink r:id="rId73" w:history="1">
        <w:r w:rsidRPr="001A5D9B">
          <w:rPr>
            <w:rStyle w:val="Hyperlink"/>
            <w:rFonts w:cs="FrankRuehl" w:hint="cs"/>
            <w:vanish/>
            <w:szCs w:val="20"/>
            <w:shd w:val="clear" w:color="auto" w:fill="FFFF99"/>
            <w:rtl/>
          </w:rPr>
          <w:t>ק"ת תשפ"ב מס' 9771</w:t>
        </w:r>
      </w:hyperlink>
      <w:r w:rsidRPr="001A5D9B">
        <w:rPr>
          <w:rStyle w:val="default"/>
          <w:rFonts w:cs="FrankRuehl" w:hint="cs"/>
          <w:vanish/>
          <w:sz w:val="20"/>
          <w:szCs w:val="20"/>
          <w:shd w:val="clear" w:color="auto" w:fill="FFFF99"/>
          <w:rtl/>
        </w:rPr>
        <w:t xml:space="preserve"> מיום 2.12.2021 עמ' 1033</w:t>
      </w:r>
    </w:p>
    <w:p w:rsidR="001A5D9B" w:rsidRPr="001A5D9B" w:rsidRDefault="001A5D9B" w:rsidP="001A5D9B">
      <w:pPr>
        <w:pStyle w:val="P00"/>
        <w:spacing w:before="0"/>
        <w:ind w:left="0" w:right="1134"/>
        <w:rPr>
          <w:rStyle w:val="default"/>
          <w:rFonts w:cs="FrankRuehl"/>
          <w:sz w:val="2"/>
          <w:szCs w:val="2"/>
          <w:rtl/>
        </w:rPr>
      </w:pPr>
      <w:r w:rsidRPr="001A5D9B">
        <w:rPr>
          <w:rStyle w:val="default"/>
          <w:rFonts w:cs="FrankRuehl" w:hint="cs"/>
          <w:b/>
          <w:bCs/>
          <w:vanish/>
          <w:sz w:val="20"/>
          <w:szCs w:val="20"/>
          <w:shd w:val="clear" w:color="auto" w:fill="FFFF99"/>
          <w:rtl/>
        </w:rPr>
        <w:t>הוספת פרט 12</w:t>
      </w:r>
      <w:bookmarkEnd w:id="43"/>
    </w:p>
    <w:p w:rsidR="007625B7" w:rsidRDefault="007625B7">
      <w:pPr>
        <w:pStyle w:val="P00"/>
        <w:spacing w:before="72"/>
        <w:ind w:left="0" w:right="1134"/>
        <w:rPr>
          <w:rFonts w:cs="FrankRuehl" w:hint="cs"/>
          <w:sz w:val="26"/>
          <w:rtl/>
        </w:rPr>
      </w:pPr>
    </w:p>
    <w:p w:rsidR="00E627B4" w:rsidRDefault="00E627B4">
      <w:pPr>
        <w:pStyle w:val="P00"/>
        <w:spacing w:before="72"/>
        <w:ind w:left="0" w:right="1134"/>
        <w:rPr>
          <w:rFonts w:cs="FrankRuehl"/>
          <w:sz w:val="26"/>
          <w:rtl/>
        </w:rPr>
      </w:pPr>
    </w:p>
    <w:p w:rsidR="00E627B4" w:rsidRDefault="00E627B4" w:rsidP="00A45BB4">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w:t>
      </w:r>
      <w:r>
        <w:rPr>
          <w:rFonts w:cs="FrankRuehl"/>
          <w:sz w:val="26"/>
          <w:szCs w:val="26"/>
          <w:rtl/>
        </w:rPr>
        <w:t xml:space="preserve">ק </w:t>
      </w:r>
      <w:r>
        <w:rPr>
          <w:rFonts w:cs="FrankRuehl" w:hint="cs"/>
          <w:sz w:val="26"/>
          <w:szCs w:val="26"/>
          <w:rtl/>
        </w:rPr>
        <w:t>שמיר</w:t>
      </w:r>
      <w:r>
        <w:rPr>
          <w:rFonts w:cs="FrankRuehl"/>
          <w:sz w:val="26"/>
          <w:szCs w:val="26"/>
          <w:rtl/>
        </w:rPr>
        <w:tab/>
      </w:r>
      <w:r>
        <w:rPr>
          <w:rFonts w:cs="FrankRuehl"/>
          <w:sz w:val="26"/>
          <w:szCs w:val="26"/>
          <w:rtl/>
        </w:rPr>
        <w:tab/>
        <w:t>י</w:t>
      </w:r>
      <w:r>
        <w:rPr>
          <w:rFonts w:cs="FrankRuehl" w:hint="cs"/>
          <w:sz w:val="26"/>
          <w:szCs w:val="26"/>
          <w:rtl/>
        </w:rPr>
        <w:t>צח</w:t>
      </w:r>
      <w:r>
        <w:rPr>
          <w:rFonts w:cs="FrankRuehl"/>
          <w:sz w:val="26"/>
          <w:szCs w:val="26"/>
          <w:rtl/>
        </w:rPr>
        <w:t xml:space="preserve">ק </w:t>
      </w:r>
      <w:r>
        <w:rPr>
          <w:rFonts w:cs="FrankRuehl" w:hint="cs"/>
          <w:sz w:val="26"/>
          <w:szCs w:val="26"/>
          <w:rtl/>
        </w:rPr>
        <w:t>שמיר</w:t>
      </w:r>
    </w:p>
    <w:p w:rsidR="00E627B4" w:rsidRDefault="00E627B4" w:rsidP="00A45BB4">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w:t>
      </w:r>
      <w:r>
        <w:rPr>
          <w:rFonts w:cs="FrankRuehl"/>
          <w:sz w:val="22"/>
          <w:rtl/>
        </w:rPr>
        <w:t xml:space="preserve"> ה</w:t>
      </w:r>
      <w:r>
        <w:rPr>
          <w:rFonts w:cs="FrankRuehl" w:hint="cs"/>
          <w:sz w:val="22"/>
          <w:rtl/>
        </w:rPr>
        <w:t>ממשלה</w:t>
      </w:r>
      <w:r>
        <w:rPr>
          <w:rFonts w:cs="FrankRuehl"/>
          <w:sz w:val="22"/>
          <w:rtl/>
        </w:rPr>
        <w:tab/>
      </w:r>
      <w:r>
        <w:rPr>
          <w:rFonts w:cs="FrankRuehl"/>
          <w:sz w:val="22"/>
          <w:rtl/>
        </w:rPr>
        <w:tab/>
        <w:t>ה</w:t>
      </w:r>
      <w:r>
        <w:rPr>
          <w:rFonts w:cs="FrankRuehl" w:hint="cs"/>
          <w:sz w:val="22"/>
          <w:rtl/>
        </w:rPr>
        <w:t>שר</w:t>
      </w:r>
      <w:r>
        <w:rPr>
          <w:rFonts w:cs="FrankRuehl"/>
          <w:sz w:val="22"/>
          <w:rtl/>
        </w:rPr>
        <w:t xml:space="preserve"> ל</w:t>
      </w:r>
      <w:r>
        <w:rPr>
          <w:rFonts w:cs="FrankRuehl" w:hint="cs"/>
          <w:sz w:val="22"/>
          <w:rtl/>
        </w:rPr>
        <w:t>איכות הסביבה</w:t>
      </w:r>
    </w:p>
    <w:p w:rsidR="00E627B4" w:rsidRDefault="00E627B4" w:rsidP="00A45BB4">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ח</w:t>
      </w:r>
      <w:r>
        <w:rPr>
          <w:rFonts w:cs="FrankRuehl" w:hint="cs"/>
          <w:sz w:val="26"/>
          <w:szCs w:val="26"/>
          <w:rtl/>
        </w:rPr>
        <w:t>יי</w:t>
      </w:r>
      <w:r>
        <w:rPr>
          <w:rFonts w:cs="FrankRuehl"/>
          <w:sz w:val="26"/>
          <w:szCs w:val="26"/>
          <w:rtl/>
        </w:rPr>
        <w:t xml:space="preserve">ם </w:t>
      </w:r>
      <w:r>
        <w:rPr>
          <w:rFonts w:cs="FrankRuehl" w:hint="cs"/>
          <w:sz w:val="26"/>
          <w:szCs w:val="26"/>
          <w:rtl/>
        </w:rPr>
        <w:t>הרצוג</w:t>
      </w:r>
      <w:r>
        <w:rPr>
          <w:rFonts w:cs="FrankRuehl" w:hint="cs"/>
          <w:sz w:val="26"/>
          <w:szCs w:val="26"/>
          <w:rtl/>
        </w:rPr>
        <w:tab/>
      </w:r>
      <w:r>
        <w:rPr>
          <w:rFonts w:cs="FrankRuehl"/>
          <w:sz w:val="26"/>
          <w:szCs w:val="26"/>
          <w:rtl/>
        </w:rPr>
        <w:tab/>
        <w:t>ד</w:t>
      </w:r>
      <w:r>
        <w:rPr>
          <w:rFonts w:cs="FrankRuehl" w:hint="cs"/>
          <w:sz w:val="26"/>
          <w:szCs w:val="26"/>
          <w:rtl/>
        </w:rPr>
        <w:t xml:space="preserve">ב </w:t>
      </w:r>
      <w:r>
        <w:rPr>
          <w:rFonts w:cs="FrankRuehl"/>
          <w:sz w:val="26"/>
          <w:szCs w:val="26"/>
          <w:rtl/>
        </w:rPr>
        <w:t>שי</w:t>
      </w:r>
      <w:r>
        <w:rPr>
          <w:rFonts w:cs="FrankRuehl" w:hint="cs"/>
          <w:sz w:val="26"/>
          <w:szCs w:val="26"/>
          <w:rtl/>
        </w:rPr>
        <w:t>לנסקי</w:t>
      </w:r>
    </w:p>
    <w:p w:rsidR="00E627B4" w:rsidRDefault="00E627B4" w:rsidP="00A45BB4">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r>
        <w:rPr>
          <w:rFonts w:cs="FrankRuehl"/>
          <w:sz w:val="22"/>
          <w:rtl/>
        </w:rPr>
        <w:tab/>
      </w:r>
      <w:r>
        <w:rPr>
          <w:rFonts w:cs="FrankRuehl" w:hint="cs"/>
          <w:sz w:val="22"/>
          <w:rtl/>
        </w:rPr>
        <w:tab/>
      </w:r>
      <w:r>
        <w:rPr>
          <w:rFonts w:cs="FrankRuehl"/>
          <w:sz w:val="22"/>
          <w:rtl/>
        </w:rPr>
        <w:t>י</w:t>
      </w:r>
      <w:r>
        <w:rPr>
          <w:rFonts w:cs="FrankRuehl" w:hint="cs"/>
          <w:sz w:val="22"/>
          <w:rtl/>
        </w:rPr>
        <w:t>וש</w:t>
      </w:r>
      <w:r>
        <w:rPr>
          <w:rFonts w:cs="FrankRuehl"/>
          <w:sz w:val="22"/>
          <w:rtl/>
        </w:rPr>
        <w:t xml:space="preserve">ב </w:t>
      </w:r>
      <w:r>
        <w:rPr>
          <w:rFonts w:cs="FrankRuehl" w:hint="cs"/>
          <w:sz w:val="22"/>
          <w:rtl/>
        </w:rPr>
        <w:t>ראש הכנסת</w:t>
      </w:r>
    </w:p>
    <w:p w:rsidR="00E627B4" w:rsidRPr="00A45BB4" w:rsidRDefault="00E627B4" w:rsidP="00A45BB4">
      <w:pPr>
        <w:pStyle w:val="P00"/>
        <w:spacing w:before="72"/>
        <w:ind w:left="0" w:right="1134"/>
        <w:rPr>
          <w:rStyle w:val="default"/>
          <w:rFonts w:cs="FrankRuehl" w:hint="cs"/>
          <w:rtl/>
        </w:rPr>
      </w:pPr>
    </w:p>
    <w:p w:rsidR="00A45BB4" w:rsidRPr="00A45BB4" w:rsidRDefault="00A45BB4" w:rsidP="00A45BB4">
      <w:pPr>
        <w:pStyle w:val="P00"/>
        <w:spacing w:before="72"/>
        <w:ind w:left="0" w:right="1134"/>
        <w:rPr>
          <w:rStyle w:val="default"/>
          <w:rFonts w:cs="FrankRuehl"/>
          <w:rtl/>
        </w:rPr>
      </w:pPr>
    </w:p>
    <w:p w:rsidR="00E627B4" w:rsidRPr="00A45BB4" w:rsidRDefault="00E627B4" w:rsidP="00A45BB4">
      <w:pPr>
        <w:pStyle w:val="P00"/>
        <w:spacing w:before="72"/>
        <w:ind w:left="0" w:right="1134"/>
        <w:rPr>
          <w:rStyle w:val="default"/>
          <w:rFonts w:cs="FrankRuehl"/>
          <w:rtl/>
        </w:rPr>
      </w:pPr>
      <w:bookmarkStart w:id="44" w:name="LawPartEnd"/>
    </w:p>
    <w:bookmarkEnd w:id="44"/>
    <w:p w:rsidR="00971D5E" w:rsidRPr="00A45BB4" w:rsidRDefault="00971D5E" w:rsidP="00A45BB4">
      <w:pPr>
        <w:pStyle w:val="P00"/>
        <w:spacing w:before="72"/>
        <w:ind w:left="0" w:right="1134"/>
        <w:rPr>
          <w:rStyle w:val="default"/>
          <w:rFonts w:cs="FrankRuehl"/>
          <w:rtl/>
        </w:rPr>
      </w:pPr>
    </w:p>
    <w:p w:rsidR="00971D5E" w:rsidRDefault="00971D5E" w:rsidP="00971D5E">
      <w:pPr>
        <w:ind w:right="1134"/>
        <w:jc w:val="center"/>
        <w:rPr>
          <w:rFonts w:cs="David"/>
          <w:color w:val="0000FF"/>
          <w:sz w:val="24"/>
          <w:u w:val="single"/>
          <w:rtl/>
        </w:rPr>
      </w:pPr>
      <w:hyperlink r:id="rId74" w:history="1">
        <w:r>
          <w:rPr>
            <w:rFonts w:cs="David"/>
            <w:color w:val="0000FF"/>
            <w:sz w:val="24"/>
            <w:u w:val="single"/>
            <w:rtl/>
          </w:rPr>
          <w:t>הודעה למנויים על עריכה ושינויים במסמכי פסיקה, חקיקה ועוד באתר נבו - הקש כאן</w:t>
        </w:r>
      </w:hyperlink>
    </w:p>
    <w:p w:rsidR="00E627B4" w:rsidRPr="00971D5E" w:rsidRDefault="00E627B4" w:rsidP="00971D5E">
      <w:pPr>
        <w:ind w:right="1134"/>
        <w:jc w:val="center"/>
        <w:rPr>
          <w:rFonts w:cs="David"/>
          <w:color w:val="0000FF"/>
          <w:sz w:val="24"/>
          <w:u w:val="single"/>
          <w:rtl/>
        </w:rPr>
      </w:pPr>
    </w:p>
    <w:sectPr w:rsidR="00E627B4" w:rsidRPr="00971D5E">
      <w:headerReference w:type="even" r:id="rId75"/>
      <w:headerReference w:type="default" r:id="rId76"/>
      <w:footerReference w:type="even" r:id="rId77"/>
      <w:footerReference w:type="default" r:id="rId7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3954" w:rsidRDefault="00F03954">
      <w:r>
        <w:separator/>
      </w:r>
    </w:p>
  </w:endnote>
  <w:endnote w:type="continuationSeparator" w:id="0">
    <w:p w:rsidR="00F03954" w:rsidRDefault="00F0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7B4" w:rsidRDefault="00E627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27B4" w:rsidRDefault="00E627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27B4" w:rsidRDefault="00E627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4F9">
      <w:rPr>
        <w:rFonts w:cs="TopType Jerushalmi"/>
        <w:noProof/>
        <w:color w:val="000000"/>
        <w:sz w:val="14"/>
        <w:szCs w:val="14"/>
      </w:rPr>
      <w:t>C:\Yael\hakika\080408\251_002.doc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7B4" w:rsidRDefault="00E627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143B">
      <w:rPr>
        <w:rFonts w:hAnsi="FrankRuehl" w:cs="FrankRuehl"/>
        <w:noProof/>
        <w:sz w:val="24"/>
        <w:szCs w:val="24"/>
        <w:rtl/>
      </w:rPr>
      <w:t>3</w:t>
    </w:r>
    <w:r>
      <w:rPr>
        <w:rFonts w:hAnsi="FrankRuehl" w:cs="FrankRuehl"/>
        <w:sz w:val="24"/>
        <w:szCs w:val="24"/>
        <w:rtl/>
      </w:rPr>
      <w:fldChar w:fldCharType="end"/>
    </w:r>
  </w:p>
  <w:p w:rsidR="00E627B4" w:rsidRDefault="00E627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27B4" w:rsidRDefault="00E627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4F9">
      <w:rPr>
        <w:rFonts w:cs="TopType Jerushalmi"/>
        <w:noProof/>
        <w:color w:val="000000"/>
        <w:sz w:val="14"/>
        <w:szCs w:val="14"/>
      </w:rPr>
      <w:t>C:\Yael\hakika\080408\251_002.doc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3954" w:rsidRDefault="00F03954" w:rsidP="00DB04F9">
      <w:pPr>
        <w:spacing w:before="60" w:line="240" w:lineRule="auto"/>
        <w:ind w:right="1134"/>
      </w:pPr>
      <w:r>
        <w:separator/>
      </w:r>
    </w:p>
  </w:footnote>
  <w:footnote w:type="continuationSeparator" w:id="0">
    <w:p w:rsidR="00F03954" w:rsidRDefault="00F03954">
      <w:r>
        <w:continuationSeparator/>
      </w:r>
    </w:p>
  </w:footnote>
  <w:footnote w:id="1">
    <w:p w:rsidR="00E627B4" w:rsidRDefault="00E62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t>*</w:t>
      </w:r>
      <w:r>
        <w:rPr>
          <w:rFonts w:hint="cs"/>
          <w:rtl/>
        </w:rPr>
        <w:t xml:space="preserve"> </w:t>
      </w:r>
      <w:r>
        <w:rPr>
          <w:rFonts w:cs="FrankRuehl"/>
          <w:rtl/>
        </w:rPr>
        <w:t>פו</w:t>
      </w:r>
      <w:r>
        <w:rPr>
          <w:rFonts w:cs="FrankRuehl" w:hint="cs"/>
          <w:rtl/>
        </w:rPr>
        <w:t>ר</w:t>
      </w:r>
      <w:r>
        <w:rPr>
          <w:rFonts w:cs="FrankRuehl"/>
          <w:rtl/>
        </w:rPr>
        <w:t xml:space="preserve">סם </w:t>
      </w:r>
      <w:hyperlink r:id="rId1" w:history="1">
        <w:r w:rsidRPr="00D51263">
          <w:rPr>
            <w:rStyle w:val="Hyperlink"/>
            <w:rFonts w:cs="FrankRuehl" w:hint="cs"/>
            <w:rtl/>
          </w:rPr>
          <w:t>ס"ח תשנ"ב מס'</w:t>
        </w:r>
        <w:r w:rsidRPr="00D51263">
          <w:rPr>
            <w:rStyle w:val="Hyperlink"/>
            <w:rFonts w:cs="FrankRuehl" w:hint="cs"/>
            <w:rtl/>
          </w:rPr>
          <w:t xml:space="preserve"> </w:t>
        </w:r>
        <w:r w:rsidRPr="00D51263">
          <w:rPr>
            <w:rStyle w:val="Hyperlink"/>
            <w:rFonts w:cs="FrankRuehl" w:hint="cs"/>
            <w:rtl/>
          </w:rPr>
          <w:t>1394</w:t>
        </w:r>
      </w:hyperlink>
      <w:r>
        <w:rPr>
          <w:rFonts w:cs="FrankRuehl" w:hint="cs"/>
          <w:rtl/>
        </w:rPr>
        <w:t xml:space="preserve"> מיום 7.4.1992 עמ' 184 (</w:t>
      </w:r>
      <w:hyperlink r:id="rId2" w:history="1">
        <w:r w:rsidRPr="00D51263">
          <w:rPr>
            <w:rStyle w:val="Hyperlink"/>
            <w:rFonts w:cs="FrankRuehl" w:hint="cs"/>
            <w:rtl/>
          </w:rPr>
          <w:t>ה"ח תשנ"ב מס' 2106</w:t>
        </w:r>
      </w:hyperlink>
      <w:r>
        <w:rPr>
          <w:rFonts w:cs="FrankRuehl" w:hint="cs"/>
          <w:rtl/>
        </w:rPr>
        <w:t xml:space="preserve"> עמ' 179).</w:t>
      </w:r>
    </w:p>
    <w:p w:rsidR="00E627B4" w:rsidRDefault="00D51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E627B4" w:rsidRPr="00D51263">
          <w:rPr>
            <w:rStyle w:val="Hyperlink"/>
            <w:rFonts w:cs="FrankRuehl" w:hint="cs"/>
            <w:rtl/>
          </w:rPr>
          <w:t>ס</w:t>
        </w:r>
        <w:r w:rsidR="00E627B4" w:rsidRPr="00D51263">
          <w:rPr>
            <w:rStyle w:val="Hyperlink"/>
            <w:rFonts w:cs="FrankRuehl"/>
            <w:rtl/>
          </w:rPr>
          <w:t>"</w:t>
        </w:r>
        <w:r w:rsidR="00E627B4" w:rsidRPr="00D51263">
          <w:rPr>
            <w:rStyle w:val="Hyperlink"/>
            <w:rFonts w:cs="FrankRuehl" w:hint="cs"/>
            <w:rtl/>
          </w:rPr>
          <w:t>ח</w:t>
        </w:r>
        <w:r w:rsidR="00E627B4" w:rsidRPr="00D51263">
          <w:rPr>
            <w:rStyle w:val="Hyperlink"/>
            <w:rFonts w:cs="FrankRuehl"/>
            <w:rtl/>
          </w:rPr>
          <w:t xml:space="preserve"> </w:t>
        </w:r>
        <w:r w:rsidR="00E627B4" w:rsidRPr="00D51263">
          <w:rPr>
            <w:rStyle w:val="Hyperlink"/>
            <w:rFonts w:cs="FrankRuehl" w:hint="cs"/>
            <w:rtl/>
          </w:rPr>
          <w:t>ת</w:t>
        </w:r>
        <w:r w:rsidR="00E627B4" w:rsidRPr="00D51263">
          <w:rPr>
            <w:rStyle w:val="Hyperlink"/>
            <w:rFonts w:cs="FrankRuehl"/>
            <w:rtl/>
          </w:rPr>
          <w:t>ש</w:t>
        </w:r>
        <w:r w:rsidR="00E627B4" w:rsidRPr="00D51263">
          <w:rPr>
            <w:rStyle w:val="Hyperlink"/>
            <w:rFonts w:cs="FrankRuehl" w:hint="cs"/>
            <w:rtl/>
          </w:rPr>
          <w:t>נ"ו מס' 1559</w:t>
        </w:r>
      </w:hyperlink>
      <w:r w:rsidR="00E627B4">
        <w:rPr>
          <w:rFonts w:cs="FrankRuehl" w:hint="cs"/>
          <w:rtl/>
        </w:rPr>
        <w:t xml:space="preserve"> מיום</w:t>
      </w:r>
      <w:r w:rsidR="00E627B4">
        <w:rPr>
          <w:rFonts w:cs="FrankRuehl"/>
          <w:rtl/>
        </w:rPr>
        <w:t xml:space="preserve"> 31.1.1996 </w:t>
      </w:r>
      <w:r w:rsidR="00E627B4">
        <w:rPr>
          <w:rFonts w:cs="FrankRuehl" w:hint="cs"/>
          <w:rtl/>
        </w:rPr>
        <w:t>עמ' 55 (</w:t>
      </w:r>
      <w:hyperlink r:id="rId4" w:history="1">
        <w:r w:rsidR="00E627B4" w:rsidRPr="00D51263">
          <w:rPr>
            <w:rStyle w:val="Hyperlink"/>
            <w:rFonts w:cs="FrankRuehl"/>
            <w:rtl/>
          </w:rPr>
          <w:t>ה</w:t>
        </w:r>
        <w:r w:rsidR="00E627B4" w:rsidRPr="00D51263">
          <w:rPr>
            <w:rStyle w:val="Hyperlink"/>
            <w:rFonts w:cs="FrankRuehl" w:hint="cs"/>
            <w:rtl/>
          </w:rPr>
          <w:t>"ח תשנ"ה</w:t>
        </w:r>
        <w:r w:rsidR="00E627B4" w:rsidRPr="00D51263">
          <w:rPr>
            <w:rStyle w:val="Hyperlink"/>
            <w:rFonts w:cs="FrankRuehl"/>
            <w:rtl/>
          </w:rPr>
          <w:t xml:space="preserve"> מ</w:t>
        </w:r>
        <w:r w:rsidR="00E627B4" w:rsidRPr="00D51263">
          <w:rPr>
            <w:rStyle w:val="Hyperlink"/>
            <w:rFonts w:cs="FrankRuehl" w:hint="cs"/>
            <w:rtl/>
          </w:rPr>
          <w:t>ס' 2361</w:t>
        </w:r>
      </w:hyperlink>
      <w:r w:rsidR="00E627B4">
        <w:rPr>
          <w:rFonts w:cs="FrankRuehl" w:hint="cs"/>
          <w:rtl/>
        </w:rPr>
        <w:t xml:space="preserve"> </w:t>
      </w:r>
      <w:r w:rsidR="00E627B4">
        <w:rPr>
          <w:rFonts w:cs="FrankRuehl"/>
          <w:rtl/>
        </w:rPr>
        <w:t>עמ</w:t>
      </w:r>
      <w:r w:rsidR="00E627B4">
        <w:rPr>
          <w:rFonts w:cs="FrankRuehl" w:hint="cs"/>
          <w:rtl/>
        </w:rPr>
        <w:t xml:space="preserve">' 284) </w:t>
      </w:r>
      <w:r w:rsidR="00E627B4">
        <w:rPr>
          <w:rFonts w:cs="FrankRuehl"/>
          <w:rtl/>
        </w:rPr>
        <w:t>–</w:t>
      </w:r>
      <w:r w:rsidR="00E627B4">
        <w:rPr>
          <w:rFonts w:cs="FrankRuehl" w:hint="cs"/>
          <w:rtl/>
        </w:rPr>
        <w:t xml:space="preserve"> תיקון מס' 1</w:t>
      </w:r>
      <w:r w:rsidR="00E627B4">
        <w:rPr>
          <w:rFonts w:cs="FrankRuehl"/>
          <w:rtl/>
        </w:rPr>
        <w:t>.</w:t>
      </w:r>
    </w:p>
    <w:p w:rsidR="00E627B4" w:rsidRDefault="00E62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תשס"</w:t>
        </w:r>
        <w:r>
          <w:rPr>
            <w:rStyle w:val="Hyperlink"/>
            <w:rFonts w:cs="FrankRuehl"/>
            <w:rtl/>
          </w:rPr>
          <w:t>ג</w:t>
        </w:r>
        <w:r>
          <w:rPr>
            <w:rStyle w:val="Hyperlink"/>
            <w:rFonts w:cs="FrankRuehl" w:hint="cs"/>
            <w:rtl/>
          </w:rPr>
          <w:t xml:space="preserve"> מס' 1879</w:t>
        </w:r>
      </w:hyperlink>
      <w:r>
        <w:rPr>
          <w:rFonts w:cs="FrankRuehl" w:hint="cs"/>
          <w:rtl/>
        </w:rPr>
        <w:t xml:space="preserve"> מיום 25.11.2002 עמ' 119 (</w:t>
      </w:r>
      <w:hyperlink r:id="rId6" w:history="1">
        <w:r w:rsidRPr="00D51263">
          <w:rPr>
            <w:rStyle w:val="Hyperlink"/>
            <w:rFonts w:cs="FrankRuehl" w:hint="cs"/>
            <w:rtl/>
          </w:rPr>
          <w:t>ה"ח תשס"ב מס' 3168</w:t>
        </w:r>
      </w:hyperlink>
      <w:r>
        <w:rPr>
          <w:rFonts w:cs="FrankRuehl" w:hint="cs"/>
          <w:rtl/>
        </w:rPr>
        <w:t xml:space="preserve"> עמ' 874) </w:t>
      </w:r>
      <w:r>
        <w:rPr>
          <w:rFonts w:cs="FrankRuehl"/>
          <w:rtl/>
        </w:rPr>
        <w:t>– תי</w:t>
      </w:r>
      <w:r>
        <w:rPr>
          <w:rFonts w:cs="FrankRuehl" w:hint="cs"/>
          <w:rtl/>
        </w:rPr>
        <w:t>קון מס' 2 בסעיף 7 לחוק ייצוג גופים ציבוריים שענינם בשמירת איכות הסביבה (תיקוני חקיקה), תשס"ג-2002; תחילתו שישים ימים מיום פרסומו.</w:t>
      </w:r>
    </w:p>
    <w:p w:rsidR="00E627B4" w:rsidRDefault="00E62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תשס"ד מס' 1958</w:t>
        </w:r>
      </w:hyperlink>
      <w:r>
        <w:rPr>
          <w:rFonts w:cs="FrankRuehl" w:hint="cs"/>
          <w:rtl/>
        </w:rPr>
        <w:t xml:space="preserve"> מיום 15.8.2004 עמ' 545 (</w:t>
      </w:r>
      <w:hyperlink r:id="rId8" w:history="1">
        <w:r>
          <w:rPr>
            <w:rStyle w:val="Hyperlink"/>
            <w:rFonts w:cs="FrankRuehl" w:hint="cs"/>
            <w:rtl/>
          </w:rPr>
          <w:t>ה"ח הממשלה תשס"ג מס' 51</w:t>
        </w:r>
      </w:hyperlink>
      <w:r>
        <w:rPr>
          <w:rFonts w:cs="FrankRuehl" w:hint="cs"/>
          <w:rtl/>
        </w:rPr>
        <w:t xml:space="preserve"> עמ' 604) </w:t>
      </w:r>
      <w:r>
        <w:rPr>
          <w:rFonts w:cs="FrankRuehl"/>
          <w:rtl/>
        </w:rPr>
        <w:t>–</w:t>
      </w:r>
      <w:r>
        <w:rPr>
          <w:rFonts w:cs="FrankRuehl" w:hint="cs"/>
          <w:rtl/>
        </w:rPr>
        <w:t xml:space="preserve"> תיקון מס' 3 בסעיף 18 לחוק שמירת הסביבה החופית, תשס"ד-2004; תחילתו 3 חודשים מיום פרסומו.</w:t>
      </w:r>
    </w:p>
    <w:p w:rsidR="00E627B4" w:rsidRDefault="00E62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תשס"ו מס' 2046</w:t>
        </w:r>
      </w:hyperlink>
      <w:r>
        <w:rPr>
          <w:rFonts w:cs="FrankRuehl" w:hint="cs"/>
          <w:rtl/>
        </w:rPr>
        <w:t xml:space="preserve"> מיום 1.1.2006 עמ' 166 (</w:t>
      </w:r>
      <w:hyperlink r:id="rId10" w:history="1">
        <w:r>
          <w:rPr>
            <w:rStyle w:val="Hyperlink"/>
            <w:rFonts w:cs="FrankRuehl" w:hint="cs"/>
            <w:rtl/>
          </w:rPr>
          <w:t>ה"ח הממשלה תשס"ה מס' 184</w:t>
        </w:r>
      </w:hyperlink>
      <w:r>
        <w:rPr>
          <w:rFonts w:cs="FrankRuehl" w:hint="cs"/>
          <w:rtl/>
        </w:rPr>
        <w:t xml:space="preserve"> עמ' 894) </w:t>
      </w:r>
      <w:r>
        <w:rPr>
          <w:rFonts w:cs="FrankRuehl"/>
          <w:rtl/>
        </w:rPr>
        <w:t>–</w:t>
      </w:r>
      <w:r>
        <w:rPr>
          <w:rFonts w:cs="FrankRuehl" w:hint="cs"/>
          <w:rtl/>
        </w:rPr>
        <w:t xml:space="preserve"> תיקון מס' 4 בסעיף 28 לחוק הקרינה הבלתי מייננת, תשס"ו-2006; תחילתו ביום 1.1.2007.</w:t>
      </w:r>
    </w:p>
    <w:p w:rsidR="00E627B4" w:rsidRDefault="00E62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תשס"ו מס' 2054</w:t>
        </w:r>
      </w:hyperlink>
      <w:r>
        <w:rPr>
          <w:rFonts w:cs="FrankRuehl" w:hint="cs"/>
          <w:rtl/>
        </w:rPr>
        <w:t xml:space="preserve"> מיום 12.3.2006 עמ' 279 (</w:t>
      </w:r>
      <w:hyperlink r:id="rId12" w:history="1">
        <w:r>
          <w:rPr>
            <w:rStyle w:val="Hyperlink"/>
            <w:rFonts w:cs="FrankRuehl" w:hint="cs"/>
            <w:rtl/>
          </w:rPr>
          <w:t>ה"ח הכנסת תשס"ה מס' 93 עמ' 232</w:t>
        </w:r>
      </w:hyperlink>
      <w:r>
        <w:rPr>
          <w:rFonts w:cs="FrankRuehl" w:hint="cs"/>
          <w:rtl/>
        </w:rPr>
        <w:t xml:space="preserve">) </w:t>
      </w:r>
      <w:r>
        <w:rPr>
          <w:rFonts w:cs="FrankRuehl"/>
          <w:rtl/>
        </w:rPr>
        <w:t>–</w:t>
      </w:r>
      <w:r>
        <w:rPr>
          <w:rFonts w:cs="FrankRuehl" w:hint="cs"/>
          <w:rtl/>
        </w:rPr>
        <w:t xml:space="preserve"> תיקון מס' 5 בסעיף 36 לחוק תובענות ייצוגיות, תשס"ו-2006.</w:t>
      </w:r>
    </w:p>
    <w:p w:rsidR="00E627B4" w:rsidRDefault="00E627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תשס"ו מס' 2057</w:t>
        </w:r>
      </w:hyperlink>
      <w:r>
        <w:rPr>
          <w:rFonts w:cs="FrankRuehl" w:hint="cs"/>
          <w:rtl/>
        </w:rPr>
        <w:t xml:space="preserve"> מיום 15.6.2006 עמ' 353 (</w:t>
      </w:r>
      <w:hyperlink r:id="rId14" w:history="1">
        <w:r>
          <w:rPr>
            <w:rStyle w:val="Hyperlink"/>
            <w:rFonts w:cs="FrankRuehl" w:hint="cs"/>
            <w:rtl/>
          </w:rPr>
          <w:t>ה"ח הממשלה תשס"ו מס' 236 עמ' 298</w:t>
        </w:r>
      </w:hyperlink>
      <w:r>
        <w:rPr>
          <w:rFonts w:cs="FrankRuehl" w:hint="cs"/>
          <w:rtl/>
        </w:rPr>
        <w:t xml:space="preserve">) </w:t>
      </w:r>
      <w:r>
        <w:rPr>
          <w:rFonts w:cs="FrankRuehl"/>
          <w:rtl/>
        </w:rPr>
        <w:t>–</w:t>
      </w:r>
      <w:r>
        <w:rPr>
          <w:rFonts w:cs="FrankRuehl" w:hint="cs"/>
          <w:rtl/>
        </w:rPr>
        <w:t xml:space="preserve"> תיקון מס' 6 בסעיף 51 לחוק הסדרים במשק המדינה (תיקוני חקיקה להשגת יעדי התקציב והמדיניות הכלכלית לשנת הכספים 2006), תשס"ו-2006; תחילתו ביום 1.1.2007.</w:t>
      </w:r>
    </w:p>
    <w:p w:rsidR="0087199D" w:rsidRDefault="0087199D" w:rsidP="008719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072BFF" w:rsidRPr="0087199D">
          <w:rPr>
            <w:rStyle w:val="Hyperlink"/>
            <w:rFonts w:cs="FrankRuehl" w:hint="cs"/>
            <w:rtl/>
          </w:rPr>
          <w:t>ק"ת תשס"ח מס' 6680</w:t>
        </w:r>
      </w:hyperlink>
      <w:r w:rsidR="00072BFF">
        <w:rPr>
          <w:rFonts w:cs="FrankRuehl" w:hint="cs"/>
          <w:rtl/>
        </w:rPr>
        <w:t xml:space="preserve"> מיום 15.6.2008 עמ' 1003 </w:t>
      </w:r>
      <w:r w:rsidR="00072BFF">
        <w:rPr>
          <w:rFonts w:cs="FrankRuehl"/>
          <w:rtl/>
        </w:rPr>
        <w:t>–</w:t>
      </w:r>
      <w:r w:rsidR="00072BFF">
        <w:rPr>
          <w:rFonts w:cs="FrankRuehl" w:hint="cs"/>
          <w:rtl/>
        </w:rPr>
        <w:t xml:space="preserve"> תק' תשס"ח-2008; תחילתן 30 ימים מיום פרסומן.</w:t>
      </w:r>
    </w:p>
    <w:p w:rsidR="006F0E4A" w:rsidRDefault="006F0E4A" w:rsidP="006F0E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DB04F9" w:rsidRPr="006F0E4A">
          <w:rPr>
            <w:rStyle w:val="Hyperlink"/>
            <w:rFonts w:cs="FrankRuehl" w:hint="cs"/>
            <w:rtl/>
          </w:rPr>
          <w:t>ס"ח תשס"ח מס' 2174</w:t>
        </w:r>
      </w:hyperlink>
      <w:r w:rsidR="00DB04F9" w:rsidRPr="00DB04F9">
        <w:rPr>
          <w:rFonts w:cs="FrankRuehl" w:hint="cs"/>
          <w:rtl/>
        </w:rPr>
        <w:t xml:space="preserve"> מיום 31.7.2008 עמ' 784 (</w:t>
      </w:r>
      <w:hyperlink r:id="rId17" w:history="1">
        <w:r w:rsidR="00DB04F9" w:rsidRPr="00DB04F9">
          <w:rPr>
            <w:rStyle w:val="Hyperlink"/>
            <w:rFonts w:cs="FrankRuehl" w:hint="cs"/>
            <w:rtl/>
          </w:rPr>
          <w:t>ה"ח הכנסת תשס"ו מס' 111</w:t>
        </w:r>
      </w:hyperlink>
      <w:r w:rsidR="00DB04F9" w:rsidRPr="00DB04F9">
        <w:rPr>
          <w:rFonts w:cs="FrankRuehl" w:hint="cs"/>
          <w:rtl/>
        </w:rPr>
        <w:t xml:space="preserve"> עמ' 126, </w:t>
      </w:r>
      <w:hyperlink r:id="rId18" w:history="1">
        <w:r w:rsidR="00DB04F9" w:rsidRPr="00DB04F9">
          <w:rPr>
            <w:rStyle w:val="Hyperlink"/>
            <w:rFonts w:cs="FrankRuehl" w:hint="cs"/>
            <w:rtl/>
          </w:rPr>
          <w:t>ה"ח הכנסת תשס"ח מס' 210</w:t>
        </w:r>
      </w:hyperlink>
      <w:r w:rsidR="00DB04F9" w:rsidRPr="00DB04F9">
        <w:rPr>
          <w:rFonts w:cs="FrankRuehl" w:hint="cs"/>
          <w:rtl/>
        </w:rPr>
        <w:t xml:space="preserve"> עמ' 209) </w:t>
      </w:r>
      <w:r w:rsidR="00DB04F9" w:rsidRPr="00DB04F9">
        <w:rPr>
          <w:rFonts w:cs="FrankRuehl"/>
          <w:rtl/>
        </w:rPr>
        <w:t>–</w:t>
      </w:r>
      <w:r w:rsidR="00DB04F9" w:rsidRPr="00DB04F9">
        <w:rPr>
          <w:rFonts w:cs="FrankRuehl" w:hint="cs"/>
          <w:rtl/>
        </w:rPr>
        <w:t xml:space="preserve"> תיקון מס' </w:t>
      </w:r>
      <w:r w:rsidR="00DB04F9">
        <w:rPr>
          <w:rFonts w:cs="FrankRuehl" w:hint="cs"/>
          <w:rtl/>
        </w:rPr>
        <w:t>7</w:t>
      </w:r>
      <w:r w:rsidR="00DB04F9" w:rsidRPr="00DB04F9">
        <w:rPr>
          <w:rFonts w:cs="FrankRuehl" w:hint="cs"/>
          <w:rtl/>
        </w:rPr>
        <w:t xml:space="preserve"> בסעיף 8</w:t>
      </w:r>
      <w:r w:rsidR="00DB04F9">
        <w:rPr>
          <w:rFonts w:cs="FrankRuehl" w:hint="cs"/>
          <w:rtl/>
        </w:rPr>
        <w:t>8</w:t>
      </w:r>
      <w:r w:rsidR="00DB04F9" w:rsidRPr="00DB04F9">
        <w:rPr>
          <w:rFonts w:cs="FrankRuehl" w:hint="cs"/>
          <w:rtl/>
        </w:rPr>
        <w:t xml:space="preserve"> לחוק אוויר נקי, תשס"ח-2008; תחילתו ביום 1.1.2011.</w:t>
      </w:r>
    </w:p>
    <w:p w:rsidR="008019A7" w:rsidRDefault="008019A7" w:rsidP="008019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686B7A" w:rsidRPr="008019A7">
          <w:rPr>
            <w:rStyle w:val="Hyperlink"/>
            <w:rFonts w:cs="FrankRuehl" w:hint="cs"/>
            <w:rtl/>
          </w:rPr>
          <w:t>ס"ח תשע"א מס' 2288</w:t>
        </w:r>
      </w:hyperlink>
      <w:r w:rsidR="00686B7A" w:rsidRPr="00686B7A">
        <w:rPr>
          <w:rFonts w:cs="FrankRuehl" w:hint="cs"/>
          <w:rtl/>
        </w:rPr>
        <w:t xml:space="preserve"> מיום 4.4.2011 עמ' 726 (</w:t>
      </w:r>
      <w:hyperlink r:id="rId20" w:history="1">
        <w:r w:rsidR="00686B7A" w:rsidRPr="00686B7A">
          <w:rPr>
            <w:rStyle w:val="Hyperlink"/>
            <w:rFonts w:cs="FrankRuehl" w:hint="cs"/>
            <w:rtl/>
          </w:rPr>
          <w:t>ה"ח הממשלה תש"ע מס' 461</w:t>
        </w:r>
      </w:hyperlink>
      <w:r w:rsidR="00686B7A" w:rsidRPr="00686B7A">
        <w:rPr>
          <w:rFonts w:cs="FrankRuehl" w:hint="cs"/>
          <w:rtl/>
        </w:rPr>
        <w:t xml:space="preserve"> עמ' 40) </w:t>
      </w:r>
      <w:r w:rsidR="00686B7A" w:rsidRPr="00686B7A">
        <w:rPr>
          <w:rFonts w:cs="FrankRuehl"/>
          <w:rtl/>
        </w:rPr>
        <w:t>–</w:t>
      </w:r>
      <w:r w:rsidR="00686B7A" w:rsidRPr="00686B7A">
        <w:rPr>
          <w:rFonts w:cs="FrankRuehl" w:hint="cs"/>
          <w:rtl/>
        </w:rPr>
        <w:t xml:space="preserve"> תיקון מס' 8 בסעיף 8</w:t>
      </w:r>
      <w:r w:rsidR="00686B7A">
        <w:rPr>
          <w:rFonts w:cs="FrankRuehl" w:hint="cs"/>
          <w:rtl/>
        </w:rPr>
        <w:t>3</w:t>
      </w:r>
      <w:r w:rsidR="00686B7A" w:rsidRPr="00686B7A">
        <w:rPr>
          <w:rFonts w:cs="FrankRuehl" w:hint="cs"/>
          <w:rtl/>
        </w:rPr>
        <w:t xml:space="preserve"> לחוק למניעת מפגעי אסבסט ואבק מזיק, תשע"א-2011; תחילתו ארבעה חודשים מיום פרסומו.</w:t>
      </w:r>
    </w:p>
    <w:p w:rsidR="00F111D0" w:rsidRDefault="00F111D0" w:rsidP="00F11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1" w:history="1">
        <w:r w:rsidR="00131B97" w:rsidRPr="00F111D0">
          <w:rPr>
            <w:rStyle w:val="Hyperlink"/>
            <w:rFonts w:cs="FrankRuehl" w:hint="cs"/>
            <w:rtl/>
            <w:lang w:eastAsia="en-US"/>
          </w:rPr>
          <w:t>ס"ח</w:t>
        </w:r>
        <w:r w:rsidR="00131B97" w:rsidRPr="00F111D0">
          <w:rPr>
            <w:rStyle w:val="Hyperlink"/>
            <w:rFonts w:cs="FrankRuehl"/>
            <w:rtl/>
            <w:lang w:eastAsia="en-US"/>
          </w:rPr>
          <w:t xml:space="preserve"> </w:t>
        </w:r>
        <w:r w:rsidR="00131B97" w:rsidRPr="00F111D0">
          <w:rPr>
            <w:rStyle w:val="Hyperlink"/>
            <w:rFonts w:cs="FrankRuehl" w:hint="cs"/>
            <w:rtl/>
            <w:lang w:eastAsia="en-US"/>
          </w:rPr>
          <w:t>תשע"א</w:t>
        </w:r>
        <w:r w:rsidR="00131B97" w:rsidRPr="00F111D0">
          <w:rPr>
            <w:rStyle w:val="Hyperlink"/>
            <w:rFonts w:cs="FrankRuehl"/>
            <w:rtl/>
            <w:lang w:eastAsia="en-US"/>
          </w:rPr>
          <w:t xml:space="preserve"> מס' </w:t>
        </w:r>
        <w:r w:rsidR="00131B97" w:rsidRPr="00F111D0">
          <w:rPr>
            <w:rStyle w:val="Hyperlink"/>
            <w:rFonts w:cs="FrankRuehl" w:hint="cs"/>
            <w:rtl/>
            <w:lang w:eastAsia="en-US"/>
          </w:rPr>
          <w:t>2296</w:t>
        </w:r>
      </w:hyperlink>
      <w:r w:rsidR="00131B97" w:rsidRPr="00131B97">
        <w:rPr>
          <w:rFonts w:cs="FrankRuehl" w:hint="cs"/>
          <w:rtl/>
          <w:lang w:eastAsia="en-US"/>
        </w:rPr>
        <w:t xml:space="preserve"> מיום 13.4.2011 עמ' 902 (</w:t>
      </w:r>
      <w:hyperlink r:id="rId22" w:history="1">
        <w:r w:rsidR="00131B97" w:rsidRPr="00131B97">
          <w:rPr>
            <w:rStyle w:val="Hyperlink"/>
            <w:rFonts w:cs="FrankRuehl" w:hint="cs"/>
            <w:rtl/>
            <w:lang w:eastAsia="en-US"/>
          </w:rPr>
          <w:t>ה"ח הממשלה תש"ע מס' 482</w:t>
        </w:r>
      </w:hyperlink>
      <w:r w:rsidR="00131B97" w:rsidRPr="00131B97">
        <w:rPr>
          <w:rFonts w:cs="FrankRuehl" w:hint="cs"/>
          <w:rtl/>
          <w:lang w:eastAsia="en-US"/>
        </w:rPr>
        <w:t xml:space="preserve"> עמ' 245) </w:t>
      </w:r>
      <w:r w:rsidR="00131B97" w:rsidRPr="00131B97">
        <w:rPr>
          <w:rFonts w:cs="FrankRuehl"/>
          <w:rtl/>
          <w:lang w:eastAsia="en-US"/>
        </w:rPr>
        <w:t>–</w:t>
      </w:r>
      <w:r w:rsidR="00131B97" w:rsidRPr="00131B97">
        <w:rPr>
          <w:rFonts w:cs="FrankRuehl" w:hint="cs"/>
          <w:rtl/>
          <w:lang w:eastAsia="en-US"/>
        </w:rPr>
        <w:t xml:space="preserve"> תיקון מס' </w:t>
      </w:r>
      <w:r w:rsidR="00131B97">
        <w:rPr>
          <w:rFonts w:cs="FrankRuehl" w:hint="cs"/>
          <w:rtl/>
          <w:lang w:eastAsia="en-US"/>
        </w:rPr>
        <w:t>9</w:t>
      </w:r>
      <w:r w:rsidR="00131B97" w:rsidRPr="00131B97">
        <w:rPr>
          <w:rFonts w:cs="FrankRuehl" w:hint="cs"/>
          <w:rtl/>
          <w:lang w:eastAsia="en-US"/>
        </w:rPr>
        <w:t xml:space="preserve"> בסעיף 18</w:t>
      </w:r>
      <w:r w:rsidR="00131B97">
        <w:rPr>
          <w:rFonts w:cs="FrankRuehl" w:hint="cs"/>
          <w:rtl/>
          <w:lang w:eastAsia="en-US"/>
        </w:rPr>
        <w:t>4</w:t>
      </w:r>
      <w:r w:rsidR="00131B97" w:rsidRPr="00131B97">
        <w:rPr>
          <w:rFonts w:cs="FrankRuehl" w:hint="cs"/>
          <w:rtl/>
          <w:lang w:eastAsia="en-US"/>
        </w:rPr>
        <w:t xml:space="preserve"> לחוק הטיס, תשע"א-2011.</w:t>
      </w:r>
    </w:p>
    <w:p w:rsidR="00693BE7" w:rsidRDefault="00693BE7" w:rsidP="00693B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3" w:history="1">
        <w:r w:rsidR="00A45BB4" w:rsidRPr="00693BE7">
          <w:rPr>
            <w:rStyle w:val="Hyperlink"/>
            <w:rFonts w:cs="FrankRuehl" w:hint="cs"/>
            <w:rtl/>
            <w:lang w:eastAsia="en-US"/>
          </w:rPr>
          <w:t>ק"ת תשע"ו מס' 7637</w:t>
        </w:r>
      </w:hyperlink>
      <w:r w:rsidR="00A45BB4">
        <w:rPr>
          <w:rFonts w:cs="FrankRuehl" w:hint="cs"/>
          <w:rtl/>
          <w:lang w:eastAsia="en-US"/>
        </w:rPr>
        <w:t xml:space="preserve"> מיום 30.3.2016 עמ' 902 </w:t>
      </w:r>
      <w:r w:rsidR="00A45BB4">
        <w:rPr>
          <w:rFonts w:cs="FrankRuehl"/>
          <w:rtl/>
          <w:lang w:eastAsia="en-US"/>
        </w:rPr>
        <w:t>–</w:t>
      </w:r>
      <w:r w:rsidR="00A45BB4">
        <w:rPr>
          <w:rFonts w:cs="FrankRuehl" w:hint="cs"/>
          <w:rtl/>
          <w:lang w:eastAsia="en-US"/>
        </w:rPr>
        <w:t xml:space="preserve"> תק' תשע"ו-2016.</w:t>
      </w:r>
    </w:p>
    <w:p w:rsidR="004B33EB" w:rsidRDefault="004B33EB" w:rsidP="004B33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4" w:history="1">
        <w:r w:rsidR="007F3E35" w:rsidRPr="004B33EB">
          <w:rPr>
            <w:rStyle w:val="Hyperlink"/>
            <w:rFonts w:cs="FrankRuehl" w:hint="cs"/>
            <w:rtl/>
            <w:lang w:eastAsia="en-US"/>
          </w:rPr>
          <w:t>ק"ת תשע"ח מס' 7976</w:t>
        </w:r>
      </w:hyperlink>
      <w:r w:rsidR="007F3E35">
        <w:rPr>
          <w:rFonts w:cs="FrankRuehl" w:hint="cs"/>
          <w:rtl/>
          <w:lang w:eastAsia="en-US"/>
        </w:rPr>
        <w:t xml:space="preserve"> מיום 27.3.2018 עמ' 1736 </w:t>
      </w:r>
      <w:r w:rsidR="007F3E35">
        <w:rPr>
          <w:rFonts w:cs="FrankRuehl"/>
          <w:rtl/>
          <w:lang w:eastAsia="en-US"/>
        </w:rPr>
        <w:t>–</w:t>
      </w:r>
      <w:r w:rsidR="007F3E35">
        <w:rPr>
          <w:rFonts w:cs="FrankRuehl" w:hint="cs"/>
          <w:rtl/>
          <w:lang w:eastAsia="en-US"/>
        </w:rPr>
        <w:t xml:space="preserve"> תק' תשע"ח-2018; תחילתן 30 ימים מיום פרסומן.</w:t>
      </w:r>
    </w:p>
    <w:p w:rsidR="00B37A63" w:rsidRDefault="00B37A63" w:rsidP="00B37A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5" w:history="1">
        <w:r w:rsidR="006022C6" w:rsidRPr="00B37A63">
          <w:rPr>
            <w:rStyle w:val="Hyperlink"/>
            <w:rFonts w:cs="FrankRuehl" w:hint="cs"/>
            <w:rtl/>
            <w:lang w:eastAsia="en-US"/>
          </w:rPr>
          <w:t>ס"ח תשע"ט מס' 2776</w:t>
        </w:r>
      </w:hyperlink>
      <w:r w:rsidR="006022C6">
        <w:rPr>
          <w:rFonts w:cs="FrankRuehl" w:hint="cs"/>
          <w:rtl/>
          <w:lang w:eastAsia="en-US"/>
        </w:rPr>
        <w:t xml:space="preserve"> מיום 8.1.2019 עמ' 179 (</w:t>
      </w:r>
      <w:hyperlink r:id="rId26" w:history="1">
        <w:r w:rsidR="006022C6" w:rsidRPr="006022C6">
          <w:rPr>
            <w:rStyle w:val="Hyperlink"/>
            <w:rFonts w:cs="FrankRuehl" w:hint="cs"/>
            <w:rtl/>
            <w:lang w:eastAsia="en-US"/>
          </w:rPr>
          <w:t>ה"ח הכנסת תשע"ט מס' 815</w:t>
        </w:r>
      </w:hyperlink>
      <w:r w:rsidR="006022C6">
        <w:rPr>
          <w:rFonts w:cs="FrankRuehl" w:hint="cs"/>
          <w:rtl/>
          <w:lang w:eastAsia="en-US"/>
        </w:rPr>
        <w:t xml:space="preserve"> עמ' 179) </w:t>
      </w:r>
      <w:r w:rsidR="006022C6">
        <w:rPr>
          <w:rFonts w:cs="FrankRuehl"/>
          <w:rtl/>
          <w:lang w:eastAsia="en-US"/>
        </w:rPr>
        <w:t>–</w:t>
      </w:r>
      <w:r w:rsidR="006022C6">
        <w:rPr>
          <w:rFonts w:cs="FrankRuehl" w:hint="cs"/>
          <w:rtl/>
          <w:lang w:eastAsia="en-US"/>
        </w:rPr>
        <w:t xml:space="preserve"> תיקון מס' 10.</w:t>
      </w:r>
    </w:p>
    <w:p w:rsidR="007D143B" w:rsidRPr="00131B97" w:rsidRDefault="007D143B" w:rsidP="007D14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7" w:history="1">
        <w:r w:rsidR="001A5D9B" w:rsidRPr="007D143B">
          <w:rPr>
            <w:rStyle w:val="Hyperlink"/>
            <w:rFonts w:cs="FrankRuehl" w:hint="cs"/>
            <w:rtl/>
            <w:lang w:eastAsia="en-US"/>
          </w:rPr>
          <w:t>ק"ת תשפ"ב מס' 9771</w:t>
        </w:r>
      </w:hyperlink>
      <w:r w:rsidR="001A5D9B">
        <w:rPr>
          <w:rFonts w:cs="FrankRuehl" w:hint="cs"/>
          <w:rtl/>
          <w:lang w:eastAsia="en-US"/>
        </w:rPr>
        <w:t xml:space="preserve"> מיום 2.12.2021 עמ' 1033 </w:t>
      </w:r>
      <w:r w:rsidR="001A5D9B">
        <w:rPr>
          <w:rFonts w:cs="FrankRuehl"/>
          <w:rtl/>
          <w:lang w:eastAsia="en-US"/>
        </w:rPr>
        <w:t>–</w:t>
      </w:r>
      <w:r w:rsidR="001A5D9B">
        <w:rPr>
          <w:rFonts w:cs="FrankRuehl" w:hint="cs"/>
          <w:rtl/>
          <w:lang w:eastAsia="en-US"/>
        </w:rPr>
        <w:t xml:space="preserve"> תק' תשפ"ב-2021;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7B4" w:rsidRDefault="00E627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מפגעים סביבתיים (תביעות אזרחיות), תשנ"ב–1992</w:t>
    </w:r>
  </w:p>
  <w:p w:rsidR="00E627B4" w:rsidRDefault="00E627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27B4" w:rsidRDefault="00E627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7B4" w:rsidRDefault="00E627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מפגעים סביבתיים (תביעות אזרחיות), תשנ"ב</w:t>
    </w:r>
    <w:r>
      <w:rPr>
        <w:rFonts w:hAnsi="FrankRuehl" w:cs="FrankRuehl" w:hint="cs"/>
        <w:color w:val="000000"/>
        <w:sz w:val="28"/>
        <w:szCs w:val="28"/>
        <w:rtl/>
      </w:rPr>
      <w:t>-</w:t>
    </w:r>
    <w:r>
      <w:rPr>
        <w:rFonts w:hAnsi="FrankRuehl" w:cs="FrankRuehl"/>
        <w:color w:val="000000"/>
        <w:sz w:val="28"/>
        <w:szCs w:val="28"/>
        <w:rtl/>
      </w:rPr>
      <w:t>1992</w:t>
    </w:r>
  </w:p>
  <w:p w:rsidR="00E627B4" w:rsidRDefault="00E627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27B4" w:rsidRDefault="00E627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BFF"/>
    <w:rsid w:val="000145FD"/>
    <w:rsid w:val="00072BFF"/>
    <w:rsid w:val="0008516D"/>
    <w:rsid w:val="00112AC3"/>
    <w:rsid w:val="00131B97"/>
    <w:rsid w:val="00164C80"/>
    <w:rsid w:val="00174C34"/>
    <w:rsid w:val="001A5D9B"/>
    <w:rsid w:val="001C0A65"/>
    <w:rsid w:val="001E511A"/>
    <w:rsid w:val="001F3563"/>
    <w:rsid w:val="002A4545"/>
    <w:rsid w:val="002E6A1F"/>
    <w:rsid w:val="0034304F"/>
    <w:rsid w:val="00370C33"/>
    <w:rsid w:val="003A51F8"/>
    <w:rsid w:val="003C0353"/>
    <w:rsid w:val="003F501F"/>
    <w:rsid w:val="004232FD"/>
    <w:rsid w:val="00427436"/>
    <w:rsid w:val="004B33EB"/>
    <w:rsid w:val="006022C6"/>
    <w:rsid w:val="00614BB9"/>
    <w:rsid w:val="00686B7A"/>
    <w:rsid w:val="00693BE7"/>
    <w:rsid w:val="006E1504"/>
    <w:rsid w:val="006F0E4A"/>
    <w:rsid w:val="007625B7"/>
    <w:rsid w:val="007D143B"/>
    <w:rsid w:val="007F3E35"/>
    <w:rsid w:val="008019A7"/>
    <w:rsid w:val="0087199D"/>
    <w:rsid w:val="0088121C"/>
    <w:rsid w:val="009348F7"/>
    <w:rsid w:val="00971D5E"/>
    <w:rsid w:val="00981703"/>
    <w:rsid w:val="00A426FB"/>
    <w:rsid w:val="00A45BB4"/>
    <w:rsid w:val="00B37A63"/>
    <w:rsid w:val="00BC23D8"/>
    <w:rsid w:val="00CB5E95"/>
    <w:rsid w:val="00CD2715"/>
    <w:rsid w:val="00CE5416"/>
    <w:rsid w:val="00D51263"/>
    <w:rsid w:val="00DB04F9"/>
    <w:rsid w:val="00DF7B13"/>
    <w:rsid w:val="00E627B4"/>
    <w:rsid w:val="00E82E39"/>
    <w:rsid w:val="00E9401D"/>
    <w:rsid w:val="00F03954"/>
    <w:rsid w:val="00F111D0"/>
    <w:rsid w:val="00F55A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AF3033B-1A19-4E49-831F-C0E752DB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4">
    <w:name w:val="P04"/>
    <w:basedOn w:val="P00"/>
    <w:pPr>
      <w:ind w:right="1928" w:hanging="1928"/>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a5">
    <w:name w:val="page number"/>
    <w:rPr>
      <w:rFonts w:ascii="Times New Roman" w:hAnsi="Times New Roman" w:cs="Times New Roman"/>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7F3E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776.pdf" TargetMode="External"/><Relationship Id="rId21" Type="http://schemas.openxmlformats.org/officeDocument/2006/relationships/hyperlink" Target="http://www.nevo.co.il/Law_word/law15/memshala-461.pdf" TargetMode="External"/><Relationship Id="rId42" Type="http://schemas.openxmlformats.org/officeDocument/2006/relationships/hyperlink" Target="http://www.nevo.co.il/Law_word/law14/LAW-1559.pdf" TargetMode="External"/><Relationship Id="rId47" Type="http://schemas.openxmlformats.org/officeDocument/2006/relationships/hyperlink" Target="http://www.nevo.co.il/Law_word/law16/knesset-815.pdf" TargetMode="External"/><Relationship Id="rId63" Type="http://schemas.openxmlformats.org/officeDocument/2006/relationships/hyperlink" Target="http://www.nevo.co.il/Law_word/law17/PROP-2361.pdf" TargetMode="External"/><Relationship Id="rId68" Type="http://schemas.openxmlformats.org/officeDocument/2006/relationships/hyperlink" Target="http://www.nevo.co.il/Law_word/law06/TAK-6680.pdf" TargetMode="External"/><Relationship Id="rId16" Type="http://schemas.openxmlformats.org/officeDocument/2006/relationships/hyperlink" Target="http://www.nevo.co.il/Law_word/law14/law-2776.pdf" TargetMode="External"/><Relationship Id="rId11" Type="http://schemas.openxmlformats.org/officeDocument/2006/relationships/hyperlink" Target="http://www.nevo.co.il/Law_word/law16/knesset-210.pdf" TargetMode="External"/><Relationship Id="rId24" Type="http://schemas.openxmlformats.org/officeDocument/2006/relationships/hyperlink" Target="http://www.nevo.co.il/Law_word/law14/law-2288.pdf" TargetMode="External"/><Relationship Id="rId32" Type="http://schemas.openxmlformats.org/officeDocument/2006/relationships/hyperlink" Target="http://www.nevo.co.il/Law_word/law14/law-2776.pdf" TargetMode="External"/><Relationship Id="rId37" Type="http://schemas.openxmlformats.org/officeDocument/2006/relationships/hyperlink" Target="http://www.nevo.co.il/Law_word/law16/knesset-815.pdf" TargetMode="External"/><Relationship Id="rId40" Type="http://schemas.openxmlformats.org/officeDocument/2006/relationships/hyperlink" Target="http://www.nevo.co.il/Law_word/law14/law-2776.pdf" TargetMode="External"/><Relationship Id="rId45" Type="http://schemas.openxmlformats.org/officeDocument/2006/relationships/hyperlink" Target="http://www.nevo.co.il/Law_word/law17/PROP-2361.pdf" TargetMode="External"/><Relationship Id="rId53" Type="http://schemas.openxmlformats.org/officeDocument/2006/relationships/hyperlink" Target="http://www.nevo.co.il/Law_word/law16/KNESSET-93.pdf" TargetMode="External"/><Relationship Id="rId58" Type="http://schemas.openxmlformats.org/officeDocument/2006/relationships/hyperlink" Target="http://www.nevo.co.il/Law_word/law14/LAW-2054.pdf" TargetMode="External"/><Relationship Id="rId66" Type="http://schemas.openxmlformats.org/officeDocument/2006/relationships/hyperlink" Target="http://www.nevo.co.il/Law_word/law14/LAW-2054.pdf"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16/knesset-815.pdf" TargetMode="External"/><Relationship Id="rId19" Type="http://schemas.openxmlformats.org/officeDocument/2006/relationships/hyperlink" Target="http://www.nevo.co.il/Law_word/law15/MEMSHALA-184.pdf" TargetMode="External"/><Relationship Id="rId14" Type="http://schemas.openxmlformats.org/officeDocument/2006/relationships/hyperlink" Target="http://www.nevo.co.il/Law_word/law14/law-2776.pdf" TargetMode="External"/><Relationship Id="rId22" Type="http://schemas.openxmlformats.org/officeDocument/2006/relationships/hyperlink" Target="http://www.nevo.co.il/Law_word/law14/LAW-1958.pdf" TargetMode="External"/><Relationship Id="rId27" Type="http://schemas.openxmlformats.org/officeDocument/2006/relationships/hyperlink" Target="http://www.nevo.co.il/Law_word/law16/knesset-815.pdf" TargetMode="External"/><Relationship Id="rId30" Type="http://schemas.openxmlformats.org/officeDocument/2006/relationships/hyperlink" Target="http://www.nevo.co.il/Law_word/law14/law-2776.pdf" TargetMode="External"/><Relationship Id="rId35" Type="http://schemas.openxmlformats.org/officeDocument/2006/relationships/hyperlink" Target="http://www.nevo.co.il/Law_word/law15/MEMSHALA-51.pdf" TargetMode="External"/><Relationship Id="rId43" Type="http://schemas.openxmlformats.org/officeDocument/2006/relationships/hyperlink" Target="http://www.nevo.co.il/Law_word/law17/PROP-2361.pdf" TargetMode="External"/><Relationship Id="rId48" Type="http://schemas.openxmlformats.org/officeDocument/2006/relationships/hyperlink" Target="http://www.nevo.co.il/Law_word/law14/LAW-2057.pdf" TargetMode="External"/><Relationship Id="rId56" Type="http://schemas.openxmlformats.org/officeDocument/2006/relationships/hyperlink" Target="http://www.nevo.co.il/Law_word/law14/LAW-2054.pdf" TargetMode="External"/><Relationship Id="rId64" Type="http://schemas.openxmlformats.org/officeDocument/2006/relationships/hyperlink" Target="http://www.nevo.co.il/Law_word/law14/LAW-1879.pdf" TargetMode="External"/><Relationship Id="rId69" Type="http://schemas.openxmlformats.org/officeDocument/2006/relationships/hyperlink" Target="http://www.nevo.co.il/Law_word/law06/tak-7637.pdf" TargetMode="External"/><Relationship Id="rId77" Type="http://schemas.openxmlformats.org/officeDocument/2006/relationships/footer" Target="footer1.xml"/><Relationship Id="rId8" Type="http://schemas.openxmlformats.org/officeDocument/2006/relationships/hyperlink" Target="http://www.nevo.co.il/Law_word/law16/knesset-210.pdf" TargetMode="External"/><Relationship Id="rId51" Type="http://schemas.openxmlformats.org/officeDocument/2006/relationships/hyperlink" Target="http://www.nevo.co.il/Law_word/law16/KNESSET-93.pdf" TargetMode="External"/><Relationship Id="rId72" Type="http://schemas.openxmlformats.org/officeDocument/2006/relationships/hyperlink" Target="http://www.nevo.co.il/Law_word/law16/knesset-815.pdf"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2296.pdf" TargetMode="External"/><Relationship Id="rId17" Type="http://schemas.openxmlformats.org/officeDocument/2006/relationships/hyperlink" Target="http://www.nevo.co.il/Law_word/law16/knesset-815.pdf" TargetMode="External"/><Relationship Id="rId25" Type="http://schemas.openxmlformats.org/officeDocument/2006/relationships/hyperlink" Target="http://www.nevo.co.il/Law_word/law15/memshala-461.pdf" TargetMode="External"/><Relationship Id="rId33" Type="http://schemas.openxmlformats.org/officeDocument/2006/relationships/hyperlink" Target="http://www.nevo.co.il/Law_word/law16/knesset-815.pdf" TargetMode="External"/><Relationship Id="rId38" Type="http://schemas.openxmlformats.org/officeDocument/2006/relationships/hyperlink" Target="http://www.nevo.co.il/Law_word/law14/law-2776.pdf" TargetMode="External"/><Relationship Id="rId46" Type="http://schemas.openxmlformats.org/officeDocument/2006/relationships/hyperlink" Target="http://www.nevo.co.il/Law_word/law14/law-2776.pdf" TargetMode="External"/><Relationship Id="rId59" Type="http://schemas.openxmlformats.org/officeDocument/2006/relationships/hyperlink" Target="http://www.nevo.co.il/Law_word/law16/KNESSET-93.pdf" TargetMode="External"/><Relationship Id="rId67" Type="http://schemas.openxmlformats.org/officeDocument/2006/relationships/hyperlink" Target="http://www.nevo.co.il/Law_word/law16/KNESSET-93.pdf" TargetMode="External"/><Relationship Id="rId20" Type="http://schemas.openxmlformats.org/officeDocument/2006/relationships/hyperlink" Target="http://www.nevo.co.il/Law_word/law14/law-2288.pdf" TargetMode="External"/><Relationship Id="rId41" Type="http://schemas.openxmlformats.org/officeDocument/2006/relationships/hyperlink" Target="http://www.nevo.co.il/Law_word/law16/knesset-815.pdf" TargetMode="External"/><Relationship Id="rId54" Type="http://schemas.openxmlformats.org/officeDocument/2006/relationships/hyperlink" Target="http://www.nevo.co.il/Law_word/law14/LAW-2054.pdf" TargetMode="External"/><Relationship Id="rId62" Type="http://schemas.openxmlformats.org/officeDocument/2006/relationships/hyperlink" Target="http://www.nevo.co.il/Law_word/law14/LAW-1559.pdf" TargetMode="External"/><Relationship Id="rId70" Type="http://schemas.openxmlformats.org/officeDocument/2006/relationships/hyperlink" Target="http://www.nevo.co.il/Law_word/law06/tak-7976.pdf"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2174.pdf" TargetMode="External"/><Relationship Id="rId15" Type="http://schemas.openxmlformats.org/officeDocument/2006/relationships/hyperlink" Target="http://www.nevo.co.il/Law_word/law16/knesset-815.pdf" TargetMode="External"/><Relationship Id="rId23" Type="http://schemas.openxmlformats.org/officeDocument/2006/relationships/hyperlink" Target="http://www.nevo.co.il/Law_word/law15/MEMSHALA-51.pdf" TargetMode="External"/><Relationship Id="rId28" Type="http://schemas.openxmlformats.org/officeDocument/2006/relationships/hyperlink" Target="http://www.nevo.co.il/Law_word/law14/law-2776.pdf" TargetMode="External"/><Relationship Id="rId36" Type="http://schemas.openxmlformats.org/officeDocument/2006/relationships/hyperlink" Target="http://www.nevo.co.il/Law_word/law14/law-2776.pdf" TargetMode="External"/><Relationship Id="rId49" Type="http://schemas.openxmlformats.org/officeDocument/2006/relationships/hyperlink" Target="http://www.nevo.co.il/Law_word/law15/MEMSHALA-236.pdf" TargetMode="External"/><Relationship Id="rId57" Type="http://schemas.openxmlformats.org/officeDocument/2006/relationships/hyperlink" Target="http://www.nevo.co.il/Law_word/law16/KNESSET-93.pdf" TargetMode="External"/><Relationship Id="rId10" Type="http://schemas.openxmlformats.org/officeDocument/2006/relationships/hyperlink" Target="http://www.nevo.co.il/Law_word/law16/knesset-111.pdf" TargetMode="External"/><Relationship Id="rId31" Type="http://schemas.openxmlformats.org/officeDocument/2006/relationships/hyperlink" Target="http://www.nevo.co.il/Law_word/law16/knesset-815.pdf" TargetMode="External"/><Relationship Id="rId44" Type="http://schemas.openxmlformats.org/officeDocument/2006/relationships/hyperlink" Target="http://www.nevo.co.il/Law_word/law14/LAW-1559.pdf" TargetMode="External"/><Relationship Id="rId52" Type="http://schemas.openxmlformats.org/officeDocument/2006/relationships/hyperlink" Target="http://www.nevo.co.il/Law_word/law14/LAW-2054.pdf" TargetMode="External"/><Relationship Id="rId60" Type="http://schemas.openxmlformats.org/officeDocument/2006/relationships/hyperlink" Target="http://www.nevo.co.il/Law_word/law14/law-2776.pdf" TargetMode="External"/><Relationship Id="rId65" Type="http://schemas.openxmlformats.org/officeDocument/2006/relationships/hyperlink" Target="http://www.nevo.co.il/Law_word/law17/PROP-3168.pdf" TargetMode="External"/><Relationship Id="rId73" Type="http://schemas.openxmlformats.org/officeDocument/2006/relationships/hyperlink" Target="https://www.nevo.co.il/Law_word/law06/tak-9771.pdf" TargetMode="External"/><Relationship Id="rId78"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4/LAW-2174.pdf" TargetMode="External"/><Relationship Id="rId13" Type="http://schemas.openxmlformats.org/officeDocument/2006/relationships/hyperlink" Target="http://www.nevo.co.il/Law_word/law15/memshala-482.pdf" TargetMode="External"/><Relationship Id="rId18" Type="http://schemas.openxmlformats.org/officeDocument/2006/relationships/hyperlink" Target="http://www.nevo.co.il/Law_word/law14/LAW-2046.pdf" TargetMode="External"/><Relationship Id="rId39" Type="http://schemas.openxmlformats.org/officeDocument/2006/relationships/hyperlink" Target="http://www.nevo.co.il/Law_word/law16/knesset-815.pdf" TargetMode="External"/><Relationship Id="rId34" Type="http://schemas.openxmlformats.org/officeDocument/2006/relationships/hyperlink" Target="http://www.nevo.co.il/Law_word/law14/LAW-1958.pdf" TargetMode="External"/><Relationship Id="rId50" Type="http://schemas.openxmlformats.org/officeDocument/2006/relationships/hyperlink" Target="http://www.nevo.co.il/Law_word/law14/LAW-2054.pdf" TargetMode="External"/><Relationship Id="rId55" Type="http://schemas.openxmlformats.org/officeDocument/2006/relationships/hyperlink" Target="http://www.nevo.co.il/Law_word/law16/KNESSET-93.pdf" TargetMode="External"/><Relationship Id="rId76" Type="http://schemas.openxmlformats.org/officeDocument/2006/relationships/header" Target="header2.xml"/><Relationship Id="rId7" Type="http://schemas.openxmlformats.org/officeDocument/2006/relationships/hyperlink" Target="http://www.nevo.co.il/Law_word/law16/knesset-111.pdf" TargetMode="External"/><Relationship Id="rId71" Type="http://schemas.openxmlformats.org/officeDocument/2006/relationships/hyperlink" Target="http://www.nevo.co.il/Law_word/law14/law-2776.pdf" TargetMode="External"/><Relationship Id="rId2" Type="http://schemas.openxmlformats.org/officeDocument/2006/relationships/settings" Target="settings.xml"/><Relationship Id="rId29" Type="http://schemas.openxmlformats.org/officeDocument/2006/relationships/hyperlink" Target="http://www.nevo.co.il/Law_word/law16/knesset-81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HATZAOT-LAW-MEMSHALA-51.pdf" TargetMode="External"/><Relationship Id="rId13" Type="http://schemas.openxmlformats.org/officeDocument/2006/relationships/hyperlink" Target="http://www.nevo.co.il/Law_word/law14/LAW-2057.pdf" TargetMode="External"/><Relationship Id="rId18" Type="http://schemas.openxmlformats.org/officeDocument/2006/relationships/hyperlink" Target="http://www.nevo.co.il/Law_word/law16/knesset-210.pdf" TargetMode="External"/><Relationship Id="rId26" Type="http://schemas.openxmlformats.org/officeDocument/2006/relationships/hyperlink" Target="http://www.nevo.co.il/Law_word/law16/knesset-815.pdf" TargetMode="External"/><Relationship Id="rId3" Type="http://schemas.openxmlformats.org/officeDocument/2006/relationships/hyperlink" Target="http://www.nevo.co.il/Law_word/law14/law-1559.pdf" TargetMode="External"/><Relationship Id="rId21" Type="http://schemas.openxmlformats.org/officeDocument/2006/relationships/hyperlink" Target="http://www.nevo.co.il/Law_word/law14/law-2296.pdf" TargetMode="External"/><Relationship Id="rId7" Type="http://schemas.openxmlformats.org/officeDocument/2006/relationships/hyperlink" Target="http://www.nevo.co.il/Law_word/law14/law-1958.pdf" TargetMode="External"/><Relationship Id="rId12" Type="http://schemas.openxmlformats.org/officeDocument/2006/relationships/hyperlink" Target="http://www.nevo.co.il/Law_word/law16/KNESSET-93.pdf" TargetMode="External"/><Relationship Id="rId17" Type="http://schemas.openxmlformats.org/officeDocument/2006/relationships/hyperlink" Target="http://www.nevo.co.il/Law_word/law16/knesset-111.pdf" TargetMode="External"/><Relationship Id="rId25" Type="http://schemas.openxmlformats.org/officeDocument/2006/relationships/hyperlink" Target="http://www.nevo.co.il/law_word/law14/law-2776.pdf" TargetMode="External"/><Relationship Id="rId2" Type="http://schemas.openxmlformats.org/officeDocument/2006/relationships/hyperlink" Target="http://www.nevo.co.il/law_html/law17/PROP-2106.pdf" TargetMode="External"/><Relationship Id="rId16" Type="http://schemas.openxmlformats.org/officeDocument/2006/relationships/hyperlink" Target="http://www.nevo.co.il/Law_word/law14/law-2174.pdf" TargetMode="External"/><Relationship Id="rId20" Type="http://schemas.openxmlformats.org/officeDocument/2006/relationships/hyperlink" Target="http://www.nevo.co.il/Law_word/law15/memshala-461.pdf" TargetMode="External"/><Relationship Id="rId1" Type="http://schemas.openxmlformats.org/officeDocument/2006/relationships/hyperlink" Target="http://www.nevo.co.il/Law_word/law14/law-1394.pdf" TargetMode="External"/><Relationship Id="rId6" Type="http://schemas.openxmlformats.org/officeDocument/2006/relationships/hyperlink" Target="http://www.nevo.co.il/law_html/law17/PROP-3168.pdf" TargetMode="External"/><Relationship Id="rId11" Type="http://schemas.openxmlformats.org/officeDocument/2006/relationships/hyperlink" Target="http://www.nevo.co.il/Law_word/law14/law-2054.pdf" TargetMode="External"/><Relationship Id="rId24" Type="http://schemas.openxmlformats.org/officeDocument/2006/relationships/hyperlink" Target="http://www.nevo.co.il/Law_word/law06/tak-7976.pdf" TargetMode="External"/><Relationship Id="rId5" Type="http://schemas.openxmlformats.org/officeDocument/2006/relationships/hyperlink" Target="http://www.nevo.co.il/Law_word/law14/law-1879.pdf" TargetMode="External"/><Relationship Id="rId15" Type="http://schemas.openxmlformats.org/officeDocument/2006/relationships/hyperlink" Target="http://www.nevo.co.il/Law_word/law06/TAK-6680.pdf" TargetMode="External"/><Relationship Id="rId23" Type="http://schemas.openxmlformats.org/officeDocument/2006/relationships/hyperlink" Target="http://www.nevo.co.il/Law_word/law06/tak-7637.pdf" TargetMode="External"/><Relationship Id="rId10" Type="http://schemas.openxmlformats.org/officeDocument/2006/relationships/hyperlink" Target="http://www.nevo.co.il/Law_word/law15/MEMSHALA-184.pdf" TargetMode="External"/><Relationship Id="rId19" Type="http://schemas.openxmlformats.org/officeDocument/2006/relationships/hyperlink" Target="http://www.nevo.co.il/Law_word/law14/law-2288.pdf" TargetMode="External"/><Relationship Id="rId4" Type="http://schemas.openxmlformats.org/officeDocument/2006/relationships/hyperlink" Target="http://www.nevo.co.il/law_html/law17/PROP-2361.pdf" TargetMode="External"/><Relationship Id="rId9" Type="http://schemas.openxmlformats.org/officeDocument/2006/relationships/hyperlink" Target="http://www.nevo.co.il/Law_word/law14/LAW-2046.pdf" TargetMode="External"/><Relationship Id="rId14" Type="http://schemas.openxmlformats.org/officeDocument/2006/relationships/hyperlink" Target="http://www.nevo.co.il/Law_word/law15/MEMSHALA-236.pdf" TargetMode="External"/><Relationship Id="rId22" Type="http://schemas.openxmlformats.org/officeDocument/2006/relationships/hyperlink" Target="http://www.nevo.co.il/Law_word/law15/memshala-482.pdf" TargetMode="External"/><Relationship Id="rId27" Type="http://schemas.openxmlformats.org/officeDocument/2006/relationships/hyperlink" Target="https://www.nevo.co.il/law_word/law06/tak-97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3488</Words>
  <Characters>19885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23327</CharactersWithSpaces>
  <SharedDoc>false</SharedDoc>
  <HLinks>
    <vt:vector size="696" baseType="variant">
      <vt:variant>
        <vt:i4>393283</vt:i4>
      </vt:variant>
      <vt:variant>
        <vt:i4>324</vt:i4>
      </vt:variant>
      <vt:variant>
        <vt:i4>0</vt:i4>
      </vt:variant>
      <vt:variant>
        <vt:i4>5</vt:i4>
      </vt:variant>
      <vt:variant>
        <vt:lpwstr>http://www.nevo.co.il/advertisements/nevo-100.doc</vt:lpwstr>
      </vt:variant>
      <vt:variant>
        <vt:lpwstr/>
      </vt:variant>
      <vt:variant>
        <vt:i4>7340060</vt:i4>
      </vt:variant>
      <vt:variant>
        <vt:i4>321</vt:i4>
      </vt:variant>
      <vt:variant>
        <vt:i4>0</vt:i4>
      </vt:variant>
      <vt:variant>
        <vt:i4>5</vt:i4>
      </vt:variant>
      <vt:variant>
        <vt:lpwstr>https://www.nevo.co.il/Law_word/law06/tak-9771.pdf</vt:lpwstr>
      </vt:variant>
      <vt:variant>
        <vt:lpwstr/>
      </vt:variant>
      <vt:variant>
        <vt:i4>4063259</vt:i4>
      </vt:variant>
      <vt:variant>
        <vt:i4>318</vt:i4>
      </vt:variant>
      <vt:variant>
        <vt:i4>0</vt:i4>
      </vt:variant>
      <vt:variant>
        <vt:i4>5</vt:i4>
      </vt:variant>
      <vt:variant>
        <vt:lpwstr>http://www.nevo.co.il/Law_word/law16/knesset-815.pdf</vt:lpwstr>
      </vt:variant>
      <vt:variant>
        <vt:lpwstr/>
      </vt:variant>
      <vt:variant>
        <vt:i4>7995400</vt:i4>
      </vt:variant>
      <vt:variant>
        <vt:i4>315</vt:i4>
      </vt:variant>
      <vt:variant>
        <vt:i4>0</vt:i4>
      </vt:variant>
      <vt:variant>
        <vt:i4>5</vt:i4>
      </vt:variant>
      <vt:variant>
        <vt:lpwstr>http://www.nevo.co.il/Law_word/law14/law-2776.pdf</vt:lpwstr>
      </vt:variant>
      <vt:variant>
        <vt:lpwstr/>
      </vt:variant>
      <vt:variant>
        <vt:i4>7929863</vt:i4>
      </vt:variant>
      <vt:variant>
        <vt:i4>312</vt:i4>
      </vt:variant>
      <vt:variant>
        <vt:i4>0</vt:i4>
      </vt:variant>
      <vt:variant>
        <vt:i4>5</vt:i4>
      </vt:variant>
      <vt:variant>
        <vt:lpwstr>http://www.nevo.co.il/Law_word/law06/tak-7976.pdf</vt:lpwstr>
      </vt:variant>
      <vt:variant>
        <vt:lpwstr/>
      </vt:variant>
      <vt:variant>
        <vt:i4>8192009</vt:i4>
      </vt:variant>
      <vt:variant>
        <vt:i4>309</vt:i4>
      </vt:variant>
      <vt:variant>
        <vt:i4>0</vt:i4>
      </vt:variant>
      <vt:variant>
        <vt:i4>5</vt:i4>
      </vt:variant>
      <vt:variant>
        <vt:lpwstr>http://www.nevo.co.il/Law_word/law06/tak-7637.pdf</vt:lpwstr>
      </vt:variant>
      <vt:variant>
        <vt:lpwstr/>
      </vt:variant>
      <vt:variant>
        <vt:i4>7798798</vt:i4>
      </vt:variant>
      <vt:variant>
        <vt:i4>306</vt:i4>
      </vt:variant>
      <vt:variant>
        <vt:i4>0</vt:i4>
      </vt:variant>
      <vt:variant>
        <vt:i4>5</vt:i4>
      </vt:variant>
      <vt:variant>
        <vt:lpwstr>http://www.nevo.co.il/Law_word/law06/TAK-6680.pdf</vt:lpwstr>
      </vt:variant>
      <vt:variant>
        <vt:lpwstr/>
      </vt:variant>
      <vt:variant>
        <vt:i4>5636131</vt:i4>
      </vt:variant>
      <vt:variant>
        <vt:i4>303</vt:i4>
      </vt:variant>
      <vt:variant>
        <vt:i4>0</vt:i4>
      </vt:variant>
      <vt:variant>
        <vt:i4>5</vt:i4>
      </vt:variant>
      <vt:variant>
        <vt:lpwstr>http://www.nevo.co.il/Law_word/law16/KNESSET-93.pdf</vt:lpwstr>
      </vt:variant>
      <vt:variant>
        <vt:lpwstr/>
      </vt:variant>
      <vt:variant>
        <vt:i4>7864333</vt:i4>
      </vt:variant>
      <vt:variant>
        <vt:i4>300</vt:i4>
      </vt:variant>
      <vt:variant>
        <vt:i4>0</vt:i4>
      </vt:variant>
      <vt:variant>
        <vt:i4>5</vt:i4>
      </vt:variant>
      <vt:variant>
        <vt:lpwstr>http://www.nevo.co.il/Law_word/law14/LAW-2054.pdf</vt:lpwstr>
      </vt:variant>
      <vt:variant>
        <vt:lpwstr/>
      </vt:variant>
      <vt:variant>
        <vt:i4>120</vt:i4>
      </vt:variant>
      <vt:variant>
        <vt:i4>297</vt:i4>
      </vt:variant>
      <vt:variant>
        <vt:i4>0</vt:i4>
      </vt:variant>
      <vt:variant>
        <vt:i4>5</vt:i4>
      </vt:variant>
      <vt:variant>
        <vt:lpwstr>http://www.nevo.co.il/Law_word/law17/PROP-3168.pdf</vt:lpwstr>
      </vt:variant>
      <vt:variant>
        <vt:lpwstr/>
      </vt:variant>
      <vt:variant>
        <vt:i4>7929864</vt:i4>
      </vt:variant>
      <vt:variant>
        <vt:i4>294</vt:i4>
      </vt:variant>
      <vt:variant>
        <vt:i4>0</vt:i4>
      </vt:variant>
      <vt:variant>
        <vt:i4>5</vt:i4>
      </vt:variant>
      <vt:variant>
        <vt:lpwstr>http://www.nevo.co.il/Law_word/law14/LAW-1879.pdf</vt:lpwstr>
      </vt:variant>
      <vt:variant>
        <vt:lpwstr/>
      </vt:variant>
      <vt:variant>
        <vt:i4>721017</vt:i4>
      </vt:variant>
      <vt:variant>
        <vt:i4>291</vt:i4>
      </vt:variant>
      <vt:variant>
        <vt:i4>0</vt:i4>
      </vt:variant>
      <vt:variant>
        <vt:i4>5</vt:i4>
      </vt:variant>
      <vt:variant>
        <vt:lpwstr>http://www.nevo.co.il/Law_word/law17/PROP-2361.pdf</vt:lpwstr>
      </vt:variant>
      <vt:variant>
        <vt:lpwstr/>
      </vt:variant>
      <vt:variant>
        <vt:i4>8060933</vt:i4>
      </vt:variant>
      <vt:variant>
        <vt:i4>288</vt:i4>
      </vt:variant>
      <vt:variant>
        <vt:i4>0</vt:i4>
      </vt:variant>
      <vt:variant>
        <vt:i4>5</vt:i4>
      </vt:variant>
      <vt:variant>
        <vt:lpwstr>http://www.nevo.co.il/Law_word/law14/LAW-1559.pdf</vt:lpwstr>
      </vt:variant>
      <vt:variant>
        <vt:lpwstr/>
      </vt:variant>
      <vt:variant>
        <vt:i4>4063259</vt:i4>
      </vt:variant>
      <vt:variant>
        <vt:i4>285</vt:i4>
      </vt:variant>
      <vt:variant>
        <vt:i4>0</vt:i4>
      </vt:variant>
      <vt:variant>
        <vt:i4>5</vt:i4>
      </vt:variant>
      <vt:variant>
        <vt:lpwstr>http://www.nevo.co.il/Law_word/law16/knesset-815.pdf</vt:lpwstr>
      </vt:variant>
      <vt:variant>
        <vt:lpwstr/>
      </vt:variant>
      <vt:variant>
        <vt:i4>7995400</vt:i4>
      </vt:variant>
      <vt:variant>
        <vt:i4>282</vt:i4>
      </vt:variant>
      <vt:variant>
        <vt:i4>0</vt:i4>
      </vt:variant>
      <vt:variant>
        <vt:i4>5</vt:i4>
      </vt:variant>
      <vt:variant>
        <vt:lpwstr>http://www.nevo.co.il/Law_word/law14/law-2776.pdf</vt:lpwstr>
      </vt:variant>
      <vt:variant>
        <vt:lpwstr/>
      </vt:variant>
      <vt:variant>
        <vt:i4>5636131</vt:i4>
      </vt:variant>
      <vt:variant>
        <vt:i4>279</vt:i4>
      </vt:variant>
      <vt:variant>
        <vt:i4>0</vt:i4>
      </vt:variant>
      <vt:variant>
        <vt:i4>5</vt:i4>
      </vt:variant>
      <vt:variant>
        <vt:lpwstr>http://www.nevo.co.il/Law_word/law16/KNESSET-93.pdf</vt:lpwstr>
      </vt:variant>
      <vt:variant>
        <vt:lpwstr/>
      </vt:variant>
      <vt:variant>
        <vt:i4>7864333</vt:i4>
      </vt:variant>
      <vt:variant>
        <vt:i4>276</vt:i4>
      </vt:variant>
      <vt:variant>
        <vt:i4>0</vt:i4>
      </vt:variant>
      <vt:variant>
        <vt:i4>5</vt:i4>
      </vt:variant>
      <vt:variant>
        <vt:lpwstr>http://www.nevo.co.il/Law_word/law14/LAW-2054.pdf</vt:lpwstr>
      </vt:variant>
      <vt:variant>
        <vt:lpwstr/>
      </vt:variant>
      <vt:variant>
        <vt:i4>5636131</vt:i4>
      </vt:variant>
      <vt:variant>
        <vt:i4>273</vt:i4>
      </vt:variant>
      <vt:variant>
        <vt:i4>0</vt:i4>
      </vt:variant>
      <vt:variant>
        <vt:i4>5</vt:i4>
      </vt:variant>
      <vt:variant>
        <vt:lpwstr>http://www.nevo.co.il/Law_word/law16/KNESSET-93.pdf</vt:lpwstr>
      </vt:variant>
      <vt:variant>
        <vt:lpwstr/>
      </vt:variant>
      <vt:variant>
        <vt:i4>7864333</vt:i4>
      </vt:variant>
      <vt:variant>
        <vt:i4>270</vt:i4>
      </vt:variant>
      <vt:variant>
        <vt:i4>0</vt:i4>
      </vt:variant>
      <vt:variant>
        <vt:i4>5</vt:i4>
      </vt:variant>
      <vt:variant>
        <vt:lpwstr>http://www.nevo.co.il/Law_word/law14/LAW-2054.pdf</vt:lpwstr>
      </vt:variant>
      <vt:variant>
        <vt:lpwstr/>
      </vt:variant>
      <vt:variant>
        <vt:i4>5636131</vt:i4>
      </vt:variant>
      <vt:variant>
        <vt:i4>267</vt:i4>
      </vt:variant>
      <vt:variant>
        <vt:i4>0</vt:i4>
      </vt:variant>
      <vt:variant>
        <vt:i4>5</vt:i4>
      </vt:variant>
      <vt:variant>
        <vt:lpwstr>http://www.nevo.co.il/Law_word/law16/KNESSET-93.pdf</vt:lpwstr>
      </vt:variant>
      <vt:variant>
        <vt:lpwstr/>
      </vt:variant>
      <vt:variant>
        <vt:i4>7864333</vt:i4>
      </vt:variant>
      <vt:variant>
        <vt:i4>264</vt:i4>
      </vt:variant>
      <vt:variant>
        <vt:i4>0</vt:i4>
      </vt:variant>
      <vt:variant>
        <vt:i4>5</vt:i4>
      </vt:variant>
      <vt:variant>
        <vt:lpwstr>http://www.nevo.co.il/Law_word/law14/LAW-2054.pdf</vt:lpwstr>
      </vt:variant>
      <vt:variant>
        <vt:lpwstr/>
      </vt:variant>
      <vt:variant>
        <vt:i4>5636131</vt:i4>
      </vt:variant>
      <vt:variant>
        <vt:i4>261</vt:i4>
      </vt:variant>
      <vt:variant>
        <vt:i4>0</vt:i4>
      </vt:variant>
      <vt:variant>
        <vt:i4>5</vt:i4>
      </vt:variant>
      <vt:variant>
        <vt:lpwstr>http://www.nevo.co.il/Law_word/law16/KNESSET-93.pdf</vt:lpwstr>
      </vt:variant>
      <vt:variant>
        <vt:lpwstr/>
      </vt:variant>
      <vt:variant>
        <vt:i4>7864333</vt:i4>
      </vt:variant>
      <vt:variant>
        <vt:i4>258</vt:i4>
      </vt:variant>
      <vt:variant>
        <vt:i4>0</vt:i4>
      </vt:variant>
      <vt:variant>
        <vt:i4>5</vt:i4>
      </vt:variant>
      <vt:variant>
        <vt:lpwstr>http://www.nevo.co.il/Law_word/law14/LAW-2054.pdf</vt:lpwstr>
      </vt:variant>
      <vt:variant>
        <vt:lpwstr/>
      </vt:variant>
      <vt:variant>
        <vt:i4>5636131</vt:i4>
      </vt:variant>
      <vt:variant>
        <vt:i4>255</vt:i4>
      </vt:variant>
      <vt:variant>
        <vt:i4>0</vt:i4>
      </vt:variant>
      <vt:variant>
        <vt:i4>5</vt:i4>
      </vt:variant>
      <vt:variant>
        <vt:lpwstr>http://www.nevo.co.il/Law_word/law16/KNESSET-93.pdf</vt:lpwstr>
      </vt:variant>
      <vt:variant>
        <vt:lpwstr/>
      </vt:variant>
      <vt:variant>
        <vt:i4>7864333</vt:i4>
      </vt:variant>
      <vt:variant>
        <vt:i4>252</vt:i4>
      </vt:variant>
      <vt:variant>
        <vt:i4>0</vt:i4>
      </vt:variant>
      <vt:variant>
        <vt:i4>5</vt:i4>
      </vt:variant>
      <vt:variant>
        <vt:lpwstr>http://www.nevo.co.il/Law_word/law14/LAW-2054.pdf</vt:lpwstr>
      </vt:variant>
      <vt:variant>
        <vt:lpwstr/>
      </vt:variant>
      <vt:variant>
        <vt:i4>8323159</vt:i4>
      </vt:variant>
      <vt:variant>
        <vt:i4>249</vt:i4>
      </vt:variant>
      <vt:variant>
        <vt:i4>0</vt:i4>
      </vt:variant>
      <vt:variant>
        <vt:i4>5</vt:i4>
      </vt:variant>
      <vt:variant>
        <vt:lpwstr>http://www.nevo.co.il/Law_word/law15/MEMSHALA-236.pdf</vt:lpwstr>
      </vt:variant>
      <vt:variant>
        <vt:lpwstr/>
      </vt:variant>
      <vt:variant>
        <vt:i4>7864334</vt:i4>
      </vt:variant>
      <vt:variant>
        <vt:i4>246</vt:i4>
      </vt:variant>
      <vt:variant>
        <vt:i4>0</vt:i4>
      </vt:variant>
      <vt:variant>
        <vt:i4>5</vt:i4>
      </vt:variant>
      <vt:variant>
        <vt:lpwstr>http://www.nevo.co.il/Law_word/law14/LAW-2057.pdf</vt:lpwstr>
      </vt:variant>
      <vt:variant>
        <vt:lpwstr/>
      </vt:variant>
      <vt:variant>
        <vt:i4>4063259</vt:i4>
      </vt:variant>
      <vt:variant>
        <vt:i4>243</vt:i4>
      </vt:variant>
      <vt:variant>
        <vt:i4>0</vt:i4>
      </vt:variant>
      <vt:variant>
        <vt:i4>5</vt:i4>
      </vt:variant>
      <vt:variant>
        <vt:lpwstr>http://www.nevo.co.il/Law_word/law16/knesset-815.pdf</vt:lpwstr>
      </vt:variant>
      <vt:variant>
        <vt:lpwstr/>
      </vt:variant>
      <vt:variant>
        <vt:i4>7995400</vt:i4>
      </vt:variant>
      <vt:variant>
        <vt:i4>240</vt:i4>
      </vt:variant>
      <vt:variant>
        <vt:i4>0</vt:i4>
      </vt:variant>
      <vt:variant>
        <vt:i4>5</vt:i4>
      </vt:variant>
      <vt:variant>
        <vt:lpwstr>http://www.nevo.co.il/Law_word/law14/law-2776.pdf</vt:lpwstr>
      </vt:variant>
      <vt:variant>
        <vt:lpwstr/>
      </vt:variant>
      <vt:variant>
        <vt:i4>721017</vt:i4>
      </vt:variant>
      <vt:variant>
        <vt:i4>237</vt:i4>
      </vt:variant>
      <vt:variant>
        <vt:i4>0</vt:i4>
      </vt:variant>
      <vt:variant>
        <vt:i4>5</vt:i4>
      </vt:variant>
      <vt:variant>
        <vt:lpwstr>http://www.nevo.co.il/Law_word/law17/PROP-2361.pdf</vt:lpwstr>
      </vt:variant>
      <vt:variant>
        <vt:lpwstr/>
      </vt:variant>
      <vt:variant>
        <vt:i4>8060933</vt:i4>
      </vt:variant>
      <vt:variant>
        <vt:i4>234</vt:i4>
      </vt:variant>
      <vt:variant>
        <vt:i4>0</vt:i4>
      </vt:variant>
      <vt:variant>
        <vt:i4>5</vt:i4>
      </vt:variant>
      <vt:variant>
        <vt:lpwstr>http://www.nevo.co.il/Law_word/law14/LAW-1559.pdf</vt:lpwstr>
      </vt:variant>
      <vt:variant>
        <vt:lpwstr/>
      </vt:variant>
      <vt:variant>
        <vt:i4>721017</vt:i4>
      </vt:variant>
      <vt:variant>
        <vt:i4>231</vt:i4>
      </vt:variant>
      <vt:variant>
        <vt:i4>0</vt:i4>
      </vt:variant>
      <vt:variant>
        <vt:i4>5</vt:i4>
      </vt:variant>
      <vt:variant>
        <vt:lpwstr>http://www.nevo.co.il/Law_word/law17/PROP-2361.pdf</vt:lpwstr>
      </vt:variant>
      <vt:variant>
        <vt:lpwstr/>
      </vt:variant>
      <vt:variant>
        <vt:i4>8060933</vt:i4>
      </vt:variant>
      <vt:variant>
        <vt:i4>228</vt:i4>
      </vt:variant>
      <vt:variant>
        <vt:i4>0</vt:i4>
      </vt:variant>
      <vt:variant>
        <vt:i4>5</vt:i4>
      </vt:variant>
      <vt:variant>
        <vt:lpwstr>http://www.nevo.co.il/Law_word/law14/LAW-1559.pdf</vt:lpwstr>
      </vt:variant>
      <vt:variant>
        <vt:lpwstr/>
      </vt:variant>
      <vt:variant>
        <vt:i4>4063259</vt:i4>
      </vt:variant>
      <vt:variant>
        <vt:i4>225</vt:i4>
      </vt:variant>
      <vt:variant>
        <vt:i4>0</vt:i4>
      </vt:variant>
      <vt:variant>
        <vt:i4>5</vt:i4>
      </vt:variant>
      <vt:variant>
        <vt:lpwstr>http://www.nevo.co.il/Law_word/law16/knesset-815.pdf</vt:lpwstr>
      </vt:variant>
      <vt:variant>
        <vt:lpwstr/>
      </vt:variant>
      <vt:variant>
        <vt:i4>7995400</vt:i4>
      </vt:variant>
      <vt:variant>
        <vt:i4>222</vt:i4>
      </vt:variant>
      <vt:variant>
        <vt:i4>0</vt:i4>
      </vt:variant>
      <vt:variant>
        <vt:i4>5</vt:i4>
      </vt:variant>
      <vt:variant>
        <vt:lpwstr>http://www.nevo.co.il/Law_word/law14/law-2776.pdf</vt:lpwstr>
      </vt:variant>
      <vt:variant>
        <vt:lpwstr/>
      </vt:variant>
      <vt:variant>
        <vt:i4>4063259</vt:i4>
      </vt:variant>
      <vt:variant>
        <vt:i4>219</vt:i4>
      </vt:variant>
      <vt:variant>
        <vt:i4>0</vt:i4>
      </vt:variant>
      <vt:variant>
        <vt:i4>5</vt:i4>
      </vt:variant>
      <vt:variant>
        <vt:lpwstr>http://www.nevo.co.il/Law_word/law16/knesset-815.pdf</vt:lpwstr>
      </vt:variant>
      <vt:variant>
        <vt:lpwstr/>
      </vt:variant>
      <vt:variant>
        <vt:i4>7995400</vt:i4>
      </vt:variant>
      <vt:variant>
        <vt:i4>216</vt:i4>
      </vt:variant>
      <vt:variant>
        <vt:i4>0</vt:i4>
      </vt:variant>
      <vt:variant>
        <vt:i4>5</vt:i4>
      </vt:variant>
      <vt:variant>
        <vt:lpwstr>http://www.nevo.co.il/Law_word/law14/law-2776.pdf</vt:lpwstr>
      </vt:variant>
      <vt:variant>
        <vt:lpwstr/>
      </vt:variant>
      <vt:variant>
        <vt:i4>4063259</vt:i4>
      </vt:variant>
      <vt:variant>
        <vt:i4>213</vt:i4>
      </vt:variant>
      <vt:variant>
        <vt:i4>0</vt:i4>
      </vt:variant>
      <vt:variant>
        <vt:i4>5</vt:i4>
      </vt:variant>
      <vt:variant>
        <vt:lpwstr>http://www.nevo.co.il/Law_word/law16/knesset-815.pdf</vt:lpwstr>
      </vt:variant>
      <vt:variant>
        <vt:lpwstr/>
      </vt:variant>
      <vt:variant>
        <vt:i4>7995400</vt:i4>
      </vt:variant>
      <vt:variant>
        <vt:i4>210</vt:i4>
      </vt:variant>
      <vt:variant>
        <vt:i4>0</vt:i4>
      </vt:variant>
      <vt:variant>
        <vt:i4>5</vt:i4>
      </vt:variant>
      <vt:variant>
        <vt:lpwstr>http://www.nevo.co.il/Law_word/law14/law-2776.pdf</vt:lpwstr>
      </vt:variant>
      <vt:variant>
        <vt:lpwstr/>
      </vt:variant>
      <vt:variant>
        <vt:i4>2162780</vt:i4>
      </vt:variant>
      <vt:variant>
        <vt:i4>207</vt:i4>
      </vt:variant>
      <vt:variant>
        <vt:i4>0</vt:i4>
      </vt:variant>
      <vt:variant>
        <vt:i4>5</vt:i4>
      </vt:variant>
      <vt:variant>
        <vt:lpwstr>http://www.nevo.co.il/Law_word/law15/MEMSHALA-51.pdf</vt:lpwstr>
      </vt:variant>
      <vt:variant>
        <vt:lpwstr/>
      </vt:variant>
      <vt:variant>
        <vt:i4>8060936</vt:i4>
      </vt:variant>
      <vt:variant>
        <vt:i4>204</vt:i4>
      </vt:variant>
      <vt:variant>
        <vt:i4>0</vt:i4>
      </vt:variant>
      <vt:variant>
        <vt:i4>5</vt:i4>
      </vt:variant>
      <vt:variant>
        <vt:lpwstr>http://www.nevo.co.il/Law_word/law14/LAW-1958.pdf</vt:lpwstr>
      </vt:variant>
      <vt:variant>
        <vt:lpwstr/>
      </vt:variant>
      <vt:variant>
        <vt:i4>4063259</vt:i4>
      </vt:variant>
      <vt:variant>
        <vt:i4>201</vt:i4>
      </vt:variant>
      <vt:variant>
        <vt:i4>0</vt:i4>
      </vt:variant>
      <vt:variant>
        <vt:i4>5</vt:i4>
      </vt:variant>
      <vt:variant>
        <vt:lpwstr>http://www.nevo.co.il/Law_word/law16/knesset-815.pdf</vt:lpwstr>
      </vt:variant>
      <vt:variant>
        <vt:lpwstr/>
      </vt:variant>
      <vt:variant>
        <vt:i4>7995400</vt:i4>
      </vt:variant>
      <vt:variant>
        <vt:i4>198</vt:i4>
      </vt:variant>
      <vt:variant>
        <vt:i4>0</vt:i4>
      </vt:variant>
      <vt:variant>
        <vt:i4>5</vt:i4>
      </vt:variant>
      <vt:variant>
        <vt:lpwstr>http://www.nevo.co.il/Law_word/law14/law-2776.pdf</vt:lpwstr>
      </vt:variant>
      <vt:variant>
        <vt:lpwstr/>
      </vt:variant>
      <vt:variant>
        <vt:i4>4063259</vt:i4>
      </vt:variant>
      <vt:variant>
        <vt:i4>195</vt:i4>
      </vt:variant>
      <vt:variant>
        <vt:i4>0</vt:i4>
      </vt:variant>
      <vt:variant>
        <vt:i4>5</vt:i4>
      </vt:variant>
      <vt:variant>
        <vt:lpwstr>http://www.nevo.co.il/Law_word/law16/knesset-815.pdf</vt:lpwstr>
      </vt:variant>
      <vt:variant>
        <vt:lpwstr/>
      </vt:variant>
      <vt:variant>
        <vt:i4>7995400</vt:i4>
      </vt:variant>
      <vt:variant>
        <vt:i4>192</vt:i4>
      </vt:variant>
      <vt:variant>
        <vt:i4>0</vt:i4>
      </vt:variant>
      <vt:variant>
        <vt:i4>5</vt:i4>
      </vt:variant>
      <vt:variant>
        <vt:lpwstr>http://www.nevo.co.il/Law_word/law14/law-2776.pdf</vt:lpwstr>
      </vt:variant>
      <vt:variant>
        <vt:lpwstr/>
      </vt:variant>
      <vt:variant>
        <vt:i4>4063259</vt:i4>
      </vt:variant>
      <vt:variant>
        <vt:i4>189</vt:i4>
      </vt:variant>
      <vt:variant>
        <vt:i4>0</vt:i4>
      </vt:variant>
      <vt:variant>
        <vt:i4>5</vt:i4>
      </vt:variant>
      <vt:variant>
        <vt:lpwstr>http://www.nevo.co.il/Law_word/law16/knesset-815.pdf</vt:lpwstr>
      </vt:variant>
      <vt:variant>
        <vt:lpwstr/>
      </vt:variant>
      <vt:variant>
        <vt:i4>7995400</vt:i4>
      </vt:variant>
      <vt:variant>
        <vt:i4>186</vt:i4>
      </vt:variant>
      <vt:variant>
        <vt:i4>0</vt:i4>
      </vt:variant>
      <vt:variant>
        <vt:i4>5</vt:i4>
      </vt:variant>
      <vt:variant>
        <vt:lpwstr>http://www.nevo.co.il/Law_word/law14/law-2776.pdf</vt:lpwstr>
      </vt:variant>
      <vt:variant>
        <vt:lpwstr/>
      </vt:variant>
      <vt:variant>
        <vt:i4>4063259</vt:i4>
      </vt:variant>
      <vt:variant>
        <vt:i4>183</vt:i4>
      </vt:variant>
      <vt:variant>
        <vt:i4>0</vt:i4>
      </vt:variant>
      <vt:variant>
        <vt:i4>5</vt:i4>
      </vt:variant>
      <vt:variant>
        <vt:lpwstr>http://www.nevo.co.il/Law_word/law16/knesset-815.pdf</vt:lpwstr>
      </vt:variant>
      <vt:variant>
        <vt:lpwstr/>
      </vt:variant>
      <vt:variant>
        <vt:i4>7995400</vt:i4>
      </vt:variant>
      <vt:variant>
        <vt:i4>180</vt:i4>
      </vt:variant>
      <vt:variant>
        <vt:i4>0</vt:i4>
      </vt:variant>
      <vt:variant>
        <vt:i4>5</vt:i4>
      </vt:variant>
      <vt:variant>
        <vt:lpwstr>http://www.nevo.co.il/Law_word/law14/law-2776.pdf</vt:lpwstr>
      </vt:variant>
      <vt:variant>
        <vt:lpwstr/>
      </vt:variant>
      <vt:variant>
        <vt:i4>7995478</vt:i4>
      </vt:variant>
      <vt:variant>
        <vt:i4>177</vt:i4>
      </vt:variant>
      <vt:variant>
        <vt:i4>0</vt:i4>
      </vt:variant>
      <vt:variant>
        <vt:i4>5</vt:i4>
      </vt:variant>
      <vt:variant>
        <vt:lpwstr>http://www.nevo.co.il/Law_word/law15/memshala-461.pdf</vt:lpwstr>
      </vt:variant>
      <vt:variant>
        <vt:lpwstr/>
      </vt:variant>
      <vt:variant>
        <vt:i4>7667715</vt:i4>
      </vt:variant>
      <vt:variant>
        <vt:i4>174</vt:i4>
      </vt:variant>
      <vt:variant>
        <vt:i4>0</vt:i4>
      </vt:variant>
      <vt:variant>
        <vt:i4>5</vt:i4>
      </vt:variant>
      <vt:variant>
        <vt:lpwstr>http://www.nevo.co.il/Law_word/law14/law-2288.pdf</vt:lpwstr>
      </vt:variant>
      <vt:variant>
        <vt:lpwstr/>
      </vt:variant>
      <vt:variant>
        <vt:i4>2162780</vt:i4>
      </vt:variant>
      <vt:variant>
        <vt:i4>171</vt:i4>
      </vt:variant>
      <vt:variant>
        <vt:i4>0</vt:i4>
      </vt:variant>
      <vt:variant>
        <vt:i4>5</vt:i4>
      </vt:variant>
      <vt:variant>
        <vt:lpwstr>http://www.nevo.co.il/Law_word/law15/MEMSHALA-51.pdf</vt:lpwstr>
      </vt:variant>
      <vt:variant>
        <vt:lpwstr/>
      </vt:variant>
      <vt:variant>
        <vt:i4>8060936</vt:i4>
      </vt:variant>
      <vt:variant>
        <vt:i4>168</vt:i4>
      </vt:variant>
      <vt:variant>
        <vt:i4>0</vt:i4>
      </vt:variant>
      <vt:variant>
        <vt:i4>5</vt:i4>
      </vt:variant>
      <vt:variant>
        <vt:lpwstr>http://www.nevo.co.il/Law_word/law14/LAW-1958.pdf</vt:lpwstr>
      </vt:variant>
      <vt:variant>
        <vt:lpwstr/>
      </vt:variant>
      <vt:variant>
        <vt:i4>7995478</vt:i4>
      </vt:variant>
      <vt:variant>
        <vt:i4>165</vt:i4>
      </vt:variant>
      <vt:variant>
        <vt:i4>0</vt:i4>
      </vt:variant>
      <vt:variant>
        <vt:i4>5</vt:i4>
      </vt:variant>
      <vt:variant>
        <vt:lpwstr>http://www.nevo.co.il/Law_word/law15/memshala-461.pdf</vt:lpwstr>
      </vt:variant>
      <vt:variant>
        <vt:lpwstr/>
      </vt:variant>
      <vt:variant>
        <vt:i4>7667715</vt:i4>
      </vt:variant>
      <vt:variant>
        <vt:i4>162</vt:i4>
      </vt:variant>
      <vt:variant>
        <vt:i4>0</vt:i4>
      </vt:variant>
      <vt:variant>
        <vt:i4>5</vt:i4>
      </vt:variant>
      <vt:variant>
        <vt:lpwstr>http://www.nevo.co.il/Law_word/law14/law-2288.pdf</vt:lpwstr>
      </vt:variant>
      <vt:variant>
        <vt:lpwstr/>
      </vt:variant>
      <vt:variant>
        <vt:i4>7602262</vt:i4>
      </vt:variant>
      <vt:variant>
        <vt:i4>159</vt:i4>
      </vt:variant>
      <vt:variant>
        <vt:i4>0</vt:i4>
      </vt:variant>
      <vt:variant>
        <vt:i4>5</vt:i4>
      </vt:variant>
      <vt:variant>
        <vt:lpwstr>http://www.nevo.co.il/Law_word/law15/MEMSHALA-184.pdf</vt:lpwstr>
      </vt:variant>
      <vt:variant>
        <vt:lpwstr/>
      </vt:variant>
      <vt:variant>
        <vt:i4>7929871</vt:i4>
      </vt:variant>
      <vt:variant>
        <vt:i4>156</vt:i4>
      </vt:variant>
      <vt:variant>
        <vt:i4>0</vt:i4>
      </vt:variant>
      <vt:variant>
        <vt:i4>5</vt:i4>
      </vt:variant>
      <vt:variant>
        <vt:lpwstr>http://www.nevo.co.il/Law_word/law14/LAW-2046.pdf</vt:lpwstr>
      </vt:variant>
      <vt:variant>
        <vt:lpwstr/>
      </vt:variant>
      <vt:variant>
        <vt:i4>4063259</vt:i4>
      </vt:variant>
      <vt:variant>
        <vt:i4>153</vt:i4>
      </vt:variant>
      <vt:variant>
        <vt:i4>0</vt:i4>
      </vt:variant>
      <vt:variant>
        <vt:i4>5</vt:i4>
      </vt:variant>
      <vt:variant>
        <vt:lpwstr>http://www.nevo.co.il/Law_word/law16/knesset-815.pdf</vt:lpwstr>
      </vt:variant>
      <vt:variant>
        <vt:lpwstr/>
      </vt:variant>
      <vt:variant>
        <vt:i4>7995400</vt:i4>
      </vt:variant>
      <vt:variant>
        <vt:i4>150</vt:i4>
      </vt:variant>
      <vt:variant>
        <vt:i4>0</vt:i4>
      </vt:variant>
      <vt:variant>
        <vt:i4>5</vt:i4>
      </vt:variant>
      <vt:variant>
        <vt:lpwstr>http://www.nevo.co.il/Law_word/law14/law-2776.pdf</vt:lpwstr>
      </vt:variant>
      <vt:variant>
        <vt:lpwstr/>
      </vt:variant>
      <vt:variant>
        <vt:i4>4063259</vt:i4>
      </vt:variant>
      <vt:variant>
        <vt:i4>147</vt:i4>
      </vt:variant>
      <vt:variant>
        <vt:i4>0</vt:i4>
      </vt:variant>
      <vt:variant>
        <vt:i4>5</vt:i4>
      </vt:variant>
      <vt:variant>
        <vt:lpwstr>http://www.nevo.co.il/Law_word/law16/knesset-815.pdf</vt:lpwstr>
      </vt:variant>
      <vt:variant>
        <vt:lpwstr/>
      </vt:variant>
      <vt:variant>
        <vt:i4>7995400</vt:i4>
      </vt:variant>
      <vt:variant>
        <vt:i4>144</vt:i4>
      </vt:variant>
      <vt:variant>
        <vt:i4>0</vt:i4>
      </vt:variant>
      <vt:variant>
        <vt:i4>5</vt:i4>
      </vt:variant>
      <vt:variant>
        <vt:lpwstr>http://www.nevo.co.il/Law_word/law14/law-2776.pdf</vt:lpwstr>
      </vt:variant>
      <vt:variant>
        <vt:lpwstr/>
      </vt:variant>
      <vt:variant>
        <vt:i4>7602261</vt:i4>
      </vt:variant>
      <vt:variant>
        <vt:i4>141</vt:i4>
      </vt:variant>
      <vt:variant>
        <vt:i4>0</vt:i4>
      </vt:variant>
      <vt:variant>
        <vt:i4>5</vt:i4>
      </vt:variant>
      <vt:variant>
        <vt:lpwstr>http://www.nevo.co.il/Law_word/law15/memshala-482.pdf</vt:lpwstr>
      </vt:variant>
      <vt:variant>
        <vt:lpwstr/>
      </vt:variant>
      <vt:variant>
        <vt:i4>7602189</vt:i4>
      </vt:variant>
      <vt:variant>
        <vt:i4>138</vt:i4>
      </vt:variant>
      <vt:variant>
        <vt:i4>0</vt:i4>
      </vt:variant>
      <vt:variant>
        <vt:i4>5</vt:i4>
      </vt:variant>
      <vt:variant>
        <vt:lpwstr>http://www.nevo.co.il/Law_word/law14/law-2296.pdf</vt:lpwstr>
      </vt:variant>
      <vt:variant>
        <vt:lpwstr/>
      </vt:variant>
      <vt:variant>
        <vt:i4>3211291</vt:i4>
      </vt:variant>
      <vt:variant>
        <vt:i4>135</vt:i4>
      </vt:variant>
      <vt:variant>
        <vt:i4>0</vt:i4>
      </vt:variant>
      <vt:variant>
        <vt:i4>5</vt:i4>
      </vt:variant>
      <vt:variant>
        <vt:lpwstr>http://www.nevo.co.il/Law_word/law16/knesset-210.pdf</vt:lpwstr>
      </vt:variant>
      <vt:variant>
        <vt:lpwstr/>
      </vt:variant>
      <vt:variant>
        <vt:i4>3342363</vt:i4>
      </vt:variant>
      <vt:variant>
        <vt:i4>132</vt:i4>
      </vt:variant>
      <vt:variant>
        <vt:i4>0</vt:i4>
      </vt:variant>
      <vt:variant>
        <vt:i4>5</vt:i4>
      </vt:variant>
      <vt:variant>
        <vt:lpwstr>http://www.nevo.co.il/Law_word/law16/knesset-111.pdf</vt:lpwstr>
      </vt:variant>
      <vt:variant>
        <vt:lpwstr/>
      </vt:variant>
      <vt:variant>
        <vt:i4>7995404</vt:i4>
      </vt:variant>
      <vt:variant>
        <vt:i4>129</vt:i4>
      </vt:variant>
      <vt:variant>
        <vt:i4>0</vt:i4>
      </vt:variant>
      <vt:variant>
        <vt:i4>5</vt:i4>
      </vt:variant>
      <vt:variant>
        <vt:lpwstr>http://www.nevo.co.il/Law_word/law14/LAW-2174.pdf</vt:lpwstr>
      </vt:variant>
      <vt:variant>
        <vt:lpwstr/>
      </vt:variant>
      <vt:variant>
        <vt:i4>3211291</vt:i4>
      </vt:variant>
      <vt:variant>
        <vt:i4>126</vt:i4>
      </vt:variant>
      <vt:variant>
        <vt:i4>0</vt:i4>
      </vt:variant>
      <vt:variant>
        <vt:i4>5</vt:i4>
      </vt:variant>
      <vt:variant>
        <vt:lpwstr>http://www.nevo.co.il/Law_word/law16/knesset-210.pdf</vt:lpwstr>
      </vt:variant>
      <vt:variant>
        <vt:lpwstr/>
      </vt:variant>
      <vt:variant>
        <vt:i4>3342363</vt:i4>
      </vt:variant>
      <vt:variant>
        <vt:i4>123</vt:i4>
      </vt:variant>
      <vt:variant>
        <vt:i4>0</vt:i4>
      </vt:variant>
      <vt:variant>
        <vt:i4>5</vt:i4>
      </vt:variant>
      <vt:variant>
        <vt:lpwstr>http://www.nevo.co.il/Law_word/law16/knesset-111.pdf</vt:lpwstr>
      </vt:variant>
      <vt:variant>
        <vt:lpwstr/>
      </vt:variant>
      <vt:variant>
        <vt:i4>7995404</vt:i4>
      </vt:variant>
      <vt:variant>
        <vt:i4>120</vt:i4>
      </vt:variant>
      <vt:variant>
        <vt:i4>0</vt:i4>
      </vt:variant>
      <vt:variant>
        <vt:i4>5</vt:i4>
      </vt:variant>
      <vt:variant>
        <vt:lpwstr>http://www.nevo.co.il/Law_word/law14/LAW-2174.pdf</vt:lpwstr>
      </vt:variant>
      <vt:variant>
        <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7340060</vt:i4>
      </vt:variant>
      <vt:variant>
        <vt:i4>78</vt:i4>
      </vt:variant>
      <vt:variant>
        <vt:i4>0</vt:i4>
      </vt:variant>
      <vt:variant>
        <vt:i4>5</vt:i4>
      </vt:variant>
      <vt:variant>
        <vt:lpwstr>https://www.nevo.co.il/law_word/law06/tak-9771.pdf</vt:lpwstr>
      </vt:variant>
      <vt:variant>
        <vt:lpwstr/>
      </vt:variant>
      <vt:variant>
        <vt:i4>4063259</vt:i4>
      </vt:variant>
      <vt:variant>
        <vt:i4>75</vt:i4>
      </vt:variant>
      <vt:variant>
        <vt:i4>0</vt:i4>
      </vt:variant>
      <vt:variant>
        <vt:i4>5</vt:i4>
      </vt:variant>
      <vt:variant>
        <vt:lpwstr>http://www.nevo.co.il/Law_word/law16/knesset-815.pdf</vt:lpwstr>
      </vt:variant>
      <vt:variant>
        <vt:lpwstr/>
      </vt:variant>
      <vt:variant>
        <vt:i4>7995400</vt:i4>
      </vt:variant>
      <vt:variant>
        <vt:i4>72</vt:i4>
      </vt:variant>
      <vt:variant>
        <vt:i4>0</vt:i4>
      </vt:variant>
      <vt:variant>
        <vt:i4>5</vt:i4>
      </vt:variant>
      <vt:variant>
        <vt:lpwstr>http://www.nevo.co.il/law_word/law14/law-2776.pdf</vt:lpwstr>
      </vt:variant>
      <vt:variant>
        <vt:lpwstr/>
      </vt:variant>
      <vt:variant>
        <vt:i4>7929863</vt:i4>
      </vt:variant>
      <vt:variant>
        <vt:i4>69</vt:i4>
      </vt:variant>
      <vt:variant>
        <vt:i4>0</vt:i4>
      </vt:variant>
      <vt:variant>
        <vt:i4>5</vt:i4>
      </vt:variant>
      <vt:variant>
        <vt:lpwstr>http://www.nevo.co.il/Law_word/law06/tak-7976.pdf</vt:lpwstr>
      </vt:variant>
      <vt:variant>
        <vt:lpwstr/>
      </vt:variant>
      <vt:variant>
        <vt:i4>8192009</vt:i4>
      </vt:variant>
      <vt:variant>
        <vt:i4>66</vt:i4>
      </vt:variant>
      <vt:variant>
        <vt:i4>0</vt:i4>
      </vt:variant>
      <vt:variant>
        <vt:i4>5</vt:i4>
      </vt:variant>
      <vt:variant>
        <vt:lpwstr>http://www.nevo.co.il/Law_word/law06/tak-7637.pdf</vt:lpwstr>
      </vt:variant>
      <vt:variant>
        <vt:lpwstr/>
      </vt:variant>
      <vt:variant>
        <vt:i4>7602261</vt:i4>
      </vt:variant>
      <vt:variant>
        <vt:i4>63</vt:i4>
      </vt:variant>
      <vt:variant>
        <vt:i4>0</vt:i4>
      </vt:variant>
      <vt:variant>
        <vt:i4>5</vt:i4>
      </vt:variant>
      <vt:variant>
        <vt:lpwstr>http://www.nevo.co.il/Law_word/law15/memshala-482.pdf</vt:lpwstr>
      </vt:variant>
      <vt:variant>
        <vt:lpwstr/>
      </vt:variant>
      <vt:variant>
        <vt:i4>7602189</vt:i4>
      </vt:variant>
      <vt:variant>
        <vt:i4>60</vt:i4>
      </vt:variant>
      <vt:variant>
        <vt:i4>0</vt:i4>
      </vt:variant>
      <vt:variant>
        <vt:i4>5</vt:i4>
      </vt:variant>
      <vt:variant>
        <vt:lpwstr>http://www.nevo.co.il/Law_word/law14/law-2296.pdf</vt:lpwstr>
      </vt:variant>
      <vt:variant>
        <vt:lpwstr/>
      </vt:variant>
      <vt:variant>
        <vt:i4>7995478</vt:i4>
      </vt:variant>
      <vt:variant>
        <vt:i4>57</vt:i4>
      </vt:variant>
      <vt:variant>
        <vt:i4>0</vt:i4>
      </vt:variant>
      <vt:variant>
        <vt:i4>5</vt:i4>
      </vt:variant>
      <vt:variant>
        <vt:lpwstr>http://www.nevo.co.il/Law_word/law15/memshala-461.pdf</vt:lpwstr>
      </vt:variant>
      <vt:variant>
        <vt:lpwstr/>
      </vt:variant>
      <vt:variant>
        <vt:i4>7667715</vt:i4>
      </vt:variant>
      <vt:variant>
        <vt:i4>54</vt:i4>
      </vt:variant>
      <vt:variant>
        <vt:i4>0</vt:i4>
      </vt:variant>
      <vt:variant>
        <vt:i4>5</vt:i4>
      </vt:variant>
      <vt:variant>
        <vt:lpwstr>http://www.nevo.co.il/Law_word/law14/law-2288.pdf</vt:lpwstr>
      </vt:variant>
      <vt:variant>
        <vt:lpwstr/>
      </vt:variant>
      <vt:variant>
        <vt:i4>3211291</vt:i4>
      </vt:variant>
      <vt:variant>
        <vt:i4>51</vt:i4>
      </vt:variant>
      <vt:variant>
        <vt:i4>0</vt:i4>
      </vt:variant>
      <vt:variant>
        <vt:i4>5</vt:i4>
      </vt:variant>
      <vt:variant>
        <vt:lpwstr>http://www.nevo.co.il/Law_word/law16/knesset-210.pdf</vt:lpwstr>
      </vt:variant>
      <vt:variant>
        <vt:lpwstr/>
      </vt:variant>
      <vt:variant>
        <vt:i4>3342363</vt:i4>
      </vt:variant>
      <vt:variant>
        <vt:i4>48</vt:i4>
      </vt:variant>
      <vt:variant>
        <vt:i4>0</vt:i4>
      </vt:variant>
      <vt:variant>
        <vt:i4>5</vt:i4>
      </vt:variant>
      <vt:variant>
        <vt:lpwstr>http://www.nevo.co.il/Law_word/law16/knesset-111.pdf</vt:lpwstr>
      </vt:variant>
      <vt:variant>
        <vt:lpwstr/>
      </vt:variant>
      <vt:variant>
        <vt:i4>7995404</vt:i4>
      </vt:variant>
      <vt:variant>
        <vt:i4>45</vt:i4>
      </vt:variant>
      <vt:variant>
        <vt:i4>0</vt:i4>
      </vt:variant>
      <vt:variant>
        <vt:i4>5</vt:i4>
      </vt:variant>
      <vt:variant>
        <vt:lpwstr>http://www.nevo.co.il/Law_word/law14/law-2174.pdf</vt:lpwstr>
      </vt:variant>
      <vt:variant>
        <vt:lpwstr/>
      </vt:variant>
      <vt:variant>
        <vt:i4>7798798</vt:i4>
      </vt:variant>
      <vt:variant>
        <vt:i4>42</vt:i4>
      </vt:variant>
      <vt:variant>
        <vt:i4>0</vt:i4>
      </vt:variant>
      <vt:variant>
        <vt:i4>5</vt:i4>
      </vt:variant>
      <vt:variant>
        <vt:lpwstr>http://www.nevo.co.il/Law_word/law06/TAK-6680.pdf</vt:lpwstr>
      </vt:variant>
      <vt:variant>
        <vt:lpwstr/>
      </vt:variant>
      <vt:variant>
        <vt:i4>8323159</vt:i4>
      </vt:variant>
      <vt:variant>
        <vt:i4>39</vt:i4>
      </vt:variant>
      <vt:variant>
        <vt:i4>0</vt:i4>
      </vt:variant>
      <vt:variant>
        <vt:i4>5</vt:i4>
      </vt:variant>
      <vt:variant>
        <vt:lpwstr>http://www.nevo.co.il/Law_word/law15/MEMSHALA-236.pdf</vt:lpwstr>
      </vt:variant>
      <vt:variant>
        <vt:lpwstr/>
      </vt:variant>
      <vt:variant>
        <vt:i4>7864334</vt:i4>
      </vt:variant>
      <vt:variant>
        <vt:i4>36</vt:i4>
      </vt:variant>
      <vt:variant>
        <vt:i4>0</vt:i4>
      </vt:variant>
      <vt:variant>
        <vt:i4>5</vt:i4>
      </vt:variant>
      <vt:variant>
        <vt:lpwstr>http://www.nevo.co.il/Law_word/law14/LAW-2057.pdf</vt:lpwstr>
      </vt:variant>
      <vt:variant>
        <vt:lpwstr/>
      </vt:variant>
      <vt:variant>
        <vt:i4>5636131</vt:i4>
      </vt:variant>
      <vt:variant>
        <vt:i4>33</vt:i4>
      </vt:variant>
      <vt:variant>
        <vt:i4>0</vt:i4>
      </vt:variant>
      <vt:variant>
        <vt:i4>5</vt:i4>
      </vt:variant>
      <vt:variant>
        <vt:lpwstr>http://www.nevo.co.il/Law_word/law16/KNESSET-93.pdf</vt:lpwstr>
      </vt:variant>
      <vt:variant>
        <vt:lpwstr/>
      </vt:variant>
      <vt:variant>
        <vt:i4>7864333</vt:i4>
      </vt:variant>
      <vt:variant>
        <vt:i4>30</vt:i4>
      </vt:variant>
      <vt:variant>
        <vt:i4>0</vt:i4>
      </vt:variant>
      <vt:variant>
        <vt:i4>5</vt:i4>
      </vt:variant>
      <vt:variant>
        <vt:lpwstr>http://www.nevo.co.il/Law_word/law14/law-2054.pdf</vt:lpwstr>
      </vt:variant>
      <vt:variant>
        <vt:lpwstr/>
      </vt:variant>
      <vt:variant>
        <vt:i4>7602262</vt:i4>
      </vt:variant>
      <vt:variant>
        <vt:i4>27</vt:i4>
      </vt:variant>
      <vt:variant>
        <vt:i4>0</vt:i4>
      </vt:variant>
      <vt:variant>
        <vt:i4>5</vt:i4>
      </vt:variant>
      <vt:variant>
        <vt:lpwstr>http://www.nevo.co.il/Law_word/law15/MEMSHALA-184.pdf</vt:lpwstr>
      </vt:variant>
      <vt:variant>
        <vt:lpwstr/>
      </vt:variant>
      <vt:variant>
        <vt:i4>7929871</vt:i4>
      </vt:variant>
      <vt:variant>
        <vt:i4>24</vt:i4>
      </vt:variant>
      <vt:variant>
        <vt:i4>0</vt:i4>
      </vt:variant>
      <vt:variant>
        <vt:i4>5</vt:i4>
      </vt:variant>
      <vt:variant>
        <vt:lpwstr>http://www.nevo.co.il/Law_word/law14/LAW-2046.pdf</vt:lpwstr>
      </vt:variant>
      <vt:variant>
        <vt:lpwstr/>
      </vt:variant>
      <vt:variant>
        <vt:i4>3342409</vt:i4>
      </vt:variant>
      <vt:variant>
        <vt:i4>21</vt:i4>
      </vt:variant>
      <vt:variant>
        <vt:i4>0</vt:i4>
      </vt:variant>
      <vt:variant>
        <vt:i4>5</vt:i4>
      </vt:variant>
      <vt:variant>
        <vt:lpwstr>http://www.nevo.co.il/Law_word/law15/HATZAOT-LAW-MEMSHALA-51.pdf</vt:lpwstr>
      </vt:variant>
      <vt:variant>
        <vt:lpwstr/>
      </vt:variant>
      <vt:variant>
        <vt:i4>8060936</vt:i4>
      </vt:variant>
      <vt:variant>
        <vt:i4>18</vt:i4>
      </vt:variant>
      <vt:variant>
        <vt:i4>0</vt:i4>
      </vt:variant>
      <vt:variant>
        <vt:i4>5</vt:i4>
      </vt:variant>
      <vt:variant>
        <vt:lpwstr>http://www.nevo.co.il/Law_word/law14/law-1958.pdf</vt:lpwstr>
      </vt:variant>
      <vt:variant>
        <vt:lpwstr/>
      </vt:variant>
      <vt:variant>
        <vt:i4>1245304</vt:i4>
      </vt:variant>
      <vt:variant>
        <vt:i4>15</vt:i4>
      </vt:variant>
      <vt:variant>
        <vt:i4>0</vt:i4>
      </vt:variant>
      <vt:variant>
        <vt:i4>5</vt:i4>
      </vt:variant>
      <vt:variant>
        <vt:lpwstr>http://www.nevo.co.il/law_html/law17/PROP-3168.pdf</vt:lpwstr>
      </vt:variant>
      <vt:variant>
        <vt:lpwstr/>
      </vt:variant>
      <vt:variant>
        <vt:i4>7929864</vt:i4>
      </vt:variant>
      <vt:variant>
        <vt:i4>12</vt:i4>
      </vt:variant>
      <vt:variant>
        <vt:i4>0</vt:i4>
      </vt:variant>
      <vt:variant>
        <vt:i4>5</vt:i4>
      </vt:variant>
      <vt:variant>
        <vt:lpwstr>http://www.nevo.co.il/Law_word/law14/law-1879.pdf</vt:lpwstr>
      </vt:variant>
      <vt:variant>
        <vt:lpwstr/>
      </vt:variant>
      <vt:variant>
        <vt:i4>1572985</vt:i4>
      </vt:variant>
      <vt:variant>
        <vt:i4>9</vt:i4>
      </vt:variant>
      <vt:variant>
        <vt:i4>0</vt:i4>
      </vt:variant>
      <vt:variant>
        <vt:i4>5</vt:i4>
      </vt:variant>
      <vt:variant>
        <vt:lpwstr>http://www.nevo.co.il/law_html/law17/PROP-2361.pdf</vt:lpwstr>
      </vt:variant>
      <vt:variant>
        <vt:lpwstr/>
      </vt:variant>
      <vt:variant>
        <vt:i4>8060933</vt:i4>
      </vt:variant>
      <vt:variant>
        <vt:i4>6</vt:i4>
      </vt:variant>
      <vt:variant>
        <vt:i4>0</vt:i4>
      </vt:variant>
      <vt:variant>
        <vt:i4>5</vt:i4>
      </vt:variant>
      <vt:variant>
        <vt:lpwstr>http://www.nevo.co.il/Law_word/law14/law-1559.pdf</vt:lpwstr>
      </vt:variant>
      <vt:variant>
        <vt:lpwstr/>
      </vt:variant>
      <vt:variant>
        <vt:i4>1900671</vt:i4>
      </vt:variant>
      <vt:variant>
        <vt:i4>3</vt:i4>
      </vt:variant>
      <vt:variant>
        <vt:i4>0</vt:i4>
      </vt:variant>
      <vt:variant>
        <vt:i4>5</vt:i4>
      </vt:variant>
      <vt:variant>
        <vt:lpwstr>http://www.nevo.co.il/law_html/law17/PROP-2106.pdf</vt:lpwstr>
      </vt:variant>
      <vt:variant>
        <vt:lpwstr/>
      </vt:variant>
      <vt:variant>
        <vt:i4>7798798</vt:i4>
      </vt:variant>
      <vt:variant>
        <vt:i4>0</vt:i4>
      </vt:variant>
      <vt:variant>
        <vt:i4>0</vt:i4>
      </vt:variant>
      <vt:variant>
        <vt:i4>5</vt:i4>
      </vt:variant>
      <vt:variant>
        <vt:lpwstr>http://www.nevo.co.il/Law_word/law14/law-1394.pdf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0251</vt:lpwstr>
  </property>
  <property fmtid="{D5CDD505-2E9C-101B-9397-08002B2CF9AE}" pid="3" name="CHNAME">
    <vt:lpwstr>מניעת מפגעים</vt:lpwstr>
  </property>
  <property fmtid="{D5CDD505-2E9C-101B-9397-08002B2CF9AE}" pid="4" name="LAWNAME">
    <vt:lpwstr>חוק למניעת מפגעים סביבתיים (תביעות אזרחיות), תשנ"ב-1992</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חקלאות טבע וסביבה</vt:lpwstr>
  </property>
  <property fmtid="{D5CDD505-2E9C-101B-9397-08002B2CF9AE}" pid="14" name="NOSE21">
    <vt:lpwstr>איכות הסביבה</vt:lpwstr>
  </property>
  <property fmtid="{D5CDD505-2E9C-101B-9397-08002B2CF9AE}" pid="15" name="NOSE31">
    <vt:lpwstr>מניעת מפגעים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http://www.nevo.co.il/Law_word/law06/tak-7637.pdf;‎רשומות - תקנות כלליות#ק"ת תשע"ו מס' 7637 ‏‏#מיום 30.3.2016 עמ' 902 – תק' תשע"ו-2016‏</vt:lpwstr>
  </property>
  <property fmtid="{D5CDD505-2E9C-101B-9397-08002B2CF9AE}" pid="55" name="LINKK2">
    <vt:lpwstr>http://www.nevo.co.il/Law_word/law06/tak-7976.pdf;‎רשומות - תקנות כלליות#ק"ת תשע"ח מס' 7976 ‏‏#מיום 27.3.2018 עמ' 1736 – תק' תשע"ח-2018; תחילתן 30 ימים מיום פרסומן</vt:lpwstr>
  </property>
  <property fmtid="{D5CDD505-2E9C-101B-9397-08002B2CF9AE}" pid="56" name="LINKK3">
    <vt:lpwstr>http://www.nevo.co.il/law_word/law14/law-2776.pdf;‎רשומות - ספר חוקים#ס"ח תשע"ט מס' 2776 ‏‏#מיום 8.1.2019 עמ' 179 – תיקון מס' 10‏</vt:lpwstr>
  </property>
  <property fmtid="{D5CDD505-2E9C-101B-9397-08002B2CF9AE}" pid="57" name="LINKK4">
    <vt:lpwstr>https://www.nevo.co.il/law_word/law06/tak-9771.pdf;‎רשומות - תקנות כלליות#ק"ת תשפ"ב מס' 9771 ‏‏#מיום 2.12.2021 עמ' 1033 – תק' תשפ"ב-2021; תחילתן 30 ימים מיום פרסומן</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