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5CC" w:rsidRDefault="00CB05CC">
      <w:pPr>
        <w:pStyle w:val="big-header"/>
        <w:ind w:left="0" w:right="1134"/>
        <w:rPr>
          <w:rFonts w:cs="FrankRuehl" w:hint="cs"/>
          <w:sz w:val="32"/>
          <w:rtl/>
        </w:rPr>
      </w:pPr>
      <w:r>
        <w:rPr>
          <w:rFonts w:cs="FrankRuehl"/>
          <w:sz w:val="32"/>
          <w:rtl/>
        </w:rPr>
        <w:t>חוק למניעת מפגעים, תשכ"א</w:t>
      </w:r>
      <w:r>
        <w:rPr>
          <w:rFonts w:cs="FrankRuehl" w:hint="cs"/>
          <w:sz w:val="32"/>
          <w:rtl/>
        </w:rPr>
        <w:t>-</w:t>
      </w:r>
      <w:r>
        <w:rPr>
          <w:rFonts w:cs="FrankRuehl"/>
          <w:sz w:val="32"/>
          <w:rtl/>
        </w:rPr>
        <w:t>1961</w:t>
      </w:r>
    </w:p>
    <w:p w:rsidR="00BC2F1C" w:rsidRDefault="00BC2F1C" w:rsidP="00BC2F1C">
      <w:pPr>
        <w:spacing w:line="320" w:lineRule="auto"/>
        <w:jc w:val="left"/>
        <w:rPr>
          <w:rFonts w:cs="FrankRuehl" w:hint="cs"/>
          <w:szCs w:val="26"/>
          <w:rtl/>
        </w:rPr>
      </w:pPr>
    </w:p>
    <w:p w:rsidR="00A22C34" w:rsidRPr="00BC2F1C" w:rsidRDefault="00A22C34" w:rsidP="00BC2F1C">
      <w:pPr>
        <w:spacing w:line="320" w:lineRule="auto"/>
        <w:jc w:val="left"/>
        <w:rPr>
          <w:rFonts w:cs="FrankRuehl" w:hint="cs"/>
          <w:szCs w:val="26"/>
          <w:rtl/>
        </w:rPr>
      </w:pPr>
    </w:p>
    <w:p w:rsidR="00BC2F1C" w:rsidRPr="00BC2F1C" w:rsidRDefault="00BC2F1C" w:rsidP="00BC2F1C">
      <w:pPr>
        <w:spacing w:line="320" w:lineRule="auto"/>
        <w:jc w:val="left"/>
        <w:rPr>
          <w:rFonts w:cs="Miriam" w:hint="cs"/>
          <w:szCs w:val="22"/>
          <w:rtl/>
        </w:rPr>
      </w:pPr>
      <w:r w:rsidRPr="00BC2F1C">
        <w:rPr>
          <w:rFonts w:cs="Miriam"/>
          <w:szCs w:val="22"/>
          <w:rtl/>
        </w:rPr>
        <w:t>חקלאות טבע וסביבה</w:t>
      </w:r>
      <w:r w:rsidRPr="00BC2F1C">
        <w:rPr>
          <w:rFonts w:cs="FrankRuehl"/>
          <w:szCs w:val="26"/>
          <w:rtl/>
        </w:rPr>
        <w:t xml:space="preserve"> – איכות הסביבה – מניעת מפגעים</w:t>
      </w:r>
    </w:p>
    <w:p w:rsidR="00CB05CC" w:rsidRDefault="00CB05C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 </w:t>
            </w:r>
          </w:p>
        </w:tc>
        <w:tc>
          <w:tcPr>
            <w:tcW w:w="5669" w:type="dxa"/>
          </w:tcPr>
          <w:p w:rsidR="00E25BBE" w:rsidRPr="00E25BBE" w:rsidRDefault="00E25BBE" w:rsidP="00E25BBE">
            <w:pPr>
              <w:spacing w:line="240" w:lineRule="auto"/>
              <w:jc w:val="left"/>
              <w:rPr>
                <w:rFonts w:cs="Frankruhel"/>
                <w:sz w:val="24"/>
                <w:rtl/>
              </w:rPr>
            </w:pPr>
            <w:r>
              <w:rPr>
                <w:sz w:val="24"/>
                <w:rtl/>
              </w:rPr>
              <w:t>הגדרות</w:t>
            </w:r>
          </w:p>
        </w:tc>
        <w:tc>
          <w:tcPr>
            <w:tcW w:w="567" w:type="dxa"/>
          </w:tcPr>
          <w:p w:rsidR="00E25BBE" w:rsidRPr="00E25BBE" w:rsidRDefault="00E25BBE" w:rsidP="00E25BBE">
            <w:pPr>
              <w:spacing w:line="240" w:lineRule="auto"/>
              <w:jc w:val="left"/>
              <w:rPr>
                <w:rStyle w:val="Hyperlink"/>
                <w:rtl/>
              </w:rPr>
            </w:pPr>
            <w:hyperlink w:anchor="Seif1" w:tooltip="הגדרות"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2 </w:t>
            </w:r>
          </w:p>
        </w:tc>
        <w:tc>
          <w:tcPr>
            <w:tcW w:w="5669" w:type="dxa"/>
          </w:tcPr>
          <w:p w:rsidR="00E25BBE" w:rsidRPr="00E25BBE" w:rsidRDefault="00E25BBE" w:rsidP="00E25BBE">
            <w:pPr>
              <w:spacing w:line="240" w:lineRule="auto"/>
              <w:jc w:val="left"/>
              <w:rPr>
                <w:rFonts w:cs="Frankruhel"/>
                <w:sz w:val="24"/>
                <w:rtl/>
              </w:rPr>
            </w:pPr>
            <w:r>
              <w:rPr>
                <w:sz w:val="24"/>
                <w:rtl/>
              </w:rPr>
              <w:t>מניעת רעש</w:t>
            </w:r>
          </w:p>
        </w:tc>
        <w:tc>
          <w:tcPr>
            <w:tcW w:w="567" w:type="dxa"/>
          </w:tcPr>
          <w:p w:rsidR="00E25BBE" w:rsidRPr="00E25BBE" w:rsidRDefault="00E25BBE" w:rsidP="00E25BBE">
            <w:pPr>
              <w:spacing w:line="240" w:lineRule="auto"/>
              <w:jc w:val="left"/>
              <w:rPr>
                <w:rStyle w:val="Hyperlink"/>
                <w:rtl/>
              </w:rPr>
            </w:pPr>
            <w:hyperlink w:anchor="Seif2" w:tooltip="מניעת רעש"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3 </w:t>
            </w:r>
          </w:p>
        </w:tc>
        <w:tc>
          <w:tcPr>
            <w:tcW w:w="5669" w:type="dxa"/>
          </w:tcPr>
          <w:p w:rsidR="00E25BBE" w:rsidRPr="00E25BBE" w:rsidRDefault="00E25BBE" w:rsidP="00E25BBE">
            <w:pPr>
              <w:spacing w:line="240" w:lineRule="auto"/>
              <w:jc w:val="left"/>
              <w:rPr>
                <w:rFonts w:cs="Frankruhel"/>
                <w:sz w:val="24"/>
                <w:rtl/>
              </w:rPr>
            </w:pPr>
            <w:r>
              <w:rPr>
                <w:sz w:val="24"/>
                <w:rtl/>
              </w:rPr>
              <w:t>מניעת ריח</w:t>
            </w:r>
          </w:p>
        </w:tc>
        <w:tc>
          <w:tcPr>
            <w:tcW w:w="567" w:type="dxa"/>
          </w:tcPr>
          <w:p w:rsidR="00E25BBE" w:rsidRPr="00E25BBE" w:rsidRDefault="00E25BBE" w:rsidP="00E25BBE">
            <w:pPr>
              <w:spacing w:line="240" w:lineRule="auto"/>
              <w:jc w:val="left"/>
              <w:rPr>
                <w:rStyle w:val="Hyperlink"/>
                <w:rtl/>
              </w:rPr>
            </w:pPr>
            <w:hyperlink w:anchor="Seif3" w:tooltip="מניעת ריח"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5 </w:t>
            </w:r>
          </w:p>
        </w:tc>
        <w:tc>
          <w:tcPr>
            <w:tcW w:w="5669" w:type="dxa"/>
          </w:tcPr>
          <w:p w:rsidR="00E25BBE" w:rsidRPr="00E25BBE" w:rsidRDefault="00E25BBE" w:rsidP="00E25BBE">
            <w:pPr>
              <w:spacing w:line="240" w:lineRule="auto"/>
              <w:jc w:val="left"/>
              <w:rPr>
                <w:rFonts w:cs="Frankruhel"/>
                <w:sz w:val="24"/>
                <w:rtl/>
              </w:rPr>
            </w:pPr>
            <w:r>
              <w:rPr>
                <w:sz w:val="24"/>
                <w:rtl/>
              </w:rPr>
              <w:t>כללי ביצוע</w:t>
            </w:r>
          </w:p>
        </w:tc>
        <w:tc>
          <w:tcPr>
            <w:tcW w:w="567" w:type="dxa"/>
          </w:tcPr>
          <w:p w:rsidR="00E25BBE" w:rsidRPr="00E25BBE" w:rsidRDefault="00E25BBE" w:rsidP="00E25BBE">
            <w:pPr>
              <w:spacing w:line="240" w:lineRule="auto"/>
              <w:jc w:val="left"/>
              <w:rPr>
                <w:rStyle w:val="Hyperlink"/>
                <w:rtl/>
              </w:rPr>
            </w:pPr>
            <w:hyperlink w:anchor="Seif4" w:tooltip="כללי ביצוע"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6 </w:t>
            </w:r>
          </w:p>
        </w:tc>
        <w:tc>
          <w:tcPr>
            <w:tcW w:w="5669" w:type="dxa"/>
          </w:tcPr>
          <w:p w:rsidR="00E25BBE" w:rsidRPr="00E25BBE" w:rsidRDefault="00E25BBE" w:rsidP="00E25BBE">
            <w:pPr>
              <w:spacing w:line="240" w:lineRule="auto"/>
              <w:jc w:val="left"/>
              <w:rPr>
                <w:rFonts w:cs="Frankruhel"/>
                <w:sz w:val="24"/>
                <w:rtl/>
              </w:rPr>
            </w:pPr>
            <w:r>
              <w:rPr>
                <w:sz w:val="24"/>
                <w:rtl/>
              </w:rPr>
              <w:t>חוקי עזר</w:t>
            </w:r>
          </w:p>
        </w:tc>
        <w:tc>
          <w:tcPr>
            <w:tcW w:w="567" w:type="dxa"/>
          </w:tcPr>
          <w:p w:rsidR="00E25BBE" w:rsidRPr="00E25BBE" w:rsidRDefault="00E25BBE" w:rsidP="00E25BBE">
            <w:pPr>
              <w:spacing w:line="240" w:lineRule="auto"/>
              <w:jc w:val="left"/>
              <w:rPr>
                <w:rStyle w:val="Hyperlink"/>
                <w:rtl/>
              </w:rPr>
            </w:pPr>
            <w:hyperlink w:anchor="Seif5" w:tooltip="חוקי עזר"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7 </w:t>
            </w:r>
          </w:p>
        </w:tc>
        <w:tc>
          <w:tcPr>
            <w:tcW w:w="5669" w:type="dxa"/>
          </w:tcPr>
          <w:p w:rsidR="00E25BBE" w:rsidRPr="00E25BBE" w:rsidRDefault="00E25BBE" w:rsidP="00E25BBE">
            <w:pPr>
              <w:spacing w:line="240" w:lineRule="auto"/>
              <w:jc w:val="left"/>
              <w:rPr>
                <w:rFonts w:cs="Frankruhel"/>
                <w:sz w:val="24"/>
                <w:rtl/>
              </w:rPr>
            </w:pPr>
            <w:r>
              <w:rPr>
                <w:sz w:val="24"/>
                <w:rtl/>
              </w:rPr>
              <w:t>הוראות כלליות</w:t>
            </w:r>
          </w:p>
        </w:tc>
        <w:tc>
          <w:tcPr>
            <w:tcW w:w="567" w:type="dxa"/>
          </w:tcPr>
          <w:p w:rsidR="00E25BBE" w:rsidRPr="00E25BBE" w:rsidRDefault="00E25BBE" w:rsidP="00E25BBE">
            <w:pPr>
              <w:spacing w:line="240" w:lineRule="auto"/>
              <w:jc w:val="left"/>
              <w:rPr>
                <w:rStyle w:val="Hyperlink"/>
                <w:rtl/>
              </w:rPr>
            </w:pPr>
            <w:hyperlink w:anchor="Seif6" w:tooltip="הוראות כלליות"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8 </w:t>
            </w:r>
          </w:p>
        </w:tc>
        <w:tc>
          <w:tcPr>
            <w:tcW w:w="5669" w:type="dxa"/>
          </w:tcPr>
          <w:p w:rsidR="00E25BBE" w:rsidRPr="00E25BBE" w:rsidRDefault="00E25BBE" w:rsidP="00E25BBE">
            <w:pPr>
              <w:spacing w:line="240" w:lineRule="auto"/>
              <w:jc w:val="left"/>
              <w:rPr>
                <w:rFonts w:cs="Frankruhel"/>
                <w:sz w:val="24"/>
                <w:rtl/>
              </w:rPr>
            </w:pPr>
            <w:r>
              <w:rPr>
                <w:sz w:val="24"/>
                <w:rtl/>
              </w:rPr>
              <w:t>הוראות אישיות</w:t>
            </w:r>
          </w:p>
        </w:tc>
        <w:tc>
          <w:tcPr>
            <w:tcW w:w="567" w:type="dxa"/>
          </w:tcPr>
          <w:p w:rsidR="00E25BBE" w:rsidRPr="00E25BBE" w:rsidRDefault="00E25BBE" w:rsidP="00E25BBE">
            <w:pPr>
              <w:spacing w:line="240" w:lineRule="auto"/>
              <w:jc w:val="left"/>
              <w:rPr>
                <w:rStyle w:val="Hyperlink"/>
                <w:rtl/>
              </w:rPr>
            </w:pPr>
            <w:hyperlink w:anchor="Seif7" w:tooltip="הוראות אישיות"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9 </w:t>
            </w:r>
          </w:p>
        </w:tc>
        <w:tc>
          <w:tcPr>
            <w:tcW w:w="5669" w:type="dxa"/>
          </w:tcPr>
          <w:p w:rsidR="00E25BBE" w:rsidRPr="00E25BBE" w:rsidRDefault="00E25BBE" w:rsidP="00E25BBE">
            <w:pPr>
              <w:spacing w:line="240" w:lineRule="auto"/>
              <w:jc w:val="left"/>
              <w:rPr>
                <w:rFonts w:cs="Frankruhel"/>
                <w:sz w:val="24"/>
                <w:rtl/>
              </w:rPr>
            </w:pPr>
            <w:r>
              <w:rPr>
                <w:sz w:val="24"/>
                <w:rtl/>
              </w:rPr>
              <w:t>רשיונות למפעלים</w:t>
            </w:r>
          </w:p>
        </w:tc>
        <w:tc>
          <w:tcPr>
            <w:tcW w:w="567" w:type="dxa"/>
          </w:tcPr>
          <w:p w:rsidR="00E25BBE" w:rsidRPr="00E25BBE" w:rsidRDefault="00E25BBE" w:rsidP="00E25BBE">
            <w:pPr>
              <w:spacing w:line="240" w:lineRule="auto"/>
              <w:jc w:val="left"/>
              <w:rPr>
                <w:rStyle w:val="Hyperlink"/>
                <w:rtl/>
              </w:rPr>
            </w:pPr>
            <w:hyperlink w:anchor="Seif8" w:tooltip="רשיונות למפעלים"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10 </w:t>
            </w:r>
          </w:p>
        </w:tc>
        <w:tc>
          <w:tcPr>
            <w:tcW w:w="5669" w:type="dxa"/>
          </w:tcPr>
          <w:p w:rsidR="00E25BBE" w:rsidRPr="00E25BBE" w:rsidRDefault="00E25BBE" w:rsidP="00E25BBE">
            <w:pPr>
              <w:spacing w:line="240" w:lineRule="auto"/>
              <w:jc w:val="left"/>
              <w:rPr>
                <w:rFonts w:cs="Frankruhel"/>
                <w:sz w:val="24"/>
                <w:rtl/>
              </w:rPr>
            </w:pPr>
            <w:r>
              <w:rPr>
                <w:sz w:val="24"/>
                <w:rtl/>
              </w:rPr>
              <w:t>ראיות</w:t>
            </w:r>
          </w:p>
        </w:tc>
        <w:tc>
          <w:tcPr>
            <w:tcW w:w="567" w:type="dxa"/>
          </w:tcPr>
          <w:p w:rsidR="00E25BBE" w:rsidRPr="00E25BBE" w:rsidRDefault="00E25BBE" w:rsidP="00E25BBE">
            <w:pPr>
              <w:spacing w:line="240" w:lineRule="auto"/>
              <w:jc w:val="left"/>
              <w:rPr>
                <w:rStyle w:val="Hyperlink"/>
                <w:rtl/>
              </w:rPr>
            </w:pPr>
            <w:hyperlink w:anchor="Seif9" w:tooltip="ראיות"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10א </w:t>
            </w:r>
          </w:p>
        </w:tc>
        <w:tc>
          <w:tcPr>
            <w:tcW w:w="5669" w:type="dxa"/>
          </w:tcPr>
          <w:p w:rsidR="00E25BBE" w:rsidRPr="00E25BBE" w:rsidRDefault="00E25BBE" w:rsidP="00E25BBE">
            <w:pPr>
              <w:spacing w:line="240" w:lineRule="auto"/>
              <w:jc w:val="left"/>
              <w:rPr>
                <w:rFonts w:cs="Frankruhel"/>
                <w:sz w:val="24"/>
                <w:rtl/>
              </w:rPr>
            </w:pPr>
            <w:r>
              <w:rPr>
                <w:sz w:val="24"/>
                <w:rtl/>
              </w:rPr>
              <w:t>סמכויות בית משפט</w:t>
            </w:r>
          </w:p>
        </w:tc>
        <w:tc>
          <w:tcPr>
            <w:tcW w:w="567" w:type="dxa"/>
          </w:tcPr>
          <w:p w:rsidR="00E25BBE" w:rsidRPr="00E25BBE" w:rsidRDefault="00E25BBE" w:rsidP="00E25BBE">
            <w:pPr>
              <w:spacing w:line="240" w:lineRule="auto"/>
              <w:jc w:val="left"/>
              <w:rPr>
                <w:rStyle w:val="Hyperlink"/>
                <w:rtl/>
              </w:rPr>
            </w:pPr>
            <w:hyperlink w:anchor="Seif10" w:tooltip="סמכויות בית משפט"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 </w:t>
            </w:r>
          </w:p>
        </w:tc>
        <w:tc>
          <w:tcPr>
            <w:tcW w:w="5669" w:type="dxa"/>
          </w:tcPr>
          <w:p w:rsidR="00E25BBE" w:rsidRPr="00E25BBE" w:rsidRDefault="00E25BBE" w:rsidP="00E25BBE">
            <w:pPr>
              <w:spacing w:line="240" w:lineRule="auto"/>
              <w:jc w:val="left"/>
              <w:rPr>
                <w:rFonts w:cs="Frankruhel"/>
                <w:sz w:val="24"/>
                <w:rtl/>
              </w:rPr>
            </w:pPr>
            <w:r>
              <w:rPr>
                <w:sz w:val="24"/>
                <w:rtl/>
              </w:rPr>
              <w:t>עונשין</w:t>
            </w:r>
          </w:p>
        </w:tc>
        <w:tc>
          <w:tcPr>
            <w:tcW w:w="567" w:type="dxa"/>
          </w:tcPr>
          <w:p w:rsidR="00E25BBE" w:rsidRPr="00E25BBE" w:rsidRDefault="00E25BBE" w:rsidP="00E25BBE">
            <w:pPr>
              <w:spacing w:line="240" w:lineRule="auto"/>
              <w:jc w:val="left"/>
              <w:rPr>
                <w:rStyle w:val="Hyperlink"/>
                <w:rtl/>
              </w:rPr>
            </w:pPr>
            <w:hyperlink w:anchor="Seif11" w:tooltip="עונשין"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11א </w:t>
            </w:r>
          </w:p>
        </w:tc>
        <w:tc>
          <w:tcPr>
            <w:tcW w:w="5669" w:type="dxa"/>
          </w:tcPr>
          <w:p w:rsidR="00E25BBE" w:rsidRPr="00E25BBE" w:rsidRDefault="00E25BBE" w:rsidP="00E25BBE">
            <w:pPr>
              <w:spacing w:line="240" w:lineRule="auto"/>
              <w:jc w:val="left"/>
              <w:rPr>
                <w:rFonts w:cs="Frankruhel"/>
                <w:sz w:val="24"/>
                <w:rtl/>
              </w:rPr>
            </w:pPr>
            <w:r>
              <w:rPr>
                <w:sz w:val="24"/>
                <w:rtl/>
              </w:rPr>
              <w:t>סמכות לענין אזעקות ברכב</w:t>
            </w:r>
          </w:p>
        </w:tc>
        <w:tc>
          <w:tcPr>
            <w:tcW w:w="567" w:type="dxa"/>
          </w:tcPr>
          <w:p w:rsidR="00E25BBE" w:rsidRPr="00E25BBE" w:rsidRDefault="00E25BBE" w:rsidP="00E25BBE">
            <w:pPr>
              <w:spacing w:line="240" w:lineRule="auto"/>
              <w:jc w:val="left"/>
              <w:rPr>
                <w:rStyle w:val="Hyperlink"/>
                <w:rtl/>
              </w:rPr>
            </w:pPr>
            <w:hyperlink w:anchor="Seif12" w:tooltip="סמכות לענין אזעקות ברכב"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11א1 </w:t>
            </w:r>
          </w:p>
        </w:tc>
        <w:tc>
          <w:tcPr>
            <w:tcW w:w="5669" w:type="dxa"/>
          </w:tcPr>
          <w:p w:rsidR="00E25BBE" w:rsidRPr="00E25BBE" w:rsidRDefault="00E25BBE" w:rsidP="00E25BBE">
            <w:pPr>
              <w:spacing w:line="240" w:lineRule="auto"/>
              <w:jc w:val="left"/>
              <w:rPr>
                <w:rFonts w:cs="Frankruhel"/>
                <w:sz w:val="24"/>
                <w:rtl/>
              </w:rPr>
            </w:pPr>
            <w:r>
              <w:rPr>
                <w:sz w:val="24"/>
                <w:rtl/>
              </w:rPr>
              <w:t>סמכות כניסה למקום לשם הפסקת רעש</w:t>
            </w:r>
          </w:p>
        </w:tc>
        <w:tc>
          <w:tcPr>
            <w:tcW w:w="567" w:type="dxa"/>
          </w:tcPr>
          <w:p w:rsidR="00E25BBE" w:rsidRPr="00E25BBE" w:rsidRDefault="00E25BBE" w:rsidP="00E25BBE">
            <w:pPr>
              <w:spacing w:line="240" w:lineRule="auto"/>
              <w:jc w:val="left"/>
              <w:rPr>
                <w:rStyle w:val="Hyperlink"/>
                <w:rtl/>
              </w:rPr>
            </w:pPr>
            <w:hyperlink w:anchor="Seif25" w:tooltip="סמכות כניסה למקום לשם הפסקת רעש"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11ב </w:t>
            </w:r>
          </w:p>
        </w:tc>
        <w:tc>
          <w:tcPr>
            <w:tcW w:w="5669" w:type="dxa"/>
          </w:tcPr>
          <w:p w:rsidR="00E25BBE" w:rsidRPr="00E25BBE" w:rsidRDefault="00E25BBE" w:rsidP="00E25BBE">
            <w:pPr>
              <w:spacing w:line="240" w:lineRule="auto"/>
              <w:jc w:val="left"/>
              <w:rPr>
                <w:rFonts w:cs="Frankruhel"/>
                <w:sz w:val="24"/>
                <w:rtl/>
              </w:rPr>
            </w:pPr>
            <w:r>
              <w:rPr>
                <w:sz w:val="24"/>
                <w:rtl/>
              </w:rPr>
              <w:t>צו לסילוק מפגע</w:t>
            </w:r>
          </w:p>
        </w:tc>
        <w:tc>
          <w:tcPr>
            <w:tcW w:w="567" w:type="dxa"/>
          </w:tcPr>
          <w:p w:rsidR="00E25BBE" w:rsidRPr="00E25BBE" w:rsidRDefault="00E25BBE" w:rsidP="00E25BBE">
            <w:pPr>
              <w:spacing w:line="240" w:lineRule="auto"/>
              <w:jc w:val="left"/>
              <w:rPr>
                <w:rStyle w:val="Hyperlink"/>
                <w:rtl/>
              </w:rPr>
            </w:pPr>
            <w:hyperlink w:anchor="Seif13" w:tooltip="צו לסילוק מפגע"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11ב1 </w:t>
            </w:r>
          </w:p>
        </w:tc>
        <w:tc>
          <w:tcPr>
            <w:tcW w:w="5669" w:type="dxa"/>
          </w:tcPr>
          <w:p w:rsidR="00E25BBE" w:rsidRPr="00E25BBE" w:rsidRDefault="00E25BBE" w:rsidP="00E25BBE">
            <w:pPr>
              <w:spacing w:line="240" w:lineRule="auto"/>
              <w:jc w:val="left"/>
              <w:rPr>
                <w:rFonts w:cs="Frankruhel"/>
                <w:sz w:val="24"/>
                <w:rtl/>
              </w:rPr>
            </w:pPr>
            <w:r>
              <w:rPr>
                <w:sz w:val="24"/>
                <w:rtl/>
              </w:rPr>
              <w:t>בקשה לביטול צו על ידי בית המשפט</w:t>
            </w:r>
          </w:p>
        </w:tc>
        <w:tc>
          <w:tcPr>
            <w:tcW w:w="567" w:type="dxa"/>
          </w:tcPr>
          <w:p w:rsidR="00E25BBE" w:rsidRPr="00E25BBE" w:rsidRDefault="00E25BBE" w:rsidP="00E25BBE">
            <w:pPr>
              <w:spacing w:line="240" w:lineRule="auto"/>
              <w:jc w:val="left"/>
              <w:rPr>
                <w:rStyle w:val="Hyperlink"/>
                <w:rtl/>
              </w:rPr>
            </w:pPr>
            <w:hyperlink w:anchor="Seif24" w:tooltip="בקשה לביטול צו על ידי בית המשפט"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11ג </w:t>
            </w:r>
          </w:p>
        </w:tc>
        <w:tc>
          <w:tcPr>
            <w:tcW w:w="5669" w:type="dxa"/>
          </w:tcPr>
          <w:p w:rsidR="00E25BBE" w:rsidRPr="00E25BBE" w:rsidRDefault="00E25BBE" w:rsidP="00E25BBE">
            <w:pPr>
              <w:spacing w:line="240" w:lineRule="auto"/>
              <w:jc w:val="left"/>
              <w:rPr>
                <w:rFonts w:cs="Frankruhel"/>
                <w:sz w:val="24"/>
                <w:rtl/>
              </w:rPr>
            </w:pPr>
            <w:r>
              <w:rPr>
                <w:sz w:val="24"/>
                <w:rtl/>
              </w:rPr>
              <w:t>אחריות נושא משרה בתאגיד</w:t>
            </w:r>
          </w:p>
        </w:tc>
        <w:tc>
          <w:tcPr>
            <w:tcW w:w="567" w:type="dxa"/>
          </w:tcPr>
          <w:p w:rsidR="00E25BBE" w:rsidRPr="00E25BBE" w:rsidRDefault="00E25BBE" w:rsidP="00E25BBE">
            <w:pPr>
              <w:spacing w:line="240" w:lineRule="auto"/>
              <w:jc w:val="left"/>
              <w:rPr>
                <w:rStyle w:val="Hyperlink"/>
                <w:rtl/>
              </w:rPr>
            </w:pPr>
            <w:hyperlink w:anchor="Seif14" w:tooltip="אחריות נושא משרה בתאגיד"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11ד </w:t>
            </w:r>
          </w:p>
        </w:tc>
        <w:tc>
          <w:tcPr>
            <w:tcW w:w="5669" w:type="dxa"/>
          </w:tcPr>
          <w:p w:rsidR="00E25BBE" w:rsidRPr="00E25BBE" w:rsidRDefault="00E25BBE" w:rsidP="00E25BBE">
            <w:pPr>
              <w:spacing w:line="240" w:lineRule="auto"/>
              <w:jc w:val="left"/>
              <w:rPr>
                <w:rFonts w:cs="Frankruhel"/>
                <w:sz w:val="24"/>
                <w:rtl/>
              </w:rPr>
            </w:pPr>
            <w:r>
              <w:rPr>
                <w:sz w:val="24"/>
                <w:rtl/>
              </w:rPr>
              <w:t>שיעורי קנסות</w:t>
            </w:r>
          </w:p>
        </w:tc>
        <w:tc>
          <w:tcPr>
            <w:tcW w:w="567" w:type="dxa"/>
          </w:tcPr>
          <w:p w:rsidR="00E25BBE" w:rsidRPr="00E25BBE" w:rsidRDefault="00E25BBE" w:rsidP="00E25BBE">
            <w:pPr>
              <w:spacing w:line="240" w:lineRule="auto"/>
              <w:jc w:val="left"/>
              <w:rPr>
                <w:rStyle w:val="Hyperlink"/>
                <w:rtl/>
              </w:rPr>
            </w:pPr>
            <w:hyperlink w:anchor="Seif15" w:tooltip="שיעורי קנסות"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11ה </w:t>
            </w:r>
          </w:p>
        </w:tc>
        <w:tc>
          <w:tcPr>
            <w:tcW w:w="5669" w:type="dxa"/>
          </w:tcPr>
          <w:p w:rsidR="00E25BBE" w:rsidRPr="00E25BBE" w:rsidRDefault="00E25BBE" w:rsidP="00E25BBE">
            <w:pPr>
              <w:spacing w:line="240" w:lineRule="auto"/>
              <w:jc w:val="left"/>
              <w:rPr>
                <w:rFonts w:cs="Frankruhel"/>
                <w:sz w:val="24"/>
                <w:rtl/>
              </w:rPr>
            </w:pPr>
            <w:r>
              <w:rPr>
                <w:sz w:val="24"/>
                <w:rtl/>
              </w:rPr>
              <w:t>קובלנה</w:t>
            </w:r>
          </w:p>
        </w:tc>
        <w:tc>
          <w:tcPr>
            <w:tcW w:w="567" w:type="dxa"/>
          </w:tcPr>
          <w:p w:rsidR="00E25BBE" w:rsidRPr="00E25BBE" w:rsidRDefault="00E25BBE" w:rsidP="00E25BBE">
            <w:pPr>
              <w:spacing w:line="240" w:lineRule="auto"/>
              <w:jc w:val="left"/>
              <w:rPr>
                <w:rStyle w:val="Hyperlink"/>
                <w:rtl/>
              </w:rPr>
            </w:pPr>
            <w:hyperlink w:anchor="Seif16" w:tooltip="קובלנה"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11ו </w:t>
            </w:r>
          </w:p>
        </w:tc>
        <w:tc>
          <w:tcPr>
            <w:tcW w:w="5669" w:type="dxa"/>
          </w:tcPr>
          <w:p w:rsidR="00E25BBE" w:rsidRPr="00E25BBE" w:rsidRDefault="00E25BBE" w:rsidP="00E25BBE">
            <w:pPr>
              <w:spacing w:line="240" w:lineRule="auto"/>
              <w:jc w:val="left"/>
              <w:rPr>
                <w:rFonts w:cs="Frankruhel"/>
                <w:sz w:val="24"/>
                <w:rtl/>
              </w:rPr>
            </w:pPr>
            <w:r>
              <w:rPr>
                <w:sz w:val="24"/>
                <w:rtl/>
              </w:rPr>
              <w:t>תחולה על המדינה</w:t>
            </w:r>
          </w:p>
        </w:tc>
        <w:tc>
          <w:tcPr>
            <w:tcW w:w="567" w:type="dxa"/>
          </w:tcPr>
          <w:p w:rsidR="00E25BBE" w:rsidRPr="00E25BBE" w:rsidRDefault="00E25BBE" w:rsidP="00E25BBE">
            <w:pPr>
              <w:spacing w:line="240" w:lineRule="auto"/>
              <w:jc w:val="left"/>
              <w:rPr>
                <w:rStyle w:val="Hyperlink"/>
                <w:rtl/>
              </w:rPr>
            </w:pPr>
            <w:hyperlink w:anchor="Seif17" w:tooltip="תחולה על המדינה"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13 </w:t>
            </w:r>
          </w:p>
        </w:tc>
        <w:tc>
          <w:tcPr>
            <w:tcW w:w="5669" w:type="dxa"/>
          </w:tcPr>
          <w:p w:rsidR="00E25BBE" w:rsidRPr="00E25BBE" w:rsidRDefault="00E25BBE" w:rsidP="00E25BBE">
            <w:pPr>
              <w:spacing w:line="240" w:lineRule="auto"/>
              <w:jc w:val="left"/>
              <w:rPr>
                <w:rFonts w:cs="Frankruhel"/>
                <w:sz w:val="24"/>
                <w:rtl/>
              </w:rPr>
            </w:pPr>
            <w:r>
              <w:rPr>
                <w:sz w:val="24"/>
                <w:rtl/>
              </w:rPr>
              <w:t>מטרד היחיד</w:t>
            </w:r>
          </w:p>
        </w:tc>
        <w:tc>
          <w:tcPr>
            <w:tcW w:w="567" w:type="dxa"/>
          </w:tcPr>
          <w:p w:rsidR="00E25BBE" w:rsidRPr="00E25BBE" w:rsidRDefault="00E25BBE" w:rsidP="00E25BBE">
            <w:pPr>
              <w:spacing w:line="240" w:lineRule="auto"/>
              <w:jc w:val="left"/>
              <w:rPr>
                <w:rStyle w:val="Hyperlink"/>
                <w:rtl/>
              </w:rPr>
            </w:pPr>
            <w:hyperlink w:anchor="Seif18" w:tooltip="מטרד היחיד"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14 </w:t>
            </w:r>
          </w:p>
        </w:tc>
        <w:tc>
          <w:tcPr>
            <w:tcW w:w="5669" w:type="dxa"/>
          </w:tcPr>
          <w:p w:rsidR="00E25BBE" w:rsidRPr="00E25BBE" w:rsidRDefault="00E25BBE" w:rsidP="00E25BBE">
            <w:pPr>
              <w:spacing w:line="240" w:lineRule="auto"/>
              <w:jc w:val="left"/>
              <w:rPr>
                <w:rFonts w:cs="Frankruhel"/>
                <w:sz w:val="24"/>
                <w:rtl/>
              </w:rPr>
            </w:pPr>
            <w:r>
              <w:rPr>
                <w:sz w:val="24"/>
                <w:rtl/>
              </w:rPr>
              <w:t>גרם מעשה</w:t>
            </w:r>
          </w:p>
        </w:tc>
        <w:tc>
          <w:tcPr>
            <w:tcW w:w="567" w:type="dxa"/>
          </w:tcPr>
          <w:p w:rsidR="00E25BBE" w:rsidRPr="00E25BBE" w:rsidRDefault="00E25BBE" w:rsidP="00E25BBE">
            <w:pPr>
              <w:spacing w:line="240" w:lineRule="auto"/>
              <w:jc w:val="left"/>
              <w:rPr>
                <w:rStyle w:val="Hyperlink"/>
                <w:rtl/>
              </w:rPr>
            </w:pPr>
            <w:hyperlink w:anchor="Seif19" w:tooltip="גרם מעשה"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15 </w:t>
            </w:r>
          </w:p>
        </w:tc>
        <w:tc>
          <w:tcPr>
            <w:tcW w:w="5669" w:type="dxa"/>
          </w:tcPr>
          <w:p w:rsidR="00E25BBE" w:rsidRPr="00E25BBE" w:rsidRDefault="00E25BBE" w:rsidP="00E25BBE">
            <w:pPr>
              <w:spacing w:line="240" w:lineRule="auto"/>
              <w:jc w:val="left"/>
              <w:rPr>
                <w:rFonts w:cs="Frankruhel"/>
                <w:sz w:val="24"/>
                <w:rtl/>
              </w:rPr>
            </w:pPr>
            <w:r>
              <w:rPr>
                <w:sz w:val="24"/>
                <w:rtl/>
              </w:rPr>
              <w:t>שמירת תוקף</w:t>
            </w:r>
          </w:p>
        </w:tc>
        <w:tc>
          <w:tcPr>
            <w:tcW w:w="567" w:type="dxa"/>
          </w:tcPr>
          <w:p w:rsidR="00E25BBE" w:rsidRPr="00E25BBE" w:rsidRDefault="00E25BBE" w:rsidP="00E25BBE">
            <w:pPr>
              <w:spacing w:line="240" w:lineRule="auto"/>
              <w:jc w:val="left"/>
              <w:rPr>
                <w:rStyle w:val="Hyperlink"/>
                <w:rtl/>
              </w:rPr>
            </w:pPr>
            <w:hyperlink w:anchor="Seif20" w:tooltip="שמירת תוקף"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16 </w:t>
            </w:r>
          </w:p>
        </w:tc>
        <w:tc>
          <w:tcPr>
            <w:tcW w:w="5669" w:type="dxa"/>
          </w:tcPr>
          <w:p w:rsidR="00E25BBE" w:rsidRPr="00E25BBE" w:rsidRDefault="00E25BBE" w:rsidP="00E25BBE">
            <w:pPr>
              <w:spacing w:line="240" w:lineRule="auto"/>
              <w:jc w:val="left"/>
              <w:rPr>
                <w:rFonts w:cs="Frankruhel"/>
                <w:sz w:val="24"/>
                <w:rtl/>
              </w:rPr>
            </w:pPr>
            <w:r>
              <w:rPr>
                <w:sz w:val="24"/>
                <w:rtl/>
              </w:rPr>
              <w:t>פטור</w:t>
            </w:r>
          </w:p>
        </w:tc>
        <w:tc>
          <w:tcPr>
            <w:tcW w:w="567" w:type="dxa"/>
          </w:tcPr>
          <w:p w:rsidR="00E25BBE" w:rsidRPr="00E25BBE" w:rsidRDefault="00E25BBE" w:rsidP="00E25BBE">
            <w:pPr>
              <w:spacing w:line="240" w:lineRule="auto"/>
              <w:jc w:val="left"/>
              <w:rPr>
                <w:rStyle w:val="Hyperlink"/>
                <w:rtl/>
              </w:rPr>
            </w:pPr>
            <w:hyperlink w:anchor="Seif21" w:tooltip="פטור"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17 </w:t>
            </w:r>
          </w:p>
        </w:tc>
        <w:tc>
          <w:tcPr>
            <w:tcW w:w="5669" w:type="dxa"/>
          </w:tcPr>
          <w:p w:rsidR="00E25BBE" w:rsidRPr="00E25BBE" w:rsidRDefault="00E25BBE" w:rsidP="00E25BBE">
            <w:pPr>
              <w:spacing w:line="240" w:lineRule="auto"/>
              <w:jc w:val="left"/>
              <w:rPr>
                <w:rFonts w:cs="Frankruhel"/>
                <w:sz w:val="24"/>
                <w:rtl/>
              </w:rPr>
            </w:pPr>
            <w:r>
              <w:rPr>
                <w:sz w:val="24"/>
                <w:rtl/>
              </w:rPr>
              <w:t>אי תחולת החוק</w:t>
            </w:r>
          </w:p>
        </w:tc>
        <w:tc>
          <w:tcPr>
            <w:tcW w:w="567" w:type="dxa"/>
          </w:tcPr>
          <w:p w:rsidR="00E25BBE" w:rsidRPr="00E25BBE" w:rsidRDefault="00E25BBE" w:rsidP="00E25BBE">
            <w:pPr>
              <w:spacing w:line="240" w:lineRule="auto"/>
              <w:jc w:val="left"/>
              <w:rPr>
                <w:rStyle w:val="Hyperlink"/>
                <w:rtl/>
              </w:rPr>
            </w:pPr>
            <w:hyperlink w:anchor="Seif22" w:tooltip="אי תחולת החוק"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25BBE" w:rsidRPr="00E25BBE" w:rsidTr="00E25BBE">
        <w:tblPrEx>
          <w:tblCellMar>
            <w:top w:w="0" w:type="dxa"/>
            <w:bottom w:w="0" w:type="dxa"/>
          </w:tblCellMar>
        </w:tblPrEx>
        <w:tc>
          <w:tcPr>
            <w:tcW w:w="1247" w:type="dxa"/>
          </w:tcPr>
          <w:p w:rsidR="00E25BBE" w:rsidRPr="00E25BBE" w:rsidRDefault="00E25BBE" w:rsidP="00E25BBE">
            <w:pPr>
              <w:spacing w:line="240" w:lineRule="auto"/>
              <w:jc w:val="left"/>
              <w:rPr>
                <w:rFonts w:cs="Frankruhel"/>
                <w:sz w:val="24"/>
                <w:rtl/>
              </w:rPr>
            </w:pPr>
            <w:r>
              <w:rPr>
                <w:sz w:val="24"/>
                <w:rtl/>
              </w:rPr>
              <w:t xml:space="preserve">סעיף 18 </w:t>
            </w:r>
          </w:p>
        </w:tc>
        <w:tc>
          <w:tcPr>
            <w:tcW w:w="5669" w:type="dxa"/>
          </w:tcPr>
          <w:p w:rsidR="00E25BBE" w:rsidRPr="00E25BBE" w:rsidRDefault="00E25BBE" w:rsidP="00E25BBE">
            <w:pPr>
              <w:spacing w:line="240" w:lineRule="auto"/>
              <w:jc w:val="left"/>
              <w:rPr>
                <w:rFonts w:cs="Frankruhel"/>
                <w:sz w:val="24"/>
                <w:rtl/>
              </w:rPr>
            </w:pPr>
            <w:r>
              <w:rPr>
                <w:sz w:val="24"/>
                <w:rtl/>
              </w:rPr>
              <w:t>ביצוע ותקנות</w:t>
            </w:r>
          </w:p>
        </w:tc>
        <w:tc>
          <w:tcPr>
            <w:tcW w:w="567" w:type="dxa"/>
          </w:tcPr>
          <w:p w:rsidR="00E25BBE" w:rsidRPr="00E25BBE" w:rsidRDefault="00E25BBE" w:rsidP="00E25BBE">
            <w:pPr>
              <w:spacing w:line="240" w:lineRule="auto"/>
              <w:jc w:val="left"/>
              <w:rPr>
                <w:rStyle w:val="Hyperlink"/>
                <w:rtl/>
              </w:rPr>
            </w:pPr>
            <w:hyperlink w:anchor="Seif23" w:tooltip="ביצוע ותקנות" w:history="1">
              <w:r w:rsidRPr="00E25BBE">
                <w:rPr>
                  <w:rStyle w:val="Hyperlink"/>
                </w:rPr>
                <w:t>Go</w:t>
              </w:r>
            </w:hyperlink>
          </w:p>
        </w:tc>
        <w:tc>
          <w:tcPr>
            <w:tcW w:w="850" w:type="dxa"/>
          </w:tcPr>
          <w:p w:rsidR="00E25BBE" w:rsidRPr="00E25BBE" w:rsidRDefault="00E25BBE" w:rsidP="00E25BB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CB05CC" w:rsidRDefault="00CB05CC">
      <w:pPr>
        <w:pStyle w:val="big-header"/>
        <w:ind w:left="0" w:right="1134"/>
        <w:rPr>
          <w:rFonts w:cs="FrankRuehl"/>
          <w:sz w:val="32"/>
          <w:rtl/>
        </w:rPr>
      </w:pPr>
    </w:p>
    <w:p w:rsidR="00CB05CC" w:rsidRPr="00BC2F1C" w:rsidRDefault="00CB05CC" w:rsidP="00BC2F1C">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למניעת מפגעים, תשכ"א-</w:t>
      </w:r>
      <w:r>
        <w:rPr>
          <w:rFonts w:cs="FrankRuehl"/>
          <w:sz w:val="32"/>
          <w:rtl/>
        </w:rPr>
        <w:t>1961</w:t>
      </w:r>
      <w:r>
        <w:rPr>
          <w:rStyle w:val="default"/>
          <w:rtl/>
        </w:rPr>
        <w:footnoteReference w:customMarkFollows="1" w:id="1"/>
        <w:t>*</w:t>
      </w:r>
    </w:p>
    <w:p w:rsidR="00CB05CC" w:rsidRDefault="00CB05CC" w:rsidP="007B4CBE">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8pt;z-index:251639296"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CB05CC" w:rsidRDefault="00CB05CC">
      <w:pPr>
        <w:pStyle w:val="P00"/>
        <w:spacing w:before="72"/>
        <w:ind w:left="0" w:right="1134"/>
        <w:rPr>
          <w:rStyle w:val="default"/>
          <w:rFonts w:cs="FrankRuehl" w:hint="cs"/>
          <w:rtl/>
        </w:rPr>
      </w:pPr>
      <w:r>
        <w:rPr>
          <w:lang w:val="he-IL"/>
        </w:rPr>
        <w:pict>
          <v:rect id="_x0000_s2051" style="position:absolute;left:0;text-align:left;margin-left:464.5pt;margin-top:8.05pt;width:75.05pt;height:20.7pt;z-index:251640320"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השר לאיכות הסביבה;</w:t>
      </w:r>
    </w:p>
    <w:p w:rsidR="00CB05CC" w:rsidRPr="00D22164" w:rsidRDefault="00CB05CC">
      <w:pPr>
        <w:pStyle w:val="P00"/>
        <w:spacing w:before="0"/>
        <w:ind w:left="0" w:right="1134"/>
        <w:rPr>
          <w:rStyle w:val="default"/>
          <w:rFonts w:cs="FrankRuehl" w:hint="cs"/>
          <w:vanish/>
          <w:color w:val="FF0000"/>
          <w:sz w:val="20"/>
          <w:szCs w:val="20"/>
          <w:shd w:val="clear" w:color="auto" w:fill="FFFF99"/>
          <w:rtl/>
        </w:rPr>
      </w:pPr>
      <w:bookmarkStart w:id="1" w:name="Rov29"/>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0"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0" w:right="1134"/>
        <w:jc w:val="left"/>
        <w:rPr>
          <w:rStyle w:val="default"/>
          <w:rFonts w:cs="FrankRuehl" w:hint="cs"/>
          <w:vanish/>
          <w:sz w:val="20"/>
          <w:szCs w:val="20"/>
          <w:shd w:val="clear" w:color="auto" w:fill="FFFF99"/>
          <w:rtl/>
        </w:rPr>
      </w:pPr>
      <w:hyperlink r:id="rId6"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7"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Pr="00D22164" w:rsidRDefault="00CB05CC">
      <w:pPr>
        <w:pStyle w:val="P00"/>
        <w:spacing w:before="0"/>
        <w:ind w:left="0"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החלפת הגדרת "השרים"</w:t>
      </w:r>
    </w:p>
    <w:p w:rsidR="00CB05CC" w:rsidRPr="00D22164" w:rsidRDefault="00CB05CC">
      <w:pPr>
        <w:pStyle w:val="P00"/>
        <w:ind w:left="0" w:right="1134"/>
        <w:jc w:val="left"/>
        <w:rPr>
          <w:rStyle w:val="default"/>
          <w:rFonts w:cs="FrankRuehl" w:hint="cs"/>
          <w:vanish/>
          <w:sz w:val="20"/>
          <w:szCs w:val="20"/>
          <w:shd w:val="clear" w:color="auto" w:fill="FFFF99"/>
          <w:rtl/>
        </w:rPr>
      </w:pPr>
      <w:r w:rsidRPr="00D22164">
        <w:rPr>
          <w:rStyle w:val="default"/>
          <w:rFonts w:cs="FrankRuehl" w:hint="cs"/>
          <w:vanish/>
          <w:sz w:val="20"/>
          <w:szCs w:val="20"/>
          <w:shd w:val="clear" w:color="auto" w:fill="FFFF99"/>
          <w:rtl/>
        </w:rPr>
        <w:t>הנוסח הקודם:</w:t>
      </w:r>
    </w:p>
    <w:p w:rsidR="00CB05CC" w:rsidRDefault="00CB05CC">
      <w:pPr>
        <w:pStyle w:val="P00"/>
        <w:spacing w:before="0"/>
        <w:ind w:left="0" w:right="1134"/>
        <w:jc w:val="left"/>
        <w:rPr>
          <w:rStyle w:val="default"/>
          <w:rFonts w:cs="FrankRuehl" w:hint="cs"/>
          <w:strike/>
          <w:sz w:val="2"/>
          <w:szCs w:val="2"/>
          <w:rtl/>
        </w:rPr>
      </w:pPr>
      <w:r w:rsidRPr="00D22164">
        <w:rPr>
          <w:rStyle w:val="default"/>
          <w:rFonts w:cs="FrankRuehl" w:hint="cs"/>
          <w:vanish/>
          <w:sz w:val="22"/>
          <w:szCs w:val="22"/>
          <w:shd w:val="clear" w:color="auto" w:fill="FFFF99"/>
          <w:rtl/>
        </w:rPr>
        <w:tab/>
      </w:r>
      <w:r w:rsidRPr="00D22164">
        <w:rPr>
          <w:rStyle w:val="default"/>
          <w:rFonts w:cs="FrankRuehl" w:hint="cs"/>
          <w:strike/>
          <w:vanish/>
          <w:sz w:val="22"/>
          <w:szCs w:val="22"/>
          <w:shd w:val="clear" w:color="auto" w:fill="FFFF99"/>
          <w:rtl/>
        </w:rPr>
        <w:t xml:space="preserve">"השרים" </w:t>
      </w:r>
      <w:r w:rsidRPr="00D22164">
        <w:rPr>
          <w:rStyle w:val="default"/>
          <w:rFonts w:cs="FrankRuehl"/>
          <w:strike/>
          <w:vanish/>
          <w:sz w:val="22"/>
          <w:szCs w:val="22"/>
          <w:shd w:val="clear" w:color="auto" w:fill="FFFF99"/>
          <w:rtl/>
        </w:rPr>
        <w:t>–</w:t>
      </w:r>
      <w:r w:rsidRPr="00D22164">
        <w:rPr>
          <w:rStyle w:val="default"/>
          <w:rFonts w:cs="FrankRuehl" w:hint="cs"/>
          <w:strike/>
          <w:vanish/>
          <w:sz w:val="22"/>
          <w:szCs w:val="22"/>
          <w:shd w:val="clear" w:color="auto" w:fill="FFFF99"/>
          <w:rtl/>
        </w:rPr>
        <w:t xml:space="preserve"> שר הבריאות ושר הפנים יחדיו;</w:t>
      </w:r>
      <w:bookmarkEnd w:id="1"/>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וק זה" </w:t>
      </w:r>
      <w:r>
        <w:rPr>
          <w:rStyle w:val="default"/>
          <w:rFonts w:cs="FrankRuehl"/>
          <w:rtl/>
        </w:rPr>
        <w:t xml:space="preserve">– </w:t>
      </w:r>
      <w:r>
        <w:rPr>
          <w:rStyle w:val="default"/>
          <w:rFonts w:cs="FrankRuehl" w:hint="cs"/>
          <w:rtl/>
        </w:rPr>
        <w:t>לרבות התקנות, חוקי העזר וההוראות שניתנו לפיו.</w:t>
      </w:r>
    </w:p>
    <w:p w:rsidR="00CB05CC" w:rsidRDefault="00CB05CC" w:rsidP="007B4CBE">
      <w:pPr>
        <w:pStyle w:val="P00"/>
        <w:spacing w:before="72"/>
        <w:ind w:left="0" w:right="1134"/>
        <w:rPr>
          <w:rStyle w:val="default"/>
          <w:rFonts w:cs="FrankRuehl"/>
          <w:rtl/>
        </w:rPr>
      </w:pPr>
      <w:bookmarkStart w:id="2" w:name="Seif2"/>
      <w:bookmarkEnd w:id="2"/>
      <w:r>
        <w:rPr>
          <w:lang w:val="he-IL"/>
        </w:rPr>
        <w:pict>
          <v:rect id="_x0000_s2052" style="position:absolute;left:0;text-align:left;margin-left:464.5pt;margin-top:8.05pt;width:75.05pt;height:8pt;z-index:251641344"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מנ</w:t>
                  </w:r>
                  <w:r>
                    <w:rPr>
                      <w:rFonts w:cs="Miriam" w:hint="cs"/>
                      <w:sz w:val="18"/>
                      <w:szCs w:val="18"/>
                      <w:rtl/>
                    </w:rPr>
                    <w:t>יעת רעש</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יגרום אדם לרעש חזק או בלתי סביר, מכל מקור שהוא, אם הוא מפריע, או עשוי להפריע, לאדם המצוי בקרב</w:t>
      </w:r>
      <w:r>
        <w:rPr>
          <w:rStyle w:val="default"/>
          <w:rFonts w:cs="FrankRuehl"/>
          <w:rtl/>
        </w:rPr>
        <w:t xml:space="preserve">ת </w:t>
      </w:r>
      <w:r>
        <w:rPr>
          <w:rStyle w:val="default"/>
          <w:rFonts w:cs="FrankRuehl" w:hint="cs"/>
          <w:rtl/>
        </w:rPr>
        <w:t>מקום או לעוברים ושבים.</w:t>
      </w:r>
    </w:p>
    <w:p w:rsidR="00CB05CC" w:rsidRDefault="00CB05CC" w:rsidP="007B4CBE">
      <w:pPr>
        <w:pStyle w:val="P00"/>
        <w:spacing w:before="72"/>
        <w:ind w:left="0" w:right="1134"/>
        <w:rPr>
          <w:rStyle w:val="default"/>
          <w:rFonts w:cs="FrankRuehl"/>
          <w:rtl/>
        </w:rPr>
      </w:pPr>
      <w:bookmarkStart w:id="3" w:name="Seif3"/>
      <w:bookmarkEnd w:id="3"/>
      <w:r>
        <w:rPr>
          <w:lang w:val="he-IL"/>
        </w:rPr>
        <w:pict>
          <v:rect id="_x0000_s2053" style="position:absolute;left:0;text-align:left;margin-left:464.5pt;margin-top:8.05pt;width:75.05pt;height:8pt;z-index:251642368"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מנ</w:t>
                  </w:r>
                  <w:r>
                    <w:rPr>
                      <w:rFonts w:cs="Miriam" w:hint="cs"/>
                      <w:sz w:val="18"/>
                      <w:szCs w:val="18"/>
                      <w:rtl/>
                    </w:rPr>
                    <w:t>יעת ריח</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יגרום אדם לריח חזק או בלתי סביר, מכל מקור שהוא, אם הוא מפריע, או עשוי להפריע, לאדם המצוי בקרבת מקום או לעוברים ושבים.</w:t>
      </w:r>
    </w:p>
    <w:p w:rsidR="00CB05CC" w:rsidRDefault="00CB05CC" w:rsidP="007B4CBE">
      <w:pPr>
        <w:pStyle w:val="P00"/>
        <w:spacing w:before="72"/>
        <w:ind w:left="0" w:right="1134"/>
        <w:rPr>
          <w:rStyle w:val="default"/>
          <w:rFonts w:cs="FrankRuehl"/>
          <w:rtl/>
        </w:rPr>
      </w:pPr>
      <w:r>
        <w:rPr>
          <w:lang w:val="he-IL"/>
        </w:rPr>
        <w:pict>
          <v:rect id="_x0000_s2054" style="position:absolute;left:0;text-align:left;margin-left:464.5pt;margin-top:8.05pt;width:75.05pt;height:20.65pt;z-index:251643392" o:allowincell="f" filled="f" stroked="f" strokecolor="lime" strokeweight=".25pt">
            <v:textbox inset="0,0,0,0">
              <w:txbxContent>
                <w:p w:rsidR="002E238A" w:rsidRDefault="002E238A">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4.</w:t>
      </w:r>
      <w:r>
        <w:rPr>
          <w:rStyle w:val="big-number"/>
          <w:rFonts w:cs="Miriam"/>
          <w:rtl/>
        </w:rPr>
        <w:tab/>
      </w:r>
      <w:r>
        <w:rPr>
          <w:rStyle w:val="default"/>
          <w:rFonts w:cs="FrankRuehl"/>
          <w:rtl/>
        </w:rPr>
        <w:t>(</w:t>
      </w:r>
      <w:r w:rsidR="007B4CBE">
        <w:rPr>
          <w:rStyle w:val="default"/>
          <w:rFonts w:cs="FrankRuehl" w:hint="cs"/>
          <w:rtl/>
        </w:rPr>
        <w:t>בוטל)</w:t>
      </w:r>
      <w:r>
        <w:rPr>
          <w:rStyle w:val="default"/>
          <w:rFonts w:cs="FrankRuehl" w:hint="cs"/>
          <w:rtl/>
        </w:rPr>
        <w:t>.</w:t>
      </w:r>
    </w:p>
    <w:p w:rsidR="002E238A" w:rsidRPr="00D22164" w:rsidRDefault="002E238A" w:rsidP="002E238A">
      <w:pPr>
        <w:pStyle w:val="P22"/>
        <w:spacing w:before="0"/>
        <w:ind w:left="0" w:right="1134"/>
        <w:rPr>
          <w:rStyle w:val="default"/>
          <w:rFonts w:cs="FrankRuehl" w:hint="cs"/>
          <w:vanish/>
          <w:color w:val="FF0000"/>
          <w:sz w:val="20"/>
          <w:szCs w:val="20"/>
          <w:shd w:val="clear" w:color="auto" w:fill="FFFF99"/>
          <w:rtl/>
        </w:rPr>
      </w:pPr>
      <w:bookmarkStart w:id="4" w:name="Rov48"/>
      <w:r w:rsidRPr="00D22164">
        <w:rPr>
          <w:rStyle w:val="default"/>
          <w:rFonts w:cs="FrankRuehl" w:hint="cs"/>
          <w:vanish/>
          <w:color w:val="FF0000"/>
          <w:sz w:val="20"/>
          <w:szCs w:val="20"/>
          <w:shd w:val="clear" w:color="auto" w:fill="FFFF99"/>
          <w:rtl/>
        </w:rPr>
        <w:t>מיום 1.1.2011</w:t>
      </w:r>
    </w:p>
    <w:p w:rsidR="002E238A" w:rsidRPr="00D22164" w:rsidRDefault="002E238A" w:rsidP="002E238A">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2E238A" w:rsidRPr="00D22164" w:rsidRDefault="002E238A" w:rsidP="002E238A">
      <w:pPr>
        <w:pStyle w:val="P22"/>
        <w:spacing w:before="0"/>
        <w:ind w:left="0" w:right="1134"/>
        <w:rPr>
          <w:rStyle w:val="default"/>
          <w:rFonts w:cs="FrankRuehl" w:hint="cs"/>
          <w:vanish/>
          <w:szCs w:val="20"/>
          <w:shd w:val="clear" w:color="auto" w:fill="FFFF99"/>
          <w:rtl/>
        </w:rPr>
      </w:pPr>
      <w:hyperlink r:id="rId8"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9"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10"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2E238A" w:rsidRPr="00D22164" w:rsidRDefault="002E238A" w:rsidP="002E238A">
      <w:pPr>
        <w:pStyle w:val="P22"/>
        <w:spacing w:before="0"/>
        <w:ind w:left="0" w:right="1134"/>
        <w:rPr>
          <w:rStyle w:val="default"/>
          <w:rFonts w:cs="FrankRuehl" w:hint="cs"/>
          <w:vanish/>
          <w:szCs w:val="20"/>
          <w:shd w:val="clear" w:color="auto" w:fill="FFFF99"/>
          <w:rtl/>
        </w:rPr>
      </w:pPr>
      <w:r w:rsidRPr="00D22164">
        <w:rPr>
          <w:rStyle w:val="default"/>
          <w:rFonts w:cs="FrankRuehl" w:hint="cs"/>
          <w:b/>
          <w:bCs/>
          <w:vanish/>
          <w:szCs w:val="20"/>
          <w:shd w:val="clear" w:color="auto" w:fill="FFFF99"/>
          <w:rtl/>
        </w:rPr>
        <w:t>ביטול סעיף 4</w:t>
      </w:r>
    </w:p>
    <w:p w:rsidR="002E238A" w:rsidRPr="00D22164" w:rsidRDefault="002E238A" w:rsidP="002E238A">
      <w:pPr>
        <w:pStyle w:val="P22"/>
        <w:ind w:left="0" w:right="1134"/>
        <w:rPr>
          <w:rStyle w:val="default"/>
          <w:rFonts w:cs="FrankRuehl" w:hint="cs"/>
          <w:vanish/>
          <w:szCs w:val="20"/>
          <w:shd w:val="clear" w:color="auto" w:fill="FFFF99"/>
          <w:rtl/>
        </w:rPr>
      </w:pPr>
      <w:r w:rsidRPr="00D22164">
        <w:rPr>
          <w:rStyle w:val="default"/>
          <w:rFonts w:cs="FrankRuehl" w:hint="cs"/>
          <w:vanish/>
          <w:szCs w:val="20"/>
          <w:shd w:val="clear" w:color="auto" w:fill="FFFF99"/>
          <w:rtl/>
        </w:rPr>
        <w:t>הנוסח הקודם:</w:t>
      </w:r>
    </w:p>
    <w:p w:rsidR="002E238A" w:rsidRPr="00D22164" w:rsidRDefault="002E238A" w:rsidP="002E238A">
      <w:pPr>
        <w:pStyle w:val="P00"/>
        <w:spacing w:before="20"/>
        <w:ind w:left="0" w:right="1134"/>
        <w:rPr>
          <w:rStyle w:val="big-number"/>
          <w:rFonts w:cs="Miriam" w:hint="cs"/>
          <w:strike/>
          <w:vanish/>
          <w:sz w:val="16"/>
          <w:szCs w:val="16"/>
          <w:shd w:val="clear" w:color="auto" w:fill="FFFF99"/>
          <w:rtl/>
        </w:rPr>
      </w:pPr>
      <w:r w:rsidRPr="00D22164">
        <w:rPr>
          <w:rStyle w:val="big-number"/>
          <w:rFonts w:cs="Miriam" w:hint="cs"/>
          <w:strike/>
          <w:vanish/>
          <w:sz w:val="16"/>
          <w:szCs w:val="16"/>
          <w:shd w:val="clear" w:color="auto" w:fill="FFFF99"/>
          <w:rtl/>
        </w:rPr>
        <w:t>מניעת זיהום אויר</w:t>
      </w:r>
    </w:p>
    <w:p w:rsidR="002E238A" w:rsidRPr="00D22164" w:rsidRDefault="002E238A" w:rsidP="002E238A">
      <w:pPr>
        <w:pStyle w:val="P00"/>
        <w:spacing w:before="0"/>
        <w:ind w:left="0" w:right="1134"/>
        <w:rPr>
          <w:rStyle w:val="default"/>
          <w:rFonts w:cs="FrankRuehl"/>
          <w:strike/>
          <w:vanish/>
          <w:sz w:val="22"/>
          <w:szCs w:val="22"/>
          <w:shd w:val="clear" w:color="auto" w:fill="FFFF99"/>
          <w:rtl/>
        </w:rPr>
      </w:pPr>
      <w:r w:rsidRPr="00D22164">
        <w:rPr>
          <w:rStyle w:val="big-number"/>
          <w:rFonts w:cs="FrankRuehl"/>
          <w:strike/>
          <w:vanish/>
          <w:sz w:val="22"/>
          <w:szCs w:val="22"/>
          <w:shd w:val="clear" w:color="auto" w:fill="FFFF99"/>
          <w:rtl/>
        </w:rPr>
        <w:t>4.</w:t>
      </w:r>
      <w:r w:rsidRPr="00D22164">
        <w:rPr>
          <w:rStyle w:val="big-number"/>
          <w:rFonts w:cs="FrankRuehl"/>
          <w:strike/>
          <w:vanish/>
          <w:sz w:val="22"/>
          <w:szCs w:val="22"/>
          <w:shd w:val="clear" w:color="auto" w:fill="FFFF99"/>
          <w:rtl/>
        </w:rPr>
        <w:tab/>
      </w:r>
      <w:r w:rsidRPr="00D22164">
        <w:rPr>
          <w:rStyle w:val="default"/>
          <w:rFonts w:cs="FrankRuehl"/>
          <w:strike/>
          <w:vanish/>
          <w:sz w:val="22"/>
          <w:szCs w:val="22"/>
          <w:shd w:val="clear" w:color="auto" w:fill="FFFF99"/>
          <w:rtl/>
        </w:rPr>
        <w:t>(א</w:t>
      </w:r>
      <w:r w:rsidRPr="00D22164">
        <w:rPr>
          <w:rStyle w:val="default"/>
          <w:rFonts w:cs="FrankRuehl" w:hint="cs"/>
          <w:strike/>
          <w:vanish/>
          <w:sz w:val="22"/>
          <w:szCs w:val="22"/>
          <w:shd w:val="clear" w:color="auto" w:fill="FFFF99"/>
          <w:rtl/>
        </w:rPr>
        <w:t>)</w:t>
      </w:r>
      <w:r w:rsidRPr="00D22164">
        <w:rPr>
          <w:rStyle w:val="default"/>
          <w:rFonts w:cs="FrankRuehl"/>
          <w:strike/>
          <w:vanish/>
          <w:sz w:val="22"/>
          <w:szCs w:val="22"/>
          <w:shd w:val="clear" w:color="auto" w:fill="FFFF99"/>
          <w:rtl/>
        </w:rPr>
        <w:tab/>
        <w:t>ל</w:t>
      </w:r>
      <w:r w:rsidRPr="00D22164">
        <w:rPr>
          <w:rStyle w:val="default"/>
          <w:rFonts w:cs="FrankRuehl" w:hint="cs"/>
          <w:strike/>
          <w:vanish/>
          <w:sz w:val="22"/>
          <w:szCs w:val="22"/>
          <w:shd w:val="clear" w:color="auto" w:fill="FFFF99"/>
          <w:rtl/>
        </w:rPr>
        <w:t>א יגרום אדם לזיהום חזק או בלתי סביר של האויר, מכל מקור שהוא, אם הוא מפריע, או עשוי להפריע, לאדם ה</w:t>
      </w:r>
      <w:r w:rsidRPr="00D22164">
        <w:rPr>
          <w:rStyle w:val="default"/>
          <w:rFonts w:cs="FrankRuehl"/>
          <w:strike/>
          <w:vanish/>
          <w:sz w:val="22"/>
          <w:szCs w:val="22"/>
          <w:shd w:val="clear" w:color="auto" w:fill="FFFF99"/>
          <w:rtl/>
        </w:rPr>
        <w:t>מצ</w:t>
      </w:r>
      <w:r w:rsidRPr="00D22164">
        <w:rPr>
          <w:rStyle w:val="default"/>
          <w:rFonts w:cs="FrankRuehl" w:hint="cs"/>
          <w:strike/>
          <w:vanish/>
          <w:sz w:val="22"/>
          <w:szCs w:val="22"/>
          <w:shd w:val="clear" w:color="auto" w:fill="FFFF99"/>
          <w:rtl/>
        </w:rPr>
        <w:t>וי בקרבת מקום או לעוברים ושבים.</w:t>
      </w:r>
    </w:p>
    <w:p w:rsidR="002E238A" w:rsidRPr="002E238A" w:rsidRDefault="002E238A" w:rsidP="002E238A">
      <w:pPr>
        <w:pStyle w:val="P00"/>
        <w:spacing w:before="0"/>
        <w:ind w:left="0" w:right="1134"/>
        <w:rPr>
          <w:rStyle w:val="default"/>
          <w:rFonts w:cs="FrankRuehl" w:hint="cs"/>
          <w:strike/>
          <w:sz w:val="2"/>
          <w:szCs w:val="2"/>
          <w:rtl/>
        </w:rPr>
      </w:pPr>
      <w:r w:rsidRPr="00D22164">
        <w:rPr>
          <w:rFonts w:cs="FrankRuehl"/>
          <w:vanish/>
          <w:sz w:val="22"/>
          <w:szCs w:val="22"/>
          <w:shd w:val="clear" w:color="auto" w:fill="FFFF99"/>
          <w:rtl/>
        </w:rPr>
        <w:tab/>
      </w:r>
      <w:r w:rsidRPr="00D22164">
        <w:rPr>
          <w:rStyle w:val="default"/>
          <w:rFonts w:cs="FrankRuehl"/>
          <w:strike/>
          <w:vanish/>
          <w:sz w:val="22"/>
          <w:szCs w:val="22"/>
          <w:shd w:val="clear" w:color="auto" w:fill="FFFF99"/>
          <w:rtl/>
        </w:rPr>
        <w:t>(ב</w:t>
      </w:r>
      <w:r w:rsidRPr="00D22164">
        <w:rPr>
          <w:rStyle w:val="default"/>
          <w:rFonts w:cs="FrankRuehl" w:hint="cs"/>
          <w:strike/>
          <w:vanish/>
          <w:sz w:val="22"/>
          <w:szCs w:val="22"/>
          <w:shd w:val="clear" w:color="auto" w:fill="FFFF99"/>
          <w:rtl/>
        </w:rPr>
        <w:t>)</w:t>
      </w:r>
      <w:r w:rsidRPr="00D22164">
        <w:rPr>
          <w:rStyle w:val="default"/>
          <w:rFonts w:cs="FrankRuehl"/>
          <w:strike/>
          <w:vanish/>
          <w:sz w:val="22"/>
          <w:szCs w:val="22"/>
          <w:shd w:val="clear" w:color="auto" w:fill="FFFF99"/>
          <w:rtl/>
        </w:rPr>
        <w:tab/>
        <w:t>ז</w:t>
      </w:r>
      <w:r w:rsidRPr="00D22164">
        <w:rPr>
          <w:rStyle w:val="default"/>
          <w:rFonts w:cs="FrankRuehl" w:hint="cs"/>
          <w:strike/>
          <w:vanish/>
          <w:sz w:val="22"/>
          <w:szCs w:val="22"/>
          <w:shd w:val="clear" w:color="auto" w:fill="FFFF99"/>
          <w:rtl/>
        </w:rPr>
        <w:t xml:space="preserve">יהום אויר, לענין סעיף זה </w:t>
      </w:r>
      <w:r w:rsidRPr="00D22164">
        <w:rPr>
          <w:rStyle w:val="default"/>
          <w:rFonts w:cs="FrankRuehl"/>
          <w:strike/>
          <w:vanish/>
          <w:sz w:val="22"/>
          <w:szCs w:val="22"/>
          <w:shd w:val="clear" w:color="auto" w:fill="FFFF99"/>
          <w:rtl/>
        </w:rPr>
        <w:t xml:space="preserve">– </w:t>
      </w:r>
      <w:r w:rsidRPr="00D22164">
        <w:rPr>
          <w:rStyle w:val="default"/>
          <w:rFonts w:cs="FrankRuehl" w:hint="cs"/>
          <w:strike/>
          <w:vanish/>
          <w:sz w:val="22"/>
          <w:szCs w:val="22"/>
          <w:shd w:val="clear" w:color="auto" w:fill="FFFF99"/>
          <w:rtl/>
        </w:rPr>
        <w:t>זיהום על ידי עשן, גזים, אדים, אבק וכיוצא בזה.</w:t>
      </w:r>
      <w:bookmarkEnd w:id="4"/>
    </w:p>
    <w:p w:rsidR="00CB05CC" w:rsidRDefault="00CB05CC" w:rsidP="007B4CBE">
      <w:pPr>
        <w:pStyle w:val="P00"/>
        <w:spacing w:before="72"/>
        <w:ind w:left="0" w:right="1134"/>
        <w:rPr>
          <w:rStyle w:val="default"/>
          <w:rFonts w:cs="FrankRuehl" w:hint="cs"/>
          <w:rtl/>
        </w:rPr>
      </w:pPr>
      <w:bookmarkStart w:id="5" w:name="Seif4"/>
      <w:bookmarkEnd w:id="5"/>
      <w:r>
        <w:rPr>
          <w:lang w:val="he-IL"/>
        </w:rPr>
        <w:pict>
          <v:rect id="_x0000_s2055" style="position:absolute;left:0;text-align:left;margin-left:464.5pt;margin-top:8.05pt;width:75.05pt;height:43.35pt;z-index:251644416" o:allowincell="f" filled="f" stroked="f" strokecolor="lime" strokeweight=".25pt">
            <v:textbox style="mso-next-textbox:#_x0000_s2055" inset="0,0,0,0">
              <w:txbxContent>
                <w:p w:rsidR="00CB05CC" w:rsidRDefault="00CB05CC">
                  <w:pPr>
                    <w:spacing w:line="160" w:lineRule="exact"/>
                    <w:jc w:val="left"/>
                    <w:rPr>
                      <w:rFonts w:cs="Miriam"/>
                      <w:noProof/>
                      <w:sz w:val="18"/>
                      <w:szCs w:val="18"/>
                      <w:rtl/>
                    </w:rPr>
                  </w:pPr>
                  <w:r>
                    <w:rPr>
                      <w:rFonts w:cs="Miriam"/>
                      <w:sz w:val="18"/>
                      <w:szCs w:val="18"/>
                      <w:rtl/>
                    </w:rPr>
                    <w:t>כל</w:t>
                  </w:r>
                  <w:r>
                    <w:rPr>
                      <w:rFonts w:cs="Miriam" w:hint="cs"/>
                      <w:sz w:val="18"/>
                      <w:szCs w:val="18"/>
                      <w:rtl/>
                    </w:rPr>
                    <w:t>לי ביצוע</w:t>
                  </w:r>
                </w:p>
                <w:p w:rsidR="00CB05CC" w:rsidRDefault="00CB05C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2E238A" w:rsidRDefault="002E238A" w:rsidP="00F443CF">
                  <w:pPr>
                    <w:spacing w:line="160" w:lineRule="exact"/>
                    <w:jc w:val="left"/>
                    <w:rPr>
                      <w:rFonts w:cs="Miriam" w:hint="cs"/>
                      <w:noProof/>
                      <w:sz w:val="18"/>
                      <w:szCs w:val="18"/>
                      <w:rtl/>
                    </w:rPr>
                  </w:pPr>
                  <w:r>
                    <w:rPr>
                      <w:rFonts w:cs="Miriam" w:hint="cs"/>
                      <w:noProof/>
                      <w:sz w:val="18"/>
                      <w:szCs w:val="18"/>
                      <w:rtl/>
                    </w:rPr>
                    <w:t xml:space="preserve">(תיקון מס' 4) </w:t>
                  </w:r>
                  <w:r w:rsidR="00F443CF">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5.</w:t>
      </w:r>
      <w:r>
        <w:rPr>
          <w:rStyle w:val="big-number"/>
          <w:rFonts w:cs="Miriam"/>
          <w:rtl/>
        </w:rPr>
        <w:tab/>
      </w:r>
      <w:r>
        <w:rPr>
          <w:rStyle w:val="default"/>
          <w:rFonts w:cs="FrankRuehl"/>
          <w:rtl/>
        </w:rPr>
        <w:t>הש</w:t>
      </w:r>
      <w:r>
        <w:rPr>
          <w:rStyle w:val="default"/>
          <w:rFonts w:cs="FrankRuehl" w:hint="cs"/>
          <w:rtl/>
        </w:rPr>
        <w:t xml:space="preserve">ר יתקין, בתקנות, כללים לביצוע </w:t>
      </w:r>
      <w:r w:rsidR="007B4CBE">
        <w:rPr>
          <w:rStyle w:val="default"/>
          <w:rFonts w:cs="FrankRuehl" w:hint="cs"/>
          <w:rtl/>
        </w:rPr>
        <w:t>סעיפים 2 ו-3</w:t>
      </w:r>
      <w:r>
        <w:rPr>
          <w:rStyle w:val="default"/>
          <w:rFonts w:cs="FrankRuehl"/>
          <w:rtl/>
        </w:rPr>
        <w:t xml:space="preserve">, </w:t>
      </w:r>
      <w:r>
        <w:rPr>
          <w:rStyle w:val="default"/>
          <w:rFonts w:cs="FrankRuehl" w:hint="cs"/>
          <w:rtl/>
        </w:rPr>
        <w:t xml:space="preserve">ובין השאר רשאי הוא לקבוע מה הם </w:t>
      </w:r>
      <w:r w:rsidR="007B4CBE">
        <w:rPr>
          <w:rStyle w:val="default"/>
          <w:rFonts w:cs="FrankRuehl" w:hint="cs"/>
          <w:rtl/>
        </w:rPr>
        <w:t>רעש או ריח</w:t>
      </w:r>
      <w:r>
        <w:rPr>
          <w:rStyle w:val="default"/>
          <w:rFonts w:cs="FrankRuehl" w:hint="cs"/>
          <w:rtl/>
        </w:rPr>
        <w:t xml:space="preserve"> חזקים או בלתי סבירים.</w:t>
      </w:r>
    </w:p>
    <w:p w:rsidR="002E238A" w:rsidRPr="00D22164" w:rsidRDefault="002E238A" w:rsidP="002E238A">
      <w:pPr>
        <w:pStyle w:val="P00"/>
        <w:spacing w:before="0"/>
        <w:ind w:left="-6" w:right="1134"/>
        <w:rPr>
          <w:rStyle w:val="default"/>
          <w:rFonts w:cs="FrankRuehl" w:hint="cs"/>
          <w:vanish/>
          <w:color w:val="FF0000"/>
          <w:sz w:val="20"/>
          <w:szCs w:val="20"/>
          <w:shd w:val="clear" w:color="auto" w:fill="FFFF99"/>
          <w:rtl/>
        </w:rPr>
      </w:pPr>
      <w:bookmarkStart w:id="6" w:name="Rov49"/>
      <w:r w:rsidRPr="00D22164">
        <w:rPr>
          <w:rStyle w:val="default"/>
          <w:rFonts w:cs="FrankRuehl" w:hint="cs"/>
          <w:vanish/>
          <w:color w:val="FF0000"/>
          <w:sz w:val="20"/>
          <w:szCs w:val="20"/>
          <w:shd w:val="clear" w:color="auto" w:fill="FFFF99"/>
          <w:rtl/>
        </w:rPr>
        <w:t>מיום 9.6.1997</w:t>
      </w:r>
    </w:p>
    <w:p w:rsidR="002E238A" w:rsidRPr="00D22164" w:rsidRDefault="002E238A" w:rsidP="002E238A">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2E238A" w:rsidRPr="00D22164" w:rsidRDefault="002E238A" w:rsidP="002E238A">
      <w:pPr>
        <w:pStyle w:val="P00"/>
        <w:spacing w:before="0"/>
        <w:ind w:left="-6" w:right="1134"/>
        <w:jc w:val="left"/>
        <w:rPr>
          <w:rStyle w:val="default"/>
          <w:rFonts w:cs="FrankRuehl" w:hint="cs"/>
          <w:vanish/>
          <w:sz w:val="20"/>
          <w:szCs w:val="20"/>
          <w:shd w:val="clear" w:color="auto" w:fill="FFFF99"/>
          <w:rtl/>
        </w:rPr>
      </w:pPr>
      <w:hyperlink r:id="rId11"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12"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2E238A" w:rsidRPr="00D22164" w:rsidRDefault="002E238A" w:rsidP="002E238A">
      <w:pPr>
        <w:pStyle w:val="P00"/>
        <w:ind w:left="0" w:right="1134"/>
        <w:rPr>
          <w:rStyle w:val="default"/>
          <w:rFonts w:cs="FrankRuehl" w:hint="cs"/>
          <w:vanish/>
          <w:sz w:val="22"/>
          <w:szCs w:val="22"/>
          <w:shd w:val="clear" w:color="auto" w:fill="FFFF99"/>
          <w:rtl/>
        </w:rPr>
      </w:pPr>
      <w:r w:rsidRPr="00D22164">
        <w:rPr>
          <w:rStyle w:val="big-number"/>
          <w:rFonts w:cs="FrankRuehl" w:hint="cs"/>
          <w:vanish/>
          <w:sz w:val="22"/>
          <w:szCs w:val="22"/>
          <w:shd w:val="clear" w:color="auto" w:fill="FFFF99"/>
          <w:rtl/>
        </w:rPr>
        <w:t>5</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big-number"/>
          <w:rFonts w:cs="FrankRuehl" w:hint="cs"/>
          <w:strike/>
          <w:vanish/>
          <w:sz w:val="22"/>
          <w:szCs w:val="22"/>
          <w:shd w:val="clear" w:color="auto" w:fill="FFFF99"/>
          <w:rtl/>
        </w:rPr>
        <w:t>השרים יתקינו</w:t>
      </w:r>
      <w:r w:rsidRPr="00D22164">
        <w:rPr>
          <w:rStyle w:val="big-number"/>
          <w:rFonts w:cs="FrankRuehl" w:hint="cs"/>
          <w:vanish/>
          <w:sz w:val="22"/>
          <w:szCs w:val="22"/>
          <w:shd w:val="clear" w:color="auto" w:fill="FFFF99"/>
          <w:rtl/>
        </w:rPr>
        <w:t xml:space="preserve"> </w:t>
      </w:r>
      <w:r w:rsidRPr="00D22164">
        <w:rPr>
          <w:rStyle w:val="default"/>
          <w:rFonts w:cs="FrankRuehl"/>
          <w:vanish/>
          <w:sz w:val="22"/>
          <w:szCs w:val="22"/>
          <w:u w:val="single"/>
          <w:shd w:val="clear" w:color="auto" w:fill="FFFF99"/>
          <w:rtl/>
        </w:rPr>
        <w:t>הש</w:t>
      </w:r>
      <w:r w:rsidRPr="00D22164">
        <w:rPr>
          <w:rStyle w:val="default"/>
          <w:rFonts w:cs="FrankRuehl" w:hint="cs"/>
          <w:vanish/>
          <w:sz w:val="22"/>
          <w:szCs w:val="22"/>
          <w:u w:val="single"/>
          <w:shd w:val="clear" w:color="auto" w:fill="FFFF99"/>
          <w:rtl/>
        </w:rPr>
        <w:t>ר יתקין</w:t>
      </w:r>
      <w:r w:rsidRPr="00D22164">
        <w:rPr>
          <w:rStyle w:val="default"/>
          <w:rFonts w:cs="FrankRuehl" w:hint="cs"/>
          <w:vanish/>
          <w:sz w:val="22"/>
          <w:szCs w:val="22"/>
          <w:shd w:val="clear" w:color="auto" w:fill="FFFF99"/>
          <w:rtl/>
        </w:rPr>
        <w:t>, בתקנות, כללים לביצוע הסעיפים 2-4,</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 xml:space="preserve">ובין השאר </w:t>
      </w:r>
      <w:r w:rsidRPr="00D22164">
        <w:rPr>
          <w:rStyle w:val="default"/>
          <w:rFonts w:cs="FrankRuehl" w:hint="cs"/>
          <w:strike/>
          <w:vanish/>
          <w:sz w:val="22"/>
          <w:szCs w:val="22"/>
          <w:shd w:val="clear" w:color="auto" w:fill="FFFF99"/>
          <w:rtl/>
        </w:rPr>
        <w:t>רשאים הם</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רשאי הוא</w:t>
      </w:r>
      <w:r w:rsidRPr="00D22164">
        <w:rPr>
          <w:rStyle w:val="default"/>
          <w:rFonts w:cs="FrankRuehl" w:hint="cs"/>
          <w:vanish/>
          <w:sz w:val="22"/>
          <w:szCs w:val="22"/>
          <w:shd w:val="clear" w:color="auto" w:fill="FFFF99"/>
          <w:rtl/>
        </w:rPr>
        <w:t xml:space="preserve"> לקבוע מה הם רעש, ריח או זיהום אויר, חזקים או בלתי סבירים.</w:t>
      </w:r>
    </w:p>
    <w:p w:rsidR="002E238A" w:rsidRPr="00D22164" w:rsidRDefault="002E238A" w:rsidP="002E238A">
      <w:pPr>
        <w:pStyle w:val="P22"/>
        <w:spacing w:before="0"/>
        <w:ind w:left="0" w:right="1134"/>
        <w:rPr>
          <w:rStyle w:val="default"/>
          <w:rFonts w:cs="FrankRuehl" w:hint="cs"/>
          <w:vanish/>
          <w:sz w:val="20"/>
          <w:szCs w:val="20"/>
          <w:shd w:val="clear" w:color="auto" w:fill="FFFF99"/>
          <w:rtl/>
        </w:rPr>
      </w:pPr>
    </w:p>
    <w:p w:rsidR="002E238A" w:rsidRPr="00D22164" w:rsidRDefault="002E238A" w:rsidP="002E238A">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1.1.2011</w:t>
      </w:r>
    </w:p>
    <w:p w:rsidR="002E238A" w:rsidRPr="00D22164" w:rsidRDefault="002E238A" w:rsidP="002E238A">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2E238A" w:rsidRPr="00D22164" w:rsidRDefault="002E238A" w:rsidP="002E238A">
      <w:pPr>
        <w:pStyle w:val="P22"/>
        <w:spacing w:before="0"/>
        <w:ind w:left="0" w:right="1134"/>
        <w:rPr>
          <w:rStyle w:val="default"/>
          <w:rFonts w:cs="FrankRuehl" w:hint="cs"/>
          <w:vanish/>
          <w:szCs w:val="20"/>
          <w:shd w:val="clear" w:color="auto" w:fill="FFFF99"/>
          <w:rtl/>
        </w:rPr>
      </w:pPr>
      <w:hyperlink r:id="rId13"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14"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15"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2E238A" w:rsidRPr="002E238A" w:rsidRDefault="002E238A" w:rsidP="002E238A">
      <w:pPr>
        <w:pStyle w:val="P00"/>
        <w:ind w:left="0" w:right="1134"/>
        <w:rPr>
          <w:rStyle w:val="default"/>
          <w:rFonts w:cs="FrankRuehl" w:hint="cs"/>
          <w:sz w:val="2"/>
          <w:szCs w:val="2"/>
          <w:shd w:val="clear" w:color="auto" w:fill="FFFF99"/>
          <w:rtl/>
        </w:rPr>
      </w:pPr>
      <w:r w:rsidRPr="00D22164">
        <w:rPr>
          <w:rStyle w:val="big-number"/>
          <w:rFonts w:cs="FrankRuehl" w:hint="cs"/>
          <w:vanish/>
          <w:sz w:val="22"/>
          <w:szCs w:val="22"/>
          <w:shd w:val="clear" w:color="auto" w:fill="FFFF99"/>
          <w:rtl/>
        </w:rPr>
        <w:t>5</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הש</w:t>
      </w:r>
      <w:r w:rsidRPr="00D22164">
        <w:rPr>
          <w:rStyle w:val="default"/>
          <w:rFonts w:cs="FrankRuehl" w:hint="cs"/>
          <w:vanish/>
          <w:sz w:val="22"/>
          <w:szCs w:val="22"/>
          <w:shd w:val="clear" w:color="auto" w:fill="FFFF99"/>
          <w:rtl/>
        </w:rPr>
        <w:t xml:space="preserve">ר יתקין, בתקנות, כללים לביצוע </w:t>
      </w:r>
      <w:r w:rsidRPr="00D22164">
        <w:rPr>
          <w:rStyle w:val="default"/>
          <w:rFonts w:cs="FrankRuehl" w:hint="cs"/>
          <w:strike/>
          <w:vanish/>
          <w:sz w:val="22"/>
          <w:szCs w:val="22"/>
          <w:shd w:val="clear" w:color="auto" w:fill="FFFF99"/>
          <w:rtl/>
        </w:rPr>
        <w:t>הסעיפים 2-4</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סעיפים 2 ו-3</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 xml:space="preserve">ובין השאר רשאי הוא לקבוע מה הם </w:t>
      </w:r>
      <w:r w:rsidRPr="00D22164">
        <w:rPr>
          <w:rStyle w:val="default"/>
          <w:rFonts w:cs="FrankRuehl" w:hint="cs"/>
          <w:strike/>
          <w:vanish/>
          <w:sz w:val="22"/>
          <w:szCs w:val="22"/>
          <w:shd w:val="clear" w:color="auto" w:fill="FFFF99"/>
          <w:rtl/>
        </w:rPr>
        <w:t>רעש, ריח או זיהום אויר,</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רעש או ריח</w:t>
      </w:r>
      <w:r w:rsidRPr="00D22164">
        <w:rPr>
          <w:rStyle w:val="default"/>
          <w:rFonts w:cs="FrankRuehl" w:hint="cs"/>
          <w:vanish/>
          <w:sz w:val="22"/>
          <w:szCs w:val="22"/>
          <w:shd w:val="clear" w:color="auto" w:fill="FFFF99"/>
          <w:rtl/>
        </w:rPr>
        <w:t xml:space="preserve"> חזקים או בלתי סבירים.</w:t>
      </w:r>
      <w:bookmarkEnd w:id="6"/>
    </w:p>
    <w:p w:rsidR="002E238A" w:rsidRDefault="002E238A">
      <w:pPr>
        <w:pStyle w:val="P00"/>
        <w:spacing w:before="72"/>
        <w:ind w:left="0" w:right="1134"/>
        <w:rPr>
          <w:rStyle w:val="default"/>
          <w:rFonts w:cs="FrankRuehl" w:hint="cs"/>
          <w:rtl/>
        </w:rPr>
      </w:pPr>
    </w:p>
    <w:p w:rsidR="00CB05CC" w:rsidRDefault="00CB05CC" w:rsidP="007B4CBE">
      <w:pPr>
        <w:pStyle w:val="P00"/>
        <w:spacing w:before="72"/>
        <w:ind w:left="0" w:right="1134"/>
        <w:rPr>
          <w:rStyle w:val="default"/>
          <w:rFonts w:cs="FrankRuehl" w:hint="cs"/>
          <w:rtl/>
        </w:rPr>
      </w:pPr>
      <w:bookmarkStart w:id="7" w:name="Seif5"/>
      <w:bookmarkEnd w:id="7"/>
      <w:r>
        <w:rPr>
          <w:lang w:val="he-IL"/>
        </w:rPr>
        <w:pict>
          <v:rect id="_x0000_s2056" style="position:absolute;left:0;text-align:left;margin-left:464.5pt;margin-top:8.05pt;width:75.05pt;height:28.95pt;z-index:251645440" o:allowincell="f" filled="f" stroked="f" strokecolor="lime" strokeweight=".25pt">
            <v:textbox style="mso-next-textbox:#_x0000_s2056" inset="0,0,0,0">
              <w:txbxContent>
                <w:p w:rsidR="00CB05CC" w:rsidRDefault="00CB05CC">
                  <w:pPr>
                    <w:spacing w:line="160" w:lineRule="exact"/>
                    <w:jc w:val="left"/>
                    <w:rPr>
                      <w:rFonts w:cs="Miriam"/>
                      <w:noProof/>
                      <w:sz w:val="18"/>
                      <w:szCs w:val="18"/>
                      <w:rtl/>
                    </w:rPr>
                  </w:pPr>
                  <w:r>
                    <w:rPr>
                      <w:rFonts w:cs="Miriam"/>
                      <w:sz w:val="18"/>
                      <w:szCs w:val="18"/>
                      <w:rtl/>
                    </w:rPr>
                    <w:t>חו</w:t>
                  </w:r>
                  <w:r>
                    <w:rPr>
                      <w:rFonts w:cs="Miriam" w:hint="cs"/>
                      <w:sz w:val="18"/>
                      <w:szCs w:val="18"/>
                      <w:rtl/>
                    </w:rPr>
                    <w:t>קי עזר</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ות מקומית רשאית בחוק עזר, באישור השר, לקבוע הוראות מיוחדות לענין חוק זה, בהתחשב בתנאים המיוחדים של המקום ותושביו, והוראות כאמור יכול שיסטו מהוראות תקנות שהותקנו לפי חוק זה, לרבות קביע</w:t>
      </w:r>
      <w:r>
        <w:rPr>
          <w:rStyle w:val="default"/>
          <w:rFonts w:cs="FrankRuehl"/>
          <w:rtl/>
        </w:rPr>
        <w:t xml:space="preserve">ת </w:t>
      </w:r>
      <w:r>
        <w:rPr>
          <w:rStyle w:val="default"/>
          <w:rFonts w:cs="FrankRuehl" w:hint="cs"/>
          <w:rtl/>
        </w:rPr>
        <w:t>אי-תחולתן של התקנות באזורים, בימים או</w:t>
      </w:r>
      <w:r>
        <w:rPr>
          <w:rStyle w:val="default"/>
          <w:rFonts w:cs="FrankRuehl"/>
          <w:rtl/>
        </w:rPr>
        <w:t xml:space="preserve"> </w:t>
      </w:r>
      <w:r>
        <w:rPr>
          <w:rStyle w:val="default"/>
          <w:rFonts w:cs="FrankRuehl" w:hint="cs"/>
          <w:rtl/>
        </w:rPr>
        <w:t>בשעות שהוגדרו בחוק העזר.</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8" w:name="Rov31"/>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16"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17"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ind w:left="0" w:right="1134"/>
        <w:rPr>
          <w:rStyle w:val="default"/>
          <w:rFonts w:cs="FrankRuehl" w:hint="cs"/>
          <w:sz w:val="2"/>
          <w:szCs w:val="2"/>
          <w:rtl/>
        </w:rPr>
      </w:pPr>
      <w:r w:rsidRPr="00D22164">
        <w:rPr>
          <w:rStyle w:val="big-number"/>
          <w:rFonts w:cs="FrankRuehl" w:hint="cs"/>
          <w:vanish/>
          <w:sz w:val="22"/>
          <w:szCs w:val="22"/>
          <w:shd w:val="clear" w:color="auto" w:fill="FFFF99"/>
          <w:rtl/>
        </w:rPr>
        <w:t>6</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רש</w:t>
      </w:r>
      <w:r w:rsidRPr="00D22164">
        <w:rPr>
          <w:rStyle w:val="default"/>
          <w:rFonts w:cs="FrankRuehl" w:hint="cs"/>
          <w:vanish/>
          <w:sz w:val="22"/>
          <w:szCs w:val="22"/>
          <w:shd w:val="clear" w:color="auto" w:fill="FFFF99"/>
          <w:rtl/>
        </w:rPr>
        <w:t xml:space="preserve">ות מקומית רשאית בחוק עזר, באישור </w:t>
      </w:r>
      <w:r w:rsidRPr="00D22164">
        <w:rPr>
          <w:rStyle w:val="default"/>
          <w:rFonts w:cs="FrankRuehl" w:hint="cs"/>
          <w:strike/>
          <w:vanish/>
          <w:sz w:val="22"/>
          <w:szCs w:val="22"/>
          <w:shd w:val="clear" w:color="auto" w:fill="FFFF99"/>
          <w:rtl/>
        </w:rPr>
        <w:t>השרים</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השר</w:t>
      </w:r>
      <w:r w:rsidRPr="00D22164">
        <w:rPr>
          <w:rStyle w:val="default"/>
          <w:rFonts w:cs="FrankRuehl" w:hint="cs"/>
          <w:vanish/>
          <w:sz w:val="22"/>
          <w:szCs w:val="22"/>
          <w:shd w:val="clear" w:color="auto" w:fill="FFFF99"/>
          <w:rtl/>
        </w:rPr>
        <w:t>, לקבוע הוראות מיוחדות לענין חוק זה, בהתחשב בתנאים המיוחדים של המקום ותושביו, והוראות כאמור יכול שיסטו מהוראות תקנות שהותקנו לפי חוק זה, לרבות קביע</w:t>
      </w:r>
      <w:r w:rsidRPr="00D22164">
        <w:rPr>
          <w:rStyle w:val="default"/>
          <w:rFonts w:cs="FrankRuehl"/>
          <w:vanish/>
          <w:sz w:val="22"/>
          <w:szCs w:val="22"/>
          <w:shd w:val="clear" w:color="auto" w:fill="FFFF99"/>
          <w:rtl/>
        </w:rPr>
        <w:t xml:space="preserve">ת </w:t>
      </w:r>
      <w:r w:rsidRPr="00D22164">
        <w:rPr>
          <w:rStyle w:val="default"/>
          <w:rFonts w:cs="FrankRuehl" w:hint="cs"/>
          <w:vanish/>
          <w:sz w:val="22"/>
          <w:szCs w:val="22"/>
          <w:shd w:val="clear" w:color="auto" w:fill="FFFF99"/>
          <w:rtl/>
        </w:rPr>
        <w:t>אי-תחולתן של התקנות באזורים, בימים או</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בשעות שהוגדרו בחוק העזר.</w:t>
      </w:r>
      <w:bookmarkEnd w:id="8"/>
    </w:p>
    <w:p w:rsidR="00CB05CC" w:rsidRDefault="00CB05CC" w:rsidP="007B4CBE">
      <w:pPr>
        <w:pStyle w:val="P00"/>
        <w:spacing w:before="72"/>
        <w:ind w:left="0" w:right="1134"/>
        <w:rPr>
          <w:rStyle w:val="default"/>
          <w:rFonts w:cs="FrankRuehl" w:hint="cs"/>
          <w:rtl/>
        </w:rPr>
      </w:pPr>
      <w:bookmarkStart w:id="9" w:name="Seif6"/>
      <w:bookmarkEnd w:id="9"/>
      <w:r>
        <w:rPr>
          <w:lang w:val="he-IL"/>
        </w:rPr>
        <w:pict>
          <v:rect id="_x0000_s2057" style="position:absolute;left:0;text-align:left;margin-left:464.5pt;margin-top:8.05pt;width:75.05pt;height:49.05pt;z-index:251646464" o:allowincell="f" filled="f" stroked="f" strokecolor="lime" strokeweight=".25pt">
            <v:textbox style="mso-next-textbox:#_x0000_s2057" inset="0,0,0,0">
              <w:txbxContent>
                <w:p w:rsidR="00CB05CC" w:rsidRDefault="00CB05CC">
                  <w:pPr>
                    <w:spacing w:line="160" w:lineRule="exact"/>
                    <w:jc w:val="left"/>
                    <w:rPr>
                      <w:rFonts w:cs="Miriam" w:hint="cs"/>
                      <w:sz w:val="18"/>
                      <w:szCs w:val="18"/>
                      <w:rtl/>
                    </w:rPr>
                  </w:pPr>
                  <w:r>
                    <w:rPr>
                      <w:rFonts w:cs="Miriam"/>
                      <w:sz w:val="18"/>
                      <w:szCs w:val="18"/>
                      <w:rtl/>
                    </w:rPr>
                    <w:t>הו</w:t>
                  </w:r>
                  <w:r>
                    <w:rPr>
                      <w:rFonts w:cs="Miriam" w:hint="cs"/>
                      <w:sz w:val="18"/>
                      <w:szCs w:val="18"/>
                      <w:rtl/>
                    </w:rPr>
                    <w:t>ראות כלליות</w:t>
                  </w:r>
                </w:p>
                <w:p w:rsidR="00CB05CC" w:rsidRDefault="00CB05C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w:t>
                  </w:r>
                  <w:r>
                    <w:rPr>
                      <w:rFonts w:cs="Miriam" w:hint="cs"/>
                      <w:sz w:val="18"/>
                      <w:szCs w:val="18"/>
                      <w:rtl/>
                    </w:rPr>
                    <w:t>97</w:t>
                  </w:r>
                </w:p>
                <w:p w:rsidR="00F443CF" w:rsidRDefault="00F443CF" w:rsidP="00F443C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7.</w:t>
      </w:r>
      <w:r>
        <w:rPr>
          <w:rStyle w:val="big-number"/>
          <w:rFonts w:cs="Miriam"/>
          <w:rtl/>
        </w:rPr>
        <w:tab/>
      </w:r>
      <w:r>
        <w:rPr>
          <w:rStyle w:val="default"/>
          <w:rFonts w:cs="FrankRuehl"/>
          <w:rtl/>
        </w:rPr>
        <w:t>הש</w:t>
      </w:r>
      <w:r>
        <w:rPr>
          <w:rStyle w:val="default"/>
          <w:rFonts w:cs="FrankRuehl" w:hint="cs"/>
          <w:rtl/>
        </w:rPr>
        <w:t>ר רשאי להורות, בתקנות, על הצעדים שיש לנ</w:t>
      </w:r>
      <w:r w:rsidR="007B4CBE">
        <w:rPr>
          <w:rStyle w:val="default"/>
          <w:rFonts w:cs="FrankRuehl" w:hint="cs"/>
          <w:rtl/>
        </w:rPr>
        <w:t>קוט למניעת כל הפרה של הסעיפים 2 או</w:t>
      </w:r>
      <w:r>
        <w:rPr>
          <w:rStyle w:val="default"/>
          <w:rFonts w:cs="FrankRuehl" w:hint="cs"/>
          <w:rtl/>
        </w:rPr>
        <w:t xml:space="preserve"> 3; תקנות כאמור יכול שיהיו כלליות או לסוגים.</w:t>
      </w:r>
    </w:p>
    <w:p w:rsidR="00F443CF" w:rsidRPr="00D22164" w:rsidRDefault="00F443CF" w:rsidP="00F443CF">
      <w:pPr>
        <w:pStyle w:val="P00"/>
        <w:spacing w:before="0"/>
        <w:ind w:left="-6" w:right="1134"/>
        <w:rPr>
          <w:rStyle w:val="default"/>
          <w:rFonts w:cs="FrankRuehl" w:hint="cs"/>
          <w:vanish/>
          <w:color w:val="FF0000"/>
          <w:sz w:val="20"/>
          <w:szCs w:val="20"/>
          <w:shd w:val="clear" w:color="auto" w:fill="FFFF99"/>
          <w:rtl/>
        </w:rPr>
      </w:pPr>
      <w:bookmarkStart w:id="10" w:name="Rov50"/>
      <w:r w:rsidRPr="00D22164">
        <w:rPr>
          <w:rStyle w:val="default"/>
          <w:rFonts w:cs="FrankRuehl" w:hint="cs"/>
          <w:vanish/>
          <w:color w:val="FF0000"/>
          <w:sz w:val="20"/>
          <w:szCs w:val="20"/>
          <w:shd w:val="clear" w:color="auto" w:fill="FFFF99"/>
          <w:rtl/>
        </w:rPr>
        <w:t>מיום 9.6.1997</w:t>
      </w:r>
    </w:p>
    <w:p w:rsidR="00F443CF" w:rsidRPr="00D22164" w:rsidRDefault="00F443CF" w:rsidP="00F443CF">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F443CF" w:rsidRPr="00D22164" w:rsidRDefault="00F443CF" w:rsidP="00F443CF">
      <w:pPr>
        <w:pStyle w:val="P00"/>
        <w:spacing w:before="0"/>
        <w:ind w:left="-6" w:right="1134"/>
        <w:jc w:val="left"/>
        <w:rPr>
          <w:rStyle w:val="default"/>
          <w:rFonts w:cs="FrankRuehl" w:hint="cs"/>
          <w:vanish/>
          <w:sz w:val="20"/>
          <w:szCs w:val="20"/>
          <w:shd w:val="clear" w:color="auto" w:fill="FFFF99"/>
          <w:rtl/>
        </w:rPr>
      </w:pPr>
      <w:hyperlink r:id="rId18"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19"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F443CF" w:rsidRPr="00D22164" w:rsidRDefault="00F443CF" w:rsidP="00F443CF">
      <w:pPr>
        <w:pStyle w:val="P00"/>
        <w:ind w:left="0" w:right="1134"/>
        <w:rPr>
          <w:rStyle w:val="default"/>
          <w:rFonts w:cs="FrankRuehl" w:hint="cs"/>
          <w:vanish/>
          <w:sz w:val="22"/>
          <w:szCs w:val="22"/>
          <w:shd w:val="clear" w:color="auto" w:fill="FFFF99"/>
          <w:rtl/>
        </w:rPr>
      </w:pPr>
      <w:r w:rsidRPr="00D22164">
        <w:rPr>
          <w:rStyle w:val="big-number"/>
          <w:rFonts w:cs="FrankRuehl" w:hint="cs"/>
          <w:vanish/>
          <w:sz w:val="22"/>
          <w:szCs w:val="22"/>
          <w:shd w:val="clear" w:color="auto" w:fill="FFFF99"/>
          <w:rtl/>
        </w:rPr>
        <w:t>7</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big-number"/>
          <w:rFonts w:cs="FrankRuehl" w:hint="cs"/>
          <w:strike/>
          <w:vanish/>
          <w:sz w:val="22"/>
          <w:szCs w:val="22"/>
          <w:shd w:val="clear" w:color="auto" w:fill="FFFF99"/>
          <w:rtl/>
        </w:rPr>
        <w:t>השרים רשאים</w:t>
      </w:r>
      <w:r w:rsidRPr="00D22164">
        <w:rPr>
          <w:rStyle w:val="big-number"/>
          <w:rFonts w:cs="FrankRuehl" w:hint="cs"/>
          <w:vanish/>
          <w:sz w:val="22"/>
          <w:szCs w:val="22"/>
          <w:shd w:val="clear" w:color="auto" w:fill="FFFF99"/>
          <w:rtl/>
        </w:rPr>
        <w:t xml:space="preserve"> </w:t>
      </w:r>
      <w:r w:rsidRPr="00D22164">
        <w:rPr>
          <w:rStyle w:val="default"/>
          <w:rFonts w:cs="FrankRuehl"/>
          <w:vanish/>
          <w:sz w:val="22"/>
          <w:szCs w:val="22"/>
          <w:u w:val="single"/>
          <w:shd w:val="clear" w:color="auto" w:fill="FFFF99"/>
          <w:rtl/>
        </w:rPr>
        <w:t>הש</w:t>
      </w:r>
      <w:r w:rsidRPr="00D22164">
        <w:rPr>
          <w:rStyle w:val="default"/>
          <w:rFonts w:cs="FrankRuehl" w:hint="cs"/>
          <w:vanish/>
          <w:sz w:val="22"/>
          <w:szCs w:val="22"/>
          <w:u w:val="single"/>
          <w:shd w:val="clear" w:color="auto" w:fill="FFFF99"/>
          <w:rtl/>
        </w:rPr>
        <w:t xml:space="preserve">ר רשאי </w:t>
      </w:r>
      <w:r w:rsidRPr="00D22164">
        <w:rPr>
          <w:rStyle w:val="default"/>
          <w:rFonts w:cs="FrankRuehl" w:hint="cs"/>
          <w:vanish/>
          <w:sz w:val="22"/>
          <w:szCs w:val="22"/>
          <w:shd w:val="clear" w:color="auto" w:fill="FFFF99"/>
          <w:rtl/>
        </w:rPr>
        <w:t>להורות, בתקנות, על הצעדים שיש לנקוט למניעת כל הפרה של הסעיפים 2, 3 או 4; תקנות כאמור יכול שיהיו כלליות או לסוגים.</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p>
    <w:p w:rsidR="00F443CF" w:rsidRPr="00D22164" w:rsidRDefault="00F443CF" w:rsidP="00F443CF">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1.1.2011</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F443CF" w:rsidRPr="00D22164" w:rsidRDefault="00F443CF" w:rsidP="00F443CF">
      <w:pPr>
        <w:pStyle w:val="P22"/>
        <w:spacing w:before="0"/>
        <w:ind w:left="0" w:right="1134"/>
        <w:rPr>
          <w:rStyle w:val="default"/>
          <w:rFonts w:cs="FrankRuehl" w:hint="cs"/>
          <w:vanish/>
          <w:szCs w:val="20"/>
          <w:shd w:val="clear" w:color="auto" w:fill="FFFF99"/>
          <w:rtl/>
        </w:rPr>
      </w:pPr>
      <w:hyperlink r:id="rId20"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21"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22"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F443CF" w:rsidRPr="00F443CF" w:rsidRDefault="00F443CF" w:rsidP="00F443CF">
      <w:pPr>
        <w:pStyle w:val="P00"/>
        <w:ind w:left="0" w:right="1134"/>
        <w:rPr>
          <w:rStyle w:val="default"/>
          <w:rFonts w:cs="FrankRuehl" w:hint="cs"/>
          <w:sz w:val="2"/>
          <w:szCs w:val="2"/>
          <w:rtl/>
        </w:rPr>
      </w:pPr>
      <w:r w:rsidRPr="00D22164">
        <w:rPr>
          <w:rStyle w:val="big-number"/>
          <w:rFonts w:cs="FrankRuehl"/>
          <w:vanish/>
          <w:sz w:val="22"/>
          <w:szCs w:val="22"/>
          <w:shd w:val="clear" w:color="auto" w:fill="FFFF99"/>
          <w:rtl/>
        </w:rPr>
        <w:t>7.</w:t>
      </w: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הש</w:t>
      </w:r>
      <w:r w:rsidRPr="00D22164">
        <w:rPr>
          <w:rStyle w:val="default"/>
          <w:rFonts w:cs="FrankRuehl" w:hint="cs"/>
          <w:vanish/>
          <w:sz w:val="22"/>
          <w:szCs w:val="22"/>
          <w:shd w:val="clear" w:color="auto" w:fill="FFFF99"/>
          <w:rtl/>
        </w:rPr>
        <w:t xml:space="preserve">ר רשאי להורות, בתקנות, על הצעדים שיש לנקוט למניעת כל הפרה של הסעיפים </w:t>
      </w:r>
      <w:r w:rsidRPr="00D22164">
        <w:rPr>
          <w:rStyle w:val="default"/>
          <w:rFonts w:cs="FrankRuehl" w:hint="cs"/>
          <w:strike/>
          <w:vanish/>
          <w:sz w:val="22"/>
          <w:szCs w:val="22"/>
          <w:shd w:val="clear" w:color="auto" w:fill="FFFF99"/>
          <w:rtl/>
        </w:rPr>
        <w:t>2, 3 או 4</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2 או 3</w:t>
      </w:r>
      <w:r w:rsidRPr="00D22164">
        <w:rPr>
          <w:rStyle w:val="default"/>
          <w:rFonts w:cs="FrankRuehl" w:hint="cs"/>
          <w:vanish/>
          <w:sz w:val="22"/>
          <w:szCs w:val="22"/>
          <w:shd w:val="clear" w:color="auto" w:fill="FFFF99"/>
          <w:rtl/>
        </w:rPr>
        <w:t>; תקנות כאמור יכול שיהיו כלליות או לסוגים.</w:t>
      </w:r>
      <w:bookmarkEnd w:id="10"/>
    </w:p>
    <w:p w:rsidR="00F443CF" w:rsidRDefault="00F443CF">
      <w:pPr>
        <w:pStyle w:val="P00"/>
        <w:spacing w:before="72"/>
        <w:ind w:left="0" w:right="1134"/>
        <w:rPr>
          <w:rStyle w:val="default"/>
          <w:rFonts w:cs="FrankRuehl" w:hint="cs"/>
          <w:rtl/>
        </w:rPr>
      </w:pPr>
    </w:p>
    <w:p w:rsidR="00CB05CC" w:rsidRDefault="00CB05CC" w:rsidP="007B4CBE">
      <w:pPr>
        <w:pStyle w:val="P00"/>
        <w:spacing w:before="72"/>
        <w:ind w:left="0" w:right="1134"/>
        <w:rPr>
          <w:rStyle w:val="default"/>
          <w:rFonts w:cs="FrankRuehl" w:hint="cs"/>
          <w:rtl/>
        </w:rPr>
      </w:pPr>
      <w:bookmarkStart w:id="11" w:name="Seif7"/>
      <w:bookmarkEnd w:id="11"/>
      <w:r>
        <w:rPr>
          <w:lang w:val="he-IL"/>
        </w:rPr>
        <w:pict>
          <v:rect id="_x0000_s2058" style="position:absolute;left:0;text-align:left;margin-left:464.5pt;margin-top:8.05pt;width:75.05pt;height:47.55pt;z-index:251647488" o:allowincell="f" filled="f" stroked="f" strokecolor="lime" strokeweight=".25pt">
            <v:textbox style="mso-next-textbox:#_x0000_s2058" inset="0,0,0,0">
              <w:txbxContent>
                <w:p w:rsidR="00CB05CC" w:rsidRDefault="00CB05CC">
                  <w:pPr>
                    <w:spacing w:line="160" w:lineRule="exact"/>
                    <w:jc w:val="left"/>
                    <w:rPr>
                      <w:rFonts w:cs="Miriam" w:hint="cs"/>
                      <w:sz w:val="18"/>
                      <w:szCs w:val="18"/>
                      <w:rtl/>
                    </w:rPr>
                  </w:pPr>
                  <w:r>
                    <w:rPr>
                      <w:rFonts w:cs="Miriam"/>
                      <w:sz w:val="18"/>
                      <w:szCs w:val="18"/>
                      <w:rtl/>
                    </w:rPr>
                    <w:t>הו</w:t>
                  </w:r>
                  <w:r>
                    <w:rPr>
                      <w:rFonts w:cs="Miriam" w:hint="cs"/>
                      <w:sz w:val="18"/>
                      <w:szCs w:val="18"/>
                      <w:rtl/>
                    </w:rPr>
                    <w:t>ראות אישיות</w:t>
                  </w:r>
                </w:p>
                <w:p w:rsidR="00CB05CC" w:rsidRDefault="00CB05C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F443CF" w:rsidRDefault="00F443CF" w:rsidP="00F443C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או מי שהשר מי</w:t>
      </w:r>
      <w:r>
        <w:rPr>
          <w:rStyle w:val="default"/>
          <w:rFonts w:cs="FrankRuehl"/>
          <w:rtl/>
        </w:rPr>
        <w:t>נ</w:t>
      </w:r>
      <w:r>
        <w:rPr>
          <w:rStyle w:val="default"/>
          <w:rFonts w:cs="FrankRuehl" w:hint="cs"/>
          <w:rtl/>
        </w:rPr>
        <w:t>הו לכך, רשאי להורות לאדם פלוני על הצעד</w:t>
      </w:r>
      <w:r>
        <w:rPr>
          <w:rStyle w:val="default"/>
          <w:rFonts w:cs="FrankRuehl"/>
          <w:rtl/>
        </w:rPr>
        <w:t>ים</w:t>
      </w:r>
      <w:r>
        <w:rPr>
          <w:rStyle w:val="default"/>
          <w:rFonts w:cs="FrankRuehl" w:hint="cs"/>
          <w:rtl/>
        </w:rPr>
        <w:t xml:space="preserve"> שעליו לנקוט למניע</w:t>
      </w:r>
      <w:r w:rsidR="007B4CBE">
        <w:rPr>
          <w:rStyle w:val="default"/>
          <w:rFonts w:cs="FrankRuehl" w:hint="cs"/>
          <w:rtl/>
        </w:rPr>
        <w:t>ת כל הפרה של הסעיפים 2 או</w:t>
      </w:r>
      <w:r w:rsidR="00F443CF">
        <w:rPr>
          <w:rStyle w:val="default"/>
          <w:rFonts w:cs="FrankRuehl" w:hint="cs"/>
          <w:rtl/>
        </w:rPr>
        <w:t xml:space="preserve"> 3.</w:t>
      </w:r>
    </w:p>
    <w:p w:rsidR="00CB05CC" w:rsidRDefault="00CB05CC">
      <w:pPr>
        <w:pStyle w:val="P00"/>
        <w:spacing w:before="72"/>
        <w:ind w:left="0" w:right="1134"/>
        <w:rPr>
          <w:rStyle w:val="default"/>
          <w:rFonts w:cs="FrankRuehl" w:hint="cs"/>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תקנת תקנות לפי סעיף 7, או חוק עזר לפי סעיף 6, לא תגרע מהסמכות לתת הוראות לפי סעיף זה, למי שהתקנות או חוק העזר האמורים חלים עליו.</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12" w:name="Rov51"/>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23"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24"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Pr="00D22164" w:rsidRDefault="00CB05CC">
      <w:pPr>
        <w:pStyle w:val="P00"/>
        <w:ind w:left="0" w:right="1134"/>
        <w:rPr>
          <w:rStyle w:val="default"/>
          <w:rFonts w:cs="FrankRuehl" w:hint="cs"/>
          <w:vanish/>
          <w:sz w:val="22"/>
          <w:szCs w:val="22"/>
          <w:shd w:val="clear" w:color="auto" w:fill="FFFF99"/>
          <w:rtl/>
        </w:rPr>
      </w:pP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(א</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r>
      <w:r w:rsidRPr="00D22164">
        <w:rPr>
          <w:rStyle w:val="default"/>
          <w:rFonts w:cs="FrankRuehl" w:hint="cs"/>
          <w:strike/>
          <w:vanish/>
          <w:sz w:val="22"/>
          <w:szCs w:val="22"/>
          <w:shd w:val="clear" w:color="auto" w:fill="FFFF99"/>
          <w:rtl/>
        </w:rPr>
        <w:t>השרים, או מי שהשרים מינוהו לכך, רשאים</w:t>
      </w:r>
      <w:r w:rsidRPr="00D22164">
        <w:rPr>
          <w:rStyle w:val="default"/>
          <w:rFonts w:cs="FrankRuehl" w:hint="cs"/>
          <w:vanish/>
          <w:sz w:val="22"/>
          <w:szCs w:val="22"/>
          <w:shd w:val="clear" w:color="auto" w:fill="FFFF99"/>
          <w:rtl/>
        </w:rPr>
        <w:t xml:space="preserve"> </w:t>
      </w:r>
      <w:r w:rsidRPr="00D22164">
        <w:rPr>
          <w:rStyle w:val="default"/>
          <w:rFonts w:cs="FrankRuehl"/>
          <w:vanish/>
          <w:sz w:val="22"/>
          <w:szCs w:val="22"/>
          <w:u w:val="single"/>
          <w:shd w:val="clear" w:color="auto" w:fill="FFFF99"/>
          <w:rtl/>
        </w:rPr>
        <w:t>ה</w:t>
      </w:r>
      <w:r w:rsidRPr="00D22164">
        <w:rPr>
          <w:rStyle w:val="default"/>
          <w:rFonts w:cs="FrankRuehl" w:hint="cs"/>
          <w:vanish/>
          <w:sz w:val="22"/>
          <w:szCs w:val="22"/>
          <w:u w:val="single"/>
          <w:shd w:val="clear" w:color="auto" w:fill="FFFF99"/>
          <w:rtl/>
        </w:rPr>
        <w:t>שר או מי שהשר מי</w:t>
      </w:r>
      <w:r w:rsidRPr="00D22164">
        <w:rPr>
          <w:rStyle w:val="default"/>
          <w:rFonts w:cs="FrankRuehl"/>
          <w:vanish/>
          <w:sz w:val="22"/>
          <w:szCs w:val="22"/>
          <w:u w:val="single"/>
          <w:shd w:val="clear" w:color="auto" w:fill="FFFF99"/>
          <w:rtl/>
        </w:rPr>
        <w:t>נ</w:t>
      </w:r>
      <w:r w:rsidRPr="00D22164">
        <w:rPr>
          <w:rStyle w:val="default"/>
          <w:rFonts w:cs="FrankRuehl" w:hint="cs"/>
          <w:vanish/>
          <w:sz w:val="22"/>
          <w:szCs w:val="22"/>
          <w:u w:val="single"/>
          <w:shd w:val="clear" w:color="auto" w:fill="FFFF99"/>
          <w:rtl/>
        </w:rPr>
        <w:t>הו לכך, רשאי</w:t>
      </w:r>
      <w:r w:rsidRPr="00D22164">
        <w:rPr>
          <w:rStyle w:val="default"/>
          <w:rFonts w:cs="FrankRuehl" w:hint="cs"/>
          <w:vanish/>
          <w:sz w:val="22"/>
          <w:szCs w:val="22"/>
          <w:shd w:val="clear" w:color="auto" w:fill="FFFF99"/>
          <w:rtl/>
        </w:rPr>
        <w:t xml:space="preserve"> להורות לאדם פלוני על הצעד</w:t>
      </w:r>
      <w:r w:rsidRPr="00D22164">
        <w:rPr>
          <w:rStyle w:val="default"/>
          <w:rFonts w:cs="FrankRuehl"/>
          <w:vanish/>
          <w:sz w:val="22"/>
          <w:szCs w:val="22"/>
          <w:shd w:val="clear" w:color="auto" w:fill="FFFF99"/>
          <w:rtl/>
        </w:rPr>
        <w:t>ים</w:t>
      </w:r>
      <w:r w:rsidRPr="00D22164">
        <w:rPr>
          <w:rStyle w:val="default"/>
          <w:rFonts w:cs="FrankRuehl" w:hint="cs"/>
          <w:vanish/>
          <w:sz w:val="22"/>
          <w:szCs w:val="22"/>
          <w:shd w:val="clear" w:color="auto" w:fill="FFFF99"/>
          <w:rtl/>
        </w:rPr>
        <w:t xml:space="preserve"> שעליו לנקוט למניע</w:t>
      </w:r>
      <w:r w:rsidR="00F443CF" w:rsidRPr="00D22164">
        <w:rPr>
          <w:rStyle w:val="default"/>
          <w:rFonts w:cs="FrankRuehl" w:hint="cs"/>
          <w:vanish/>
          <w:sz w:val="22"/>
          <w:szCs w:val="22"/>
          <w:shd w:val="clear" w:color="auto" w:fill="FFFF99"/>
          <w:rtl/>
        </w:rPr>
        <w:t>ת כל הפרה של הסעיפים 2, 3 או 4.</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p>
    <w:p w:rsidR="00F443CF" w:rsidRPr="00D22164" w:rsidRDefault="00F443CF" w:rsidP="00F443CF">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1.1.2011</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F443CF" w:rsidRPr="00D22164" w:rsidRDefault="00F443CF" w:rsidP="00F443CF">
      <w:pPr>
        <w:pStyle w:val="P22"/>
        <w:spacing w:before="0"/>
        <w:ind w:left="0" w:right="1134"/>
        <w:rPr>
          <w:rStyle w:val="default"/>
          <w:rFonts w:cs="FrankRuehl" w:hint="cs"/>
          <w:vanish/>
          <w:szCs w:val="20"/>
          <w:shd w:val="clear" w:color="auto" w:fill="FFFF99"/>
          <w:rtl/>
        </w:rPr>
      </w:pPr>
      <w:hyperlink r:id="rId25"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26"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27"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F443CF" w:rsidRPr="00F443CF" w:rsidRDefault="00F443CF" w:rsidP="00F443CF">
      <w:pPr>
        <w:pStyle w:val="P00"/>
        <w:ind w:left="0" w:right="1134"/>
        <w:rPr>
          <w:rStyle w:val="default"/>
          <w:rFonts w:cs="FrankRuehl" w:hint="cs"/>
          <w:sz w:val="2"/>
          <w:szCs w:val="2"/>
          <w:shd w:val="clear" w:color="auto" w:fill="FFFF99"/>
          <w:rtl/>
        </w:rPr>
      </w:pP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(א</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שר או מי שהשר מי</w:t>
      </w:r>
      <w:r w:rsidRPr="00D22164">
        <w:rPr>
          <w:rStyle w:val="default"/>
          <w:rFonts w:cs="FrankRuehl"/>
          <w:vanish/>
          <w:sz w:val="22"/>
          <w:szCs w:val="22"/>
          <w:shd w:val="clear" w:color="auto" w:fill="FFFF99"/>
          <w:rtl/>
        </w:rPr>
        <w:t>נ</w:t>
      </w:r>
      <w:r w:rsidRPr="00D22164">
        <w:rPr>
          <w:rStyle w:val="default"/>
          <w:rFonts w:cs="FrankRuehl" w:hint="cs"/>
          <w:vanish/>
          <w:sz w:val="22"/>
          <w:szCs w:val="22"/>
          <w:shd w:val="clear" w:color="auto" w:fill="FFFF99"/>
          <w:rtl/>
        </w:rPr>
        <w:t>הו לכך, רשאי להורות לאדם פלוני על הצעד</w:t>
      </w:r>
      <w:r w:rsidRPr="00D22164">
        <w:rPr>
          <w:rStyle w:val="default"/>
          <w:rFonts w:cs="FrankRuehl"/>
          <w:vanish/>
          <w:sz w:val="22"/>
          <w:szCs w:val="22"/>
          <w:shd w:val="clear" w:color="auto" w:fill="FFFF99"/>
          <w:rtl/>
        </w:rPr>
        <w:t>ים</w:t>
      </w:r>
      <w:r w:rsidRPr="00D22164">
        <w:rPr>
          <w:rStyle w:val="default"/>
          <w:rFonts w:cs="FrankRuehl" w:hint="cs"/>
          <w:vanish/>
          <w:sz w:val="22"/>
          <w:szCs w:val="22"/>
          <w:shd w:val="clear" w:color="auto" w:fill="FFFF99"/>
          <w:rtl/>
        </w:rPr>
        <w:t xml:space="preserve"> שעליו לנקוט למניעת כל הפרה של הסעיפים </w:t>
      </w:r>
      <w:r w:rsidRPr="00D22164">
        <w:rPr>
          <w:rStyle w:val="default"/>
          <w:rFonts w:cs="FrankRuehl" w:hint="cs"/>
          <w:strike/>
          <w:vanish/>
          <w:sz w:val="22"/>
          <w:szCs w:val="22"/>
          <w:shd w:val="clear" w:color="auto" w:fill="FFFF99"/>
          <w:rtl/>
        </w:rPr>
        <w:t>2, 3 או 4</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2 או 3</w:t>
      </w:r>
      <w:r w:rsidRPr="00D22164">
        <w:rPr>
          <w:rStyle w:val="default"/>
          <w:rFonts w:cs="FrankRuehl" w:hint="cs"/>
          <w:vanish/>
          <w:sz w:val="22"/>
          <w:szCs w:val="22"/>
          <w:shd w:val="clear" w:color="auto" w:fill="FFFF99"/>
          <w:rtl/>
        </w:rPr>
        <w:t>.</w:t>
      </w:r>
      <w:bookmarkEnd w:id="12"/>
    </w:p>
    <w:p w:rsidR="00CB05CC" w:rsidRDefault="00CB05CC" w:rsidP="007B4CBE">
      <w:pPr>
        <w:pStyle w:val="P00"/>
        <w:spacing w:before="72"/>
        <w:ind w:left="0" w:right="1134"/>
        <w:rPr>
          <w:rStyle w:val="default"/>
          <w:rFonts w:cs="FrankRuehl" w:hint="cs"/>
          <w:rtl/>
        </w:rPr>
      </w:pPr>
      <w:bookmarkStart w:id="13" w:name="Seif8"/>
      <w:bookmarkEnd w:id="13"/>
      <w:r>
        <w:rPr>
          <w:lang w:val="he-IL"/>
        </w:rPr>
        <w:pict>
          <v:rect id="_x0000_s2059" style="position:absolute;left:0;text-align:left;margin-left:464.5pt;margin-top:8.05pt;width:75.05pt;height:28.85pt;z-index:251648512" o:allowincell="f" filled="f" stroked="f" strokecolor="lime" strokeweight=".25pt">
            <v:textbox style="mso-next-textbox:#_x0000_s2059" inset="0,0,0,0">
              <w:txbxContent>
                <w:p w:rsidR="00CB05CC" w:rsidRDefault="00CB05CC">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יונות למפעלים (תיקון מס' 3)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רשיון על פי חוק רישוי עסקים, תשכ"ח-</w:t>
      </w:r>
      <w:r>
        <w:rPr>
          <w:rStyle w:val="default"/>
          <w:rFonts w:cs="FrankRuehl"/>
          <w:rtl/>
        </w:rPr>
        <w:t xml:space="preserve">1968, </w:t>
      </w:r>
      <w:r>
        <w:rPr>
          <w:rStyle w:val="default"/>
          <w:rFonts w:cs="FrankRuehl" w:hint="cs"/>
          <w:rtl/>
        </w:rPr>
        <w:t>או רשיון אחר הנדרש ע</w:t>
      </w:r>
      <w:r>
        <w:rPr>
          <w:rStyle w:val="default"/>
          <w:rFonts w:cs="FrankRuehl"/>
          <w:rtl/>
        </w:rPr>
        <w:t xml:space="preserve">ל </w:t>
      </w:r>
      <w:r>
        <w:rPr>
          <w:rStyle w:val="default"/>
          <w:rFonts w:cs="FrankRuehl" w:hint="cs"/>
          <w:rtl/>
        </w:rPr>
        <w:t>פי כל חיקוק לניהול מפעל, יראוהו כאילו הוא מותנה בקיום הוראות חוק זה.</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14" w:name="Rov34"/>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28"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29"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ind w:left="0" w:right="1134"/>
        <w:rPr>
          <w:rStyle w:val="default"/>
          <w:rFonts w:cs="FrankRuehl" w:hint="cs"/>
          <w:sz w:val="2"/>
          <w:szCs w:val="2"/>
          <w:rtl/>
        </w:rPr>
      </w:pPr>
      <w:r w:rsidRPr="00D22164">
        <w:rPr>
          <w:rStyle w:val="big-number"/>
          <w:rFonts w:cs="FrankRuehl" w:hint="cs"/>
          <w:vanish/>
          <w:sz w:val="22"/>
          <w:szCs w:val="22"/>
          <w:shd w:val="clear" w:color="auto" w:fill="FFFF99"/>
          <w:rtl/>
        </w:rPr>
        <w:t>9</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כל</w:t>
      </w:r>
      <w:r w:rsidRPr="00D22164">
        <w:rPr>
          <w:rStyle w:val="default"/>
          <w:rFonts w:cs="FrankRuehl" w:hint="cs"/>
          <w:vanish/>
          <w:sz w:val="22"/>
          <w:szCs w:val="22"/>
          <w:shd w:val="clear" w:color="auto" w:fill="FFFF99"/>
          <w:rtl/>
        </w:rPr>
        <w:t xml:space="preserve"> רשיון על פי </w:t>
      </w:r>
      <w:r w:rsidRPr="00D22164">
        <w:rPr>
          <w:rStyle w:val="default"/>
          <w:rFonts w:cs="FrankRuehl" w:hint="cs"/>
          <w:strike/>
          <w:vanish/>
          <w:sz w:val="22"/>
          <w:szCs w:val="22"/>
          <w:shd w:val="clear" w:color="auto" w:fill="FFFF99"/>
          <w:rtl/>
        </w:rPr>
        <w:t>פקודת המלאכות והתעשיות (הסדרתן)</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חוק רישוי עסקים, תשכ"ח</w:t>
      </w:r>
      <w:r w:rsidRPr="00D22164">
        <w:rPr>
          <w:rStyle w:val="default"/>
          <w:rFonts w:cs="FrankRuehl"/>
          <w:vanish/>
          <w:sz w:val="22"/>
          <w:szCs w:val="22"/>
          <w:u w:val="single"/>
          <w:shd w:val="clear" w:color="auto" w:fill="FFFF99"/>
          <w:rtl/>
        </w:rPr>
        <w:t>–1968</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או רשיון אחר הנדרש ע</w:t>
      </w:r>
      <w:r w:rsidRPr="00D22164">
        <w:rPr>
          <w:rStyle w:val="default"/>
          <w:rFonts w:cs="FrankRuehl"/>
          <w:vanish/>
          <w:sz w:val="22"/>
          <w:szCs w:val="22"/>
          <w:shd w:val="clear" w:color="auto" w:fill="FFFF99"/>
          <w:rtl/>
        </w:rPr>
        <w:t xml:space="preserve">ל </w:t>
      </w:r>
      <w:r w:rsidRPr="00D22164">
        <w:rPr>
          <w:rStyle w:val="default"/>
          <w:rFonts w:cs="FrankRuehl" w:hint="cs"/>
          <w:vanish/>
          <w:sz w:val="22"/>
          <w:szCs w:val="22"/>
          <w:shd w:val="clear" w:color="auto" w:fill="FFFF99"/>
          <w:rtl/>
        </w:rPr>
        <w:t>פי כל חיקוק לניהול מפעל, יראוהו כאילו הוא מותנה בקיום הוראות חוק זה.</w:t>
      </w:r>
      <w:bookmarkEnd w:id="14"/>
    </w:p>
    <w:p w:rsidR="00CB05CC" w:rsidRDefault="00CB05CC" w:rsidP="002370DC">
      <w:pPr>
        <w:pStyle w:val="P00"/>
        <w:spacing w:before="72"/>
        <w:ind w:left="0" w:right="1134"/>
        <w:rPr>
          <w:rStyle w:val="default"/>
          <w:rFonts w:cs="FrankRuehl"/>
          <w:rtl/>
        </w:rPr>
      </w:pPr>
      <w:r>
        <w:rPr>
          <w:lang w:val="he-IL"/>
        </w:rPr>
        <w:pict>
          <v:rect id="_x0000_s2060" style="position:absolute;left:0;text-align:left;margin-left:464.5pt;margin-top:8.05pt;width:75.05pt;height:21.3pt;z-index:251649536" o:allowincell="f" filled="f" stroked="f" strokecolor="lime" strokeweight=".25pt">
            <v:textbox style="mso-next-textbox:#_x0000_s2060" inset="0,0,0,0">
              <w:txbxContent>
                <w:p w:rsidR="00A22C34" w:rsidRDefault="00A22C34">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9</w:t>
      </w:r>
      <w:r>
        <w:rPr>
          <w:rStyle w:val="default"/>
          <w:rFonts w:cs="FrankRuehl"/>
          <w:rtl/>
        </w:rPr>
        <w:t>א.</w:t>
      </w:r>
      <w:r>
        <w:rPr>
          <w:rStyle w:val="default"/>
          <w:rFonts w:cs="FrankRuehl"/>
          <w:rtl/>
        </w:rPr>
        <w:tab/>
        <w:t>(</w:t>
      </w:r>
      <w:r w:rsidR="002370DC">
        <w:rPr>
          <w:rStyle w:val="default"/>
          <w:rFonts w:cs="FrankRuehl" w:hint="cs"/>
          <w:rtl/>
        </w:rPr>
        <w:t>בוטל)</w:t>
      </w:r>
      <w:r>
        <w:rPr>
          <w:rStyle w:val="default"/>
          <w:rFonts w:cs="FrankRuehl" w:hint="cs"/>
          <w:rtl/>
        </w:rPr>
        <w:t>.</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15" w:name="Rov57"/>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30"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31"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הוספת סעיף 9א</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p>
    <w:p w:rsidR="00A22C34" w:rsidRPr="00D22164" w:rsidRDefault="00A22C34" w:rsidP="00E82C69">
      <w:pPr>
        <w:pStyle w:val="P00"/>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 xml:space="preserve">מיום </w:t>
      </w:r>
      <w:r w:rsidR="00E82C69" w:rsidRPr="00D22164">
        <w:rPr>
          <w:rStyle w:val="default"/>
          <w:rFonts w:cs="FrankRuehl" w:hint="cs"/>
          <w:vanish/>
          <w:color w:val="FF0000"/>
          <w:sz w:val="20"/>
          <w:szCs w:val="20"/>
          <w:shd w:val="clear" w:color="auto" w:fill="FFFF99"/>
          <w:rtl/>
        </w:rPr>
        <w:t>1</w:t>
      </w:r>
      <w:r w:rsidRPr="00D22164">
        <w:rPr>
          <w:rStyle w:val="default"/>
          <w:rFonts w:cs="FrankRuehl" w:hint="cs"/>
          <w:vanish/>
          <w:color w:val="FF0000"/>
          <w:sz w:val="20"/>
          <w:szCs w:val="20"/>
          <w:shd w:val="clear" w:color="auto" w:fill="FFFF99"/>
          <w:rtl/>
        </w:rPr>
        <w:t>.8.2011</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6</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hyperlink r:id="rId32" w:history="1">
        <w:r w:rsidRPr="00D22164">
          <w:rPr>
            <w:rStyle w:val="Hyperlink"/>
            <w:rFonts w:cs="FrankRuehl" w:hint="cs"/>
            <w:vanish/>
            <w:szCs w:val="20"/>
            <w:shd w:val="clear" w:color="auto" w:fill="FFFF99"/>
            <w:rtl/>
          </w:rPr>
          <w:t>ס"ח תשע"א מס' 2290</w:t>
        </w:r>
      </w:hyperlink>
      <w:r w:rsidRPr="00D22164">
        <w:rPr>
          <w:rStyle w:val="default"/>
          <w:rFonts w:cs="FrankRuehl" w:hint="cs"/>
          <w:vanish/>
          <w:sz w:val="20"/>
          <w:szCs w:val="20"/>
          <w:shd w:val="clear" w:color="auto" w:fill="FFFF99"/>
          <w:rtl/>
        </w:rPr>
        <w:t xml:space="preserve"> מיום 5.4.2011 עמ' 743 (</w:t>
      </w:r>
      <w:hyperlink r:id="rId33" w:history="1">
        <w:r w:rsidRPr="00D22164">
          <w:rPr>
            <w:rStyle w:val="Hyperlink"/>
            <w:rFonts w:cs="FrankRuehl" w:hint="cs"/>
            <w:vanish/>
            <w:szCs w:val="20"/>
            <w:shd w:val="clear" w:color="auto" w:fill="FFFF99"/>
            <w:rtl/>
          </w:rPr>
          <w:t>ה"ח 483</w:t>
        </w:r>
      </w:hyperlink>
      <w:r w:rsidRPr="00D22164">
        <w:rPr>
          <w:rStyle w:val="default"/>
          <w:rFonts w:cs="FrankRuehl" w:hint="cs"/>
          <w:vanish/>
          <w:sz w:val="20"/>
          <w:szCs w:val="20"/>
          <w:shd w:val="clear" w:color="auto" w:fill="FFFF99"/>
          <w:rtl/>
        </w:rPr>
        <w:t>)</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ביטול סעיף 9א</w:t>
      </w:r>
    </w:p>
    <w:p w:rsidR="00A22C34" w:rsidRPr="00D22164" w:rsidRDefault="00A22C34" w:rsidP="00A22C34">
      <w:pPr>
        <w:pStyle w:val="P00"/>
        <w:ind w:left="0" w:right="1134"/>
        <w:rPr>
          <w:rStyle w:val="default"/>
          <w:rFonts w:cs="FrankRuehl" w:hint="cs"/>
          <w:vanish/>
          <w:sz w:val="20"/>
          <w:szCs w:val="20"/>
          <w:shd w:val="clear" w:color="auto" w:fill="FFFF99"/>
          <w:rtl/>
        </w:rPr>
      </w:pPr>
      <w:r w:rsidRPr="00D22164">
        <w:rPr>
          <w:rStyle w:val="default"/>
          <w:rFonts w:cs="FrankRuehl" w:hint="cs"/>
          <w:vanish/>
          <w:sz w:val="20"/>
          <w:szCs w:val="20"/>
          <w:shd w:val="clear" w:color="auto" w:fill="FFFF99"/>
          <w:rtl/>
        </w:rPr>
        <w:t>הנוסח הקודם:</w:t>
      </w:r>
    </w:p>
    <w:p w:rsidR="00A22C34" w:rsidRPr="00D22164" w:rsidRDefault="00A22C34" w:rsidP="00A22C34">
      <w:pPr>
        <w:pStyle w:val="P00"/>
        <w:spacing w:before="20"/>
        <w:ind w:left="0" w:right="1134"/>
        <w:rPr>
          <w:rStyle w:val="big-number"/>
          <w:rFonts w:cs="Miriam" w:hint="cs"/>
          <w:strike/>
          <w:vanish/>
          <w:sz w:val="16"/>
          <w:szCs w:val="16"/>
          <w:shd w:val="clear" w:color="auto" w:fill="FFFF99"/>
          <w:rtl/>
        </w:rPr>
      </w:pPr>
      <w:r w:rsidRPr="00D22164">
        <w:rPr>
          <w:rStyle w:val="big-number"/>
          <w:rFonts w:cs="Miriam" w:hint="cs"/>
          <w:strike/>
          <w:vanish/>
          <w:sz w:val="16"/>
          <w:szCs w:val="16"/>
          <w:shd w:val="clear" w:color="auto" w:fill="FFFF99"/>
          <w:rtl/>
        </w:rPr>
        <w:t>מינוי מפקחים</w:t>
      </w:r>
    </w:p>
    <w:p w:rsidR="00A22C34" w:rsidRPr="00D22164" w:rsidRDefault="00A22C34" w:rsidP="00A22C34">
      <w:pPr>
        <w:pStyle w:val="P00"/>
        <w:spacing w:before="0"/>
        <w:ind w:left="0" w:right="1134"/>
        <w:rPr>
          <w:rStyle w:val="default"/>
          <w:rFonts w:cs="FrankRuehl"/>
          <w:strike/>
          <w:vanish/>
          <w:sz w:val="22"/>
          <w:szCs w:val="22"/>
          <w:shd w:val="clear" w:color="auto" w:fill="FFFF99"/>
          <w:rtl/>
        </w:rPr>
      </w:pPr>
      <w:r w:rsidRPr="00D22164">
        <w:rPr>
          <w:rStyle w:val="big-number"/>
          <w:rFonts w:cs="FrankRuehl"/>
          <w:strike/>
          <w:vanish/>
          <w:sz w:val="22"/>
          <w:szCs w:val="22"/>
          <w:shd w:val="clear" w:color="auto" w:fill="FFFF99"/>
          <w:rtl/>
        </w:rPr>
        <w:t>9</w:t>
      </w:r>
      <w:r w:rsidRPr="00D22164">
        <w:rPr>
          <w:rStyle w:val="default"/>
          <w:rFonts w:cs="FrankRuehl"/>
          <w:strike/>
          <w:vanish/>
          <w:sz w:val="22"/>
          <w:szCs w:val="22"/>
          <w:shd w:val="clear" w:color="auto" w:fill="FFFF99"/>
          <w:rtl/>
        </w:rPr>
        <w:t>א.</w:t>
      </w:r>
      <w:r w:rsidRPr="00D22164">
        <w:rPr>
          <w:rStyle w:val="default"/>
          <w:rFonts w:cs="FrankRuehl"/>
          <w:strike/>
          <w:vanish/>
          <w:sz w:val="22"/>
          <w:szCs w:val="22"/>
          <w:shd w:val="clear" w:color="auto" w:fill="FFFF99"/>
          <w:rtl/>
        </w:rPr>
        <w:tab/>
        <w:t>(</w:t>
      </w:r>
      <w:r w:rsidRPr="00D22164">
        <w:rPr>
          <w:rStyle w:val="default"/>
          <w:rFonts w:cs="FrankRuehl" w:hint="cs"/>
          <w:strike/>
          <w:vanish/>
          <w:sz w:val="22"/>
          <w:szCs w:val="22"/>
          <w:shd w:val="clear" w:color="auto" w:fill="FFFF99"/>
          <w:rtl/>
        </w:rPr>
        <w:t>א)</w:t>
      </w:r>
      <w:r w:rsidRPr="00D22164">
        <w:rPr>
          <w:rStyle w:val="default"/>
          <w:rFonts w:cs="FrankRuehl"/>
          <w:strike/>
          <w:vanish/>
          <w:sz w:val="22"/>
          <w:szCs w:val="22"/>
          <w:shd w:val="clear" w:color="auto" w:fill="FFFF99"/>
          <w:rtl/>
        </w:rPr>
        <w:tab/>
        <w:t>ה</w:t>
      </w:r>
      <w:r w:rsidRPr="00D22164">
        <w:rPr>
          <w:rStyle w:val="default"/>
          <w:rFonts w:cs="FrankRuehl" w:hint="cs"/>
          <w:strike/>
          <w:vanish/>
          <w:sz w:val="22"/>
          <w:szCs w:val="22"/>
          <w:shd w:val="clear" w:color="auto" w:fill="FFFF99"/>
          <w:rtl/>
        </w:rPr>
        <w:t>שר רשאי למנות מפקחים, מבין עובדי משרדו, לענין ביצוע חוק זה.</w:t>
      </w:r>
    </w:p>
    <w:p w:rsidR="00A22C34" w:rsidRPr="00D22164" w:rsidRDefault="00A22C34" w:rsidP="00A22C34">
      <w:pPr>
        <w:pStyle w:val="P00"/>
        <w:spacing w:before="0"/>
        <w:ind w:left="0" w:right="1134"/>
        <w:rPr>
          <w:rStyle w:val="default"/>
          <w:rFonts w:cs="FrankRuehl"/>
          <w:strike/>
          <w:vanish/>
          <w:sz w:val="22"/>
          <w:szCs w:val="22"/>
          <w:shd w:val="clear" w:color="auto" w:fill="FFFF99"/>
          <w:rtl/>
        </w:rPr>
      </w:pPr>
      <w:r w:rsidRPr="00D22164">
        <w:rPr>
          <w:rFonts w:cs="FrankRuehl"/>
          <w:vanish/>
          <w:sz w:val="22"/>
          <w:szCs w:val="22"/>
          <w:shd w:val="clear" w:color="auto" w:fill="FFFF99"/>
          <w:rtl/>
        </w:rPr>
        <w:tab/>
      </w:r>
      <w:r w:rsidRPr="00D22164">
        <w:rPr>
          <w:rStyle w:val="default"/>
          <w:rFonts w:cs="FrankRuehl"/>
          <w:strike/>
          <w:vanish/>
          <w:sz w:val="22"/>
          <w:szCs w:val="22"/>
          <w:shd w:val="clear" w:color="auto" w:fill="FFFF99"/>
          <w:rtl/>
        </w:rPr>
        <w:t>(ב</w:t>
      </w:r>
      <w:r w:rsidRPr="00D22164">
        <w:rPr>
          <w:rStyle w:val="default"/>
          <w:rFonts w:cs="FrankRuehl" w:hint="cs"/>
          <w:strike/>
          <w:vanish/>
          <w:sz w:val="22"/>
          <w:szCs w:val="22"/>
          <w:shd w:val="clear" w:color="auto" w:fill="FFFF99"/>
          <w:rtl/>
        </w:rPr>
        <w:t>)</w:t>
      </w:r>
      <w:r w:rsidRPr="00D22164">
        <w:rPr>
          <w:rStyle w:val="default"/>
          <w:rFonts w:cs="FrankRuehl"/>
          <w:strike/>
          <w:vanish/>
          <w:sz w:val="22"/>
          <w:szCs w:val="22"/>
          <w:shd w:val="clear" w:color="auto" w:fill="FFFF99"/>
          <w:rtl/>
        </w:rPr>
        <w:tab/>
        <w:t>ל</w:t>
      </w:r>
      <w:r w:rsidRPr="00D22164">
        <w:rPr>
          <w:rStyle w:val="default"/>
          <w:rFonts w:cs="FrankRuehl" w:hint="cs"/>
          <w:strike/>
          <w:vanish/>
          <w:sz w:val="22"/>
          <w:szCs w:val="22"/>
          <w:shd w:val="clear" w:color="auto" w:fill="FFFF99"/>
          <w:rtl/>
        </w:rPr>
        <w:t>א יתמנה מפקח אלא בהתקיים שניים אלה:</w:t>
      </w:r>
    </w:p>
    <w:p w:rsidR="00A22C34" w:rsidRPr="00D22164" w:rsidRDefault="00A22C34" w:rsidP="00A22C34">
      <w:pPr>
        <w:pStyle w:val="P22"/>
        <w:spacing w:before="0"/>
        <w:ind w:left="1021" w:right="1134"/>
        <w:rPr>
          <w:rStyle w:val="default"/>
          <w:rFonts w:cs="FrankRuehl"/>
          <w:strike/>
          <w:vanish/>
          <w:sz w:val="22"/>
          <w:szCs w:val="22"/>
          <w:shd w:val="clear" w:color="auto" w:fill="FFFF99"/>
          <w:rtl/>
        </w:rPr>
      </w:pPr>
      <w:r w:rsidRPr="00D22164">
        <w:rPr>
          <w:rStyle w:val="default"/>
          <w:rFonts w:cs="FrankRuehl"/>
          <w:strike/>
          <w:vanish/>
          <w:sz w:val="22"/>
          <w:szCs w:val="22"/>
          <w:shd w:val="clear" w:color="auto" w:fill="FFFF99"/>
          <w:rtl/>
        </w:rPr>
        <w:t>(1)</w:t>
      </w:r>
      <w:r w:rsidRPr="00D22164">
        <w:rPr>
          <w:rStyle w:val="default"/>
          <w:rFonts w:cs="FrankRuehl"/>
          <w:strike/>
          <w:vanish/>
          <w:sz w:val="22"/>
          <w:szCs w:val="22"/>
          <w:shd w:val="clear" w:color="auto" w:fill="FFFF99"/>
          <w:rtl/>
        </w:rPr>
        <w:tab/>
        <w:t>מ</w:t>
      </w:r>
      <w:r w:rsidRPr="00D22164">
        <w:rPr>
          <w:rStyle w:val="default"/>
          <w:rFonts w:cs="FrankRuehl" w:hint="cs"/>
          <w:strike/>
          <w:vanish/>
          <w:sz w:val="22"/>
          <w:szCs w:val="22"/>
          <w:shd w:val="clear" w:color="auto" w:fill="FFFF99"/>
          <w:rtl/>
        </w:rPr>
        <w:t>שטרת ישראל לא הודיעה כי היא מתנגדת למינויו</w:t>
      </w:r>
      <w:r w:rsidRPr="00D22164">
        <w:rPr>
          <w:rStyle w:val="default"/>
          <w:rFonts w:cs="FrankRuehl"/>
          <w:strike/>
          <w:vanish/>
          <w:sz w:val="22"/>
          <w:szCs w:val="22"/>
          <w:shd w:val="clear" w:color="auto" w:fill="FFFF99"/>
          <w:rtl/>
        </w:rPr>
        <w:t xml:space="preserve"> מ</w:t>
      </w:r>
      <w:r w:rsidRPr="00D22164">
        <w:rPr>
          <w:rStyle w:val="default"/>
          <w:rFonts w:cs="FrankRuehl" w:hint="cs"/>
          <w:strike/>
          <w:vanish/>
          <w:sz w:val="22"/>
          <w:szCs w:val="22"/>
          <w:shd w:val="clear" w:color="auto" w:fill="FFFF99"/>
          <w:rtl/>
        </w:rPr>
        <w:t>טעמים של בטחון הציבור;</w:t>
      </w:r>
    </w:p>
    <w:p w:rsidR="00A22C34" w:rsidRPr="00A22C34" w:rsidRDefault="00A22C34" w:rsidP="00A22C34">
      <w:pPr>
        <w:pStyle w:val="P22"/>
        <w:spacing w:before="0"/>
        <w:ind w:left="1021" w:right="1134"/>
        <w:rPr>
          <w:rStyle w:val="default"/>
          <w:rFonts w:cs="FrankRuehl" w:hint="cs"/>
          <w:sz w:val="2"/>
          <w:szCs w:val="2"/>
          <w:rtl/>
        </w:rPr>
      </w:pPr>
      <w:r w:rsidRPr="00D22164">
        <w:rPr>
          <w:rStyle w:val="default"/>
          <w:rFonts w:cs="FrankRuehl" w:hint="cs"/>
          <w:strike/>
          <w:vanish/>
          <w:sz w:val="22"/>
          <w:szCs w:val="22"/>
          <w:shd w:val="clear" w:color="auto" w:fill="FFFF99"/>
          <w:rtl/>
        </w:rPr>
        <w:t>(2)</w:t>
      </w:r>
      <w:r w:rsidRPr="00D22164">
        <w:rPr>
          <w:rStyle w:val="default"/>
          <w:rFonts w:cs="FrankRuehl"/>
          <w:strike/>
          <w:vanish/>
          <w:sz w:val="22"/>
          <w:szCs w:val="22"/>
          <w:shd w:val="clear" w:color="auto" w:fill="FFFF99"/>
          <w:rtl/>
        </w:rPr>
        <w:tab/>
        <w:t>ה</w:t>
      </w:r>
      <w:r w:rsidRPr="00D22164">
        <w:rPr>
          <w:rStyle w:val="default"/>
          <w:rFonts w:cs="FrankRuehl" w:hint="cs"/>
          <w:strike/>
          <w:vanish/>
          <w:sz w:val="22"/>
          <w:szCs w:val="22"/>
          <w:shd w:val="clear" w:color="auto" w:fill="FFFF99"/>
          <w:rtl/>
        </w:rPr>
        <w:t>וא קיבל הכשרה מתאימה, כפי שקבע השר לאיכות הסביבה בתיאום עם השר לבטחון פנים.</w:t>
      </w:r>
      <w:bookmarkEnd w:id="15"/>
    </w:p>
    <w:p w:rsidR="00CB05CC" w:rsidRDefault="00CB05CC" w:rsidP="002370DC">
      <w:pPr>
        <w:pStyle w:val="P00"/>
        <w:spacing w:before="72"/>
        <w:ind w:left="0" w:right="1134"/>
        <w:rPr>
          <w:rStyle w:val="default"/>
          <w:rFonts w:cs="FrankRuehl" w:hint="cs"/>
          <w:rtl/>
        </w:rPr>
      </w:pPr>
      <w:r>
        <w:rPr>
          <w:lang w:val="he-IL"/>
        </w:rPr>
        <w:pict>
          <v:rect id="_x0000_s2061" style="position:absolute;left:0;text-align:left;margin-left:464.5pt;margin-top:8.05pt;width:75.05pt;height:16.05pt;z-index:251650560" o:allowincell="f" filled="f" stroked="f" strokecolor="lime" strokeweight=".25pt">
            <v:textbox style="mso-next-textbox:#_x0000_s2061" inset="0,0,0,0">
              <w:txbxContent>
                <w:p w:rsidR="00A22C34" w:rsidRDefault="00A22C34" w:rsidP="00A22C34">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9</w:t>
      </w:r>
      <w:r>
        <w:rPr>
          <w:rStyle w:val="default"/>
          <w:rFonts w:cs="FrankRuehl"/>
          <w:rtl/>
        </w:rPr>
        <w:t>ב.</w:t>
      </w:r>
      <w:r>
        <w:rPr>
          <w:rStyle w:val="default"/>
          <w:rFonts w:cs="FrankRuehl"/>
          <w:rtl/>
        </w:rPr>
        <w:tab/>
        <w:t>(</w:t>
      </w:r>
      <w:r w:rsidR="002370DC">
        <w:rPr>
          <w:rStyle w:val="default"/>
          <w:rFonts w:cs="FrankRuehl" w:hint="cs"/>
          <w:rtl/>
        </w:rPr>
        <w:t>בוטל).</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16" w:name="Rov58"/>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34"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136 (</w:t>
      </w:r>
      <w:hyperlink r:id="rId35"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הוספת סעיף 9ב</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p>
    <w:p w:rsidR="00A22C34" w:rsidRPr="00D22164" w:rsidRDefault="00A22C34" w:rsidP="00E82C69">
      <w:pPr>
        <w:pStyle w:val="P00"/>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 xml:space="preserve">מיום </w:t>
      </w:r>
      <w:r w:rsidR="00E82C69" w:rsidRPr="00D22164">
        <w:rPr>
          <w:rStyle w:val="default"/>
          <w:rFonts w:cs="FrankRuehl" w:hint="cs"/>
          <w:vanish/>
          <w:color w:val="FF0000"/>
          <w:sz w:val="20"/>
          <w:szCs w:val="20"/>
          <w:shd w:val="clear" w:color="auto" w:fill="FFFF99"/>
          <w:rtl/>
        </w:rPr>
        <w:t>1</w:t>
      </w:r>
      <w:r w:rsidRPr="00D22164">
        <w:rPr>
          <w:rStyle w:val="default"/>
          <w:rFonts w:cs="FrankRuehl" w:hint="cs"/>
          <w:vanish/>
          <w:color w:val="FF0000"/>
          <w:sz w:val="20"/>
          <w:szCs w:val="20"/>
          <w:shd w:val="clear" w:color="auto" w:fill="FFFF99"/>
          <w:rtl/>
        </w:rPr>
        <w:t>.8.2011</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6</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hyperlink r:id="rId36" w:history="1">
        <w:r w:rsidRPr="00D22164">
          <w:rPr>
            <w:rStyle w:val="Hyperlink"/>
            <w:rFonts w:cs="FrankRuehl" w:hint="cs"/>
            <w:vanish/>
            <w:szCs w:val="20"/>
            <w:shd w:val="clear" w:color="auto" w:fill="FFFF99"/>
            <w:rtl/>
          </w:rPr>
          <w:t>ס"ח תשע"א מס' 2290</w:t>
        </w:r>
      </w:hyperlink>
      <w:r w:rsidRPr="00D22164">
        <w:rPr>
          <w:rStyle w:val="default"/>
          <w:rFonts w:cs="FrankRuehl" w:hint="cs"/>
          <w:vanish/>
          <w:sz w:val="20"/>
          <w:szCs w:val="20"/>
          <w:shd w:val="clear" w:color="auto" w:fill="FFFF99"/>
          <w:rtl/>
        </w:rPr>
        <w:t xml:space="preserve"> מיום 5.4.2011 עמ' 743 (</w:t>
      </w:r>
      <w:hyperlink r:id="rId37" w:history="1">
        <w:r w:rsidRPr="00D22164">
          <w:rPr>
            <w:rStyle w:val="Hyperlink"/>
            <w:rFonts w:cs="FrankRuehl" w:hint="cs"/>
            <w:vanish/>
            <w:szCs w:val="20"/>
            <w:shd w:val="clear" w:color="auto" w:fill="FFFF99"/>
            <w:rtl/>
          </w:rPr>
          <w:t>ה"ח 483</w:t>
        </w:r>
      </w:hyperlink>
      <w:r w:rsidRPr="00D22164">
        <w:rPr>
          <w:rStyle w:val="default"/>
          <w:rFonts w:cs="FrankRuehl" w:hint="cs"/>
          <w:vanish/>
          <w:sz w:val="20"/>
          <w:szCs w:val="20"/>
          <w:shd w:val="clear" w:color="auto" w:fill="FFFF99"/>
          <w:rtl/>
        </w:rPr>
        <w:t>)</w:t>
      </w:r>
    </w:p>
    <w:p w:rsidR="00A22C34" w:rsidRPr="00D22164" w:rsidRDefault="00A22C34" w:rsidP="00A22C34">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ביטול סעיף 9ב</w:t>
      </w:r>
    </w:p>
    <w:p w:rsidR="00A22C34" w:rsidRPr="00D22164" w:rsidRDefault="00A22C34" w:rsidP="00A22C34">
      <w:pPr>
        <w:pStyle w:val="P00"/>
        <w:ind w:left="0" w:right="1134"/>
        <w:rPr>
          <w:rStyle w:val="default"/>
          <w:rFonts w:cs="FrankRuehl" w:hint="cs"/>
          <w:vanish/>
          <w:sz w:val="20"/>
          <w:szCs w:val="20"/>
          <w:shd w:val="clear" w:color="auto" w:fill="FFFF99"/>
          <w:rtl/>
        </w:rPr>
      </w:pPr>
      <w:r w:rsidRPr="00D22164">
        <w:rPr>
          <w:rStyle w:val="default"/>
          <w:rFonts w:cs="FrankRuehl" w:hint="cs"/>
          <w:vanish/>
          <w:sz w:val="20"/>
          <w:szCs w:val="20"/>
          <w:shd w:val="clear" w:color="auto" w:fill="FFFF99"/>
          <w:rtl/>
        </w:rPr>
        <w:t>הנוסח הקודם:</w:t>
      </w:r>
    </w:p>
    <w:p w:rsidR="00A22C34" w:rsidRPr="00D22164" w:rsidRDefault="00A22C34" w:rsidP="00A22C34">
      <w:pPr>
        <w:pStyle w:val="P00"/>
        <w:spacing w:before="20"/>
        <w:ind w:left="0" w:right="1134"/>
        <w:rPr>
          <w:rStyle w:val="big-number"/>
          <w:rFonts w:cs="Miriam" w:hint="cs"/>
          <w:strike/>
          <w:vanish/>
          <w:sz w:val="16"/>
          <w:szCs w:val="16"/>
          <w:shd w:val="clear" w:color="auto" w:fill="FFFF99"/>
          <w:rtl/>
        </w:rPr>
      </w:pPr>
      <w:r w:rsidRPr="00D22164">
        <w:rPr>
          <w:rStyle w:val="big-number"/>
          <w:rFonts w:cs="Miriam" w:hint="cs"/>
          <w:strike/>
          <w:vanish/>
          <w:sz w:val="16"/>
          <w:szCs w:val="16"/>
          <w:shd w:val="clear" w:color="auto" w:fill="FFFF99"/>
          <w:rtl/>
        </w:rPr>
        <w:t>סמכויות מפקחים</w:t>
      </w:r>
    </w:p>
    <w:p w:rsidR="00A22C34" w:rsidRPr="00D22164" w:rsidRDefault="00A22C34" w:rsidP="00A22C34">
      <w:pPr>
        <w:pStyle w:val="P00"/>
        <w:spacing w:before="0"/>
        <w:ind w:left="0" w:right="1134"/>
        <w:rPr>
          <w:rStyle w:val="default"/>
          <w:rFonts w:cs="FrankRuehl" w:hint="cs"/>
          <w:strike/>
          <w:vanish/>
          <w:sz w:val="22"/>
          <w:szCs w:val="22"/>
          <w:shd w:val="clear" w:color="auto" w:fill="FFFF99"/>
          <w:rtl/>
        </w:rPr>
      </w:pPr>
      <w:r w:rsidRPr="00D22164">
        <w:rPr>
          <w:rStyle w:val="big-number"/>
          <w:rFonts w:cs="FrankRuehl"/>
          <w:strike/>
          <w:vanish/>
          <w:sz w:val="22"/>
          <w:szCs w:val="22"/>
          <w:shd w:val="clear" w:color="auto" w:fill="FFFF99"/>
          <w:rtl/>
        </w:rPr>
        <w:t>9</w:t>
      </w:r>
      <w:r w:rsidRPr="00D22164">
        <w:rPr>
          <w:rStyle w:val="default"/>
          <w:rFonts w:cs="FrankRuehl"/>
          <w:strike/>
          <w:vanish/>
          <w:sz w:val="22"/>
          <w:szCs w:val="22"/>
          <w:shd w:val="clear" w:color="auto" w:fill="FFFF99"/>
          <w:rtl/>
        </w:rPr>
        <w:t>ב.</w:t>
      </w:r>
      <w:r w:rsidRPr="00D22164">
        <w:rPr>
          <w:rStyle w:val="default"/>
          <w:rFonts w:cs="FrankRuehl"/>
          <w:strike/>
          <w:vanish/>
          <w:sz w:val="22"/>
          <w:szCs w:val="22"/>
          <w:shd w:val="clear" w:color="auto" w:fill="FFFF99"/>
          <w:rtl/>
        </w:rPr>
        <w:tab/>
        <w:t>(</w:t>
      </w:r>
      <w:r w:rsidRPr="00D22164">
        <w:rPr>
          <w:rStyle w:val="default"/>
          <w:rFonts w:cs="FrankRuehl" w:hint="cs"/>
          <w:strike/>
          <w:vanish/>
          <w:sz w:val="22"/>
          <w:szCs w:val="22"/>
          <w:shd w:val="clear" w:color="auto" w:fill="FFFF99"/>
          <w:rtl/>
        </w:rPr>
        <w:t>א)</w:t>
      </w:r>
      <w:r w:rsidRPr="00D22164">
        <w:rPr>
          <w:rStyle w:val="default"/>
          <w:rFonts w:cs="FrankRuehl"/>
          <w:strike/>
          <w:vanish/>
          <w:sz w:val="22"/>
          <w:szCs w:val="22"/>
          <w:shd w:val="clear" w:color="auto" w:fill="FFFF99"/>
          <w:rtl/>
        </w:rPr>
        <w:tab/>
        <w:t>ל</w:t>
      </w:r>
      <w:r w:rsidRPr="00D22164">
        <w:rPr>
          <w:rStyle w:val="default"/>
          <w:rFonts w:cs="FrankRuehl" w:hint="cs"/>
          <w:strike/>
          <w:vanish/>
          <w:sz w:val="22"/>
          <w:szCs w:val="22"/>
          <w:shd w:val="clear" w:color="auto" w:fill="FFFF99"/>
          <w:rtl/>
        </w:rPr>
        <w:t xml:space="preserve">שם פיקוח על ביצוע הוראות לפי חוק זה, רשאי מפקח להיכנס לכל מקום, בכל עת סבירה, ובלבד שלא ייכנס </w:t>
      </w:r>
      <w:r w:rsidRPr="00D22164">
        <w:rPr>
          <w:rStyle w:val="default"/>
          <w:rFonts w:cs="FrankRuehl"/>
          <w:strike/>
          <w:vanish/>
          <w:sz w:val="22"/>
          <w:szCs w:val="22"/>
          <w:shd w:val="clear" w:color="auto" w:fill="FFFF99"/>
          <w:rtl/>
        </w:rPr>
        <w:t>–</w:t>
      </w:r>
    </w:p>
    <w:p w:rsidR="00A22C34" w:rsidRPr="00D22164" w:rsidRDefault="00A22C34" w:rsidP="00A22C34">
      <w:pPr>
        <w:pStyle w:val="P22"/>
        <w:spacing w:before="0"/>
        <w:ind w:left="1021" w:right="1134"/>
        <w:rPr>
          <w:rStyle w:val="default"/>
          <w:rFonts w:cs="FrankRuehl"/>
          <w:strike/>
          <w:vanish/>
          <w:sz w:val="22"/>
          <w:szCs w:val="22"/>
          <w:shd w:val="clear" w:color="auto" w:fill="FFFF99"/>
          <w:rtl/>
        </w:rPr>
      </w:pPr>
      <w:r w:rsidRPr="00D22164">
        <w:rPr>
          <w:rStyle w:val="default"/>
          <w:rFonts w:cs="FrankRuehl"/>
          <w:strike/>
          <w:vanish/>
          <w:sz w:val="22"/>
          <w:szCs w:val="22"/>
          <w:shd w:val="clear" w:color="auto" w:fill="FFFF99"/>
          <w:rtl/>
        </w:rPr>
        <w:t>(1)</w:t>
      </w:r>
      <w:r w:rsidRPr="00D22164">
        <w:rPr>
          <w:rStyle w:val="default"/>
          <w:rFonts w:cs="FrankRuehl"/>
          <w:strike/>
          <w:vanish/>
          <w:sz w:val="22"/>
          <w:szCs w:val="22"/>
          <w:shd w:val="clear" w:color="auto" w:fill="FFFF99"/>
          <w:rtl/>
        </w:rPr>
        <w:tab/>
        <w:t>ל</w:t>
      </w:r>
      <w:r w:rsidRPr="00D22164">
        <w:rPr>
          <w:rStyle w:val="default"/>
          <w:rFonts w:cs="FrankRuehl" w:hint="cs"/>
          <w:strike/>
          <w:vanish/>
          <w:sz w:val="22"/>
          <w:szCs w:val="22"/>
          <w:shd w:val="clear" w:color="auto" w:fill="FFFF99"/>
          <w:rtl/>
        </w:rPr>
        <w:t>מקום המשמש למגורים, אלא על פי צו של בית משפט;</w:t>
      </w:r>
    </w:p>
    <w:p w:rsidR="00A22C34" w:rsidRPr="00D22164" w:rsidRDefault="00A22C34" w:rsidP="00A22C34">
      <w:pPr>
        <w:pStyle w:val="P22"/>
        <w:spacing w:before="0"/>
        <w:ind w:left="1021" w:right="1134"/>
        <w:rPr>
          <w:rStyle w:val="default"/>
          <w:rFonts w:cs="FrankRuehl"/>
          <w:strike/>
          <w:vanish/>
          <w:sz w:val="22"/>
          <w:szCs w:val="22"/>
          <w:shd w:val="clear" w:color="auto" w:fill="FFFF99"/>
          <w:rtl/>
        </w:rPr>
      </w:pPr>
      <w:r w:rsidRPr="00D22164">
        <w:rPr>
          <w:rStyle w:val="default"/>
          <w:rFonts w:cs="FrankRuehl" w:hint="cs"/>
          <w:strike/>
          <w:vanish/>
          <w:sz w:val="22"/>
          <w:szCs w:val="22"/>
          <w:shd w:val="clear" w:color="auto" w:fill="FFFF99"/>
          <w:rtl/>
        </w:rPr>
        <w:t>(2)</w:t>
      </w:r>
      <w:r w:rsidRPr="00D22164">
        <w:rPr>
          <w:rStyle w:val="default"/>
          <w:rFonts w:cs="FrankRuehl"/>
          <w:strike/>
          <w:vanish/>
          <w:sz w:val="22"/>
          <w:szCs w:val="22"/>
          <w:shd w:val="clear" w:color="auto" w:fill="FFFF99"/>
          <w:rtl/>
        </w:rPr>
        <w:tab/>
        <w:t>ל</w:t>
      </w:r>
      <w:r w:rsidRPr="00D22164">
        <w:rPr>
          <w:rStyle w:val="default"/>
          <w:rFonts w:cs="FrankRuehl" w:hint="cs"/>
          <w:strike/>
          <w:vanish/>
          <w:sz w:val="22"/>
          <w:szCs w:val="22"/>
          <w:shd w:val="clear" w:color="auto" w:fill="FFFF99"/>
          <w:rtl/>
        </w:rPr>
        <w:t>מקום המוחזק ע</w:t>
      </w:r>
      <w:r w:rsidRPr="00D22164">
        <w:rPr>
          <w:rStyle w:val="default"/>
          <w:rFonts w:cs="FrankRuehl"/>
          <w:strike/>
          <w:vanish/>
          <w:sz w:val="22"/>
          <w:szCs w:val="22"/>
          <w:shd w:val="clear" w:color="auto" w:fill="FFFF99"/>
          <w:rtl/>
        </w:rPr>
        <w:t xml:space="preserve">ל </w:t>
      </w:r>
      <w:r w:rsidRPr="00D22164">
        <w:rPr>
          <w:rStyle w:val="default"/>
          <w:rFonts w:cs="FrankRuehl" w:hint="cs"/>
          <w:strike/>
          <w:vanish/>
          <w:sz w:val="22"/>
          <w:szCs w:val="22"/>
          <w:shd w:val="clear" w:color="auto" w:fill="FFFF99"/>
          <w:rtl/>
        </w:rPr>
        <w:t>ידי מערכת הבטחון, אלא ברשות שר הבטחון או מי שהוא הסמיך לענין זה.</w:t>
      </w:r>
    </w:p>
    <w:p w:rsidR="00A22C34" w:rsidRPr="0064733C" w:rsidRDefault="00A22C34" w:rsidP="0064733C">
      <w:pPr>
        <w:pStyle w:val="P00"/>
        <w:spacing w:before="0"/>
        <w:ind w:left="0" w:right="1134"/>
        <w:rPr>
          <w:rStyle w:val="default"/>
          <w:rFonts w:cs="FrankRuehl" w:hint="cs"/>
          <w:sz w:val="2"/>
          <w:szCs w:val="2"/>
          <w:rtl/>
        </w:rPr>
      </w:pPr>
      <w:r w:rsidRPr="00D22164">
        <w:rPr>
          <w:rFonts w:cs="FrankRuehl"/>
          <w:vanish/>
          <w:sz w:val="22"/>
          <w:szCs w:val="22"/>
          <w:shd w:val="clear" w:color="auto" w:fill="FFFF99"/>
          <w:rtl/>
        </w:rPr>
        <w:tab/>
      </w:r>
      <w:r w:rsidRPr="00D22164">
        <w:rPr>
          <w:rStyle w:val="default"/>
          <w:rFonts w:cs="FrankRuehl"/>
          <w:strike/>
          <w:vanish/>
          <w:sz w:val="22"/>
          <w:szCs w:val="22"/>
          <w:shd w:val="clear" w:color="auto" w:fill="FFFF99"/>
          <w:rtl/>
        </w:rPr>
        <w:t>(ב</w:t>
      </w:r>
      <w:r w:rsidRPr="00D22164">
        <w:rPr>
          <w:rStyle w:val="default"/>
          <w:rFonts w:cs="FrankRuehl" w:hint="cs"/>
          <w:strike/>
          <w:vanish/>
          <w:sz w:val="22"/>
          <w:szCs w:val="22"/>
          <w:shd w:val="clear" w:color="auto" w:fill="FFFF99"/>
          <w:rtl/>
        </w:rPr>
        <w:t>)</w:t>
      </w:r>
      <w:r w:rsidRPr="00D22164">
        <w:rPr>
          <w:rStyle w:val="default"/>
          <w:rFonts w:cs="FrankRuehl"/>
          <w:strike/>
          <w:vanish/>
          <w:sz w:val="22"/>
          <w:szCs w:val="22"/>
          <w:shd w:val="clear" w:color="auto" w:fill="FFFF99"/>
          <w:rtl/>
        </w:rPr>
        <w:tab/>
        <w:t>ל</w:t>
      </w:r>
      <w:r w:rsidRPr="00D22164">
        <w:rPr>
          <w:rStyle w:val="default"/>
          <w:rFonts w:cs="FrankRuehl" w:hint="cs"/>
          <w:strike/>
          <w:vanish/>
          <w:sz w:val="22"/>
          <w:szCs w:val="22"/>
          <w:shd w:val="clear" w:color="auto" w:fill="FFFF99"/>
          <w:rtl/>
        </w:rPr>
        <w:t>שם גילוי עבירה לפי חוק זה יהיו למפקח סמכויות חקירה המסורות לקצין משטרה לפי סעיפים 2 ו-3 לפקודת הפרוצדורה הפלילית (עדות), וכן סמכותו של שוטר לבקש מבית משפט צ</w:t>
      </w:r>
      <w:r w:rsidRPr="00D22164">
        <w:rPr>
          <w:rStyle w:val="default"/>
          <w:rFonts w:cs="FrankRuehl"/>
          <w:strike/>
          <w:vanish/>
          <w:sz w:val="22"/>
          <w:szCs w:val="22"/>
          <w:shd w:val="clear" w:color="auto" w:fill="FFFF99"/>
          <w:rtl/>
        </w:rPr>
        <w:t xml:space="preserve">ו </w:t>
      </w:r>
      <w:r w:rsidRPr="00D22164">
        <w:rPr>
          <w:rStyle w:val="default"/>
          <w:rFonts w:cs="FrankRuehl" w:hint="cs"/>
          <w:strike/>
          <w:vanish/>
          <w:sz w:val="22"/>
          <w:szCs w:val="22"/>
          <w:shd w:val="clear" w:color="auto" w:fill="FFFF99"/>
          <w:rtl/>
        </w:rPr>
        <w:t>חיפוש ולבצעו לפי סעיפים 23 ו-24(א)(1) לפקודת סדר הדין הפלילי (מעצר וחיפוש) [נוסח חדש], תשכ"ט-</w:t>
      </w:r>
      <w:r w:rsidRPr="00D22164">
        <w:rPr>
          <w:rStyle w:val="default"/>
          <w:rFonts w:cs="FrankRuehl"/>
          <w:strike/>
          <w:vanish/>
          <w:sz w:val="22"/>
          <w:szCs w:val="22"/>
          <w:shd w:val="clear" w:color="auto" w:fill="FFFF99"/>
          <w:rtl/>
        </w:rPr>
        <w:t xml:space="preserve">1969; </w:t>
      </w:r>
      <w:r w:rsidRPr="00D22164">
        <w:rPr>
          <w:rStyle w:val="default"/>
          <w:rFonts w:cs="FrankRuehl" w:hint="cs"/>
          <w:strike/>
          <w:vanish/>
          <w:sz w:val="22"/>
          <w:szCs w:val="22"/>
          <w:shd w:val="clear" w:color="auto" w:fill="FFFF99"/>
          <w:rtl/>
        </w:rPr>
        <w:t>הוראות החיקוקים האמורים יחולו על חקירה, חיפוש ותפיסת חפצים, הנעשים בידי מפקח כאילו נעשו בידי קצין משטרה או שוטר, לפי הענין, בשינויים המחויבים.</w:t>
      </w:r>
      <w:bookmarkEnd w:id="16"/>
    </w:p>
    <w:p w:rsidR="00CB05CC" w:rsidRDefault="00CB05CC" w:rsidP="007B4CBE">
      <w:pPr>
        <w:pStyle w:val="P00"/>
        <w:spacing w:before="72"/>
        <w:ind w:left="0" w:right="1134"/>
        <w:rPr>
          <w:rStyle w:val="default"/>
          <w:rFonts w:cs="FrankRuehl" w:hint="cs"/>
          <w:rtl/>
        </w:rPr>
      </w:pPr>
      <w:bookmarkStart w:id="17" w:name="Seif9"/>
      <w:bookmarkEnd w:id="17"/>
      <w:r>
        <w:rPr>
          <w:lang w:val="he-IL"/>
        </w:rPr>
        <w:pict>
          <v:rect id="_x0000_s2062" style="position:absolute;left:0;text-align:left;margin-left:464.5pt;margin-top:8.05pt;width:75.05pt;height:8pt;z-index:251651584" o:allowincell="f" filled="f" stroked="f" strokecolor="lime" strokeweight=".25pt">
            <v:textbox style="mso-next-textbox:#_x0000_s2062" inset="0,0,0,0">
              <w:txbxContent>
                <w:p w:rsidR="00CB05CC" w:rsidRDefault="00CB05CC">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10.</w:t>
      </w:r>
      <w:r>
        <w:rPr>
          <w:rStyle w:val="big-number"/>
          <w:rFonts w:cs="Miriam"/>
          <w:rtl/>
        </w:rPr>
        <w:tab/>
      </w:r>
      <w:r>
        <w:rPr>
          <w:rStyle w:val="default"/>
          <w:rFonts w:cs="FrankRuehl"/>
          <w:rtl/>
        </w:rPr>
        <w:t>בכ</w:t>
      </w:r>
      <w:r>
        <w:rPr>
          <w:rStyle w:val="default"/>
          <w:rFonts w:cs="FrankRuehl" w:hint="cs"/>
          <w:rtl/>
        </w:rPr>
        <w:t>ל הלי</w:t>
      </w:r>
      <w:r>
        <w:rPr>
          <w:rStyle w:val="default"/>
          <w:rFonts w:cs="FrankRuehl"/>
          <w:rtl/>
        </w:rPr>
        <w:t xml:space="preserve">ך </w:t>
      </w:r>
      <w:r>
        <w:rPr>
          <w:rStyle w:val="default"/>
          <w:rFonts w:cs="FrankRuehl" w:hint="cs"/>
          <w:rtl/>
        </w:rPr>
        <w:t xml:space="preserve">משפטי לפי חוק זה </w:t>
      </w:r>
      <w:r>
        <w:rPr>
          <w:rStyle w:val="default"/>
          <w:rFonts w:cs="FrankRuehl"/>
          <w:rtl/>
        </w:rPr>
        <w:t>–</w:t>
      </w:r>
    </w:p>
    <w:p w:rsidR="00CB05CC" w:rsidRDefault="00CB05C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פגע שנקבע כחזק או כבלתי סביר בתקנות לפי סעיף 5, חזקה שהוא עשוי ל</w:t>
      </w:r>
      <w:r>
        <w:rPr>
          <w:rStyle w:val="default"/>
          <w:rFonts w:cs="FrankRuehl"/>
          <w:rtl/>
        </w:rPr>
        <w:t>ג</w:t>
      </w:r>
      <w:r>
        <w:rPr>
          <w:rStyle w:val="default"/>
          <w:rFonts w:cs="FrankRuehl" w:hint="cs"/>
          <w:rtl/>
        </w:rPr>
        <w:t>רום הפרעה לאדם המצוי בקרבת מקום, כל עוד לא הוכח היפוכו;</w:t>
      </w:r>
    </w:p>
    <w:p w:rsidR="00CB05CC" w:rsidRDefault="00CB05C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עובדה שהנאשם או הנתבע מילא את כל המוטל</w:t>
      </w:r>
      <w:r>
        <w:rPr>
          <w:rStyle w:val="default"/>
          <w:rFonts w:cs="FrankRuehl"/>
          <w:sz w:val="20"/>
        </w:rPr>
        <w:t xml:space="preserve"> </w:t>
      </w:r>
      <w:r>
        <w:rPr>
          <w:rStyle w:val="default"/>
          <w:rFonts w:cs="FrankRuehl"/>
          <w:rtl/>
        </w:rPr>
        <w:t>על</w:t>
      </w:r>
      <w:r>
        <w:rPr>
          <w:rStyle w:val="default"/>
          <w:rFonts w:cs="FrankRuehl" w:hint="cs"/>
          <w:rtl/>
        </w:rPr>
        <w:t>יו בהוראות שניתנו לפי סעיף 8, תהא לו הגנה טובה.</w:t>
      </w:r>
    </w:p>
    <w:p w:rsidR="00CB05CC" w:rsidRDefault="00CB05CC" w:rsidP="007B4CBE">
      <w:pPr>
        <w:pStyle w:val="P00"/>
        <w:spacing w:before="72"/>
        <w:ind w:left="0" w:right="1134"/>
        <w:rPr>
          <w:rStyle w:val="default"/>
          <w:rFonts w:cs="FrankRuehl"/>
          <w:rtl/>
        </w:rPr>
      </w:pPr>
      <w:bookmarkStart w:id="18" w:name="Seif10"/>
      <w:bookmarkEnd w:id="18"/>
      <w:r>
        <w:rPr>
          <w:lang w:val="he-IL"/>
        </w:rPr>
        <w:pict>
          <v:rect id="_x0000_s2063" style="position:absolute;left:0;text-align:left;margin-left:464.5pt;margin-top:8.05pt;width:75.05pt;height:51.35pt;z-index:251652608"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סמ</w:t>
                  </w:r>
                  <w:r>
                    <w:rPr>
                      <w:rFonts w:cs="Miriam" w:hint="cs"/>
                      <w:sz w:val="18"/>
                      <w:szCs w:val="18"/>
                      <w:rtl/>
                    </w:rPr>
                    <w:t>כויות בית משפט</w:t>
                  </w:r>
                </w:p>
                <w:p w:rsidR="00CB05CC" w:rsidRDefault="00CB05C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F443CF" w:rsidRDefault="00F443CF">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וגשו</w:t>
      </w:r>
      <w:r>
        <w:rPr>
          <w:rStyle w:val="default"/>
          <w:rFonts w:cs="FrankRuehl"/>
          <w:rtl/>
        </w:rPr>
        <w:t xml:space="preserve"> כ</w:t>
      </w:r>
      <w:r>
        <w:rPr>
          <w:rStyle w:val="default"/>
          <w:rFonts w:cs="FrankRuehl" w:hint="cs"/>
          <w:rtl/>
        </w:rPr>
        <w:t xml:space="preserve">תב אישום או קובלנה בשל עבירה לפי חוק זה, רשאי </w:t>
      </w:r>
      <w:r>
        <w:rPr>
          <w:rStyle w:val="default"/>
          <w:rFonts w:cs="FrankRuehl"/>
          <w:rtl/>
        </w:rPr>
        <w:t>ב</w:t>
      </w:r>
      <w:r>
        <w:rPr>
          <w:rStyle w:val="default"/>
          <w:rFonts w:cs="FrankRuehl" w:hint="cs"/>
          <w:rtl/>
        </w:rPr>
        <w:t>ית משפט ליתן צו עשה, צו אל תעשה, וכל סעד אחר, ככל שיראה לנכון בנסיבות שלפניו, לרבות לביצוע צו לסילוק מפגע לפי סעיף 11ב, והכל כדי למנוע, להפסיק או לצמצם מפגעי רעש</w:t>
      </w:r>
      <w:r w:rsidR="007B4CBE">
        <w:rPr>
          <w:rStyle w:val="default"/>
          <w:rFonts w:cs="FrankRuehl" w:hint="cs"/>
          <w:rtl/>
        </w:rPr>
        <w:t xml:space="preserve"> או</w:t>
      </w:r>
      <w:r>
        <w:rPr>
          <w:rStyle w:val="default"/>
          <w:rFonts w:cs="FrankRuehl" w:hint="cs"/>
          <w:rtl/>
        </w:rPr>
        <w:t xml:space="preserve"> ריח חזקים או בלתי סבירים.</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צווים שהוציא בית המשפט לפי סעיף קטן (א), יחו</w:t>
      </w:r>
      <w:r>
        <w:rPr>
          <w:rStyle w:val="default"/>
          <w:rFonts w:cs="FrankRuehl"/>
          <w:rtl/>
        </w:rPr>
        <w:t>ל</w:t>
      </w:r>
      <w:r>
        <w:rPr>
          <w:rStyle w:val="default"/>
          <w:rFonts w:cs="FrankRuehl" w:hint="cs"/>
          <w:rtl/>
        </w:rPr>
        <w:t>ו הוראות סעיף 20כג(ב) עד (ח) לחוק המים, תשי"ט-</w:t>
      </w:r>
      <w:r>
        <w:rPr>
          <w:rStyle w:val="default"/>
          <w:rFonts w:cs="FrankRuehl"/>
          <w:rtl/>
        </w:rPr>
        <w:t xml:space="preserve">1959, </w:t>
      </w:r>
      <w:r>
        <w:rPr>
          <w:rStyle w:val="default"/>
          <w:rFonts w:cs="FrankRuehl" w:hint="cs"/>
          <w:rtl/>
        </w:rPr>
        <w:t>בשינויים</w:t>
      </w:r>
      <w:r>
        <w:rPr>
          <w:rFonts w:cs="FrankRuehl"/>
          <w:sz w:val="26"/>
          <w:rtl/>
        </w:rPr>
        <w:t> </w:t>
      </w:r>
      <w:r>
        <w:rPr>
          <w:rStyle w:val="default"/>
          <w:rFonts w:cs="FrankRuehl"/>
          <w:rtl/>
        </w:rPr>
        <w:t xml:space="preserve"> ה</w:t>
      </w:r>
      <w:r>
        <w:rPr>
          <w:rStyle w:val="default"/>
          <w:rFonts w:cs="FrankRuehl" w:hint="cs"/>
          <w:rtl/>
        </w:rPr>
        <w:t>מחויבים.</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משפט שהרשיע אדם בעבירה לפי סעיף זה רשאי בגזר הדין, בנוסף לכל עונש שיטיל, לחייבו בתשלום ההוצאות שהוצאו להסרת המפגע, אם הגיש התו</w:t>
      </w:r>
      <w:r>
        <w:rPr>
          <w:rStyle w:val="default"/>
          <w:rFonts w:cs="FrankRuehl"/>
          <w:rtl/>
        </w:rPr>
        <w:t>בע</w:t>
      </w:r>
      <w:r>
        <w:rPr>
          <w:rStyle w:val="default"/>
          <w:rFonts w:cs="FrankRuehl" w:hint="cs"/>
          <w:rtl/>
        </w:rPr>
        <w:t xml:space="preserve"> או מי שהוציאן בקשה לבית המשפט.</w:t>
      </w:r>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ורשעו בעבירה יותר מאדם אחד, רשאי בית המשפט, בהחלטה כאמור, להטיל את תשלום ההוצאות על כולם או על חלקם, יחד או לחוד, או לחלק את התשלום ביניהם, הכל כפי שייראה לו בנסיבות הענין.</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19" w:name="Rov52"/>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38"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137 (</w:t>
      </w:r>
      <w:hyperlink r:id="rId39"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הוספת סעיף 10א</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p>
    <w:p w:rsidR="00F443CF" w:rsidRPr="00D22164" w:rsidRDefault="00F443CF" w:rsidP="00F443CF">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1.1.2011</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F443CF" w:rsidRPr="00D22164" w:rsidRDefault="00F443CF" w:rsidP="00F443CF">
      <w:pPr>
        <w:pStyle w:val="P22"/>
        <w:spacing w:before="0"/>
        <w:ind w:left="0" w:right="1134"/>
        <w:rPr>
          <w:rStyle w:val="default"/>
          <w:rFonts w:cs="FrankRuehl" w:hint="cs"/>
          <w:vanish/>
          <w:szCs w:val="20"/>
          <w:shd w:val="clear" w:color="auto" w:fill="FFFF99"/>
          <w:rtl/>
        </w:rPr>
      </w:pPr>
      <w:hyperlink r:id="rId40"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41"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42"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F443CF" w:rsidRPr="00F443CF" w:rsidRDefault="00F443CF" w:rsidP="00F443CF">
      <w:pPr>
        <w:pStyle w:val="P00"/>
        <w:ind w:left="0" w:right="1134"/>
        <w:rPr>
          <w:rStyle w:val="default"/>
          <w:rFonts w:cs="FrankRuehl"/>
          <w:sz w:val="2"/>
          <w:szCs w:val="2"/>
          <w:rtl/>
        </w:rPr>
      </w:pPr>
      <w:r w:rsidRPr="00D22164">
        <w:rPr>
          <w:rStyle w:val="default"/>
          <w:rFonts w:cs="FrankRuehl"/>
          <w:vanish/>
          <w:sz w:val="22"/>
          <w:szCs w:val="22"/>
          <w:shd w:val="clear" w:color="auto" w:fill="FFFF99"/>
          <w:rtl/>
        </w:rPr>
        <w:tab/>
        <w:t>(</w:t>
      </w:r>
      <w:r w:rsidRPr="00D22164">
        <w:rPr>
          <w:rStyle w:val="default"/>
          <w:rFonts w:cs="FrankRuehl" w:hint="cs"/>
          <w:vanish/>
          <w:sz w:val="22"/>
          <w:szCs w:val="22"/>
          <w:shd w:val="clear" w:color="auto" w:fill="FFFF99"/>
          <w:rtl/>
        </w:rPr>
        <w:t>א)</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וגשו</w:t>
      </w:r>
      <w:r w:rsidRPr="00D22164">
        <w:rPr>
          <w:rStyle w:val="default"/>
          <w:rFonts w:cs="FrankRuehl"/>
          <w:vanish/>
          <w:sz w:val="22"/>
          <w:szCs w:val="22"/>
          <w:shd w:val="clear" w:color="auto" w:fill="FFFF99"/>
          <w:rtl/>
        </w:rPr>
        <w:t xml:space="preserve"> כ</w:t>
      </w:r>
      <w:r w:rsidRPr="00D22164">
        <w:rPr>
          <w:rStyle w:val="default"/>
          <w:rFonts w:cs="FrankRuehl" w:hint="cs"/>
          <w:vanish/>
          <w:sz w:val="22"/>
          <w:szCs w:val="22"/>
          <w:shd w:val="clear" w:color="auto" w:fill="FFFF99"/>
          <w:rtl/>
        </w:rPr>
        <w:t xml:space="preserve">תב אישום או קובלנה בשל עבירה לפי חוק זה, רשאי </w:t>
      </w:r>
      <w:r w:rsidRPr="00D22164">
        <w:rPr>
          <w:rStyle w:val="default"/>
          <w:rFonts w:cs="FrankRuehl"/>
          <w:vanish/>
          <w:sz w:val="22"/>
          <w:szCs w:val="22"/>
          <w:shd w:val="clear" w:color="auto" w:fill="FFFF99"/>
          <w:rtl/>
        </w:rPr>
        <w:t>ב</w:t>
      </w:r>
      <w:r w:rsidRPr="00D22164">
        <w:rPr>
          <w:rStyle w:val="default"/>
          <w:rFonts w:cs="FrankRuehl" w:hint="cs"/>
          <w:vanish/>
          <w:sz w:val="22"/>
          <w:szCs w:val="22"/>
          <w:shd w:val="clear" w:color="auto" w:fill="FFFF99"/>
          <w:rtl/>
        </w:rPr>
        <w:t xml:space="preserve">ית משפט ליתן צו עשה, צו אל תעשה, וכל סעד אחר, ככל שיראה לנכון בנסיבות שלפניו, לרבות לביצוע צו לסילוק מפגע לפי סעיף 11ב, והכל כדי למנוע, להפסיק או לצמצם מפגעי </w:t>
      </w:r>
      <w:r w:rsidRPr="00D22164">
        <w:rPr>
          <w:rStyle w:val="default"/>
          <w:rFonts w:cs="FrankRuehl" w:hint="cs"/>
          <w:strike/>
          <w:vanish/>
          <w:sz w:val="22"/>
          <w:szCs w:val="22"/>
          <w:shd w:val="clear" w:color="auto" w:fill="FFFF99"/>
          <w:rtl/>
        </w:rPr>
        <w:t>רעש, ריח או זיהום אויר</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רעש או ריח</w:t>
      </w:r>
      <w:r w:rsidRPr="00D22164">
        <w:rPr>
          <w:rStyle w:val="default"/>
          <w:rFonts w:cs="FrankRuehl" w:hint="cs"/>
          <w:vanish/>
          <w:sz w:val="22"/>
          <w:szCs w:val="22"/>
          <w:shd w:val="clear" w:color="auto" w:fill="FFFF99"/>
          <w:rtl/>
        </w:rPr>
        <w:t xml:space="preserve"> חזקים או בלתי סבירים.</w:t>
      </w:r>
      <w:bookmarkEnd w:id="19"/>
    </w:p>
    <w:p w:rsidR="00CB05CC" w:rsidRDefault="00CB05CC" w:rsidP="007B4CBE">
      <w:pPr>
        <w:pStyle w:val="P00"/>
        <w:spacing w:before="72"/>
        <w:ind w:left="0" w:right="1134"/>
        <w:rPr>
          <w:rStyle w:val="default"/>
          <w:rFonts w:cs="FrankRuehl"/>
          <w:rtl/>
        </w:rPr>
      </w:pPr>
      <w:bookmarkStart w:id="20" w:name="Seif11"/>
      <w:bookmarkEnd w:id="20"/>
      <w:r>
        <w:rPr>
          <w:lang w:val="he-IL"/>
        </w:rPr>
        <w:pict>
          <v:rect id="_x0000_s2064" style="position:absolute;left:0;text-align:left;margin-left:464.5pt;margin-top:8.05pt;width:75.05pt;height:24.4pt;z-index:251653632" o:allowincell="f" filled="f" stroked="f" strokecolor="lime" strokeweight=".25pt">
            <v:textbox style="mso-next-textbox:#_x0000_s2064" inset="0,0,0,0">
              <w:txbxContent>
                <w:p w:rsidR="00CB05CC" w:rsidRDefault="00CB05CC">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הוראות אלה, דינו </w:t>
      </w:r>
      <w:r>
        <w:rPr>
          <w:rStyle w:val="default"/>
          <w:rFonts w:cs="FrankRuehl"/>
          <w:rtl/>
        </w:rPr>
        <w:t xml:space="preserve">– </w:t>
      </w:r>
      <w:r>
        <w:rPr>
          <w:rStyle w:val="default"/>
          <w:rFonts w:cs="FrankRuehl" w:hint="cs"/>
          <w:rtl/>
        </w:rPr>
        <w:t>מאסר ש</w:t>
      </w:r>
      <w:r>
        <w:rPr>
          <w:rStyle w:val="default"/>
          <w:rFonts w:cs="FrankRuehl"/>
          <w:rtl/>
        </w:rPr>
        <w:t>שה</w:t>
      </w:r>
      <w:r>
        <w:rPr>
          <w:rStyle w:val="default"/>
          <w:rFonts w:cs="FrankRuehl" w:hint="cs"/>
          <w:rtl/>
        </w:rPr>
        <w:t xml:space="preserve"> חודשים או קנס כאמור בסעיף 61(א)(4)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חוק העונשין), ואם נעברה העבירה על ידי תאגיד, דינו </w:t>
      </w:r>
      <w:r>
        <w:rPr>
          <w:rStyle w:val="default"/>
          <w:rFonts w:cs="FrankRuehl"/>
          <w:rtl/>
        </w:rPr>
        <w:t xml:space="preserve">– </w:t>
      </w:r>
      <w:r>
        <w:rPr>
          <w:rStyle w:val="default"/>
          <w:rFonts w:cs="FrankRuehl" w:hint="cs"/>
          <w:rtl/>
        </w:rPr>
        <w:t>כפל הקנס האמור:</w:t>
      </w:r>
    </w:p>
    <w:p w:rsidR="00CB05CC" w:rsidRDefault="00D73F91" w:rsidP="007B4CBE">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2082" type="#_x0000_t202" style="position:absolute;left:0;text-align:left;margin-left:470.25pt;margin-top:7.1pt;width:1in;height:19.05pt;z-index:251667968" filled="f" stroked="f">
            <v:textbox inset="1mm,0,1mm,0">
              <w:txbxContent>
                <w:p w:rsidR="00D73F91" w:rsidRDefault="00D73F91" w:rsidP="00D73F91">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sidR="00CB05CC">
        <w:rPr>
          <w:rStyle w:val="default"/>
          <w:rFonts w:cs="FrankRuehl"/>
          <w:rtl/>
        </w:rPr>
        <w:t>(1)</w:t>
      </w:r>
      <w:r w:rsidR="00CB05CC">
        <w:rPr>
          <w:rStyle w:val="default"/>
          <w:rFonts w:cs="FrankRuehl"/>
          <w:rtl/>
        </w:rPr>
        <w:tab/>
        <w:t>ס</w:t>
      </w:r>
      <w:r w:rsidR="007B4CBE">
        <w:rPr>
          <w:rStyle w:val="default"/>
          <w:rFonts w:cs="FrankRuehl" w:hint="cs"/>
          <w:rtl/>
        </w:rPr>
        <w:t>עיפים 2</w:t>
      </w:r>
      <w:r w:rsidR="00CB05CC">
        <w:rPr>
          <w:rStyle w:val="default"/>
          <w:rFonts w:cs="FrankRuehl" w:hint="cs"/>
          <w:rtl/>
        </w:rPr>
        <w:t xml:space="preserve"> </w:t>
      </w:r>
      <w:r w:rsidR="007B4CBE">
        <w:rPr>
          <w:rStyle w:val="default"/>
          <w:rFonts w:cs="FrankRuehl" w:hint="cs"/>
          <w:rtl/>
        </w:rPr>
        <w:t>ו-</w:t>
      </w:r>
      <w:r w:rsidR="00CB05CC">
        <w:rPr>
          <w:rStyle w:val="default"/>
          <w:rFonts w:cs="FrankRuehl" w:hint="cs"/>
          <w:rtl/>
        </w:rPr>
        <w:t>3 לחוק זה;</w:t>
      </w:r>
    </w:p>
    <w:p w:rsidR="00CB05CC" w:rsidRDefault="00CB05C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וראות השר, או מי שהוא מינה לכך, לפי סעיף 8(א) לחוק זה;</w:t>
      </w:r>
    </w:p>
    <w:p w:rsidR="00CB05CC" w:rsidRDefault="00D73F91" w:rsidP="007B4CBE">
      <w:pPr>
        <w:pStyle w:val="P22"/>
        <w:spacing w:before="72"/>
        <w:ind w:left="1021" w:right="1134"/>
        <w:rPr>
          <w:rStyle w:val="default"/>
          <w:rFonts w:cs="FrankRuehl" w:hint="cs"/>
          <w:rtl/>
        </w:rPr>
      </w:pPr>
      <w:r>
        <w:rPr>
          <w:rFonts w:cs="FrankRuehl"/>
          <w:sz w:val="26"/>
          <w:rtl/>
          <w:lang w:eastAsia="en-US"/>
        </w:rPr>
        <w:pict>
          <v:shape id="_x0000_s2083" type="#_x0000_t202" style="position:absolute;left:0;text-align:left;margin-left:470.25pt;margin-top:7.1pt;width:1in;height:35.7pt;z-index:251668992" filled="f" stroked="f">
            <v:textbox inset="1mm,0,1mm,0">
              <w:txbxContent>
                <w:p w:rsidR="00D73F91" w:rsidRDefault="00D73F91" w:rsidP="00D73F91">
                  <w:pPr>
                    <w:spacing w:line="160" w:lineRule="exact"/>
                    <w:jc w:val="left"/>
                    <w:rPr>
                      <w:rFonts w:cs="Miriam" w:hint="cs"/>
                      <w:noProof/>
                      <w:sz w:val="18"/>
                      <w:szCs w:val="18"/>
                      <w:rtl/>
                    </w:rPr>
                  </w:pPr>
                  <w:r>
                    <w:rPr>
                      <w:rFonts w:cs="Miriam" w:hint="cs"/>
                      <w:sz w:val="18"/>
                      <w:szCs w:val="18"/>
                      <w:rtl/>
                    </w:rPr>
                    <w:t>(תיקון מס' 4) תשס"ח-2008</w:t>
                  </w:r>
                </w:p>
                <w:p w:rsidR="0089272F" w:rsidRDefault="0089272F" w:rsidP="00D73F91">
                  <w:pPr>
                    <w:spacing w:line="160" w:lineRule="exact"/>
                    <w:jc w:val="left"/>
                    <w:rPr>
                      <w:rFonts w:cs="Miriam" w:hint="cs"/>
                      <w:noProof/>
                      <w:sz w:val="18"/>
                      <w:szCs w:val="18"/>
                      <w:rtl/>
                    </w:rPr>
                  </w:pPr>
                  <w:r>
                    <w:rPr>
                      <w:rFonts w:cs="Miriam" w:hint="cs"/>
                      <w:noProof/>
                      <w:sz w:val="18"/>
                      <w:szCs w:val="18"/>
                      <w:rtl/>
                    </w:rPr>
                    <w:t>(תיקון מס' 9) תשע"ז-2017</w:t>
                  </w:r>
                </w:p>
              </w:txbxContent>
            </v:textbox>
          </v:shape>
        </w:pict>
      </w:r>
      <w:r w:rsidR="00CB05CC">
        <w:rPr>
          <w:rStyle w:val="default"/>
          <w:rFonts w:cs="FrankRuehl"/>
          <w:rtl/>
        </w:rPr>
        <w:t>(3)</w:t>
      </w:r>
      <w:r w:rsidR="00CB05CC">
        <w:rPr>
          <w:rStyle w:val="default"/>
          <w:rFonts w:cs="FrankRuehl"/>
          <w:rtl/>
        </w:rPr>
        <w:tab/>
        <w:t>ת</w:t>
      </w:r>
      <w:r w:rsidR="00CB05CC">
        <w:rPr>
          <w:rStyle w:val="default"/>
          <w:rFonts w:cs="FrankRuehl" w:hint="cs"/>
          <w:rtl/>
        </w:rPr>
        <w:t xml:space="preserve">קנות שהתקין </w:t>
      </w:r>
      <w:r w:rsidR="00CB05CC">
        <w:rPr>
          <w:rStyle w:val="default"/>
          <w:rFonts w:cs="FrankRuehl"/>
          <w:rtl/>
        </w:rPr>
        <w:t>ה</w:t>
      </w:r>
      <w:r w:rsidR="00CB05CC">
        <w:rPr>
          <w:rStyle w:val="default"/>
          <w:rFonts w:cs="FrankRuehl" w:hint="cs"/>
          <w:rtl/>
        </w:rPr>
        <w:t>שר הקובעות מהם רעש</w:t>
      </w:r>
      <w:r w:rsidR="007B4CBE">
        <w:rPr>
          <w:rStyle w:val="default"/>
          <w:rFonts w:cs="FrankRuehl" w:hint="cs"/>
          <w:rtl/>
        </w:rPr>
        <w:t xml:space="preserve"> או</w:t>
      </w:r>
      <w:r w:rsidR="00CB05CC">
        <w:rPr>
          <w:rStyle w:val="default"/>
          <w:rFonts w:cs="FrankRuehl" w:hint="cs"/>
          <w:rtl/>
        </w:rPr>
        <w:t xml:space="preserve"> ריח חזקים או בלתי סבירים, או תקנות הקובעות את הצעדים שיש לנקוט כדי למנוע הפרת </w:t>
      </w:r>
      <w:r w:rsidR="00A6209A">
        <w:rPr>
          <w:rStyle w:val="default"/>
          <w:rFonts w:cs="FrankRuehl" w:hint="cs"/>
          <w:rtl/>
        </w:rPr>
        <w:t>הוראות ס</w:t>
      </w:r>
      <w:r w:rsidR="007B4CBE">
        <w:rPr>
          <w:rStyle w:val="default"/>
          <w:rFonts w:cs="FrankRuehl" w:hint="cs"/>
          <w:rtl/>
        </w:rPr>
        <w:t>עיפים 2 או</w:t>
      </w:r>
      <w:r w:rsidR="00A6209A">
        <w:rPr>
          <w:rStyle w:val="default"/>
          <w:rFonts w:cs="FrankRuehl" w:hint="cs"/>
          <w:rtl/>
        </w:rPr>
        <w:t xml:space="preserve"> 3 לחוק זה</w:t>
      </w:r>
      <w:r w:rsidR="0089272F">
        <w:rPr>
          <w:rStyle w:val="default"/>
          <w:rFonts w:cs="FrankRuehl" w:hint="cs"/>
          <w:rtl/>
        </w:rPr>
        <w:t xml:space="preserve"> </w:t>
      </w:r>
      <w:r w:rsidR="0089272F" w:rsidRPr="0089272F">
        <w:rPr>
          <w:rStyle w:val="default"/>
          <w:rFonts w:cs="FrankRuehl" w:hint="cs"/>
          <w:rtl/>
        </w:rPr>
        <w:t xml:space="preserve">או תקנות לפי סעיף 57(א)(5) לפקודת מסילות הברזל [נוסח חדש], התשל"ב-1972 (בחוק זה </w:t>
      </w:r>
      <w:r w:rsidR="0089272F" w:rsidRPr="0089272F">
        <w:rPr>
          <w:rStyle w:val="default"/>
          <w:rFonts w:cs="FrankRuehl"/>
          <w:rtl/>
        </w:rPr>
        <w:t>–</w:t>
      </w:r>
      <w:r w:rsidR="0089272F" w:rsidRPr="0089272F">
        <w:rPr>
          <w:rStyle w:val="default"/>
          <w:rFonts w:cs="FrankRuehl" w:hint="cs"/>
          <w:rtl/>
        </w:rPr>
        <w:t xml:space="preserve"> פקודת מסילות הברזל), לעניין השפעה על הסביבה או צמצום ההשפעה או מניעתה כאמור באותה פסקה</w:t>
      </w:r>
      <w:r w:rsidR="00A6209A">
        <w:rPr>
          <w:rStyle w:val="default"/>
          <w:rFonts w:cs="FrankRuehl" w:hint="cs"/>
          <w:rtl/>
        </w:rPr>
        <w:t>;</w:t>
      </w:r>
    </w:p>
    <w:p w:rsidR="00A6209A" w:rsidRDefault="00A6209A">
      <w:pPr>
        <w:pStyle w:val="P22"/>
        <w:spacing w:before="72"/>
        <w:ind w:left="1021" w:right="1134"/>
        <w:rPr>
          <w:rStyle w:val="default"/>
          <w:rFonts w:cs="FrankRuehl" w:hint="cs"/>
          <w:rtl/>
        </w:rPr>
      </w:pPr>
      <w:r>
        <w:rPr>
          <w:rFonts w:cs="FrankRuehl"/>
          <w:sz w:val="26"/>
          <w:rtl/>
          <w:lang w:eastAsia="en-US"/>
        </w:rPr>
        <w:pict>
          <v:shape id="_x0000_s2095" type="#_x0000_t202" style="position:absolute;left:0;text-align:left;margin-left:470.25pt;margin-top:7.1pt;width:1in;height:16.8pt;z-index:251671040" filled="f" stroked="f">
            <v:textbox inset="1mm,0,1mm,0">
              <w:txbxContent>
                <w:p w:rsidR="00A6209A" w:rsidRDefault="00A6209A" w:rsidP="00A6209A">
                  <w:pPr>
                    <w:spacing w:line="160" w:lineRule="exact"/>
                    <w:jc w:val="left"/>
                    <w:rPr>
                      <w:rFonts w:cs="Miriam" w:hint="cs"/>
                      <w:noProof/>
                      <w:sz w:val="18"/>
                      <w:szCs w:val="18"/>
                      <w:rtl/>
                    </w:rPr>
                  </w:pPr>
                  <w:r>
                    <w:rPr>
                      <w:rFonts w:cs="Miriam" w:hint="cs"/>
                      <w:sz w:val="18"/>
                      <w:szCs w:val="18"/>
                      <w:rtl/>
                    </w:rPr>
                    <w:t>(תיקון מס' 5) תשס"ח-2008</w:t>
                  </w:r>
                </w:p>
              </w:txbxContent>
            </v:textbox>
          </v:shape>
        </w:pict>
      </w:r>
      <w:r>
        <w:rPr>
          <w:rStyle w:val="default"/>
          <w:rFonts w:cs="FrankRuehl" w:hint="cs"/>
          <w:rtl/>
        </w:rPr>
        <w:t>(4)</w:t>
      </w:r>
      <w:r>
        <w:rPr>
          <w:rStyle w:val="default"/>
          <w:rFonts w:cs="FrankRuehl" w:hint="cs"/>
          <w:rtl/>
        </w:rPr>
        <w:tab/>
        <w:t>אי-ביצוע צו לסילוק מפגע לפי סעיף 11ב לחוק זה.</w:t>
      </w:r>
    </w:p>
    <w:p w:rsidR="00CB05CC" w:rsidRDefault="00D73F91" w:rsidP="007B4CBE">
      <w:pPr>
        <w:pStyle w:val="P00"/>
        <w:spacing w:before="72"/>
        <w:ind w:left="0" w:right="1134"/>
        <w:rPr>
          <w:rStyle w:val="default"/>
          <w:rFonts w:cs="FrankRuehl" w:hint="cs"/>
          <w:rtl/>
        </w:rPr>
      </w:pPr>
      <w:r>
        <w:rPr>
          <w:rFonts w:cs="FrankRuehl"/>
          <w:sz w:val="26"/>
          <w:rtl/>
          <w:lang w:eastAsia="en-US"/>
        </w:rPr>
        <w:pict>
          <v:shape id="_x0000_s2084" type="#_x0000_t202" style="position:absolute;left:0;text-align:left;margin-left:470.25pt;margin-top:7.1pt;width:1in;height:34.95pt;z-index:251670016" filled="f" stroked="f">
            <v:textbox inset="1mm,0,1mm,0">
              <w:txbxContent>
                <w:p w:rsidR="00D73F91" w:rsidRDefault="00D73F91" w:rsidP="00D73F91">
                  <w:pPr>
                    <w:spacing w:line="160" w:lineRule="exact"/>
                    <w:jc w:val="left"/>
                    <w:rPr>
                      <w:rFonts w:cs="Miriam" w:hint="cs"/>
                      <w:sz w:val="18"/>
                      <w:szCs w:val="18"/>
                      <w:rtl/>
                    </w:rPr>
                  </w:pPr>
                  <w:r>
                    <w:rPr>
                      <w:rFonts w:cs="Miriam" w:hint="cs"/>
                      <w:sz w:val="18"/>
                      <w:szCs w:val="18"/>
                      <w:rtl/>
                    </w:rPr>
                    <w:t>(תיקון מס' 4) תשס"ח-2008</w:t>
                  </w:r>
                </w:p>
                <w:p w:rsidR="00A6209A" w:rsidRDefault="00A6209A" w:rsidP="00A6209A">
                  <w:pPr>
                    <w:spacing w:line="160" w:lineRule="exact"/>
                    <w:jc w:val="left"/>
                    <w:rPr>
                      <w:rFonts w:cs="Miriam" w:hint="cs"/>
                      <w:noProof/>
                      <w:sz w:val="18"/>
                      <w:szCs w:val="18"/>
                      <w:rtl/>
                    </w:rPr>
                  </w:pPr>
                  <w:r>
                    <w:rPr>
                      <w:rFonts w:cs="Miriam" w:hint="cs"/>
                      <w:sz w:val="18"/>
                      <w:szCs w:val="18"/>
                      <w:rtl/>
                    </w:rPr>
                    <w:t>(תיקון מס' 5) תשס"ח-2008</w:t>
                  </w:r>
                </w:p>
              </w:txbxContent>
            </v:textbox>
          </v:shape>
        </w:pict>
      </w:r>
      <w:r w:rsidR="00CB05CC">
        <w:rPr>
          <w:rFonts w:cs="FrankRuehl"/>
          <w:sz w:val="26"/>
          <w:rtl/>
        </w:rPr>
        <w:tab/>
      </w:r>
      <w:r w:rsidR="00CB05CC">
        <w:rPr>
          <w:rStyle w:val="default"/>
          <w:rFonts w:cs="FrankRuehl"/>
          <w:rtl/>
        </w:rPr>
        <w:t>(ב</w:t>
      </w:r>
      <w:r w:rsidR="00CB05CC">
        <w:rPr>
          <w:rStyle w:val="default"/>
          <w:rFonts w:cs="FrankRuehl" w:hint="cs"/>
          <w:rtl/>
        </w:rPr>
        <w:t>)</w:t>
      </w:r>
      <w:r w:rsidR="00CB05CC">
        <w:rPr>
          <w:rStyle w:val="default"/>
          <w:rFonts w:cs="FrankRuehl"/>
          <w:rtl/>
        </w:rPr>
        <w:tab/>
        <w:t>ה</w:t>
      </w:r>
      <w:r w:rsidR="00CB05CC">
        <w:rPr>
          <w:rStyle w:val="default"/>
          <w:rFonts w:cs="FrankRuehl" w:hint="cs"/>
          <w:rtl/>
        </w:rPr>
        <w:t xml:space="preserve">עובר עבירה כאמור בסעיף קטן (א), באופן או בנסיבות מחמירות, דינו </w:t>
      </w:r>
      <w:r w:rsidR="00CB05CC">
        <w:rPr>
          <w:rStyle w:val="default"/>
          <w:rFonts w:cs="FrankRuehl"/>
          <w:rtl/>
        </w:rPr>
        <w:t xml:space="preserve">– </w:t>
      </w:r>
      <w:r w:rsidR="00CB05CC">
        <w:rPr>
          <w:rStyle w:val="default"/>
          <w:rFonts w:cs="FrankRuehl" w:hint="cs"/>
          <w:rtl/>
        </w:rPr>
        <w:t xml:space="preserve">מאסר </w:t>
      </w:r>
      <w:r w:rsidR="00A6209A">
        <w:rPr>
          <w:rStyle w:val="default"/>
          <w:rFonts w:cs="FrankRuehl" w:hint="cs"/>
          <w:rtl/>
        </w:rPr>
        <w:t>שלוש שנים</w:t>
      </w:r>
      <w:r w:rsidR="00CB05CC">
        <w:rPr>
          <w:rStyle w:val="default"/>
          <w:rFonts w:cs="FrankRuehl" w:hint="cs"/>
          <w:rtl/>
        </w:rPr>
        <w:t xml:space="preserve"> או כפל הקנס האמור בסעיף 61(א)(4) לחוק העונשין, ואם נעברה העבירה על ידי תאגיד, דינו </w:t>
      </w:r>
      <w:r w:rsidR="00CB05CC">
        <w:rPr>
          <w:rStyle w:val="default"/>
          <w:rFonts w:cs="FrankRuehl"/>
          <w:rtl/>
        </w:rPr>
        <w:t xml:space="preserve">– </w:t>
      </w:r>
      <w:r w:rsidR="00CB05CC">
        <w:rPr>
          <w:rStyle w:val="default"/>
          <w:rFonts w:cs="FrankRuehl" w:hint="cs"/>
          <w:rtl/>
        </w:rPr>
        <w:t>ארבע פעמים הקנס האמור בסעיף 61(א)(4) לחוק העונשין.</w:t>
      </w:r>
    </w:p>
    <w:p w:rsidR="00A6209A" w:rsidRDefault="00A6209A" w:rsidP="00A6209A">
      <w:pPr>
        <w:pStyle w:val="P00"/>
        <w:spacing w:before="72"/>
        <w:ind w:left="1021" w:right="1134" w:hanging="1021"/>
        <w:rPr>
          <w:rStyle w:val="default"/>
          <w:rFonts w:cs="FrankRuehl" w:hint="cs"/>
          <w:rtl/>
        </w:rPr>
      </w:pPr>
      <w:r>
        <w:rPr>
          <w:rFonts w:cs="FrankRuehl"/>
          <w:sz w:val="26"/>
          <w:rtl/>
          <w:lang w:eastAsia="en-US"/>
        </w:rPr>
        <w:pict>
          <v:shape id="_x0000_s2096" type="#_x0000_t202" style="position:absolute;left:0;text-align:left;margin-left:470.25pt;margin-top:7.1pt;width:1in;height:16.8pt;z-index:251672064" filled="f" stroked="f">
            <v:textbox inset="1mm,0,1mm,0">
              <w:txbxContent>
                <w:p w:rsidR="00A6209A" w:rsidRDefault="00A6209A" w:rsidP="00A6209A">
                  <w:pPr>
                    <w:spacing w:line="160" w:lineRule="exact"/>
                    <w:jc w:val="left"/>
                    <w:rPr>
                      <w:rFonts w:cs="Miriam" w:hint="cs"/>
                      <w:noProof/>
                      <w:sz w:val="18"/>
                      <w:szCs w:val="18"/>
                      <w:rtl/>
                    </w:rPr>
                  </w:pPr>
                  <w:r>
                    <w:rPr>
                      <w:rFonts w:cs="Miriam" w:hint="cs"/>
                      <w:sz w:val="18"/>
                      <w:szCs w:val="18"/>
                      <w:rtl/>
                    </w:rPr>
                    <w:t>(תיקון מס' 5) תשס"ח-2008</w:t>
                  </w:r>
                </w:p>
              </w:txbxContent>
            </v:textbox>
          </v:shape>
        </w:pict>
      </w:r>
      <w:r>
        <w:rPr>
          <w:rStyle w:val="default"/>
          <w:rFonts w:cs="FrankRuehl" w:hint="cs"/>
          <w:rtl/>
        </w:rPr>
        <w:tab/>
        <w:t>(ב1)</w:t>
      </w:r>
      <w:r>
        <w:rPr>
          <w:rStyle w:val="default"/>
          <w:rFonts w:cs="FrankRuehl" w:hint="cs"/>
          <w:rtl/>
        </w:rPr>
        <w:tab/>
        <w:t>(1)</w:t>
      </w:r>
      <w:r>
        <w:rPr>
          <w:rStyle w:val="default"/>
          <w:rFonts w:cs="FrankRuehl" w:hint="cs"/>
          <w:rtl/>
        </w:rPr>
        <w:tab/>
        <w:t>בשל עבירה שעבר אדם לפי סעיפים קטנים (א) או (ב), שכתוצאה ממנה השיג טובת הנאה או רווח, לעצמו או לאחר, רשאי בית המשפט להטיל עליו קנס בשיעור טובת ההנאה או הרווח שהשיג כאמור, נוסף על כל עונש אחר;</w:t>
      </w:r>
    </w:p>
    <w:p w:rsidR="00A6209A" w:rsidRDefault="00A6209A" w:rsidP="00A620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rsidR="00A6209A" w:rsidRDefault="00A6209A" w:rsidP="00A620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w:t>
      </w:r>
    </w:p>
    <w:p w:rsidR="00D22164" w:rsidRDefault="00D22164" w:rsidP="00D22164">
      <w:pPr>
        <w:pStyle w:val="P00"/>
        <w:spacing w:before="72"/>
        <w:ind w:left="1021" w:right="1134" w:hanging="1021"/>
        <w:rPr>
          <w:rStyle w:val="default"/>
          <w:rFonts w:cs="FrankRuehl"/>
          <w:rtl/>
        </w:rPr>
      </w:pPr>
      <w:r>
        <w:rPr>
          <w:rFonts w:cs="FrankRuehl"/>
          <w:sz w:val="26"/>
          <w:rtl/>
          <w:lang w:eastAsia="en-US"/>
        </w:rPr>
        <w:pict>
          <v:shape id="_x0000_s2102" type="#_x0000_t202" style="position:absolute;left:0;text-align:left;margin-left:470.25pt;margin-top:7.1pt;width:1in;height:16.8pt;z-index:251676160" filled="f" stroked="f">
            <v:textbox inset="1mm,0,1mm,0">
              <w:txbxContent>
                <w:p w:rsidR="00D22164" w:rsidRDefault="00D22164" w:rsidP="00D22164">
                  <w:pPr>
                    <w:spacing w:line="160" w:lineRule="exact"/>
                    <w:jc w:val="left"/>
                    <w:rPr>
                      <w:rFonts w:cs="Miriam" w:hint="cs"/>
                      <w:noProof/>
                      <w:sz w:val="18"/>
                      <w:szCs w:val="18"/>
                      <w:rtl/>
                    </w:rPr>
                  </w:pPr>
                  <w:r>
                    <w:rPr>
                      <w:rFonts w:cs="Miriam" w:hint="cs"/>
                      <w:sz w:val="18"/>
                      <w:szCs w:val="18"/>
                      <w:rtl/>
                    </w:rPr>
                    <w:t>(תיקון מס' 10) תשפ"ב-2021</w:t>
                  </w:r>
                </w:p>
              </w:txbxContent>
            </v:textbox>
          </v:shape>
        </w:pict>
      </w:r>
      <w:r>
        <w:rPr>
          <w:rStyle w:val="default"/>
          <w:rFonts w:cs="FrankRuehl" w:hint="cs"/>
          <w:rtl/>
        </w:rPr>
        <w:tab/>
        <w:t>(ב2)</w:t>
      </w:r>
      <w:r>
        <w:rPr>
          <w:rStyle w:val="default"/>
          <w:rFonts w:cs="FrankRuehl" w:hint="cs"/>
          <w:rtl/>
        </w:rPr>
        <w:tab/>
        <w:t>(1)</w:t>
      </w:r>
      <w:r>
        <w:rPr>
          <w:rStyle w:val="default"/>
          <w:rFonts w:cs="FrankRuehl" w:hint="cs"/>
          <w:rtl/>
        </w:rPr>
        <w:tab/>
        <w:t xml:space="preserve">המשבש פעולתו של התקן מד רעש שהותקן באולם שמחות, בגן אירועים או בדיסקוטק לפי הוראות חוק רישוי עסקים, התשכ"ח-1968 (בסעיף קטן זה </w:t>
      </w:r>
      <w:r>
        <w:rPr>
          <w:rStyle w:val="default"/>
          <w:rFonts w:cs="FrankRuehl"/>
          <w:rtl/>
        </w:rPr>
        <w:t>–</w:t>
      </w:r>
      <w:r>
        <w:rPr>
          <w:rStyle w:val="default"/>
          <w:rFonts w:cs="FrankRuehl" w:hint="cs"/>
          <w:rtl/>
        </w:rPr>
        <w:t xml:space="preserve"> חוק רישוי עסקים), דינו </w:t>
      </w:r>
      <w:r>
        <w:rPr>
          <w:rStyle w:val="default"/>
          <w:rFonts w:cs="FrankRuehl"/>
          <w:rtl/>
        </w:rPr>
        <w:t>–</w:t>
      </w:r>
      <w:r>
        <w:rPr>
          <w:rStyle w:val="default"/>
          <w:rFonts w:cs="FrankRuehl" w:hint="cs"/>
          <w:rtl/>
        </w:rPr>
        <w:t xml:space="preserve"> קנס כאמור בסעיף 61(א)(1) לחוק העונשין; לעניין זה, "התקן מד רעש" </w:t>
      </w:r>
      <w:r>
        <w:rPr>
          <w:rStyle w:val="default"/>
          <w:rFonts w:cs="FrankRuehl"/>
          <w:rtl/>
        </w:rPr>
        <w:t>–</w:t>
      </w:r>
      <w:r>
        <w:rPr>
          <w:rStyle w:val="default"/>
          <w:rFonts w:cs="FrankRuehl" w:hint="cs"/>
          <w:rtl/>
        </w:rPr>
        <w:t xml:space="preserve"> התקן המודד את עוצמת הרעש במקום, המתריע על מפלס רעש העולה על מפלס הרעש שנקבע בתקנות לפי חוק רישוי עסקים והמביא לניתוק זרם החשמל למערכת ההגברה באולם השמחות, בגן האירועים או בדיסקוטק לאחר פרק זמן של התרעה שנקבע בתקנות כאמור;</w:t>
      </w:r>
    </w:p>
    <w:p w:rsidR="00D22164" w:rsidRDefault="00D22164" w:rsidP="00D2216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הוראות סעיף קטן זה לא יחולו על מי שחלות לגביו הוראות סעיף 14 לחוק רישוי עסקים.</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העבירה עבירה נמשכת, רשאי בית המשפט להטיל קנס נוסף, בשיעור</w:t>
      </w:r>
      <w:r>
        <w:rPr>
          <w:rStyle w:val="default"/>
          <w:rFonts w:cs="FrankRuehl"/>
          <w:rtl/>
        </w:rPr>
        <w:t xml:space="preserve"> ש</w:t>
      </w:r>
      <w:r>
        <w:rPr>
          <w:rStyle w:val="default"/>
          <w:rFonts w:cs="FrankRuehl" w:hint="cs"/>
          <w:rtl/>
        </w:rPr>
        <w:t>ל חמישה אחוזים</w:t>
      </w:r>
      <w:r>
        <w:rPr>
          <w:rStyle w:val="default"/>
          <w:rFonts w:cs="FrankRuehl"/>
          <w:rtl/>
        </w:rPr>
        <w:t xml:space="preserve"> </w:t>
      </w:r>
      <w:r>
        <w:rPr>
          <w:rStyle w:val="default"/>
          <w:rFonts w:cs="FrankRuehl" w:hint="cs"/>
          <w:rtl/>
        </w:rPr>
        <w:t xml:space="preserve">מסכום הקנס הקבוע לאותה עבירה, לכל יום שבו נמשכת העבירה מעבר לתקופת הזמן שנקבעה בהתראה ושתחילתה עם מסירתה; לענין זה, "התראה" </w:t>
      </w:r>
      <w:r>
        <w:rPr>
          <w:rStyle w:val="default"/>
          <w:rFonts w:cs="FrankRuehl"/>
          <w:rtl/>
        </w:rPr>
        <w:t xml:space="preserve">– </w:t>
      </w:r>
      <w:r>
        <w:rPr>
          <w:rStyle w:val="default"/>
          <w:rFonts w:cs="FrankRuehl" w:hint="cs"/>
          <w:rtl/>
        </w:rPr>
        <w:t>התראה בכתב ממי שהשר הסמיכו לענין זה.</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ורשע אדם, בתוך שנתיים, פעם נוספת בעבירה לפי סעיף זה, דינו </w:t>
      </w:r>
      <w:r>
        <w:rPr>
          <w:rStyle w:val="default"/>
          <w:rFonts w:cs="FrankRuehl"/>
          <w:rtl/>
        </w:rPr>
        <w:t xml:space="preserve">– </w:t>
      </w:r>
      <w:r>
        <w:rPr>
          <w:rStyle w:val="default"/>
          <w:rFonts w:cs="FrankRuehl" w:hint="cs"/>
          <w:rtl/>
        </w:rPr>
        <w:t>מאסר כאמור</w:t>
      </w:r>
      <w:r>
        <w:rPr>
          <w:rStyle w:val="default"/>
          <w:rFonts w:cs="FrankRuehl"/>
          <w:rtl/>
        </w:rPr>
        <w:t xml:space="preserve"> ב</w:t>
      </w:r>
      <w:r>
        <w:rPr>
          <w:rStyle w:val="default"/>
          <w:rFonts w:cs="FrankRuehl" w:hint="cs"/>
          <w:rtl/>
        </w:rPr>
        <w:t>סעיף קטן (א) א</w:t>
      </w:r>
      <w:r>
        <w:rPr>
          <w:rStyle w:val="default"/>
          <w:rFonts w:cs="FrankRuehl"/>
          <w:rtl/>
        </w:rPr>
        <w:t>ו</w:t>
      </w:r>
      <w:r>
        <w:rPr>
          <w:rStyle w:val="default"/>
          <w:rFonts w:cs="FrankRuehl" w:hint="cs"/>
          <w:rtl/>
        </w:rPr>
        <w:t xml:space="preserve"> כפל הקנס שבית המשפט היה רשאי להטיל עליו, לפי הוראות סעיף זה, בשל העבירה שבה הורשע.</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בירה לפי סעיף זה היא מסוג העבירות של אחריות קפידה.</w:t>
      </w:r>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נס שהוטל בשל עבירה לפי חוק זה ישולם לקרן לשמירת הנקיון כמשמעותה בחוק שמירת הנקיון, תשמ"ד-</w:t>
      </w:r>
      <w:r>
        <w:rPr>
          <w:rStyle w:val="default"/>
          <w:rFonts w:cs="FrankRuehl"/>
          <w:rtl/>
        </w:rPr>
        <w:t>1984 (ל</w:t>
      </w:r>
      <w:r>
        <w:rPr>
          <w:rStyle w:val="default"/>
          <w:rFonts w:cs="FrankRuehl" w:hint="cs"/>
          <w:rtl/>
        </w:rPr>
        <w:t xml:space="preserve">הלן </w:t>
      </w:r>
      <w:r>
        <w:rPr>
          <w:rStyle w:val="default"/>
          <w:rFonts w:cs="FrankRuehl"/>
          <w:rtl/>
        </w:rPr>
        <w:t xml:space="preserve">– </w:t>
      </w:r>
      <w:r>
        <w:rPr>
          <w:rStyle w:val="default"/>
          <w:rFonts w:cs="FrankRuehl" w:hint="cs"/>
          <w:rtl/>
        </w:rPr>
        <w:t>הקרן ל</w:t>
      </w:r>
      <w:r>
        <w:rPr>
          <w:rStyle w:val="default"/>
          <w:rFonts w:cs="FrankRuehl"/>
          <w:rtl/>
        </w:rPr>
        <w:t>ש</w:t>
      </w:r>
      <w:r>
        <w:rPr>
          <w:rStyle w:val="default"/>
          <w:rFonts w:cs="FrankRuehl" w:hint="cs"/>
          <w:rtl/>
        </w:rPr>
        <w:t>מירת הנקיון).</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21" w:name="Rov53"/>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43"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138 (</w:t>
      </w:r>
      <w:hyperlink r:id="rId44"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Pr="00D22164" w:rsidRDefault="00CB05CC">
      <w:pPr>
        <w:pStyle w:val="P00"/>
        <w:spacing w:before="0"/>
        <w:ind w:left="-6" w:right="1134"/>
        <w:jc w:val="left"/>
        <w:rPr>
          <w:rStyle w:val="default"/>
          <w:rFonts w:cs="FrankRuehl" w:hint="cs"/>
          <w:b/>
          <w:bCs/>
          <w:vanish/>
          <w:sz w:val="20"/>
          <w:szCs w:val="20"/>
          <w:shd w:val="clear" w:color="auto" w:fill="FFFF99"/>
          <w:rtl/>
        </w:rPr>
      </w:pPr>
      <w:r w:rsidRPr="00D22164">
        <w:rPr>
          <w:rStyle w:val="default"/>
          <w:rFonts w:cs="FrankRuehl" w:hint="cs"/>
          <w:b/>
          <w:bCs/>
          <w:vanish/>
          <w:sz w:val="20"/>
          <w:szCs w:val="20"/>
          <w:shd w:val="clear" w:color="auto" w:fill="FFFF99"/>
          <w:rtl/>
        </w:rPr>
        <w:t>החלפת סעיף 11</w:t>
      </w:r>
    </w:p>
    <w:p w:rsidR="00CB05CC" w:rsidRPr="00D22164" w:rsidRDefault="00CB05CC">
      <w:pPr>
        <w:pStyle w:val="P00"/>
        <w:ind w:left="-6" w:right="1134"/>
        <w:jc w:val="left"/>
        <w:rPr>
          <w:rStyle w:val="default"/>
          <w:rFonts w:cs="FrankRuehl" w:hint="cs"/>
          <w:vanish/>
          <w:sz w:val="20"/>
          <w:szCs w:val="20"/>
          <w:shd w:val="clear" w:color="auto" w:fill="FFFF99"/>
          <w:rtl/>
        </w:rPr>
      </w:pPr>
      <w:r w:rsidRPr="00D22164">
        <w:rPr>
          <w:rStyle w:val="default"/>
          <w:rFonts w:cs="FrankRuehl" w:hint="cs"/>
          <w:vanish/>
          <w:sz w:val="20"/>
          <w:szCs w:val="20"/>
          <w:shd w:val="clear" w:color="auto" w:fill="FFFF99"/>
          <w:rtl/>
        </w:rPr>
        <w:t>הנוסח הקודם:</w:t>
      </w:r>
    </w:p>
    <w:p w:rsidR="00CB05CC" w:rsidRPr="00D22164" w:rsidRDefault="00CB05CC">
      <w:pPr>
        <w:pStyle w:val="P00"/>
        <w:spacing w:before="0"/>
        <w:ind w:left="-6" w:right="1134"/>
        <w:jc w:val="left"/>
        <w:rPr>
          <w:rStyle w:val="default"/>
          <w:rFonts w:cs="FrankRuehl" w:hint="cs"/>
          <w:strike/>
          <w:vanish/>
          <w:sz w:val="22"/>
          <w:szCs w:val="22"/>
          <w:shd w:val="clear" w:color="auto" w:fill="FFFF99"/>
          <w:rtl/>
        </w:rPr>
      </w:pPr>
      <w:r w:rsidRPr="00D22164">
        <w:rPr>
          <w:rStyle w:val="default"/>
          <w:rFonts w:cs="FrankRuehl" w:hint="cs"/>
          <w:strike/>
          <w:vanish/>
          <w:sz w:val="22"/>
          <w:szCs w:val="22"/>
          <w:shd w:val="clear" w:color="auto" w:fill="FFFF99"/>
          <w:rtl/>
        </w:rPr>
        <w:t>11.</w:t>
      </w:r>
      <w:r w:rsidRPr="00D22164">
        <w:rPr>
          <w:rStyle w:val="default"/>
          <w:rFonts w:cs="FrankRuehl" w:hint="cs"/>
          <w:strike/>
          <w:vanish/>
          <w:sz w:val="22"/>
          <w:szCs w:val="22"/>
          <w:shd w:val="clear" w:color="auto" w:fill="FFFF99"/>
          <w:rtl/>
        </w:rPr>
        <w:tab/>
        <w:t>(א)</w:t>
      </w:r>
      <w:r w:rsidRPr="00D22164">
        <w:rPr>
          <w:rStyle w:val="default"/>
          <w:rFonts w:cs="FrankRuehl" w:hint="cs"/>
          <w:strike/>
          <w:vanish/>
          <w:sz w:val="22"/>
          <w:szCs w:val="22"/>
          <w:shd w:val="clear" w:color="auto" w:fill="FFFF99"/>
          <w:rtl/>
        </w:rPr>
        <w:tab/>
        <w:t xml:space="preserve">מי שעבר על הוראה מהוראות חוק זה, דינו </w:t>
      </w:r>
      <w:r w:rsidRPr="00D22164">
        <w:rPr>
          <w:rStyle w:val="default"/>
          <w:rFonts w:cs="FrankRuehl"/>
          <w:strike/>
          <w:vanish/>
          <w:sz w:val="22"/>
          <w:szCs w:val="22"/>
          <w:shd w:val="clear" w:color="auto" w:fill="FFFF99"/>
          <w:rtl/>
        </w:rPr>
        <w:t>–</w:t>
      </w:r>
      <w:r w:rsidRPr="00D22164">
        <w:rPr>
          <w:rStyle w:val="default"/>
          <w:rFonts w:cs="FrankRuehl" w:hint="cs"/>
          <w:strike/>
          <w:vanish/>
          <w:sz w:val="22"/>
          <w:szCs w:val="22"/>
          <w:shd w:val="clear" w:color="auto" w:fill="FFFF99"/>
          <w:rtl/>
        </w:rPr>
        <w:t xml:space="preserve"> מאסר ששה חודשים או קנס אלפיים לירות.</w:t>
      </w:r>
    </w:p>
    <w:p w:rsidR="00CB05CC" w:rsidRPr="00D22164" w:rsidRDefault="00CB05CC">
      <w:pPr>
        <w:pStyle w:val="P00"/>
        <w:spacing w:before="0"/>
        <w:ind w:left="-6" w:right="1134"/>
        <w:jc w:val="left"/>
        <w:rPr>
          <w:rStyle w:val="default"/>
          <w:rFonts w:cs="FrankRuehl" w:hint="cs"/>
          <w:vanish/>
          <w:sz w:val="22"/>
          <w:szCs w:val="22"/>
          <w:shd w:val="clear" w:color="auto" w:fill="FFFF99"/>
          <w:rtl/>
        </w:rPr>
      </w:pPr>
      <w:r w:rsidRPr="00D22164">
        <w:rPr>
          <w:rStyle w:val="default"/>
          <w:rFonts w:cs="FrankRuehl" w:hint="cs"/>
          <w:vanish/>
          <w:sz w:val="22"/>
          <w:szCs w:val="22"/>
          <w:shd w:val="clear" w:color="auto" w:fill="FFFF99"/>
          <w:rtl/>
        </w:rPr>
        <w:tab/>
      </w:r>
      <w:r w:rsidRPr="00D22164">
        <w:rPr>
          <w:rStyle w:val="default"/>
          <w:rFonts w:cs="FrankRuehl" w:hint="cs"/>
          <w:strike/>
          <w:vanish/>
          <w:sz w:val="22"/>
          <w:szCs w:val="22"/>
          <w:shd w:val="clear" w:color="auto" w:fill="FFFF99"/>
          <w:rtl/>
        </w:rPr>
        <w:t>(ב)</w:t>
      </w:r>
      <w:r w:rsidRPr="00D22164">
        <w:rPr>
          <w:rStyle w:val="default"/>
          <w:rFonts w:cs="FrankRuehl" w:hint="cs"/>
          <w:strike/>
          <w:vanish/>
          <w:sz w:val="22"/>
          <w:szCs w:val="22"/>
          <w:shd w:val="clear" w:color="auto" w:fill="FFFF99"/>
          <w:rtl/>
        </w:rPr>
        <w:tab/>
        <w:t>הורשע אדם על עבירה לפי סעיף קטן (א), רשאי בית המשפט, בנוסף לכל עונש שיטיל עליו, לצוות בגזר הדין להימנע מכל פעולה שגרמה לעבירה שעליה הורשע.</w:t>
      </w:r>
    </w:p>
    <w:p w:rsidR="007B4CBE" w:rsidRPr="00D22164" w:rsidRDefault="007B4CBE" w:rsidP="007B4CBE">
      <w:pPr>
        <w:pStyle w:val="P00"/>
        <w:spacing w:before="0"/>
        <w:ind w:left="0" w:right="1134"/>
        <w:rPr>
          <w:rStyle w:val="default"/>
          <w:rFonts w:cs="FrankRuehl" w:hint="cs"/>
          <w:vanish/>
          <w:szCs w:val="20"/>
          <w:shd w:val="clear" w:color="auto" w:fill="FFFF99"/>
          <w:rtl/>
        </w:rPr>
      </w:pPr>
    </w:p>
    <w:p w:rsidR="007B4CBE" w:rsidRPr="00D22164" w:rsidRDefault="007B4CBE" w:rsidP="007B4CBE">
      <w:pPr>
        <w:pStyle w:val="P00"/>
        <w:spacing w:before="0"/>
        <w:ind w:left="0" w:right="1134"/>
        <w:rPr>
          <w:rStyle w:val="default"/>
          <w:rFonts w:cs="FrankRuehl" w:hint="cs"/>
          <w:vanish/>
          <w:color w:val="FF0000"/>
          <w:szCs w:val="20"/>
          <w:shd w:val="clear" w:color="auto" w:fill="FFFF99"/>
          <w:rtl/>
        </w:rPr>
      </w:pPr>
      <w:r w:rsidRPr="00D22164">
        <w:rPr>
          <w:rStyle w:val="default"/>
          <w:rFonts w:cs="FrankRuehl" w:hint="cs"/>
          <w:vanish/>
          <w:color w:val="FF0000"/>
          <w:szCs w:val="20"/>
          <w:shd w:val="clear" w:color="auto" w:fill="FFFF99"/>
          <w:rtl/>
        </w:rPr>
        <w:t>מיום 10.10.2008</w:t>
      </w:r>
    </w:p>
    <w:p w:rsidR="007B4CBE" w:rsidRPr="00D22164" w:rsidRDefault="007B4CBE" w:rsidP="007B4CBE">
      <w:pPr>
        <w:pStyle w:val="P00"/>
        <w:spacing w:before="0"/>
        <w:ind w:left="0" w:right="1134"/>
        <w:rPr>
          <w:rStyle w:val="default"/>
          <w:rFonts w:cs="FrankRuehl" w:hint="cs"/>
          <w:vanish/>
          <w:szCs w:val="20"/>
          <w:shd w:val="clear" w:color="auto" w:fill="FFFF99"/>
          <w:rtl/>
        </w:rPr>
      </w:pPr>
      <w:r w:rsidRPr="00D22164">
        <w:rPr>
          <w:rStyle w:val="default"/>
          <w:rFonts w:cs="FrankRuehl" w:hint="cs"/>
          <w:b/>
          <w:bCs/>
          <w:vanish/>
          <w:szCs w:val="20"/>
          <w:shd w:val="clear" w:color="auto" w:fill="FFFF99"/>
          <w:rtl/>
        </w:rPr>
        <w:t>תיקון מס' 5</w:t>
      </w:r>
    </w:p>
    <w:p w:rsidR="007B4CBE" w:rsidRPr="00D22164" w:rsidRDefault="007B4CBE" w:rsidP="007B4CBE">
      <w:pPr>
        <w:pStyle w:val="P00"/>
        <w:spacing w:before="0"/>
        <w:ind w:left="0" w:right="1134"/>
        <w:rPr>
          <w:rStyle w:val="default"/>
          <w:rFonts w:cs="FrankRuehl" w:hint="cs"/>
          <w:vanish/>
          <w:szCs w:val="20"/>
          <w:shd w:val="clear" w:color="auto" w:fill="FFFF99"/>
          <w:rtl/>
        </w:rPr>
      </w:pPr>
      <w:hyperlink r:id="rId45" w:history="1">
        <w:r w:rsidRPr="00D22164">
          <w:rPr>
            <w:rStyle w:val="Hyperlink"/>
            <w:rFonts w:cs="FrankRuehl" w:hint="cs"/>
            <w:vanish/>
            <w:szCs w:val="20"/>
            <w:shd w:val="clear" w:color="auto" w:fill="FFFF99"/>
            <w:rtl/>
          </w:rPr>
          <w:t>ס"ח תשס"ח מס' 2181</w:t>
        </w:r>
      </w:hyperlink>
      <w:r w:rsidRPr="00D22164">
        <w:rPr>
          <w:rStyle w:val="default"/>
          <w:rFonts w:cs="FrankRuehl" w:hint="cs"/>
          <w:vanish/>
          <w:szCs w:val="20"/>
          <w:shd w:val="clear" w:color="auto" w:fill="FFFF99"/>
          <w:rtl/>
        </w:rPr>
        <w:t xml:space="preserve"> מיום 11.8.2008 עמ' 861 (</w:t>
      </w:r>
      <w:hyperlink r:id="rId46" w:history="1">
        <w:r w:rsidRPr="00D22164">
          <w:rPr>
            <w:rStyle w:val="Hyperlink"/>
            <w:rFonts w:cs="FrankRuehl" w:hint="cs"/>
            <w:vanish/>
            <w:szCs w:val="20"/>
            <w:shd w:val="clear" w:color="auto" w:fill="FFFF99"/>
            <w:rtl/>
          </w:rPr>
          <w:t>ה"ח 159</w:t>
        </w:r>
      </w:hyperlink>
      <w:r w:rsidRPr="00D22164">
        <w:rPr>
          <w:rStyle w:val="default"/>
          <w:rFonts w:cs="FrankRuehl" w:hint="cs"/>
          <w:vanish/>
          <w:szCs w:val="20"/>
          <w:shd w:val="clear" w:color="auto" w:fill="FFFF99"/>
          <w:rtl/>
        </w:rPr>
        <w:t>)</w:t>
      </w:r>
    </w:p>
    <w:p w:rsidR="007B4CBE" w:rsidRPr="00D22164" w:rsidRDefault="007B4CBE" w:rsidP="007B4CBE">
      <w:pPr>
        <w:pStyle w:val="P00"/>
        <w:ind w:left="0" w:right="1134"/>
        <w:rPr>
          <w:rStyle w:val="default"/>
          <w:rFonts w:cs="FrankRuehl"/>
          <w:vanish/>
          <w:sz w:val="22"/>
          <w:szCs w:val="22"/>
          <w:shd w:val="clear" w:color="auto" w:fill="FFFF99"/>
          <w:rtl/>
        </w:rPr>
      </w:pPr>
      <w:r w:rsidRPr="00D22164">
        <w:rPr>
          <w:rStyle w:val="big-number"/>
          <w:rFonts w:cs="FrankRuehl"/>
          <w:vanish/>
          <w:sz w:val="22"/>
          <w:szCs w:val="22"/>
          <w:shd w:val="clear" w:color="auto" w:fill="FFFF99"/>
          <w:rtl/>
        </w:rPr>
        <w:t>11.</w:t>
      </w: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(א</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 xml:space="preserve">עובר על הוראות אלה,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מאסר ש</w:t>
      </w:r>
      <w:r w:rsidRPr="00D22164">
        <w:rPr>
          <w:rStyle w:val="default"/>
          <w:rFonts w:cs="FrankRuehl"/>
          <w:vanish/>
          <w:sz w:val="22"/>
          <w:szCs w:val="22"/>
          <w:shd w:val="clear" w:color="auto" w:fill="FFFF99"/>
          <w:rtl/>
        </w:rPr>
        <w:t>שה</w:t>
      </w:r>
      <w:r w:rsidRPr="00D22164">
        <w:rPr>
          <w:rStyle w:val="default"/>
          <w:rFonts w:cs="FrankRuehl" w:hint="cs"/>
          <w:vanish/>
          <w:sz w:val="22"/>
          <w:szCs w:val="22"/>
          <w:shd w:val="clear" w:color="auto" w:fill="FFFF99"/>
          <w:rtl/>
        </w:rPr>
        <w:t xml:space="preserve"> חודשים או קנס כאמור בסעיף 61(א)(4) לחוק העונשין, תשל"ז-</w:t>
      </w:r>
      <w:r w:rsidRPr="00D22164">
        <w:rPr>
          <w:rStyle w:val="default"/>
          <w:rFonts w:cs="FrankRuehl"/>
          <w:vanish/>
          <w:sz w:val="22"/>
          <w:szCs w:val="22"/>
          <w:shd w:val="clear" w:color="auto" w:fill="FFFF99"/>
          <w:rtl/>
        </w:rPr>
        <w:t>1977 (</w:t>
      </w:r>
      <w:r w:rsidRPr="00D22164">
        <w:rPr>
          <w:rStyle w:val="default"/>
          <w:rFonts w:cs="FrankRuehl" w:hint="cs"/>
          <w:vanish/>
          <w:sz w:val="22"/>
          <w:szCs w:val="22"/>
          <w:shd w:val="clear" w:color="auto" w:fill="FFFF99"/>
          <w:rtl/>
        </w:rPr>
        <w:t xml:space="preserve">להלן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 xml:space="preserve">חוק העונשין), ואם נעברה העבירה על ידי תאגיד,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כפל הקנס האמור:</w:t>
      </w:r>
    </w:p>
    <w:p w:rsidR="007B4CBE" w:rsidRPr="00D22164" w:rsidRDefault="007B4CBE" w:rsidP="007B4CBE">
      <w:pPr>
        <w:pStyle w:val="P22"/>
        <w:spacing w:before="0"/>
        <w:ind w:left="1021" w:right="1134"/>
        <w:rPr>
          <w:rStyle w:val="default"/>
          <w:rFonts w:cs="FrankRuehl"/>
          <w:vanish/>
          <w:sz w:val="22"/>
          <w:szCs w:val="22"/>
          <w:shd w:val="clear" w:color="auto" w:fill="FFFF99"/>
          <w:rtl/>
        </w:rPr>
      </w:pPr>
      <w:r w:rsidRPr="00D22164">
        <w:rPr>
          <w:rStyle w:val="default"/>
          <w:rFonts w:cs="FrankRuehl"/>
          <w:vanish/>
          <w:sz w:val="22"/>
          <w:szCs w:val="22"/>
          <w:shd w:val="clear" w:color="auto" w:fill="FFFF99"/>
          <w:rtl/>
        </w:rPr>
        <w:t>(1)</w:t>
      </w:r>
      <w:r w:rsidRPr="00D22164">
        <w:rPr>
          <w:rStyle w:val="default"/>
          <w:rFonts w:cs="FrankRuehl"/>
          <w:vanish/>
          <w:sz w:val="22"/>
          <w:szCs w:val="22"/>
          <w:shd w:val="clear" w:color="auto" w:fill="FFFF99"/>
          <w:rtl/>
        </w:rPr>
        <w:tab/>
        <w:t>ס</w:t>
      </w:r>
      <w:r w:rsidRPr="00D22164">
        <w:rPr>
          <w:rStyle w:val="default"/>
          <w:rFonts w:cs="FrankRuehl" w:hint="cs"/>
          <w:vanish/>
          <w:sz w:val="22"/>
          <w:szCs w:val="22"/>
          <w:shd w:val="clear" w:color="auto" w:fill="FFFF99"/>
          <w:rtl/>
        </w:rPr>
        <w:t>עיפים 2, 3 ו-4 לחוק זה;</w:t>
      </w:r>
    </w:p>
    <w:p w:rsidR="007B4CBE" w:rsidRPr="00D22164" w:rsidRDefault="007B4CBE" w:rsidP="007B4CBE">
      <w:pPr>
        <w:pStyle w:val="P22"/>
        <w:spacing w:before="0"/>
        <w:ind w:left="1021" w:right="1134"/>
        <w:rPr>
          <w:rStyle w:val="default"/>
          <w:rFonts w:cs="FrankRuehl"/>
          <w:vanish/>
          <w:sz w:val="22"/>
          <w:szCs w:val="22"/>
          <w:shd w:val="clear" w:color="auto" w:fill="FFFF99"/>
          <w:rtl/>
        </w:rPr>
      </w:pPr>
      <w:r w:rsidRPr="00D22164">
        <w:rPr>
          <w:rStyle w:val="default"/>
          <w:rFonts w:cs="FrankRuehl" w:hint="cs"/>
          <w:vanish/>
          <w:sz w:val="22"/>
          <w:szCs w:val="22"/>
          <w:shd w:val="clear" w:color="auto" w:fill="FFFF99"/>
          <w:rtl/>
        </w:rPr>
        <w:t>(2)</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וראות השר, או מי שהוא מינה לכך, לפי סעיף 8(א) לחוק זה;</w:t>
      </w:r>
    </w:p>
    <w:p w:rsidR="007B4CBE" w:rsidRPr="00D22164" w:rsidRDefault="007B4CBE" w:rsidP="007B4CBE">
      <w:pPr>
        <w:pStyle w:val="P22"/>
        <w:spacing w:before="0"/>
        <w:ind w:left="1021" w:right="1134"/>
        <w:rPr>
          <w:rStyle w:val="default"/>
          <w:rFonts w:cs="FrankRuehl" w:hint="cs"/>
          <w:vanish/>
          <w:sz w:val="22"/>
          <w:szCs w:val="22"/>
          <w:shd w:val="clear" w:color="auto" w:fill="FFFF99"/>
          <w:rtl/>
        </w:rPr>
      </w:pPr>
      <w:r w:rsidRPr="00D22164">
        <w:rPr>
          <w:rStyle w:val="default"/>
          <w:rFonts w:cs="FrankRuehl"/>
          <w:vanish/>
          <w:sz w:val="22"/>
          <w:szCs w:val="22"/>
          <w:shd w:val="clear" w:color="auto" w:fill="FFFF99"/>
          <w:rtl/>
        </w:rPr>
        <w:t>(3)</w:t>
      </w:r>
      <w:r w:rsidRPr="00D22164">
        <w:rPr>
          <w:rStyle w:val="default"/>
          <w:rFonts w:cs="FrankRuehl"/>
          <w:vanish/>
          <w:sz w:val="22"/>
          <w:szCs w:val="22"/>
          <w:shd w:val="clear" w:color="auto" w:fill="FFFF99"/>
          <w:rtl/>
        </w:rPr>
        <w:tab/>
        <w:t>ת</w:t>
      </w:r>
      <w:r w:rsidRPr="00D22164">
        <w:rPr>
          <w:rStyle w:val="default"/>
          <w:rFonts w:cs="FrankRuehl" w:hint="cs"/>
          <w:vanish/>
          <w:sz w:val="22"/>
          <w:szCs w:val="22"/>
          <w:shd w:val="clear" w:color="auto" w:fill="FFFF99"/>
          <w:rtl/>
        </w:rPr>
        <w:t xml:space="preserve">קנות שהתקין </w:t>
      </w:r>
      <w:r w:rsidRPr="00D22164">
        <w:rPr>
          <w:rStyle w:val="default"/>
          <w:rFonts w:cs="FrankRuehl"/>
          <w:vanish/>
          <w:sz w:val="22"/>
          <w:szCs w:val="22"/>
          <w:shd w:val="clear" w:color="auto" w:fill="FFFF99"/>
          <w:rtl/>
        </w:rPr>
        <w:t>ה</w:t>
      </w:r>
      <w:r w:rsidRPr="00D22164">
        <w:rPr>
          <w:rStyle w:val="default"/>
          <w:rFonts w:cs="FrankRuehl" w:hint="cs"/>
          <w:vanish/>
          <w:sz w:val="22"/>
          <w:szCs w:val="22"/>
          <w:shd w:val="clear" w:color="auto" w:fill="FFFF99"/>
          <w:rtl/>
        </w:rPr>
        <w:t>שר הקובעות מהם רעש, ריח או זיהום אויר חזקים או בלתי סבירים, או תקנות הקובעות את הצעדים שיש לנקוט כדי למנוע הפרת הוראות סעיפים 2, 3 או 4 לחוק זה;</w:t>
      </w:r>
    </w:p>
    <w:p w:rsidR="007B4CBE" w:rsidRPr="00D22164" w:rsidRDefault="007B4CBE" w:rsidP="007B4CBE">
      <w:pPr>
        <w:pStyle w:val="P22"/>
        <w:spacing w:before="0"/>
        <w:ind w:left="1021" w:right="1134"/>
        <w:rPr>
          <w:rStyle w:val="default"/>
          <w:rFonts w:cs="FrankRuehl" w:hint="cs"/>
          <w:vanish/>
          <w:sz w:val="22"/>
          <w:szCs w:val="22"/>
          <w:u w:val="single"/>
          <w:shd w:val="clear" w:color="auto" w:fill="FFFF99"/>
          <w:rtl/>
        </w:rPr>
      </w:pPr>
      <w:r w:rsidRPr="00D22164">
        <w:rPr>
          <w:rStyle w:val="default"/>
          <w:rFonts w:cs="FrankRuehl" w:hint="cs"/>
          <w:vanish/>
          <w:sz w:val="22"/>
          <w:szCs w:val="22"/>
          <w:u w:val="single"/>
          <w:shd w:val="clear" w:color="auto" w:fill="FFFF99"/>
          <w:rtl/>
        </w:rPr>
        <w:t>(4)</w:t>
      </w:r>
      <w:r w:rsidRPr="00D22164">
        <w:rPr>
          <w:rStyle w:val="default"/>
          <w:rFonts w:cs="FrankRuehl" w:hint="cs"/>
          <w:vanish/>
          <w:sz w:val="22"/>
          <w:szCs w:val="22"/>
          <w:u w:val="single"/>
          <w:shd w:val="clear" w:color="auto" w:fill="FFFF99"/>
          <w:rtl/>
        </w:rPr>
        <w:tab/>
        <w:t>אי-ביצוע צו לסילוק מפגע לפי סעיף 11ב לחוק זה.</w:t>
      </w:r>
    </w:p>
    <w:p w:rsidR="007B4CBE" w:rsidRPr="00D22164" w:rsidRDefault="007B4CBE" w:rsidP="007B4CBE">
      <w:pPr>
        <w:pStyle w:val="P00"/>
        <w:spacing w:before="0"/>
        <w:ind w:left="0" w:right="1134"/>
        <w:rPr>
          <w:rStyle w:val="default"/>
          <w:rFonts w:cs="FrankRuehl"/>
          <w:vanish/>
          <w:sz w:val="22"/>
          <w:szCs w:val="22"/>
          <w:shd w:val="clear" w:color="auto" w:fill="FFFF99"/>
          <w:rtl/>
        </w:rPr>
      </w:pPr>
      <w:r w:rsidRPr="00D22164">
        <w:rPr>
          <w:rFonts w:cs="FrankRuehl"/>
          <w:vanish/>
          <w:sz w:val="22"/>
          <w:szCs w:val="22"/>
          <w:shd w:val="clear" w:color="auto" w:fill="FFFF99"/>
          <w:rtl/>
        </w:rPr>
        <w:tab/>
      </w:r>
      <w:r w:rsidRPr="00D22164">
        <w:rPr>
          <w:rStyle w:val="default"/>
          <w:rFonts w:cs="FrankRuehl"/>
          <w:vanish/>
          <w:sz w:val="22"/>
          <w:szCs w:val="22"/>
          <w:shd w:val="clear" w:color="auto" w:fill="FFFF99"/>
          <w:rtl/>
        </w:rPr>
        <w:t>(ב</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עובר עבירה כאמור בסעיף קטן (א), באופן או בנסיבות מחמירות, או הגורם לזיהום אויר על ידי חו</w:t>
      </w:r>
      <w:r w:rsidRPr="00D22164">
        <w:rPr>
          <w:rStyle w:val="default"/>
          <w:rFonts w:cs="FrankRuehl"/>
          <w:vanish/>
          <w:sz w:val="22"/>
          <w:szCs w:val="22"/>
          <w:shd w:val="clear" w:color="auto" w:fill="FFFF99"/>
          <w:rtl/>
        </w:rPr>
        <w:t>מר</w:t>
      </w:r>
      <w:r w:rsidRPr="00D22164">
        <w:rPr>
          <w:rStyle w:val="default"/>
          <w:rFonts w:cs="FrankRuehl" w:hint="cs"/>
          <w:vanish/>
          <w:sz w:val="22"/>
          <w:szCs w:val="22"/>
          <w:shd w:val="clear" w:color="auto" w:fill="FFFF99"/>
          <w:rtl/>
        </w:rPr>
        <w:t xml:space="preserve"> המכיל חומר מסוכן, דינו </w:t>
      </w:r>
      <w:r w:rsidRPr="00D22164">
        <w:rPr>
          <w:rStyle w:val="default"/>
          <w:rFonts w:cs="FrankRuehl"/>
          <w:vanish/>
          <w:sz w:val="22"/>
          <w:szCs w:val="22"/>
          <w:shd w:val="clear" w:color="auto" w:fill="FFFF99"/>
          <w:rtl/>
        </w:rPr>
        <w:t xml:space="preserve">– </w:t>
      </w:r>
      <w:r w:rsidRPr="00D22164">
        <w:rPr>
          <w:rStyle w:val="default"/>
          <w:rFonts w:cs="FrankRuehl" w:hint="cs"/>
          <w:strike/>
          <w:vanish/>
          <w:sz w:val="22"/>
          <w:szCs w:val="22"/>
          <w:shd w:val="clear" w:color="auto" w:fill="FFFF99"/>
          <w:rtl/>
        </w:rPr>
        <w:t>מאסר כאמור בסעיף קטן (א)</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מאסר שלוש שנים</w:t>
      </w:r>
      <w:r w:rsidRPr="00D22164">
        <w:rPr>
          <w:rStyle w:val="default"/>
          <w:rFonts w:cs="FrankRuehl" w:hint="cs"/>
          <w:vanish/>
          <w:sz w:val="22"/>
          <w:szCs w:val="22"/>
          <w:shd w:val="clear" w:color="auto" w:fill="FFFF99"/>
          <w:rtl/>
        </w:rPr>
        <w:t xml:space="preserve"> או כפל הקנס האמור בסעיף 61(א)(4) לחוק העונשין, ואם נעברה העבירה על ידי תאגיד,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ארבע פעמים הקנס האמור בסעיף 61(א)(4) לחוק העונשין.</w:t>
      </w:r>
    </w:p>
    <w:p w:rsidR="007B4CBE" w:rsidRPr="00D22164" w:rsidRDefault="007B4CBE" w:rsidP="007B4CBE">
      <w:pPr>
        <w:pStyle w:val="P00"/>
        <w:spacing w:before="0"/>
        <w:ind w:left="1021" w:right="1134" w:hanging="1021"/>
        <w:rPr>
          <w:rStyle w:val="default"/>
          <w:rFonts w:cs="FrankRuehl" w:hint="cs"/>
          <w:vanish/>
          <w:sz w:val="22"/>
          <w:szCs w:val="22"/>
          <w:u w:val="single"/>
          <w:shd w:val="clear" w:color="auto" w:fill="FFFF99"/>
          <w:rtl/>
        </w:rPr>
      </w:pPr>
      <w:r w:rsidRPr="00D22164">
        <w:rPr>
          <w:rStyle w:val="default"/>
          <w:rFonts w:cs="FrankRuehl" w:hint="cs"/>
          <w:vanish/>
          <w:sz w:val="22"/>
          <w:szCs w:val="22"/>
          <w:shd w:val="clear" w:color="auto" w:fill="FFFF99"/>
          <w:rtl/>
        </w:rPr>
        <w:tab/>
      </w:r>
      <w:r w:rsidRPr="00D22164">
        <w:rPr>
          <w:rStyle w:val="default"/>
          <w:rFonts w:cs="FrankRuehl" w:hint="cs"/>
          <w:vanish/>
          <w:sz w:val="22"/>
          <w:szCs w:val="22"/>
          <w:u w:val="single"/>
          <w:shd w:val="clear" w:color="auto" w:fill="FFFF99"/>
          <w:rtl/>
        </w:rPr>
        <w:t>(ב1)</w:t>
      </w:r>
      <w:r w:rsidRPr="00D22164">
        <w:rPr>
          <w:rStyle w:val="default"/>
          <w:rFonts w:cs="FrankRuehl" w:hint="cs"/>
          <w:vanish/>
          <w:sz w:val="22"/>
          <w:szCs w:val="22"/>
          <w:u w:val="single"/>
          <w:shd w:val="clear" w:color="auto" w:fill="FFFF99"/>
          <w:rtl/>
        </w:rPr>
        <w:tab/>
        <w:t>(1)</w:t>
      </w:r>
      <w:r w:rsidRPr="00D22164">
        <w:rPr>
          <w:rStyle w:val="default"/>
          <w:rFonts w:cs="FrankRuehl" w:hint="cs"/>
          <w:vanish/>
          <w:sz w:val="22"/>
          <w:szCs w:val="22"/>
          <w:u w:val="single"/>
          <w:shd w:val="clear" w:color="auto" w:fill="FFFF99"/>
          <w:rtl/>
        </w:rPr>
        <w:tab/>
        <w:t>בשל עבירה שעבר אדם לפי סעיפים קטנים (א) או (ב), שכתוצאה ממנה השיג טובת הנאה או רווח, לעצמו או לאחר, רשאי בית המשפט להטיל עליו קנס בשיעור טובת ההנאה או הרווח שהשיג כאמור, נוסף על כל עונש אחר;</w:t>
      </w:r>
    </w:p>
    <w:p w:rsidR="007B4CBE" w:rsidRPr="00D22164" w:rsidRDefault="007B4CBE" w:rsidP="007B4CBE">
      <w:pPr>
        <w:pStyle w:val="P00"/>
        <w:spacing w:before="0"/>
        <w:ind w:left="1021" w:right="1134"/>
        <w:rPr>
          <w:rStyle w:val="default"/>
          <w:rFonts w:cs="FrankRuehl" w:hint="cs"/>
          <w:vanish/>
          <w:sz w:val="22"/>
          <w:szCs w:val="22"/>
          <w:u w:val="single"/>
          <w:shd w:val="clear" w:color="auto" w:fill="FFFF99"/>
          <w:rtl/>
        </w:rPr>
      </w:pPr>
      <w:r w:rsidRPr="00D22164">
        <w:rPr>
          <w:rStyle w:val="default"/>
          <w:rFonts w:cs="FrankRuehl" w:hint="cs"/>
          <w:vanish/>
          <w:sz w:val="22"/>
          <w:szCs w:val="22"/>
          <w:u w:val="single"/>
          <w:shd w:val="clear" w:color="auto" w:fill="FFFF99"/>
          <w:rtl/>
        </w:rPr>
        <w:t>(2)</w:t>
      </w:r>
      <w:r w:rsidRPr="00D22164">
        <w:rPr>
          <w:rStyle w:val="default"/>
          <w:rFonts w:cs="FrankRuehl" w:hint="cs"/>
          <w:vanish/>
          <w:sz w:val="22"/>
          <w:szCs w:val="22"/>
          <w:u w:val="single"/>
          <w:shd w:val="clear" w:color="auto" w:fill="FFFF99"/>
          <w:rtl/>
        </w:rPr>
        <w:tab/>
        <w:t xml:space="preserve">לעניין סעיף קטן זה, "טובת הנאה" </w:t>
      </w:r>
      <w:r w:rsidRPr="00D22164">
        <w:rPr>
          <w:rStyle w:val="default"/>
          <w:rFonts w:cs="FrankRuehl"/>
          <w:vanish/>
          <w:sz w:val="22"/>
          <w:szCs w:val="22"/>
          <w:u w:val="single"/>
          <w:shd w:val="clear" w:color="auto" w:fill="FFFF99"/>
          <w:rtl/>
        </w:rPr>
        <w:t>–</w:t>
      </w:r>
      <w:r w:rsidRPr="00D22164">
        <w:rPr>
          <w:rStyle w:val="default"/>
          <w:rFonts w:cs="FrankRuehl" w:hint="cs"/>
          <w:vanish/>
          <w:sz w:val="22"/>
          <w:szCs w:val="22"/>
          <w:u w:val="single"/>
          <w:shd w:val="clear" w:color="auto" w:fill="FFFF99"/>
          <w:rtl/>
        </w:rPr>
        <w:t xml:space="preserve"> לרבות הוצאה שנחסכה;</w:t>
      </w:r>
    </w:p>
    <w:p w:rsidR="007B4CBE" w:rsidRPr="00D22164" w:rsidRDefault="007B4CBE" w:rsidP="007B4CBE">
      <w:pPr>
        <w:pStyle w:val="P00"/>
        <w:spacing w:before="0"/>
        <w:ind w:left="1021" w:right="1134"/>
        <w:rPr>
          <w:rStyle w:val="default"/>
          <w:rFonts w:cs="FrankRuehl" w:hint="cs"/>
          <w:vanish/>
          <w:sz w:val="22"/>
          <w:szCs w:val="22"/>
          <w:u w:val="single"/>
          <w:shd w:val="clear" w:color="auto" w:fill="FFFF99"/>
          <w:rtl/>
        </w:rPr>
      </w:pPr>
      <w:r w:rsidRPr="00D22164">
        <w:rPr>
          <w:rStyle w:val="default"/>
          <w:rFonts w:cs="FrankRuehl" w:hint="cs"/>
          <w:vanish/>
          <w:sz w:val="22"/>
          <w:szCs w:val="22"/>
          <w:u w:val="single"/>
          <w:shd w:val="clear" w:color="auto" w:fill="FFFF99"/>
          <w:rtl/>
        </w:rPr>
        <w:t>(3)</w:t>
      </w:r>
      <w:r w:rsidRPr="00D22164">
        <w:rPr>
          <w:rStyle w:val="default"/>
          <w:rFonts w:cs="FrankRuehl" w:hint="cs"/>
          <w:vanish/>
          <w:sz w:val="22"/>
          <w:szCs w:val="22"/>
          <w:u w:val="single"/>
          <w:shd w:val="clear" w:color="auto" w:fill="FFFF99"/>
          <w:rtl/>
        </w:rPr>
        <w:tab/>
        <w:t>אין בהוראות סעיף קטן זה כדי לגרוע מהוראות סעיף 63 לחוק העונשין.</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p>
    <w:p w:rsidR="00F443CF" w:rsidRPr="00D22164" w:rsidRDefault="00F443CF" w:rsidP="00F443CF">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1.1.2011</w:t>
      </w:r>
    </w:p>
    <w:p w:rsidR="00F443CF" w:rsidRPr="00D22164" w:rsidRDefault="00F443CF" w:rsidP="00F443CF">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F443CF" w:rsidRPr="00D22164" w:rsidRDefault="00F443CF" w:rsidP="00F443CF">
      <w:pPr>
        <w:pStyle w:val="P22"/>
        <w:spacing w:before="0"/>
        <w:ind w:left="0" w:right="1134"/>
        <w:rPr>
          <w:rStyle w:val="default"/>
          <w:rFonts w:cs="FrankRuehl" w:hint="cs"/>
          <w:vanish/>
          <w:szCs w:val="20"/>
          <w:shd w:val="clear" w:color="auto" w:fill="FFFF99"/>
          <w:rtl/>
        </w:rPr>
      </w:pPr>
      <w:hyperlink r:id="rId47"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48"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49"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F443CF" w:rsidRPr="00D22164" w:rsidRDefault="00F443CF" w:rsidP="00F443CF">
      <w:pPr>
        <w:pStyle w:val="P00"/>
        <w:ind w:left="0" w:right="1134"/>
        <w:rPr>
          <w:rStyle w:val="default"/>
          <w:rFonts w:cs="FrankRuehl"/>
          <w:vanish/>
          <w:sz w:val="22"/>
          <w:szCs w:val="22"/>
          <w:shd w:val="clear" w:color="auto" w:fill="FFFF99"/>
          <w:rtl/>
        </w:rPr>
      </w:pPr>
      <w:r w:rsidRPr="00D22164">
        <w:rPr>
          <w:rStyle w:val="big-number"/>
          <w:rFonts w:cs="Miriam"/>
          <w:vanish/>
          <w:sz w:val="22"/>
          <w:szCs w:val="22"/>
          <w:shd w:val="clear" w:color="auto" w:fill="FFFF99"/>
          <w:rtl/>
        </w:rPr>
        <w:tab/>
      </w:r>
      <w:r w:rsidRPr="00D22164">
        <w:rPr>
          <w:rStyle w:val="default"/>
          <w:rFonts w:cs="FrankRuehl"/>
          <w:vanish/>
          <w:sz w:val="22"/>
          <w:szCs w:val="22"/>
          <w:shd w:val="clear" w:color="auto" w:fill="FFFF99"/>
          <w:rtl/>
        </w:rPr>
        <w:t>(א</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 xml:space="preserve">עובר על הוראות אלה,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מאסר ש</w:t>
      </w:r>
      <w:r w:rsidRPr="00D22164">
        <w:rPr>
          <w:rStyle w:val="default"/>
          <w:rFonts w:cs="FrankRuehl"/>
          <w:vanish/>
          <w:sz w:val="22"/>
          <w:szCs w:val="22"/>
          <w:shd w:val="clear" w:color="auto" w:fill="FFFF99"/>
          <w:rtl/>
        </w:rPr>
        <w:t>שה</w:t>
      </w:r>
      <w:r w:rsidRPr="00D22164">
        <w:rPr>
          <w:rStyle w:val="default"/>
          <w:rFonts w:cs="FrankRuehl" w:hint="cs"/>
          <w:vanish/>
          <w:sz w:val="22"/>
          <w:szCs w:val="22"/>
          <w:shd w:val="clear" w:color="auto" w:fill="FFFF99"/>
          <w:rtl/>
        </w:rPr>
        <w:t xml:space="preserve"> חודשים או קנס כאמור בסעיף 61(א)(4) לחוק העונשין, תשל"ז-</w:t>
      </w:r>
      <w:r w:rsidRPr="00D22164">
        <w:rPr>
          <w:rStyle w:val="default"/>
          <w:rFonts w:cs="FrankRuehl"/>
          <w:vanish/>
          <w:sz w:val="22"/>
          <w:szCs w:val="22"/>
          <w:shd w:val="clear" w:color="auto" w:fill="FFFF99"/>
          <w:rtl/>
        </w:rPr>
        <w:t>1977 (</w:t>
      </w:r>
      <w:r w:rsidRPr="00D22164">
        <w:rPr>
          <w:rStyle w:val="default"/>
          <w:rFonts w:cs="FrankRuehl" w:hint="cs"/>
          <w:vanish/>
          <w:sz w:val="22"/>
          <w:szCs w:val="22"/>
          <w:shd w:val="clear" w:color="auto" w:fill="FFFF99"/>
          <w:rtl/>
        </w:rPr>
        <w:t xml:space="preserve">להלן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 xml:space="preserve">חוק העונשין), ואם נעברה העבירה על ידי תאגיד,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כפל הקנס האמור:</w:t>
      </w:r>
    </w:p>
    <w:p w:rsidR="00F443CF" w:rsidRPr="00D22164" w:rsidRDefault="00F443CF" w:rsidP="00F443CF">
      <w:pPr>
        <w:pStyle w:val="P22"/>
        <w:spacing w:before="0"/>
        <w:ind w:left="1021" w:right="1134"/>
        <w:rPr>
          <w:rStyle w:val="default"/>
          <w:rFonts w:cs="FrankRuehl"/>
          <w:vanish/>
          <w:sz w:val="22"/>
          <w:szCs w:val="22"/>
          <w:shd w:val="clear" w:color="auto" w:fill="FFFF99"/>
          <w:rtl/>
        </w:rPr>
      </w:pPr>
      <w:r w:rsidRPr="00D22164">
        <w:rPr>
          <w:rStyle w:val="default"/>
          <w:rFonts w:cs="FrankRuehl"/>
          <w:vanish/>
          <w:sz w:val="22"/>
          <w:szCs w:val="22"/>
          <w:shd w:val="clear" w:color="auto" w:fill="FFFF99"/>
          <w:rtl/>
        </w:rPr>
        <w:t>(1)</w:t>
      </w:r>
      <w:r w:rsidRPr="00D22164">
        <w:rPr>
          <w:rStyle w:val="default"/>
          <w:rFonts w:cs="FrankRuehl"/>
          <w:vanish/>
          <w:sz w:val="22"/>
          <w:szCs w:val="22"/>
          <w:shd w:val="clear" w:color="auto" w:fill="FFFF99"/>
          <w:rtl/>
        </w:rPr>
        <w:tab/>
        <w:t>ס</w:t>
      </w:r>
      <w:r w:rsidRPr="00D22164">
        <w:rPr>
          <w:rStyle w:val="default"/>
          <w:rFonts w:cs="FrankRuehl" w:hint="cs"/>
          <w:vanish/>
          <w:sz w:val="22"/>
          <w:szCs w:val="22"/>
          <w:shd w:val="clear" w:color="auto" w:fill="FFFF99"/>
          <w:rtl/>
        </w:rPr>
        <w:t xml:space="preserve">עיפים </w:t>
      </w:r>
      <w:r w:rsidRPr="00D22164">
        <w:rPr>
          <w:rStyle w:val="default"/>
          <w:rFonts w:cs="FrankRuehl" w:hint="cs"/>
          <w:strike/>
          <w:vanish/>
          <w:sz w:val="22"/>
          <w:szCs w:val="22"/>
          <w:shd w:val="clear" w:color="auto" w:fill="FFFF99"/>
          <w:rtl/>
        </w:rPr>
        <w:t>2, 3 ו-4</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2 ו-3</w:t>
      </w:r>
      <w:r w:rsidRPr="00D22164">
        <w:rPr>
          <w:rStyle w:val="default"/>
          <w:rFonts w:cs="FrankRuehl" w:hint="cs"/>
          <w:vanish/>
          <w:sz w:val="22"/>
          <w:szCs w:val="22"/>
          <w:shd w:val="clear" w:color="auto" w:fill="FFFF99"/>
          <w:rtl/>
        </w:rPr>
        <w:t xml:space="preserve"> לחוק זה;</w:t>
      </w:r>
    </w:p>
    <w:p w:rsidR="00F443CF" w:rsidRPr="00D22164" w:rsidRDefault="00F443CF" w:rsidP="00F443CF">
      <w:pPr>
        <w:pStyle w:val="P22"/>
        <w:spacing w:before="0"/>
        <w:ind w:left="1021" w:right="1134"/>
        <w:rPr>
          <w:rStyle w:val="default"/>
          <w:rFonts w:cs="FrankRuehl"/>
          <w:vanish/>
          <w:sz w:val="22"/>
          <w:szCs w:val="22"/>
          <w:shd w:val="clear" w:color="auto" w:fill="FFFF99"/>
          <w:rtl/>
        </w:rPr>
      </w:pPr>
      <w:r w:rsidRPr="00D22164">
        <w:rPr>
          <w:rStyle w:val="default"/>
          <w:rFonts w:cs="FrankRuehl" w:hint="cs"/>
          <w:vanish/>
          <w:sz w:val="22"/>
          <w:szCs w:val="22"/>
          <w:shd w:val="clear" w:color="auto" w:fill="FFFF99"/>
          <w:rtl/>
        </w:rPr>
        <w:t>(2)</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וראות השר, או מי שהוא מינה לכך, לפי סעיף 8(א) לחוק זה;</w:t>
      </w:r>
    </w:p>
    <w:p w:rsidR="00F443CF" w:rsidRPr="00D22164" w:rsidRDefault="00F443CF" w:rsidP="00F443CF">
      <w:pPr>
        <w:pStyle w:val="P22"/>
        <w:spacing w:before="0"/>
        <w:ind w:left="1021" w:right="1134"/>
        <w:rPr>
          <w:rStyle w:val="default"/>
          <w:rFonts w:cs="FrankRuehl" w:hint="cs"/>
          <w:vanish/>
          <w:sz w:val="22"/>
          <w:szCs w:val="22"/>
          <w:shd w:val="clear" w:color="auto" w:fill="FFFF99"/>
          <w:rtl/>
        </w:rPr>
      </w:pPr>
      <w:r w:rsidRPr="00D22164">
        <w:rPr>
          <w:rStyle w:val="default"/>
          <w:rFonts w:cs="FrankRuehl"/>
          <w:vanish/>
          <w:sz w:val="22"/>
          <w:szCs w:val="22"/>
          <w:shd w:val="clear" w:color="auto" w:fill="FFFF99"/>
          <w:rtl/>
        </w:rPr>
        <w:t>(3)</w:t>
      </w:r>
      <w:r w:rsidRPr="00D22164">
        <w:rPr>
          <w:rStyle w:val="default"/>
          <w:rFonts w:cs="FrankRuehl"/>
          <w:vanish/>
          <w:sz w:val="22"/>
          <w:szCs w:val="22"/>
          <w:shd w:val="clear" w:color="auto" w:fill="FFFF99"/>
          <w:rtl/>
        </w:rPr>
        <w:tab/>
        <w:t>ת</w:t>
      </w:r>
      <w:r w:rsidRPr="00D22164">
        <w:rPr>
          <w:rStyle w:val="default"/>
          <w:rFonts w:cs="FrankRuehl" w:hint="cs"/>
          <w:vanish/>
          <w:sz w:val="22"/>
          <w:szCs w:val="22"/>
          <w:shd w:val="clear" w:color="auto" w:fill="FFFF99"/>
          <w:rtl/>
        </w:rPr>
        <w:t xml:space="preserve">קנות שהתקין </w:t>
      </w:r>
      <w:r w:rsidRPr="00D22164">
        <w:rPr>
          <w:rStyle w:val="default"/>
          <w:rFonts w:cs="FrankRuehl"/>
          <w:vanish/>
          <w:sz w:val="22"/>
          <w:szCs w:val="22"/>
          <w:shd w:val="clear" w:color="auto" w:fill="FFFF99"/>
          <w:rtl/>
        </w:rPr>
        <w:t>ה</w:t>
      </w:r>
      <w:r w:rsidRPr="00D22164">
        <w:rPr>
          <w:rStyle w:val="default"/>
          <w:rFonts w:cs="FrankRuehl" w:hint="cs"/>
          <w:vanish/>
          <w:sz w:val="22"/>
          <w:szCs w:val="22"/>
          <w:shd w:val="clear" w:color="auto" w:fill="FFFF99"/>
          <w:rtl/>
        </w:rPr>
        <w:t xml:space="preserve">שר הקובעות מהם </w:t>
      </w:r>
      <w:r w:rsidRPr="00D22164">
        <w:rPr>
          <w:rStyle w:val="default"/>
          <w:rFonts w:cs="FrankRuehl" w:hint="cs"/>
          <w:strike/>
          <w:vanish/>
          <w:sz w:val="22"/>
          <w:szCs w:val="22"/>
          <w:shd w:val="clear" w:color="auto" w:fill="FFFF99"/>
          <w:rtl/>
        </w:rPr>
        <w:t>רעש, ריח או זיהום אויר</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רעש או ריח</w:t>
      </w:r>
      <w:r w:rsidRPr="00D22164">
        <w:rPr>
          <w:rStyle w:val="default"/>
          <w:rFonts w:cs="FrankRuehl" w:hint="cs"/>
          <w:vanish/>
          <w:sz w:val="22"/>
          <w:szCs w:val="22"/>
          <w:shd w:val="clear" w:color="auto" w:fill="FFFF99"/>
          <w:rtl/>
        </w:rPr>
        <w:t xml:space="preserve"> חזקים או בלתי סבירים, או תקנות הקובעות את הצעדים שיש לנקוט כדי למנוע הפרת הוראות סעיפים </w:t>
      </w:r>
      <w:r w:rsidRPr="00D22164">
        <w:rPr>
          <w:rStyle w:val="default"/>
          <w:rFonts w:cs="FrankRuehl" w:hint="cs"/>
          <w:strike/>
          <w:vanish/>
          <w:sz w:val="22"/>
          <w:szCs w:val="22"/>
          <w:shd w:val="clear" w:color="auto" w:fill="FFFF99"/>
          <w:rtl/>
        </w:rPr>
        <w:t>2, 3 או 4</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2 או 3</w:t>
      </w:r>
      <w:r w:rsidR="007B4CBE" w:rsidRPr="00D22164">
        <w:rPr>
          <w:rStyle w:val="default"/>
          <w:rFonts w:cs="FrankRuehl" w:hint="cs"/>
          <w:vanish/>
          <w:sz w:val="22"/>
          <w:szCs w:val="22"/>
          <w:shd w:val="clear" w:color="auto" w:fill="FFFF99"/>
          <w:rtl/>
        </w:rPr>
        <w:t xml:space="preserve"> לחוק זה;</w:t>
      </w:r>
    </w:p>
    <w:p w:rsidR="007B4CBE" w:rsidRPr="00D22164" w:rsidRDefault="007B4CBE" w:rsidP="007B4CBE">
      <w:pPr>
        <w:pStyle w:val="P22"/>
        <w:spacing w:before="0"/>
        <w:ind w:left="1021" w:right="1134"/>
        <w:rPr>
          <w:rStyle w:val="default"/>
          <w:rFonts w:cs="FrankRuehl" w:hint="cs"/>
          <w:vanish/>
          <w:sz w:val="22"/>
          <w:szCs w:val="22"/>
          <w:shd w:val="clear" w:color="auto" w:fill="FFFF99"/>
          <w:rtl/>
        </w:rPr>
      </w:pPr>
      <w:r w:rsidRPr="00D22164">
        <w:rPr>
          <w:rStyle w:val="default"/>
          <w:rFonts w:cs="FrankRuehl" w:hint="cs"/>
          <w:vanish/>
          <w:sz w:val="22"/>
          <w:szCs w:val="22"/>
          <w:shd w:val="clear" w:color="auto" w:fill="FFFF99"/>
          <w:rtl/>
        </w:rPr>
        <w:t>(4)</w:t>
      </w:r>
      <w:r w:rsidRPr="00D22164">
        <w:rPr>
          <w:rStyle w:val="default"/>
          <w:rFonts w:cs="FrankRuehl" w:hint="cs"/>
          <w:vanish/>
          <w:sz w:val="22"/>
          <w:szCs w:val="22"/>
          <w:shd w:val="clear" w:color="auto" w:fill="FFFF99"/>
          <w:rtl/>
        </w:rPr>
        <w:tab/>
        <w:t>אי-ביצוע צו לסילוק מפגע לפי סעיף 11ב לחוק זה.</w:t>
      </w:r>
    </w:p>
    <w:p w:rsidR="00F443CF" w:rsidRPr="00D22164" w:rsidRDefault="00F443CF" w:rsidP="007B4CBE">
      <w:pPr>
        <w:pStyle w:val="P00"/>
        <w:spacing w:before="0"/>
        <w:ind w:left="0" w:right="1134"/>
        <w:rPr>
          <w:rStyle w:val="default"/>
          <w:rFonts w:cs="FrankRuehl" w:hint="cs"/>
          <w:vanish/>
          <w:sz w:val="22"/>
          <w:szCs w:val="22"/>
          <w:shd w:val="clear" w:color="auto" w:fill="FFFF99"/>
          <w:rtl/>
        </w:rPr>
      </w:pPr>
      <w:r w:rsidRPr="00D22164">
        <w:rPr>
          <w:rFonts w:cs="FrankRuehl"/>
          <w:vanish/>
          <w:sz w:val="22"/>
          <w:szCs w:val="22"/>
          <w:shd w:val="clear" w:color="auto" w:fill="FFFF99"/>
          <w:rtl/>
        </w:rPr>
        <w:tab/>
      </w:r>
      <w:r w:rsidRPr="00D22164">
        <w:rPr>
          <w:rStyle w:val="default"/>
          <w:rFonts w:cs="FrankRuehl"/>
          <w:vanish/>
          <w:sz w:val="22"/>
          <w:szCs w:val="22"/>
          <w:shd w:val="clear" w:color="auto" w:fill="FFFF99"/>
          <w:rtl/>
        </w:rPr>
        <w:t>(ב</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 xml:space="preserve">עובר עבירה כאמור בסעיף קטן (א), באופן או בנסיבות מחמירות, </w:t>
      </w:r>
      <w:r w:rsidRPr="00D22164">
        <w:rPr>
          <w:rStyle w:val="default"/>
          <w:rFonts w:cs="FrankRuehl" w:hint="cs"/>
          <w:strike/>
          <w:vanish/>
          <w:sz w:val="22"/>
          <w:szCs w:val="22"/>
          <w:shd w:val="clear" w:color="auto" w:fill="FFFF99"/>
          <w:rtl/>
        </w:rPr>
        <w:t>או הגורם לזיהום אויר על ידי חו</w:t>
      </w:r>
      <w:r w:rsidRPr="00D22164">
        <w:rPr>
          <w:rStyle w:val="default"/>
          <w:rFonts w:cs="FrankRuehl"/>
          <w:strike/>
          <w:vanish/>
          <w:sz w:val="22"/>
          <w:szCs w:val="22"/>
          <w:shd w:val="clear" w:color="auto" w:fill="FFFF99"/>
          <w:rtl/>
        </w:rPr>
        <w:t>מר</w:t>
      </w:r>
      <w:r w:rsidRPr="00D22164">
        <w:rPr>
          <w:rStyle w:val="default"/>
          <w:rFonts w:cs="FrankRuehl" w:hint="cs"/>
          <w:strike/>
          <w:vanish/>
          <w:sz w:val="22"/>
          <w:szCs w:val="22"/>
          <w:shd w:val="clear" w:color="auto" w:fill="FFFF99"/>
          <w:rtl/>
        </w:rPr>
        <w:t xml:space="preserve"> המכיל חומר מסוכן,</w:t>
      </w:r>
      <w:r w:rsidRPr="00D22164">
        <w:rPr>
          <w:rStyle w:val="default"/>
          <w:rFonts w:cs="FrankRuehl" w:hint="cs"/>
          <w:vanish/>
          <w:sz w:val="22"/>
          <w:szCs w:val="22"/>
          <w:shd w:val="clear" w:color="auto" w:fill="FFFF99"/>
          <w:rtl/>
        </w:rPr>
        <w:t xml:space="preserve"> דינו </w:t>
      </w:r>
      <w:r w:rsidRPr="00D22164">
        <w:rPr>
          <w:rStyle w:val="default"/>
          <w:rFonts w:cs="FrankRuehl"/>
          <w:vanish/>
          <w:sz w:val="22"/>
          <w:szCs w:val="22"/>
          <w:shd w:val="clear" w:color="auto" w:fill="FFFF99"/>
          <w:rtl/>
        </w:rPr>
        <w:t xml:space="preserve">– </w:t>
      </w:r>
      <w:r w:rsidR="007B4CBE" w:rsidRPr="00D22164">
        <w:rPr>
          <w:rStyle w:val="default"/>
          <w:rFonts w:cs="FrankRuehl" w:hint="cs"/>
          <w:vanish/>
          <w:sz w:val="22"/>
          <w:szCs w:val="22"/>
          <w:shd w:val="clear" w:color="auto" w:fill="FFFF99"/>
          <w:rtl/>
        </w:rPr>
        <w:t>מאסר שלוש שנים</w:t>
      </w:r>
      <w:r w:rsidRPr="00D22164">
        <w:rPr>
          <w:rStyle w:val="default"/>
          <w:rFonts w:cs="FrankRuehl" w:hint="cs"/>
          <w:vanish/>
          <w:sz w:val="22"/>
          <w:szCs w:val="22"/>
          <w:shd w:val="clear" w:color="auto" w:fill="FFFF99"/>
          <w:rtl/>
        </w:rPr>
        <w:t xml:space="preserve"> או כפל הקנס האמור בסעיף 61(א)(4) לחוק העונשין, ואם נעברה העבירה על ידי תאגיד,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ארבע פעמים הקנס האמור בסעיף 61(א)(4) לחוק העונשין.</w:t>
      </w:r>
    </w:p>
    <w:p w:rsidR="0089272F" w:rsidRPr="00D22164" w:rsidRDefault="0089272F" w:rsidP="007B4CBE">
      <w:pPr>
        <w:pStyle w:val="P00"/>
        <w:spacing w:before="0"/>
        <w:ind w:left="0" w:right="1134"/>
        <w:rPr>
          <w:rStyle w:val="default"/>
          <w:rFonts w:cs="FrankRuehl" w:hint="cs"/>
          <w:vanish/>
          <w:sz w:val="20"/>
          <w:szCs w:val="20"/>
          <w:shd w:val="clear" w:color="auto" w:fill="FFFF99"/>
          <w:rtl/>
        </w:rPr>
      </w:pPr>
    </w:p>
    <w:p w:rsidR="0089272F" w:rsidRPr="00D22164" w:rsidRDefault="0089272F" w:rsidP="0089272F">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3.4.2017</w:t>
      </w:r>
    </w:p>
    <w:p w:rsidR="0089272F" w:rsidRPr="00D22164" w:rsidRDefault="0089272F" w:rsidP="0089272F">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9</w:t>
      </w:r>
    </w:p>
    <w:p w:rsidR="0089272F" w:rsidRPr="00D22164" w:rsidRDefault="0089272F" w:rsidP="0089272F">
      <w:pPr>
        <w:pStyle w:val="P22"/>
        <w:spacing w:before="0"/>
        <w:ind w:left="0" w:right="1134"/>
        <w:rPr>
          <w:rStyle w:val="default"/>
          <w:rFonts w:cs="FrankRuehl" w:hint="cs"/>
          <w:vanish/>
          <w:sz w:val="20"/>
          <w:szCs w:val="20"/>
          <w:shd w:val="clear" w:color="auto" w:fill="FFFF99"/>
          <w:rtl/>
        </w:rPr>
      </w:pPr>
      <w:hyperlink r:id="rId50" w:history="1">
        <w:r w:rsidRPr="00D22164">
          <w:rPr>
            <w:rStyle w:val="Hyperlink"/>
            <w:rFonts w:cs="FrankRuehl" w:hint="cs"/>
            <w:vanish/>
            <w:szCs w:val="20"/>
            <w:shd w:val="clear" w:color="auto" w:fill="FFFF99"/>
            <w:rtl/>
          </w:rPr>
          <w:t>ס"ח תשע"ז מס' 2629</w:t>
        </w:r>
      </w:hyperlink>
      <w:r w:rsidRPr="00D22164">
        <w:rPr>
          <w:rStyle w:val="default"/>
          <w:rFonts w:cs="FrankRuehl" w:hint="cs"/>
          <w:vanish/>
          <w:sz w:val="20"/>
          <w:szCs w:val="20"/>
          <w:shd w:val="clear" w:color="auto" w:fill="FFFF99"/>
          <w:rtl/>
        </w:rPr>
        <w:t xml:space="preserve"> מיום 3.4.2017 עמ' 611 (</w:t>
      </w:r>
      <w:hyperlink r:id="rId51" w:history="1">
        <w:r w:rsidRPr="00D22164">
          <w:rPr>
            <w:rStyle w:val="Hyperlink"/>
            <w:rFonts w:cs="FrankRuehl" w:hint="cs"/>
            <w:vanish/>
            <w:szCs w:val="20"/>
            <w:shd w:val="clear" w:color="auto" w:fill="FFFF99"/>
            <w:rtl/>
          </w:rPr>
          <w:t>ה"ח 868</w:t>
        </w:r>
      </w:hyperlink>
      <w:r w:rsidRPr="00D22164">
        <w:rPr>
          <w:rStyle w:val="default"/>
          <w:rFonts w:cs="FrankRuehl" w:hint="cs"/>
          <w:vanish/>
          <w:sz w:val="20"/>
          <w:szCs w:val="20"/>
          <w:shd w:val="clear" w:color="auto" w:fill="FFFF99"/>
          <w:rtl/>
        </w:rPr>
        <w:t>)</w:t>
      </w:r>
    </w:p>
    <w:p w:rsidR="0089272F" w:rsidRPr="00D22164" w:rsidRDefault="0089272F" w:rsidP="0089272F">
      <w:pPr>
        <w:pStyle w:val="P00"/>
        <w:ind w:left="0" w:right="1134"/>
        <w:rPr>
          <w:rStyle w:val="default"/>
          <w:rFonts w:cs="FrankRuehl"/>
          <w:vanish/>
          <w:sz w:val="22"/>
          <w:szCs w:val="22"/>
          <w:shd w:val="clear" w:color="auto" w:fill="FFFF99"/>
          <w:rtl/>
        </w:rPr>
      </w:pPr>
      <w:r w:rsidRPr="00D22164">
        <w:rPr>
          <w:rStyle w:val="default"/>
          <w:rFonts w:cs="FrankRuehl"/>
          <w:vanish/>
          <w:sz w:val="22"/>
          <w:szCs w:val="22"/>
          <w:shd w:val="clear" w:color="auto" w:fill="FFFF99"/>
          <w:rtl/>
        </w:rPr>
        <w:tab/>
        <w:t>(א</w:t>
      </w:r>
      <w:r w:rsidRPr="00D22164">
        <w:rPr>
          <w:rStyle w:val="default"/>
          <w:rFonts w:cs="FrankRuehl" w:hint="cs"/>
          <w:vanish/>
          <w:sz w:val="22"/>
          <w:szCs w:val="22"/>
          <w:shd w:val="clear" w:color="auto" w:fill="FFFF99"/>
          <w:rtl/>
        </w:rPr>
        <w:t>)</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 xml:space="preserve">עובר על הוראות אלה,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מאסר ש</w:t>
      </w:r>
      <w:r w:rsidRPr="00D22164">
        <w:rPr>
          <w:rStyle w:val="default"/>
          <w:rFonts w:cs="FrankRuehl"/>
          <w:vanish/>
          <w:sz w:val="22"/>
          <w:szCs w:val="22"/>
          <w:shd w:val="clear" w:color="auto" w:fill="FFFF99"/>
          <w:rtl/>
        </w:rPr>
        <w:t>שה</w:t>
      </w:r>
      <w:r w:rsidRPr="00D22164">
        <w:rPr>
          <w:rStyle w:val="default"/>
          <w:rFonts w:cs="FrankRuehl" w:hint="cs"/>
          <w:vanish/>
          <w:sz w:val="22"/>
          <w:szCs w:val="22"/>
          <w:shd w:val="clear" w:color="auto" w:fill="FFFF99"/>
          <w:rtl/>
        </w:rPr>
        <w:t xml:space="preserve"> חודשים או קנס כאמור בסעיף 61(א)(4) לחוק העונשין, תשל"ז-</w:t>
      </w:r>
      <w:r w:rsidRPr="00D22164">
        <w:rPr>
          <w:rStyle w:val="default"/>
          <w:rFonts w:cs="FrankRuehl"/>
          <w:vanish/>
          <w:sz w:val="22"/>
          <w:szCs w:val="22"/>
          <w:shd w:val="clear" w:color="auto" w:fill="FFFF99"/>
          <w:rtl/>
        </w:rPr>
        <w:t>1977 (</w:t>
      </w:r>
      <w:r w:rsidRPr="00D22164">
        <w:rPr>
          <w:rStyle w:val="default"/>
          <w:rFonts w:cs="FrankRuehl" w:hint="cs"/>
          <w:vanish/>
          <w:sz w:val="22"/>
          <w:szCs w:val="22"/>
          <w:shd w:val="clear" w:color="auto" w:fill="FFFF99"/>
          <w:rtl/>
        </w:rPr>
        <w:t xml:space="preserve">להלן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 xml:space="preserve">חוק העונשין), ואם נעברה העבירה על ידי תאגיד, דינו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כפל הקנס האמור:</w:t>
      </w:r>
    </w:p>
    <w:p w:rsidR="0089272F" w:rsidRPr="00D22164" w:rsidRDefault="0089272F" w:rsidP="0089272F">
      <w:pPr>
        <w:pStyle w:val="P22"/>
        <w:spacing w:before="0"/>
        <w:ind w:left="1021" w:right="1134"/>
        <w:rPr>
          <w:rStyle w:val="default"/>
          <w:rFonts w:cs="FrankRuehl"/>
          <w:vanish/>
          <w:sz w:val="22"/>
          <w:szCs w:val="22"/>
          <w:shd w:val="clear" w:color="auto" w:fill="FFFF99"/>
          <w:rtl/>
        </w:rPr>
      </w:pPr>
      <w:r w:rsidRPr="00D22164">
        <w:rPr>
          <w:rStyle w:val="default"/>
          <w:rFonts w:cs="FrankRuehl"/>
          <w:vanish/>
          <w:sz w:val="22"/>
          <w:szCs w:val="22"/>
          <w:shd w:val="clear" w:color="auto" w:fill="FFFF99"/>
          <w:rtl/>
        </w:rPr>
        <w:t>(1)</w:t>
      </w:r>
      <w:r w:rsidRPr="00D22164">
        <w:rPr>
          <w:rStyle w:val="default"/>
          <w:rFonts w:cs="FrankRuehl"/>
          <w:vanish/>
          <w:sz w:val="22"/>
          <w:szCs w:val="22"/>
          <w:shd w:val="clear" w:color="auto" w:fill="FFFF99"/>
          <w:rtl/>
        </w:rPr>
        <w:tab/>
        <w:t>ס</w:t>
      </w:r>
      <w:r w:rsidRPr="00D22164">
        <w:rPr>
          <w:rStyle w:val="default"/>
          <w:rFonts w:cs="FrankRuehl" w:hint="cs"/>
          <w:vanish/>
          <w:sz w:val="22"/>
          <w:szCs w:val="22"/>
          <w:shd w:val="clear" w:color="auto" w:fill="FFFF99"/>
          <w:rtl/>
        </w:rPr>
        <w:t>עיפים 2 ו-3 לחוק זה;</w:t>
      </w:r>
    </w:p>
    <w:p w:rsidR="0089272F" w:rsidRPr="00D22164" w:rsidRDefault="0089272F" w:rsidP="0089272F">
      <w:pPr>
        <w:pStyle w:val="P22"/>
        <w:spacing w:before="0"/>
        <w:ind w:left="1021" w:right="1134"/>
        <w:rPr>
          <w:rStyle w:val="default"/>
          <w:rFonts w:cs="FrankRuehl"/>
          <w:vanish/>
          <w:sz w:val="22"/>
          <w:szCs w:val="22"/>
          <w:shd w:val="clear" w:color="auto" w:fill="FFFF99"/>
          <w:rtl/>
        </w:rPr>
      </w:pPr>
      <w:r w:rsidRPr="00D22164">
        <w:rPr>
          <w:rStyle w:val="default"/>
          <w:rFonts w:cs="FrankRuehl" w:hint="cs"/>
          <w:vanish/>
          <w:sz w:val="22"/>
          <w:szCs w:val="22"/>
          <w:shd w:val="clear" w:color="auto" w:fill="FFFF99"/>
          <w:rtl/>
        </w:rPr>
        <w:t>(2)</w:t>
      </w:r>
      <w:r w:rsidRPr="00D22164">
        <w:rPr>
          <w:rStyle w:val="default"/>
          <w:rFonts w:cs="FrankRuehl"/>
          <w:vanish/>
          <w:sz w:val="22"/>
          <w:szCs w:val="22"/>
          <w:shd w:val="clear" w:color="auto" w:fill="FFFF99"/>
          <w:rtl/>
        </w:rPr>
        <w:tab/>
        <w:t>ה</w:t>
      </w:r>
      <w:r w:rsidRPr="00D22164">
        <w:rPr>
          <w:rStyle w:val="default"/>
          <w:rFonts w:cs="FrankRuehl" w:hint="cs"/>
          <w:vanish/>
          <w:sz w:val="22"/>
          <w:szCs w:val="22"/>
          <w:shd w:val="clear" w:color="auto" w:fill="FFFF99"/>
          <w:rtl/>
        </w:rPr>
        <w:t>וראות השר, או מי שהוא מינה לכך, לפי סעיף 8(א) לחוק זה;</w:t>
      </w:r>
    </w:p>
    <w:p w:rsidR="0089272F" w:rsidRPr="00D22164" w:rsidRDefault="0089272F" w:rsidP="0089272F">
      <w:pPr>
        <w:pStyle w:val="P22"/>
        <w:spacing w:before="0"/>
        <w:ind w:left="1021" w:right="1134"/>
        <w:rPr>
          <w:rStyle w:val="default"/>
          <w:rFonts w:cs="FrankRuehl" w:hint="cs"/>
          <w:vanish/>
          <w:sz w:val="22"/>
          <w:szCs w:val="22"/>
          <w:shd w:val="clear" w:color="auto" w:fill="FFFF99"/>
          <w:rtl/>
        </w:rPr>
      </w:pPr>
      <w:r w:rsidRPr="00D22164">
        <w:rPr>
          <w:rStyle w:val="default"/>
          <w:rFonts w:cs="FrankRuehl"/>
          <w:vanish/>
          <w:sz w:val="22"/>
          <w:szCs w:val="22"/>
          <w:shd w:val="clear" w:color="auto" w:fill="FFFF99"/>
          <w:rtl/>
        </w:rPr>
        <w:t>(3)</w:t>
      </w:r>
      <w:r w:rsidRPr="00D22164">
        <w:rPr>
          <w:rStyle w:val="default"/>
          <w:rFonts w:cs="FrankRuehl"/>
          <w:vanish/>
          <w:sz w:val="22"/>
          <w:szCs w:val="22"/>
          <w:shd w:val="clear" w:color="auto" w:fill="FFFF99"/>
          <w:rtl/>
        </w:rPr>
        <w:tab/>
        <w:t>ת</w:t>
      </w:r>
      <w:r w:rsidRPr="00D22164">
        <w:rPr>
          <w:rStyle w:val="default"/>
          <w:rFonts w:cs="FrankRuehl" w:hint="cs"/>
          <w:vanish/>
          <w:sz w:val="22"/>
          <w:szCs w:val="22"/>
          <w:shd w:val="clear" w:color="auto" w:fill="FFFF99"/>
          <w:rtl/>
        </w:rPr>
        <w:t xml:space="preserve">קנות שהתקין </w:t>
      </w:r>
      <w:r w:rsidRPr="00D22164">
        <w:rPr>
          <w:rStyle w:val="default"/>
          <w:rFonts w:cs="FrankRuehl"/>
          <w:vanish/>
          <w:sz w:val="22"/>
          <w:szCs w:val="22"/>
          <w:shd w:val="clear" w:color="auto" w:fill="FFFF99"/>
          <w:rtl/>
        </w:rPr>
        <w:t>ה</w:t>
      </w:r>
      <w:r w:rsidRPr="00D22164">
        <w:rPr>
          <w:rStyle w:val="default"/>
          <w:rFonts w:cs="FrankRuehl" w:hint="cs"/>
          <w:vanish/>
          <w:sz w:val="22"/>
          <w:szCs w:val="22"/>
          <w:shd w:val="clear" w:color="auto" w:fill="FFFF99"/>
          <w:rtl/>
        </w:rPr>
        <w:t xml:space="preserve">שר הקובעות מהם רעש או ריח חזקים או בלתי סבירים, או תקנות הקובעות את הצעדים שיש לנקוט כדי למנוע הפרת הוראות סעיפים 2 או 3 לחוק זה </w:t>
      </w:r>
      <w:r w:rsidRPr="00D22164">
        <w:rPr>
          <w:rStyle w:val="default"/>
          <w:rFonts w:cs="FrankRuehl" w:hint="cs"/>
          <w:vanish/>
          <w:sz w:val="22"/>
          <w:szCs w:val="22"/>
          <w:u w:val="single"/>
          <w:shd w:val="clear" w:color="auto" w:fill="FFFF99"/>
          <w:rtl/>
        </w:rPr>
        <w:t xml:space="preserve">או תקנות לפי סעיף 57(א)(5) לפקודת מסילות הברזל [נוסח חדש], התשל"ב-1972 (בחוק זה </w:t>
      </w:r>
      <w:r w:rsidRPr="00D22164">
        <w:rPr>
          <w:rStyle w:val="default"/>
          <w:rFonts w:cs="FrankRuehl"/>
          <w:vanish/>
          <w:sz w:val="22"/>
          <w:szCs w:val="22"/>
          <w:u w:val="single"/>
          <w:shd w:val="clear" w:color="auto" w:fill="FFFF99"/>
          <w:rtl/>
        </w:rPr>
        <w:t>–</w:t>
      </w:r>
      <w:r w:rsidRPr="00D22164">
        <w:rPr>
          <w:rStyle w:val="default"/>
          <w:rFonts w:cs="FrankRuehl" w:hint="cs"/>
          <w:vanish/>
          <w:sz w:val="22"/>
          <w:szCs w:val="22"/>
          <w:u w:val="single"/>
          <w:shd w:val="clear" w:color="auto" w:fill="FFFF99"/>
          <w:rtl/>
        </w:rPr>
        <w:t xml:space="preserve"> פקודת מסילות הברזל), לעניין השפעה על הסביבה או צמצום ההשפעה או מניעתה כאמור באותה פסקה</w:t>
      </w:r>
      <w:r w:rsidRPr="00D22164">
        <w:rPr>
          <w:rStyle w:val="default"/>
          <w:rFonts w:cs="FrankRuehl" w:hint="cs"/>
          <w:vanish/>
          <w:sz w:val="22"/>
          <w:szCs w:val="22"/>
          <w:shd w:val="clear" w:color="auto" w:fill="FFFF99"/>
          <w:rtl/>
        </w:rPr>
        <w:t>;</w:t>
      </w:r>
    </w:p>
    <w:p w:rsidR="0089272F" w:rsidRPr="00D22164" w:rsidRDefault="0089272F" w:rsidP="0089272F">
      <w:pPr>
        <w:pStyle w:val="P22"/>
        <w:spacing w:before="0"/>
        <w:ind w:left="1021" w:right="1134"/>
        <w:rPr>
          <w:rStyle w:val="default"/>
          <w:rFonts w:cs="FrankRuehl"/>
          <w:vanish/>
          <w:sz w:val="22"/>
          <w:szCs w:val="22"/>
          <w:shd w:val="clear" w:color="auto" w:fill="FFFF99"/>
          <w:rtl/>
        </w:rPr>
      </w:pPr>
      <w:r w:rsidRPr="00D22164">
        <w:rPr>
          <w:rStyle w:val="default"/>
          <w:rFonts w:cs="FrankRuehl" w:hint="cs"/>
          <w:vanish/>
          <w:sz w:val="22"/>
          <w:szCs w:val="22"/>
          <w:shd w:val="clear" w:color="auto" w:fill="FFFF99"/>
          <w:rtl/>
        </w:rPr>
        <w:t>(4)</w:t>
      </w:r>
      <w:r w:rsidRPr="00D22164">
        <w:rPr>
          <w:rStyle w:val="default"/>
          <w:rFonts w:cs="FrankRuehl" w:hint="cs"/>
          <w:vanish/>
          <w:sz w:val="22"/>
          <w:szCs w:val="22"/>
          <w:shd w:val="clear" w:color="auto" w:fill="FFFF99"/>
          <w:rtl/>
        </w:rPr>
        <w:tab/>
        <w:t>אי-ביצוע צו לסילוק מפגע לפי סעיף 11ב לחוק זה.</w:t>
      </w:r>
    </w:p>
    <w:p w:rsidR="00D22164" w:rsidRPr="00D22164" w:rsidRDefault="00D22164" w:rsidP="00D22164">
      <w:pPr>
        <w:pStyle w:val="P00"/>
        <w:spacing w:before="0"/>
        <w:ind w:left="0" w:right="1134"/>
        <w:rPr>
          <w:rStyle w:val="default"/>
          <w:rFonts w:ascii="FrankRuehl" w:hAnsi="FrankRuehl" w:cs="FrankRuehl"/>
          <w:vanish/>
          <w:sz w:val="20"/>
          <w:szCs w:val="20"/>
          <w:shd w:val="clear" w:color="auto" w:fill="FFFF99"/>
          <w:rtl/>
        </w:rPr>
      </w:pPr>
    </w:p>
    <w:p w:rsidR="00D22164" w:rsidRPr="00D22164" w:rsidRDefault="00D22164" w:rsidP="00D22164">
      <w:pPr>
        <w:pStyle w:val="P00"/>
        <w:spacing w:before="0"/>
        <w:ind w:left="0" w:right="1134"/>
        <w:rPr>
          <w:rStyle w:val="default"/>
          <w:rFonts w:ascii="FrankRuehl" w:hAnsi="FrankRuehl" w:cs="FrankRuehl"/>
          <w:vanish/>
          <w:color w:val="FF0000"/>
          <w:sz w:val="20"/>
          <w:szCs w:val="20"/>
          <w:shd w:val="clear" w:color="auto" w:fill="FFFF99"/>
          <w:rtl/>
        </w:rPr>
      </w:pPr>
      <w:r w:rsidRPr="00D22164">
        <w:rPr>
          <w:rStyle w:val="default"/>
          <w:rFonts w:ascii="FrankRuehl" w:hAnsi="FrankRuehl" w:cs="FrankRuehl" w:hint="cs"/>
          <w:vanish/>
          <w:color w:val="FF0000"/>
          <w:szCs w:val="20"/>
          <w:shd w:val="clear" w:color="auto" w:fill="FFFF99"/>
          <w:rtl/>
        </w:rPr>
        <w:t>מיום 1.1.2022</w:t>
      </w:r>
    </w:p>
    <w:p w:rsidR="00D22164" w:rsidRPr="00D22164" w:rsidRDefault="00D22164" w:rsidP="00D22164">
      <w:pPr>
        <w:pStyle w:val="P00"/>
        <w:spacing w:before="0"/>
        <w:ind w:left="0" w:right="1134"/>
        <w:rPr>
          <w:rStyle w:val="default"/>
          <w:rFonts w:ascii="FrankRuehl" w:hAnsi="FrankRuehl" w:cs="FrankRuehl"/>
          <w:vanish/>
          <w:sz w:val="20"/>
          <w:szCs w:val="20"/>
          <w:shd w:val="clear" w:color="auto" w:fill="FFFF99"/>
          <w:rtl/>
        </w:rPr>
      </w:pPr>
      <w:r w:rsidRPr="00D22164">
        <w:rPr>
          <w:rStyle w:val="default"/>
          <w:rFonts w:ascii="FrankRuehl" w:hAnsi="FrankRuehl" w:cs="FrankRuehl"/>
          <w:b/>
          <w:bCs/>
          <w:vanish/>
          <w:sz w:val="20"/>
          <w:szCs w:val="20"/>
          <w:shd w:val="clear" w:color="auto" w:fill="FFFF99"/>
          <w:rtl/>
        </w:rPr>
        <w:t xml:space="preserve">תיקון מס' </w:t>
      </w:r>
      <w:r w:rsidRPr="00D22164">
        <w:rPr>
          <w:rStyle w:val="default"/>
          <w:rFonts w:ascii="FrankRuehl" w:hAnsi="FrankRuehl" w:cs="FrankRuehl" w:hint="cs"/>
          <w:b/>
          <w:bCs/>
          <w:vanish/>
          <w:sz w:val="20"/>
          <w:szCs w:val="20"/>
          <w:shd w:val="clear" w:color="auto" w:fill="FFFF99"/>
          <w:rtl/>
        </w:rPr>
        <w:t>10</w:t>
      </w:r>
    </w:p>
    <w:p w:rsidR="00D22164" w:rsidRPr="00D22164" w:rsidRDefault="00D22164" w:rsidP="00D22164">
      <w:pPr>
        <w:pStyle w:val="P00"/>
        <w:spacing w:before="0"/>
        <w:ind w:left="0" w:right="1134"/>
        <w:rPr>
          <w:rStyle w:val="default"/>
          <w:rFonts w:ascii="FrankRuehl" w:hAnsi="FrankRuehl" w:cs="FrankRuehl"/>
          <w:vanish/>
          <w:sz w:val="20"/>
          <w:szCs w:val="20"/>
          <w:shd w:val="clear" w:color="auto" w:fill="FFFF99"/>
          <w:rtl/>
        </w:rPr>
      </w:pPr>
      <w:hyperlink r:id="rId52" w:history="1">
        <w:r w:rsidRPr="00D22164">
          <w:rPr>
            <w:rStyle w:val="Hyperlink"/>
            <w:rFonts w:ascii="FrankRuehl" w:hAnsi="FrankRuehl" w:cs="FrankRuehl"/>
            <w:vanish/>
            <w:szCs w:val="20"/>
            <w:shd w:val="clear" w:color="auto" w:fill="FFFF99"/>
            <w:rtl/>
          </w:rPr>
          <w:t>ס"ח תשפ"ב מס' 2933</w:t>
        </w:r>
      </w:hyperlink>
      <w:r w:rsidRPr="00D22164">
        <w:rPr>
          <w:rStyle w:val="default"/>
          <w:rFonts w:ascii="FrankRuehl" w:hAnsi="FrankRuehl" w:cs="FrankRuehl"/>
          <w:vanish/>
          <w:sz w:val="20"/>
          <w:szCs w:val="20"/>
          <w:shd w:val="clear" w:color="auto" w:fill="FFFF99"/>
          <w:rtl/>
        </w:rPr>
        <w:t xml:space="preserve"> מיום 18.11.2021 עמ' </w:t>
      </w:r>
      <w:r w:rsidRPr="00D22164">
        <w:rPr>
          <w:rStyle w:val="default"/>
          <w:rFonts w:ascii="FrankRuehl" w:hAnsi="FrankRuehl" w:cs="FrankRuehl" w:hint="cs"/>
          <w:vanish/>
          <w:szCs w:val="20"/>
          <w:shd w:val="clear" w:color="auto" w:fill="FFFF99"/>
          <w:rtl/>
        </w:rPr>
        <w:t>222</w:t>
      </w:r>
      <w:r w:rsidRPr="00D22164">
        <w:rPr>
          <w:rStyle w:val="default"/>
          <w:rFonts w:ascii="FrankRuehl" w:hAnsi="FrankRuehl" w:cs="FrankRuehl"/>
          <w:vanish/>
          <w:sz w:val="20"/>
          <w:szCs w:val="20"/>
          <w:shd w:val="clear" w:color="auto" w:fill="FFFF99"/>
          <w:rtl/>
        </w:rPr>
        <w:t xml:space="preserve"> (</w:t>
      </w:r>
      <w:hyperlink r:id="rId53" w:history="1">
        <w:r w:rsidRPr="00D22164">
          <w:rPr>
            <w:rStyle w:val="Hyperlink"/>
            <w:rFonts w:ascii="FrankRuehl" w:hAnsi="FrankRuehl" w:cs="FrankRuehl"/>
            <w:vanish/>
            <w:szCs w:val="20"/>
            <w:shd w:val="clear" w:color="auto" w:fill="FFFF99"/>
            <w:rtl/>
          </w:rPr>
          <w:t>ה"ח 1443</w:t>
        </w:r>
      </w:hyperlink>
      <w:r w:rsidRPr="00D22164">
        <w:rPr>
          <w:rStyle w:val="default"/>
          <w:rFonts w:ascii="FrankRuehl" w:hAnsi="FrankRuehl" w:cs="FrankRuehl"/>
          <w:vanish/>
          <w:sz w:val="20"/>
          <w:szCs w:val="20"/>
          <w:shd w:val="clear" w:color="auto" w:fill="FFFF99"/>
          <w:rtl/>
        </w:rPr>
        <w:t>)</w:t>
      </w:r>
    </w:p>
    <w:p w:rsidR="00D22164" w:rsidRPr="00D22164" w:rsidRDefault="00D22164" w:rsidP="00D22164">
      <w:pPr>
        <w:pStyle w:val="P00"/>
        <w:spacing w:before="0"/>
        <w:ind w:left="0" w:right="1134"/>
        <w:rPr>
          <w:rStyle w:val="default"/>
          <w:rFonts w:ascii="FrankRuehl" w:hAnsi="FrankRuehl" w:cs="FrankRuehl"/>
          <w:sz w:val="2"/>
          <w:szCs w:val="2"/>
          <w:shd w:val="clear" w:color="auto" w:fill="FFFF99"/>
          <w:rtl/>
        </w:rPr>
      </w:pPr>
      <w:r w:rsidRPr="00D22164">
        <w:rPr>
          <w:rStyle w:val="default"/>
          <w:rFonts w:ascii="FrankRuehl" w:hAnsi="FrankRuehl" w:cs="FrankRuehl" w:hint="cs"/>
          <w:b/>
          <w:bCs/>
          <w:vanish/>
          <w:sz w:val="20"/>
          <w:szCs w:val="20"/>
          <w:shd w:val="clear" w:color="auto" w:fill="FFFF99"/>
          <w:rtl/>
        </w:rPr>
        <w:t>הוספת סעיף קטן 11(ב2)</w:t>
      </w:r>
      <w:bookmarkEnd w:id="21"/>
    </w:p>
    <w:p w:rsidR="00CB05CC" w:rsidRDefault="00CB05CC" w:rsidP="007B4CBE">
      <w:pPr>
        <w:pStyle w:val="P00"/>
        <w:spacing w:before="72"/>
        <w:ind w:left="0" w:right="1134"/>
        <w:rPr>
          <w:rStyle w:val="default"/>
          <w:rFonts w:cs="FrankRuehl"/>
          <w:rtl/>
        </w:rPr>
      </w:pPr>
      <w:bookmarkStart w:id="22" w:name="Seif12"/>
      <w:bookmarkEnd w:id="22"/>
      <w:r>
        <w:rPr>
          <w:lang w:val="he-IL"/>
        </w:rPr>
        <w:pict>
          <v:rect id="_x0000_s2065" style="position:absolute;left:0;text-align:left;margin-left:464.5pt;margin-top:8.05pt;width:75.05pt;height:32.85pt;z-index:251654656" o:allowincell="f" filled="f" stroked="f" strokecolor="lime" strokeweight=".25pt">
            <v:textbox style="mso-next-textbox:#_x0000_s2065" inset="0,0,0,0">
              <w:txbxContent>
                <w:p w:rsidR="00CB05CC" w:rsidRDefault="00CB05CC">
                  <w:pPr>
                    <w:spacing w:line="160" w:lineRule="exact"/>
                    <w:jc w:val="left"/>
                    <w:rPr>
                      <w:rFonts w:cs="Miriam"/>
                      <w:noProof/>
                      <w:sz w:val="18"/>
                      <w:szCs w:val="18"/>
                      <w:rtl/>
                    </w:rPr>
                  </w:pPr>
                  <w:r>
                    <w:rPr>
                      <w:rFonts w:cs="Miriam"/>
                      <w:sz w:val="18"/>
                      <w:szCs w:val="18"/>
                      <w:rtl/>
                    </w:rPr>
                    <w:t>סמ</w:t>
                  </w:r>
                  <w:r>
                    <w:rPr>
                      <w:rFonts w:cs="Miriam" w:hint="cs"/>
                      <w:sz w:val="18"/>
                      <w:szCs w:val="18"/>
                      <w:rtl/>
                    </w:rPr>
                    <w:t>כות לענין אזעקות ברכב</w:t>
                  </w:r>
                </w:p>
                <w:p w:rsidR="00CB05CC" w:rsidRDefault="00CB05CC">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וטר רשאי לנקוט אמצעים על מנת להפסיק רעש הנגרם ממכשיר אזעקה המותקן בכלי רכב והנמשך למעלה מ-20 דקות.</w:t>
      </w:r>
    </w:p>
    <w:p w:rsidR="00CB05CC" w:rsidRDefault="0075505C">
      <w:pPr>
        <w:pStyle w:val="P00"/>
        <w:spacing w:before="72"/>
        <w:ind w:left="0" w:right="1134"/>
        <w:rPr>
          <w:rStyle w:val="default"/>
          <w:rFonts w:cs="FrankRuehl"/>
          <w:rtl/>
        </w:rPr>
      </w:pPr>
      <w:r>
        <w:rPr>
          <w:rStyle w:val="default"/>
          <w:rFonts w:cs="FrankRuehl" w:hint="cs"/>
          <w:rtl/>
        </w:rPr>
        <w:tab/>
      </w:r>
      <w:r w:rsidR="00CB05CC">
        <w:rPr>
          <w:rStyle w:val="default"/>
          <w:rFonts w:cs="FrankRuehl" w:hint="cs"/>
          <w:rtl/>
        </w:rPr>
        <w:t>ב</w:t>
      </w:r>
      <w:r w:rsidR="00CB05CC">
        <w:rPr>
          <w:rStyle w:val="default"/>
          <w:rFonts w:cs="FrankRuehl"/>
          <w:rtl/>
        </w:rPr>
        <w:t>ס</w:t>
      </w:r>
      <w:r w:rsidR="00CB05CC">
        <w:rPr>
          <w:rStyle w:val="default"/>
          <w:rFonts w:cs="FrankRuehl" w:hint="cs"/>
          <w:rtl/>
        </w:rPr>
        <w:t xml:space="preserve">עיף זה, "נקיטת אמצעים" </w:t>
      </w:r>
      <w:r w:rsidR="00CB05CC">
        <w:rPr>
          <w:rStyle w:val="default"/>
          <w:rFonts w:cs="FrankRuehl"/>
          <w:rtl/>
        </w:rPr>
        <w:t xml:space="preserve">– </w:t>
      </w:r>
      <w:r w:rsidR="00CB05CC">
        <w:rPr>
          <w:rStyle w:val="default"/>
          <w:rFonts w:cs="FrankRuehl" w:hint="cs"/>
          <w:rtl/>
        </w:rPr>
        <w:t>לרבות פירוק או פגיעה בחלקים של הרכב או של מערכת האזעקה, פריצה לרכב או גרירתו.</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פתחה </w:t>
      </w:r>
      <w:r>
        <w:rPr>
          <w:rStyle w:val="default"/>
          <w:rFonts w:cs="FrankRuehl"/>
          <w:rtl/>
        </w:rPr>
        <w:t>מכ</w:t>
      </w:r>
      <w:r>
        <w:rPr>
          <w:rStyle w:val="default"/>
          <w:rFonts w:cs="FrankRuehl" w:hint="cs"/>
          <w:rtl/>
        </w:rPr>
        <w:t>ונית תוך נקיטת אמצעים כאמור בסעיף קטן (א), לא יהיה על המשטרה או על השוטר שגרם לפתיחת המכונית להציב שמירה ליד המכונית.</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וטר לא ישא באחריות בנזיקין על מעשה שעשה לפי סעיף זה, בתום לב.</w:t>
      </w:r>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וצאות הגרירה וההחסנה של כלי רכב שנגרר לפי סעיף קטן (א) יחולו על בעל הרכב כאמור בסעיף 70א(3) לפקודת התעבו</w:t>
      </w:r>
      <w:r>
        <w:rPr>
          <w:rStyle w:val="default"/>
          <w:rFonts w:cs="FrankRuehl"/>
          <w:rtl/>
        </w:rPr>
        <w:t>ר</w:t>
      </w:r>
      <w:r>
        <w:rPr>
          <w:rStyle w:val="default"/>
          <w:rFonts w:cs="FrankRuehl" w:hint="cs"/>
          <w:rtl/>
        </w:rPr>
        <w:t>ה.</w:t>
      </w:r>
    </w:p>
    <w:p w:rsidR="0075505C" w:rsidRPr="00D22164" w:rsidRDefault="0075505C" w:rsidP="0075505C">
      <w:pPr>
        <w:pStyle w:val="P00"/>
        <w:spacing w:before="0"/>
        <w:ind w:left="0" w:right="1134"/>
        <w:rPr>
          <w:rStyle w:val="default"/>
          <w:rFonts w:cs="FrankRuehl" w:hint="cs"/>
          <w:vanish/>
          <w:color w:val="FF0000"/>
          <w:sz w:val="20"/>
          <w:szCs w:val="20"/>
          <w:shd w:val="clear" w:color="auto" w:fill="FFFF99"/>
          <w:rtl/>
        </w:rPr>
      </w:pPr>
      <w:bookmarkStart w:id="23" w:name="Rov39"/>
      <w:r w:rsidRPr="00D22164">
        <w:rPr>
          <w:rStyle w:val="default"/>
          <w:rFonts w:cs="FrankRuehl" w:hint="cs"/>
          <w:vanish/>
          <w:color w:val="FF0000"/>
          <w:sz w:val="20"/>
          <w:szCs w:val="20"/>
          <w:shd w:val="clear" w:color="auto" w:fill="FFFF99"/>
          <w:rtl/>
        </w:rPr>
        <w:t>מיום 7.10.1992</w:t>
      </w:r>
    </w:p>
    <w:p w:rsidR="0075505C" w:rsidRPr="00D22164" w:rsidRDefault="0075505C" w:rsidP="0075505C">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2</w:t>
      </w:r>
    </w:p>
    <w:p w:rsidR="0075505C" w:rsidRPr="00D22164" w:rsidRDefault="0075505C" w:rsidP="0075505C">
      <w:pPr>
        <w:pStyle w:val="P00"/>
        <w:spacing w:before="0"/>
        <w:ind w:left="0" w:right="1134"/>
        <w:rPr>
          <w:rStyle w:val="default"/>
          <w:rFonts w:cs="FrankRuehl" w:hint="cs"/>
          <w:vanish/>
          <w:sz w:val="20"/>
          <w:szCs w:val="20"/>
          <w:shd w:val="clear" w:color="auto" w:fill="FFFF99"/>
          <w:rtl/>
        </w:rPr>
      </w:pPr>
      <w:hyperlink r:id="rId54" w:history="1">
        <w:r w:rsidRPr="00D22164">
          <w:rPr>
            <w:rStyle w:val="Hyperlink"/>
            <w:rFonts w:cs="FrankRuehl" w:hint="cs"/>
            <w:vanish/>
            <w:szCs w:val="20"/>
            <w:shd w:val="clear" w:color="auto" w:fill="FFFF99"/>
            <w:rtl/>
          </w:rPr>
          <w:t>ס"ח תשנ"ב מס' 1394</w:t>
        </w:r>
      </w:hyperlink>
      <w:r w:rsidRPr="00D22164">
        <w:rPr>
          <w:rStyle w:val="default"/>
          <w:rFonts w:cs="FrankRuehl" w:hint="cs"/>
          <w:vanish/>
          <w:sz w:val="20"/>
          <w:szCs w:val="20"/>
          <w:shd w:val="clear" w:color="auto" w:fill="FFFF99"/>
          <w:rtl/>
        </w:rPr>
        <w:t xml:space="preserve"> מיום 7.4.1992 עמ' 186 (</w:t>
      </w:r>
      <w:hyperlink r:id="rId55" w:history="1">
        <w:r w:rsidRPr="00D22164">
          <w:rPr>
            <w:rStyle w:val="Hyperlink"/>
            <w:rFonts w:cs="FrankRuehl" w:hint="cs"/>
            <w:vanish/>
            <w:szCs w:val="20"/>
            <w:shd w:val="clear" w:color="auto" w:fill="FFFF99"/>
            <w:rtl/>
          </w:rPr>
          <w:t>ה"ח 2106</w:t>
        </w:r>
      </w:hyperlink>
      <w:r w:rsidRPr="00D22164">
        <w:rPr>
          <w:rStyle w:val="default"/>
          <w:rFonts w:cs="FrankRuehl" w:hint="cs"/>
          <w:vanish/>
          <w:sz w:val="20"/>
          <w:szCs w:val="20"/>
          <w:shd w:val="clear" w:color="auto" w:fill="FFFF99"/>
          <w:rtl/>
        </w:rPr>
        <w:t>)</w:t>
      </w:r>
    </w:p>
    <w:p w:rsidR="0075505C" w:rsidRDefault="0075505C" w:rsidP="0075505C">
      <w:pPr>
        <w:pStyle w:val="P00"/>
        <w:spacing w:before="0"/>
        <w:ind w:left="0" w:right="1134"/>
        <w:rPr>
          <w:rStyle w:val="default"/>
          <w:rFonts w:cs="FrankRuehl" w:hint="cs"/>
          <w:b/>
          <w:bCs/>
          <w:sz w:val="2"/>
          <w:szCs w:val="2"/>
          <w:rtl/>
        </w:rPr>
      </w:pPr>
      <w:r w:rsidRPr="00D22164">
        <w:rPr>
          <w:rStyle w:val="default"/>
          <w:rFonts w:cs="FrankRuehl" w:hint="cs"/>
          <w:b/>
          <w:bCs/>
          <w:vanish/>
          <w:sz w:val="20"/>
          <w:szCs w:val="20"/>
          <w:shd w:val="clear" w:color="auto" w:fill="FFFF99"/>
          <w:rtl/>
        </w:rPr>
        <w:t>הוספת סעיף 11א</w:t>
      </w:r>
      <w:bookmarkEnd w:id="23"/>
    </w:p>
    <w:p w:rsidR="0075505C" w:rsidRDefault="0075505C" w:rsidP="001E4716">
      <w:pPr>
        <w:pStyle w:val="P00"/>
        <w:spacing w:before="72"/>
        <w:ind w:left="0" w:right="1134"/>
        <w:rPr>
          <w:rStyle w:val="default"/>
          <w:rFonts w:cs="FrankRuehl" w:hint="cs"/>
          <w:rtl/>
        </w:rPr>
      </w:pPr>
      <w:bookmarkStart w:id="24" w:name="Seif25"/>
      <w:bookmarkEnd w:id="24"/>
      <w:r>
        <w:rPr>
          <w:lang w:val="he-IL"/>
        </w:rPr>
        <w:pict>
          <v:rect id="_x0000_s2101" style="position:absolute;left:0;text-align:left;margin-left:464.5pt;margin-top:8.05pt;width:75.05pt;height:32.85pt;z-index:251675136" o:allowincell="f" filled="f" stroked="f" strokecolor="lime" strokeweight=".25pt">
            <v:textbox style="mso-next-textbox:#_x0000_s2101" inset="0,0,0,0">
              <w:txbxContent>
                <w:p w:rsidR="0075505C" w:rsidRDefault="001E4716" w:rsidP="0075505C">
                  <w:pPr>
                    <w:spacing w:line="160" w:lineRule="exact"/>
                    <w:jc w:val="left"/>
                    <w:rPr>
                      <w:rFonts w:cs="Miriam" w:hint="cs"/>
                      <w:sz w:val="18"/>
                      <w:szCs w:val="18"/>
                      <w:rtl/>
                    </w:rPr>
                  </w:pPr>
                  <w:r>
                    <w:rPr>
                      <w:rFonts w:cs="Miriam" w:hint="cs"/>
                      <w:sz w:val="18"/>
                      <w:szCs w:val="18"/>
                      <w:rtl/>
                    </w:rPr>
                    <w:t>סמכות כניסה למקום לשם הפסקת רעש</w:t>
                  </w:r>
                </w:p>
                <w:p w:rsidR="001E4716" w:rsidRDefault="001E4716" w:rsidP="0075505C">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11</w:t>
      </w:r>
      <w:r>
        <w:rPr>
          <w:rStyle w:val="default"/>
          <w:rFonts w:cs="FrankRuehl"/>
          <w:rtl/>
        </w:rPr>
        <w:t>א</w:t>
      </w:r>
      <w:r w:rsidR="00BF526A">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1E4716">
        <w:rPr>
          <w:rStyle w:val="default"/>
          <w:rFonts w:cs="FrankRuehl" w:hint="cs"/>
          <w:rtl/>
        </w:rPr>
        <w:t>נוכח שוטר כי מתבצעת במקום מסוים, ובכלל זה בבית המשמש למגורים, עבירה של גרימת רעש לפי סעיף 11(א)(1), והיה לשוטר יסוד סביר לחשש כי המשך ביצוע העבירה גורם להפרעה ממשית לשלום הציבור, רשאי הוא להיכנס למקום כאמור בלא צו בית משפט לשם הפסקת ביצוע העבירה, ובלבד שיש צורך שאינו סובל דיחוי בהפעלת הסמכות כאמור לשם הפסקת העבירה, ועיכוב בהפעלת הסמכות לשם קבלת צו בית משפט יסכל את האפשרות להפסקת העבירה באופן מיידי</w:t>
      </w:r>
      <w:r>
        <w:rPr>
          <w:rStyle w:val="default"/>
          <w:rFonts w:cs="FrankRuehl" w:hint="cs"/>
          <w:rtl/>
        </w:rPr>
        <w:t>.</w:t>
      </w:r>
    </w:p>
    <w:p w:rsidR="001E4716" w:rsidRDefault="001E4716" w:rsidP="001E47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A3351">
        <w:rPr>
          <w:rStyle w:val="default"/>
          <w:rFonts w:cs="FrankRuehl" w:hint="cs"/>
          <w:rtl/>
        </w:rPr>
        <w:t>לא יפעיל שוטר את סמכותו לפי סעיף קטן (א) אלא לאחר שהזדהה לפני מי ששוהה במקום בציון שמו, כינויו הרשמי והיותו שוטר, ולא ניתנה לו רשות להיכנס למקום אף שדרש באופן ברור להפסיק את ביצוע העבירה ודרישתו לא נענתה.</w:t>
      </w:r>
    </w:p>
    <w:p w:rsidR="001A3351" w:rsidRDefault="001A3351" w:rsidP="001E471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נכנס שוטר למקום כאמור בסעיף קטן (א), ידרוש להפסיק את ביצוע העבירה; סירב מי ששוהה במקום להפסיק את ביצוע העבירה כאמור לאחר שנדרש לעשות זאת, רשאי שוטר לנקוט באמצעי חיוני הדרוש לשם הפסקת ביצוע העבירה.</w:t>
      </w:r>
    </w:p>
    <w:p w:rsidR="0075505C" w:rsidRPr="00D22164" w:rsidRDefault="0075505C" w:rsidP="0075505C">
      <w:pPr>
        <w:pStyle w:val="P00"/>
        <w:spacing w:before="0"/>
        <w:ind w:left="0" w:right="1134"/>
        <w:rPr>
          <w:rStyle w:val="default"/>
          <w:rFonts w:cs="FrankRuehl" w:hint="cs"/>
          <w:vanish/>
          <w:color w:val="FF0000"/>
          <w:sz w:val="20"/>
          <w:szCs w:val="20"/>
          <w:shd w:val="clear" w:color="auto" w:fill="FFFF99"/>
          <w:rtl/>
        </w:rPr>
      </w:pPr>
      <w:bookmarkStart w:id="25" w:name="Rov59"/>
      <w:r w:rsidRPr="00D22164">
        <w:rPr>
          <w:rStyle w:val="default"/>
          <w:rFonts w:cs="FrankRuehl" w:hint="cs"/>
          <w:vanish/>
          <w:color w:val="FF0000"/>
          <w:sz w:val="20"/>
          <w:szCs w:val="20"/>
          <w:shd w:val="clear" w:color="auto" w:fill="FFFF99"/>
          <w:rtl/>
        </w:rPr>
        <w:t>מיום 11.7.2013</w:t>
      </w:r>
    </w:p>
    <w:p w:rsidR="0075505C" w:rsidRPr="00D22164" w:rsidRDefault="0075505C" w:rsidP="0075505C">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8</w:t>
      </w:r>
    </w:p>
    <w:p w:rsidR="0075505C" w:rsidRPr="00D22164" w:rsidRDefault="0075505C" w:rsidP="0075505C">
      <w:pPr>
        <w:pStyle w:val="P00"/>
        <w:spacing w:before="0"/>
        <w:ind w:left="0" w:right="1134"/>
        <w:rPr>
          <w:rStyle w:val="default"/>
          <w:rFonts w:cs="FrankRuehl" w:hint="cs"/>
          <w:vanish/>
          <w:sz w:val="20"/>
          <w:szCs w:val="20"/>
          <w:shd w:val="clear" w:color="auto" w:fill="FFFF99"/>
          <w:rtl/>
        </w:rPr>
      </w:pPr>
      <w:hyperlink r:id="rId56" w:history="1">
        <w:r w:rsidRPr="00D22164">
          <w:rPr>
            <w:rStyle w:val="Hyperlink"/>
            <w:rFonts w:cs="FrankRuehl" w:hint="cs"/>
            <w:vanish/>
            <w:szCs w:val="20"/>
            <w:shd w:val="clear" w:color="auto" w:fill="FFFF99"/>
            <w:rtl/>
          </w:rPr>
          <w:t>ס"ח תשע"ג מס' 2401</w:t>
        </w:r>
      </w:hyperlink>
      <w:r w:rsidRPr="00D22164">
        <w:rPr>
          <w:rStyle w:val="default"/>
          <w:rFonts w:cs="FrankRuehl" w:hint="cs"/>
          <w:vanish/>
          <w:sz w:val="20"/>
          <w:szCs w:val="20"/>
          <w:shd w:val="clear" w:color="auto" w:fill="FFFF99"/>
          <w:rtl/>
        </w:rPr>
        <w:t xml:space="preserve"> מיום 11.7.2013 עמ' 102 (</w:t>
      </w:r>
      <w:hyperlink r:id="rId57" w:history="1">
        <w:r w:rsidRPr="00D22164">
          <w:rPr>
            <w:rStyle w:val="Hyperlink"/>
            <w:rFonts w:cs="FrankRuehl" w:hint="cs"/>
            <w:vanish/>
            <w:szCs w:val="20"/>
            <w:shd w:val="clear" w:color="auto" w:fill="FFFF99"/>
            <w:rtl/>
          </w:rPr>
          <w:t>ה"ח 765</w:t>
        </w:r>
      </w:hyperlink>
      <w:r w:rsidRPr="00D22164">
        <w:rPr>
          <w:rStyle w:val="default"/>
          <w:rFonts w:cs="FrankRuehl" w:hint="cs"/>
          <w:vanish/>
          <w:sz w:val="20"/>
          <w:szCs w:val="20"/>
          <w:shd w:val="clear" w:color="auto" w:fill="FFFF99"/>
          <w:rtl/>
        </w:rPr>
        <w:t>)</w:t>
      </w:r>
    </w:p>
    <w:p w:rsidR="0075505C" w:rsidRPr="001A3351" w:rsidRDefault="0075505C" w:rsidP="001A3351">
      <w:pPr>
        <w:pStyle w:val="P00"/>
        <w:spacing w:before="0"/>
        <w:ind w:left="0" w:right="1134"/>
        <w:rPr>
          <w:rStyle w:val="default"/>
          <w:rFonts w:cs="FrankRuehl" w:hint="cs"/>
          <w:sz w:val="2"/>
          <w:szCs w:val="2"/>
          <w:shd w:val="clear" w:color="auto" w:fill="FFFF99"/>
          <w:rtl/>
        </w:rPr>
      </w:pPr>
      <w:r w:rsidRPr="00D22164">
        <w:rPr>
          <w:rStyle w:val="default"/>
          <w:rFonts w:cs="FrankRuehl" w:hint="cs"/>
          <w:b/>
          <w:bCs/>
          <w:vanish/>
          <w:sz w:val="20"/>
          <w:szCs w:val="20"/>
          <w:shd w:val="clear" w:color="auto" w:fill="FFFF99"/>
          <w:rtl/>
        </w:rPr>
        <w:t>הוספת סעיף 11א1</w:t>
      </w:r>
      <w:bookmarkEnd w:id="25"/>
    </w:p>
    <w:p w:rsidR="00CB05CC" w:rsidRDefault="00CB05CC" w:rsidP="007B4CBE">
      <w:pPr>
        <w:pStyle w:val="P00"/>
        <w:spacing w:before="72"/>
        <w:ind w:left="0" w:right="1134"/>
        <w:rPr>
          <w:rStyle w:val="default"/>
          <w:rFonts w:cs="FrankRuehl"/>
          <w:rtl/>
        </w:rPr>
      </w:pPr>
      <w:bookmarkStart w:id="26" w:name="Seif13"/>
      <w:bookmarkEnd w:id="26"/>
      <w:r>
        <w:rPr>
          <w:lang w:val="he-IL"/>
        </w:rPr>
        <w:pict>
          <v:rect id="_x0000_s2066" style="position:absolute;left:0;text-align:left;margin-left:464.5pt;margin-top:8.05pt;width:75.05pt;height:58.5pt;z-index:251655680" o:allowincell="f" filled="f" stroked="f" strokecolor="lime" strokeweight=".25pt">
            <v:textbox style="mso-next-textbox:#_x0000_s2066" inset="0,0,0,0">
              <w:txbxContent>
                <w:p w:rsidR="00CB05CC" w:rsidRDefault="00CB05CC">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לסילוק מפגע</w:t>
                  </w:r>
                </w:p>
                <w:p w:rsidR="00CB05CC" w:rsidRDefault="00CB05C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D73F91" w:rsidRDefault="00D73F91">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p w:rsidR="0089272F" w:rsidRDefault="0089272F">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11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וכח השר או מי שהוא הסמיך לענין זה </w:t>
      </w:r>
      <w:r>
        <w:rPr>
          <w:rStyle w:val="default"/>
          <w:rFonts w:cs="FrankRuehl"/>
          <w:rtl/>
        </w:rPr>
        <w:t>כי</w:t>
      </w:r>
      <w:r>
        <w:rPr>
          <w:rStyle w:val="default"/>
          <w:rFonts w:cs="FrankRuehl" w:hint="cs"/>
          <w:rtl/>
        </w:rPr>
        <w:t xml:space="preserve"> נגרם רעש</w:t>
      </w:r>
      <w:r w:rsidR="007B4CBE">
        <w:rPr>
          <w:rStyle w:val="default"/>
          <w:rFonts w:cs="FrankRuehl" w:hint="cs"/>
          <w:rtl/>
        </w:rPr>
        <w:t xml:space="preserve"> או</w:t>
      </w:r>
      <w:r>
        <w:rPr>
          <w:rStyle w:val="default"/>
          <w:rFonts w:cs="FrankRuehl" w:hint="cs"/>
          <w:rtl/>
        </w:rPr>
        <w:t xml:space="preserve"> ריח חזקים או בלתי סבירים</w:t>
      </w:r>
      <w:r w:rsidR="0089272F">
        <w:rPr>
          <w:rStyle w:val="default"/>
          <w:rFonts w:cs="FrankRuehl" w:hint="cs"/>
          <w:rtl/>
        </w:rPr>
        <w:t xml:space="preserve"> </w:t>
      </w:r>
      <w:r w:rsidR="0089272F" w:rsidRPr="0089272F">
        <w:rPr>
          <w:rStyle w:val="default"/>
          <w:rFonts w:cs="FrankRuehl" w:hint="cs"/>
          <w:rtl/>
        </w:rPr>
        <w:t>בניגוד להוראות לפי חוק זה או בניגוד להוראות לפי סעיף 57(א)(5) לפקודת מסילות הברזל לעניין השפעה על הסביבה או צמצום ההשפעה או מניעתה כאמור באותה פסקה</w:t>
      </w:r>
      <w:r>
        <w:rPr>
          <w:rStyle w:val="default"/>
          <w:rFonts w:cs="FrankRuehl" w:hint="cs"/>
          <w:rtl/>
        </w:rPr>
        <w:t xml:space="preserve"> (להלן </w:t>
      </w:r>
      <w:r>
        <w:rPr>
          <w:rStyle w:val="default"/>
          <w:rFonts w:cs="FrankRuehl"/>
          <w:rtl/>
        </w:rPr>
        <w:t xml:space="preserve">– </w:t>
      </w:r>
      <w:r>
        <w:rPr>
          <w:rStyle w:val="default"/>
          <w:rFonts w:cs="FrankRuehl" w:hint="cs"/>
          <w:rtl/>
        </w:rPr>
        <w:t>מפגע), וטרם הוגש כתב אישום, רשאי הוא לעשות את אלה:</w:t>
      </w:r>
    </w:p>
    <w:p w:rsidR="00CB05CC" w:rsidRDefault="00CB05C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צוות על מי שגרם למפגע או על בעל הנכס שממנו נגרם המפגע, להפסיק את המפגע, או לסלקו למקום, באופן ובתוך תקופת הזמן שנקבעה בצו ושתחילתה במועד מסי</w:t>
      </w:r>
      <w:r>
        <w:rPr>
          <w:rStyle w:val="default"/>
          <w:rFonts w:cs="FrankRuehl"/>
          <w:rtl/>
        </w:rPr>
        <w:t>רת</w:t>
      </w:r>
      <w:r>
        <w:rPr>
          <w:rStyle w:val="default"/>
          <w:rFonts w:cs="FrankRuehl" w:hint="cs"/>
          <w:rtl/>
        </w:rPr>
        <w:t>ו, הכל כפי שיורה בצו;</w:t>
      </w:r>
    </w:p>
    <w:p w:rsidR="00CB05CC" w:rsidRDefault="00CB05C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צוות על מי שגרם למפגע או על בעל הנכס שממנו נגרם המפגע בצו כאמור בפסקה (1), להחזיר, במידת האפשר ובהתאם לנסיבות, את המצב לקדמותו.</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של</w:t>
      </w:r>
      <w:r>
        <w:rPr>
          <w:rStyle w:val="default"/>
          <w:rFonts w:cs="FrankRuehl"/>
          <w:rtl/>
        </w:rPr>
        <w:t>א</w:t>
      </w:r>
      <w:r>
        <w:rPr>
          <w:rStyle w:val="default"/>
          <w:rFonts w:cs="FrankRuehl" w:hint="cs"/>
          <w:rtl/>
        </w:rPr>
        <w:t xml:space="preserve"> קיים הוראות צו שניתן לפי סעיף זה, רשאי השר או מי שהוא הסמיך לענין זה, לבצע את הנדרש לפי</w:t>
      </w:r>
      <w:r>
        <w:rPr>
          <w:rStyle w:val="default"/>
          <w:rFonts w:cs="FrankRuehl"/>
          <w:rtl/>
        </w:rPr>
        <w:t xml:space="preserve"> ה</w:t>
      </w:r>
      <w:r>
        <w:rPr>
          <w:rStyle w:val="default"/>
          <w:rFonts w:cs="FrankRuehl" w:hint="cs"/>
          <w:rtl/>
        </w:rPr>
        <w:t>צו; משעשה כן, יהיה מי שנצטווה, אך לא מילא אחר הוראות הצו, חייב בתשלום כפל ההוצאות שהוצאו, לקרן לשמירת הנקיון; על גבייתן של הוצאות שהוצאו לפי סעיף זה תחול פקודת המסים</w:t>
      </w:r>
      <w:r>
        <w:rPr>
          <w:rStyle w:val="default"/>
          <w:rFonts w:cs="FrankRuehl"/>
          <w:rtl/>
        </w:rPr>
        <w:t xml:space="preserve"> (</w:t>
      </w:r>
      <w:r>
        <w:rPr>
          <w:rStyle w:val="default"/>
          <w:rFonts w:cs="FrankRuehl" w:hint="cs"/>
          <w:rtl/>
        </w:rPr>
        <w:t>גביה).</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שהשר הסמיך לענין ביצוע צו כאמור בסעיף קטן (ב), רשאי להיכנס לכל מקום לשם </w:t>
      </w:r>
      <w:r>
        <w:rPr>
          <w:rStyle w:val="default"/>
          <w:rFonts w:cs="FrankRuehl"/>
          <w:rtl/>
        </w:rPr>
        <w:t>בי</w:t>
      </w:r>
      <w:r>
        <w:rPr>
          <w:rStyle w:val="default"/>
          <w:rFonts w:cs="FrankRuehl" w:hint="cs"/>
          <w:rtl/>
        </w:rPr>
        <w:t>צוע הצו, ובלבד שלא ייכנס למקום המשמש למגורים אלא על פי צו של בית משפט.</w:t>
      </w:r>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מסירת צו לפי חוק זה יחולו הוראות סעיף 237 לחוק סדר הדין הפלילי [נוסח משולב], תשמ"ב-</w:t>
      </w:r>
      <w:r>
        <w:rPr>
          <w:rStyle w:val="default"/>
          <w:rFonts w:cs="FrankRuehl"/>
          <w:rtl/>
        </w:rPr>
        <w:t>1982 (</w:t>
      </w:r>
      <w:r>
        <w:rPr>
          <w:rStyle w:val="default"/>
          <w:rFonts w:cs="FrankRuehl" w:hint="cs"/>
          <w:rtl/>
        </w:rPr>
        <w:t xml:space="preserve">להלן </w:t>
      </w:r>
      <w:r>
        <w:rPr>
          <w:rStyle w:val="default"/>
          <w:rFonts w:cs="FrankRuehl"/>
          <w:rtl/>
        </w:rPr>
        <w:t xml:space="preserve">– </w:t>
      </w:r>
      <w:r>
        <w:rPr>
          <w:rStyle w:val="default"/>
          <w:rFonts w:cs="FrankRuehl" w:hint="cs"/>
          <w:rtl/>
        </w:rPr>
        <w:t>חוק סדר הדין הפלילי), בדבר המצאת מסמכים, בשינויים המחויבים.</w:t>
      </w:r>
    </w:p>
    <w:p w:rsidR="00A6209A" w:rsidRPr="00D22164" w:rsidRDefault="00A6209A" w:rsidP="00A6209A">
      <w:pPr>
        <w:pStyle w:val="P00"/>
        <w:spacing w:before="0"/>
        <w:ind w:left="-6" w:right="1134"/>
        <w:rPr>
          <w:rStyle w:val="default"/>
          <w:rFonts w:cs="FrankRuehl" w:hint="cs"/>
          <w:vanish/>
          <w:color w:val="FF0000"/>
          <w:sz w:val="20"/>
          <w:szCs w:val="20"/>
          <w:shd w:val="clear" w:color="auto" w:fill="FFFF99"/>
          <w:rtl/>
        </w:rPr>
      </w:pPr>
      <w:bookmarkStart w:id="27" w:name="Rov54"/>
      <w:r w:rsidRPr="00D22164">
        <w:rPr>
          <w:rStyle w:val="default"/>
          <w:rFonts w:cs="FrankRuehl" w:hint="cs"/>
          <w:vanish/>
          <w:color w:val="FF0000"/>
          <w:sz w:val="20"/>
          <w:szCs w:val="20"/>
          <w:shd w:val="clear" w:color="auto" w:fill="FFFF99"/>
          <w:rtl/>
        </w:rPr>
        <w:t>מיום 9.6.1997</w:t>
      </w:r>
    </w:p>
    <w:p w:rsidR="00A6209A" w:rsidRPr="00D22164" w:rsidRDefault="00A6209A" w:rsidP="00A6209A">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A6209A" w:rsidRPr="00D22164" w:rsidRDefault="00A6209A" w:rsidP="00A6209A">
      <w:pPr>
        <w:pStyle w:val="P00"/>
        <w:spacing w:before="0"/>
        <w:ind w:left="-6" w:right="1134"/>
        <w:jc w:val="left"/>
        <w:rPr>
          <w:rStyle w:val="default"/>
          <w:rFonts w:cs="FrankRuehl" w:hint="cs"/>
          <w:vanish/>
          <w:sz w:val="20"/>
          <w:szCs w:val="20"/>
          <w:shd w:val="clear" w:color="auto" w:fill="FFFF99"/>
          <w:rtl/>
        </w:rPr>
      </w:pPr>
      <w:hyperlink r:id="rId58"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138 (</w:t>
      </w:r>
      <w:hyperlink r:id="rId59"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A6209A" w:rsidRPr="00D22164" w:rsidRDefault="00A6209A" w:rsidP="00A6209A">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הוספת סעיף 11ב</w:t>
      </w:r>
    </w:p>
    <w:p w:rsidR="00A6209A" w:rsidRPr="00D22164" w:rsidRDefault="00A6209A" w:rsidP="00A6209A">
      <w:pPr>
        <w:pStyle w:val="P22"/>
        <w:spacing w:before="0"/>
        <w:ind w:left="0" w:right="1134"/>
        <w:rPr>
          <w:rStyle w:val="default"/>
          <w:rFonts w:cs="FrankRuehl" w:hint="cs"/>
          <w:vanish/>
          <w:sz w:val="20"/>
          <w:szCs w:val="20"/>
          <w:shd w:val="clear" w:color="auto" w:fill="FFFF99"/>
          <w:rtl/>
        </w:rPr>
      </w:pPr>
    </w:p>
    <w:p w:rsidR="00A6209A" w:rsidRPr="00D22164" w:rsidRDefault="00A6209A" w:rsidP="00A6209A">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1.1.2011</w:t>
      </w:r>
    </w:p>
    <w:p w:rsidR="00A6209A" w:rsidRPr="00D22164" w:rsidRDefault="00A6209A" w:rsidP="00A6209A">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A6209A" w:rsidRPr="00D22164" w:rsidRDefault="00A6209A" w:rsidP="00A6209A">
      <w:pPr>
        <w:pStyle w:val="P22"/>
        <w:spacing w:before="0"/>
        <w:ind w:left="0" w:right="1134"/>
        <w:rPr>
          <w:rStyle w:val="default"/>
          <w:rFonts w:cs="FrankRuehl" w:hint="cs"/>
          <w:vanish/>
          <w:szCs w:val="20"/>
          <w:shd w:val="clear" w:color="auto" w:fill="FFFF99"/>
          <w:rtl/>
        </w:rPr>
      </w:pPr>
      <w:hyperlink r:id="rId60"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61"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62"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89272F" w:rsidRPr="00D22164" w:rsidRDefault="0089272F" w:rsidP="0089272F">
      <w:pPr>
        <w:pStyle w:val="P00"/>
        <w:ind w:left="0" w:right="1134"/>
        <w:rPr>
          <w:rStyle w:val="default"/>
          <w:rFonts w:cs="FrankRuehl" w:hint="cs"/>
          <w:vanish/>
          <w:sz w:val="22"/>
          <w:szCs w:val="22"/>
          <w:shd w:val="clear" w:color="auto" w:fill="FFFF99"/>
          <w:rtl/>
        </w:rPr>
      </w:pPr>
      <w:r w:rsidRPr="00D22164">
        <w:rPr>
          <w:rStyle w:val="default"/>
          <w:rFonts w:cs="FrankRuehl"/>
          <w:vanish/>
          <w:sz w:val="22"/>
          <w:szCs w:val="22"/>
          <w:shd w:val="clear" w:color="auto" w:fill="FFFF99"/>
          <w:rtl/>
        </w:rPr>
        <w:tab/>
        <w:t>(</w:t>
      </w:r>
      <w:r w:rsidRPr="00D22164">
        <w:rPr>
          <w:rStyle w:val="default"/>
          <w:rFonts w:cs="FrankRuehl" w:hint="cs"/>
          <w:vanish/>
          <w:sz w:val="22"/>
          <w:szCs w:val="22"/>
          <w:shd w:val="clear" w:color="auto" w:fill="FFFF99"/>
          <w:rtl/>
        </w:rPr>
        <w:t>א)</w:t>
      </w:r>
      <w:r w:rsidRPr="00D22164">
        <w:rPr>
          <w:rStyle w:val="default"/>
          <w:rFonts w:cs="FrankRuehl"/>
          <w:vanish/>
          <w:sz w:val="22"/>
          <w:szCs w:val="22"/>
          <w:shd w:val="clear" w:color="auto" w:fill="FFFF99"/>
          <w:rtl/>
        </w:rPr>
        <w:tab/>
        <w:t>נ</w:t>
      </w:r>
      <w:r w:rsidRPr="00D22164">
        <w:rPr>
          <w:rStyle w:val="default"/>
          <w:rFonts w:cs="FrankRuehl" w:hint="cs"/>
          <w:vanish/>
          <w:sz w:val="22"/>
          <w:szCs w:val="22"/>
          <w:shd w:val="clear" w:color="auto" w:fill="FFFF99"/>
          <w:rtl/>
        </w:rPr>
        <w:t xml:space="preserve">וכח השר או מי שהוא הסמיך לענין זה </w:t>
      </w:r>
      <w:r w:rsidRPr="00D22164">
        <w:rPr>
          <w:rStyle w:val="default"/>
          <w:rFonts w:cs="FrankRuehl"/>
          <w:vanish/>
          <w:sz w:val="22"/>
          <w:szCs w:val="22"/>
          <w:shd w:val="clear" w:color="auto" w:fill="FFFF99"/>
          <w:rtl/>
        </w:rPr>
        <w:t>כי</w:t>
      </w:r>
      <w:r w:rsidRPr="00D22164">
        <w:rPr>
          <w:rStyle w:val="default"/>
          <w:rFonts w:cs="FrankRuehl" w:hint="cs"/>
          <w:vanish/>
          <w:sz w:val="22"/>
          <w:szCs w:val="22"/>
          <w:shd w:val="clear" w:color="auto" w:fill="FFFF99"/>
          <w:rtl/>
        </w:rPr>
        <w:t xml:space="preserve"> נגרם </w:t>
      </w:r>
      <w:r w:rsidRPr="00D22164">
        <w:rPr>
          <w:rStyle w:val="default"/>
          <w:rFonts w:cs="FrankRuehl" w:hint="cs"/>
          <w:strike/>
          <w:vanish/>
          <w:sz w:val="22"/>
          <w:szCs w:val="22"/>
          <w:shd w:val="clear" w:color="auto" w:fill="FFFF99"/>
          <w:rtl/>
        </w:rPr>
        <w:t>רעש, ריח או זיהום אויר</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רעש או ריח</w:t>
      </w:r>
      <w:r w:rsidRPr="00D22164">
        <w:rPr>
          <w:rStyle w:val="default"/>
          <w:rFonts w:cs="FrankRuehl" w:hint="cs"/>
          <w:vanish/>
          <w:sz w:val="22"/>
          <w:szCs w:val="22"/>
          <w:shd w:val="clear" w:color="auto" w:fill="FFFF99"/>
          <w:rtl/>
        </w:rPr>
        <w:t xml:space="preserve"> חזקים או בלתי סבירים (להלן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מפגע), וטרם הוגש כתב אישום, רשאי הוא לעשות את אלה:</w:t>
      </w:r>
    </w:p>
    <w:p w:rsidR="0089272F" w:rsidRPr="00D22164" w:rsidRDefault="0089272F" w:rsidP="0089272F">
      <w:pPr>
        <w:pStyle w:val="P00"/>
        <w:spacing w:before="0"/>
        <w:ind w:left="0" w:right="1134"/>
        <w:rPr>
          <w:rStyle w:val="default"/>
          <w:rFonts w:cs="FrankRuehl" w:hint="cs"/>
          <w:vanish/>
          <w:sz w:val="20"/>
          <w:szCs w:val="20"/>
          <w:shd w:val="clear" w:color="auto" w:fill="FFFF99"/>
          <w:rtl/>
        </w:rPr>
      </w:pPr>
    </w:p>
    <w:p w:rsidR="0089272F" w:rsidRPr="00D22164" w:rsidRDefault="0089272F" w:rsidP="0089272F">
      <w:pPr>
        <w:pStyle w:val="P22"/>
        <w:spacing w:before="0"/>
        <w:ind w:left="0" w:right="1134"/>
        <w:rPr>
          <w:rStyle w:val="default"/>
          <w:rFonts w:cs="FrankRuehl" w:hint="cs"/>
          <w:vanish/>
          <w:color w:val="FF0000"/>
          <w:sz w:val="20"/>
          <w:szCs w:val="20"/>
          <w:shd w:val="clear" w:color="auto" w:fill="FFFF99"/>
          <w:rtl/>
        </w:rPr>
      </w:pPr>
      <w:r w:rsidRPr="00D22164">
        <w:rPr>
          <w:rStyle w:val="default"/>
          <w:rFonts w:cs="FrankRuehl" w:hint="cs"/>
          <w:vanish/>
          <w:color w:val="FF0000"/>
          <w:sz w:val="20"/>
          <w:szCs w:val="20"/>
          <w:shd w:val="clear" w:color="auto" w:fill="FFFF99"/>
          <w:rtl/>
        </w:rPr>
        <w:t>מיום 3.4.2017</w:t>
      </w:r>
    </w:p>
    <w:p w:rsidR="0089272F" w:rsidRPr="00D22164" w:rsidRDefault="0089272F" w:rsidP="0089272F">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9</w:t>
      </w:r>
    </w:p>
    <w:p w:rsidR="0089272F" w:rsidRPr="00D22164" w:rsidRDefault="0089272F" w:rsidP="0089272F">
      <w:pPr>
        <w:pStyle w:val="P22"/>
        <w:spacing w:before="0"/>
        <w:ind w:left="0" w:right="1134"/>
        <w:rPr>
          <w:rStyle w:val="default"/>
          <w:rFonts w:cs="FrankRuehl" w:hint="cs"/>
          <w:vanish/>
          <w:sz w:val="20"/>
          <w:szCs w:val="20"/>
          <w:shd w:val="clear" w:color="auto" w:fill="FFFF99"/>
          <w:rtl/>
        </w:rPr>
      </w:pPr>
      <w:hyperlink r:id="rId63" w:history="1">
        <w:r w:rsidRPr="00D22164">
          <w:rPr>
            <w:rStyle w:val="Hyperlink"/>
            <w:rFonts w:cs="FrankRuehl" w:hint="cs"/>
            <w:vanish/>
            <w:szCs w:val="20"/>
            <w:shd w:val="clear" w:color="auto" w:fill="FFFF99"/>
            <w:rtl/>
          </w:rPr>
          <w:t>ס"ח תשע"ז מס' 2629</w:t>
        </w:r>
      </w:hyperlink>
      <w:r w:rsidRPr="00D22164">
        <w:rPr>
          <w:rStyle w:val="default"/>
          <w:rFonts w:cs="FrankRuehl" w:hint="cs"/>
          <w:vanish/>
          <w:sz w:val="20"/>
          <w:szCs w:val="20"/>
          <w:shd w:val="clear" w:color="auto" w:fill="FFFF99"/>
          <w:rtl/>
        </w:rPr>
        <w:t xml:space="preserve"> מיום 3.4.2017 עמ' 611 (</w:t>
      </w:r>
      <w:hyperlink r:id="rId64" w:history="1">
        <w:r w:rsidRPr="00D22164">
          <w:rPr>
            <w:rStyle w:val="Hyperlink"/>
            <w:rFonts w:cs="FrankRuehl" w:hint="cs"/>
            <w:vanish/>
            <w:szCs w:val="20"/>
            <w:shd w:val="clear" w:color="auto" w:fill="FFFF99"/>
            <w:rtl/>
          </w:rPr>
          <w:t>ה"ח 868</w:t>
        </w:r>
      </w:hyperlink>
      <w:r w:rsidRPr="00D22164">
        <w:rPr>
          <w:rStyle w:val="default"/>
          <w:rFonts w:cs="FrankRuehl" w:hint="cs"/>
          <w:vanish/>
          <w:sz w:val="20"/>
          <w:szCs w:val="20"/>
          <w:shd w:val="clear" w:color="auto" w:fill="FFFF99"/>
          <w:rtl/>
        </w:rPr>
        <w:t>)</w:t>
      </w:r>
    </w:p>
    <w:p w:rsidR="00A6209A" w:rsidRPr="00D73F91" w:rsidRDefault="00A6209A" w:rsidP="0089272F">
      <w:pPr>
        <w:pStyle w:val="P00"/>
        <w:ind w:left="0" w:right="1134"/>
        <w:rPr>
          <w:rStyle w:val="default"/>
          <w:rFonts w:cs="FrankRuehl"/>
          <w:sz w:val="2"/>
          <w:szCs w:val="2"/>
          <w:rtl/>
        </w:rPr>
      </w:pPr>
      <w:r w:rsidRPr="00D22164">
        <w:rPr>
          <w:rStyle w:val="default"/>
          <w:rFonts w:cs="FrankRuehl"/>
          <w:vanish/>
          <w:sz w:val="22"/>
          <w:szCs w:val="22"/>
          <w:shd w:val="clear" w:color="auto" w:fill="FFFF99"/>
          <w:rtl/>
        </w:rPr>
        <w:tab/>
        <w:t>(</w:t>
      </w:r>
      <w:r w:rsidRPr="00D22164">
        <w:rPr>
          <w:rStyle w:val="default"/>
          <w:rFonts w:cs="FrankRuehl" w:hint="cs"/>
          <w:vanish/>
          <w:sz w:val="22"/>
          <w:szCs w:val="22"/>
          <w:shd w:val="clear" w:color="auto" w:fill="FFFF99"/>
          <w:rtl/>
        </w:rPr>
        <w:t>א)</w:t>
      </w:r>
      <w:r w:rsidRPr="00D22164">
        <w:rPr>
          <w:rStyle w:val="default"/>
          <w:rFonts w:cs="FrankRuehl"/>
          <w:vanish/>
          <w:sz w:val="22"/>
          <w:szCs w:val="22"/>
          <w:shd w:val="clear" w:color="auto" w:fill="FFFF99"/>
          <w:rtl/>
        </w:rPr>
        <w:tab/>
        <w:t>נ</w:t>
      </w:r>
      <w:r w:rsidRPr="00D22164">
        <w:rPr>
          <w:rStyle w:val="default"/>
          <w:rFonts w:cs="FrankRuehl" w:hint="cs"/>
          <w:vanish/>
          <w:sz w:val="22"/>
          <w:szCs w:val="22"/>
          <w:shd w:val="clear" w:color="auto" w:fill="FFFF99"/>
          <w:rtl/>
        </w:rPr>
        <w:t xml:space="preserve">וכח השר או מי שהוא הסמיך לענין זה </w:t>
      </w:r>
      <w:r w:rsidRPr="00D22164">
        <w:rPr>
          <w:rStyle w:val="default"/>
          <w:rFonts w:cs="FrankRuehl"/>
          <w:vanish/>
          <w:sz w:val="22"/>
          <w:szCs w:val="22"/>
          <w:shd w:val="clear" w:color="auto" w:fill="FFFF99"/>
          <w:rtl/>
        </w:rPr>
        <w:t>כי</w:t>
      </w:r>
      <w:r w:rsidRPr="00D22164">
        <w:rPr>
          <w:rStyle w:val="default"/>
          <w:rFonts w:cs="FrankRuehl" w:hint="cs"/>
          <w:vanish/>
          <w:sz w:val="22"/>
          <w:szCs w:val="22"/>
          <w:shd w:val="clear" w:color="auto" w:fill="FFFF99"/>
          <w:rtl/>
        </w:rPr>
        <w:t xml:space="preserve"> נגרם רעש או ריח חזקים או בלתי סבירים</w:t>
      </w:r>
      <w:r w:rsidR="0089272F" w:rsidRPr="00D22164">
        <w:rPr>
          <w:rStyle w:val="default"/>
          <w:rFonts w:cs="FrankRuehl" w:hint="cs"/>
          <w:vanish/>
          <w:sz w:val="22"/>
          <w:szCs w:val="22"/>
          <w:shd w:val="clear" w:color="auto" w:fill="FFFF99"/>
          <w:rtl/>
        </w:rPr>
        <w:t xml:space="preserve"> </w:t>
      </w:r>
      <w:r w:rsidR="0089272F" w:rsidRPr="00D22164">
        <w:rPr>
          <w:rStyle w:val="default"/>
          <w:rFonts w:cs="FrankRuehl" w:hint="cs"/>
          <w:vanish/>
          <w:sz w:val="22"/>
          <w:szCs w:val="22"/>
          <w:u w:val="single"/>
          <w:shd w:val="clear" w:color="auto" w:fill="FFFF99"/>
          <w:rtl/>
        </w:rPr>
        <w:t>בניגוד להוראות לפי חוק זה או בניגוד להוראות לפי סעיף 57(א)(5) לפקודת מסילות הברזל לעניין השפעה על הסביבה או צמצום ההשפעה או מניעתה כאמור באותה פסקה</w:t>
      </w:r>
      <w:r w:rsidRPr="00D22164">
        <w:rPr>
          <w:rStyle w:val="default"/>
          <w:rFonts w:cs="FrankRuehl" w:hint="cs"/>
          <w:vanish/>
          <w:sz w:val="22"/>
          <w:szCs w:val="22"/>
          <w:shd w:val="clear" w:color="auto" w:fill="FFFF99"/>
          <w:rtl/>
        </w:rPr>
        <w:t xml:space="preserve"> (להלן </w:t>
      </w:r>
      <w:r w:rsidRPr="00D22164">
        <w:rPr>
          <w:rStyle w:val="default"/>
          <w:rFonts w:cs="FrankRuehl"/>
          <w:vanish/>
          <w:sz w:val="22"/>
          <w:szCs w:val="22"/>
          <w:shd w:val="clear" w:color="auto" w:fill="FFFF99"/>
          <w:rtl/>
        </w:rPr>
        <w:t xml:space="preserve">– </w:t>
      </w:r>
      <w:r w:rsidRPr="00D22164">
        <w:rPr>
          <w:rStyle w:val="default"/>
          <w:rFonts w:cs="FrankRuehl" w:hint="cs"/>
          <w:vanish/>
          <w:sz w:val="22"/>
          <w:szCs w:val="22"/>
          <w:shd w:val="clear" w:color="auto" w:fill="FFFF99"/>
          <w:rtl/>
        </w:rPr>
        <w:t>מפגע), וטרם הוגש כתב אישום, רשאי הוא לעשות את אלה:</w:t>
      </w:r>
      <w:bookmarkEnd w:id="27"/>
    </w:p>
    <w:p w:rsidR="00A6209A" w:rsidRDefault="00A6209A" w:rsidP="007B4CBE">
      <w:pPr>
        <w:pStyle w:val="P00"/>
        <w:spacing w:before="72"/>
        <w:ind w:left="0" w:right="1134"/>
        <w:rPr>
          <w:rStyle w:val="default"/>
          <w:rFonts w:cs="FrankRuehl" w:hint="cs"/>
          <w:rtl/>
        </w:rPr>
      </w:pPr>
      <w:bookmarkStart w:id="28" w:name="Seif24"/>
      <w:bookmarkEnd w:id="28"/>
      <w:r>
        <w:rPr>
          <w:lang w:val="he-IL"/>
        </w:rPr>
        <w:pict>
          <v:rect id="_x0000_s2097" style="position:absolute;left:0;text-align:left;margin-left:464.5pt;margin-top:8.05pt;width:75.05pt;height:34.55pt;z-index:251673088" o:allowincell="f" filled="f" stroked="f" strokecolor="lime" strokeweight=".25pt">
            <v:textbox style="mso-next-textbox:#_x0000_s2097" inset="0,0,0,0">
              <w:txbxContent>
                <w:p w:rsidR="00A6209A" w:rsidRDefault="00A6209A" w:rsidP="00A6209A">
                  <w:pPr>
                    <w:spacing w:line="160" w:lineRule="exact"/>
                    <w:jc w:val="left"/>
                    <w:rPr>
                      <w:rFonts w:cs="Miriam" w:hint="cs"/>
                      <w:sz w:val="18"/>
                      <w:szCs w:val="18"/>
                      <w:rtl/>
                    </w:rPr>
                  </w:pPr>
                  <w:r>
                    <w:rPr>
                      <w:rFonts w:cs="Miriam" w:hint="cs"/>
                      <w:sz w:val="18"/>
                      <w:szCs w:val="18"/>
                      <w:rtl/>
                    </w:rPr>
                    <w:t>בקשה לביטול צו על ידי בית המשפט</w:t>
                  </w:r>
                </w:p>
                <w:p w:rsidR="00A6209A" w:rsidRDefault="00A6209A" w:rsidP="00A6209A">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תשס"ח-2008</w:t>
                  </w:r>
                </w:p>
              </w:txbxContent>
            </v:textbox>
            <w10:anchorlock/>
          </v:rect>
        </w:pict>
      </w:r>
      <w:r>
        <w:rPr>
          <w:rStyle w:val="big-number"/>
          <w:rFonts w:cs="Miriam"/>
          <w:rtl/>
        </w:rPr>
        <w:t>11</w:t>
      </w:r>
      <w:r>
        <w:rPr>
          <w:rStyle w:val="default"/>
          <w:rFonts w:cs="FrankRuehl" w:hint="cs"/>
          <w:rtl/>
        </w:rPr>
        <w:t>ב1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הוראה את עצמו נפגע על ידי צו שהוצא לפי הוראות סעיף 11ב, רשאי להגיש לבית המשפט המוסמך לדון בעבירה נושא הצו, בקשה לביטולו.</w:t>
      </w:r>
    </w:p>
    <w:p w:rsidR="00A6209A" w:rsidRDefault="00A6209A" w:rsidP="00A620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rsidR="00A6209A" w:rsidRDefault="00A6209A" w:rsidP="00A620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לבטל את הצו, לאשרו או לשנותו.</w:t>
      </w:r>
    </w:p>
    <w:p w:rsidR="00A6209A" w:rsidRPr="00D22164" w:rsidRDefault="00A6209A" w:rsidP="00A6209A">
      <w:pPr>
        <w:pStyle w:val="P00"/>
        <w:spacing w:before="0"/>
        <w:ind w:left="0" w:right="1134"/>
        <w:rPr>
          <w:rStyle w:val="default"/>
          <w:rFonts w:cs="FrankRuehl" w:hint="cs"/>
          <w:vanish/>
          <w:color w:val="FF0000"/>
          <w:szCs w:val="20"/>
          <w:shd w:val="clear" w:color="auto" w:fill="FFFF99"/>
          <w:rtl/>
        </w:rPr>
      </w:pPr>
      <w:bookmarkStart w:id="29" w:name="Rov56"/>
      <w:r w:rsidRPr="00D22164">
        <w:rPr>
          <w:rStyle w:val="default"/>
          <w:rFonts w:cs="FrankRuehl" w:hint="cs"/>
          <w:vanish/>
          <w:color w:val="FF0000"/>
          <w:szCs w:val="20"/>
          <w:shd w:val="clear" w:color="auto" w:fill="FFFF99"/>
          <w:rtl/>
        </w:rPr>
        <w:t>מיום 10.10.2008</w:t>
      </w:r>
    </w:p>
    <w:p w:rsidR="00A6209A" w:rsidRPr="00D22164" w:rsidRDefault="00A6209A" w:rsidP="00A6209A">
      <w:pPr>
        <w:pStyle w:val="P00"/>
        <w:spacing w:before="0"/>
        <w:ind w:left="0" w:right="1134"/>
        <w:rPr>
          <w:rStyle w:val="default"/>
          <w:rFonts w:cs="FrankRuehl" w:hint="cs"/>
          <w:vanish/>
          <w:szCs w:val="20"/>
          <w:shd w:val="clear" w:color="auto" w:fill="FFFF99"/>
          <w:rtl/>
        </w:rPr>
      </w:pPr>
      <w:r w:rsidRPr="00D22164">
        <w:rPr>
          <w:rStyle w:val="default"/>
          <w:rFonts w:cs="FrankRuehl" w:hint="cs"/>
          <w:b/>
          <w:bCs/>
          <w:vanish/>
          <w:szCs w:val="20"/>
          <w:shd w:val="clear" w:color="auto" w:fill="FFFF99"/>
          <w:rtl/>
        </w:rPr>
        <w:t>תיקון מס' 5</w:t>
      </w:r>
    </w:p>
    <w:p w:rsidR="00A6209A" w:rsidRPr="00D22164" w:rsidRDefault="00A6209A" w:rsidP="00A6209A">
      <w:pPr>
        <w:pStyle w:val="P00"/>
        <w:spacing w:before="0"/>
        <w:ind w:left="0" w:right="1134"/>
        <w:rPr>
          <w:rStyle w:val="default"/>
          <w:rFonts w:cs="FrankRuehl" w:hint="cs"/>
          <w:vanish/>
          <w:szCs w:val="20"/>
          <w:shd w:val="clear" w:color="auto" w:fill="FFFF99"/>
          <w:rtl/>
        </w:rPr>
      </w:pPr>
      <w:hyperlink r:id="rId65" w:history="1">
        <w:r w:rsidRPr="00D22164">
          <w:rPr>
            <w:rStyle w:val="Hyperlink"/>
            <w:rFonts w:cs="FrankRuehl" w:hint="cs"/>
            <w:vanish/>
            <w:szCs w:val="20"/>
            <w:shd w:val="clear" w:color="auto" w:fill="FFFF99"/>
            <w:rtl/>
          </w:rPr>
          <w:t>ס"ח תשס"ח מס' 2181</w:t>
        </w:r>
      </w:hyperlink>
      <w:r w:rsidRPr="00D22164">
        <w:rPr>
          <w:rStyle w:val="default"/>
          <w:rFonts w:cs="FrankRuehl" w:hint="cs"/>
          <w:vanish/>
          <w:szCs w:val="20"/>
          <w:shd w:val="clear" w:color="auto" w:fill="FFFF99"/>
          <w:rtl/>
        </w:rPr>
        <w:t xml:space="preserve"> מיום 11.8.2008 עמ' 861 (</w:t>
      </w:r>
      <w:hyperlink r:id="rId66" w:history="1">
        <w:r w:rsidRPr="00D22164">
          <w:rPr>
            <w:rStyle w:val="Hyperlink"/>
            <w:rFonts w:cs="FrankRuehl" w:hint="cs"/>
            <w:vanish/>
            <w:szCs w:val="20"/>
            <w:shd w:val="clear" w:color="auto" w:fill="FFFF99"/>
            <w:rtl/>
          </w:rPr>
          <w:t>ה"ח 159</w:t>
        </w:r>
      </w:hyperlink>
      <w:r w:rsidRPr="00D22164">
        <w:rPr>
          <w:rStyle w:val="default"/>
          <w:rFonts w:cs="FrankRuehl" w:hint="cs"/>
          <w:vanish/>
          <w:szCs w:val="20"/>
          <w:shd w:val="clear" w:color="auto" w:fill="FFFF99"/>
          <w:rtl/>
        </w:rPr>
        <w:t>)</w:t>
      </w:r>
    </w:p>
    <w:p w:rsidR="00A6209A" w:rsidRPr="005D6908" w:rsidRDefault="00A6209A" w:rsidP="005D6908">
      <w:pPr>
        <w:pStyle w:val="P00"/>
        <w:spacing w:before="0"/>
        <w:ind w:left="0" w:right="1134"/>
        <w:rPr>
          <w:rStyle w:val="default"/>
          <w:rFonts w:cs="FrankRuehl" w:hint="cs"/>
          <w:sz w:val="2"/>
          <w:szCs w:val="2"/>
          <w:rtl/>
        </w:rPr>
      </w:pPr>
      <w:r w:rsidRPr="00D22164">
        <w:rPr>
          <w:rStyle w:val="default"/>
          <w:rFonts w:cs="FrankRuehl" w:hint="cs"/>
          <w:b/>
          <w:bCs/>
          <w:vanish/>
          <w:szCs w:val="20"/>
          <w:shd w:val="clear" w:color="auto" w:fill="FFFF99"/>
          <w:rtl/>
        </w:rPr>
        <w:t>הוספת סעיף 11ב1</w:t>
      </w:r>
      <w:bookmarkEnd w:id="29"/>
    </w:p>
    <w:p w:rsidR="00CB05CC" w:rsidRDefault="00CB05CC" w:rsidP="007B4CBE">
      <w:pPr>
        <w:pStyle w:val="P00"/>
        <w:spacing w:before="72"/>
        <w:ind w:left="0" w:right="1134"/>
        <w:rPr>
          <w:rStyle w:val="default"/>
          <w:rFonts w:cs="FrankRuehl"/>
          <w:rtl/>
        </w:rPr>
      </w:pPr>
      <w:bookmarkStart w:id="30" w:name="Seif14"/>
      <w:bookmarkEnd w:id="30"/>
      <w:r>
        <w:rPr>
          <w:lang w:val="he-IL"/>
        </w:rPr>
        <w:pict>
          <v:rect id="_x0000_s2067" style="position:absolute;left:0;text-align:left;margin-left:464.5pt;margin-top:8.05pt;width:75.05pt;height:36.6pt;z-index:251656704" o:allowincell="f" filled="f" stroked="f" strokecolor="lime" strokeweight=".25pt">
            <v:textbox style="mso-next-textbox:#_x0000_s2067" inset="0,0,0,0">
              <w:txbxContent>
                <w:p w:rsidR="00CB05CC" w:rsidRDefault="00CB05CC">
                  <w:pPr>
                    <w:spacing w:line="160" w:lineRule="exact"/>
                    <w:jc w:val="left"/>
                    <w:rPr>
                      <w:rFonts w:cs="Miriam" w:hint="cs"/>
                      <w:sz w:val="18"/>
                      <w:szCs w:val="18"/>
                      <w:rtl/>
                    </w:rPr>
                  </w:pPr>
                  <w:r>
                    <w:rPr>
                      <w:rFonts w:cs="Miriam"/>
                      <w:sz w:val="18"/>
                      <w:szCs w:val="18"/>
                      <w:rtl/>
                    </w:rPr>
                    <w:t>אח</w:t>
                  </w:r>
                  <w:r>
                    <w:rPr>
                      <w:rFonts w:cs="Miriam" w:hint="cs"/>
                      <w:sz w:val="18"/>
                      <w:szCs w:val="18"/>
                      <w:rtl/>
                    </w:rPr>
                    <w:t>ריות נושא משרה בתאגיד</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11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ושא משרה</w:t>
      </w:r>
      <w:r>
        <w:rPr>
          <w:rStyle w:val="default"/>
          <w:rFonts w:cs="FrankRuehl"/>
          <w:rtl/>
        </w:rPr>
        <w:t xml:space="preserve"> ב</w:t>
      </w:r>
      <w:r>
        <w:rPr>
          <w:rStyle w:val="default"/>
          <w:rFonts w:cs="FrankRuehl" w:hint="cs"/>
          <w:rtl/>
        </w:rPr>
        <w:t xml:space="preserve">תאגיד חייב לפקח ולעשות כל שניתן למניעת עבירות לפי סעיף 11 על ידי התאגיד או על ידי עובד מעובדיו; המפר הוראה זו, דינו </w:t>
      </w:r>
      <w:r>
        <w:rPr>
          <w:rStyle w:val="default"/>
          <w:rFonts w:cs="FrankRuehl"/>
          <w:rtl/>
        </w:rPr>
        <w:t xml:space="preserve">– </w:t>
      </w:r>
      <w:r>
        <w:rPr>
          <w:rStyle w:val="default"/>
          <w:rFonts w:cs="FrankRuehl" w:hint="cs"/>
          <w:rtl/>
        </w:rPr>
        <w:t xml:space="preserve">כפל הקנס האמור בסעיף 61(א)(4) לחוק העונשין; לענין סעיף זה, "נושא משרה" </w:t>
      </w:r>
      <w:r>
        <w:rPr>
          <w:rStyle w:val="default"/>
          <w:rFonts w:cs="FrankRuehl"/>
          <w:rtl/>
        </w:rPr>
        <w:t xml:space="preserve">– </w:t>
      </w:r>
      <w:r>
        <w:rPr>
          <w:rStyle w:val="default"/>
          <w:rFonts w:cs="FrankRuehl" w:hint="cs"/>
          <w:rtl/>
        </w:rPr>
        <w:t>מנהל פעיל בתאגיד, שותף, למעט שותף מוגבל, או פקיד האחראי מטעם ה</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יד על התחום שבו בוצעה העבירה.</w:t>
      </w:r>
    </w:p>
    <w:p w:rsidR="00CB05CC" w:rsidRDefault="00CB05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סעיף 11 על ידי תאגיד או על ידי עובד מעובדיו, חזקה היא כי נושא משר</w:t>
      </w:r>
      <w:r>
        <w:rPr>
          <w:rStyle w:val="default"/>
          <w:rFonts w:cs="FrankRuehl"/>
          <w:rtl/>
        </w:rPr>
        <w:t>ה</w:t>
      </w:r>
      <w:r>
        <w:rPr>
          <w:rStyle w:val="default"/>
          <w:rFonts w:cs="FrankRuehl" w:hint="cs"/>
          <w:rtl/>
        </w:rPr>
        <w:t xml:space="preserve"> בתאגיד הפר חובתו לפי סעיף קטן (א), אלא אם כן הוכיח כי עשה כל שניתן כדי למלא את חובתו.</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31" w:name="Rov41"/>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67"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138 (</w:t>
      </w:r>
      <w:hyperlink r:id="rId68"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spacing w:before="0"/>
        <w:ind w:left="-6" w:right="1134"/>
        <w:jc w:val="left"/>
        <w:rPr>
          <w:rStyle w:val="default"/>
          <w:rFonts w:cs="FrankRuehl" w:hint="cs"/>
          <w:b/>
          <w:bCs/>
          <w:sz w:val="2"/>
          <w:szCs w:val="2"/>
          <w:rtl/>
        </w:rPr>
      </w:pPr>
      <w:r w:rsidRPr="00D22164">
        <w:rPr>
          <w:rStyle w:val="default"/>
          <w:rFonts w:cs="FrankRuehl" w:hint="cs"/>
          <w:b/>
          <w:bCs/>
          <w:vanish/>
          <w:sz w:val="20"/>
          <w:szCs w:val="20"/>
          <w:shd w:val="clear" w:color="auto" w:fill="FFFF99"/>
          <w:rtl/>
        </w:rPr>
        <w:t>הוספת סעיף 11ג</w:t>
      </w:r>
      <w:bookmarkEnd w:id="31"/>
    </w:p>
    <w:p w:rsidR="00CB05CC" w:rsidRDefault="00CB05CC" w:rsidP="007B4CBE">
      <w:pPr>
        <w:pStyle w:val="P00"/>
        <w:spacing w:before="72"/>
        <w:ind w:left="0" w:right="1134"/>
        <w:rPr>
          <w:rStyle w:val="default"/>
          <w:rFonts w:cs="FrankRuehl" w:hint="cs"/>
          <w:rtl/>
        </w:rPr>
      </w:pPr>
      <w:bookmarkStart w:id="32" w:name="Seif15"/>
      <w:bookmarkEnd w:id="32"/>
      <w:r>
        <w:rPr>
          <w:lang w:val="he-IL"/>
        </w:rPr>
        <w:pict>
          <v:rect id="_x0000_s2068" style="position:absolute;left:0;text-align:left;margin-left:464.5pt;margin-top:8.05pt;width:75.05pt;height:36.15pt;z-index:251657728"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שי</w:t>
                  </w:r>
                  <w:r>
                    <w:rPr>
                      <w:rFonts w:cs="Miriam" w:hint="cs"/>
                      <w:sz w:val="18"/>
                      <w:szCs w:val="18"/>
                      <w:rtl/>
                    </w:rPr>
                    <w:t>עורי קנסו</w:t>
                  </w:r>
                  <w:r>
                    <w:rPr>
                      <w:rFonts w:cs="Miriam"/>
                      <w:sz w:val="18"/>
                      <w:szCs w:val="18"/>
                      <w:rtl/>
                    </w:rPr>
                    <w:t>ת</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11</w:t>
      </w:r>
      <w:r>
        <w:rPr>
          <w:rStyle w:val="default"/>
          <w:rFonts w:cs="FrankRuehl"/>
          <w:rtl/>
        </w:rPr>
        <w:t>ד.</w:t>
      </w:r>
      <w:r>
        <w:rPr>
          <w:rStyle w:val="default"/>
          <w:rFonts w:cs="FrankRuehl"/>
          <w:rtl/>
        </w:rPr>
        <w:tab/>
        <w:t>ע</w:t>
      </w:r>
      <w:r>
        <w:rPr>
          <w:rStyle w:val="default"/>
          <w:rFonts w:cs="FrankRuehl" w:hint="cs"/>
          <w:rtl/>
        </w:rPr>
        <w:t>ל אף הוראות סעיף</w:t>
      </w:r>
      <w:r>
        <w:rPr>
          <w:rStyle w:val="default"/>
          <w:rFonts w:cs="FrankRuehl"/>
          <w:rtl/>
        </w:rPr>
        <w:t xml:space="preserve"> 2</w:t>
      </w:r>
      <w:r>
        <w:rPr>
          <w:rStyle w:val="default"/>
          <w:rFonts w:cs="FrankRuehl" w:hint="cs"/>
          <w:rtl/>
        </w:rPr>
        <w:t>21(</w:t>
      </w:r>
      <w:r>
        <w:rPr>
          <w:rStyle w:val="default"/>
          <w:rFonts w:cs="FrankRuehl"/>
          <w:rtl/>
        </w:rPr>
        <w:t>ב</w:t>
      </w:r>
      <w:r>
        <w:rPr>
          <w:rStyle w:val="default"/>
          <w:rFonts w:cs="FrankRuehl" w:hint="cs"/>
          <w:rtl/>
        </w:rPr>
        <w:t>) לחוק סדר הדין הפלילי, רשאי שר המשפטים, בהסכמת השר, לקבוע שיעור קנס העולה על סכום הקנס הקבוע בסעיף האמור לעבירה לפי חוק זה שנקבעה כעבירת קנס, וכן לעבירת קנס חוזרת, נמשכת או נוספת שעבר אותו אדם, בהתחשב בסוג העבירה ובנסיבות ביצועה, ובלבד שסכום הקנס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עלה על עשרה אחוזים מסכום הקנס המרבי הקבוע לאותה עבירה.</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33" w:name="Rov42"/>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69"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138 (</w:t>
      </w:r>
      <w:hyperlink r:id="rId70"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spacing w:before="0"/>
        <w:ind w:left="-6" w:right="1134"/>
        <w:jc w:val="left"/>
        <w:rPr>
          <w:rStyle w:val="default"/>
          <w:rFonts w:cs="FrankRuehl" w:hint="cs"/>
          <w:b/>
          <w:bCs/>
          <w:sz w:val="2"/>
          <w:szCs w:val="2"/>
          <w:rtl/>
        </w:rPr>
      </w:pPr>
      <w:r w:rsidRPr="00D22164">
        <w:rPr>
          <w:rStyle w:val="default"/>
          <w:rFonts w:cs="FrankRuehl" w:hint="cs"/>
          <w:b/>
          <w:bCs/>
          <w:vanish/>
          <w:sz w:val="20"/>
          <w:szCs w:val="20"/>
          <w:shd w:val="clear" w:color="auto" w:fill="FFFF99"/>
          <w:rtl/>
        </w:rPr>
        <w:t>הוספת סעיף 11ד</w:t>
      </w:r>
      <w:bookmarkEnd w:id="33"/>
    </w:p>
    <w:p w:rsidR="00CB05CC" w:rsidRDefault="00CB05CC" w:rsidP="007B4CBE">
      <w:pPr>
        <w:pStyle w:val="P00"/>
        <w:spacing w:before="72"/>
        <w:ind w:left="0" w:right="1134"/>
        <w:rPr>
          <w:rStyle w:val="default"/>
          <w:rFonts w:cs="FrankRuehl"/>
          <w:rtl/>
        </w:rPr>
      </w:pPr>
      <w:bookmarkStart w:id="34" w:name="Seif16"/>
      <w:bookmarkEnd w:id="34"/>
      <w:r>
        <w:rPr>
          <w:lang w:val="he-IL"/>
        </w:rPr>
        <w:pict>
          <v:rect id="_x0000_s2069" style="position:absolute;left:0;text-align:left;margin-left:464.5pt;margin-top:8.05pt;width:75.05pt;height:25.65pt;z-index:251658752"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קו</w:t>
                  </w:r>
                  <w:r>
                    <w:rPr>
                      <w:rFonts w:cs="Miriam" w:hint="cs"/>
                      <w:sz w:val="18"/>
                      <w:szCs w:val="18"/>
                      <w:rtl/>
                    </w:rPr>
                    <w:t>בלנה</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w:t>
                  </w:r>
                  <w:r>
                    <w:rPr>
                      <w:rFonts w:cs="Miriam"/>
                      <w:sz w:val="18"/>
                      <w:szCs w:val="18"/>
                      <w:rtl/>
                    </w:rPr>
                    <w:t>ז</w:t>
                  </w:r>
                  <w:r>
                    <w:rPr>
                      <w:rFonts w:cs="Miriam" w:hint="cs"/>
                      <w:sz w:val="18"/>
                      <w:szCs w:val="18"/>
                      <w:rtl/>
                    </w:rPr>
                    <w:t>-</w:t>
                  </w:r>
                  <w:r>
                    <w:rPr>
                      <w:rFonts w:cs="Miriam"/>
                      <w:sz w:val="18"/>
                      <w:szCs w:val="18"/>
                      <w:rtl/>
                    </w:rPr>
                    <w:t>1997</w:t>
                  </w:r>
                </w:p>
              </w:txbxContent>
            </v:textbox>
            <w10:anchorlock/>
          </v:rect>
        </w:pict>
      </w:r>
      <w:r>
        <w:rPr>
          <w:rStyle w:val="big-number"/>
          <w:rFonts w:cs="Miriam"/>
          <w:rtl/>
        </w:rPr>
        <w:t>11</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עבירה לפי חוק זה רשאים המנויים להלן להגיש קובלנה כאמור בסעיף 68 לחוק סדר הדין הפלילי:</w:t>
      </w:r>
    </w:p>
    <w:p w:rsidR="00CB05CC" w:rsidRDefault="00CB05CC">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 אדם </w:t>
      </w:r>
      <w:r>
        <w:rPr>
          <w:rStyle w:val="default"/>
          <w:rFonts w:cs="FrankRuehl"/>
          <w:rtl/>
        </w:rPr>
        <w:t xml:space="preserve">– </w:t>
      </w:r>
      <w:r>
        <w:rPr>
          <w:rStyle w:val="default"/>
          <w:rFonts w:cs="FrankRuehl" w:hint="cs"/>
          <w:rtl/>
        </w:rPr>
        <w:t>לגבי עבירה שנעברה ברשות היחיד שלו או שגרמה לו נזק;</w:t>
      </w:r>
    </w:p>
    <w:p w:rsidR="00CB05CC" w:rsidRDefault="00CB05CC">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שות מקומית </w:t>
      </w:r>
      <w:r>
        <w:rPr>
          <w:rStyle w:val="default"/>
          <w:rFonts w:cs="FrankRuehl"/>
          <w:rtl/>
        </w:rPr>
        <w:t xml:space="preserve">– </w:t>
      </w:r>
      <w:r>
        <w:rPr>
          <w:rStyle w:val="default"/>
          <w:rFonts w:cs="FrankRuehl" w:hint="cs"/>
          <w:rtl/>
        </w:rPr>
        <w:t xml:space="preserve">לגבי עבירה שנעברה </w:t>
      </w:r>
      <w:r>
        <w:rPr>
          <w:rStyle w:val="default"/>
          <w:rFonts w:cs="FrankRuehl"/>
          <w:rtl/>
        </w:rPr>
        <w:t>בת</w:t>
      </w:r>
      <w:r>
        <w:rPr>
          <w:rStyle w:val="default"/>
          <w:rFonts w:cs="FrankRuehl" w:hint="cs"/>
          <w:rtl/>
        </w:rPr>
        <w:t>חומה;</w:t>
      </w:r>
    </w:p>
    <w:p w:rsidR="00CB05CC" w:rsidRDefault="00CB05CC">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ל אחד מהגופים הציבוריים והמקצועיים </w:t>
      </w:r>
      <w:r>
        <w:rPr>
          <w:rStyle w:val="default"/>
          <w:rFonts w:cs="FrankRuehl"/>
          <w:rtl/>
        </w:rPr>
        <w:t>ה</w:t>
      </w:r>
      <w:r>
        <w:rPr>
          <w:rStyle w:val="default"/>
          <w:rFonts w:cs="FrankRuehl" w:hint="cs"/>
          <w:rtl/>
        </w:rPr>
        <w:t>קבועים</w:t>
      </w:r>
      <w:r>
        <w:rPr>
          <w:rStyle w:val="default"/>
          <w:rFonts w:cs="FrankRuehl"/>
          <w:rtl/>
        </w:rPr>
        <w:t xml:space="preserve"> ב</w:t>
      </w:r>
      <w:r>
        <w:rPr>
          <w:rStyle w:val="default"/>
          <w:rFonts w:cs="FrankRuehl" w:hint="cs"/>
          <w:rtl/>
        </w:rPr>
        <w:t>תוספת לחוק למניעת מפגעים סביבתיים (תביעות אזרחיות), תשנ"ב-</w:t>
      </w:r>
      <w:r>
        <w:rPr>
          <w:rStyle w:val="default"/>
          <w:rFonts w:cs="FrankRuehl"/>
          <w:rtl/>
        </w:rPr>
        <w:t xml:space="preserve">1992. </w:t>
      </w:r>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תוגש קובלנה לפי סעיף קטן (א) אלא אם כן מסר הקובל הודעה לשר על כוונתו לעשות כן ולא הוגש, תוך 60 ימים לאחר מכן, כתב אישום מטעם </w:t>
      </w:r>
      <w:r>
        <w:rPr>
          <w:rStyle w:val="default"/>
          <w:rFonts w:cs="FrankRuehl"/>
          <w:rtl/>
        </w:rPr>
        <w:t>הי</w:t>
      </w:r>
      <w:r>
        <w:rPr>
          <w:rStyle w:val="default"/>
          <w:rFonts w:cs="FrankRuehl" w:hint="cs"/>
          <w:rtl/>
        </w:rPr>
        <w:t>ועץ המשפטי לממשלה.</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35" w:name="Rov43"/>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71"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138 (</w:t>
      </w:r>
      <w:hyperlink r:id="rId72"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spacing w:before="0"/>
        <w:ind w:left="-6" w:right="1134"/>
        <w:jc w:val="left"/>
        <w:rPr>
          <w:rStyle w:val="default"/>
          <w:rFonts w:cs="FrankRuehl" w:hint="cs"/>
          <w:b/>
          <w:bCs/>
          <w:sz w:val="2"/>
          <w:szCs w:val="2"/>
          <w:rtl/>
        </w:rPr>
      </w:pPr>
      <w:r w:rsidRPr="00D22164">
        <w:rPr>
          <w:rStyle w:val="default"/>
          <w:rFonts w:cs="FrankRuehl" w:hint="cs"/>
          <w:b/>
          <w:bCs/>
          <w:vanish/>
          <w:sz w:val="20"/>
          <w:szCs w:val="20"/>
          <w:shd w:val="clear" w:color="auto" w:fill="FFFF99"/>
          <w:rtl/>
        </w:rPr>
        <w:t>הוספת סעיף 11ה</w:t>
      </w:r>
      <w:bookmarkEnd w:id="35"/>
    </w:p>
    <w:p w:rsidR="00CB05CC" w:rsidRDefault="00CB05CC" w:rsidP="007B4CBE">
      <w:pPr>
        <w:pStyle w:val="P00"/>
        <w:spacing w:before="72"/>
        <w:ind w:left="0" w:right="1134"/>
        <w:rPr>
          <w:rStyle w:val="default"/>
          <w:rFonts w:cs="FrankRuehl" w:hint="cs"/>
          <w:rtl/>
        </w:rPr>
      </w:pPr>
      <w:bookmarkStart w:id="36" w:name="Seif17"/>
      <w:bookmarkEnd w:id="36"/>
      <w:r>
        <w:rPr>
          <w:lang w:val="he-IL"/>
        </w:rPr>
        <w:pict>
          <v:rect id="_x0000_s2070" style="position:absolute;left:0;text-align:left;margin-left:464.5pt;margin-top:8.05pt;width:75.05pt;height:32.35pt;z-index:251659776" o:allowincell="f" filled="f" stroked="f" strokecolor="lime" strokeweight=".25pt">
            <v:textbox style="mso-next-textbox:#_x0000_s2070" inset="0,0,0,0">
              <w:txbxContent>
                <w:p w:rsidR="00CB05CC" w:rsidRDefault="00CB05CC">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המדינה (תיקון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11</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וק זה יחול על המדינה, ואולם </w:t>
      </w:r>
      <w:r>
        <w:rPr>
          <w:rStyle w:val="default"/>
          <w:rFonts w:cs="FrankRuehl"/>
          <w:rtl/>
        </w:rPr>
        <w:t>–</w:t>
      </w:r>
    </w:p>
    <w:p w:rsidR="00CB05CC" w:rsidRDefault="00CB05C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לא יחול על מיתקני הועדה לאנרגיה אטומית ועל מי שהוחל עליו צו הפיקוח על מצרכים ושירותים (בניה והפעלה של כור גרעיני), תשל"ה-</w:t>
      </w:r>
      <w:r>
        <w:rPr>
          <w:rStyle w:val="default"/>
          <w:rFonts w:cs="FrankRuehl"/>
          <w:rtl/>
        </w:rPr>
        <w:t xml:space="preserve">1974; </w:t>
      </w:r>
    </w:p>
    <w:p w:rsidR="00CB05CC" w:rsidRDefault="00CB05C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וראות חוק זה לא יחולו על פעילות בטחונית או מבצעית או</w:t>
      </w:r>
      <w:r>
        <w:rPr>
          <w:rStyle w:val="default"/>
          <w:rFonts w:cs="FrankRuehl"/>
          <w:rtl/>
        </w:rPr>
        <w:t xml:space="preserve"> ע</w:t>
      </w:r>
      <w:r>
        <w:rPr>
          <w:rStyle w:val="default"/>
          <w:rFonts w:cs="FrankRuehl" w:hint="cs"/>
          <w:rtl/>
        </w:rPr>
        <w:t>ל ת</w:t>
      </w:r>
      <w:r>
        <w:rPr>
          <w:rStyle w:val="default"/>
          <w:rFonts w:cs="FrankRuehl"/>
          <w:rtl/>
        </w:rPr>
        <w:t>ו</w:t>
      </w:r>
      <w:r>
        <w:rPr>
          <w:rStyle w:val="default"/>
          <w:rFonts w:cs="FrankRuehl" w:hint="cs"/>
          <w:rtl/>
        </w:rPr>
        <w:t xml:space="preserve">צאות פעילות כאמור, של </w:t>
      </w:r>
      <w:r>
        <w:rPr>
          <w:rStyle w:val="default"/>
          <w:rFonts w:cs="FrankRuehl"/>
          <w:rtl/>
        </w:rPr>
        <w:t>–</w:t>
      </w:r>
    </w:p>
    <w:p w:rsidR="00CB05CC" w:rsidRDefault="00CB05C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חידות ויחידות סמך של משרד ראש הממשלה, שעיקר פעילותן בתחום בטחון המדינה או יחסי החוץ שלה;</w:t>
      </w:r>
    </w:p>
    <w:p w:rsidR="00CB05CC" w:rsidRDefault="00CB05C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חידות סמך של משרד הבטחון, שעיקר פעילותן בתחום בטחון המדינה;</w:t>
      </w:r>
    </w:p>
    <w:p w:rsidR="00CB05CC" w:rsidRDefault="00CB05C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בא הגנה לישראל,</w:t>
      </w:r>
    </w:p>
    <w:p w:rsidR="00CB05CC" w:rsidRDefault="00CB05CC">
      <w:pPr>
        <w:pStyle w:val="P00"/>
        <w:spacing w:before="72"/>
        <w:ind w:left="0" w:right="1134"/>
        <w:rPr>
          <w:rFonts w:cs="FrankRuehl" w:hint="cs"/>
          <w:sz w:val="26"/>
          <w:rtl/>
        </w:rPr>
      </w:pPr>
      <w:r>
        <w:rPr>
          <w:rFonts w:cs="FrankRuehl"/>
          <w:sz w:val="26"/>
          <w:rtl/>
        </w:rPr>
        <w:t>וא</w:t>
      </w:r>
      <w:r>
        <w:rPr>
          <w:rFonts w:cs="FrankRuehl" w:hint="cs"/>
          <w:sz w:val="26"/>
          <w:rtl/>
        </w:rPr>
        <w:t>ולם פעילות כאמור תבוצע, ככל האפשר, בהתאם להו</w:t>
      </w:r>
      <w:r>
        <w:rPr>
          <w:rFonts w:cs="FrankRuehl"/>
          <w:sz w:val="26"/>
          <w:rtl/>
        </w:rPr>
        <w:t>רא</w:t>
      </w:r>
      <w:r>
        <w:rPr>
          <w:rFonts w:cs="FrankRuehl" w:hint="cs"/>
          <w:sz w:val="26"/>
          <w:rtl/>
        </w:rPr>
        <w:t xml:space="preserve">ות </w:t>
      </w:r>
      <w:r>
        <w:rPr>
          <w:rFonts w:cs="FrankRuehl"/>
          <w:sz w:val="26"/>
          <w:rtl/>
        </w:rPr>
        <w:t>ח</w:t>
      </w:r>
      <w:r>
        <w:rPr>
          <w:rFonts w:cs="FrankRuehl" w:hint="cs"/>
          <w:sz w:val="26"/>
          <w:rtl/>
        </w:rPr>
        <w:t>וק זה.</w:t>
      </w:r>
    </w:p>
    <w:p w:rsidR="00CB05CC" w:rsidRDefault="00CB05C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זה לא יחולו על חברה ממשלתית שהועברו אליה תחומי פ</w:t>
      </w:r>
      <w:r>
        <w:rPr>
          <w:rStyle w:val="default"/>
          <w:rFonts w:cs="FrankRuehl"/>
          <w:rtl/>
        </w:rPr>
        <w:t>עו</w:t>
      </w:r>
      <w:r>
        <w:rPr>
          <w:rStyle w:val="default"/>
          <w:rFonts w:cs="FrankRuehl" w:hint="cs"/>
          <w:rtl/>
        </w:rPr>
        <w:t>לה של מי מהמנויים בפסקה (א)(2) אחרי יום כ"ג באדר ב' תשנ"ז (1 באפריל 1997), בכל הנוגע לתחומי הפעולה שהועברו אליה.</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37" w:name="Rov44"/>
      <w:r w:rsidRPr="00D22164">
        <w:rPr>
          <w:rStyle w:val="default"/>
          <w:rFonts w:cs="FrankRuehl" w:hint="cs"/>
          <w:vanish/>
          <w:color w:val="FF0000"/>
          <w:sz w:val="20"/>
          <w:szCs w:val="20"/>
          <w:shd w:val="clear" w:color="auto" w:fill="FFFF99"/>
          <w:rtl/>
        </w:rPr>
        <w:t>מיום 9.12.1997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73"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138 (</w:t>
      </w:r>
      <w:hyperlink r:id="rId74"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spacing w:before="0"/>
        <w:ind w:left="-6" w:right="1134"/>
        <w:jc w:val="left"/>
        <w:rPr>
          <w:rStyle w:val="default"/>
          <w:rFonts w:cs="FrankRuehl" w:hint="cs"/>
          <w:b/>
          <w:bCs/>
          <w:sz w:val="2"/>
          <w:szCs w:val="2"/>
          <w:rtl/>
        </w:rPr>
      </w:pPr>
      <w:r w:rsidRPr="00D22164">
        <w:rPr>
          <w:rStyle w:val="default"/>
          <w:rFonts w:cs="FrankRuehl" w:hint="cs"/>
          <w:b/>
          <w:bCs/>
          <w:vanish/>
          <w:sz w:val="20"/>
          <w:szCs w:val="20"/>
          <w:shd w:val="clear" w:color="auto" w:fill="FFFF99"/>
          <w:rtl/>
        </w:rPr>
        <w:t>הוספת סעיף 11ו</w:t>
      </w:r>
      <w:bookmarkEnd w:id="37"/>
    </w:p>
    <w:p w:rsidR="00CB05CC" w:rsidRDefault="00CB05CC" w:rsidP="007B4CBE">
      <w:pPr>
        <w:pStyle w:val="P00"/>
        <w:spacing w:before="72"/>
        <w:ind w:left="0" w:right="1134"/>
        <w:rPr>
          <w:rStyle w:val="default"/>
          <w:rFonts w:cs="FrankRuehl" w:hint="cs"/>
          <w:rtl/>
        </w:rPr>
      </w:pPr>
      <w:r>
        <w:rPr>
          <w:lang w:val="he-IL"/>
        </w:rPr>
        <w:pict>
          <v:rect id="_x0000_s2071" style="position:absolute;left:0;text-align:left;margin-left:464.5pt;margin-top:8.05pt;width:75.05pt;height:16pt;z-index:251660800" o:allowincell="f" filled="f" stroked="f" strokecolor="lime" strokeweight=".25pt">
            <v:textbox style="mso-next-textbox:#_x0000_s2071" inset="0,0,0,0">
              <w:txbxContent>
                <w:p w:rsidR="00CB05CC" w:rsidRDefault="00CB05CC">
                  <w:pPr>
                    <w:spacing w:line="160" w:lineRule="exact"/>
                    <w:jc w:val="left"/>
                    <w:rPr>
                      <w:rFonts w:cs="Miriam"/>
                      <w:noProof/>
                      <w:sz w:val="18"/>
                      <w:szCs w:val="18"/>
                      <w:rtl/>
                    </w:rPr>
                  </w:pPr>
                  <w:r>
                    <w:rPr>
                      <w:rFonts w:cs="Miriam" w:hint="cs"/>
                      <w:sz w:val="18"/>
                      <w:szCs w:val="18"/>
                      <w:rtl/>
                    </w:rPr>
                    <w:t>(תיקון מס' 1) תשכ"ה-</w:t>
                  </w:r>
                  <w:r>
                    <w:rPr>
                      <w:rFonts w:cs="Miriam"/>
                      <w:sz w:val="18"/>
                      <w:szCs w:val="18"/>
                      <w:rtl/>
                    </w:rPr>
                    <w:t>1965</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וטל).</w:t>
      </w:r>
    </w:p>
    <w:p w:rsidR="00CB05CC" w:rsidRPr="00D22164" w:rsidRDefault="00CB05CC">
      <w:pPr>
        <w:pStyle w:val="P00"/>
        <w:spacing w:before="0"/>
        <w:ind w:left="0" w:right="1134"/>
        <w:rPr>
          <w:rStyle w:val="default"/>
          <w:rFonts w:cs="FrankRuehl" w:hint="cs"/>
          <w:vanish/>
          <w:color w:val="FF0000"/>
          <w:sz w:val="20"/>
          <w:szCs w:val="20"/>
          <w:shd w:val="clear" w:color="auto" w:fill="FFFF99"/>
          <w:rtl/>
        </w:rPr>
      </w:pPr>
      <w:bookmarkStart w:id="38" w:name="Rov45"/>
      <w:r w:rsidRPr="00D22164">
        <w:rPr>
          <w:rStyle w:val="default"/>
          <w:rFonts w:cs="FrankRuehl" w:hint="cs"/>
          <w:vanish/>
          <w:color w:val="FF0000"/>
          <w:sz w:val="20"/>
          <w:szCs w:val="20"/>
          <w:shd w:val="clear" w:color="auto" w:fill="FFFF99"/>
          <w:rtl/>
        </w:rPr>
        <w:t>מיום 15.1.1966</w:t>
      </w:r>
    </w:p>
    <w:p w:rsidR="00CB05CC" w:rsidRPr="00D22164" w:rsidRDefault="00CB05CC">
      <w:pPr>
        <w:pStyle w:val="P00"/>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1</w:t>
      </w:r>
    </w:p>
    <w:p w:rsidR="00CB05CC" w:rsidRPr="00D22164" w:rsidRDefault="00CB05CC">
      <w:pPr>
        <w:pStyle w:val="P00"/>
        <w:spacing w:before="0"/>
        <w:ind w:left="0" w:right="1134"/>
        <w:rPr>
          <w:rStyle w:val="default"/>
          <w:rFonts w:cs="FrankRuehl" w:hint="cs"/>
          <w:vanish/>
          <w:sz w:val="20"/>
          <w:szCs w:val="20"/>
          <w:shd w:val="clear" w:color="auto" w:fill="FFFF99"/>
          <w:rtl/>
        </w:rPr>
      </w:pPr>
      <w:hyperlink r:id="rId75" w:history="1">
        <w:r w:rsidRPr="00D22164">
          <w:rPr>
            <w:rStyle w:val="Hyperlink"/>
            <w:rFonts w:cs="FrankRuehl" w:hint="cs"/>
            <w:vanish/>
            <w:szCs w:val="20"/>
            <w:shd w:val="clear" w:color="auto" w:fill="FFFF99"/>
            <w:rtl/>
          </w:rPr>
          <w:t>ס"ח תשכ"ה מס' 458</w:t>
        </w:r>
      </w:hyperlink>
      <w:r w:rsidRPr="00D22164">
        <w:rPr>
          <w:rStyle w:val="default"/>
          <w:rFonts w:cs="FrankRuehl" w:hint="cs"/>
          <w:vanish/>
          <w:sz w:val="20"/>
          <w:szCs w:val="20"/>
          <w:shd w:val="clear" w:color="auto" w:fill="FFFF99"/>
          <w:rtl/>
        </w:rPr>
        <w:t xml:space="preserve"> מיום 15.7.1965 עמ' 183 (</w:t>
      </w:r>
      <w:hyperlink r:id="rId76" w:history="1">
        <w:r w:rsidRPr="00D22164">
          <w:rPr>
            <w:rStyle w:val="Hyperlink"/>
            <w:rFonts w:cs="FrankRuehl" w:hint="cs"/>
            <w:vanish/>
            <w:szCs w:val="20"/>
            <w:shd w:val="clear" w:color="auto" w:fill="FFFF99"/>
            <w:rtl/>
          </w:rPr>
          <w:t>ה"ח 548</w:t>
        </w:r>
      </w:hyperlink>
      <w:r w:rsidRPr="00D22164">
        <w:rPr>
          <w:rStyle w:val="default"/>
          <w:rFonts w:cs="FrankRuehl" w:hint="cs"/>
          <w:vanish/>
          <w:sz w:val="20"/>
          <w:szCs w:val="20"/>
          <w:shd w:val="clear" w:color="auto" w:fill="FFFF99"/>
          <w:rtl/>
        </w:rPr>
        <w:t xml:space="preserve">) </w:t>
      </w:r>
    </w:p>
    <w:p w:rsidR="00CB05CC" w:rsidRPr="00D22164" w:rsidRDefault="00CB05CC">
      <w:pPr>
        <w:pStyle w:val="P00"/>
        <w:spacing w:before="0"/>
        <w:ind w:left="0" w:right="1134"/>
        <w:rPr>
          <w:rStyle w:val="default"/>
          <w:rFonts w:cs="FrankRuehl" w:hint="cs"/>
          <w:b/>
          <w:bCs/>
          <w:vanish/>
          <w:sz w:val="20"/>
          <w:szCs w:val="20"/>
          <w:shd w:val="clear" w:color="auto" w:fill="FFFF99"/>
          <w:rtl/>
        </w:rPr>
      </w:pPr>
      <w:r w:rsidRPr="00D22164">
        <w:rPr>
          <w:rStyle w:val="default"/>
          <w:rFonts w:cs="FrankRuehl" w:hint="cs"/>
          <w:b/>
          <w:bCs/>
          <w:vanish/>
          <w:sz w:val="20"/>
          <w:szCs w:val="20"/>
          <w:shd w:val="clear" w:color="auto" w:fill="FFFF99"/>
          <w:rtl/>
        </w:rPr>
        <w:t>ביטול סעיף 12</w:t>
      </w:r>
    </w:p>
    <w:p w:rsidR="00CB05CC" w:rsidRPr="00D22164" w:rsidRDefault="00CB05CC">
      <w:pPr>
        <w:pStyle w:val="P00"/>
        <w:ind w:left="0" w:right="1134"/>
        <w:rPr>
          <w:rStyle w:val="default"/>
          <w:rFonts w:cs="FrankRuehl" w:hint="cs"/>
          <w:vanish/>
          <w:sz w:val="20"/>
          <w:szCs w:val="20"/>
          <w:shd w:val="clear" w:color="auto" w:fill="FFFF99"/>
          <w:rtl/>
        </w:rPr>
      </w:pPr>
      <w:r w:rsidRPr="00D22164">
        <w:rPr>
          <w:rStyle w:val="default"/>
          <w:rFonts w:cs="FrankRuehl" w:hint="cs"/>
          <w:vanish/>
          <w:sz w:val="20"/>
          <w:szCs w:val="20"/>
          <w:shd w:val="clear" w:color="auto" w:fill="FFFF99"/>
          <w:rtl/>
        </w:rPr>
        <w:t>הנוסח הקודם:</w:t>
      </w:r>
    </w:p>
    <w:p w:rsidR="00CB05CC" w:rsidRDefault="00CB05CC">
      <w:pPr>
        <w:pStyle w:val="P00"/>
        <w:spacing w:before="0"/>
        <w:ind w:left="0" w:right="1134"/>
        <w:rPr>
          <w:rStyle w:val="default"/>
          <w:rFonts w:cs="FrankRuehl" w:hint="cs"/>
          <w:sz w:val="2"/>
          <w:szCs w:val="2"/>
          <w:rtl/>
        </w:rPr>
      </w:pPr>
      <w:r w:rsidRPr="00D22164">
        <w:rPr>
          <w:rStyle w:val="default"/>
          <w:rFonts w:cs="FrankRuehl" w:hint="cs"/>
          <w:vanish/>
          <w:sz w:val="22"/>
          <w:szCs w:val="22"/>
          <w:shd w:val="clear" w:color="auto" w:fill="FFFF99"/>
          <w:rtl/>
        </w:rPr>
        <w:t>12.</w:t>
      </w:r>
      <w:r w:rsidRPr="00D22164">
        <w:rPr>
          <w:rStyle w:val="default"/>
          <w:rFonts w:cs="FrankRuehl" w:hint="cs"/>
          <w:vanish/>
          <w:sz w:val="22"/>
          <w:szCs w:val="22"/>
          <w:shd w:val="clear" w:color="auto" w:fill="FFFF99"/>
          <w:rtl/>
        </w:rPr>
        <w:tab/>
        <w:t>סעיף 19(1) לפקודת שיפוט בתי משפט השלום, 1947, יחול על כל עבירה לפי סעיף 11, כאילו היתה אחת העבירות המפורטות בתוספת ב' לפקודה האמורה.</w:t>
      </w:r>
      <w:bookmarkEnd w:id="38"/>
    </w:p>
    <w:p w:rsidR="00CB05CC" w:rsidRDefault="00CB05CC" w:rsidP="007B4CBE">
      <w:pPr>
        <w:pStyle w:val="P00"/>
        <w:spacing w:before="72"/>
        <w:ind w:left="0" w:right="1134"/>
        <w:rPr>
          <w:rStyle w:val="default"/>
          <w:rFonts w:cs="FrankRuehl"/>
          <w:rtl/>
        </w:rPr>
      </w:pPr>
      <w:bookmarkStart w:id="39" w:name="Seif18"/>
      <w:bookmarkEnd w:id="39"/>
      <w:r>
        <w:rPr>
          <w:lang w:val="he-IL"/>
        </w:rPr>
        <w:pict>
          <v:rect id="_x0000_s2072" style="position:absolute;left:0;text-align:left;margin-left:464.5pt;margin-top:8.05pt;width:75.05pt;height:8pt;z-index:251661824" o:allowincell="f" filled="f" stroked="f" strokecolor="lime" strokeweight=".25pt">
            <v:textbox style="mso-next-textbox:#_x0000_s2072" inset="0,0,0,0">
              <w:txbxContent>
                <w:p w:rsidR="00CB05CC" w:rsidRDefault="00CB05CC">
                  <w:pPr>
                    <w:spacing w:line="160" w:lineRule="exact"/>
                    <w:jc w:val="left"/>
                    <w:rPr>
                      <w:rFonts w:cs="Miriam"/>
                      <w:noProof/>
                      <w:sz w:val="18"/>
                      <w:szCs w:val="18"/>
                      <w:rtl/>
                    </w:rPr>
                  </w:pPr>
                  <w:r>
                    <w:rPr>
                      <w:rFonts w:cs="Miriam"/>
                      <w:sz w:val="18"/>
                      <w:szCs w:val="18"/>
                      <w:rtl/>
                    </w:rPr>
                    <w:t>מט</w:t>
                  </w:r>
                  <w:r>
                    <w:rPr>
                      <w:rFonts w:cs="Miriam" w:hint="cs"/>
                      <w:sz w:val="18"/>
                      <w:szCs w:val="18"/>
                      <w:rtl/>
                    </w:rPr>
                    <w:t>רד היחיד</w:t>
                  </w:r>
                </w:p>
              </w:txbxContent>
            </v:textbox>
            <w10:anchorlock/>
          </v:rect>
        </w:pict>
      </w:r>
      <w:r>
        <w:rPr>
          <w:rStyle w:val="big-number"/>
          <w:rFonts w:cs="Miriam"/>
          <w:rtl/>
        </w:rPr>
        <w:t>13.</w:t>
      </w:r>
      <w:r>
        <w:rPr>
          <w:rStyle w:val="big-number"/>
          <w:rFonts w:cs="Miriam"/>
          <w:rtl/>
        </w:rPr>
        <w:tab/>
      </w:r>
      <w:r>
        <w:rPr>
          <w:rStyle w:val="default"/>
          <w:rFonts w:cs="FrankRuehl"/>
          <w:rtl/>
        </w:rPr>
        <w:t>לע</w:t>
      </w:r>
      <w:r>
        <w:rPr>
          <w:rStyle w:val="default"/>
          <w:rFonts w:cs="FrankRuehl" w:hint="cs"/>
          <w:rtl/>
        </w:rPr>
        <w:t>נין פקודת הנזיקין האזרחיים, 1944, דין כל הפרה של הוראת חוק זה כדין מטרד היחיד.</w:t>
      </w:r>
    </w:p>
    <w:p w:rsidR="00CB05CC" w:rsidRDefault="00CB05CC" w:rsidP="007B4CBE">
      <w:pPr>
        <w:pStyle w:val="P00"/>
        <w:spacing w:before="72"/>
        <w:ind w:left="0" w:right="1134"/>
        <w:rPr>
          <w:rStyle w:val="default"/>
          <w:rFonts w:cs="FrankRuehl"/>
          <w:rtl/>
        </w:rPr>
      </w:pPr>
      <w:bookmarkStart w:id="40" w:name="Seif19"/>
      <w:bookmarkEnd w:id="40"/>
      <w:r>
        <w:rPr>
          <w:lang w:val="he-IL"/>
        </w:rPr>
        <w:pict>
          <v:rect id="_x0000_s2073" style="position:absolute;left:0;text-align:left;margin-left:464.5pt;margin-top:8.05pt;width:75.05pt;height:8pt;z-index:251662848" o:allowincell="f" filled="f" stroked="f" strokecolor="lime" strokeweight=".25pt">
            <v:textbox style="mso-next-textbox:#_x0000_s2073" inset="0,0,0,0">
              <w:txbxContent>
                <w:p w:rsidR="00CB05CC" w:rsidRDefault="00CB05CC">
                  <w:pPr>
                    <w:spacing w:line="160" w:lineRule="exact"/>
                    <w:jc w:val="left"/>
                    <w:rPr>
                      <w:rFonts w:cs="Miriam"/>
                      <w:noProof/>
                      <w:sz w:val="18"/>
                      <w:szCs w:val="18"/>
                      <w:rtl/>
                    </w:rPr>
                  </w:pPr>
                  <w:r>
                    <w:rPr>
                      <w:rFonts w:cs="Miriam"/>
                      <w:sz w:val="18"/>
                      <w:szCs w:val="18"/>
                      <w:rtl/>
                    </w:rPr>
                    <w:t>גר</w:t>
                  </w:r>
                  <w:r>
                    <w:rPr>
                      <w:rFonts w:cs="Miriam" w:hint="cs"/>
                      <w:sz w:val="18"/>
                      <w:szCs w:val="18"/>
                      <w:rtl/>
                    </w:rPr>
                    <w:t>ם מעשה</w:t>
                  </w:r>
                </w:p>
              </w:txbxContent>
            </v:textbox>
            <w10:anchorlock/>
          </v:rect>
        </w:pict>
      </w:r>
      <w:r>
        <w:rPr>
          <w:rStyle w:val="big-number"/>
          <w:rFonts w:cs="Miriam"/>
          <w:rtl/>
        </w:rPr>
        <w:t>14.</w:t>
      </w:r>
      <w:r>
        <w:rPr>
          <w:rStyle w:val="big-number"/>
          <w:rFonts w:cs="Miriam"/>
          <w:rtl/>
        </w:rPr>
        <w:tab/>
      </w:r>
      <w:r>
        <w:rPr>
          <w:rStyle w:val="default"/>
          <w:rFonts w:cs="FrankRuehl"/>
          <w:rtl/>
        </w:rPr>
        <w:t>כל</w:t>
      </w:r>
      <w:r>
        <w:rPr>
          <w:rStyle w:val="default"/>
          <w:rFonts w:cs="FrankRuehl" w:hint="cs"/>
          <w:rtl/>
        </w:rPr>
        <w:t xml:space="preserve"> מקום בחוק שמדובר בו על גרימת מעשה</w:t>
      </w:r>
      <w:r>
        <w:rPr>
          <w:rStyle w:val="default"/>
          <w:rFonts w:cs="FrankRuehl"/>
          <w:rtl/>
        </w:rPr>
        <w:t xml:space="preserve"> פ</w:t>
      </w:r>
      <w:r>
        <w:rPr>
          <w:rStyle w:val="default"/>
          <w:rFonts w:cs="FrankRuehl" w:hint="cs"/>
          <w:rtl/>
        </w:rPr>
        <w:t xml:space="preserve">לוני, רואים אדם כאילו גרם לאותו מעשה גם אם הוא נעשה במקום הנתון לשליטתו או לפיקוחו, או על ידי מי שנתון לשליטתו או לפיקוחו, והוא לא נקט כל האמצעים הסבירים למניעתו; הטוען כי נקט אמצעים כאמור </w:t>
      </w:r>
      <w:r>
        <w:rPr>
          <w:rStyle w:val="default"/>
          <w:rFonts w:cs="FrankRuehl"/>
          <w:rtl/>
        </w:rPr>
        <w:t xml:space="preserve">– </w:t>
      </w:r>
      <w:r>
        <w:rPr>
          <w:rStyle w:val="default"/>
          <w:rFonts w:cs="FrankRuehl" w:hint="cs"/>
          <w:rtl/>
        </w:rPr>
        <w:t>עליו הראיה.</w:t>
      </w:r>
    </w:p>
    <w:p w:rsidR="00CB05CC" w:rsidRDefault="00CB05CC" w:rsidP="007B4CBE">
      <w:pPr>
        <w:pStyle w:val="P00"/>
        <w:spacing w:before="72"/>
        <w:ind w:left="0" w:right="1134"/>
        <w:rPr>
          <w:rStyle w:val="default"/>
          <w:rFonts w:cs="FrankRuehl"/>
          <w:rtl/>
        </w:rPr>
      </w:pPr>
      <w:bookmarkStart w:id="41" w:name="Seif20"/>
      <w:bookmarkEnd w:id="41"/>
      <w:r>
        <w:rPr>
          <w:lang w:val="he-IL"/>
        </w:rPr>
        <w:pict>
          <v:rect id="_x0000_s2074" style="position:absolute;left:0;text-align:left;margin-left:464.5pt;margin-top:8.05pt;width:75.05pt;height:8pt;z-index:251663872" o:allowincell="f" filled="f" stroked="f" strokecolor="lime" strokeweight=".25pt">
            <v:textbox inset="0,0,0,0">
              <w:txbxContent>
                <w:p w:rsidR="00CB05CC" w:rsidRDefault="00CB05CC">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ראות חוק זה באות להוסיף על הוראות כל חיקוק ו</w:t>
      </w:r>
      <w:r>
        <w:rPr>
          <w:rStyle w:val="default"/>
          <w:rFonts w:cs="FrankRuehl"/>
          <w:rtl/>
        </w:rPr>
        <w:t>לא</w:t>
      </w:r>
      <w:r>
        <w:rPr>
          <w:rStyle w:val="default"/>
          <w:rFonts w:cs="FrankRuehl" w:hint="cs"/>
          <w:rtl/>
        </w:rPr>
        <w:t xml:space="preserve"> לגרוע מהן, ואין בהן כדי למנוע מרשות של המדינה או מרשות מקומית לקבוע הוראות נוספות על הוראות חוק זה בתחום סמכויותיהן כדין.</w:t>
      </w:r>
    </w:p>
    <w:p w:rsidR="00CB05CC" w:rsidRDefault="00CB05CC" w:rsidP="007B4CBE">
      <w:pPr>
        <w:pStyle w:val="P00"/>
        <w:spacing w:before="72"/>
        <w:ind w:left="0" w:right="1134"/>
        <w:rPr>
          <w:rStyle w:val="default"/>
          <w:rFonts w:cs="FrankRuehl" w:hint="cs"/>
          <w:rtl/>
        </w:rPr>
      </w:pPr>
      <w:bookmarkStart w:id="42" w:name="Seif21"/>
      <w:bookmarkEnd w:id="42"/>
      <w:r>
        <w:rPr>
          <w:lang w:val="he-IL"/>
        </w:rPr>
        <w:pict>
          <v:rect id="_x0000_s2075" style="position:absolute;left:0;text-align:left;margin-left:464.5pt;margin-top:8.05pt;width:75.05pt;height:26.05pt;z-index:251664896" o:allowincell="f" filled="f" stroked="f" strokecolor="lime" strokeweight=".25pt">
            <v:textbox style="mso-next-textbox:#_x0000_s2075" inset="0,0,0,0">
              <w:txbxContent>
                <w:p w:rsidR="00CB05CC" w:rsidRDefault="00CB05CC">
                  <w:pPr>
                    <w:spacing w:line="160" w:lineRule="exact"/>
                    <w:jc w:val="left"/>
                    <w:rPr>
                      <w:rFonts w:cs="Miriam"/>
                      <w:noProof/>
                      <w:sz w:val="18"/>
                      <w:szCs w:val="18"/>
                      <w:rtl/>
                    </w:rPr>
                  </w:pPr>
                  <w:r>
                    <w:rPr>
                      <w:rFonts w:cs="Miriam"/>
                      <w:sz w:val="18"/>
                      <w:szCs w:val="18"/>
                      <w:rtl/>
                    </w:rPr>
                    <w:t>פט</w:t>
                  </w:r>
                  <w:r>
                    <w:rPr>
                      <w:rFonts w:cs="Miriam" w:hint="cs"/>
                      <w:sz w:val="18"/>
                      <w:szCs w:val="18"/>
                      <w:rtl/>
                    </w:rPr>
                    <w:t>ור</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16.</w:t>
      </w:r>
      <w:r>
        <w:rPr>
          <w:rStyle w:val="big-number"/>
          <w:rFonts w:cs="Miriam"/>
          <w:rtl/>
        </w:rPr>
        <w:tab/>
      </w:r>
      <w:r>
        <w:rPr>
          <w:rStyle w:val="default"/>
          <w:rFonts w:cs="FrankRuehl"/>
          <w:rtl/>
        </w:rPr>
        <w:t>הש</w:t>
      </w:r>
      <w:r>
        <w:rPr>
          <w:rStyle w:val="default"/>
          <w:rFonts w:cs="FrankRuehl" w:hint="cs"/>
          <w:rtl/>
        </w:rPr>
        <w:t>ר רשאי לקבוע, בתקנות, פטור מהוראות חוק זה, כולן או מקצתן, אם ראה שהדבר דרוש לשם שמירה על זכות ציבורית שהיא עדיפה על הזכות שת</w:t>
      </w:r>
      <w:r>
        <w:rPr>
          <w:rStyle w:val="default"/>
          <w:rFonts w:cs="FrankRuehl"/>
          <w:rtl/>
        </w:rPr>
        <w:t>יפ</w:t>
      </w:r>
      <w:r>
        <w:rPr>
          <w:rStyle w:val="default"/>
          <w:rFonts w:cs="FrankRuehl" w:hint="cs"/>
          <w:rtl/>
        </w:rPr>
        <w:t>גע על ידי כך.</w:t>
      </w:r>
    </w:p>
    <w:p w:rsidR="00CB05CC" w:rsidRPr="00D22164" w:rsidRDefault="00CB05CC">
      <w:pPr>
        <w:pStyle w:val="P00"/>
        <w:spacing w:before="0"/>
        <w:ind w:left="-6" w:right="1134"/>
        <w:rPr>
          <w:rStyle w:val="default"/>
          <w:rFonts w:cs="FrankRuehl" w:hint="cs"/>
          <w:vanish/>
          <w:color w:val="FF0000"/>
          <w:sz w:val="20"/>
          <w:szCs w:val="20"/>
          <w:shd w:val="clear" w:color="auto" w:fill="FFFF99"/>
          <w:rtl/>
        </w:rPr>
      </w:pPr>
      <w:bookmarkStart w:id="43" w:name="Rov46"/>
      <w:r w:rsidRPr="00D22164">
        <w:rPr>
          <w:rStyle w:val="default"/>
          <w:rFonts w:cs="FrankRuehl" w:hint="cs"/>
          <w:vanish/>
          <w:color w:val="FF0000"/>
          <w:sz w:val="20"/>
          <w:szCs w:val="20"/>
          <w:shd w:val="clear" w:color="auto" w:fill="FFFF99"/>
          <w:rtl/>
        </w:rPr>
        <w:t>מיום 9.6.1997</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6" w:right="1134"/>
        <w:jc w:val="left"/>
        <w:rPr>
          <w:rStyle w:val="default"/>
          <w:rFonts w:cs="FrankRuehl" w:hint="cs"/>
          <w:vanish/>
          <w:sz w:val="20"/>
          <w:szCs w:val="20"/>
          <w:shd w:val="clear" w:color="auto" w:fill="FFFF99"/>
          <w:rtl/>
        </w:rPr>
      </w:pPr>
      <w:hyperlink r:id="rId77"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140 (</w:t>
      </w:r>
      <w:hyperlink r:id="rId78"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ind w:left="0" w:right="1134"/>
        <w:rPr>
          <w:rStyle w:val="default"/>
          <w:rFonts w:cs="FrankRuehl" w:hint="cs"/>
          <w:sz w:val="2"/>
          <w:szCs w:val="2"/>
          <w:rtl/>
        </w:rPr>
      </w:pPr>
      <w:r w:rsidRPr="00D22164">
        <w:rPr>
          <w:rStyle w:val="big-number"/>
          <w:rFonts w:cs="FrankRuehl" w:hint="cs"/>
          <w:vanish/>
          <w:sz w:val="22"/>
          <w:szCs w:val="22"/>
          <w:shd w:val="clear" w:color="auto" w:fill="FFFF99"/>
          <w:rtl/>
        </w:rPr>
        <w:t>16</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big-number"/>
          <w:rFonts w:cs="FrankRuehl" w:hint="cs"/>
          <w:strike/>
          <w:vanish/>
          <w:sz w:val="22"/>
          <w:szCs w:val="22"/>
          <w:shd w:val="clear" w:color="auto" w:fill="FFFF99"/>
          <w:rtl/>
        </w:rPr>
        <w:t>השרים רשאים</w:t>
      </w:r>
      <w:r w:rsidRPr="00D22164">
        <w:rPr>
          <w:rStyle w:val="big-number"/>
          <w:rFonts w:cs="FrankRuehl" w:hint="cs"/>
          <w:vanish/>
          <w:sz w:val="22"/>
          <w:szCs w:val="22"/>
          <w:shd w:val="clear" w:color="auto" w:fill="FFFF99"/>
          <w:rtl/>
        </w:rPr>
        <w:t xml:space="preserve"> </w:t>
      </w:r>
      <w:r w:rsidRPr="00D22164">
        <w:rPr>
          <w:rStyle w:val="default"/>
          <w:rFonts w:cs="FrankRuehl"/>
          <w:vanish/>
          <w:sz w:val="22"/>
          <w:szCs w:val="22"/>
          <w:u w:val="single"/>
          <w:shd w:val="clear" w:color="auto" w:fill="FFFF99"/>
          <w:rtl/>
        </w:rPr>
        <w:t>הש</w:t>
      </w:r>
      <w:r w:rsidRPr="00D22164">
        <w:rPr>
          <w:rStyle w:val="default"/>
          <w:rFonts w:cs="FrankRuehl" w:hint="cs"/>
          <w:vanish/>
          <w:sz w:val="22"/>
          <w:szCs w:val="22"/>
          <w:u w:val="single"/>
          <w:shd w:val="clear" w:color="auto" w:fill="FFFF99"/>
          <w:rtl/>
        </w:rPr>
        <w:t>ר רשאי</w:t>
      </w:r>
      <w:r w:rsidRPr="00D22164">
        <w:rPr>
          <w:rStyle w:val="default"/>
          <w:rFonts w:cs="FrankRuehl" w:hint="cs"/>
          <w:vanish/>
          <w:sz w:val="22"/>
          <w:szCs w:val="22"/>
          <w:shd w:val="clear" w:color="auto" w:fill="FFFF99"/>
          <w:rtl/>
        </w:rPr>
        <w:t xml:space="preserve"> לקבוע, בתקנות, פטור מהוראות חוק זה, כולן או מקצתן, אם ראה שהדבר דרוש לשם שמירה על זכות ציבורית שהיא עדיפה על הזכות שת</w:t>
      </w:r>
      <w:r w:rsidRPr="00D22164">
        <w:rPr>
          <w:rStyle w:val="default"/>
          <w:rFonts w:cs="FrankRuehl"/>
          <w:vanish/>
          <w:sz w:val="22"/>
          <w:szCs w:val="22"/>
          <w:shd w:val="clear" w:color="auto" w:fill="FFFF99"/>
          <w:rtl/>
        </w:rPr>
        <w:t>יפ</w:t>
      </w:r>
      <w:r w:rsidRPr="00D22164">
        <w:rPr>
          <w:rStyle w:val="default"/>
          <w:rFonts w:cs="FrankRuehl" w:hint="cs"/>
          <w:vanish/>
          <w:sz w:val="22"/>
          <w:szCs w:val="22"/>
          <w:shd w:val="clear" w:color="auto" w:fill="FFFF99"/>
          <w:rtl/>
        </w:rPr>
        <w:t>גע על ידי כך.</w:t>
      </w:r>
      <w:bookmarkEnd w:id="43"/>
    </w:p>
    <w:p w:rsidR="00CB05CC" w:rsidRDefault="00CB05CC" w:rsidP="007B4CBE">
      <w:pPr>
        <w:pStyle w:val="P00"/>
        <w:spacing w:before="72"/>
        <w:ind w:left="0" w:right="1134"/>
        <w:rPr>
          <w:rStyle w:val="default"/>
          <w:rFonts w:cs="FrankRuehl" w:hint="cs"/>
          <w:rtl/>
        </w:rPr>
      </w:pPr>
      <w:bookmarkStart w:id="44" w:name="Seif22"/>
      <w:bookmarkEnd w:id="44"/>
      <w:r>
        <w:rPr>
          <w:lang w:val="he-IL"/>
        </w:rPr>
        <w:pict>
          <v:rect id="_x0000_s2076" style="position:absolute;left:0;text-align:left;margin-left:464.5pt;margin-top:8.05pt;width:75.05pt;height:45.45pt;z-index:251665920" o:allowincell="f" filled="f" stroked="f" strokecolor="lime" strokeweight=".25pt">
            <v:textbox style="mso-next-textbox:#_x0000_s2076" inset="0,0,0,0">
              <w:txbxContent>
                <w:p w:rsidR="00CB05CC" w:rsidRDefault="00CB05CC">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 תחולת החוק</w:t>
                  </w:r>
                </w:p>
                <w:p w:rsidR="00D73F91" w:rsidRDefault="00D73F91">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p w:rsidR="0046212C" w:rsidRDefault="0046212C">
                  <w:pPr>
                    <w:spacing w:line="160" w:lineRule="exact"/>
                    <w:jc w:val="left"/>
                    <w:rPr>
                      <w:rFonts w:cs="Miriam"/>
                      <w:noProof/>
                      <w:sz w:val="18"/>
                      <w:szCs w:val="18"/>
                      <w:rtl/>
                    </w:rPr>
                  </w:pPr>
                  <w:r>
                    <w:rPr>
                      <w:rFonts w:cs="Miriam" w:hint="cs"/>
                      <w:sz w:val="18"/>
                      <w:szCs w:val="18"/>
                      <w:rtl/>
                    </w:rPr>
                    <w:t>(תיקון מס' 7) תשע"א-2011</w:t>
                  </w:r>
                </w:p>
              </w:txbxContent>
            </v:textbox>
            <w10:anchorlock/>
          </v:rect>
        </w:pict>
      </w:r>
      <w:r>
        <w:rPr>
          <w:rStyle w:val="big-number"/>
          <w:rFonts w:cs="Miriam"/>
          <w:rtl/>
        </w:rPr>
        <w:t>17.</w:t>
      </w:r>
      <w:r>
        <w:rPr>
          <w:rStyle w:val="big-number"/>
          <w:rFonts w:cs="Miriam"/>
          <w:rtl/>
        </w:rPr>
        <w:tab/>
      </w:r>
      <w:r w:rsidR="0046212C">
        <w:rPr>
          <w:rStyle w:val="default"/>
          <w:rFonts w:cs="FrankRuehl" w:hint="cs"/>
          <w:rtl/>
        </w:rPr>
        <w:t>(א)</w:t>
      </w:r>
      <w:r w:rsidR="0046212C">
        <w:rPr>
          <w:rStyle w:val="default"/>
          <w:rFonts w:cs="FrankRuehl" w:hint="cs"/>
          <w:rtl/>
        </w:rPr>
        <w:tab/>
      </w:r>
      <w:r>
        <w:rPr>
          <w:rStyle w:val="default"/>
          <w:rFonts w:cs="FrankRuehl"/>
          <w:rtl/>
        </w:rPr>
        <w:t>הו</w:t>
      </w:r>
      <w:r>
        <w:rPr>
          <w:rStyle w:val="default"/>
          <w:rFonts w:cs="FrankRuehl" w:hint="cs"/>
          <w:rtl/>
        </w:rPr>
        <w:t xml:space="preserve">ראות חוק זה לא יחולו על רעש </w:t>
      </w:r>
      <w:r w:rsidR="007B4CBE">
        <w:rPr>
          <w:rStyle w:val="default"/>
          <w:rFonts w:cs="FrankRuehl" w:hint="cs"/>
          <w:rtl/>
        </w:rPr>
        <w:t>ו</w:t>
      </w:r>
      <w:r>
        <w:rPr>
          <w:rStyle w:val="default"/>
          <w:rFonts w:cs="FrankRuehl" w:hint="cs"/>
          <w:rtl/>
        </w:rPr>
        <w:t>ריח, שפעולתם אינה חורגת מחוץ לרשות היחיד של הגורם להם.</w:t>
      </w:r>
    </w:p>
    <w:p w:rsidR="0046212C" w:rsidRDefault="0046212C" w:rsidP="007B4CBE">
      <w:pPr>
        <w:pStyle w:val="P00"/>
        <w:spacing w:before="72"/>
        <w:ind w:left="0" w:right="1134"/>
        <w:rPr>
          <w:rStyle w:val="default"/>
          <w:rFonts w:cs="FrankRuehl" w:hint="cs"/>
          <w:rtl/>
        </w:rPr>
      </w:pPr>
    </w:p>
    <w:p w:rsidR="0046212C" w:rsidRPr="0046212C" w:rsidRDefault="0046212C" w:rsidP="0046212C">
      <w:pPr>
        <w:pStyle w:val="P00"/>
        <w:spacing w:before="72"/>
        <w:ind w:left="0" w:right="1134"/>
        <w:rPr>
          <w:rStyle w:val="default"/>
          <w:rFonts w:cs="FrankRuehl" w:hint="cs"/>
          <w:rtl/>
        </w:rPr>
      </w:pPr>
      <w:r>
        <w:rPr>
          <w:rFonts w:cs="FrankRuehl" w:hint="cs"/>
          <w:sz w:val="26"/>
          <w:rtl/>
          <w:lang w:eastAsia="en-US"/>
        </w:rPr>
        <w:pict>
          <v:shape id="_x0000_s2100" type="#_x0000_t202" style="position:absolute;left:0;text-align:left;margin-left:470.25pt;margin-top:7.1pt;width:1in;height:16.8pt;z-index:251674112" filled="f" stroked="f">
            <v:textbox inset="1mm,0,1mm,0">
              <w:txbxContent>
                <w:p w:rsidR="0046212C" w:rsidRDefault="0046212C" w:rsidP="0046212C">
                  <w:pPr>
                    <w:spacing w:line="160" w:lineRule="exact"/>
                    <w:jc w:val="left"/>
                    <w:rPr>
                      <w:rFonts w:cs="Miriam"/>
                      <w:noProof/>
                      <w:sz w:val="18"/>
                      <w:szCs w:val="18"/>
                      <w:rtl/>
                    </w:rPr>
                  </w:pPr>
                  <w:r>
                    <w:rPr>
                      <w:rFonts w:cs="Miriam" w:hint="cs"/>
                      <w:sz w:val="18"/>
                      <w:szCs w:val="18"/>
                      <w:rtl/>
                    </w:rPr>
                    <w:t>(תיקון מס' 7) תשע"א-2011</w:t>
                  </w:r>
                </w:p>
              </w:txbxContent>
            </v:textbox>
            <w10:anchorlock/>
          </v:shape>
        </w:pict>
      </w:r>
      <w:r w:rsidRPr="0046212C">
        <w:rPr>
          <w:rStyle w:val="default"/>
          <w:rFonts w:cs="FrankRuehl" w:hint="cs"/>
          <w:rtl/>
        </w:rPr>
        <w:tab/>
        <w:t>(ב)</w:t>
      </w:r>
      <w:r w:rsidRPr="0046212C">
        <w:rPr>
          <w:rStyle w:val="default"/>
          <w:rFonts w:cs="FrankRuehl" w:hint="cs"/>
          <w:rtl/>
        </w:rPr>
        <w:tab/>
        <w:t>הוראות חוק זה לא יחולו על רעש מכלי טיס שחל לגביהם סעיף 73 לחוק הטיס, התשע"א-2011.</w:t>
      </w:r>
    </w:p>
    <w:p w:rsidR="00D73F91" w:rsidRPr="00D22164" w:rsidRDefault="00D73F91" w:rsidP="00D73F91">
      <w:pPr>
        <w:pStyle w:val="P22"/>
        <w:spacing w:before="0"/>
        <w:ind w:left="0" w:right="1134"/>
        <w:rPr>
          <w:rStyle w:val="default"/>
          <w:rFonts w:cs="FrankRuehl" w:hint="cs"/>
          <w:vanish/>
          <w:color w:val="FF0000"/>
          <w:sz w:val="20"/>
          <w:szCs w:val="20"/>
          <w:shd w:val="clear" w:color="auto" w:fill="FFFF99"/>
          <w:rtl/>
        </w:rPr>
      </w:pPr>
      <w:bookmarkStart w:id="45" w:name="Rov55"/>
      <w:r w:rsidRPr="00D22164">
        <w:rPr>
          <w:rStyle w:val="default"/>
          <w:rFonts w:cs="FrankRuehl" w:hint="cs"/>
          <w:vanish/>
          <w:color w:val="FF0000"/>
          <w:sz w:val="20"/>
          <w:szCs w:val="20"/>
          <w:shd w:val="clear" w:color="auto" w:fill="FFFF99"/>
          <w:rtl/>
        </w:rPr>
        <w:t>מיום 1.1.2011</w:t>
      </w:r>
    </w:p>
    <w:p w:rsidR="00D73F91" w:rsidRPr="00D22164" w:rsidRDefault="00D73F91" w:rsidP="00D73F91">
      <w:pPr>
        <w:pStyle w:val="P22"/>
        <w:spacing w:before="0"/>
        <w:ind w:left="0" w:right="1134"/>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 xml:space="preserve">תיקון מס' </w:t>
      </w:r>
      <w:r w:rsidRPr="00D22164">
        <w:rPr>
          <w:rStyle w:val="default"/>
          <w:rFonts w:cs="FrankRuehl" w:hint="cs"/>
          <w:b/>
          <w:bCs/>
          <w:vanish/>
          <w:szCs w:val="20"/>
          <w:shd w:val="clear" w:color="auto" w:fill="FFFF99"/>
          <w:rtl/>
        </w:rPr>
        <w:t>4</w:t>
      </w:r>
    </w:p>
    <w:p w:rsidR="00D73F91" w:rsidRPr="00D22164" w:rsidRDefault="00D73F91" w:rsidP="00D73F91">
      <w:pPr>
        <w:pStyle w:val="P22"/>
        <w:spacing w:before="0"/>
        <w:ind w:left="0" w:right="1134"/>
        <w:rPr>
          <w:rStyle w:val="default"/>
          <w:rFonts w:cs="FrankRuehl" w:hint="cs"/>
          <w:vanish/>
          <w:szCs w:val="20"/>
          <w:shd w:val="clear" w:color="auto" w:fill="FFFF99"/>
          <w:rtl/>
        </w:rPr>
      </w:pPr>
      <w:hyperlink r:id="rId79" w:history="1">
        <w:r w:rsidRPr="00D22164">
          <w:rPr>
            <w:rStyle w:val="Hyperlink"/>
            <w:rFonts w:cs="FrankRuehl" w:hint="cs"/>
            <w:vanish/>
            <w:szCs w:val="20"/>
            <w:shd w:val="clear" w:color="auto" w:fill="FFFF99"/>
            <w:rtl/>
          </w:rPr>
          <w:t>ס"ח תשס"ח מס' 2174</w:t>
        </w:r>
      </w:hyperlink>
      <w:r w:rsidRPr="00D22164">
        <w:rPr>
          <w:rStyle w:val="default"/>
          <w:rFonts w:cs="FrankRuehl" w:hint="cs"/>
          <w:vanish/>
          <w:sz w:val="20"/>
          <w:szCs w:val="20"/>
          <w:shd w:val="clear" w:color="auto" w:fill="FFFF99"/>
          <w:rtl/>
        </w:rPr>
        <w:t xml:space="preserve"> מיום 31.7.2008 עמ' 783 (</w:t>
      </w:r>
      <w:hyperlink r:id="rId80" w:history="1">
        <w:r w:rsidRPr="00D22164">
          <w:rPr>
            <w:rStyle w:val="Hyperlink"/>
            <w:rFonts w:cs="FrankRuehl" w:hint="cs"/>
            <w:vanish/>
            <w:szCs w:val="20"/>
            <w:shd w:val="clear" w:color="auto" w:fill="FFFF99"/>
            <w:rtl/>
          </w:rPr>
          <w:t>ה"ח 111</w:t>
        </w:r>
      </w:hyperlink>
      <w:r w:rsidRPr="00D22164">
        <w:rPr>
          <w:rStyle w:val="default"/>
          <w:rFonts w:cs="FrankRuehl" w:hint="cs"/>
          <w:vanish/>
          <w:sz w:val="20"/>
          <w:szCs w:val="20"/>
          <w:shd w:val="clear" w:color="auto" w:fill="FFFF99"/>
          <w:rtl/>
        </w:rPr>
        <w:t xml:space="preserve">, </w:t>
      </w:r>
      <w:hyperlink r:id="rId81" w:history="1">
        <w:r w:rsidRPr="00D22164">
          <w:rPr>
            <w:rStyle w:val="Hyperlink"/>
            <w:rFonts w:cs="FrankRuehl" w:hint="cs"/>
            <w:vanish/>
            <w:szCs w:val="20"/>
            <w:shd w:val="clear" w:color="auto" w:fill="FFFF99"/>
            <w:rtl/>
          </w:rPr>
          <w:t>ה"ח 210</w:t>
        </w:r>
      </w:hyperlink>
      <w:r w:rsidRPr="00D22164">
        <w:rPr>
          <w:rStyle w:val="default"/>
          <w:rFonts w:cs="FrankRuehl" w:hint="cs"/>
          <w:vanish/>
          <w:sz w:val="20"/>
          <w:szCs w:val="20"/>
          <w:shd w:val="clear" w:color="auto" w:fill="FFFF99"/>
          <w:rtl/>
        </w:rPr>
        <w:t>)</w:t>
      </w:r>
    </w:p>
    <w:p w:rsidR="0046212C" w:rsidRPr="00D22164" w:rsidRDefault="0046212C" w:rsidP="0046212C">
      <w:pPr>
        <w:pStyle w:val="P00"/>
        <w:ind w:left="0" w:right="1134"/>
        <w:rPr>
          <w:rStyle w:val="default"/>
          <w:rFonts w:cs="FrankRuehl" w:hint="cs"/>
          <w:vanish/>
          <w:sz w:val="22"/>
          <w:szCs w:val="22"/>
          <w:shd w:val="clear" w:color="auto" w:fill="FFFF99"/>
          <w:rtl/>
        </w:rPr>
      </w:pPr>
      <w:r w:rsidRPr="00D22164">
        <w:rPr>
          <w:rStyle w:val="big-number"/>
          <w:rFonts w:cs="FrankRuehl"/>
          <w:vanish/>
          <w:sz w:val="22"/>
          <w:szCs w:val="22"/>
          <w:shd w:val="clear" w:color="auto" w:fill="FFFF99"/>
          <w:rtl/>
        </w:rPr>
        <w:t>17.</w:t>
      </w:r>
      <w:r w:rsidRPr="00D22164">
        <w:rPr>
          <w:rStyle w:val="big-number"/>
          <w:rFonts w:cs="FrankRuehl"/>
          <w:vanish/>
          <w:sz w:val="22"/>
          <w:szCs w:val="22"/>
          <w:shd w:val="clear" w:color="auto" w:fill="FFFF99"/>
          <w:rtl/>
        </w:rPr>
        <w:tab/>
      </w:r>
      <w:r w:rsidRPr="00D22164">
        <w:rPr>
          <w:rStyle w:val="default"/>
          <w:rFonts w:cs="FrankRuehl"/>
          <w:vanish/>
          <w:sz w:val="22"/>
          <w:szCs w:val="22"/>
          <w:shd w:val="clear" w:color="auto" w:fill="FFFF99"/>
          <w:rtl/>
        </w:rPr>
        <w:t>הו</w:t>
      </w:r>
      <w:r w:rsidRPr="00D22164">
        <w:rPr>
          <w:rStyle w:val="default"/>
          <w:rFonts w:cs="FrankRuehl" w:hint="cs"/>
          <w:vanish/>
          <w:sz w:val="22"/>
          <w:szCs w:val="22"/>
          <w:shd w:val="clear" w:color="auto" w:fill="FFFF99"/>
          <w:rtl/>
        </w:rPr>
        <w:t xml:space="preserve">ראות חוק זה לא יחולו על </w:t>
      </w:r>
      <w:r w:rsidRPr="00D22164">
        <w:rPr>
          <w:rStyle w:val="default"/>
          <w:rFonts w:cs="FrankRuehl" w:hint="cs"/>
          <w:strike/>
          <w:vanish/>
          <w:sz w:val="22"/>
          <w:szCs w:val="22"/>
          <w:shd w:val="clear" w:color="auto" w:fill="FFFF99"/>
          <w:rtl/>
        </w:rPr>
        <w:t>רעש, ריח וזיהום אויר</w:t>
      </w:r>
      <w:r w:rsidRPr="00D22164">
        <w:rPr>
          <w:rStyle w:val="default"/>
          <w:rFonts w:cs="FrankRuehl" w:hint="cs"/>
          <w:vanish/>
          <w:sz w:val="22"/>
          <w:szCs w:val="22"/>
          <w:shd w:val="clear" w:color="auto" w:fill="FFFF99"/>
          <w:rtl/>
        </w:rPr>
        <w:t xml:space="preserve"> </w:t>
      </w:r>
      <w:r w:rsidRPr="00D22164">
        <w:rPr>
          <w:rStyle w:val="default"/>
          <w:rFonts w:cs="FrankRuehl" w:hint="cs"/>
          <w:vanish/>
          <w:sz w:val="22"/>
          <w:szCs w:val="22"/>
          <w:u w:val="single"/>
          <w:shd w:val="clear" w:color="auto" w:fill="FFFF99"/>
          <w:rtl/>
        </w:rPr>
        <w:t>רעש וריח</w:t>
      </w:r>
      <w:r w:rsidRPr="00D22164">
        <w:rPr>
          <w:rStyle w:val="default"/>
          <w:rFonts w:cs="FrankRuehl" w:hint="cs"/>
          <w:vanish/>
          <w:sz w:val="22"/>
          <w:szCs w:val="22"/>
          <w:shd w:val="clear" w:color="auto" w:fill="FFFF99"/>
          <w:rtl/>
        </w:rPr>
        <w:t>, שפעולתם אינה חורגת מחוץ לרשות היחיד של הגורם להם.</w:t>
      </w:r>
    </w:p>
    <w:p w:rsidR="0046212C" w:rsidRPr="00D22164" w:rsidRDefault="0046212C" w:rsidP="00D73F91">
      <w:pPr>
        <w:pStyle w:val="P22"/>
        <w:spacing w:before="0"/>
        <w:ind w:left="0" w:right="1134"/>
        <w:rPr>
          <w:rStyle w:val="default"/>
          <w:rFonts w:cs="FrankRuehl" w:hint="cs"/>
          <w:vanish/>
          <w:szCs w:val="20"/>
          <w:shd w:val="clear" w:color="auto" w:fill="FFFF99"/>
          <w:rtl/>
        </w:rPr>
      </w:pPr>
    </w:p>
    <w:p w:rsidR="0046212C" w:rsidRPr="00D22164" w:rsidRDefault="0046212C" w:rsidP="00D73F91">
      <w:pPr>
        <w:pStyle w:val="P22"/>
        <w:spacing w:before="0"/>
        <w:ind w:left="0" w:right="1134"/>
        <w:rPr>
          <w:rStyle w:val="default"/>
          <w:rFonts w:cs="FrankRuehl" w:hint="cs"/>
          <w:vanish/>
          <w:color w:val="FF0000"/>
          <w:szCs w:val="20"/>
          <w:shd w:val="clear" w:color="auto" w:fill="FFFF99"/>
          <w:rtl/>
        </w:rPr>
      </w:pPr>
      <w:r w:rsidRPr="00D22164">
        <w:rPr>
          <w:rStyle w:val="default"/>
          <w:rFonts w:cs="FrankRuehl" w:hint="cs"/>
          <w:vanish/>
          <w:color w:val="FF0000"/>
          <w:szCs w:val="20"/>
          <w:shd w:val="clear" w:color="auto" w:fill="FFFF99"/>
          <w:rtl/>
        </w:rPr>
        <w:t>מיום 13.4.2011</w:t>
      </w:r>
    </w:p>
    <w:p w:rsidR="0046212C" w:rsidRPr="00D22164" w:rsidRDefault="0046212C" w:rsidP="00D73F91">
      <w:pPr>
        <w:pStyle w:val="P22"/>
        <w:spacing w:before="0"/>
        <w:ind w:left="0" w:right="1134"/>
        <w:rPr>
          <w:rStyle w:val="default"/>
          <w:rFonts w:cs="FrankRuehl" w:hint="cs"/>
          <w:vanish/>
          <w:szCs w:val="20"/>
          <w:shd w:val="clear" w:color="auto" w:fill="FFFF99"/>
          <w:rtl/>
        </w:rPr>
      </w:pPr>
      <w:r w:rsidRPr="00D22164">
        <w:rPr>
          <w:rStyle w:val="default"/>
          <w:rFonts w:cs="FrankRuehl" w:hint="cs"/>
          <w:b/>
          <w:bCs/>
          <w:vanish/>
          <w:szCs w:val="20"/>
          <w:shd w:val="clear" w:color="auto" w:fill="FFFF99"/>
          <w:rtl/>
        </w:rPr>
        <w:t>תיקון מס' 7</w:t>
      </w:r>
    </w:p>
    <w:p w:rsidR="0046212C" w:rsidRPr="00D22164" w:rsidRDefault="0046212C" w:rsidP="00D73F91">
      <w:pPr>
        <w:pStyle w:val="P22"/>
        <w:spacing w:before="0"/>
        <w:ind w:left="0" w:right="1134"/>
        <w:rPr>
          <w:rStyle w:val="default"/>
          <w:rFonts w:cs="FrankRuehl" w:hint="cs"/>
          <w:vanish/>
          <w:szCs w:val="20"/>
          <w:shd w:val="clear" w:color="auto" w:fill="FFFF99"/>
          <w:rtl/>
        </w:rPr>
      </w:pPr>
      <w:hyperlink r:id="rId82" w:history="1">
        <w:r w:rsidRPr="00D22164">
          <w:rPr>
            <w:rStyle w:val="Hyperlink"/>
            <w:rFonts w:cs="FrankRuehl" w:hint="cs"/>
            <w:vanish/>
            <w:sz w:val="26"/>
            <w:szCs w:val="20"/>
            <w:shd w:val="clear" w:color="auto" w:fill="FFFF99"/>
            <w:rtl/>
          </w:rPr>
          <w:t>ס"ח תשע"א מס' 2296</w:t>
        </w:r>
      </w:hyperlink>
      <w:r w:rsidRPr="00D22164">
        <w:rPr>
          <w:rStyle w:val="default"/>
          <w:rFonts w:cs="FrankRuehl" w:hint="cs"/>
          <w:vanish/>
          <w:szCs w:val="20"/>
          <w:shd w:val="clear" w:color="auto" w:fill="FFFF99"/>
          <w:rtl/>
        </w:rPr>
        <w:t xml:space="preserve"> מיום 13.4.2011 עמ' 902 (</w:t>
      </w:r>
      <w:hyperlink r:id="rId83" w:history="1">
        <w:r w:rsidRPr="00D22164">
          <w:rPr>
            <w:rStyle w:val="Hyperlink"/>
            <w:rFonts w:cs="FrankRuehl" w:hint="cs"/>
            <w:vanish/>
            <w:sz w:val="26"/>
            <w:szCs w:val="20"/>
            <w:shd w:val="clear" w:color="auto" w:fill="FFFF99"/>
            <w:rtl/>
          </w:rPr>
          <w:t>ה"ח 482</w:t>
        </w:r>
      </w:hyperlink>
      <w:r w:rsidRPr="00D22164">
        <w:rPr>
          <w:rStyle w:val="default"/>
          <w:rFonts w:cs="FrankRuehl" w:hint="cs"/>
          <w:vanish/>
          <w:szCs w:val="20"/>
          <w:shd w:val="clear" w:color="auto" w:fill="FFFF99"/>
          <w:rtl/>
        </w:rPr>
        <w:t>)</w:t>
      </w:r>
    </w:p>
    <w:p w:rsidR="00D73F91" w:rsidRPr="00D22164" w:rsidRDefault="00D73F91" w:rsidP="0046212C">
      <w:pPr>
        <w:pStyle w:val="P00"/>
        <w:ind w:left="0" w:right="1134"/>
        <w:rPr>
          <w:rStyle w:val="default"/>
          <w:rFonts w:cs="FrankRuehl" w:hint="cs"/>
          <w:vanish/>
          <w:sz w:val="22"/>
          <w:szCs w:val="22"/>
          <w:shd w:val="clear" w:color="auto" w:fill="FFFF99"/>
          <w:rtl/>
        </w:rPr>
      </w:pPr>
      <w:r w:rsidRPr="00D22164">
        <w:rPr>
          <w:rStyle w:val="big-number"/>
          <w:rFonts w:cs="FrankRuehl"/>
          <w:vanish/>
          <w:sz w:val="22"/>
          <w:szCs w:val="22"/>
          <w:shd w:val="clear" w:color="auto" w:fill="FFFF99"/>
          <w:rtl/>
        </w:rPr>
        <w:t>17.</w:t>
      </w:r>
      <w:r w:rsidRPr="00D22164">
        <w:rPr>
          <w:rStyle w:val="big-number"/>
          <w:rFonts w:cs="FrankRuehl"/>
          <w:vanish/>
          <w:sz w:val="22"/>
          <w:szCs w:val="22"/>
          <w:shd w:val="clear" w:color="auto" w:fill="FFFF99"/>
          <w:rtl/>
        </w:rPr>
        <w:tab/>
      </w:r>
      <w:r w:rsidR="0046212C" w:rsidRPr="00D22164">
        <w:rPr>
          <w:rStyle w:val="big-number"/>
          <w:rFonts w:cs="FrankRuehl" w:hint="cs"/>
          <w:vanish/>
          <w:sz w:val="22"/>
          <w:szCs w:val="22"/>
          <w:u w:val="single"/>
          <w:shd w:val="clear" w:color="auto" w:fill="FFFF99"/>
          <w:rtl/>
        </w:rPr>
        <w:t>(א)</w:t>
      </w:r>
      <w:r w:rsidR="0046212C" w:rsidRPr="00D22164">
        <w:rPr>
          <w:rStyle w:val="big-number"/>
          <w:rFonts w:cs="FrankRuehl" w:hint="cs"/>
          <w:vanish/>
          <w:sz w:val="22"/>
          <w:szCs w:val="22"/>
          <w:shd w:val="clear" w:color="auto" w:fill="FFFF99"/>
          <w:rtl/>
        </w:rPr>
        <w:tab/>
      </w:r>
      <w:r w:rsidRPr="00D22164">
        <w:rPr>
          <w:rStyle w:val="default"/>
          <w:rFonts w:cs="FrankRuehl"/>
          <w:vanish/>
          <w:sz w:val="22"/>
          <w:szCs w:val="22"/>
          <w:shd w:val="clear" w:color="auto" w:fill="FFFF99"/>
          <w:rtl/>
        </w:rPr>
        <w:t>הו</w:t>
      </w:r>
      <w:r w:rsidRPr="00D22164">
        <w:rPr>
          <w:rStyle w:val="default"/>
          <w:rFonts w:cs="FrankRuehl" w:hint="cs"/>
          <w:vanish/>
          <w:sz w:val="22"/>
          <w:szCs w:val="22"/>
          <w:shd w:val="clear" w:color="auto" w:fill="FFFF99"/>
          <w:rtl/>
        </w:rPr>
        <w:t>ראות חוק זה לא יחולו על רעש וריח, שפעולתם אינה חורגת מחוץ לרשות היחיד של הגורם להם.</w:t>
      </w:r>
    </w:p>
    <w:p w:rsidR="0046212C" w:rsidRPr="0046212C" w:rsidRDefault="0046212C" w:rsidP="0046212C">
      <w:pPr>
        <w:pStyle w:val="P00"/>
        <w:spacing w:before="0"/>
        <w:ind w:left="0" w:right="1134"/>
        <w:rPr>
          <w:rStyle w:val="default"/>
          <w:rFonts w:cs="FrankRuehl" w:hint="cs"/>
          <w:sz w:val="2"/>
          <w:szCs w:val="2"/>
          <w:shd w:val="clear" w:color="auto" w:fill="FFFF99"/>
          <w:rtl/>
        </w:rPr>
      </w:pPr>
      <w:r w:rsidRPr="00D22164">
        <w:rPr>
          <w:rStyle w:val="default"/>
          <w:rFonts w:cs="FrankRuehl" w:hint="cs"/>
          <w:vanish/>
          <w:sz w:val="22"/>
          <w:szCs w:val="22"/>
          <w:shd w:val="clear" w:color="auto" w:fill="FFFF99"/>
          <w:rtl/>
        </w:rPr>
        <w:tab/>
      </w:r>
      <w:r w:rsidRPr="00D22164">
        <w:rPr>
          <w:rStyle w:val="default"/>
          <w:rFonts w:cs="FrankRuehl" w:hint="cs"/>
          <w:vanish/>
          <w:sz w:val="22"/>
          <w:szCs w:val="22"/>
          <w:u w:val="single"/>
          <w:shd w:val="clear" w:color="auto" w:fill="FFFF99"/>
          <w:rtl/>
        </w:rPr>
        <w:t>(ב)</w:t>
      </w:r>
      <w:r w:rsidRPr="00D22164">
        <w:rPr>
          <w:rStyle w:val="default"/>
          <w:rFonts w:cs="FrankRuehl" w:hint="cs"/>
          <w:vanish/>
          <w:sz w:val="22"/>
          <w:szCs w:val="22"/>
          <w:u w:val="single"/>
          <w:shd w:val="clear" w:color="auto" w:fill="FFFF99"/>
          <w:rtl/>
        </w:rPr>
        <w:tab/>
        <w:t>הוראות חוק זה לא יחולו על רעש מכלי טיס שחל לגביהם סעיף 73 לחוק הטיס, התשע"א-2011.</w:t>
      </w:r>
      <w:bookmarkEnd w:id="45"/>
    </w:p>
    <w:p w:rsidR="00CB05CC" w:rsidRDefault="00CB05CC" w:rsidP="007B4CBE">
      <w:pPr>
        <w:pStyle w:val="P00"/>
        <w:spacing w:before="72"/>
        <w:ind w:left="0" w:right="1134"/>
        <w:rPr>
          <w:rStyle w:val="default"/>
          <w:rFonts w:cs="FrankRuehl" w:hint="cs"/>
          <w:rtl/>
        </w:rPr>
      </w:pPr>
      <w:bookmarkStart w:id="46" w:name="Seif23"/>
      <w:bookmarkEnd w:id="46"/>
      <w:r>
        <w:rPr>
          <w:lang w:val="he-IL"/>
        </w:rPr>
        <w:pict>
          <v:rect id="_x0000_s2077" style="position:absolute;left:0;text-align:left;margin-left:464.5pt;margin-top:8.05pt;width:75.05pt;height:26.5pt;z-index:251666944" o:allowincell="f" filled="f" stroked="f" strokecolor="lime" strokeweight=".25pt">
            <v:textbox style="mso-next-textbox:#_x0000_s2077" inset="0,0,0,0">
              <w:txbxContent>
                <w:p w:rsidR="00CB05CC" w:rsidRDefault="00CB05CC">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CB05CC" w:rsidRDefault="00CB05C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Style w:val="big-number"/>
          <w:rFonts w:cs="Miriam"/>
          <w:rtl/>
        </w:rPr>
        <w:t>18.</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בכל ענין הנוגע לביצועו.</w:t>
      </w:r>
    </w:p>
    <w:p w:rsidR="00CB05CC" w:rsidRPr="00D22164" w:rsidRDefault="00CB05CC">
      <w:pPr>
        <w:pStyle w:val="P00"/>
        <w:spacing w:before="0"/>
        <w:ind w:left="-3" w:right="1134"/>
        <w:rPr>
          <w:rStyle w:val="default"/>
          <w:rFonts w:cs="FrankRuehl" w:hint="cs"/>
          <w:vanish/>
          <w:color w:val="FF0000"/>
          <w:sz w:val="20"/>
          <w:szCs w:val="20"/>
          <w:shd w:val="clear" w:color="auto" w:fill="FFFF99"/>
          <w:rtl/>
        </w:rPr>
      </w:pPr>
      <w:bookmarkStart w:id="47" w:name="Rov47"/>
      <w:r w:rsidRPr="00D22164">
        <w:rPr>
          <w:rStyle w:val="default"/>
          <w:rFonts w:cs="FrankRuehl" w:hint="cs"/>
          <w:vanish/>
          <w:color w:val="FF0000"/>
          <w:sz w:val="20"/>
          <w:szCs w:val="20"/>
          <w:shd w:val="clear" w:color="auto" w:fill="FFFF99"/>
          <w:rtl/>
        </w:rPr>
        <w:t>מיום 8.6.1997</w:t>
      </w:r>
    </w:p>
    <w:p w:rsidR="00CB05CC" w:rsidRPr="00D22164" w:rsidRDefault="00CB05CC">
      <w:pPr>
        <w:pStyle w:val="P00"/>
        <w:spacing w:before="0"/>
        <w:ind w:left="-3" w:right="1134"/>
        <w:jc w:val="left"/>
        <w:rPr>
          <w:rStyle w:val="default"/>
          <w:rFonts w:cs="FrankRuehl" w:hint="cs"/>
          <w:vanish/>
          <w:sz w:val="20"/>
          <w:szCs w:val="20"/>
          <w:shd w:val="clear" w:color="auto" w:fill="FFFF99"/>
          <w:rtl/>
        </w:rPr>
      </w:pPr>
      <w:r w:rsidRPr="00D22164">
        <w:rPr>
          <w:rStyle w:val="default"/>
          <w:rFonts w:cs="FrankRuehl" w:hint="cs"/>
          <w:b/>
          <w:bCs/>
          <w:vanish/>
          <w:sz w:val="20"/>
          <w:szCs w:val="20"/>
          <w:shd w:val="clear" w:color="auto" w:fill="FFFF99"/>
          <w:rtl/>
        </w:rPr>
        <w:t>תיקון מס' 3</w:t>
      </w:r>
    </w:p>
    <w:p w:rsidR="00CB05CC" w:rsidRPr="00D22164" w:rsidRDefault="00CB05CC">
      <w:pPr>
        <w:pStyle w:val="P00"/>
        <w:spacing w:before="0"/>
        <w:ind w:left="-3" w:right="1134"/>
        <w:jc w:val="left"/>
        <w:rPr>
          <w:rStyle w:val="default"/>
          <w:rFonts w:cs="FrankRuehl" w:hint="cs"/>
          <w:vanish/>
          <w:sz w:val="20"/>
          <w:szCs w:val="20"/>
          <w:shd w:val="clear" w:color="auto" w:fill="FFFF99"/>
          <w:rtl/>
        </w:rPr>
      </w:pPr>
      <w:hyperlink r:id="rId84" w:history="1">
        <w:r w:rsidRPr="00D22164">
          <w:rPr>
            <w:rStyle w:val="Hyperlink"/>
            <w:rFonts w:cs="FrankRuehl" w:hint="cs"/>
            <w:vanish/>
            <w:szCs w:val="20"/>
            <w:shd w:val="clear" w:color="auto" w:fill="FFFF99"/>
            <w:rtl/>
          </w:rPr>
          <w:t>ס"ח תשנ"ז מס' 1622</w:t>
        </w:r>
      </w:hyperlink>
      <w:r w:rsidRPr="00D22164">
        <w:rPr>
          <w:rStyle w:val="default"/>
          <w:rFonts w:cs="FrankRuehl" w:hint="cs"/>
          <w:vanish/>
          <w:sz w:val="20"/>
          <w:szCs w:val="20"/>
          <w:shd w:val="clear" w:color="auto" w:fill="FFFF99"/>
          <w:rtl/>
        </w:rPr>
        <w:t xml:space="preserve"> מיום 10.4.1997 עמ' 140 (</w:t>
      </w:r>
      <w:hyperlink r:id="rId85" w:history="1">
        <w:r w:rsidRPr="00D22164">
          <w:rPr>
            <w:rStyle w:val="Hyperlink"/>
            <w:rFonts w:cs="FrankRuehl" w:hint="cs"/>
            <w:vanish/>
            <w:szCs w:val="20"/>
            <w:shd w:val="clear" w:color="auto" w:fill="FFFF99"/>
            <w:rtl/>
          </w:rPr>
          <w:t>ה"ח 2537</w:t>
        </w:r>
      </w:hyperlink>
      <w:r w:rsidRPr="00D22164">
        <w:rPr>
          <w:rStyle w:val="default"/>
          <w:rFonts w:cs="FrankRuehl" w:hint="cs"/>
          <w:vanish/>
          <w:sz w:val="20"/>
          <w:szCs w:val="20"/>
          <w:shd w:val="clear" w:color="auto" w:fill="FFFF99"/>
          <w:rtl/>
        </w:rPr>
        <w:t>)</w:t>
      </w:r>
    </w:p>
    <w:p w:rsidR="00CB05CC" w:rsidRDefault="00CB05CC">
      <w:pPr>
        <w:pStyle w:val="P00"/>
        <w:ind w:left="0" w:right="1134"/>
        <w:rPr>
          <w:rStyle w:val="default"/>
          <w:rFonts w:cs="FrankRuehl" w:hint="cs"/>
          <w:sz w:val="2"/>
          <w:szCs w:val="2"/>
          <w:rtl/>
        </w:rPr>
      </w:pPr>
      <w:r w:rsidRPr="00D22164">
        <w:rPr>
          <w:rStyle w:val="big-number"/>
          <w:rFonts w:cs="FrankRuehl" w:hint="cs"/>
          <w:vanish/>
          <w:sz w:val="22"/>
          <w:szCs w:val="22"/>
          <w:shd w:val="clear" w:color="auto" w:fill="FFFF99"/>
          <w:rtl/>
        </w:rPr>
        <w:t>18</w:t>
      </w:r>
      <w:r w:rsidRPr="00D22164">
        <w:rPr>
          <w:rStyle w:val="big-number"/>
          <w:rFonts w:cs="FrankRuehl"/>
          <w:vanish/>
          <w:sz w:val="22"/>
          <w:szCs w:val="22"/>
          <w:shd w:val="clear" w:color="auto" w:fill="FFFF99"/>
          <w:rtl/>
        </w:rPr>
        <w:t>.</w:t>
      </w:r>
      <w:r w:rsidRPr="00D22164">
        <w:rPr>
          <w:rStyle w:val="big-number"/>
          <w:rFonts w:cs="FrankRuehl"/>
          <w:vanish/>
          <w:sz w:val="22"/>
          <w:szCs w:val="22"/>
          <w:shd w:val="clear" w:color="auto" w:fill="FFFF99"/>
          <w:rtl/>
        </w:rPr>
        <w:tab/>
      </w:r>
      <w:r w:rsidRPr="00D22164">
        <w:rPr>
          <w:rStyle w:val="big-number"/>
          <w:rFonts w:cs="FrankRuehl" w:hint="cs"/>
          <w:strike/>
          <w:vanish/>
          <w:sz w:val="22"/>
          <w:szCs w:val="22"/>
          <w:shd w:val="clear" w:color="auto" w:fill="FFFF99"/>
          <w:rtl/>
        </w:rPr>
        <w:t>השרים ממונים על ביצוע חוק זה והם רשאים</w:t>
      </w:r>
      <w:r w:rsidRPr="00D22164">
        <w:rPr>
          <w:rStyle w:val="big-number"/>
          <w:rFonts w:cs="FrankRuehl" w:hint="cs"/>
          <w:vanish/>
          <w:sz w:val="22"/>
          <w:szCs w:val="22"/>
          <w:shd w:val="clear" w:color="auto" w:fill="FFFF99"/>
          <w:rtl/>
        </w:rPr>
        <w:t xml:space="preserve"> </w:t>
      </w:r>
      <w:r w:rsidRPr="00D22164">
        <w:rPr>
          <w:rStyle w:val="default"/>
          <w:rFonts w:cs="FrankRuehl"/>
          <w:vanish/>
          <w:sz w:val="22"/>
          <w:szCs w:val="22"/>
          <w:u w:val="single"/>
          <w:shd w:val="clear" w:color="auto" w:fill="FFFF99"/>
          <w:rtl/>
        </w:rPr>
        <w:t>הש</w:t>
      </w:r>
      <w:r w:rsidRPr="00D22164">
        <w:rPr>
          <w:rStyle w:val="default"/>
          <w:rFonts w:cs="FrankRuehl" w:hint="cs"/>
          <w:vanish/>
          <w:sz w:val="22"/>
          <w:szCs w:val="22"/>
          <w:u w:val="single"/>
          <w:shd w:val="clear" w:color="auto" w:fill="FFFF99"/>
          <w:rtl/>
        </w:rPr>
        <w:t>ר ממונה על ביצוע חוק זה והוא רשאי</w:t>
      </w:r>
      <w:r w:rsidRPr="00D22164">
        <w:rPr>
          <w:rStyle w:val="default"/>
          <w:rFonts w:cs="FrankRuehl" w:hint="cs"/>
          <w:vanish/>
          <w:sz w:val="22"/>
          <w:szCs w:val="22"/>
          <w:shd w:val="clear" w:color="auto" w:fill="FFFF99"/>
          <w:rtl/>
        </w:rPr>
        <w:t xml:space="preserve"> להתקין תקנות בכל ענין הנוגע לביצועו.</w:t>
      </w:r>
      <w:bookmarkEnd w:id="47"/>
    </w:p>
    <w:p w:rsidR="00CB05CC" w:rsidRDefault="00CB05CC">
      <w:pPr>
        <w:pStyle w:val="P00"/>
        <w:spacing w:before="72"/>
        <w:ind w:left="0" w:right="1134"/>
        <w:rPr>
          <w:rStyle w:val="default"/>
          <w:rFonts w:cs="FrankRuehl" w:hint="cs"/>
          <w:rtl/>
        </w:rPr>
      </w:pPr>
    </w:p>
    <w:p w:rsidR="00CB05CC" w:rsidRDefault="00CB05CC">
      <w:pPr>
        <w:pStyle w:val="P00"/>
        <w:spacing w:before="72"/>
        <w:ind w:left="0" w:right="1134"/>
        <w:rPr>
          <w:rStyle w:val="default"/>
          <w:rFonts w:cs="FrankRuehl" w:hint="cs"/>
          <w:rtl/>
        </w:rPr>
      </w:pPr>
    </w:p>
    <w:p w:rsidR="00CB05CC" w:rsidRDefault="00CB05CC">
      <w:pPr>
        <w:pStyle w:val="sig-1"/>
        <w:widowControl/>
        <w:ind w:left="0" w:right="1134"/>
        <w:rPr>
          <w:rFonts w:cs="FrankRuehl"/>
          <w:sz w:val="26"/>
          <w:szCs w:val="26"/>
          <w:rtl/>
        </w:rPr>
      </w:pPr>
      <w:r>
        <w:rPr>
          <w:rFonts w:cs="FrankRuehl"/>
          <w:sz w:val="26"/>
          <w:szCs w:val="26"/>
          <w:rtl/>
        </w:rPr>
        <w:tab/>
        <w:t>ד</w:t>
      </w:r>
      <w:r>
        <w:rPr>
          <w:rFonts w:cs="FrankRuehl" w:hint="cs"/>
          <w:sz w:val="26"/>
          <w:szCs w:val="26"/>
          <w:rtl/>
        </w:rPr>
        <w:t>וד בן-גוריון</w:t>
      </w:r>
      <w:r>
        <w:rPr>
          <w:rFonts w:cs="FrankRuehl"/>
          <w:sz w:val="26"/>
          <w:szCs w:val="26"/>
          <w:rtl/>
        </w:rPr>
        <w:tab/>
        <w:t>י</w:t>
      </w:r>
      <w:r>
        <w:rPr>
          <w:rFonts w:cs="FrankRuehl" w:hint="cs"/>
          <w:sz w:val="26"/>
          <w:szCs w:val="26"/>
          <w:rtl/>
        </w:rPr>
        <w:t>שראל ברזילי</w:t>
      </w:r>
      <w:r>
        <w:rPr>
          <w:rFonts w:cs="FrankRuehl"/>
          <w:sz w:val="26"/>
          <w:szCs w:val="26"/>
          <w:rtl/>
        </w:rPr>
        <w:tab/>
        <w:t>ח</w:t>
      </w:r>
      <w:r>
        <w:rPr>
          <w:rFonts w:cs="FrankRuehl" w:hint="cs"/>
          <w:sz w:val="26"/>
          <w:szCs w:val="26"/>
          <w:rtl/>
        </w:rPr>
        <w:t>יים משה שפירא</w:t>
      </w:r>
    </w:p>
    <w:p w:rsidR="00CB05CC" w:rsidRDefault="00CB05CC">
      <w:pPr>
        <w:pStyle w:val="sig-1"/>
        <w:widowControl/>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ש</w:t>
      </w:r>
      <w:r>
        <w:rPr>
          <w:rFonts w:cs="FrankRuehl" w:hint="cs"/>
          <w:sz w:val="22"/>
          <w:rtl/>
        </w:rPr>
        <w:t xml:space="preserve">ר </w:t>
      </w:r>
      <w:r>
        <w:rPr>
          <w:rFonts w:cs="FrankRuehl"/>
          <w:sz w:val="22"/>
          <w:rtl/>
        </w:rPr>
        <w:t>הב</w:t>
      </w:r>
      <w:r>
        <w:rPr>
          <w:rFonts w:cs="FrankRuehl" w:hint="cs"/>
          <w:sz w:val="22"/>
          <w:rtl/>
        </w:rPr>
        <w:t>ריאות</w:t>
      </w:r>
      <w:r>
        <w:rPr>
          <w:rFonts w:cs="FrankRuehl"/>
          <w:sz w:val="22"/>
          <w:rtl/>
        </w:rPr>
        <w:tab/>
        <w:t>ש</w:t>
      </w:r>
      <w:r>
        <w:rPr>
          <w:rFonts w:cs="FrankRuehl" w:hint="cs"/>
          <w:sz w:val="22"/>
          <w:rtl/>
        </w:rPr>
        <w:t>ר הפנים</w:t>
      </w:r>
    </w:p>
    <w:p w:rsidR="00CB05CC" w:rsidRDefault="00CB05CC">
      <w:pPr>
        <w:pStyle w:val="sig-1"/>
        <w:widowControl/>
        <w:ind w:left="0" w:right="1134"/>
        <w:rPr>
          <w:rFonts w:cs="FrankRuehl"/>
          <w:sz w:val="22"/>
          <w:rtl/>
        </w:rPr>
      </w:pPr>
    </w:p>
    <w:p w:rsidR="00CB05CC" w:rsidRDefault="00CB05CC">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CB05CC" w:rsidRDefault="00CB05CC">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CB05CC" w:rsidRDefault="00CB05CC">
      <w:pPr>
        <w:pStyle w:val="P00"/>
        <w:spacing w:before="72"/>
        <w:ind w:left="0" w:right="1134"/>
        <w:rPr>
          <w:rStyle w:val="default"/>
          <w:rFonts w:cs="FrankRuehl" w:hint="cs"/>
          <w:rtl/>
        </w:rPr>
      </w:pPr>
    </w:p>
    <w:p w:rsidR="00CB05CC" w:rsidRDefault="00CB05CC">
      <w:pPr>
        <w:pStyle w:val="P00"/>
        <w:spacing w:before="72"/>
        <w:ind w:left="0" w:right="1134"/>
        <w:rPr>
          <w:rStyle w:val="default"/>
          <w:rFonts w:cs="FrankRuehl" w:hint="cs"/>
          <w:rtl/>
        </w:rPr>
      </w:pPr>
    </w:p>
    <w:p w:rsidR="00CB05CC" w:rsidRDefault="00CB05CC">
      <w:pPr>
        <w:pStyle w:val="P00"/>
        <w:spacing w:before="72"/>
        <w:ind w:left="0" w:right="1134"/>
        <w:rPr>
          <w:rStyle w:val="default"/>
          <w:rFonts w:cs="FrankRuehl"/>
          <w:rtl/>
        </w:rPr>
      </w:pPr>
      <w:bookmarkStart w:id="48" w:name="LawPartEnd"/>
    </w:p>
    <w:bookmarkEnd w:id="48"/>
    <w:p w:rsidR="00645A5C" w:rsidRDefault="00645A5C">
      <w:pPr>
        <w:pStyle w:val="P00"/>
        <w:spacing w:before="72"/>
        <w:ind w:left="0" w:right="1134"/>
        <w:rPr>
          <w:rStyle w:val="default"/>
          <w:rFonts w:cs="FrankRuehl"/>
          <w:rtl/>
        </w:rPr>
      </w:pPr>
    </w:p>
    <w:p w:rsidR="00912C5C" w:rsidRDefault="00912C5C" w:rsidP="00912C5C">
      <w:pPr>
        <w:pStyle w:val="P00"/>
        <w:spacing w:before="72"/>
        <w:ind w:left="0" w:right="1134"/>
        <w:jc w:val="center"/>
        <w:rPr>
          <w:rStyle w:val="default"/>
          <w:rFonts w:cs="David"/>
          <w:color w:val="0000FF"/>
          <w:szCs w:val="24"/>
          <w:u w:val="single"/>
          <w:rtl/>
        </w:rPr>
      </w:pPr>
      <w:hyperlink r:id="rId86" w:history="1">
        <w:r>
          <w:rPr>
            <w:rStyle w:val="default"/>
            <w:rFonts w:cs="David"/>
            <w:color w:val="0000FF"/>
            <w:szCs w:val="24"/>
            <w:u w:val="single"/>
            <w:rtl/>
          </w:rPr>
          <w:t>הודעה למנויים על עריכה ושינויים במסמכי פסיקה, חקיקה ועוד באתר נבו - הקש כאן</w:t>
        </w:r>
      </w:hyperlink>
    </w:p>
    <w:p w:rsidR="00E25BBE" w:rsidRDefault="00E25BBE" w:rsidP="00912C5C">
      <w:pPr>
        <w:pStyle w:val="P00"/>
        <w:spacing w:before="72"/>
        <w:ind w:left="0" w:right="1134"/>
        <w:jc w:val="center"/>
        <w:rPr>
          <w:rStyle w:val="default"/>
          <w:rFonts w:cs="David"/>
          <w:color w:val="0000FF"/>
          <w:szCs w:val="24"/>
          <w:u w:val="single"/>
          <w:rtl/>
        </w:rPr>
      </w:pPr>
    </w:p>
    <w:p w:rsidR="00E25BBE" w:rsidRDefault="00E25BBE" w:rsidP="00912C5C">
      <w:pPr>
        <w:pStyle w:val="P00"/>
        <w:spacing w:before="72"/>
        <w:ind w:left="0" w:right="1134"/>
        <w:jc w:val="center"/>
        <w:rPr>
          <w:rStyle w:val="default"/>
          <w:rFonts w:cs="David"/>
          <w:color w:val="0000FF"/>
          <w:szCs w:val="24"/>
          <w:u w:val="single"/>
          <w:rtl/>
        </w:rPr>
      </w:pPr>
    </w:p>
    <w:p w:rsidR="00E25BBE" w:rsidRDefault="00E25BBE" w:rsidP="00E25BBE">
      <w:pPr>
        <w:pStyle w:val="P00"/>
        <w:spacing w:before="72"/>
        <w:ind w:left="0" w:right="1134"/>
        <w:jc w:val="center"/>
        <w:rPr>
          <w:rStyle w:val="default"/>
          <w:rFonts w:cs="David"/>
          <w:color w:val="0000FF"/>
          <w:szCs w:val="24"/>
          <w:u w:val="single"/>
          <w:rtl/>
        </w:rPr>
      </w:pPr>
      <w:hyperlink r:id="rId87" w:history="1">
        <w:r>
          <w:rPr>
            <w:rStyle w:val="Hyperlink"/>
            <w:noProof w:val="0"/>
            <w:sz w:val="22"/>
            <w:szCs w:val="24"/>
            <w:rtl/>
          </w:rPr>
          <w:t>הודעה למנויים על עריכה ושינויים במסמכי פסיקה, חקיקה ועוד באתר נבו - הקש כאן</w:t>
        </w:r>
      </w:hyperlink>
    </w:p>
    <w:p w:rsidR="00CB05CC" w:rsidRPr="00E25BBE" w:rsidRDefault="00CB05CC" w:rsidP="00E25BBE">
      <w:pPr>
        <w:pStyle w:val="P00"/>
        <w:spacing w:before="72"/>
        <w:ind w:left="0" w:right="1134"/>
        <w:jc w:val="center"/>
        <w:rPr>
          <w:rStyle w:val="default"/>
          <w:rFonts w:cs="David"/>
          <w:color w:val="0000FF"/>
          <w:szCs w:val="24"/>
          <w:u w:val="single"/>
          <w:rtl/>
        </w:rPr>
      </w:pPr>
    </w:p>
    <w:sectPr w:rsidR="00CB05CC" w:rsidRPr="00E25BBE">
      <w:headerReference w:type="even" r:id="rId88"/>
      <w:headerReference w:type="default" r:id="rId89"/>
      <w:footerReference w:type="even" r:id="rId90"/>
      <w:footerReference w:type="default" r:id="rId9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F80" w:rsidRDefault="005F0F80">
      <w:r>
        <w:separator/>
      </w:r>
    </w:p>
  </w:endnote>
  <w:endnote w:type="continuationSeparator" w:id="0">
    <w:p w:rsidR="005F0F80" w:rsidRDefault="005F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5CC" w:rsidRDefault="00CB05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05CC" w:rsidRDefault="00CB05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B05CC" w:rsidRDefault="00CB05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2C5C">
      <w:rPr>
        <w:rFonts w:cs="TopType Jerushalmi"/>
        <w:noProof/>
        <w:color w:val="000000"/>
        <w:sz w:val="14"/>
        <w:szCs w:val="14"/>
      </w:rPr>
      <w:t>Z:\00000000000000000000000=2014------------------------\LawsForTableRun\04\251_001.doc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5CC" w:rsidRDefault="00CB05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5BBE">
      <w:rPr>
        <w:rFonts w:hAnsi="FrankRuehl" w:cs="FrankRuehl"/>
        <w:noProof/>
        <w:sz w:val="24"/>
        <w:szCs w:val="24"/>
        <w:rtl/>
      </w:rPr>
      <w:t>5</w:t>
    </w:r>
    <w:r>
      <w:rPr>
        <w:rFonts w:hAnsi="FrankRuehl" w:cs="FrankRuehl"/>
        <w:sz w:val="24"/>
        <w:szCs w:val="24"/>
        <w:rtl/>
      </w:rPr>
      <w:fldChar w:fldCharType="end"/>
    </w:r>
  </w:p>
  <w:p w:rsidR="00CB05CC" w:rsidRDefault="00CB05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B05CC" w:rsidRDefault="00CB05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2C5C">
      <w:rPr>
        <w:rFonts w:cs="TopType Jerushalmi"/>
        <w:noProof/>
        <w:color w:val="000000"/>
        <w:sz w:val="14"/>
        <w:szCs w:val="14"/>
      </w:rPr>
      <w:t>Z:\00000000000000000000000=2014------------------------\LawsForTableRun\04\251_001.doc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F80" w:rsidRDefault="005F0F80" w:rsidP="002E238A">
      <w:pPr>
        <w:spacing w:before="60" w:line="240" w:lineRule="auto"/>
        <w:ind w:right="1134"/>
      </w:pPr>
      <w:r>
        <w:separator/>
      </w:r>
    </w:p>
  </w:footnote>
  <w:footnote w:type="continuationSeparator" w:id="0">
    <w:p w:rsidR="005F0F80" w:rsidRDefault="005F0F80">
      <w:r>
        <w:continuationSeparator/>
      </w:r>
    </w:p>
  </w:footnote>
  <w:footnote w:id="1">
    <w:p w:rsidR="00CB05CC" w:rsidRDefault="00CB0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תשכ"א מס' 332</w:t>
        </w:r>
      </w:hyperlink>
      <w:r>
        <w:rPr>
          <w:rFonts w:cs="FrankRuehl" w:hint="cs"/>
          <w:rtl/>
        </w:rPr>
        <w:t xml:space="preserve"> מיום 23.3.1961 עמ' 58 (</w:t>
      </w:r>
      <w:hyperlink r:id="rId2" w:history="1">
        <w:r>
          <w:rPr>
            <w:rStyle w:val="Hyperlink"/>
            <w:rFonts w:cs="FrankRuehl" w:hint="cs"/>
            <w:rtl/>
          </w:rPr>
          <w:t>ה"ח תשכ"א מס' 444</w:t>
        </w:r>
      </w:hyperlink>
      <w:r>
        <w:rPr>
          <w:rFonts w:cs="FrankRuehl" w:hint="cs"/>
          <w:rtl/>
        </w:rPr>
        <w:t xml:space="preserve"> עמ' 66).</w:t>
      </w:r>
    </w:p>
    <w:p w:rsidR="00CB05CC" w:rsidRDefault="00CB0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תשכ"ה מס' </w:t>
        </w:r>
        <w:r>
          <w:rPr>
            <w:rStyle w:val="Hyperlink"/>
            <w:rFonts w:cs="FrankRuehl"/>
            <w:rtl/>
          </w:rPr>
          <w:t>458</w:t>
        </w:r>
      </w:hyperlink>
      <w:r>
        <w:rPr>
          <w:rFonts w:cs="FrankRuehl"/>
          <w:rtl/>
        </w:rPr>
        <w:t xml:space="preserve"> </w:t>
      </w:r>
      <w:r>
        <w:rPr>
          <w:rFonts w:cs="FrankRuehl" w:hint="cs"/>
          <w:rtl/>
        </w:rPr>
        <w:t>מיום 15.7.1965 עמ' 183 (</w:t>
      </w:r>
      <w:hyperlink r:id="rId4" w:history="1">
        <w:r>
          <w:rPr>
            <w:rStyle w:val="Hyperlink"/>
            <w:rFonts w:cs="FrankRuehl" w:hint="cs"/>
            <w:rtl/>
          </w:rPr>
          <w:t>ה"ח תשכ"ג מס' 548</w:t>
        </w:r>
      </w:hyperlink>
      <w:r>
        <w:rPr>
          <w:rFonts w:cs="FrankRuehl" w:hint="cs"/>
          <w:rtl/>
        </w:rPr>
        <w:t xml:space="preserve"> עמ' 161) </w:t>
      </w:r>
      <w:r>
        <w:rPr>
          <w:rFonts w:cs="FrankRuehl"/>
          <w:rtl/>
        </w:rPr>
        <w:t>–</w:t>
      </w:r>
      <w:r>
        <w:rPr>
          <w:rFonts w:cs="FrankRuehl" w:hint="cs"/>
          <w:rtl/>
        </w:rPr>
        <w:t xml:space="preserve"> תיקון מס' 1 בסעיף </w:t>
      </w:r>
      <w:r>
        <w:rPr>
          <w:rFonts w:cs="FrankRuehl"/>
          <w:rtl/>
        </w:rPr>
        <w:br/>
      </w:r>
      <w:r>
        <w:rPr>
          <w:rFonts w:cs="FrankRuehl" w:hint="cs"/>
          <w:rtl/>
        </w:rPr>
        <w:t>226(17) לחוק סדר הדין הפלילי, תשכ"ה-</w:t>
      </w:r>
      <w:r>
        <w:rPr>
          <w:rFonts w:cs="FrankRuehl"/>
          <w:rtl/>
        </w:rPr>
        <w:t>1965</w:t>
      </w:r>
      <w:r>
        <w:rPr>
          <w:rFonts w:cs="FrankRuehl" w:hint="cs"/>
          <w:rtl/>
        </w:rPr>
        <w:t>; תחילתו שישה חודשים מיום פרסומו</w:t>
      </w:r>
      <w:r>
        <w:rPr>
          <w:rFonts w:cs="FrankRuehl"/>
          <w:rtl/>
        </w:rPr>
        <w:t>.</w:t>
      </w:r>
    </w:p>
    <w:p w:rsidR="00CB05CC" w:rsidRDefault="00CB0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תשנ"ב מס' 1394</w:t>
        </w:r>
      </w:hyperlink>
      <w:r>
        <w:rPr>
          <w:rFonts w:cs="FrankRuehl" w:hint="cs"/>
          <w:rtl/>
        </w:rPr>
        <w:t xml:space="preserve"> מיום 7.4.1992 עמ' 186 (</w:t>
      </w:r>
      <w:hyperlink r:id="rId6" w:history="1">
        <w:r>
          <w:rPr>
            <w:rStyle w:val="Hyperlink"/>
            <w:rFonts w:cs="FrankRuehl" w:hint="cs"/>
            <w:rtl/>
          </w:rPr>
          <w:t>ה"ח תשנ"ב מס' 2106</w:t>
        </w:r>
      </w:hyperlink>
      <w:r>
        <w:rPr>
          <w:rFonts w:cs="FrankRuehl" w:hint="cs"/>
          <w:rtl/>
        </w:rPr>
        <w:t xml:space="preserve"> עמ' 179) </w:t>
      </w:r>
      <w:r>
        <w:rPr>
          <w:rFonts w:cs="FrankRuehl"/>
          <w:rtl/>
        </w:rPr>
        <w:t>–</w:t>
      </w:r>
      <w:r>
        <w:rPr>
          <w:rFonts w:cs="FrankRuehl" w:hint="cs"/>
          <w:rtl/>
        </w:rPr>
        <w:t xml:space="preserve"> תיקון מס' 2</w:t>
      </w:r>
      <w:r>
        <w:rPr>
          <w:rFonts w:cs="FrankRuehl"/>
          <w:rtl/>
        </w:rPr>
        <w:t xml:space="preserve"> </w:t>
      </w:r>
      <w:r>
        <w:rPr>
          <w:rFonts w:cs="FrankRuehl" w:hint="cs"/>
          <w:rtl/>
        </w:rPr>
        <w:t>בסעיף 19 לחוק למניעת מפגעים סביבתיים (תביעות אזרחיות), תשנ"ב-1992; תחילתו שישה חודשים מיו</w:t>
      </w:r>
      <w:r>
        <w:rPr>
          <w:rFonts w:cs="FrankRuehl"/>
          <w:rtl/>
        </w:rPr>
        <w:t>ם</w:t>
      </w:r>
      <w:r>
        <w:rPr>
          <w:rFonts w:cs="FrankRuehl" w:hint="cs"/>
          <w:rtl/>
        </w:rPr>
        <w:t xml:space="preserve"> פרסומו.</w:t>
      </w:r>
    </w:p>
    <w:p w:rsidR="00CB05CC" w:rsidRDefault="00CB0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תשנ"ז מס' 1622</w:t>
        </w:r>
      </w:hyperlink>
      <w:r>
        <w:rPr>
          <w:rFonts w:cs="FrankRuehl" w:hint="cs"/>
          <w:rtl/>
        </w:rPr>
        <w:t xml:space="preserve"> מיום 10.4.1997 עמ' 136 (</w:t>
      </w:r>
      <w:hyperlink r:id="rId8" w:history="1">
        <w:r>
          <w:rPr>
            <w:rStyle w:val="Hyperlink"/>
            <w:rFonts w:cs="FrankRuehl" w:hint="cs"/>
            <w:rtl/>
          </w:rPr>
          <w:t>ה"ח תשנ"ו מס' 2537</w:t>
        </w:r>
      </w:hyperlink>
      <w:r>
        <w:rPr>
          <w:rFonts w:cs="FrankRuehl" w:hint="cs"/>
          <w:rtl/>
        </w:rPr>
        <w:t xml:space="preserve"> עמ' 697) </w:t>
      </w:r>
      <w:r>
        <w:rPr>
          <w:rFonts w:cs="FrankRuehl"/>
          <w:rtl/>
        </w:rPr>
        <w:t xml:space="preserve">– </w:t>
      </w:r>
      <w:r>
        <w:rPr>
          <w:rFonts w:cs="FrankRuehl" w:hint="cs"/>
          <w:rtl/>
        </w:rPr>
        <w:t>תיקון מס' 3 בסעיף 3 לחוק איכות הסביבה (דרכי ענישה) (תיקוני חקיקה), תשנ"ז-</w:t>
      </w:r>
      <w:r>
        <w:rPr>
          <w:rFonts w:cs="FrankRuehl"/>
          <w:rtl/>
        </w:rPr>
        <w:t xml:space="preserve">1997; </w:t>
      </w:r>
      <w:r>
        <w:rPr>
          <w:rFonts w:cs="FrankRuehl" w:hint="cs"/>
          <w:rtl/>
        </w:rPr>
        <w:t>ר' סעיף 8 לענין תחילה.</w:t>
      </w:r>
    </w:p>
    <w:p w:rsidR="00755476" w:rsidRDefault="00755476" w:rsidP="007554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2E238A" w:rsidRPr="00755476">
          <w:rPr>
            <w:rStyle w:val="Hyperlink"/>
            <w:rFonts w:cs="FrankRuehl" w:hint="cs"/>
            <w:rtl/>
          </w:rPr>
          <w:t>ס"ח תשס"ח מס' 2174</w:t>
        </w:r>
      </w:hyperlink>
      <w:r w:rsidR="002E238A" w:rsidRPr="006B05D1">
        <w:rPr>
          <w:rFonts w:cs="FrankRuehl" w:hint="cs"/>
          <w:rtl/>
        </w:rPr>
        <w:t xml:space="preserve"> מיום 31.7.2008 עמ' 783</w:t>
      </w:r>
      <w:r w:rsidR="002E238A">
        <w:rPr>
          <w:rFonts w:cs="FrankRuehl" w:hint="cs"/>
          <w:rtl/>
        </w:rPr>
        <w:t xml:space="preserve"> </w:t>
      </w:r>
      <w:r w:rsidR="002E238A" w:rsidRPr="006B05D1">
        <w:rPr>
          <w:rFonts w:cs="FrankRuehl" w:hint="cs"/>
          <w:rtl/>
        </w:rPr>
        <w:t>(</w:t>
      </w:r>
      <w:hyperlink r:id="rId10" w:history="1">
        <w:r w:rsidR="002E238A" w:rsidRPr="006B05D1">
          <w:rPr>
            <w:rStyle w:val="Hyperlink"/>
            <w:rFonts w:cs="FrankRuehl" w:hint="cs"/>
            <w:rtl/>
          </w:rPr>
          <w:t>ה"ח הכנסת תשס"ו מס' 111</w:t>
        </w:r>
      </w:hyperlink>
      <w:r w:rsidR="002E238A" w:rsidRPr="006B05D1">
        <w:rPr>
          <w:rFonts w:cs="FrankRuehl" w:hint="cs"/>
          <w:rtl/>
        </w:rPr>
        <w:t xml:space="preserve"> עמ' 126, </w:t>
      </w:r>
      <w:hyperlink r:id="rId11" w:history="1">
        <w:r w:rsidR="002E238A" w:rsidRPr="006B05D1">
          <w:rPr>
            <w:rStyle w:val="Hyperlink"/>
            <w:rFonts w:cs="FrankRuehl" w:hint="cs"/>
            <w:rtl/>
          </w:rPr>
          <w:t>ה"ח הכנסת תשס"ח מס' 210</w:t>
        </w:r>
      </w:hyperlink>
      <w:r w:rsidR="002E238A" w:rsidRPr="006B05D1">
        <w:rPr>
          <w:rFonts w:cs="FrankRuehl" w:hint="cs"/>
          <w:rtl/>
        </w:rPr>
        <w:t xml:space="preserve"> עמ' 209) </w:t>
      </w:r>
      <w:r w:rsidR="002E238A" w:rsidRPr="006B05D1">
        <w:rPr>
          <w:rFonts w:cs="FrankRuehl"/>
          <w:rtl/>
        </w:rPr>
        <w:t>–</w:t>
      </w:r>
      <w:r w:rsidR="002E238A" w:rsidRPr="006B05D1">
        <w:rPr>
          <w:rFonts w:cs="FrankRuehl" w:hint="cs"/>
          <w:rtl/>
        </w:rPr>
        <w:t xml:space="preserve"> תיקון מס' </w:t>
      </w:r>
      <w:r w:rsidR="002E238A">
        <w:rPr>
          <w:rFonts w:cs="FrankRuehl" w:hint="cs"/>
          <w:rtl/>
        </w:rPr>
        <w:t>4</w:t>
      </w:r>
      <w:r w:rsidR="002E238A" w:rsidRPr="006B05D1">
        <w:rPr>
          <w:rFonts w:cs="FrankRuehl" w:hint="cs"/>
          <w:rtl/>
        </w:rPr>
        <w:t xml:space="preserve"> בסעיף 8</w:t>
      </w:r>
      <w:r w:rsidR="002E238A">
        <w:rPr>
          <w:rFonts w:cs="FrankRuehl" w:hint="cs"/>
          <w:rtl/>
        </w:rPr>
        <w:t>4</w:t>
      </w:r>
      <w:r w:rsidR="002E238A" w:rsidRPr="006B05D1">
        <w:rPr>
          <w:rFonts w:cs="FrankRuehl" w:hint="cs"/>
          <w:rtl/>
        </w:rPr>
        <w:t xml:space="preserve"> לחוק אוויר נקי, תשס"ח-2008; תחילתו ביום 1.1.2011.</w:t>
      </w:r>
    </w:p>
    <w:p w:rsidR="00EA5EEB" w:rsidRDefault="00EA5EEB" w:rsidP="00EA5E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A6209A" w:rsidRPr="00EA5EEB">
          <w:rPr>
            <w:rStyle w:val="Hyperlink"/>
            <w:rFonts w:cs="FrankRuehl" w:hint="cs"/>
            <w:rtl/>
          </w:rPr>
          <w:t>ס"ח תשס"ח מס' 2181</w:t>
        </w:r>
      </w:hyperlink>
      <w:r w:rsidR="00A6209A" w:rsidRPr="005533ED">
        <w:rPr>
          <w:rFonts w:cs="FrankRuehl" w:hint="cs"/>
          <w:rtl/>
        </w:rPr>
        <w:t xml:space="preserve"> מיום 11.8.2008 עמ' 86</w:t>
      </w:r>
      <w:r w:rsidR="00A6209A">
        <w:rPr>
          <w:rFonts w:cs="FrankRuehl" w:hint="cs"/>
          <w:rtl/>
        </w:rPr>
        <w:t>1</w:t>
      </w:r>
      <w:r w:rsidR="00A6209A" w:rsidRPr="005533ED">
        <w:rPr>
          <w:rFonts w:cs="FrankRuehl" w:hint="cs"/>
          <w:rtl/>
        </w:rPr>
        <w:t xml:space="preserve"> (</w:t>
      </w:r>
      <w:hyperlink r:id="rId13" w:history="1">
        <w:r w:rsidR="00A6209A" w:rsidRPr="005533ED">
          <w:rPr>
            <w:rStyle w:val="Hyperlink"/>
            <w:rFonts w:cs="FrankRuehl" w:hint="cs"/>
            <w:rtl/>
          </w:rPr>
          <w:t>ה"ח הכנסת תשס"ז מס' 159</w:t>
        </w:r>
      </w:hyperlink>
      <w:r w:rsidR="00A6209A" w:rsidRPr="005533ED">
        <w:rPr>
          <w:rFonts w:cs="FrankRuehl" w:hint="cs"/>
          <w:rtl/>
        </w:rPr>
        <w:t xml:space="preserve"> עמ' 216) </w:t>
      </w:r>
      <w:r w:rsidR="00A6209A" w:rsidRPr="005533ED">
        <w:rPr>
          <w:rFonts w:cs="FrankRuehl"/>
          <w:rtl/>
        </w:rPr>
        <w:t>–</w:t>
      </w:r>
      <w:r w:rsidR="00A6209A">
        <w:rPr>
          <w:rFonts w:cs="FrankRuehl" w:hint="cs"/>
          <w:rtl/>
        </w:rPr>
        <w:t xml:space="preserve"> תיקון מס' 5</w:t>
      </w:r>
      <w:r w:rsidR="00A6209A" w:rsidRPr="005533ED">
        <w:rPr>
          <w:rFonts w:cs="FrankRuehl" w:hint="cs"/>
          <w:rtl/>
        </w:rPr>
        <w:t xml:space="preserve"> בסעיף </w:t>
      </w:r>
      <w:r w:rsidR="00A6209A">
        <w:rPr>
          <w:rFonts w:cs="FrankRuehl" w:hint="cs"/>
          <w:rtl/>
        </w:rPr>
        <w:t>6</w:t>
      </w:r>
      <w:r w:rsidR="00A6209A" w:rsidRPr="005533ED">
        <w:rPr>
          <w:rFonts w:cs="FrankRuehl" w:hint="cs"/>
          <w:rtl/>
        </w:rPr>
        <w:t xml:space="preserve"> לחוק הגנת הסביבה (המזהם משלם) (תיקוני חקיקה), תשס"ח-2008; תחילתו 60 ימים מיום פרסומו.</w:t>
      </w:r>
    </w:p>
    <w:p w:rsidR="008F2075" w:rsidRDefault="008F2075" w:rsidP="007166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A22C34" w:rsidRPr="008F2075">
          <w:rPr>
            <w:rStyle w:val="Hyperlink"/>
            <w:rFonts w:cs="FrankRuehl" w:hint="cs"/>
            <w:rtl/>
          </w:rPr>
          <w:t>ס"ח תשע"א מס' 2290</w:t>
        </w:r>
      </w:hyperlink>
      <w:r w:rsidR="00A22C34" w:rsidRPr="00A22C34">
        <w:rPr>
          <w:rFonts w:cs="FrankRuehl" w:hint="cs"/>
          <w:rtl/>
        </w:rPr>
        <w:t xml:space="preserve"> מיום 5.4.2011 עמ' 74</w:t>
      </w:r>
      <w:r w:rsidR="00A22C34">
        <w:rPr>
          <w:rFonts w:cs="FrankRuehl" w:hint="cs"/>
          <w:rtl/>
        </w:rPr>
        <w:t>3</w:t>
      </w:r>
      <w:r w:rsidR="00A22C34" w:rsidRPr="00A22C34">
        <w:rPr>
          <w:rFonts w:cs="FrankRuehl" w:hint="cs"/>
          <w:rtl/>
        </w:rPr>
        <w:t xml:space="preserve"> (</w:t>
      </w:r>
      <w:hyperlink r:id="rId15" w:history="1">
        <w:r w:rsidR="00A22C34" w:rsidRPr="00A22C34">
          <w:rPr>
            <w:rStyle w:val="Hyperlink"/>
            <w:rFonts w:cs="FrankRuehl" w:hint="cs"/>
            <w:rtl/>
          </w:rPr>
          <w:t>ה"ח הממשלה תש"ע מס' 483</w:t>
        </w:r>
      </w:hyperlink>
      <w:r w:rsidR="00A22C34" w:rsidRPr="00A22C34">
        <w:rPr>
          <w:rFonts w:cs="FrankRuehl" w:hint="cs"/>
          <w:rtl/>
        </w:rPr>
        <w:t xml:space="preserve"> עמ' 342) </w:t>
      </w:r>
      <w:r w:rsidR="00A22C34" w:rsidRPr="00A22C34">
        <w:rPr>
          <w:rFonts w:cs="FrankRuehl"/>
          <w:rtl/>
        </w:rPr>
        <w:t>–</w:t>
      </w:r>
      <w:r w:rsidR="00A22C34" w:rsidRPr="00A22C34">
        <w:rPr>
          <w:rFonts w:cs="FrankRuehl" w:hint="cs"/>
          <w:rtl/>
        </w:rPr>
        <w:t xml:space="preserve"> תיקון מס' 6 בסעיף 2</w:t>
      </w:r>
      <w:r w:rsidR="00A22C34">
        <w:rPr>
          <w:rFonts w:cs="FrankRuehl" w:hint="cs"/>
          <w:rtl/>
        </w:rPr>
        <w:t>2</w:t>
      </w:r>
      <w:r w:rsidR="00A22C34" w:rsidRPr="00A22C34">
        <w:rPr>
          <w:rFonts w:cs="FrankRuehl" w:hint="cs"/>
          <w:rtl/>
        </w:rPr>
        <w:t xml:space="preserve"> לחוק הגנת הסביבה (סמכויות פיקוח ואכיפה), תשע"א-2011; תחילתו ביום </w:t>
      </w:r>
      <w:r w:rsidR="007166F6">
        <w:rPr>
          <w:rFonts w:cs="FrankRuehl" w:hint="cs"/>
          <w:rtl/>
        </w:rPr>
        <w:t>1</w:t>
      </w:r>
      <w:r w:rsidR="00A22C34" w:rsidRPr="00A22C34">
        <w:rPr>
          <w:rFonts w:cs="FrankRuehl" w:hint="cs"/>
          <w:rtl/>
        </w:rPr>
        <w:t>.8.2011.</w:t>
      </w:r>
    </w:p>
    <w:p w:rsidR="001A384A" w:rsidRDefault="001A384A" w:rsidP="001A38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6" w:history="1">
        <w:r w:rsidR="0046212C" w:rsidRPr="001A384A">
          <w:rPr>
            <w:rStyle w:val="Hyperlink"/>
            <w:rFonts w:cs="FrankRuehl" w:hint="cs"/>
            <w:rtl/>
            <w:lang w:eastAsia="en-US"/>
          </w:rPr>
          <w:t>ס"ח</w:t>
        </w:r>
        <w:r w:rsidR="0046212C" w:rsidRPr="001A384A">
          <w:rPr>
            <w:rStyle w:val="Hyperlink"/>
            <w:rFonts w:cs="FrankRuehl"/>
            <w:rtl/>
            <w:lang w:eastAsia="en-US"/>
          </w:rPr>
          <w:t xml:space="preserve"> </w:t>
        </w:r>
        <w:r w:rsidR="0046212C" w:rsidRPr="001A384A">
          <w:rPr>
            <w:rStyle w:val="Hyperlink"/>
            <w:rFonts w:cs="FrankRuehl" w:hint="cs"/>
            <w:rtl/>
            <w:lang w:eastAsia="en-US"/>
          </w:rPr>
          <w:t>תשע"א</w:t>
        </w:r>
        <w:r w:rsidR="0046212C" w:rsidRPr="001A384A">
          <w:rPr>
            <w:rStyle w:val="Hyperlink"/>
            <w:rFonts w:cs="FrankRuehl"/>
            <w:rtl/>
            <w:lang w:eastAsia="en-US"/>
          </w:rPr>
          <w:t xml:space="preserve"> מס' </w:t>
        </w:r>
        <w:r w:rsidR="0046212C" w:rsidRPr="001A384A">
          <w:rPr>
            <w:rStyle w:val="Hyperlink"/>
            <w:rFonts w:cs="FrankRuehl" w:hint="cs"/>
            <w:rtl/>
            <w:lang w:eastAsia="en-US"/>
          </w:rPr>
          <w:t>2296</w:t>
        </w:r>
      </w:hyperlink>
      <w:r w:rsidR="0046212C" w:rsidRPr="0046212C">
        <w:rPr>
          <w:rFonts w:cs="FrankRuehl" w:hint="cs"/>
          <w:rtl/>
          <w:lang w:eastAsia="en-US"/>
        </w:rPr>
        <w:t xml:space="preserve"> מיום 13.4.2011 עמ' 902 (</w:t>
      </w:r>
      <w:hyperlink r:id="rId17" w:history="1">
        <w:r w:rsidR="0046212C" w:rsidRPr="0046212C">
          <w:rPr>
            <w:rStyle w:val="Hyperlink"/>
            <w:rFonts w:cs="FrankRuehl" w:hint="cs"/>
            <w:rtl/>
            <w:lang w:eastAsia="en-US"/>
          </w:rPr>
          <w:t>ה"ח הממשלה תש"ע מס' 482</w:t>
        </w:r>
      </w:hyperlink>
      <w:r w:rsidR="0046212C" w:rsidRPr="0046212C">
        <w:rPr>
          <w:rFonts w:cs="FrankRuehl" w:hint="cs"/>
          <w:rtl/>
          <w:lang w:eastAsia="en-US"/>
        </w:rPr>
        <w:t xml:space="preserve"> עמ' 245) </w:t>
      </w:r>
      <w:r w:rsidR="0046212C" w:rsidRPr="0046212C">
        <w:rPr>
          <w:rFonts w:cs="FrankRuehl"/>
          <w:rtl/>
          <w:lang w:eastAsia="en-US"/>
        </w:rPr>
        <w:t>–</w:t>
      </w:r>
      <w:r w:rsidR="0046212C" w:rsidRPr="0046212C">
        <w:rPr>
          <w:rFonts w:cs="FrankRuehl" w:hint="cs"/>
          <w:rtl/>
          <w:lang w:eastAsia="en-US"/>
        </w:rPr>
        <w:t xml:space="preserve"> תיקון מס' </w:t>
      </w:r>
      <w:r w:rsidR="0046212C">
        <w:rPr>
          <w:rFonts w:cs="FrankRuehl" w:hint="cs"/>
          <w:rtl/>
          <w:lang w:eastAsia="en-US"/>
        </w:rPr>
        <w:t>7</w:t>
      </w:r>
      <w:r w:rsidR="0046212C" w:rsidRPr="0046212C">
        <w:rPr>
          <w:rFonts w:cs="FrankRuehl" w:hint="cs"/>
          <w:rtl/>
          <w:lang w:eastAsia="en-US"/>
        </w:rPr>
        <w:t xml:space="preserve"> בסעיף 18</w:t>
      </w:r>
      <w:r w:rsidR="0046212C">
        <w:rPr>
          <w:rFonts w:cs="FrankRuehl" w:hint="cs"/>
          <w:rtl/>
          <w:lang w:eastAsia="en-US"/>
        </w:rPr>
        <w:t>3</w:t>
      </w:r>
      <w:r w:rsidR="0046212C" w:rsidRPr="0046212C">
        <w:rPr>
          <w:rFonts w:cs="FrankRuehl" w:hint="cs"/>
          <w:rtl/>
          <w:lang w:eastAsia="en-US"/>
        </w:rPr>
        <w:t xml:space="preserve"> לחוק הטיס, תשע"א-2011.</w:t>
      </w:r>
    </w:p>
    <w:p w:rsidR="004B3F65" w:rsidRDefault="004B3F65" w:rsidP="004B3F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8" w:history="1">
        <w:r w:rsidR="0075505C" w:rsidRPr="004B3F65">
          <w:rPr>
            <w:rStyle w:val="Hyperlink"/>
            <w:rFonts w:cs="FrankRuehl" w:hint="cs"/>
            <w:rtl/>
            <w:lang w:eastAsia="en-US"/>
          </w:rPr>
          <w:t>ס"ח תשע"ג מס' 2401</w:t>
        </w:r>
      </w:hyperlink>
      <w:r w:rsidR="0075505C">
        <w:rPr>
          <w:rFonts w:cs="FrankRuehl" w:hint="cs"/>
          <w:rtl/>
          <w:lang w:eastAsia="en-US"/>
        </w:rPr>
        <w:t xml:space="preserve"> מיום 11.7.2013 עמ' 102 (</w:t>
      </w:r>
      <w:hyperlink r:id="rId19" w:history="1">
        <w:r w:rsidR="0075505C" w:rsidRPr="0075505C">
          <w:rPr>
            <w:rStyle w:val="Hyperlink"/>
            <w:rFonts w:cs="FrankRuehl" w:hint="cs"/>
            <w:rtl/>
            <w:lang w:eastAsia="en-US"/>
          </w:rPr>
          <w:t>ה"ח הממשלה תשע"ג מס' 765</w:t>
        </w:r>
      </w:hyperlink>
      <w:r w:rsidR="0075505C">
        <w:rPr>
          <w:rFonts w:cs="FrankRuehl" w:hint="cs"/>
          <w:rtl/>
          <w:lang w:eastAsia="en-US"/>
        </w:rPr>
        <w:t xml:space="preserve"> עמ' 372) </w:t>
      </w:r>
      <w:r w:rsidR="0075505C">
        <w:rPr>
          <w:rFonts w:cs="FrankRuehl"/>
          <w:rtl/>
          <w:lang w:eastAsia="en-US"/>
        </w:rPr>
        <w:t>–</w:t>
      </w:r>
      <w:r w:rsidR="0075505C">
        <w:rPr>
          <w:rFonts w:cs="FrankRuehl" w:hint="cs"/>
          <w:rtl/>
          <w:lang w:eastAsia="en-US"/>
        </w:rPr>
        <w:t xml:space="preserve"> תיקון מס' 8.</w:t>
      </w:r>
    </w:p>
    <w:p w:rsidR="003352AA" w:rsidRDefault="003352AA" w:rsidP="003352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CC6356" w:rsidRPr="003352AA">
          <w:rPr>
            <w:rStyle w:val="Hyperlink"/>
            <w:rFonts w:cs="FrankRuehl" w:hint="cs"/>
            <w:rtl/>
          </w:rPr>
          <w:t>ס"ח תשע"ז מס' 2629</w:t>
        </w:r>
      </w:hyperlink>
      <w:r w:rsidR="00CC6356">
        <w:rPr>
          <w:rFonts w:cs="FrankRuehl" w:hint="cs"/>
          <w:rtl/>
        </w:rPr>
        <w:t xml:space="preserve"> מיום 3.4.2017 עמ' 611 (</w:t>
      </w:r>
      <w:hyperlink r:id="rId21" w:history="1">
        <w:r w:rsidR="00CC6356" w:rsidRPr="004A2AA9">
          <w:rPr>
            <w:rStyle w:val="Hyperlink"/>
            <w:rFonts w:cs="FrankRuehl" w:hint="cs"/>
            <w:rtl/>
          </w:rPr>
          <w:t>ה"ח הממשלה תשע"ד מס' 868</w:t>
        </w:r>
      </w:hyperlink>
      <w:r w:rsidR="00CC6356">
        <w:rPr>
          <w:rFonts w:cs="FrankRuehl" w:hint="cs"/>
          <w:rtl/>
        </w:rPr>
        <w:t xml:space="preserve"> עמ' 686) </w:t>
      </w:r>
      <w:r w:rsidR="00CC6356">
        <w:rPr>
          <w:rFonts w:cs="FrankRuehl"/>
          <w:rtl/>
        </w:rPr>
        <w:t>–</w:t>
      </w:r>
      <w:r w:rsidR="00CC6356">
        <w:rPr>
          <w:rFonts w:cs="FrankRuehl" w:hint="cs"/>
          <w:rtl/>
        </w:rPr>
        <w:t xml:space="preserve"> תיקון מס' 9 בסעיף 11 לחוק לתיקון פקודת מסילות הברזל (מס' 9), תשע"ז-2017.</w:t>
      </w:r>
    </w:p>
    <w:p w:rsidR="00663F78" w:rsidRPr="00663F78" w:rsidRDefault="00663F78" w:rsidP="00663F7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2" w:history="1">
        <w:r w:rsidR="00D22164" w:rsidRPr="00663F78">
          <w:rPr>
            <w:rStyle w:val="Hyperlink"/>
            <w:rFonts w:ascii="FrankRuehl" w:hAnsi="FrankRuehl" w:cs="FrankRuehl"/>
            <w:rtl/>
          </w:rPr>
          <w:t>ס"ח תשפ"ב מס' 2933</w:t>
        </w:r>
      </w:hyperlink>
      <w:r w:rsidR="00D22164" w:rsidRPr="002356BD">
        <w:rPr>
          <w:rFonts w:ascii="FrankRuehl" w:hAnsi="FrankRuehl" w:cs="FrankRuehl"/>
          <w:rtl/>
        </w:rPr>
        <w:t xml:space="preserve"> מיום 18.11.2021 עמ' </w:t>
      </w:r>
      <w:r w:rsidR="00D22164">
        <w:rPr>
          <w:rFonts w:ascii="FrankRuehl" w:hAnsi="FrankRuehl" w:cs="FrankRuehl" w:hint="cs"/>
          <w:rtl/>
        </w:rPr>
        <w:t>222</w:t>
      </w:r>
      <w:r w:rsidR="00D22164" w:rsidRPr="002356BD">
        <w:rPr>
          <w:rFonts w:ascii="FrankRuehl" w:hAnsi="FrankRuehl" w:cs="FrankRuehl"/>
          <w:rtl/>
        </w:rPr>
        <w:t xml:space="preserve"> (</w:t>
      </w:r>
      <w:hyperlink r:id="rId23" w:history="1">
        <w:r w:rsidR="00D22164" w:rsidRPr="002356BD">
          <w:rPr>
            <w:rStyle w:val="Hyperlink"/>
            <w:rFonts w:ascii="FrankRuehl" w:hAnsi="FrankRuehl" w:cs="FrankRuehl"/>
            <w:rtl/>
          </w:rPr>
          <w:t>ה"ח הממשלה תשפ"א מס' 1443</w:t>
        </w:r>
      </w:hyperlink>
      <w:r w:rsidR="00D22164" w:rsidRPr="002356BD">
        <w:rPr>
          <w:rFonts w:ascii="FrankRuehl" w:hAnsi="FrankRuehl" w:cs="FrankRuehl"/>
          <w:rtl/>
        </w:rPr>
        <w:t xml:space="preserve"> עמ' 840) – תיקון מס' </w:t>
      </w:r>
      <w:r w:rsidR="00D22164">
        <w:rPr>
          <w:rFonts w:ascii="FrankRuehl" w:hAnsi="FrankRuehl" w:cs="FrankRuehl" w:hint="cs"/>
          <w:rtl/>
        </w:rPr>
        <w:t>10</w:t>
      </w:r>
      <w:r w:rsidR="00D22164" w:rsidRPr="002356BD">
        <w:rPr>
          <w:rFonts w:ascii="FrankRuehl" w:hAnsi="FrankRuehl" w:cs="FrankRuehl"/>
          <w:rtl/>
        </w:rPr>
        <w:t xml:space="preserve"> בסעיף 5</w:t>
      </w:r>
      <w:r w:rsidR="00D22164">
        <w:rPr>
          <w:rFonts w:ascii="FrankRuehl" w:hAnsi="FrankRuehl" w:cs="FrankRuehl" w:hint="cs"/>
          <w:rtl/>
        </w:rPr>
        <w:t>5</w:t>
      </w:r>
      <w:r w:rsidR="00D22164" w:rsidRPr="002356BD">
        <w:rPr>
          <w:rFonts w:ascii="FrankRuehl" w:hAnsi="FrankRuehl" w:cs="FrankRuehl"/>
          <w:rtl/>
        </w:rPr>
        <w:t xml:space="preserve"> לחוק התכנית הכלכלית (תיקוני חקיקה ליישום המדיניות הכלכלית לשנות התקציב 2021 ו-2022), תשפ"ב-2021; תחילתו ביום </w:t>
      </w:r>
      <w:r w:rsidR="00D22164">
        <w:rPr>
          <w:rFonts w:ascii="FrankRuehl" w:hAnsi="FrankRuehl" w:cs="FrankRuehl" w:hint="cs"/>
          <w:rtl/>
        </w:rPr>
        <w:t>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5CC" w:rsidRDefault="00CB05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מפגעים, תשכ"א–1961</w:t>
    </w:r>
  </w:p>
  <w:p w:rsidR="00CB05CC" w:rsidRDefault="00CB05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5CC" w:rsidRDefault="00CB05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5CC" w:rsidRDefault="00CB05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מפגעים, תשכ"א</w:t>
    </w:r>
    <w:r>
      <w:rPr>
        <w:rFonts w:hAnsi="FrankRuehl" w:cs="FrankRuehl" w:hint="cs"/>
        <w:color w:val="000000"/>
        <w:sz w:val="28"/>
        <w:szCs w:val="28"/>
        <w:rtl/>
      </w:rPr>
      <w:t>-</w:t>
    </w:r>
    <w:r>
      <w:rPr>
        <w:rFonts w:hAnsi="FrankRuehl" w:cs="FrankRuehl"/>
        <w:color w:val="000000"/>
        <w:sz w:val="28"/>
        <w:szCs w:val="28"/>
        <w:rtl/>
      </w:rPr>
      <w:t>1961</w:t>
    </w:r>
  </w:p>
  <w:p w:rsidR="00CB05CC" w:rsidRDefault="00CB05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5CC" w:rsidRDefault="00CB05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238A"/>
    <w:rsid w:val="00007B3B"/>
    <w:rsid w:val="00010840"/>
    <w:rsid w:val="00105759"/>
    <w:rsid w:val="001316F9"/>
    <w:rsid w:val="001A3351"/>
    <w:rsid w:val="001A384A"/>
    <w:rsid w:val="001E4716"/>
    <w:rsid w:val="002370DC"/>
    <w:rsid w:val="00267BC7"/>
    <w:rsid w:val="002E238A"/>
    <w:rsid w:val="00325AA9"/>
    <w:rsid w:val="003352AA"/>
    <w:rsid w:val="0046212C"/>
    <w:rsid w:val="004B3F65"/>
    <w:rsid w:val="005D6908"/>
    <w:rsid w:val="005F0F80"/>
    <w:rsid w:val="00622C3B"/>
    <w:rsid w:val="00645A5C"/>
    <w:rsid w:val="0064733C"/>
    <w:rsid w:val="00663F78"/>
    <w:rsid w:val="006A0A17"/>
    <w:rsid w:val="006C4C2D"/>
    <w:rsid w:val="00715511"/>
    <w:rsid w:val="007166F6"/>
    <w:rsid w:val="0075505C"/>
    <w:rsid w:val="00755476"/>
    <w:rsid w:val="007B4CBE"/>
    <w:rsid w:val="007B5453"/>
    <w:rsid w:val="007C5763"/>
    <w:rsid w:val="007C6D35"/>
    <w:rsid w:val="007E5383"/>
    <w:rsid w:val="00827614"/>
    <w:rsid w:val="00837A75"/>
    <w:rsid w:val="008533AD"/>
    <w:rsid w:val="0089272F"/>
    <w:rsid w:val="00897E26"/>
    <w:rsid w:val="008D3AFE"/>
    <w:rsid w:val="008F2075"/>
    <w:rsid w:val="00912C5C"/>
    <w:rsid w:val="00A10C16"/>
    <w:rsid w:val="00A22C34"/>
    <w:rsid w:val="00A6209A"/>
    <w:rsid w:val="00AE667A"/>
    <w:rsid w:val="00BC20E4"/>
    <w:rsid w:val="00BC2F1C"/>
    <w:rsid w:val="00BF526A"/>
    <w:rsid w:val="00C45E83"/>
    <w:rsid w:val="00C91FA6"/>
    <w:rsid w:val="00CB05CC"/>
    <w:rsid w:val="00CC6356"/>
    <w:rsid w:val="00D22164"/>
    <w:rsid w:val="00D73F91"/>
    <w:rsid w:val="00D9681C"/>
    <w:rsid w:val="00E13441"/>
    <w:rsid w:val="00E25BBE"/>
    <w:rsid w:val="00E82C69"/>
    <w:rsid w:val="00EA5EEB"/>
    <w:rsid w:val="00F443CF"/>
    <w:rsid w:val="00FE1B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EE30FF3-0AD0-42BC-BFEB-7CA8572D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D22164"/>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6/knesset-111.pdf" TargetMode="External"/><Relationship Id="rId21" Type="http://schemas.openxmlformats.org/officeDocument/2006/relationships/hyperlink" Target="http://www.nevo.co.il/Law_word/law16/knesset-111.pdf" TargetMode="External"/><Relationship Id="rId42" Type="http://schemas.openxmlformats.org/officeDocument/2006/relationships/hyperlink" Target="http://www.nevo.co.il/Law_word/law16/knesset-210.pdf" TargetMode="External"/><Relationship Id="rId47" Type="http://schemas.openxmlformats.org/officeDocument/2006/relationships/hyperlink" Target="http://www.nevo.co.il/Law_word/law14/LAW-2174.pdf" TargetMode="External"/><Relationship Id="rId63" Type="http://schemas.openxmlformats.org/officeDocument/2006/relationships/hyperlink" Target="http://www.nevo.co.il/Law_word/law14/law-2629.pdf" TargetMode="External"/><Relationship Id="rId68" Type="http://schemas.openxmlformats.org/officeDocument/2006/relationships/hyperlink" Target="http://www.nevo.co.il/Law_word/law14/LAW-2537.pdf" TargetMode="External"/><Relationship Id="rId84" Type="http://schemas.openxmlformats.org/officeDocument/2006/relationships/hyperlink" Target="http://www.nevo.co.il/Law_word/law14/LAW-1622.pdf" TargetMode="External"/><Relationship Id="rId89" Type="http://schemas.openxmlformats.org/officeDocument/2006/relationships/header" Target="header2.xml"/><Relationship Id="rId16" Type="http://schemas.openxmlformats.org/officeDocument/2006/relationships/hyperlink" Target="http://www.nevo.co.il/Law_word/law14/LAW-1622.pdf" TargetMode="External"/><Relationship Id="rId11" Type="http://schemas.openxmlformats.org/officeDocument/2006/relationships/hyperlink" Target="http://www.nevo.co.il/Law_word/law14/LAW-1622.pdf" TargetMode="External"/><Relationship Id="rId32" Type="http://schemas.openxmlformats.org/officeDocument/2006/relationships/hyperlink" Target="http://www.nevo.co.il/Law_word/law14/law-2290.pdf" TargetMode="External"/><Relationship Id="rId37" Type="http://schemas.openxmlformats.org/officeDocument/2006/relationships/hyperlink" Target="http://www.nevo.co.il/Law_word/law15/memshala-483.pdf" TargetMode="External"/><Relationship Id="rId53" Type="http://schemas.openxmlformats.org/officeDocument/2006/relationships/hyperlink" Target="https://www.nevo.co.il/Law_word/law15/memshala-1443.pdf" TargetMode="External"/><Relationship Id="rId58" Type="http://schemas.openxmlformats.org/officeDocument/2006/relationships/hyperlink" Target="http://www.nevo.co.il/Law_word/law14/LAW-1622.pdf" TargetMode="External"/><Relationship Id="rId74" Type="http://schemas.openxmlformats.org/officeDocument/2006/relationships/hyperlink" Target="http://www.nevo.co.il/Law_word/law14/LAW-2537.pdf" TargetMode="External"/><Relationship Id="rId79" Type="http://schemas.openxmlformats.org/officeDocument/2006/relationships/hyperlink" Target="http://www.nevo.co.il/Law_word/law14/LAW-2174.pdf"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_word/law16/knesset-210.pdf" TargetMode="External"/><Relationship Id="rId27" Type="http://schemas.openxmlformats.org/officeDocument/2006/relationships/hyperlink" Target="http://www.nevo.co.il/Law_word/law16/knesset-210.pdf" TargetMode="External"/><Relationship Id="rId43" Type="http://schemas.openxmlformats.org/officeDocument/2006/relationships/hyperlink" Target="http://www.nevo.co.il/Law_word/law14/LAW-1622.pdf" TargetMode="External"/><Relationship Id="rId48" Type="http://schemas.openxmlformats.org/officeDocument/2006/relationships/hyperlink" Target="http://www.nevo.co.il/Law_word/law16/knesset-111.pdf" TargetMode="External"/><Relationship Id="rId64" Type="http://schemas.openxmlformats.org/officeDocument/2006/relationships/hyperlink" Target="http://www.nevo.co.il/Law_word/law15/memshala-868.pdf" TargetMode="External"/><Relationship Id="rId69" Type="http://schemas.openxmlformats.org/officeDocument/2006/relationships/hyperlink" Target="http://www.nevo.co.il/Law_word/law14/LAW-1622.pdf" TargetMode="External"/><Relationship Id="rId8" Type="http://schemas.openxmlformats.org/officeDocument/2006/relationships/hyperlink" Target="http://www.nevo.co.il/Law_word/law14/LAW-2174.pdf" TargetMode="External"/><Relationship Id="rId51" Type="http://schemas.openxmlformats.org/officeDocument/2006/relationships/hyperlink" Target="http://www.nevo.co.il/Law_word/law15/memshala-868.pdf" TargetMode="External"/><Relationship Id="rId72" Type="http://schemas.openxmlformats.org/officeDocument/2006/relationships/hyperlink" Target="http://www.nevo.co.il/Law_word/law14/LAW-2537.pdf" TargetMode="External"/><Relationship Id="rId80" Type="http://schemas.openxmlformats.org/officeDocument/2006/relationships/hyperlink" Target="http://www.nevo.co.il/Law_word/law16/knesset-111.pdf" TargetMode="External"/><Relationship Id="rId85" Type="http://schemas.openxmlformats.org/officeDocument/2006/relationships/hyperlink" Target="http://www.nevo.co.il/Law_word/law14/LAW-2537.pdf"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2537.pdf" TargetMode="External"/><Relationship Id="rId17" Type="http://schemas.openxmlformats.org/officeDocument/2006/relationships/hyperlink" Target="http://www.nevo.co.il/Law_word/law14/LAW-2537.pdf" TargetMode="External"/><Relationship Id="rId25" Type="http://schemas.openxmlformats.org/officeDocument/2006/relationships/hyperlink" Target="http://www.nevo.co.il/Law_word/law14/LAW-2174.pdf" TargetMode="External"/><Relationship Id="rId33" Type="http://schemas.openxmlformats.org/officeDocument/2006/relationships/hyperlink" Target="http://www.nevo.co.il/Law_word/law15/memshala-483.pdf" TargetMode="External"/><Relationship Id="rId38" Type="http://schemas.openxmlformats.org/officeDocument/2006/relationships/hyperlink" Target="http://www.nevo.co.il/Law_word/law14/LAW-1622.pdf" TargetMode="External"/><Relationship Id="rId46" Type="http://schemas.openxmlformats.org/officeDocument/2006/relationships/hyperlink" Target="http://www.nevo.co.il/Law_word/law16/knesset-159.pdf" TargetMode="External"/><Relationship Id="rId59" Type="http://schemas.openxmlformats.org/officeDocument/2006/relationships/hyperlink" Target="http://www.nevo.co.il/Law_word/law14/LAW-2537.pdf" TargetMode="External"/><Relationship Id="rId67" Type="http://schemas.openxmlformats.org/officeDocument/2006/relationships/hyperlink" Target="http://www.nevo.co.il/Law_word/law14/LAW-1622.pdf" TargetMode="External"/><Relationship Id="rId20" Type="http://schemas.openxmlformats.org/officeDocument/2006/relationships/hyperlink" Target="http://www.nevo.co.il/Law_word/law14/LAW-2174.pdf" TargetMode="External"/><Relationship Id="rId41" Type="http://schemas.openxmlformats.org/officeDocument/2006/relationships/hyperlink" Target="http://www.nevo.co.il/Law_word/law16/knesset-111.pdf" TargetMode="External"/><Relationship Id="rId54" Type="http://schemas.openxmlformats.org/officeDocument/2006/relationships/hyperlink" Target="http://www.nevo.co.il/Law_word/law14/LAW-1394.pdf" TargetMode="External"/><Relationship Id="rId62" Type="http://schemas.openxmlformats.org/officeDocument/2006/relationships/hyperlink" Target="http://www.nevo.co.il/Law_word/law16/knesset-210.pdf" TargetMode="External"/><Relationship Id="rId70" Type="http://schemas.openxmlformats.org/officeDocument/2006/relationships/hyperlink" Target="http://www.nevo.co.il/Law_word/law14/LAW-2537.pdf" TargetMode="External"/><Relationship Id="rId75" Type="http://schemas.openxmlformats.org/officeDocument/2006/relationships/hyperlink" Target="http://www.nevo.co.il/Law_word/law14/LAW-0458.pdf" TargetMode="External"/><Relationship Id="rId83" Type="http://schemas.openxmlformats.org/officeDocument/2006/relationships/hyperlink" Target="http://www.nevo.co.il/Law_word/law15/memshala-482.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622.pdf" TargetMode="External"/><Relationship Id="rId15" Type="http://schemas.openxmlformats.org/officeDocument/2006/relationships/hyperlink" Target="http://www.nevo.co.il/Law_word/law16/knesset-210.pdf" TargetMode="External"/><Relationship Id="rId23" Type="http://schemas.openxmlformats.org/officeDocument/2006/relationships/hyperlink" Target="http://www.nevo.co.il/Law_word/law14/LAW-1622.pdf" TargetMode="External"/><Relationship Id="rId28" Type="http://schemas.openxmlformats.org/officeDocument/2006/relationships/hyperlink" Target="http://www.nevo.co.il/Law_word/law14/LAW-1622.pdf" TargetMode="External"/><Relationship Id="rId36" Type="http://schemas.openxmlformats.org/officeDocument/2006/relationships/hyperlink" Target="http://www.nevo.co.il/Law_word/law14/law-2290.pdf" TargetMode="External"/><Relationship Id="rId49" Type="http://schemas.openxmlformats.org/officeDocument/2006/relationships/hyperlink" Target="http://www.nevo.co.il/Law_word/law16/knesset-210.pdf" TargetMode="External"/><Relationship Id="rId57" Type="http://schemas.openxmlformats.org/officeDocument/2006/relationships/hyperlink" Target="http://www.nevo.co.il/Law_word/law15/memshala-765.pdf" TargetMode="External"/><Relationship Id="rId10" Type="http://schemas.openxmlformats.org/officeDocument/2006/relationships/hyperlink" Target="http://www.nevo.co.il/Law_word/law16/knesset-210.pdf" TargetMode="External"/><Relationship Id="rId31" Type="http://schemas.openxmlformats.org/officeDocument/2006/relationships/hyperlink" Target="http://www.nevo.co.il/Law_word/law14/LAW-2537.pdf" TargetMode="External"/><Relationship Id="rId44" Type="http://schemas.openxmlformats.org/officeDocument/2006/relationships/hyperlink" Target="http://www.nevo.co.il/Law_word/law14/LAW-2537.pdf" TargetMode="External"/><Relationship Id="rId52" Type="http://schemas.openxmlformats.org/officeDocument/2006/relationships/hyperlink" Target="https://www.nevo.co.il/Law_word/law14/law-2933.pdf" TargetMode="External"/><Relationship Id="rId60" Type="http://schemas.openxmlformats.org/officeDocument/2006/relationships/hyperlink" Target="http://www.nevo.co.il/Law_word/law14/LAW-2174.pdf" TargetMode="External"/><Relationship Id="rId65" Type="http://schemas.openxmlformats.org/officeDocument/2006/relationships/hyperlink" Target="http://www.nevo.co.il/Law_word/law14/LAW-2181.pdf" TargetMode="External"/><Relationship Id="rId73" Type="http://schemas.openxmlformats.org/officeDocument/2006/relationships/hyperlink" Target="http://www.nevo.co.il/Law_word/law14/LAW-1622.pdf" TargetMode="External"/><Relationship Id="rId78" Type="http://schemas.openxmlformats.org/officeDocument/2006/relationships/hyperlink" Target="http://www.nevo.co.il/Law_word/law14/LAW-2537.pdf" TargetMode="External"/><Relationship Id="rId81" Type="http://schemas.openxmlformats.org/officeDocument/2006/relationships/hyperlink" Target="http://www.nevo.co.il/Law_word/law16/knesset-210.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6/knesset-111.pdf" TargetMode="External"/><Relationship Id="rId13" Type="http://schemas.openxmlformats.org/officeDocument/2006/relationships/hyperlink" Target="http://www.nevo.co.il/Law_word/law14/LAW-2174.pdf" TargetMode="External"/><Relationship Id="rId18" Type="http://schemas.openxmlformats.org/officeDocument/2006/relationships/hyperlink" Target="http://www.nevo.co.il/Law_word/law14/LAW-1622.pdf" TargetMode="External"/><Relationship Id="rId39" Type="http://schemas.openxmlformats.org/officeDocument/2006/relationships/hyperlink" Target="http://www.nevo.co.il/Law_word/law14/LAW-2537.pdf" TargetMode="External"/><Relationship Id="rId34" Type="http://schemas.openxmlformats.org/officeDocument/2006/relationships/hyperlink" Target="http://www.nevo.co.il/Law_word/law14/LAW-1622.pdf" TargetMode="External"/><Relationship Id="rId50" Type="http://schemas.openxmlformats.org/officeDocument/2006/relationships/hyperlink" Target="http://www.nevo.co.il/Law_word/law14/law-2629.pdf" TargetMode="External"/><Relationship Id="rId55" Type="http://schemas.openxmlformats.org/officeDocument/2006/relationships/hyperlink" Target="http://www.nevo.co.il/Law_word/law17/PROP-2106.pdf" TargetMode="External"/><Relationship Id="rId76" Type="http://schemas.openxmlformats.org/officeDocument/2006/relationships/hyperlink" Target="http://www.nevo.co.il/Law_word/law17/PROP-0548.pdf" TargetMode="External"/><Relationship Id="rId7" Type="http://schemas.openxmlformats.org/officeDocument/2006/relationships/hyperlink" Target="http://www.nevo.co.il/Law_word/law14/LAW-2537.pdf" TargetMode="External"/><Relationship Id="rId71" Type="http://schemas.openxmlformats.org/officeDocument/2006/relationships/hyperlink" Target="http://www.nevo.co.il/Law_word/law14/LAW-1622.pdf"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_word/law14/LAW-2537.pdf" TargetMode="External"/><Relationship Id="rId24" Type="http://schemas.openxmlformats.org/officeDocument/2006/relationships/hyperlink" Target="http://www.nevo.co.il/Law_word/law14/LAW-2537.pdf" TargetMode="External"/><Relationship Id="rId40" Type="http://schemas.openxmlformats.org/officeDocument/2006/relationships/hyperlink" Target="http://www.nevo.co.il/Law_word/law14/LAW-2174.pdf" TargetMode="External"/><Relationship Id="rId45" Type="http://schemas.openxmlformats.org/officeDocument/2006/relationships/hyperlink" Target="http://www.nevo.co.il/Law_word/law14/LAW-2181.pdf" TargetMode="External"/><Relationship Id="rId66" Type="http://schemas.openxmlformats.org/officeDocument/2006/relationships/hyperlink" Target="http://www.nevo.co.il/Law_word/law16/knesset-159.pdf"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_word/law16/knesset-111.pdf" TargetMode="External"/><Relationship Id="rId82" Type="http://schemas.openxmlformats.org/officeDocument/2006/relationships/hyperlink" Target="http://www.nevo.co.il/Law_word/law14/law-2296.pdf" TargetMode="External"/><Relationship Id="rId19" Type="http://schemas.openxmlformats.org/officeDocument/2006/relationships/hyperlink" Target="http://www.nevo.co.il/Law_word/law14/LAW-2537.pdf" TargetMode="External"/><Relationship Id="rId14" Type="http://schemas.openxmlformats.org/officeDocument/2006/relationships/hyperlink" Target="http://www.nevo.co.il/Law_word/law16/knesset-111.pdf" TargetMode="External"/><Relationship Id="rId30" Type="http://schemas.openxmlformats.org/officeDocument/2006/relationships/hyperlink" Target="http://www.nevo.co.il/Law_word/law14/LAW-1622.pdf" TargetMode="External"/><Relationship Id="rId35" Type="http://schemas.openxmlformats.org/officeDocument/2006/relationships/hyperlink" Target="http://www.nevo.co.il/Law_word/law14/LAW-2537.pdf" TargetMode="External"/><Relationship Id="rId56" Type="http://schemas.openxmlformats.org/officeDocument/2006/relationships/hyperlink" Target="http://www.nevo.co.il/Law_word/law14/law-2401.pdf" TargetMode="External"/><Relationship Id="rId77" Type="http://schemas.openxmlformats.org/officeDocument/2006/relationships/hyperlink" Target="http://www.nevo.co.il/Law_word/law14/LAW-162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537.pdf" TargetMode="External"/><Relationship Id="rId13" Type="http://schemas.openxmlformats.org/officeDocument/2006/relationships/hyperlink" Target="http://www.nevo.co.il/Law_word/law16/knesset-159.pdf" TargetMode="External"/><Relationship Id="rId18" Type="http://schemas.openxmlformats.org/officeDocument/2006/relationships/hyperlink" Target="http://www.nevo.co.il/Law_word/law14/law-2401.pdf" TargetMode="External"/><Relationship Id="rId3" Type="http://schemas.openxmlformats.org/officeDocument/2006/relationships/hyperlink" Target="http://www.nevo.co.il/Law_word/law14/LAW-0458.pdf" TargetMode="External"/><Relationship Id="rId21" Type="http://schemas.openxmlformats.org/officeDocument/2006/relationships/hyperlink" Target="http://www.nevo.co.il/Law_word/law15/memshala-868.pdf" TargetMode="External"/><Relationship Id="rId7" Type="http://schemas.openxmlformats.org/officeDocument/2006/relationships/hyperlink" Target="http://www.nevo.co.il/Law_word/law14/LAW-1622.pdf" TargetMode="External"/><Relationship Id="rId12" Type="http://schemas.openxmlformats.org/officeDocument/2006/relationships/hyperlink" Target="http://www.nevo.co.il/Law_word/law14/law-2181.pdf" TargetMode="External"/><Relationship Id="rId17" Type="http://schemas.openxmlformats.org/officeDocument/2006/relationships/hyperlink" Target="http://www.nevo.co.il/Law_word/law15/memshala-482.pdf" TargetMode="External"/><Relationship Id="rId2" Type="http://schemas.openxmlformats.org/officeDocument/2006/relationships/hyperlink" Target="http://www.nevo.co.il/Law_word/law17/PROP-0444.pdf" TargetMode="External"/><Relationship Id="rId16" Type="http://schemas.openxmlformats.org/officeDocument/2006/relationships/hyperlink" Target="http://www.nevo.co.il/Law_word/law14/law-2296.pdf" TargetMode="External"/><Relationship Id="rId20" Type="http://schemas.openxmlformats.org/officeDocument/2006/relationships/hyperlink" Target="http://www.nevo.co.il/law_word/law14/law-2629.pdf" TargetMode="External"/><Relationship Id="rId1" Type="http://schemas.openxmlformats.org/officeDocument/2006/relationships/hyperlink" Target="http://www.nevo.co.il/Law_word/law14/LAW-0332.pdf" TargetMode="External"/><Relationship Id="rId6" Type="http://schemas.openxmlformats.org/officeDocument/2006/relationships/hyperlink" Target="http://www.nevo.co.il/Law_word/law17/PROP-2106.pdf" TargetMode="External"/><Relationship Id="rId11" Type="http://schemas.openxmlformats.org/officeDocument/2006/relationships/hyperlink" Target="http://www.nevo.co.il/Law_word/law16/knesset-210.pdf" TargetMode="External"/><Relationship Id="rId5" Type="http://schemas.openxmlformats.org/officeDocument/2006/relationships/hyperlink" Target="http://www.nevo.co.il/Law_word/law14/LAW-1394.pdf" TargetMode="External"/><Relationship Id="rId15" Type="http://schemas.openxmlformats.org/officeDocument/2006/relationships/hyperlink" Target="http://www.nevo.co.il/Law_word/law15/memshala-483.pdf" TargetMode="External"/><Relationship Id="rId23" Type="http://schemas.openxmlformats.org/officeDocument/2006/relationships/hyperlink" Target="https://www.nevo.co.il/Law_word/law15/memshala-1443.pdf" TargetMode="External"/><Relationship Id="rId10" Type="http://schemas.openxmlformats.org/officeDocument/2006/relationships/hyperlink" Target="http://www.nevo.co.il/Law_word/law16/knesset-111.pdf" TargetMode="External"/><Relationship Id="rId19" Type="http://schemas.openxmlformats.org/officeDocument/2006/relationships/hyperlink" Target="http://www.nevo.co.il/Law_word/law15/memshala-765.pdf" TargetMode="External"/><Relationship Id="rId4" Type="http://schemas.openxmlformats.org/officeDocument/2006/relationships/hyperlink" Target="http://www.nevo.co.il/Law_word/law17/PROP-0548.pdf" TargetMode="External"/><Relationship Id="rId9" Type="http://schemas.openxmlformats.org/officeDocument/2006/relationships/hyperlink" Target="http://www.nevo.co.il/Law_word/law14/law-2174.pdf" TargetMode="External"/><Relationship Id="rId14" Type="http://schemas.openxmlformats.org/officeDocument/2006/relationships/hyperlink" Target="http://www.nevo.co.il/Law_word/law14/law-2290.pdf" TargetMode="External"/><Relationship Id="rId22" Type="http://schemas.openxmlformats.org/officeDocument/2006/relationships/hyperlink" Target="http://www.nevo.co.il/law_word/law14/law-29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28638</CharactersWithSpaces>
  <SharedDoc>false</SharedDoc>
  <HLinks>
    <vt:vector size="780" baseType="variant">
      <vt:variant>
        <vt:i4>393283</vt:i4>
      </vt:variant>
      <vt:variant>
        <vt:i4>393</vt:i4>
      </vt:variant>
      <vt:variant>
        <vt:i4>0</vt:i4>
      </vt:variant>
      <vt:variant>
        <vt:i4>5</vt:i4>
      </vt:variant>
      <vt:variant>
        <vt:lpwstr>http://www.nevo.co.il/advertisements/nevo-100.doc</vt:lpwstr>
      </vt:variant>
      <vt:variant>
        <vt:lpwstr/>
      </vt:variant>
      <vt:variant>
        <vt:i4>393283</vt:i4>
      </vt:variant>
      <vt:variant>
        <vt:i4>390</vt:i4>
      </vt:variant>
      <vt:variant>
        <vt:i4>0</vt:i4>
      </vt:variant>
      <vt:variant>
        <vt:i4>5</vt:i4>
      </vt:variant>
      <vt:variant>
        <vt:lpwstr>http://www.nevo.co.il/advertisements/nevo-100.doc</vt:lpwstr>
      </vt:variant>
      <vt:variant>
        <vt:lpwstr/>
      </vt:variant>
      <vt:variant>
        <vt:i4>8257547</vt:i4>
      </vt:variant>
      <vt:variant>
        <vt:i4>387</vt:i4>
      </vt:variant>
      <vt:variant>
        <vt:i4>0</vt:i4>
      </vt:variant>
      <vt:variant>
        <vt:i4>5</vt:i4>
      </vt:variant>
      <vt:variant>
        <vt:lpwstr>http://www.nevo.co.il/Law_word/law14/LAW-2537.pdf</vt:lpwstr>
      </vt:variant>
      <vt:variant>
        <vt:lpwstr/>
      </vt:variant>
      <vt:variant>
        <vt:i4>8126477</vt:i4>
      </vt:variant>
      <vt:variant>
        <vt:i4>384</vt:i4>
      </vt:variant>
      <vt:variant>
        <vt:i4>0</vt:i4>
      </vt:variant>
      <vt:variant>
        <vt:i4>5</vt:i4>
      </vt:variant>
      <vt:variant>
        <vt:lpwstr>http://www.nevo.co.il/Law_word/law14/LAW-1622.pdf</vt:lpwstr>
      </vt:variant>
      <vt:variant>
        <vt:lpwstr/>
      </vt:variant>
      <vt:variant>
        <vt:i4>7602261</vt:i4>
      </vt:variant>
      <vt:variant>
        <vt:i4>381</vt:i4>
      </vt:variant>
      <vt:variant>
        <vt:i4>0</vt:i4>
      </vt:variant>
      <vt:variant>
        <vt:i4>5</vt:i4>
      </vt:variant>
      <vt:variant>
        <vt:lpwstr>http://www.nevo.co.il/Law_word/law15/memshala-482.pdf</vt:lpwstr>
      </vt:variant>
      <vt:variant>
        <vt:lpwstr/>
      </vt:variant>
      <vt:variant>
        <vt:i4>7602189</vt:i4>
      </vt:variant>
      <vt:variant>
        <vt:i4>378</vt:i4>
      </vt:variant>
      <vt:variant>
        <vt:i4>0</vt:i4>
      </vt:variant>
      <vt:variant>
        <vt:i4>5</vt:i4>
      </vt:variant>
      <vt:variant>
        <vt:lpwstr>http://www.nevo.co.il/Law_word/law14/law-2296.pdf</vt:lpwstr>
      </vt:variant>
      <vt:variant>
        <vt:lpwstr/>
      </vt:variant>
      <vt:variant>
        <vt:i4>3211291</vt:i4>
      </vt:variant>
      <vt:variant>
        <vt:i4>375</vt:i4>
      </vt:variant>
      <vt:variant>
        <vt:i4>0</vt:i4>
      </vt:variant>
      <vt:variant>
        <vt:i4>5</vt:i4>
      </vt:variant>
      <vt:variant>
        <vt:lpwstr>http://www.nevo.co.il/Law_word/law16/knesset-210.pdf</vt:lpwstr>
      </vt:variant>
      <vt:variant>
        <vt:lpwstr/>
      </vt:variant>
      <vt:variant>
        <vt:i4>3342363</vt:i4>
      </vt:variant>
      <vt:variant>
        <vt:i4>372</vt:i4>
      </vt:variant>
      <vt:variant>
        <vt:i4>0</vt:i4>
      </vt:variant>
      <vt:variant>
        <vt:i4>5</vt:i4>
      </vt:variant>
      <vt:variant>
        <vt:lpwstr>http://www.nevo.co.il/Law_word/law16/knesset-111.pdf</vt:lpwstr>
      </vt:variant>
      <vt:variant>
        <vt:lpwstr/>
      </vt:variant>
      <vt:variant>
        <vt:i4>7995404</vt:i4>
      </vt:variant>
      <vt:variant>
        <vt:i4>369</vt:i4>
      </vt:variant>
      <vt:variant>
        <vt:i4>0</vt:i4>
      </vt:variant>
      <vt:variant>
        <vt:i4>5</vt:i4>
      </vt:variant>
      <vt:variant>
        <vt:lpwstr>http://www.nevo.co.il/Law_word/law14/LAW-2174.pdf</vt:lpwstr>
      </vt:variant>
      <vt:variant>
        <vt:lpwstr/>
      </vt:variant>
      <vt:variant>
        <vt:i4>8257547</vt:i4>
      </vt:variant>
      <vt:variant>
        <vt:i4>366</vt:i4>
      </vt:variant>
      <vt:variant>
        <vt:i4>0</vt:i4>
      </vt:variant>
      <vt:variant>
        <vt:i4>5</vt:i4>
      </vt:variant>
      <vt:variant>
        <vt:lpwstr>http://www.nevo.co.il/Law_word/law14/LAW-2537.pdf</vt:lpwstr>
      </vt:variant>
      <vt:variant>
        <vt:lpwstr/>
      </vt:variant>
      <vt:variant>
        <vt:i4>8126477</vt:i4>
      </vt:variant>
      <vt:variant>
        <vt:i4>363</vt:i4>
      </vt:variant>
      <vt:variant>
        <vt:i4>0</vt:i4>
      </vt:variant>
      <vt:variant>
        <vt:i4>5</vt:i4>
      </vt:variant>
      <vt:variant>
        <vt:lpwstr>http://www.nevo.co.il/Law_word/law14/LAW-1622.pdf</vt:lpwstr>
      </vt:variant>
      <vt:variant>
        <vt:lpwstr/>
      </vt:variant>
      <vt:variant>
        <vt:i4>262265</vt:i4>
      </vt:variant>
      <vt:variant>
        <vt:i4>360</vt:i4>
      </vt:variant>
      <vt:variant>
        <vt:i4>0</vt:i4>
      </vt:variant>
      <vt:variant>
        <vt:i4>5</vt:i4>
      </vt:variant>
      <vt:variant>
        <vt:lpwstr>http://www.nevo.co.il/Law_word/law17/PROP-0548.pdf</vt:lpwstr>
      </vt:variant>
      <vt:variant>
        <vt:lpwstr/>
      </vt:variant>
      <vt:variant>
        <vt:i4>7995397</vt:i4>
      </vt:variant>
      <vt:variant>
        <vt:i4>357</vt:i4>
      </vt:variant>
      <vt:variant>
        <vt:i4>0</vt:i4>
      </vt:variant>
      <vt:variant>
        <vt:i4>5</vt:i4>
      </vt:variant>
      <vt:variant>
        <vt:lpwstr>http://www.nevo.co.il/Law_word/law14/LAW-0458.pdf</vt:lpwstr>
      </vt:variant>
      <vt:variant>
        <vt:lpwstr/>
      </vt:variant>
      <vt:variant>
        <vt:i4>8257547</vt:i4>
      </vt:variant>
      <vt:variant>
        <vt:i4>354</vt:i4>
      </vt:variant>
      <vt:variant>
        <vt:i4>0</vt:i4>
      </vt:variant>
      <vt:variant>
        <vt:i4>5</vt:i4>
      </vt:variant>
      <vt:variant>
        <vt:lpwstr>http://www.nevo.co.il/Law_word/law14/LAW-2537.pdf</vt:lpwstr>
      </vt:variant>
      <vt:variant>
        <vt:lpwstr/>
      </vt:variant>
      <vt:variant>
        <vt:i4>8126477</vt:i4>
      </vt:variant>
      <vt:variant>
        <vt:i4>351</vt:i4>
      </vt:variant>
      <vt:variant>
        <vt:i4>0</vt:i4>
      </vt:variant>
      <vt:variant>
        <vt:i4>5</vt:i4>
      </vt:variant>
      <vt:variant>
        <vt:lpwstr>http://www.nevo.co.il/Law_word/law14/LAW-1622.pdf</vt:lpwstr>
      </vt:variant>
      <vt:variant>
        <vt:lpwstr/>
      </vt:variant>
      <vt:variant>
        <vt:i4>8257547</vt:i4>
      </vt:variant>
      <vt:variant>
        <vt:i4>348</vt:i4>
      </vt:variant>
      <vt:variant>
        <vt:i4>0</vt:i4>
      </vt:variant>
      <vt:variant>
        <vt:i4>5</vt:i4>
      </vt:variant>
      <vt:variant>
        <vt:lpwstr>http://www.nevo.co.il/Law_word/law14/LAW-2537.pdf</vt:lpwstr>
      </vt:variant>
      <vt:variant>
        <vt:lpwstr/>
      </vt:variant>
      <vt:variant>
        <vt:i4>8126477</vt:i4>
      </vt:variant>
      <vt:variant>
        <vt:i4>345</vt:i4>
      </vt:variant>
      <vt:variant>
        <vt:i4>0</vt:i4>
      </vt:variant>
      <vt:variant>
        <vt:i4>5</vt:i4>
      </vt:variant>
      <vt:variant>
        <vt:lpwstr>http://www.nevo.co.il/Law_word/law14/LAW-1622.pdf</vt:lpwstr>
      </vt:variant>
      <vt:variant>
        <vt:lpwstr/>
      </vt:variant>
      <vt:variant>
        <vt:i4>8257547</vt:i4>
      </vt:variant>
      <vt:variant>
        <vt:i4>342</vt:i4>
      </vt:variant>
      <vt:variant>
        <vt:i4>0</vt:i4>
      </vt:variant>
      <vt:variant>
        <vt:i4>5</vt:i4>
      </vt:variant>
      <vt:variant>
        <vt:lpwstr>http://www.nevo.co.il/Law_word/law14/LAW-2537.pdf</vt:lpwstr>
      </vt:variant>
      <vt:variant>
        <vt:lpwstr/>
      </vt:variant>
      <vt:variant>
        <vt:i4>8126477</vt:i4>
      </vt:variant>
      <vt:variant>
        <vt:i4>339</vt:i4>
      </vt:variant>
      <vt:variant>
        <vt:i4>0</vt:i4>
      </vt:variant>
      <vt:variant>
        <vt:i4>5</vt:i4>
      </vt:variant>
      <vt:variant>
        <vt:lpwstr>http://www.nevo.co.il/Law_word/law14/LAW-1622.pdf</vt:lpwstr>
      </vt:variant>
      <vt:variant>
        <vt:lpwstr/>
      </vt:variant>
      <vt:variant>
        <vt:i4>8257547</vt:i4>
      </vt:variant>
      <vt:variant>
        <vt:i4>336</vt:i4>
      </vt:variant>
      <vt:variant>
        <vt:i4>0</vt:i4>
      </vt:variant>
      <vt:variant>
        <vt:i4>5</vt:i4>
      </vt:variant>
      <vt:variant>
        <vt:lpwstr>http://www.nevo.co.il/Law_word/law14/LAW-2537.pdf</vt:lpwstr>
      </vt:variant>
      <vt:variant>
        <vt:lpwstr/>
      </vt:variant>
      <vt:variant>
        <vt:i4>8126477</vt:i4>
      </vt:variant>
      <vt:variant>
        <vt:i4>333</vt:i4>
      </vt:variant>
      <vt:variant>
        <vt:i4>0</vt:i4>
      </vt:variant>
      <vt:variant>
        <vt:i4>5</vt:i4>
      </vt:variant>
      <vt:variant>
        <vt:lpwstr>http://www.nevo.co.il/Law_word/law14/LAW-1622.pdf</vt:lpwstr>
      </vt:variant>
      <vt:variant>
        <vt:lpwstr/>
      </vt:variant>
      <vt:variant>
        <vt:i4>3866655</vt:i4>
      </vt:variant>
      <vt:variant>
        <vt:i4>330</vt:i4>
      </vt:variant>
      <vt:variant>
        <vt:i4>0</vt:i4>
      </vt:variant>
      <vt:variant>
        <vt:i4>5</vt:i4>
      </vt:variant>
      <vt:variant>
        <vt:lpwstr>http://www.nevo.co.il/Law_word/law16/knesset-159.pdf</vt:lpwstr>
      </vt:variant>
      <vt:variant>
        <vt:lpwstr/>
      </vt:variant>
      <vt:variant>
        <vt:i4>7667721</vt:i4>
      </vt:variant>
      <vt:variant>
        <vt:i4>327</vt:i4>
      </vt:variant>
      <vt:variant>
        <vt:i4>0</vt:i4>
      </vt:variant>
      <vt:variant>
        <vt:i4>5</vt:i4>
      </vt:variant>
      <vt:variant>
        <vt:lpwstr>http://www.nevo.co.il/Law_word/law14/LAW-2181.pdf</vt:lpwstr>
      </vt:variant>
      <vt:variant>
        <vt:lpwstr/>
      </vt:variant>
      <vt:variant>
        <vt:i4>7995475</vt:i4>
      </vt:variant>
      <vt:variant>
        <vt:i4>324</vt:i4>
      </vt:variant>
      <vt:variant>
        <vt:i4>0</vt:i4>
      </vt:variant>
      <vt:variant>
        <vt:i4>5</vt:i4>
      </vt:variant>
      <vt:variant>
        <vt:lpwstr>http://www.nevo.co.il/Law_word/law15/memshala-868.pdf</vt:lpwstr>
      </vt:variant>
      <vt:variant>
        <vt:lpwstr/>
      </vt:variant>
      <vt:variant>
        <vt:i4>8323078</vt:i4>
      </vt:variant>
      <vt:variant>
        <vt:i4>321</vt:i4>
      </vt:variant>
      <vt:variant>
        <vt:i4>0</vt:i4>
      </vt:variant>
      <vt:variant>
        <vt:i4>5</vt:i4>
      </vt:variant>
      <vt:variant>
        <vt:lpwstr>http://www.nevo.co.il/Law_word/law14/law-2629.pdf</vt:lpwstr>
      </vt:variant>
      <vt:variant>
        <vt:lpwstr/>
      </vt:variant>
      <vt:variant>
        <vt:i4>3211291</vt:i4>
      </vt:variant>
      <vt:variant>
        <vt:i4>318</vt:i4>
      </vt:variant>
      <vt:variant>
        <vt:i4>0</vt:i4>
      </vt:variant>
      <vt:variant>
        <vt:i4>5</vt:i4>
      </vt:variant>
      <vt:variant>
        <vt:lpwstr>http://www.nevo.co.il/Law_word/law16/knesset-210.pdf</vt:lpwstr>
      </vt:variant>
      <vt:variant>
        <vt:lpwstr/>
      </vt:variant>
      <vt:variant>
        <vt:i4>3342363</vt:i4>
      </vt:variant>
      <vt:variant>
        <vt:i4>315</vt:i4>
      </vt:variant>
      <vt:variant>
        <vt:i4>0</vt:i4>
      </vt:variant>
      <vt:variant>
        <vt:i4>5</vt:i4>
      </vt:variant>
      <vt:variant>
        <vt:lpwstr>http://www.nevo.co.il/Law_word/law16/knesset-111.pdf</vt:lpwstr>
      </vt:variant>
      <vt:variant>
        <vt:lpwstr/>
      </vt:variant>
      <vt:variant>
        <vt:i4>7995404</vt:i4>
      </vt:variant>
      <vt:variant>
        <vt:i4>312</vt:i4>
      </vt:variant>
      <vt:variant>
        <vt:i4>0</vt:i4>
      </vt:variant>
      <vt:variant>
        <vt:i4>5</vt:i4>
      </vt:variant>
      <vt:variant>
        <vt:lpwstr>http://www.nevo.co.il/Law_word/law14/LAW-2174.pdf</vt:lpwstr>
      </vt:variant>
      <vt:variant>
        <vt:lpwstr/>
      </vt:variant>
      <vt:variant>
        <vt:i4>8257547</vt:i4>
      </vt:variant>
      <vt:variant>
        <vt:i4>309</vt:i4>
      </vt:variant>
      <vt:variant>
        <vt:i4>0</vt:i4>
      </vt:variant>
      <vt:variant>
        <vt:i4>5</vt:i4>
      </vt:variant>
      <vt:variant>
        <vt:lpwstr>http://www.nevo.co.il/Law_word/law14/LAW-2537.pdf</vt:lpwstr>
      </vt:variant>
      <vt:variant>
        <vt:lpwstr/>
      </vt:variant>
      <vt:variant>
        <vt:i4>8126477</vt:i4>
      </vt:variant>
      <vt:variant>
        <vt:i4>306</vt:i4>
      </vt:variant>
      <vt:variant>
        <vt:i4>0</vt:i4>
      </vt:variant>
      <vt:variant>
        <vt:i4>5</vt:i4>
      </vt:variant>
      <vt:variant>
        <vt:lpwstr>http://www.nevo.co.il/Law_word/law14/LAW-1622.pdf</vt:lpwstr>
      </vt:variant>
      <vt:variant>
        <vt:lpwstr/>
      </vt:variant>
      <vt:variant>
        <vt:i4>7995473</vt:i4>
      </vt:variant>
      <vt:variant>
        <vt:i4>303</vt:i4>
      </vt:variant>
      <vt:variant>
        <vt:i4>0</vt:i4>
      </vt:variant>
      <vt:variant>
        <vt:i4>5</vt:i4>
      </vt:variant>
      <vt:variant>
        <vt:lpwstr>http://www.nevo.co.il/Law_word/law15/memshala-765.pdf</vt:lpwstr>
      </vt:variant>
      <vt:variant>
        <vt:lpwstr/>
      </vt:variant>
      <vt:variant>
        <vt:i4>8192012</vt:i4>
      </vt:variant>
      <vt:variant>
        <vt:i4>300</vt:i4>
      </vt:variant>
      <vt:variant>
        <vt:i4>0</vt:i4>
      </vt:variant>
      <vt:variant>
        <vt:i4>5</vt:i4>
      </vt:variant>
      <vt:variant>
        <vt:lpwstr>http://www.nevo.co.il/Law_word/law14/law-2401.pdf</vt:lpwstr>
      </vt:variant>
      <vt:variant>
        <vt:lpwstr/>
      </vt:variant>
      <vt:variant>
        <vt:i4>917631</vt:i4>
      </vt:variant>
      <vt:variant>
        <vt:i4>297</vt:i4>
      </vt:variant>
      <vt:variant>
        <vt:i4>0</vt:i4>
      </vt:variant>
      <vt:variant>
        <vt:i4>5</vt:i4>
      </vt:variant>
      <vt:variant>
        <vt:lpwstr>http://www.nevo.co.il/Law_word/law17/PROP-2106.pdf</vt:lpwstr>
      </vt:variant>
      <vt:variant>
        <vt:lpwstr/>
      </vt:variant>
      <vt:variant>
        <vt:i4>7798798</vt:i4>
      </vt:variant>
      <vt:variant>
        <vt:i4>294</vt:i4>
      </vt:variant>
      <vt:variant>
        <vt:i4>0</vt:i4>
      </vt:variant>
      <vt:variant>
        <vt:i4>5</vt:i4>
      </vt:variant>
      <vt:variant>
        <vt:lpwstr>http://www.nevo.co.il/Law_word/law14/LAW-1394.pdf</vt:lpwstr>
      </vt:variant>
      <vt:variant>
        <vt:lpwstr/>
      </vt:variant>
      <vt:variant>
        <vt:i4>7602202</vt:i4>
      </vt:variant>
      <vt:variant>
        <vt:i4>291</vt:i4>
      </vt:variant>
      <vt:variant>
        <vt:i4>0</vt:i4>
      </vt:variant>
      <vt:variant>
        <vt:i4>5</vt:i4>
      </vt:variant>
      <vt:variant>
        <vt:lpwstr>https://www.nevo.co.il/Law_word/law15/memshala-1443.pdf</vt:lpwstr>
      </vt:variant>
      <vt:variant>
        <vt:lpwstr/>
      </vt:variant>
      <vt:variant>
        <vt:i4>8192021</vt:i4>
      </vt:variant>
      <vt:variant>
        <vt:i4>288</vt:i4>
      </vt:variant>
      <vt:variant>
        <vt:i4>0</vt:i4>
      </vt:variant>
      <vt:variant>
        <vt:i4>5</vt:i4>
      </vt:variant>
      <vt:variant>
        <vt:lpwstr>https://www.nevo.co.il/Law_word/law14/law-2933.pdf</vt:lpwstr>
      </vt:variant>
      <vt:variant>
        <vt:lpwstr/>
      </vt:variant>
      <vt:variant>
        <vt:i4>7995475</vt:i4>
      </vt:variant>
      <vt:variant>
        <vt:i4>285</vt:i4>
      </vt:variant>
      <vt:variant>
        <vt:i4>0</vt:i4>
      </vt:variant>
      <vt:variant>
        <vt:i4>5</vt:i4>
      </vt:variant>
      <vt:variant>
        <vt:lpwstr>http://www.nevo.co.il/Law_word/law15/memshala-868.pdf</vt:lpwstr>
      </vt:variant>
      <vt:variant>
        <vt:lpwstr/>
      </vt:variant>
      <vt:variant>
        <vt:i4>8323078</vt:i4>
      </vt:variant>
      <vt:variant>
        <vt:i4>282</vt:i4>
      </vt:variant>
      <vt:variant>
        <vt:i4>0</vt:i4>
      </vt:variant>
      <vt:variant>
        <vt:i4>5</vt:i4>
      </vt:variant>
      <vt:variant>
        <vt:lpwstr>http://www.nevo.co.il/Law_word/law14/law-2629.pdf</vt:lpwstr>
      </vt:variant>
      <vt:variant>
        <vt:lpwstr/>
      </vt:variant>
      <vt:variant>
        <vt:i4>3211291</vt:i4>
      </vt:variant>
      <vt:variant>
        <vt:i4>279</vt:i4>
      </vt:variant>
      <vt:variant>
        <vt:i4>0</vt:i4>
      </vt:variant>
      <vt:variant>
        <vt:i4>5</vt:i4>
      </vt:variant>
      <vt:variant>
        <vt:lpwstr>http://www.nevo.co.il/Law_word/law16/knesset-210.pdf</vt:lpwstr>
      </vt:variant>
      <vt:variant>
        <vt:lpwstr/>
      </vt:variant>
      <vt:variant>
        <vt:i4>3342363</vt:i4>
      </vt:variant>
      <vt:variant>
        <vt:i4>276</vt:i4>
      </vt:variant>
      <vt:variant>
        <vt:i4>0</vt:i4>
      </vt:variant>
      <vt:variant>
        <vt:i4>5</vt:i4>
      </vt:variant>
      <vt:variant>
        <vt:lpwstr>http://www.nevo.co.il/Law_word/law16/knesset-111.pdf</vt:lpwstr>
      </vt:variant>
      <vt:variant>
        <vt:lpwstr/>
      </vt:variant>
      <vt:variant>
        <vt:i4>7995404</vt:i4>
      </vt:variant>
      <vt:variant>
        <vt:i4>273</vt:i4>
      </vt:variant>
      <vt:variant>
        <vt:i4>0</vt:i4>
      </vt:variant>
      <vt:variant>
        <vt:i4>5</vt:i4>
      </vt:variant>
      <vt:variant>
        <vt:lpwstr>http://www.nevo.co.il/Law_word/law14/LAW-2174.pdf</vt:lpwstr>
      </vt:variant>
      <vt:variant>
        <vt:lpwstr/>
      </vt:variant>
      <vt:variant>
        <vt:i4>3866655</vt:i4>
      </vt:variant>
      <vt:variant>
        <vt:i4>270</vt:i4>
      </vt:variant>
      <vt:variant>
        <vt:i4>0</vt:i4>
      </vt:variant>
      <vt:variant>
        <vt:i4>5</vt:i4>
      </vt:variant>
      <vt:variant>
        <vt:lpwstr>http://www.nevo.co.il/Law_word/law16/knesset-159.pdf</vt:lpwstr>
      </vt:variant>
      <vt:variant>
        <vt:lpwstr/>
      </vt:variant>
      <vt:variant>
        <vt:i4>7667721</vt:i4>
      </vt:variant>
      <vt:variant>
        <vt:i4>267</vt:i4>
      </vt:variant>
      <vt:variant>
        <vt:i4>0</vt:i4>
      </vt:variant>
      <vt:variant>
        <vt:i4>5</vt:i4>
      </vt:variant>
      <vt:variant>
        <vt:lpwstr>http://www.nevo.co.il/Law_word/law14/LAW-2181.pdf</vt:lpwstr>
      </vt:variant>
      <vt:variant>
        <vt:lpwstr/>
      </vt:variant>
      <vt:variant>
        <vt:i4>8257547</vt:i4>
      </vt:variant>
      <vt:variant>
        <vt:i4>264</vt:i4>
      </vt:variant>
      <vt:variant>
        <vt:i4>0</vt:i4>
      </vt:variant>
      <vt:variant>
        <vt:i4>5</vt:i4>
      </vt:variant>
      <vt:variant>
        <vt:lpwstr>http://www.nevo.co.il/Law_word/law14/LAW-2537.pdf</vt:lpwstr>
      </vt:variant>
      <vt:variant>
        <vt:lpwstr/>
      </vt:variant>
      <vt:variant>
        <vt:i4>8126477</vt:i4>
      </vt:variant>
      <vt:variant>
        <vt:i4>261</vt:i4>
      </vt:variant>
      <vt:variant>
        <vt:i4>0</vt:i4>
      </vt:variant>
      <vt:variant>
        <vt:i4>5</vt:i4>
      </vt:variant>
      <vt:variant>
        <vt:lpwstr>http://www.nevo.co.il/Law_word/law14/LAW-1622.pdf</vt:lpwstr>
      </vt:variant>
      <vt:variant>
        <vt:lpwstr/>
      </vt:variant>
      <vt:variant>
        <vt:i4>3211291</vt:i4>
      </vt:variant>
      <vt:variant>
        <vt:i4>258</vt:i4>
      </vt:variant>
      <vt:variant>
        <vt:i4>0</vt:i4>
      </vt:variant>
      <vt:variant>
        <vt:i4>5</vt:i4>
      </vt:variant>
      <vt:variant>
        <vt:lpwstr>http://www.nevo.co.il/Law_word/law16/knesset-210.pdf</vt:lpwstr>
      </vt:variant>
      <vt:variant>
        <vt:lpwstr/>
      </vt:variant>
      <vt:variant>
        <vt:i4>3342363</vt:i4>
      </vt:variant>
      <vt:variant>
        <vt:i4>255</vt:i4>
      </vt:variant>
      <vt:variant>
        <vt:i4>0</vt:i4>
      </vt:variant>
      <vt:variant>
        <vt:i4>5</vt:i4>
      </vt:variant>
      <vt:variant>
        <vt:lpwstr>http://www.nevo.co.il/Law_word/law16/knesset-111.pdf</vt:lpwstr>
      </vt:variant>
      <vt:variant>
        <vt:lpwstr/>
      </vt:variant>
      <vt:variant>
        <vt:i4>7995404</vt:i4>
      </vt:variant>
      <vt:variant>
        <vt:i4>252</vt:i4>
      </vt:variant>
      <vt:variant>
        <vt:i4>0</vt:i4>
      </vt:variant>
      <vt:variant>
        <vt:i4>5</vt:i4>
      </vt:variant>
      <vt:variant>
        <vt:lpwstr>http://www.nevo.co.il/Law_word/law14/LAW-2174.pdf</vt:lpwstr>
      </vt:variant>
      <vt:variant>
        <vt:lpwstr/>
      </vt:variant>
      <vt:variant>
        <vt:i4>8257547</vt:i4>
      </vt:variant>
      <vt:variant>
        <vt:i4>249</vt:i4>
      </vt:variant>
      <vt:variant>
        <vt:i4>0</vt:i4>
      </vt:variant>
      <vt:variant>
        <vt:i4>5</vt:i4>
      </vt:variant>
      <vt:variant>
        <vt:lpwstr>http://www.nevo.co.il/Law_word/law14/LAW-2537.pdf</vt:lpwstr>
      </vt:variant>
      <vt:variant>
        <vt:lpwstr/>
      </vt:variant>
      <vt:variant>
        <vt:i4>8126477</vt:i4>
      </vt:variant>
      <vt:variant>
        <vt:i4>246</vt:i4>
      </vt:variant>
      <vt:variant>
        <vt:i4>0</vt:i4>
      </vt:variant>
      <vt:variant>
        <vt:i4>5</vt:i4>
      </vt:variant>
      <vt:variant>
        <vt:lpwstr>http://www.nevo.co.il/Law_word/law14/LAW-1622.pdf</vt:lpwstr>
      </vt:variant>
      <vt:variant>
        <vt:lpwstr/>
      </vt:variant>
      <vt:variant>
        <vt:i4>7602260</vt:i4>
      </vt:variant>
      <vt:variant>
        <vt:i4>243</vt:i4>
      </vt:variant>
      <vt:variant>
        <vt:i4>0</vt:i4>
      </vt:variant>
      <vt:variant>
        <vt:i4>5</vt:i4>
      </vt:variant>
      <vt:variant>
        <vt:lpwstr>http://www.nevo.co.il/Law_word/law15/memshala-483.pdf</vt:lpwstr>
      </vt:variant>
      <vt:variant>
        <vt:lpwstr/>
      </vt:variant>
      <vt:variant>
        <vt:i4>7602187</vt:i4>
      </vt:variant>
      <vt:variant>
        <vt:i4>240</vt:i4>
      </vt:variant>
      <vt:variant>
        <vt:i4>0</vt:i4>
      </vt:variant>
      <vt:variant>
        <vt:i4>5</vt:i4>
      </vt:variant>
      <vt:variant>
        <vt:lpwstr>http://www.nevo.co.il/Law_word/law14/law-2290.pdf</vt:lpwstr>
      </vt:variant>
      <vt:variant>
        <vt:lpwstr/>
      </vt:variant>
      <vt:variant>
        <vt:i4>8257547</vt:i4>
      </vt:variant>
      <vt:variant>
        <vt:i4>237</vt:i4>
      </vt:variant>
      <vt:variant>
        <vt:i4>0</vt:i4>
      </vt:variant>
      <vt:variant>
        <vt:i4>5</vt:i4>
      </vt:variant>
      <vt:variant>
        <vt:lpwstr>http://www.nevo.co.il/Law_word/law14/LAW-2537.pdf</vt:lpwstr>
      </vt:variant>
      <vt:variant>
        <vt:lpwstr/>
      </vt:variant>
      <vt:variant>
        <vt:i4>8126477</vt:i4>
      </vt:variant>
      <vt:variant>
        <vt:i4>234</vt:i4>
      </vt:variant>
      <vt:variant>
        <vt:i4>0</vt:i4>
      </vt:variant>
      <vt:variant>
        <vt:i4>5</vt:i4>
      </vt:variant>
      <vt:variant>
        <vt:lpwstr>http://www.nevo.co.il/Law_word/law14/LAW-1622.pdf</vt:lpwstr>
      </vt:variant>
      <vt:variant>
        <vt:lpwstr/>
      </vt:variant>
      <vt:variant>
        <vt:i4>7602260</vt:i4>
      </vt:variant>
      <vt:variant>
        <vt:i4>231</vt:i4>
      </vt:variant>
      <vt:variant>
        <vt:i4>0</vt:i4>
      </vt:variant>
      <vt:variant>
        <vt:i4>5</vt:i4>
      </vt:variant>
      <vt:variant>
        <vt:lpwstr>http://www.nevo.co.il/Law_word/law15/memshala-483.pdf</vt:lpwstr>
      </vt:variant>
      <vt:variant>
        <vt:lpwstr/>
      </vt:variant>
      <vt:variant>
        <vt:i4>7602187</vt:i4>
      </vt:variant>
      <vt:variant>
        <vt:i4>228</vt:i4>
      </vt:variant>
      <vt:variant>
        <vt:i4>0</vt:i4>
      </vt:variant>
      <vt:variant>
        <vt:i4>5</vt:i4>
      </vt:variant>
      <vt:variant>
        <vt:lpwstr>http://www.nevo.co.il/Law_word/law14/law-2290.pdf</vt:lpwstr>
      </vt:variant>
      <vt:variant>
        <vt:lpwstr/>
      </vt:variant>
      <vt:variant>
        <vt:i4>8257547</vt:i4>
      </vt:variant>
      <vt:variant>
        <vt:i4>225</vt:i4>
      </vt:variant>
      <vt:variant>
        <vt:i4>0</vt:i4>
      </vt:variant>
      <vt:variant>
        <vt:i4>5</vt:i4>
      </vt:variant>
      <vt:variant>
        <vt:lpwstr>http://www.nevo.co.il/Law_word/law14/LAW-2537.pdf</vt:lpwstr>
      </vt:variant>
      <vt:variant>
        <vt:lpwstr/>
      </vt:variant>
      <vt:variant>
        <vt:i4>8126477</vt:i4>
      </vt:variant>
      <vt:variant>
        <vt:i4>222</vt:i4>
      </vt:variant>
      <vt:variant>
        <vt:i4>0</vt:i4>
      </vt:variant>
      <vt:variant>
        <vt:i4>5</vt:i4>
      </vt:variant>
      <vt:variant>
        <vt:lpwstr>http://www.nevo.co.il/Law_word/law14/LAW-1622.pdf</vt:lpwstr>
      </vt:variant>
      <vt:variant>
        <vt:lpwstr/>
      </vt:variant>
      <vt:variant>
        <vt:i4>8257547</vt:i4>
      </vt:variant>
      <vt:variant>
        <vt:i4>219</vt:i4>
      </vt:variant>
      <vt:variant>
        <vt:i4>0</vt:i4>
      </vt:variant>
      <vt:variant>
        <vt:i4>5</vt:i4>
      </vt:variant>
      <vt:variant>
        <vt:lpwstr>http://www.nevo.co.il/Law_word/law14/LAW-2537.pdf</vt:lpwstr>
      </vt:variant>
      <vt:variant>
        <vt:lpwstr/>
      </vt:variant>
      <vt:variant>
        <vt:i4>8126477</vt:i4>
      </vt:variant>
      <vt:variant>
        <vt:i4>216</vt:i4>
      </vt:variant>
      <vt:variant>
        <vt:i4>0</vt:i4>
      </vt:variant>
      <vt:variant>
        <vt:i4>5</vt:i4>
      </vt:variant>
      <vt:variant>
        <vt:lpwstr>http://www.nevo.co.il/Law_word/law14/LAW-1622.pdf</vt:lpwstr>
      </vt:variant>
      <vt:variant>
        <vt:lpwstr/>
      </vt:variant>
      <vt:variant>
        <vt:i4>3211291</vt:i4>
      </vt:variant>
      <vt:variant>
        <vt:i4>213</vt:i4>
      </vt:variant>
      <vt:variant>
        <vt:i4>0</vt:i4>
      </vt:variant>
      <vt:variant>
        <vt:i4>5</vt:i4>
      </vt:variant>
      <vt:variant>
        <vt:lpwstr>http://www.nevo.co.il/Law_word/law16/knesset-210.pdf</vt:lpwstr>
      </vt:variant>
      <vt:variant>
        <vt:lpwstr/>
      </vt:variant>
      <vt:variant>
        <vt:i4>3342363</vt:i4>
      </vt:variant>
      <vt:variant>
        <vt:i4>210</vt:i4>
      </vt:variant>
      <vt:variant>
        <vt:i4>0</vt:i4>
      </vt:variant>
      <vt:variant>
        <vt:i4>5</vt:i4>
      </vt:variant>
      <vt:variant>
        <vt:lpwstr>http://www.nevo.co.il/Law_word/law16/knesset-111.pdf</vt:lpwstr>
      </vt:variant>
      <vt:variant>
        <vt:lpwstr/>
      </vt:variant>
      <vt:variant>
        <vt:i4>7995404</vt:i4>
      </vt:variant>
      <vt:variant>
        <vt:i4>207</vt:i4>
      </vt:variant>
      <vt:variant>
        <vt:i4>0</vt:i4>
      </vt:variant>
      <vt:variant>
        <vt:i4>5</vt:i4>
      </vt:variant>
      <vt:variant>
        <vt:lpwstr>http://www.nevo.co.il/Law_word/law14/LAW-2174.pdf</vt:lpwstr>
      </vt:variant>
      <vt:variant>
        <vt:lpwstr/>
      </vt:variant>
      <vt:variant>
        <vt:i4>8257547</vt:i4>
      </vt:variant>
      <vt:variant>
        <vt:i4>204</vt:i4>
      </vt:variant>
      <vt:variant>
        <vt:i4>0</vt:i4>
      </vt:variant>
      <vt:variant>
        <vt:i4>5</vt:i4>
      </vt:variant>
      <vt:variant>
        <vt:lpwstr>http://www.nevo.co.il/Law_word/law14/LAW-2537.pdf</vt:lpwstr>
      </vt:variant>
      <vt:variant>
        <vt:lpwstr/>
      </vt:variant>
      <vt:variant>
        <vt:i4>8126477</vt:i4>
      </vt:variant>
      <vt:variant>
        <vt:i4>201</vt:i4>
      </vt:variant>
      <vt:variant>
        <vt:i4>0</vt:i4>
      </vt:variant>
      <vt:variant>
        <vt:i4>5</vt:i4>
      </vt:variant>
      <vt:variant>
        <vt:lpwstr>http://www.nevo.co.il/Law_word/law14/LAW-1622.pdf</vt:lpwstr>
      </vt:variant>
      <vt:variant>
        <vt:lpwstr/>
      </vt:variant>
      <vt:variant>
        <vt:i4>3211291</vt:i4>
      </vt:variant>
      <vt:variant>
        <vt:i4>198</vt:i4>
      </vt:variant>
      <vt:variant>
        <vt:i4>0</vt:i4>
      </vt:variant>
      <vt:variant>
        <vt:i4>5</vt:i4>
      </vt:variant>
      <vt:variant>
        <vt:lpwstr>http://www.nevo.co.il/Law_word/law16/knesset-210.pdf</vt:lpwstr>
      </vt:variant>
      <vt:variant>
        <vt:lpwstr/>
      </vt:variant>
      <vt:variant>
        <vt:i4>3342363</vt:i4>
      </vt:variant>
      <vt:variant>
        <vt:i4>195</vt:i4>
      </vt:variant>
      <vt:variant>
        <vt:i4>0</vt:i4>
      </vt:variant>
      <vt:variant>
        <vt:i4>5</vt:i4>
      </vt:variant>
      <vt:variant>
        <vt:lpwstr>http://www.nevo.co.il/Law_word/law16/knesset-111.pdf</vt:lpwstr>
      </vt:variant>
      <vt:variant>
        <vt:lpwstr/>
      </vt:variant>
      <vt:variant>
        <vt:i4>7995404</vt:i4>
      </vt:variant>
      <vt:variant>
        <vt:i4>192</vt:i4>
      </vt:variant>
      <vt:variant>
        <vt:i4>0</vt:i4>
      </vt:variant>
      <vt:variant>
        <vt:i4>5</vt:i4>
      </vt:variant>
      <vt:variant>
        <vt:lpwstr>http://www.nevo.co.il/Law_word/law14/LAW-2174.pdf</vt:lpwstr>
      </vt:variant>
      <vt:variant>
        <vt:lpwstr/>
      </vt:variant>
      <vt:variant>
        <vt:i4>8257547</vt:i4>
      </vt:variant>
      <vt:variant>
        <vt:i4>189</vt:i4>
      </vt:variant>
      <vt:variant>
        <vt:i4>0</vt:i4>
      </vt:variant>
      <vt:variant>
        <vt:i4>5</vt:i4>
      </vt:variant>
      <vt:variant>
        <vt:lpwstr>http://www.nevo.co.il/Law_word/law14/LAW-2537.pdf</vt:lpwstr>
      </vt:variant>
      <vt:variant>
        <vt:lpwstr/>
      </vt:variant>
      <vt:variant>
        <vt:i4>8126477</vt:i4>
      </vt:variant>
      <vt:variant>
        <vt:i4>186</vt:i4>
      </vt:variant>
      <vt:variant>
        <vt:i4>0</vt:i4>
      </vt:variant>
      <vt:variant>
        <vt:i4>5</vt:i4>
      </vt:variant>
      <vt:variant>
        <vt:lpwstr>http://www.nevo.co.il/Law_word/law14/LAW-1622.pdf</vt:lpwstr>
      </vt:variant>
      <vt:variant>
        <vt:lpwstr/>
      </vt:variant>
      <vt:variant>
        <vt:i4>8257547</vt:i4>
      </vt:variant>
      <vt:variant>
        <vt:i4>183</vt:i4>
      </vt:variant>
      <vt:variant>
        <vt:i4>0</vt:i4>
      </vt:variant>
      <vt:variant>
        <vt:i4>5</vt:i4>
      </vt:variant>
      <vt:variant>
        <vt:lpwstr>http://www.nevo.co.il/Law_word/law14/LAW-2537.pdf</vt:lpwstr>
      </vt:variant>
      <vt:variant>
        <vt:lpwstr/>
      </vt:variant>
      <vt:variant>
        <vt:i4>8126477</vt:i4>
      </vt:variant>
      <vt:variant>
        <vt:i4>180</vt:i4>
      </vt:variant>
      <vt:variant>
        <vt:i4>0</vt:i4>
      </vt:variant>
      <vt:variant>
        <vt:i4>5</vt:i4>
      </vt:variant>
      <vt:variant>
        <vt:lpwstr>http://www.nevo.co.il/Law_word/law14/LAW-1622.pdf</vt:lpwstr>
      </vt:variant>
      <vt:variant>
        <vt:lpwstr/>
      </vt:variant>
      <vt:variant>
        <vt:i4>3211291</vt:i4>
      </vt:variant>
      <vt:variant>
        <vt:i4>177</vt:i4>
      </vt:variant>
      <vt:variant>
        <vt:i4>0</vt:i4>
      </vt:variant>
      <vt:variant>
        <vt:i4>5</vt:i4>
      </vt:variant>
      <vt:variant>
        <vt:lpwstr>http://www.nevo.co.il/Law_word/law16/knesset-210.pdf</vt:lpwstr>
      </vt:variant>
      <vt:variant>
        <vt:lpwstr/>
      </vt:variant>
      <vt:variant>
        <vt:i4>3342363</vt:i4>
      </vt:variant>
      <vt:variant>
        <vt:i4>174</vt:i4>
      </vt:variant>
      <vt:variant>
        <vt:i4>0</vt:i4>
      </vt:variant>
      <vt:variant>
        <vt:i4>5</vt:i4>
      </vt:variant>
      <vt:variant>
        <vt:lpwstr>http://www.nevo.co.il/Law_word/law16/knesset-111.pdf</vt:lpwstr>
      </vt:variant>
      <vt:variant>
        <vt:lpwstr/>
      </vt:variant>
      <vt:variant>
        <vt:i4>7995404</vt:i4>
      </vt:variant>
      <vt:variant>
        <vt:i4>171</vt:i4>
      </vt:variant>
      <vt:variant>
        <vt:i4>0</vt:i4>
      </vt:variant>
      <vt:variant>
        <vt:i4>5</vt:i4>
      </vt:variant>
      <vt:variant>
        <vt:lpwstr>http://www.nevo.co.il/Law_word/law14/LAW-2174.pdf</vt:lpwstr>
      </vt:variant>
      <vt:variant>
        <vt:lpwstr/>
      </vt:variant>
      <vt:variant>
        <vt:i4>8257547</vt:i4>
      </vt:variant>
      <vt:variant>
        <vt:i4>168</vt:i4>
      </vt:variant>
      <vt:variant>
        <vt:i4>0</vt:i4>
      </vt:variant>
      <vt:variant>
        <vt:i4>5</vt:i4>
      </vt:variant>
      <vt:variant>
        <vt:lpwstr>http://www.nevo.co.il/Law_word/law14/LAW-2537.pdf</vt:lpwstr>
      </vt:variant>
      <vt:variant>
        <vt:lpwstr/>
      </vt:variant>
      <vt:variant>
        <vt:i4>8126477</vt:i4>
      </vt:variant>
      <vt:variant>
        <vt:i4>165</vt:i4>
      </vt:variant>
      <vt:variant>
        <vt:i4>0</vt:i4>
      </vt:variant>
      <vt:variant>
        <vt:i4>5</vt:i4>
      </vt:variant>
      <vt:variant>
        <vt:lpwstr>http://www.nevo.co.il/Law_word/law14/LAW-1622.pdf</vt:lpwstr>
      </vt:variant>
      <vt:variant>
        <vt:lpwstr/>
      </vt:variant>
      <vt:variant>
        <vt:i4>3211291</vt:i4>
      </vt:variant>
      <vt:variant>
        <vt:i4>162</vt:i4>
      </vt:variant>
      <vt:variant>
        <vt:i4>0</vt:i4>
      </vt:variant>
      <vt:variant>
        <vt:i4>5</vt:i4>
      </vt:variant>
      <vt:variant>
        <vt:lpwstr>http://www.nevo.co.il/Law_word/law16/knesset-210.pdf</vt:lpwstr>
      </vt:variant>
      <vt:variant>
        <vt:lpwstr/>
      </vt:variant>
      <vt:variant>
        <vt:i4>3342363</vt:i4>
      </vt:variant>
      <vt:variant>
        <vt:i4>159</vt:i4>
      </vt:variant>
      <vt:variant>
        <vt:i4>0</vt:i4>
      </vt:variant>
      <vt:variant>
        <vt:i4>5</vt:i4>
      </vt:variant>
      <vt:variant>
        <vt:lpwstr>http://www.nevo.co.il/Law_word/law16/knesset-111.pdf</vt:lpwstr>
      </vt:variant>
      <vt:variant>
        <vt:lpwstr/>
      </vt:variant>
      <vt:variant>
        <vt:i4>7995404</vt:i4>
      </vt:variant>
      <vt:variant>
        <vt:i4>156</vt:i4>
      </vt:variant>
      <vt:variant>
        <vt:i4>0</vt:i4>
      </vt:variant>
      <vt:variant>
        <vt:i4>5</vt:i4>
      </vt:variant>
      <vt:variant>
        <vt:lpwstr>http://www.nevo.co.il/Law_word/law14/LAW-2174.pdf</vt:lpwstr>
      </vt:variant>
      <vt:variant>
        <vt:lpwstr/>
      </vt:variant>
      <vt:variant>
        <vt:i4>8257547</vt:i4>
      </vt:variant>
      <vt:variant>
        <vt:i4>153</vt:i4>
      </vt:variant>
      <vt:variant>
        <vt:i4>0</vt:i4>
      </vt:variant>
      <vt:variant>
        <vt:i4>5</vt:i4>
      </vt:variant>
      <vt:variant>
        <vt:lpwstr>http://www.nevo.co.il/Law_word/law14/LAW-2537.pdf</vt:lpwstr>
      </vt:variant>
      <vt:variant>
        <vt:lpwstr/>
      </vt:variant>
      <vt:variant>
        <vt:i4>8126477</vt:i4>
      </vt:variant>
      <vt:variant>
        <vt:i4>150</vt:i4>
      </vt:variant>
      <vt:variant>
        <vt:i4>0</vt:i4>
      </vt:variant>
      <vt:variant>
        <vt:i4>5</vt:i4>
      </vt:variant>
      <vt:variant>
        <vt:lpwstr>http://www.nevo.co.il/Law_word/law14/LAW-1622.pdf</vt:lpwstr>
      </vt:variant>
      <vt:variant>
        <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3604520</vt:i4>
      </vt:variant>
      <vt:variant>
        <vt:i4>84</vt:i4>
      </vt:variant>
      <vt:variant>
        <vt:i4>0</vt:i4>
      </vt:variant>
      <vt:variant>
        <vt:i4>5</vt:i4>
      </vt:variant>
      <vt:variant>
        <vt:lpwstr/>
      </vt:variant>
      <vt:variant>
        <vt:lpwstr>Seif24</vt:lpwstr>
      </vt:variant>
      <vt:variant>
        <vt:i4>3145771</vt:i4>
      </vt:variant>
      <vt:variant>
        <vt:i4>78</vt:i4>
      </vt:variant>
      <vt:variant>
        <vt:i4>0</vt:i4>
      </vt:variant>
      <vt:variant>
        <vt:i4>5</vt:i4>
      </vt:variant>
      <vt:variant>
        <vt:lpwstr/>
      </vt:variant>
      <vt:variant>
        <vt:lpwstr>Seif13</vt:lpwstr>
      </vt:variant>
      <vt:variant>
        <vt:i4>3538984</vt:i4>
      </vt:variant>
      <vt:variant>
        <vt:i4>72</vt:i4>
      </vt:variant>
      <vt:variant>
        <vt:i4>0</vt:i4>
      </vt:variant>
      <vt:variant>
        <vt:i4>5</vt:i4>
      </vt:variant>
      <vt:variant>
        <vt:lpwstr/>
      </vt:variant>
      <vt:variant>
        <vt:lpwstr>Seif25</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7602202</vt:i4>
      </vt:variant>
      <vt:variant>
        <vt:i4>66</vt:i4>
      </vt:variant>
      <vt:variant>
        <vt:i4>0</vt:i4>
      </vt:variant>
      <vt:variant>
        <vt:i4>5</vt:i4>
      </vt:variant>
      <vt:variant>
        <vt:lpwstr>https://www.nevo.co.il/Law_word/law15/memshala-1443.pdf</vt:lpwstr>
      </vt:variant>
      <vt:variant>
        <vt:lpwstr/>
      </vt:variant>
      <vt:variant>
        <vt:i4>8257539</vt:i4>
      </vt:variant>
      <vt:variant>
        <vt:i4>63</vt:i4>
      </vt:variant>
      <vt:variant>
        <vt:i4>0</vt:i4>
      </vt:variant>
      <vt:variant>
        <vt:i4>5</vt:i4>
      </vt:variant>
      <vt:variant>
        <vt:lpwstr>http://www.nevo.co.il/law_word/law14/law-2933.pdf</vt:lpwstr>
      </vt:variant>
      <vt:variant>
        <vt:lpwstr/>
      </vt:variant>
      <vt:variant>
        <vt:i4>7995475</vt:i4>
      </vt:variant>
      <vt:variant>
        <vt:i4>60</vt:i4>
      </vt:variant>
      <vt:variant>
        <vt:i4>0</vt:i4>
      </vt:variant>
      <vt:variant>
        <vt:i4>5</vt:i4>
      </vt:variant>
      <vt:variant>
        <vt:lpwstr>http://www.nevo.co.il/Law_word/law15/memshala-868.pdf</vt:lpwstr>
      </vt:variant>
      <vt:variant>
        <vt:lpwstr/>
      </vt:variant>
      <vt:variant>
        <vt:i4>8323078</vt:i4>
      </vt:variant>
      <vt:variant>
        <vt:i4>57</vt:i4>
      </vt:variant>
      <vt:variant>
        <vt:i4>0</vt:i4>
      </vt:variant>
      <vt:variant>
        <vt:i4>5</vt:i4>
      </vt:variant>
      <vt:variant>
        <vt:lpwstr>http://www.nevo.co.il/law_word/law14/law-2629.pdf</vt:lpwstr>
      </vt:variant>
      <vt:variant>
        <vt:lpwstr/>
      </vt:variant>
      <vt:variant>
        <vt:i4>7995473</vt:i4>
      </vt:variant>
      <vt:variant>
        <vt:i4>54</vt:i4>
      </vt:variant>
      <vt:variant>
        <vt:i4>0</vt:i4>
      </vt:variant>
      <vt:variant>
        <vt:i4>5</vt:i4>
      </vt:variant>
      <vt:variant>
        <vt:lpwstr>http://www.nevo.co.il/Law_word/law15/memshala-765.pdf</vt:lpwstr>
      </vt:variant>
      <vt:variant>
        <vt:lpwstr/>
      </vt:variant>
      <vt:variant>
        <vt:i4>8192012</vt:i4>
      </vt:variant>
      <vt:variant>
        <vt:i4>51</vt:i4>
      </vt:variant>
      <vt:variant>
        <vt:i4>0</vt:i4>
      </vt:variant>
      <vt:variant>
        <vt:i4>5</vt:i4>
      </vt:variant>
      <vt:variant>
        <vt:lpwstr>http://www.nevo.co.il/Law_word/law14/law-2401.pdf</vt:lpwstr>
      </vt:variant>
      <vt:variant>
        <vt:lpwstr/>
      </vt:variant>
      <vt:variant>
        <vt:i4>7602261</vt:i4>
      </vt:variant>
      <vt:variant>
        <vt:i4>48</vt:i4>
      </vt:variant>
      <vt:variant>
        <vt:i4>0</vt:i4>
      </vt:variant>
      <vt:variant>
        <vt:i4>5</vt:i4>
      </vt:variant>
      <vt:variant>
        <vt:lpwstr>http://www.nevo.co.il/Law_word/law15/memshala-482.pdf</vt:lpwstr>
      </vt:variant>
      <vt:variant>
        <vt:lpwstr/>
      </vt:variant>
      <vt:variant>
        <vt:i4>7602189</vt:i4>
      </vt:variant>
      <vt:variant>
        <vt:i4>45</vt:i4>
      </vt:variant>
      <vt:variant>
        <vt:i4>0</vt:i4>
      </vt:variant>
      <vt:variant>
        <vt:i4>5</vt:i4>
      </vt:variant>
      <vt:variant>
        <vt:lpwstr>http://www.nevo.co.il/Law_word/law14/law-2296.pdf</vt:lpwstr>
      </vt:variant>
      <vt:variant>
        <vt:lpwstr/>
      </vt:variant>
      <vt:variant>
        <vt:i4>7602260</vt:i4>
      </vt:variant>
      <vt:variant>
        <vt:i4>42</vt:i4>
      </vt:variant>
      <vt:variant>
        <vt:i4>0</vt:i4>
      </vt:variant>
      <vt:variant>
        <vt:i4>5</vt:i4>
      </vt:variant>
      <vt:variant>
        <vt:lpwstr>http://www.nevo.co.il/Law_word/law15/memshala-483.pdf</vt:lpwstr>
      </vt:variant>
      <vt:variant>
        <vt:lpwstr/>
      </vt:variant>
      <vt:variant>
        <vt:i4>7602187</vt:i4>
      </vt:variant>
      <vt:variant>
        <vt:i4>39</vt:i4>
      </vt:variant>
      <vt:variant>
        <vt:i4>0</vt:i4>
      </vt:variant>
      <vt:variant>
        <vt:i4>5</vt:i4>
      </vt:variant>
      <vt:variant>
        <vt:lpwstr>http://www.nevo.co.il/Law_word/law14/law-2290.pdf</vt:lpwstr>
      </vt:variant>
      <vt:variant>
        <vt:lpwstr/>
      </vt:variant>
      <vt:variant>
        <vt:i4>3866655</vt:i4>
      </vt:variant>
      <vt:variant>
        <vt:i4>36</vt:i4>
      </vt:variant>
      <vt:variant>
        <vt:i4>0</vt:i4>
      </vt:variant>
      <vt:variant>
        <vt:i4>5</vt:i4>
      </vt:variant>
      <vt:variant>
        <vt:lpwstr>http://www.nevo.co.il/Law_word/law16/knesset-159.pdf</vt:lpwstr>
      </vt:variant>
      <vt:variant>
        <vt:lpwstr/>
      </vt:variant>
      <vt:variant>
        <vt:i4>7667721</vt:i4>
      </vt:variant>
      <vt:variant>
        <vt:i4>33</vt:i4>
      </vt:variant>
      <vt:variant>
        <vt:i4>0</vt:i4>
      </vt:variant>
      <vt:variant>
        <vt:i4>5</vt:i4>
      </vt:variant>
      <vt:variant>
        <vt:lpwstr>http://www.nevo.co.il/Law_word/law14/law-2181.pdf</vt:lpwstr>
      </vt:variant>
      <vt:variant>
        <vt:lpwstr/>
      </vt:variant>
      <vt:variant>
        <vt:i4>3211291</vt:i4>
      </vt:variant>
      <vt:variant>
        <vt:i4>30</vt:i4>
      </vt:variant>
      <vt:variant>
        <vt:i4>0</vt:i4>
      </vt:variant>
      <vt:variant>
        <vt:i4>5</vt:i4>
      </vt:variant>
      <vt:variant>
        <vt:lpwstr>http://www.nevo.co.il/Law_word/law16/knesset-210.pdf</vt:lpwstr>
      </vt:variant>
      <vt:variant>
        <vt:lpwstr/>
      </vt:variant>
      <vt:variant>
        <vt:i4>3342363</vt:i4>
      </vt:variant>
      <vt:variant>
        <vt:i4>27</vt:i4>
      </vt:variant>
      <vt:variant>
        <vt:i4>0</vt:i4>
      </vt:variant>
      <vt:variant>
        <vt:i4>5</vt:i4>
      </vt:variant>
      <vt:variant>
        <vt:lpwstr>http://www.nevo.co.il/Law_word/law16/knesset-111.pdf</vt:lpwstr>
      </vt:variant>
      <vt:variant>
        <vt:lpwstr/>
      </vt:variant>
      <vt:variant>
        <vt:i4>7995404</vt:i4>
      </vt:variant>
      <vt:variant>
        <vt:i4>24</vt:i4>
      </vt:variant>
      <vt:variant>
        <vt:i4>0</vt:i4>
      </vt:variant>
      <vt:variant>
        <vt:i4>5</vt:i4>
      </vt:variant>
      <vt:variant>
        <vt:lpwstr>http://www.nevo.co.il/Law_word/law14/law-2174.pdf</vt:lpwstr>
      </vt:variant>
      <vt:variant>
        <vt:lpwstr/>
      </vt:variant>
      <vt:variant>
        <vt:i4>721020</vt:i4>
      </vt:variant>
      <vt:variant>
        <vt:i4>21</vt:i4>
      </vt:variant>
      <vt:variant>
        <vt:i4>0</vt:i4>
      </vt:variant>
      <vt:variant>
        <vt:i4>5</vt:i4>
      </vt:variant>
      <vt:variant>
        <vt:lpwstr>http://www.nevo.co.il/Law_word/law17/PROP-2537.pdf</vt:lpwstr>
      </vt:variant>
      <vt:variant>
        <vt:lpwstr/>
      </vt:variant>
      <vt:variant>
        <vt:i4>8126477</vt:i4>
      </vt:variant>
      <vt:variant>
        <vt:i4>18</vt:i4>
      </vt:variant>
      <vt:variant>
        <vt:i4>0</vt:i4>
      </vt:variant>
      <vt:variant>
        <vt:i4>5</vt:i4>
      </vt:variant>
      <vt:variant>
        <vt:lpwstr>http://www.nevo.co.il/Law_word/law14/LAW-1622.pdf</vt:lpwstr>
      </vt:variant>
      <vt:variant>
        <vt:lpwstr/>
      </vt:variant>
      <vt:variant>
        <vt:i4>917631</vt:i4>
      </vt:variant>
      <vt:variant>
        <vt:i4>15</vt:i4>
      </vt:variant>
      <vt:variant>
        <vt:i4>0</vt:i4>
      </vt:variant>
      <vt:variant>
        <vt:i4>5</vt:i4>
      </vt:variant>
      <vt:variant>
        <vt:lpwstr>http://www.nevo.co.il/Law_word/law17/PROP-2106.pdf</vt:lpwstr>
      </vt:variant>
      <vt:variant>
        <vt:lpwstr/>
      </vt:variant>
      <vt:variant>
        <vt:i4>7798798</vt:i4>
      </vt:variant>
      <vt:variant>
        <vt:i4>12</vt:i4>
      </vt:variant>
      <vt:variant>
        <vt:i4>0</vt:i4>
      </vt:variant>
      <vt:variant>
        <vt:i4>5</vt:i4>
      </vt:variant>
      <vt:variant>
        <vt:lpwstr>http://www.nevo.co.il/Law_word/law14/LAW-1394.pdf</vt:lpwstr>
      </vt:variant>
      <vt:variant>
        <vt:lpwstr/>
      </vt:variant>
      <vt:variant>
        <vt:i4>262265</vt:i4>
      </vt:variant>
      <vt:variant>
        <vt:i4>9</vt:i4>
      </vt:variant>
      <vt:variant>
        <vt:i4>0</vt:i4>
      </vt:variant>
      <vt:variant>
        <vt:i4>5</vt:i4>
      </vt:variant>
      <vt:variant>
        <vt:lpwstr>http://www.nevo.co.il/Law_word/law17/PROP-0548.pdf</vt:lpwstr>
      </vt:variant>
      <vt:variant>
        <vt:lpwstr/>
      </vt:variant>
      <vt:variant>
        <vt:i4>7995397</vt:i4>
      </vt:variant>
      <vt:variant>
        <vt:i4>6</vt:i4>
      </vt:variant>
      <vt:variant>
        <vt:i4>0</vt:i4>
      </vt:variant>
      <vt:variant>
        <vt:i4>5</vt:i4>
      </vt:variant>
      <vt:variant>
        <vt:lpwstr>http://www.nevo.co.il/Law_word/law14/LAW-0458.pdf</vt:lpwstr>
      </vt:variant>
      <vt:variant>
        <vt:lpwstr/>
      </vt:variant>
      <vt:variant>
        <vt:i4>589945</vt:i4>
      </vt:variant>
      <vt:variant>
        <vt:i4>3</vt:i4>
      </vt:variant>
      <vt:variant>
        <vt:i4>0</vt:i4>
      </vt:variant>
      <vt:variant>
        <vt:i4>5</vt:i4>
      </vt:variant>
      <vt:variant>
        <vt:lpwstr>http://www.nevo.co.il/Law_word/law17/PROP-0444.pdf</vt:lpwstr>
      </vt:variant>
      <vt:variant>
        <vt:lpwstr/>
      </vt:variant>
      <vt:variant>
        <vt:i4>8126472</vt:i4>
      </vt:variant>
      <vt:variant>
        <vt:i4>0</vt:i4>
      </vt:variant>
      <vt:variant>
        <vt:i4>0</vt:i4>
      </vt:variant>
      <vt:variant>
        <vt:i4>5</vt:i4>
      </vt:variant>
      <vt:variant>
        <vt:lpwstr>http://www.nevo.co.il/Law_word/law14/LAW-0332.pdf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0251</vt:lpwstr>
  </property>
  <property fmtid="{D5CDD505-2E9C-101B-9397-08002B2CF9AE}" pid="3" name="CHNAME">
    <vt:lpwstr>מניעת מפגעים</vt:lpwstr>
  </property>
  <property fmtid="{D5CDD505-2E9C-101B-9397-08002B2CF9AE}" pid="4" name="LAWNAME">
    <vt:lpwstr>חוק למניעת מפגעים, תשכ"א-1961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http://www.nevo.co.il/Law_word/law14/law-2401.pdf;‎רשומות - ספר חוקים#ס"ח תשע"ג מס' 2401 ‏‏#מיום 11.7.2013 עמ' 102  – תיקון מס' 8‏</vt:lpwstr>
  </property>
  <property fmtid="{D5CDD505-2E9C-101B-9397-08002B2CF9AE}" pid="8" name="LINKK2">
    <vt:lpwstr>http://www.nevo.co.il/law_word/law14/law-2629.pdf;‎רשומות - ספר חוקים#ס"ח תשע"ז מס' 2629 #מיום ‏‏3.4.2017 עמ' 611  – תיקון מס' 9 בסעיף 11 לחוק לתיקון פקודת מסילות הברזל (מס' 9), תשע"ז-2017‏</vt:lpwstr>
  </property>
  <property fmtid="{D5CDD505-2E9C-101B-9397-08002B2CF9AE}" pid="9" name="LINKK3">
    <vt:lpwstr>//www.nevo.co.il/law_word/law14/law-2933.pdf;‎רשומות - ספר חוקים#ס"ח תשפ"ב מס' 2933 ‏‏#מיום 18.11.2021 עמ' 222  – תיקון מס' 10 בסעיף 55 לחוק התכנית הכלכלית (תיקוני חקיקה ליישום המדיניות ‏הכלכלית לשנות התקציב 2021 ו-2022), תשפ"ב-2021; תחילתו ביום 1.1.2022‏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חקלאות טבע וסביבה</vt:lpwstr>
  </property>
  <property fmtid="{D5CDD505-2E9C-101B-9397-08002B2CF9AE}" pid="24" name="NOSE21">
    <vt:lpwstr>איכות הסביבה</vt:lpwstr>
  </property>
  <property fmtid="{D5CDD505-2E9C-101B-9397-08002B2CF9AE}" pid="25" name="NOSE31">
    <vt:lpwstr>מניעת מפגעים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