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F37EB5" w:rsidP="005A31A9">
      <w:pPr>
        <w:pStyle w:val="big-header"/>
        <w:ind w:left="0" w:right="1134"/>
        <w:rPr>
          <w:rFonts w:cs="FrankRuehl" w:hint="cs"/>
          <w:sz w:val="32"/>
          <w:rtl/>
        </w:rPr>
      </w:pPr>
      <w:r>
        <w:rPr>
          <w:rFonts w:cs="FrankRuehl" w:hint="cs"/>
          <w:sz w:val="32"/>
          <w:rtl/>
        </w:rPr>
        <w:t>חוק לפינוי שדות מוקשים</w:t>
      </w:r>
      <w:r w:rsidR="00C97C92">
        <w:rPr>
          <w:rFonts w:cs="FrankRuehl" w:hint="cs"/>
          <w:sz w:val="32"/>
          <w:rtl/>
        </w:rPr>
        <w:t>, תשע"א-2011</w:t>
      </w:r>
    </w:p>
    <w:p w:rsidR="00F37EB5" w:rsidRPr="00F37EB5" w:rsidRDefault="00F37EB5" w:rsidP="00F37EB5">
      <w:pPr>
        <w:spacing w:line="320" w:lineRule="auto"/>
        <w:jc w:val="left"/>
        <w:rPr>
          <w:rFonts w:cs="FrankRuehl"/>
          <w:szCs w:val="26"/>
          <w:rtl/>
        </w:rPr>
      </w:pPr>
    </w:p>
    <w:p w:rsidR="00F37EB5" w:rsidRDefault="00F37EB5" w:rsidP="00F37EB5">
      <w:pPr>
        <w:spacing w:line="320" w:lineRule="auto"/>
        <w:jc w:val="left"/>
        <w:rPr>
          <w:rtl/>
        </w:rPr>
      </w:pPr>
    </w:p>
    <w:p w:rsidR="00F37EB5" w:rsidRDefault="00F37EB5" w:rsidP="00F37EB5">
      <w:pPr>
        <w:spacing w:line="320" w:lineRule="auto"/>
        <w:jc w:val="left"/>
        <w:rPr>
          <w:rFonts w:cs="Miriam"/>
          <w:szCs w:val="22"/>
          <w:rtl/>
        </w:rPr>
      </w:pPr>
      <w:r w:rsidRPr="00F37EB5">
        <w:rPr>
          <w:rFonts w:cs="Miriam"/>
          <w:szCs w:val="22"/>
          <w:rtl/>
        </w:rPr>
        <w:t>בטחון</w:t>
      </w:r>
      <w:r w:rsidRPr="00F37EB5">
        <w:rPr>
          <w:rFonts w:cs="FrankRuehl"/>
          <w:szCs w:val="26"/>
          <w:rtl/>
        </w:rPr>
        <w:t xml:space="preserve"> – צה"ל – סמכויות  </w:t>
      </w:r>
    </w:p>
    <w:p w:rsidR="00F37EB5" w:rsidRDefault="00F37EB5" w:rsidP="00F37EB5">
      <w:pPr>
        <w:spacing w:line="320" w:lineRule="auto"/>
        <w:jc w:val="left"/>
        <w:rPr>
          <w:rFonts w:cs="Miriam"/>
          <w:szCs w:val="22"/>
          <w:rtl/>
        </w:rPr>
      </w:pPr>
      <w:r w:rsidRPr="00F37EB5">
        <w:rPr>
          <w:rFonts w:cs="Miriam"/>
          <w:szCs w:val="22"/>
          <w:rtl/>
        </w:rPr>
        <w:t>רשויות ומשפט מנהלי</w:t>
      </w:r>
      <w:r w:rsidRPr="00F37EB5">
        <w:rPr>
          <w:rFonts w:cs="FrankRuehl"/>
          <w:szCs w:val="26"/>
          <w:rtl/>
        </w:rPr>
        <w:t xml:space="preserve"> – בטיחות  – במקומות ציבוריים</w:t>
      </w:r>
    </w:p>
    <w:p w:rsidR="00F37EB5" w:rsidRPr="00F37EB5" w:rsidRDefault="00F37EB5" w:rsidP="00F37EB5">
      <w:pPr>
        <w:spacing w:line="320" w:lineRule="auto"/>
        <w:jc w:val="left"/>
        <w:rPr>
          <w:rFonts w:cs="Miriam" w:hint="cs"/>
          <w:szCs w:val="22"/>
          <w:rtl/>
        </w:rPr>
      </w:pPr>
      <w:r w:rsidRPr="00F37EB5">
        <w:rPr>
          <w:rFonts w:cs="Miriam"/>
          <w:szCs w:val="22"/>
          <w:rtl/>
        </w:rPr>
        <w:t>רשויות ומשפט מנהלי</w:t>
      </w:r>
      <w:r w:rsidRPr="00F37EB5">
        <w:rPr>
          <w:rFonts w:cs="FrankRuehl"/>
          <w:szCs w:val="26"/>
          <w:rtl/>
        </w:rPr>
        <w:t xml:space="preserve"> – חומרי נפץ</w:t>
      </w:r>
    </w:p>
    <w:p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פרק א': מטרה ופרשנות</w:t>
            </w:r>
          </w:p>
        </w:tc>
        <w:tc>
          <w:tcPr>
            <w:tcW w:w="567" w:type="dxa"/>
          </w:tcPr>
          <w:p w:rsidR="00973D35" w:rsidRPr="00973D35" w:rsidRDefault="00973D35" w:rsidP="00973D35">
            <w:pPr>
              <w:spacing w:line="240" w:lineRule="auto"/>
              <w:jc w:val="left"/>
              <w:rPr>
                <w:rStyle w:val="Hyperlink"/>
                <w:rtl/>
              </w:rPr>
            </w:pPr>
            <w:hyperlink w:anchor="med0" w:tooltip="פרק א: מטרה ופרשנות"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r>
              <w:rPr>
                <w:rFonts w:cs="Times New Roman"/>
                <w:sz w:val="24"/>
                <w:rtl/>
              </w:rPr>
              <w:t xml:space="preserve">סעיף 1 </w:t>
            </w: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מטרת החוק</w:t>
            </w:r>
          </w:p>
        </w:tc>
        <w:tc>
          <w:tcPr>
            <w:tcW w:w="567" w:type="dxa"/>
          </w:tcPr>
          <w:p w:rsidR="00973D35" w:rsidRPr="00973D35" w:rsidRDefault="00973D35" w:rsidP="00973D35">
            <w:pPr>
              <w:spacing w:line="240" w:lineRule="auto"/>
              <w:jc w:val="left"/>
              <w:rPr>
                <w:rStyle w:val="Hyperlink"/>
                <w:rtl/>
              </w:rPr>
            </w:pPr>
            <w:hyperlink w:anchor="Seif1" w:tooltip="מטרת החוק"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r>
              <w:rPr>
                <w:rFonts w:cs="Times New Roman"/>
                <w:sz w:val="24"/>
                <w:rtl/>
              </w:rPr>
              <w:t xml:space="preserve">סעיף 2 </w:t>
            </w: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הגדרות</w:t>
            </w:r>
          </w:p>
        </w:tc>
        <w:tc>
          <w:tcPr>
            <w:tcW w:w="567" w:type="dxa"/>
          </w:tcPr>
          <w:p w:rsidR="00973D35" w:rsidRPr="00973D35" w:rsidRDefault="00973D35" w:rsidP="00973D35">
            <w:pPr>
              <w:spacing w:line="240" w:lineRule="auto"/>
              <w:jc w:val="left"/>
              <w:rPr>
                <w:rStyle w:val="Hyperlink"/>
                <w:rtl/>
              </w:rPr>
            </w:pPr>
            <w:hyperlink w:anchor="Seif2" w:tooltip="הגדרות"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פרק ב': הרשות לפינוי מוקשים ונפלים</w:t>
            </w:r>
          </w:p>
        </w:tc>
        <w:tc>
          <w:tcPr>
            <w:tcW w:w="567" w:type="dxa"/>
          </w:tcPr>
          <w:p w:rsidR="00973D35" w:rsidRPr="00973D35" w:rsidRDefault="00973D35" w:rsidP="00973D35">
            <w:pPr>
              <w:spacing w:line="240" w:lineRule="auto"/>
              <w:jc w:val="left"/>
              <w:rPr>
                <w:rStyle w:val="Hyperlink"/>
                <w:rtl/>
              </w:rPr>
            </w:pPr>
            <w:hyperlink w:anchor="med1" w:tooltip="פרק ב: הרשות לפינוי מוקשים ונפלים"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סימן א': תפקידי הרשות</w:t>
            </w:r>
          </w:p>
        </w:tc>
        <w:tc>
          <w:tcPr>
            <w:tcW w:w="567" w:type="dxa"/>
          </w:tcPr>
          <w:p w:rsidR="00973D35" w:rsidRPr="00973D35" w:rsidRDefault="00973D35" w:rsidP="00973D35">
            <w:pPr>
              <w:spacing w:line="240" w:lineRule="auto"/>
              <w:jc w:val="left"/>
              <w:rPr>
                <w:rStyle w:val="Hyperlink"/>
                <w:rtl/>
              </w:rPr>
            </w:pPr>
            <w:hyperlink w:anchor="hed20" w:tooltip="סימן א: תפקידי הרשות"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r>
              <w:rPr>
                <w:rFonts w:cs="Times New Roman"/>
                <w:sz w:val="24"/>
                <w:rtl/>
              </w:rPr>
              <w:t xml:space="preserve">סעיף 3 </w:t>
            </w: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הקמת הרשות</w:t>
            </w:r>
          </w:p>
        </w:tc>
        <w:tc>
          <w:tcPr>
            <w:tcW w:w="567" w:type="dxa"/>
          </w:tcPr>
          <w:p w:rsidR="00973D35" w:rsidRPr="00973D35" w:rsidRDefault="00973D35" w:rsidP="00973D35">
            <w:pPr>
              <w:spacing w:line="240" w:lineRule="auto"/>
              <w:jc w:val="left"/>
              <w:rPr>
                <w:rStyle w:val="Hyperlink"/>
                <w:rtl/>
              </w:rPr>
            </w:pPr>
            <w:hyperlink w:anchor="Seif3" w:tooltip="הקמת הרשות"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r>
              <w:rPr>
                <w:rFonts w:cs="Times New Roman"/>
                <w:sz w:val="24"/>
                <w:rtl/>
              </w:rPr>
              <w:t xml:space="preserve">סעיף 4 </w:t>
            </w: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תפקידי הרשות וסמכויותיה</w:t>
            </w:r>
          </w:p>
        </w:tc>
        <w:tc>
          <w:tcPr>
            <w:tcW w:w="567" w:type="dxa"/>
          </w:tcPr>
          <w:p w:rsidR="00973D35" w:rsidRPr="00973D35" w:rsidRDefault="00973D35" w:rsidP="00973D35">
            <w:pPr>
              <w:spacing w:line="240" w:lineRule="auto"/>
              <w:jc w:val="left"/>
              <w:rPr>
                <w:rStyle w:val="Hyperlink"/>
                <w:rtl/>
              </w:rPr>
            </w:pPr>
            <w:hyperlink w:anchor="Seif4" w:tooltip="תפקידי הרשות וסמכויותיה"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סימן ב': מנהל הרשות</w:t>
            </w:r>
          </w:p>
        </w:tc>
        <w:tc>
          <w:tcPr>
            <w:tcW w:w="567" w:type="dxa"/>
          </w:tcPr>
          <w:p w:rsidR="00973D35" w:rsidRPr="00973D35" w:rsidRDefault="00973D35" w:rsidP="00973D35">
            <w:pPr>
              <w:spacing w:line="240" w:lineRule="auto"/>
              <w:jc w:val="left"/>
              <w:rPr>
                <w:rStyle w:val="Hyperlink"/>
                <w:rtl/>
              </w:rPr>
            </w:pPr>
            <w:hyperlink w:anchor="hed21" w:tooltip="סימן ב: מנהל הרשות"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r>
              <w:rPr>
                <w:rFonts w:cs="Times New Roman"/>
                <w:sz w:val="24"/>
                <w:rtl/>
              </w:rPr>
              <w:t xml:space="preserve">סעיף 5 </w:t>
            </w: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מינוי המנהל</w:t>
            </w:r>
          </w:p>
        </w:tc>
        <w:tc>
          <w:tcPr>
            <w:tcW w:w="567" w:type="dxa"/>
          </w:tcPr>
          <w:p w:rsidR="00973D35" w:rsidRPr="00973D35" w:rsidRDefault="00973D35" w:rsidP="00973D35">
            <w:pPr>
              <w:spacing w:line="240" w:lineRule="auto"/>
              <w:jc w:val="left"/>
              <w:rPr>
                <w:rStyle w:val="Hyperlink"/>
                <w:rtl/>
              </w:rPr>
            </w:pPr>
            <w:hyperlink w:anchor="Seif5" w:tooltip="מינוי המנהל"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r>
              <w:rPr>
                <w:rFonts w:cs="Times New Roman"/>
                <w:sz w:val="24"/>
                <w:rtl/>
              </w:rPr>
              <w:t xml:space="preserve">סעיף 6 </w:t>
            </w: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כשירות המנהל</w:t>
            </w:r>
          </w:p>
        </w:tc>
        <w:tc>
          <w:tcPr>
            <w:tcW w:w="567" w:type="dxa"/>
          </w:tcPr>
          <w:p w:rsidR="00973D35" w:rsidRPr="00973D35" w:rsidRDefault="00973D35" w:rsidP="00973D35">
            <w:pPr>
              <w:spacing w:line="240" w:lineRule="auto"/>
              <w:jc w:val="left"/>
              <w:rPr>
                <w:rStyle w:val="Hyperlink"/>
                <w:rtl/>
              </w:rPr>
            </w:pPr>
            <w:hyperlink w:anchor="Seif6" w:tooltip="כשירות המנהל"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r>
              <w:rPr>
                <w:rFonts w:cs="Times New Roman"/>
                <w:sz w:val="24"/>
                <w:rtl/>
              </w:rPr>
              <w:t xml:space="preserve">סעיף 7 </w:t>
            </w: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סמכויות המנהל</w:t>
            </w:r>
          </w:p>
        </w:tc>
        <w:tc>
          <w:tcPr>
            <w:tcW w:w="567" w:type="dxa"/>
          </w:tcPr>
          <w:p w:rsidR="00973D35" w:rsidRPr="00973D35" w:rsidRDefault="00973D35" w:rsidP="00973D35">
            <w:pPr>
              <w:spacing w:line="240" w:lineRule="auto"/>
              <w:jc w:val="left"/>
              <w:rPr>
                <w:rStyle w:val="Hyperlink"/>
                <w:rtl/>
              </w:rPr>
            </w:pPr>
            <w:hyperlink w:anchor="Seif7" w:tooltip="סמכויות המנהל"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r>
              <w:rPr>
                <w:rFonts w:cs="Times New Roman"/>
                <w:sz w:val="24"/>
                <w:rtl/>
              </w:rPr>
              <w:t xml:space="preserve">סעיף 8 </w:t>
            </w: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פקיעת כהונת המנהל</w:t>
            </w:r>
          </w:p>
        </w:tc>
        <w:tc>
          <w:tcPr>
            <w:tcW w:w="567" w:type="dxa"/>
          </w:tcPr>
          <w:p w:rsidR="00973D35" w:rsidRPr="00973D35" w:rsidRDefault="00973D35" w:rsidP="00973D35">
            <w:pPr>
              <w:spacing w:line="240" w:lineRule="auto"/>
              <w:jc w:val="left"/>
              <w:rPr>
                <w:rStyle w:val="Hyperlink"/>
                <w:rtl/>
              </w:rPr>
            </w:pPr>
            <w:hyperlink w:anchor="Seif8" w:tooltip="פקיעת כהונת המנהל"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סימן ג': תקציב הרשות</w:t>
            </w:r>
          </w:p>
        </w:tc>
        <w:tc>
          <w:tcPr>
            <w:tcW w:w="567" w:type="dxa"/>
          </w:tcPr>
          <w:p w:rsidR="00973D35" w:rsidRPr="00973D35" w:rsidRDefault="00973D35" w:rsidP="00973D35">
            <w:pPr>
              <w:spacing w:line="240" w:lineRule="auto"/>
              <w:jc w:val="left"/>
              <w:rPr>
                <w:rStyle w:val="Hyperlink"/>
                <w:rtl/>
              </w:rPr>
            </w:pPr>
            <w:hyperlink w:anchor="hed22" w:tooltip="סימן ג: תקציב הרשות"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r>
              <w:rPr>
                <w:rFonts w:cs="Times New Roman"/>
                <w:sz w:val="24"/>
                <w:rtl/>
              </w:rPr>
              <w:t xml:space="preserve">סעיף 9 </w:t>
            </w: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תקציב הרשות</w:t>
            </w:r>
          </w:p>
        </w:tc>
        <w:tc>
          <w:tcPr>
            <w:tcW w:w="567" w:type="dxa"/>
          </w:tcPr>
          <w:p w:rsidR="00973D35" w:rsidRPr="00973D35" w:rsidRDefault="00973D35" w:rsidP="00973D35">
            <w:pPr>
              <w:spacing w:line="240" w:lineRule="auto"/>
              <w:jc w:val="left"/>
              <w:rPr>
                <w:rStyle w:val="Hyperlink"/>
                <w:rtl/>
              </w:rPr>
            </w:pPr>
            <w:hyperlink w:anchor="Seif9" w:tooltip="תקציב הרשות"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r>
              <w:rPr>
                <w:rFonts w:cs="Times New Roman"/>
                <w:sz w:val="24"/>
                <w:rtl/>
              </w:rPr>
              <w:t xml:space="preserve">סעיף 9א </w:t>
            </w: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מימון מיזם פינוי שיזמה הרשות</w:t>
            </w:r>
          </w:p>
        </w:tc>
        <w:tc>
          <w:tcPr>
            <w:tcW w:w="567" w:type="dxa"/>
          </w:tcPr>
          <w:p w:rsidR="00973D35" w:rsidRPr="00973D35" w:rsidRDefault="00973D35" w:rsidP="00973D35">
            <w:pPr>
              <w:spacing w:line="240" w:lineRule="auto"/>
              <w:jc w:val="left"/>
              <w:rPr>
                <w:rStyle w:val="Hyperlink"/>
                <w:rtl/>
              </w:rPr>
            </w:pPr>
            <w:hyperlink w:anchor="Seif35" w:tooltip="מימון מיזם פינוי שיזמה הרשות"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פרק ג': הקרן לפינוי שדות מוקשים</w:t>
            </w:r>
          </w:p>
        </w:tc>
        <w:tc>
          <w:tcPr>
            <w:tcW w:w="567" w:type="dxa"/>
          </w:tcPr>
          <w:p w:rsidR="00973D35" w:rsidRPr="00973D35" w:rsidRDefault="00973D35" w:rsidP="00973D35">
            <w:pPr>
              <w:spacing w:line="240" w:lineRule="auto"/>
              <w:jc w:val="left"/>
              <w:rPr>
                <w:rStyle w:val="Hyperlink"/>
                <w:rtl/>
              </w:rPr>
            </w:pPr>
            <w:hyperlink w:anchor="med2" w:tooltip="פרק ג: הקרן לפינוי שדות מוקשים"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r>
              <w:rPr>
                <w:rFonts w:cs="Times New Roman"/>
                <w:sz w:val="24"/>
                <w:rtl/>
              </w:rPr>
              <w:t xml:space="preserve">סעיף 10 </w:t>
            </w: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הקרן לפינוי שדות מוקשים</w:t>
            </w:r>
          </w:p>
        </w:tc>
        <w:tc>
          <w:tcPr>
            <w:tcW w:w="567" w:type="dxa"/>
          </w:tcPr>
          <w:p w:rsidR="00973D35" w:rsidRPr="00973D35" w:rsidRDefault="00973D35" w:rsidP="00973D35">
            <w:pPr>
              <w:spacing w:line="240" w:lineRule="auto"/>
              <w:jc w:val="left"/>
              <w:rPr>
                <w:rStyle w:val="Hyperlink"/>
                <w:rtl/>
              </w:rPr>
            </w:pPr>
            <w:hyperlink w:anchor="Seif10" w:tooltip="הקרן לפינוי שדות מוקשים"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r>
              <w:rPr>
                <w:rFonts w:cs="Times New Roman"/>
                <w:sz w:val="24"/>
                <w:rtl/>
              </w:rPr>
              <w:t xml:space="preserve">סעיף 11 </w:t>
            </w: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תקציב הקרן</w:t>
            </w:r>
          </w:p>
        </w:tc>
        <w:tc>
          <w:tcPr>
            <w:tcW w:w="567" w:type="dxa"/>
          </w:tcPr>
          <w:p w:rsidR="00973D35" w:rsidRPr="00973D35" w:rsidRDefault="00973D35" w:rsidP="00973D35">
            <w:pPr>
              <w:spacing w:line="240" w:lineRule="auto"/>
              <w:jc w:val="left"/>
              <w:rPr>
                <w:rStyle w:val="Hyperlink"/>
                <w:rtl/>
              </w:rPr>
            </w:pPr>
            <w:hyperlink w:anchor="Seif11" w:tooltip="תקציב הקרן"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r>
              <w:rPr>
                <w:rFonts w:cs="Times New Roman"/>
                <w:sz w:val="24"/>
                <w:rtl/>
              </w:rPr>
              <w:t xml:space="preserve">סעיף 12 </w:t>
            </w: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הוראות לעניין שימוש בכספי תרומות</w:t>
            </w:r>
          </w:p>
        </w:tc>
        <w:tc>
          <w:tcPr>
            <w:tcW w:w="567" w:type="dxa"/>
          </w:tcPr>
          <w:p w:rsidR="00973D35" w:rsidRPr="00973D35" w:rsidRDefault="00973D35" w:rsidP="00973D35">
            <w:pPr>
              <w:spacing w:line="240" w:lineRule="auto"/>
              <w:jc w:val="left"/>
              <w:rPr>
                <w:rStyle w:val="Hyperlink"/>
                <w:rtl/>
              </w:rPr>
            </w:pPr>
            <w:hyperlink w:anchor="Seif12" w:tooltip="הוראות לעניין שימוש בכספי תרומות"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r>
              <w:rPr>
                <w:rFonts w:cs="Times New Roman"/>
                <w:sz w:val="24"/>
                <w:rtl/>
              </w:rPr>
              <w:t xml:space="preserve">סעיף 13 </w:t>
            </w: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דוחות כספיים</w:t>
            </w:r>
          </w:p>
        </w:tc>
        <w:tc>
          <w:tcPr>
            <w:tcW w:w="567" w:type="dxa"/>
          </w:tcPr>
          <w:p w:rsidR="00973D35" w:rsidRPr="00973D35" w:rsidRDefault="00973D35" w:rsidP="00973D35">
            <w:pPr>
              <w:spacing w:line="240" w:lineRule="auto"/>
              <w:jc w:val="left"/>
              <w:rPr>
                <w:rStyle w:val="Hyperlink"/>
                <w:rtl/>
              </w:rPr>
            </w:pPr>
            <w:hyperlink w:anchor="Seif13" w:tooltip="דוחות כספיים"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פרק ד': הוועדה המייעצת</w:t>
            </w:r>
          </w:p>
        </w:tc>
        <w:tc>
          <w:tcPr>
            <w:tcW w:w="567" w:type="dxa"/>
          </w:tcPr>
          <w:p w:rsidR="00973D35" w:rsidRPr="00973D35" w:rsidRDefault="00973D35" w:rsidP="00973D35">
            <w:pPr>
              <w:spacing w:line="240" w:lineRule="auto"/>
              <w:jc w:val="left"/>
              <w:rPr>
                <w:rStyle w:val="Hyperlink"/>
                <w:rtl/>
              </w:rPr>
            </w:pPr>
            <w:hyperlink w:anchor="med3" w:tooltip="פרק ד: הוועדה המייעצת"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r>
              <w:rPr>
                <w:rFonts w:cs="Times New Roman"/>
                <w:sz w:val="24"/>
                <w:rtl/>
              </w:rPr>
              <w:t xml:space="preserve">סעיף 14 </w:t>
            </w: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הוועדה המייעצת</w:t>
            </w:r>
          </w:p>
        </w:tc>
        <w:tc>
          <w:tcPr>
            <w:tcW w:w="567" w:type="dxa"/>
          </w:tcPr>
          <w:p w:rsidR="00973D35" w:rsidRPr="00973D35" w:rsidRDefault="00973D35" w:rsidP="00973D35">
            <w:pPr>
              <w:spacing w:line="240" w:lineRule="auto"/>
              <w:jc w:val="left"/>
              <w:rPr>
                <w:rStyle w:val="Hyperlink"/>
                <w:rtl/>
              </w:rPr>
            </w:pPr>
            <w:hyperlink w:anchor="Seif14" w:tooltip="הוועדה המייעצת"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r>
              <w:rPr>
                <w:rFonts w:cs="Times New Roman"/>
                <w:sz w:val="24"/>
                <w:rtl/>
              </w:rPr>
              <w:t xml:space="preserve">סעיף 15 </w:t>
            </w: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תפקידי הוועדה המייעצת</w:t>
            </w:r>
          </w:p>
        </w:tc>
        <w:tc>
          <w:tcPr>
            <w:tcW w:w="567" w:type="dxa"/>
          </w:tcPr>
          <w:p w:rsidR="00973D35" w:rsidRPr="00973D35" w:rsidRDefault="00973D35" w:rsidP="00973D35">
            <w:pPr>
              <w:spacing w:line="240" w:lineRule="auto"/>
              <w:jc w:val="left"/>
              <w:rPr>
                <w:rStyle w:val="Hyperlink"/>
                <w:rtl/>
              </w:rPr>
            </w:pPr>
            <w:hyperlink w:anchor="Seif15" w:tooltip="תפקידי הוועדה המייעצת"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r>
              <w:rPr>
                <w:rFonts w:cs="Times New Roman"/>
                <w:sz w:val="24"/>
                <w:rtl/>
              </w:rPr>
              <w:t xml:space="preserve">סעיף 16 </w:t>
            </w: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פקיעת כהונה</w:t>
            </w:r>
          </w:p>
        </w:tc>
        <w:tc>
          <w:tcPr>
            <w:tcW w:w="567" w:type="dxa"/>
          </w:tcPr>
          <w:p w:rsidR="00973D35" w:rsidRPr="00973D35" w:rsidRDefault="00973D35" w:rsidP="00973D35">
            <w:pPr>
              <w:spacing w:line="240" w:lineRule="auto"/>
              <w:jc w:val="left"/>
              <w:rPr>
                <w:rStyle w:val="Hyperlink"/>
                <w:rtl/>
              </w:rPr>
            </w:pPr>
            <w:hyperlink w:anchor="Seif16" w:tooltip="פקיעת כהונה"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r>
              <w:rPr>
                <w:rFonts w:cs="Times New Roman"/>
                <w:sz w:val="24"/>
                <w:rtl/>
              </w:rPr>
              <w:t xml:space="preserve">סעיף 17 </w:t>
            </w: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סדרי עבודה</w:t>
            </w:r>
          </w:p>
        </w:tc>
        <w:tc>
          <w:tcPr>
            <w:tcW w:w="567" w:type="dxa"/>
          </w:tcPr>
          <w:p w:rsidR="00973D35" w:rsidRPr="00973D35" w:rsidRDefault="00973D35" w:rsidP="00973D35">
            <w:pPr>
              <w:spacing w:line="240" w:lineRule="auto"/>
              <w:jc w:val="left"/>
              <w:rPr>
                <w:rStyle w:val="Hyperlink"/>
                <w:rtl/>
              </w:rPr>
            </w:pPr>
            <w:hyperlink w:anchor="Seif17" w:tooltip="סדרי עבודה"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פרק ה': פינוי שדות מוקשים ושטחי נפלים</w:t>
            </w:r>
          </w:p>
        </w:tc>
        <w:tc>
          <w:tcPr>
            <w:tcW w:w="567" w:type="dxa"/>
          </w:tcPr>
          <w:p w:rsidR="00973D35" w:rsidRPr="00973D35" w:rsidRDefault="00973D35" w:rsidP="00973D35">
            <w:pPr>
              <w:spacing w:line="240" w:lineRule="auto"/>
              <w:jc w:val="left"/>
              <w:rPr>
                <w:rStyle w:val="Hyperlink"/>
                <w:rtl/>
              </w:rPr>
            </w:pPr>
            <w:hyperlink w:anchor="med4" w:tooltip="פרק ה: פינוי שדות מוקשים ושטחי נפלים"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סימן א': פינוי שדות מוקשים ושטחי נפלים, תכניות לפינוי ותיאום עם גופים נוספים</w:t>
            </w:r>
          </w:p>
        </w:tc>
        <w:tc>
          <w:tcPr>
            <w:tcW w:w="567" w:type="dxa"/>
          </w:tcPr>
          <w:p w:rsidR="00973D35" w:rsidRPr="00973D35" w:rsidRDefault="00973D35" w:rsidP="00973D35">
            <w:pPr>
              <w:spacing w:line="240" w:lineRule="auto"/>
              <w:jc w:val="left"/>
              <w:rPr>
                <w:rStyle w:val="Hyperlink"/>
                <w:rtl/>
              </w:rPr>
            </w:pPr>
            <w:hyperlink w:anchor="hed23" w:tooltip="סימן א: פינוי שדות מוקשים ושטחי נפלים, תכניות לפינוי ותיאום עם גופים נוספים"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r>
              <w:rPr>
                <w:rFonts w:cs="Times New Roman"/>
                <w:sz w:val="24"/>
                <w:rtl/>
              </w:rPr>
              <w:t xml:space="preserve">סעיף 17א </w:t>
            </w: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פינוי שדות מוקשים ושטחי נפלים</w:t>
            </w:r>
          </w:p>
        </w:tc>
        <w:tc>
          <w:tcPr>
            <w:tcW w:w="567" w:type="dxa"/>
          </w:tcPr>
          <w:p w:rsidR="00973D35" w:rsidRPr="00973D35" w:rsidRDefault="00973D35" w:rsidP="00973D35">
            <w:pPr>
              <w:spacing w:line="240" w:lineRule="auto"/>
              <w:jc w:val="left"/>
              <w:rPr>
                <w:rStyle w:val="Hyperlink"/>
                <w:rtl/>
              </w:rPr>
            </w:pPr>
            <w:hyperlink w:anchor="Seif36" w:tooltip="פינוי שדות מוקשים ושטחי נפלים"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r>
              <w:rPr>
                <w:rFonts w:cs="Times New Roman"/>
                <w:sz w:val="24"/>
                <w:rtl/>
              </w:rPr>
              <w:t xml:space="preserve">סעיף 18 </w:t>
            </w: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אישור תכניות לפינוי שדות מוקשים ושטחי נפלים</w:t>
            </w:r>
          </w:p>
        </w:tc>
        <w:tc>
          <w:tcPr>
            <w:tcW w:w="567" w:type="dxa"/>
          </w:tcPr>
          <w:p w:rsidR="00973D35" w:rsidRPr="00973D35" w:rsidRDefault="00973D35" w:rsidP="00973D35">
            <w:pPr>
              <w:spacing w:line="240" w:lineRule="auto"/>
              <w:jc w:val="left"/>
              <w:rPr>
                <w:rStyle w:val="Hyperlink"/>
                <w:rtl/>
              </w:rPr>
            </w:pPr>
            <w:hyperlink w:anchor="Seif18" w:tooltip="אישור תכניות לפינוי שדות מוקשים ושטחי נפלים"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r>
              <w:rPr>
                <w:rFonts w:cs="Times New Roman"/>
                <w:sz w:val="24"/>
                <w:rtl/>
              </w:rPr>
              <w:t xml:space="preserve">סעיף 19 </w:t>
            </w: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שיתוף פעולה בין הרשות לצבא הגנה לישראל</w:t>
            </w:r>
          </w:p>
        </w:tc>
        <w:tc>
          <w:tcPr>
            <w:tcW w:w="567" w:type="dxa"/>
          </w:tcPr>
          <w:p w:rsidR="00973D35" w:rsidRPr="00973D35" w:rsidRDefault="00973D35" w:rsidP="00973D35">
            <w:pPr>
              <w:spacing w:line="240" w:lineRule="auto"/>
              <w:jc w:val="left"/>
              <w:rPr>
                <w:rStyle w:val="Hyperlink"/>
                <w:rtl/>
              </w:rPr>
            </w:pPr>
            <w:hyperlink w:anchor="Seif19" w:tooltip="שיתוף פעולה בין הרשות לצבא הגנה לישראל"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r>
              <w:rPr>
                <w:rFonts w:cs="Times New Roman"/>
                <w:sz w:val="24"/>
                <w:rtl/>
              </w:rPr>
              <w:t xml:space="preserve">סעיף 20 </w:t>
            </w: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פינוי שדה מוקשים או שטח נפלים בגן לאומי, בשמורת טבע או באתר עתיקות</w:t>
            </w:r>
          </w:p>
        </w:tc>
        <w:tc>
          <w:tcPr>
            <w:tcW w:w="567" w:type="dxa"/>
          </w:tcPr>
          <w:p w:rsidR="00973D35" w:rsidRPr="00973D35" w:rsidRDefault="00973D35" w:rsidP="00973D35">
            <w:pPr>
              <w:spacing w:line="240" w:lineRule="auto"/>
              <w:jc w:val="left"/>
              <w:rPr>
                <w:rStyle w:val="Hyperlink"/>
                <w:rtl/>
              </w:rPr>
            </w:pPr>
            <w:hyperlink w:anchor="Seif20" w:tooltip="פינוי שדה מוקשים או שטח נפלים בגן לאומי, בשמורת טבע או באתר עתיקות"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סימן ב': מפעיל וחברה מפקחת</w:t>
            </w:r>
          </w:p>
        </w:tc>
        <w:tc>
          <w:tcPr>
            <w:tcW w:w="567" w:type="dxa"/>
          </w:tcPr>
          <w:p w:rsidR="00973D35" w:rsidRPr="00973D35" w:rsidRDefault="00973D35" w:rsidP="00973D35">
            <w:pPr>
              <w:spacing w:line="240" w:lineRule="auto"/>
              <w:jc w:val="left"/>
              <w:rPr>
                <w:rStyle w:val="Hyperlink"/>
                <w:rtl/>
              </w:rPr>
            </w:pPr>
            <w:hyperlink w:anchor="hed24" w:tooltip="סימן ב: מפעיל וחברה מפקחת"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r>
              <w:rPr>
                <w:rFonts w:cs="Times New Roman"/>
                <w:sz w:val="24"/>
                <w:rtl/>
              </w:rPr>
              <w:lastRenderedPageBreak/>
              <w:t xml:space="preserve">סעיף 21 </w:t>
            </w: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מפעילים</w:t>
            </w:r>
          </w:p>
        </w:tc>
        <w:tc>
          <w:tcPr>
            <w:tcW w:w="567" w:type="dxa"/>
          </w:tcPr>
          <w:p w:rsidR="00973D35" w:rsidRPr="00973D35" w:rsidRDefault="00973D35" w:rsidP="00973D35">
            <w:pPr>
              <w:spacing w:line="240" w:lineRule="auto"/>
              <w:jc w:val="left"/>
              <w:rPr>
                <w:rStyle w:val="Hyperlink"/>
                <w:rtl/>
              </w:rPr>
            </w:pPr>
            <w:hyperlink w:anchor="Seif21" w:tooltip="מפעילים"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r>
              <w:rPr>
                <w:rFonts w:cs="Times New Roman"/>
                <w:sz w:val="24"/>
                <w:rtl/>
              </w:rPr>
              <w:t xml:space="preserve">סעיף 22 </w:t>
            </w: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חברות מפקחות</w:t>
            </w:r>
          </w:p>
        </w:tc>
        <w:tc>
          <w:tcPr>
            <w:tcW w:w="567" w:type="dxa"/>
          </w:tcPr>
          <w:p w:rsidR="00973D35" w:rsidRPr="00973D35" w:rsidRDefault="00973D35" w:rsidP="00973D35">
            <w:pPr>
              <w:spacing w:line="240" w:lineRule="auto"/>
              <w:jc w:val="left"/>
              <w:rPr>
                <w:rStyle w:val="Hyperlink"/>
                <w:rtl/>
              </w:rPr>
            </w:pPr>
            <w:hyperlink w:anchor="Seif22" w:tooltip="חברות מפקחות"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r>
              <w:rPr>
                <w:rFonts w:cs="Times New Roman"/>
                <w:sz w:val="24"/>
                <w:rtl/>
              </w:rPr>
              <w:t xml:space="preserve">סעיף 23 </w:t>
            </w: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הוראות לעניין מפעיל וחברה מפקחת</w:t>
            </w:r>
          </w:p>
        </w:tc>
        <w:tc>
          <w:tcPr>
            <w:tcW w:w="567" w:type="dxa"/>
          </w:tcPr>
          <w:p w:rsidR="00973D35" w:rsidRPr="00973D35" w:rsidRDefault="00973D35" w:rsidP="00973D35">
            <w:pPr>
              <w:spacing w:line="240" w:lineRule="auto"/>
              <w:jc w:val="left"/>
              <w:rPr>
                <w:rStyle w:val="Hyperlink"/>
                <w:rtl/>
              </w:rPr>
            </w:pPr>
            <w:hyperlink w:anchor="Seif23" w:tooltip="הוראות לעניין מפעיל וחברה מפקחת"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r>
              <w:rPr>
                <w:rFonts w:cs="Times New Roman"/>
                <w:sz w:val="24"/>
                <w:rtl/>
              </w:rPr>
              <w:t xml:space="preserve">סעיף 24 </w:t>
            </w: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ניגוד עניינים</w:t>
            </w:r>
          </w:p>
        </w:tc>
        <w:tc>
          <w:tcPr>
            <w:tcW w:w="567" w:type="dxa"/>
          </w:tcPr>
          <w:p w:rsidR="00973D35" w:rsidRPr="00973D35" w:rsidRDefault="00973D35" w:rsidP="00973D35">
            <w:pPr>
              <w:spacing w:line="240" w:lineRule="auto"/>
              <w:jc w:val="left"/>
              <w:rPr>
                <w:rStyle w:val="Hyperlink"/>
                <w:rtl/>
              </w:rPr>
            </w:pPr>
            <w:hyperlink w:anchor="Seif24" w:tooltip="ניגוד עניינים"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r>
              <w:rPr>
                <w:rFonts w:cs="Times New Roman"/>
                <w:sz w:val="24"/>
                <w:rtl/>
              </w:rPr>
              <w:t xml:space="preserve">סעיף 25 </w:t>
            </w: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השעיה או ביטול של התקשרות</w:t>
            </w:r>
          </w:p>
        </w:tc>
        <w:tc>
          <w:tcPr>
            <w:tcW w:w="567" w:type="dxa"/>
          </w:tcPr>
          <w:p w:rsidR="00973D35" w:rsidRPr="00973D35" w:rsidRDefault="00973D35" w:rsidP="00973D35">
            <w:pPr>
              <w:spacing w:line="240" w:lineRule="auto"/>
              <w:jc w:val="left"/>
              <w:rPr>
                <w:rStyle w:val="Hyperlink"/>
                <w:rtl/>
              </w:rPr>
            </w:pPr>
            <w:hyperlink w:anchor="Seif25" w:tooltip="השעיה או ביטול של התקשרות"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סימן ג': שטח סגור ושחרורו</w:t>
            </w:r>
          </w:p>
        </w:tc>
        <w:tc>
          <w:tcPr>
            <w:tcW w:w="567" w:type="dxa"/>
          </w:tcPr>
          <w:p w:rsidR="00973D35" w:rsidRPr="00973D35" w:rsidRDefault="00973D35" w:rsidP="00973D35">
            <w:pPr>
              <w:spacing w:line="240" w:lineRule="auto"/>
              <w:jc w:val="left"/>
              <w:rPr>
                <w:rStyle w:val="Hyperlink"/>
                <w:rtl/>
              </w:rPr>
            </w:pPr>
            <w:hyperlink w:anchor="hed25" w:tooltip="סימן ג: שטח סגור ושחרורו"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r>
              <w:rPr>
                <w:rFonts w:cs="Times New Roman"/>
                <w:sz w:val="24"/>
                <w:rtl/>
              </w:rPr>
              <w:t xml:space="preserve">סעיף 27 </w:t>
            </w: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כניסה לשטח סגור</w:t>
            </w:r>
          </w:p>
        </w:tc>
        <w:tc>
          <w:tcPr>
            <w:tcW w:w="567" w:type="dxa"/>
          </w:tcPr>
          <w:p w:rsidR="00973D35" w:rsidRPr="00973D35" w:rsidRDefault="00973D35" w:rsidP="00973D35">
            <w:pPr>
              <w:spacing w:line="240" w:lineRule="auto"/>
              <w:jc w:val="left"/>
              <w:rPr>
                <w:rStyle w:val="Hyperlink"/>
                <w:rtl/>
              </w:rPr>
            </w:pPr>
            <w:hyperlink w:anchor="Seif26" w:tooltip="כניסה לשטח סגור"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r>
              <w:rPr>
                <w:rFonts w:cs="Times New Roman"/>
                <w:sz w:val="24"/>
                <w:rtl/>
              </w:rPr>
              <w:t xml:space="preserve">סעיף 28 </w:t>
            </w: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פינוי שדה מוקשים או שטח נפלים</w:t>
            </w:r>
          </w:p>
        </w:tc>
        <w:tc>
          <w:tcPr>
            <w:tcW w:w="567" w:type="dxa"/>
          </w:tcPr>
          <w:p w:rsidR="00973D35" w:rsidRPr="00973D35" w:rsidRDefault="00973D35" w:rsidP="00973D35">
            <w:pPr>
              <w:spacing w:line="240" w:lineRule="auto"/>
              <w:jc w:val="left"/>
              <w:rPr>
                <w:rStyle w:val="Hyperlink"/>
                <w:rtl/>
              </w:rPr>
            </w:pPr>
            <w:hyperlink w:anchor="Seif27" w:tooltip="פינוי שדה מוקשים או שטח נפלים"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r>
              <w:rPr>
                <w:rFonts w:cs="Times New Roman"/>
                <w:sz w:val="24"/>
                <w:rtl/>
              </w:rPr>
              <w:t xml:space="preserve">סעיף 28א </w:t>
            </w: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פינוי מוקשים או נפלים בשטח סגור לצורך פעילות זמנית</w:t>
            </w:r>
          </w:p>
        </w:tc>
        <w:tc>
          <w:tcPr>
            <w:tcW w:w="567" w:type="dxa"/>
          </w:tcPr>
          <w:p w:rsidR="00973D35" w:rsidRPr="00973D35" w:rsidRDefault="00973D35" w:rsidP="00973D35">
            <w:pPr>
              <w:spacing w:line="240" w:lineRule="auto"/>
              <w:jc w:val="left"/>
              <w:rPr>
                <w:rStyle w:val="Hyperlink"/>
                <w:rtl/>
              </w:rPr>
            </w:pPr>
            <w:hyperlink w:anchor="Seif38" w:tooltip="פינוי מוקשים או נפלים בשטח סגור לצורך פעילות זמנית"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r>
              <w:rPr>
                <w:rFonts w:cs="Times New Roman"/>
                <w:sz w:val="24"/>
                <w:rtl/>
              </w:rPr>
              <w:t xml:space="preserve">סעיף 29 </w:t>
            </w: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ביטול תעודת היתר</w:t>
            </w:r>
          </w:p>
        </w:tc>
        <w:tc>
          <w:tcPr>
            <w:tcW w:w="567" w:type="dxa"/>
          </w:tcPr>
          <w:p w:rsidR="00973D35" w:rsidRPr="00973D35" w:rsidRDefault="00973D35" w:rsidP="00973D35">
            <w:pPr>
              <w:spacing w:line="240" w:lineRule="auto"/>
              <w:jc w:val="left"/>
              <w:rPr>
                <w:rStyle w:val="Hyperlink"/>
                <w:rtl/>
              </w:rPr>
            </w:pPr>
            <w:hyperlink w:anchor="Seif28" w:tooltip="ביטול תעודת היתר"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r>
              <w:rPr>
                <w:rFonts w:cs="Times New Roman"/>
                <w:sz w:val="24"/>
                <w:rtl/>
              </w:rPr>
              <w:t xml:space="preserve">סעיף 30 </w:t>
            </w: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שחרור שטח סגור שפונה ממוקשים או מנפלים</w:t>
            </w:r>
          </w:p>
        </w:tc>
        <w:tc>
          <w:tcPr>
            <w:tcW w:w="567" w:type="dxa"/>
          </w:tcPr>
          <w:p w:rsidR="00973D35" w:rsidRPr="00973D35" w:rsidRDefault="00973D35" w:rsidP="00973D35">
            <w:pPr>
              <w:spacing w:line="240" w:lineRule="auto"/>
              <w:jc w:val="left"/>
              <w:rPr>
                <w:rStyle w:val="Hyperlink"/>
                <w:rtl/>
              </w:rPr>
            </w:pPr>
            <w:hyperlink w:anchor="Seif29" w:tooltip="שחרור שטח סגור שפונה ממוקשים או מנפלים"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פרק ה'1: מיזם פינוי לבקשת יזם</w:t>
            </w:r>
          </w:p>
        </w:tc>
        <w:tc>
          <w:tcPr>
            <w:tcW w:w="567" w:type="dxa"/>
          </w:tcPr>
          <w:p w:rsidR="00973D35" w:rsidRPr="00973D35" w:rsidRDefault="00973D35" w:rsidP="00973D35">
            <w:pPr>
              <w:spacing w:line="240" w:lineRule="auto"/>
              <w:jc w:val="left"/>
              <w:rPr>
                <w:rStyle w:val="Hyperlink"/>
                <w:rtl/>
              </w:rPr>
            </w:pPr>
            <w:hyperlink w:anchor="med5" w:tooltip="פרק ה1: מיזם פינוי לבקשת יזם"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r>
              <w:rPr>
                <w:rFonts w:cs="Times New Roman"/>
                <w:sz w:val="24"/>
                <w:rtl/>
              </w:rPr>
              <w:t xml:space="preserve">סעיף 30א </w:t>
            </w: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אישור מיזם פינוי</w:t>
            </w:r>
          </w:p>
        </w:tc>
        <w:tc>
          <w:tcPr>
            <w:tcW w:w="567" w:type="dxa"/>
          </w:tcPr>
          <w:p w:rsidR="00973D35" w:rsidRPr="00973D35" w:rsidRDefault="00973D35" w:rsidP="00973D35">
            <w:pPr>
              <w:spacing w:line="240" w:lineRule="auto"/>
              <w:jc w:val="left"/>
              <w:rPr>
                <w:rStyle w:val="Hyperlink"/>
                <w:rtl/>
              </w:rPr>
            </w:pPr>
            <w:hyperlink w:anchor="Seif39" w:tooltip="אישור מיזם פינוי"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r>
              <w:rPr>
                <w:rFonts w:cs="Times New Roman"/>
                <w:sz w:val="24"/>
                <w:rtl/>
              </w:rPr>
              <w:t xml:space="preserve">סעיף 30ב </w:t>
            </w: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דמי פינוי</w:t>
            </w:r>
          </w:p>
        </w:tc>
        <w:tc>
          <w:tcPr>
            <w:tcW w:w="567" w:type="dxa"/>
          </w:tcPr>
          <w:p w:rsidR="00973D35" w:rsidRPr="00973D35" w:rsidRDefault="00973D35" w:rsidP="00973D35">
            <w:pPr>
              <w:spacing w:line="240" w:lineRule="auto"/>
              <w:jc w:val="left"/>
              <w:rPr>
                <w:rStyle w:val="Hyperlink"/>
                <w:rtl/>
              </w:rPr>
            </w:pPr>
            <w:hyperlink w:anchor="Seif40" w:tooltip="דמי פינוי"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פרק ו':</w:t>
            </w:r>
          </w:p>
        </w:tc>
        <w:tc>
          <w:tcPr>
            <w:tcW w:w="567" w:type="dxa"/>
          </w:tcPr>
          <w:p w:rsidR="00973D35" w:rsidRPr="00973D35" w:rsidRDefault="00973D35" w:rsidP="00973D35">
            <w:pPr>
              <w:spacing w:line="240" w:lineRule="auto"/>
              <w:jc w:val="left"/>
              <w:rPr>
                <w:rStyle w:val="Hyperlink"/>
                <w:rtl/>
              </w:rPr>
            </w:pPr>
            <w:hyperlink w:anchor="med6" w:tooltip="פרק ו:"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פרק ו'1: סיוע הרשות בפינוי נפלים של טילים ורקטות</w:t>
            </w:r>
          </w:p>
        </w:tc>
        <w:tc>
          <w:tcPr>
            <w:tcW w:w="567" w:type="dxa"/>
          </w:tcPr>
          <w:p w:rsidR="00973D35" w:rsidRPr="00973D35" w:rsidRDefault="00973D35" w:rsidP="00973D35">
            <w:pPr>
              <w:spacing w:line="240" w:lineRule="auto"/>
              <w:jc w:val="left"/>
              <w:rPr>
                <w:rStyle w:val="Hyperlink"/>
                <w:rtl/>
              </w:rPr>
            </w:pPr>
            <w:hyperlink w:anchor="med7" w:tooltip="פרק ו1: סיוע הרשות בפינוי נפלים של טילים ורקטות"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r>
              <w:rPr>
                <w:rFonts w:cs="Times New Roman"/>
                <w:sz w:val="24"/>
                <w:rtl/>
              </w:rPr>
              <w:t xml:space="preserve">סעיף 31א </w:t>
            </w: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סיוע הרשות בפינוי נפלים של טילים ורקטות</w:t>
            </w:r>
          </w:p>
        </w:tc>
        <w:tc>
          <w:tcPr>
            <w:tcW w:w="567" w:type="dxa"/>
          </w:tcPr>
          <w:p w:rsidR="00973D35" w:rsidRPr="00973D35" w:rsidRDefault="00973D35" w:rsidP="00973D35">
            <w:pPr>
              <w:spacing w:line="240" w:lineRule="auto"/>
              <w:jc w:val="left"/>
              <w:rPr>
                <w:rStyle w:val="Hyperlink"/>
                <w:rtl/>
              </w:rPr>
            </w:pPr>
            <w:hyperlink w:anchor="Seif37" w:tooltip="סיוע הרשות בפינוי נפלים של טילים ורקטות"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פרק ז': הוראות שונות</w:t>
            </w:r>
          </w:p>
        </w:tc>
        <w:tc>
          <w:tcPr>
            <w:tcW w:w="567" w:type="dxa"/>
          </w:tcPr>
          <w:p w:rsidR="00973D35" w:rsidRPr="00973D35" w:rsidRDefault="00973D35" w:rsidP="00973D35">
            <w:pPr>
              <w:spacing w:line="240" w:lineRule="auto"/>
              <w:jc w:val="left"/>
              <w:rPr>
                <w:rStyle w:val="Hyperlink"/>
                <w:rtl/>
              </w:rPr>
            </w:pPr>
            <w:hyperlink w:anchor="med8" w:tooltip="פרק ז: הוראות שונות"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r>
              <w:rPr>
                <w:rFonts w:cs="Times New Roman"/>
                <w:sz w:val="24"/>
                <w:rtl/>
              </w:rPr>
              <w:t xml:space="preserve">סעיף 31ב </w:t>
            </w: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דין אדן שנפגע בשטח שפונה</w:t>
            </w:r>
          </w:p>
        </w:tc>
        <w:tc>
          <w:tcPr>
            <w:tcW w:w="567" w:type="dxa"/>
          </w:tcPr>
          <w:p w:rsidR="00973D35" w:rsidRPr="00973D35" w:rsidRDefault="00973D35" w:rsidP="00973D35">
            <w:pPr>
              <w:spacing w:line="240" w:lineRule="auto"/>
              <w:jc w:val="left"/>
              <w:rPr>
                <w:rStyle w:val="Hyperlink"/>
                <w:rtl/>
              </w:rPr>
            </w:pPr>
            <w:hyperlink w:anchor="Seif41" w:tooltip="דין אדן שנפגע בשטח שפונה"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r>
              <w:rPr>
                <w:rFonts w:cs="Times New Roman"/>
                <w:sz w:val="24"/>
                <w:rtl/>
              </w:rPr>
              <w:t xml:space="preserve">סעיף 32 </w:t>
            </w: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דיווח</w:t>
            </w:r>
          </w:p>
        </w:tc>
        <w:tc>
          <w:tcPr>
            <w:tcW w:w="567" w:type="dxa"/>
          </w:tcPr>
          <w:p w:rsidR="00973D35" w:rsidRPr="00973D35" w:rsidRDefault="00973D35" w:rsidP="00973D35">
            <w:pPr>
              <w:spacing w:line="240" w:lineRule="auto"/>
              <w:jc w:val="left"/>
              <w:rPr>
                <w:rStyle w:val="Hyperlink"/>
                <w:rtl/>
              </w:rPr>
            </w:pPr>
            <w:hyperlink w:anchor="Seif30" w:tooltip="דיווח"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r>
              <w:rPr>
                <w:rFonts w:cs="Times New Roman"/>
                <w:sz w:val="24"/>
                <w:rtl/>
              </w:rPr>
              <w:t xml:space="preserve">סעיף 33 </w:t>
            </w: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ביצוע ותקנות</w:t>
            </w:r>
          </w:p>
        </w:tc>
        <w:tc>
          <w:tcPr>
            <w:tcW w:w="567" w:type="dxa"/>
          </w:tcPr>
          <w:p w:rsidR="00973D35" w:rsidRPr="00973D35" w:rsidRDefault="00973D35" w:rsidP="00973D35">
            <w:pPr>
              <w:spacing w:line="240" w:lineRule="auto"/>
              <w:jc w:val="left"/>
              <w:rPr>
                <w:rStyle w:val="Hyperlink"/>
                <w:rtl/>
              </w:rPr>
            </w:pPr>
            <w:hyperlink w:anchor="Seif31" w:tooltip="ביצוע ותקנות"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r>
              <w:rPr>
                <w:rFonts w:cs="Times New Roman"/>
                <w:sz w:val="24"/>
                <w:rtl/>
              </w:rPr>
              <w:t xml:space="preserve">סעיף 34 </w:t>
            </w: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מינוי עובדי הרשות</w:t>
            </w:r>
          </w:p>
        </w:tc>
        <w:tc>
          <w:tcPr>
            <w:tcW w:w="567" w:type="dxa"/>
          </w:tcPr>
          <w:p w:rsidR="00973D35" w:rsidRPr="00973D35" w:rsidRDefault="00973D35" w:rsidP="00973D35">
            <w:pPr>
              <w:spacing w:line="240" w:lineRule="auto"/>
              <w:jc w:val="left"/>
              <w:rPr>
                <w:rStyle w:val="Hyperlink"/>
                <w:rtl/>
              </w:rPr>
            </w:pPr>
            <w:hyperlink w:anchor="Seif32" w:tooltip="מינוי עובדי הרשות"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r>
              <w:rPr>
                <w:rFonts w:cs="Times New Roman"/>
                <w:sz w:val="24"/>
                <w:rtl/>
              </w:rPr>
              <w:t xml:space="preserve">סעיף 35 </w:t>
            </w: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פינוי שדה מוקשים ראשון</w:t>
            </w:r>
          </w:p>
        </w:tc>
        <w:tc>
          <w:tcPr>
            <w:tcW w:w="567" w:type="dxa"/>
          </w:tcPr>
          <w:p w:rsidR="00973D35" w:rsidRPr="00973D35" w:rsidRDefault="00973D35" w:rsidP="00973D35">
            <w:pPr>
              <w:spacing w:line="240" w:lineRule="auto"/>
              <w:jc w:val="left"/>
              <w:rPr>
                <w:rStyle w:val="Hyperlink"/>
                <w:rtl/>
              </w:rPr>
            </w:pPr>
            <w:hyperlink w:anchor="Seif33" w:tooltip="פינוי שדה מוקשים ראשון"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973D35" w:rsidRPr="00973D35" w:rsidTr="00973D35">
        <w:tblPrEx>
          <w:tblCellMar>
            <w:top w:w="0" w:type="dxa"/>
            <w:bottom w:w="0" w:type="dxa"/>
          </w:tblCellMar>
        </w:tblPrEx>
        <w:tc>
          <w:tcPr>
            <w:tcW w:w="1247" w:type="dxa"/>
          </w:tcPr>
          <w:p w:rsidR="00973D35" w:rsidRPr="00973D35" w:rsidRDefault="00973D35" w:rsidP="00973D35">
            <w:pPr>
              <w:spacing w:line="240" w:lineRule="auto"/>
              <w:jc w:val="left"/>
              <w:rPr>
                <w:rFonts w:cs="Frankruhel"/>
                <w:sz w:val="24"/>
                <w:rtl/>
              </w:rPr>
            </w:pPr>
            <w:r>
              <w:rPr>
                <w:rFonts w:cs="Times New Roman"/>
                <w:sz w:val="24"/>
                <w:rtl/>
              </w:rPr>
              <w:t xml:space="preserve">סעיף 36 </w:t>
            </w:r>
          </w:p>
        </w:tc>
        <w:tc>
          <w:tcPr>
            <w:tcW w:w="5669" w:type="dxa"/>
          </w:tcPr>
          <w:p w:rsidR="00973D35" w:rsidRPr="00973D35" w:rsidRDefault="00973D35" w:rsidP="00973D35">
            <w:pPr>
              <w:spacing w:line="240" w:lineRule="auto"/>
              <w:jc w:val="left"/>
              <w:rPr>
                <w:rFonts w:cs="Frankruhel"/>
                <w:sz w:val="24"/>
                <w:rtl/>
              </w:rPr>
            </w:pPr>
            <w:r>
              <w:rPr>
                <w:rFonts w:cs="Times New Roman"/>
                <w:sz w:val="24"/>
                <w:rtl/>
              </w:rPr>
              <w:t>תיקון חוק בתי משפט לעניינים מינהליים   מס' 54</w:t>
            </w:r>
          </w:p>
        </w:tc>
        <w:tc>
          <w:tcPr>
            <w:tcW w:w="567" w:type="dxa"/>
          </w:tcPr>
          <w:p w:rsidR="00973D35" w:rsidRPr="00973D35" w:rsidRDefault="00973D35" w:rsidP="00973D35">
            <w:pPr>
              <w:spacing w:line="240" w:lineRule="auto"/>
              <w:jc w:val="left"/>
              <w:rPr>
                <w:rStyle w:val="Hyperlink"/>
                <w:rtl/>
              </w:rPr>
            </w:pPr>
            <w:hyperlink w:anchor="Seif34" w:tooltip="תיקון חוק בתי משפט לעניינים מינהליים   מס 54" w:history="1">
              <w:r w:rsidRPr="00973D35">
                <w:rPr>
                  <w:rStyle w:val="Hyperlink"/>
                </w:rPr>
                <w:t>Go</w:t>
              </w:r>
            </w:hyperlink>
          </w:p>
        </w:tc>
        <w:tc>
          <w:tcPr>
            <w:tcW w:w="850" w:type="dxa"/>
          </w:tcPr>
          <w:p w:rsidR="00973D35" w:rsidRPr="00973D35" w:rsidRDefault="00973D35" w:rsidP="00973D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bl>
    <w:p w:rsidR="00D25D5C" w:rsidRDefault="00D25D5C" w:rsidP="005F236D">
      <w:pPr>
        <w:pStyle w:val="big-header"/>
        <w:ind w:left="0" w:right="1134"/>
        <w:rPr>
          <w:rStyle w:val="default"/>
          <w:sz w:val="22"/>
          <w:szCs w:val="22"/>
          <w:rtl/>
        </w:rPr>
      </w:pPr>
      <w:r>
        <w:rPr>
          <w:rFonts w:cs="FrankRuehl"/>
          <w:sz w:val="32"/>
          <w:rtl/>
        </w:rPr>
        <w:br w:type="page"/>
      </w:r>
      <w:r w:rsidR="005F236D">
        <w:rPr>
          <w:rFonts w:cs="FrankRuehl"/>
          <w:rtl/>
          <w:lang w:val="he-IL"/>
        </w:rPr>
        <w:lastRenderedPageBreak/>
        <w:pict>
          <v:shapetype id="_x0000_t202" coordsize="21600,21600" o:spt="202" path="m,l,21600r21600,l21600,xe">
            <v:stroke joinstyle="miter"/>
            <v:path gradientshapeok="t" o:connecttype="rect"/>
          </v:shapetype>
          <v:shape id="_x0000_s2333" type="#_x0000_t202" style="position:absolute;left:0;text-align:left;margin-left:470.25pt;margin-top:25.5pt;width:1in;height:19.9pt;z-index:251646464" filled="f" stroked="f">
            <v:textbox inset="1mm,0,1mm,0">
              <w:txbxContent>
                <w:p w:rsidR="00EB3412" w:rsidRDefault="00EB3412" w:rsidP="005F236D">
                  <w:pPr>
                    <w:spacing w:line="160" w:lineRule="exact"/>
                    <w:jc w:val="left"/>
                    <w:rPr>
                      <w:rFonts w:cs="Miriam" w:hint="cs"/>
                      <w:sz w:val="18"/>
                      <w:szCs w:val="18"/>
                      <w:rtl/>
                    </w:rPr>
                  </w:pPr>
                  <w:r>
                    <w:rPr>
                      <w:rFonts w:cs="Miriam" w:hint="cs"/>
                      <w:sz w:val="18"/>
                      <w:szCs w:val="18"/>
                      <w:rtl/>
                    </w:rPr>
                    <w:t>(</w:t>
                  </w:r>
                  <w:r w:rsidR="00C9192D">
                    <w:rPr>
                      <w:rFonts w:cs="Miriam" w:hint="cs"/>
                      <w:sz w:val="18"/>
                      <w:szCs w:val="18"/>
                      <w:rtl/>
                    </w:rPr>
                    <w:t>תיקון מס' 1</w:t>
                  </w:r>
                  <w:r>
                    <w:rPr>
                      <w:rFonts w:cs="Miriam" w:hint="cs"/>
                      <w:sz w:val="18"/>
                      <w:szCs w:val="18"/>
                      <w:rtl/>
                    </w:rPr>
                    <w:t>) תשע"ט-2019</w:t>
                  </w:r>
                </w:p>
              </w:txbxContent>
            </v:textbox>
          </v:shape>
        </w:pict>
      </w:r>
      <w:r w:rsidR="005F236D">
        <w:rPr>
          <w:rFonts w:cs="FrankRuehl"/>
          <w:sz w:val="32"/>
          <w:rtl/>
        </w:rPr>
        <w:t xml:space="preserve">חוק </w:t>
      </w:r>
      <w:r w:rsidR="00F37EB5">
        <w:rPr>
          <w:rFonts w:cs="FrankRuehl" w:hint="cs"/>
          <w:sz w:val="32"/>
          <w:rtl/>
        </w:rPr>
        <w:t>לפינוי שדות מוקשים</w:t>
      </w:r>
      <w:r w:rsidR="00B44350">
        <w:rPr>
          <w:rFonts w:cs="FrankRuehl" w:hint="cs"/>
          <w:sz w:val="32"/>
          <w:rtl/>
        </w:rPr>
        <w:t xml:space="preserve"> ושטחי נפלים</w:t>
      </w:r>
      <w:r w:rsidR="00F37EB5">
        <w:rPr>
          <w:rFonts w:cs="FrankRuehl" w:hint="cs"/>
          <w:sz w:val="32"/>
          <w:rtl/>
        </w:rPr>
        <w:t>, תשע"א-2011</w:t>
      </w:r>
      <w:r>
        <w:rPr>
          <w:rStyle w:val="default"/>
          <w:sz w:val="22"/>
          <w:szCs w:val="22"/>
          <w:rtl/>
        </w:rPr>
        <w:footnoteReference w:customMarkFollows="1" w:id="1"/>
        <w:t>*</w:t>
      </w:r>
    </w:p>
    <w:p w:rsidR="005F236D" w:rsidRPr="00D65128" w:rsidRDefault="005F236D" w:rsidP="005F236D">
      <w:pPr>
        <w:pStyle w:val="P00"/>
        <w:spacing w:before="0"/>
        <w:ind w:left="0" w:right="1134"/>
        <w:rPr>
          <w:rStyle w:val="default"/>
          <w:rFonts w:ascii="FrankRuehl" w:hAnsi="FrankRuehl" w:cs="FrankRuehl"/>
          <w:vanish/>
          <w:sz w:val="20"/>
          <w:szCs w:val="20"/>
          <w:shd w:val="clear" w:color="auto" w:fill="FFFF99"/>
          <w:rtl/>
        </w:rPr>
      </w:pPr>
      <w:bookmarkStart w:id="0" w:name="Rov49"/>
      <w:r w:rsidRPr="00D65128">
        <w:rPr>
          <w:rStyle w:val="default"/>
          <w:rFonts w:ascii="FrankRuehl" w:hAnsi="FrankRuehl" w:cs="FrankRuehl"/>
          <w:vanish/>
          <w:color w:val="FF0000"/>
          <w:sz w:val="20"/>
          <w:szCs w:val="20"/>
          <w:shd w:val="clear" w:color="auto" w:fill="FFFF99"/>
          <w:rtl/>
        </w:rPr>
        <w:t>מיום 2.1.2019</w:t>
      </w:r>
    </w:p>
    <w:p w:rsidR="005F236D" w:rsidRPr="00D65128" w:rsidRDefault="005F236D" w:rsidP="005F236D">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b/>
          <w:bCs/>
          <w:vanish/>
          <w:sz w:val="20"/>
          <w:szCs w:val="20"/>
          <w:shd w:val="clear" w:color="auto" w:fill="FFFF99"/>
          <w:rtl/>
        </w:rPr>
        <w:t>הוראת שעה תשע"ט-2019</w:t>
      </w:r>
    </w:p>
    <w:p w:rsidR="005F236D" w:rsidRPr="00D65128" w:rsidRDefault="005F236D" w:rsidP="005F236D">
      <w:pPr>
        <w:pStyle w:val="P00"/>
        <w:spacing w:before="0"/>
        <w:ind w:left="0" w:right="1134"/>
        <w:rPr>
          <w:rStyle w:val="default"/>
          <w:rFonts w:ascii="FrankRuehl" w:hAnsi="FrankRuehl" w:cs="FrankRuehl"/>
          <w:vanish/>
          <w:sz w:val="20"/>
          <w:szCs w:val="20"/>
          <w:shd w:val="clear" w:color="auto" w:fill="FFFF99"/>
          <w:rtl/>
        </w:rPr>
      </w:pPr>
      <w:hyperlink r:id="rId7" w:history="1">
        <w:r w:rsidRPr="00D65128">
          <w:rPr>
            <w:rStyle w:val="Hyperlink"/>
            <w:rFonts w:ascii="FrankRuehl" w:hAnsi="FrankRuehl" w:cs="FrankRuehl"/>
            <w:vanish/>
            <w:szCs w:val="20"/>
            <w:shd w:val="clear" w:color="auto" w:fill="FFFF99"/>
            <w:rtl/>
          </w:rPr>
          <w:t>ס"ח תשע"ט מס' 2769</w:t>
        </w:r>
      </w:hyperlink>
      <w:r w:rsidRPr="00D65128">
        <w:rPr>
          <w:rStyle w:val="default"/>
          <w:rFonts w:ascii="FrankRuehl" w:hAnsi="FrankRuehl" w:cs="FrankRuehl"/>
          <w:vanish/>
          <w:sz w:val="20"/>
          <w:szCs w:val="20"/>
          <w:shd w:val="clear" w:color="auto" w:fill="FFFF99"/>
          <w:rtl/>
        </w:rPr>
        <w:t xml:space="preserve"> מיום 2.1.2019 עמ' 110 (</w:t>
      </w:r>
      <w:hyperlink r:id="rId8" w:history="1">
        <w:r w:rsidRPr="00D65128">
          <w:rPr>
            <w:rStyle w:val="Hyperlink"/>
            <w:rFonts w:ascii="FrankRuehl" w:hAnsi="FrankRuehl" w:cs="FrankRuehl"/>
            <w:vanish/>
            <w:szCs w:val="20"/>
            <w:shd w:val="clear" w:color="auto" w:fill="FFFF99"/>
            <w:rtl/>
          </w:rPr>
          <w:t>ה"ח 1225</w:t>
        </w:r>
      </w:hyperlink>
      <w:r w:rsidRPr="00D65128">
        <w:rPr>
          <w:rStyle w:val="default"/>
          <w:rFonts w:ascii="FrankRuehl" w:hAnsi="FrankRuehl" w:cs="FrankRuehl"/>
          <w:vanish/>
          <w:sz w:val="20"/>
          <w:szCs w:val="20"/>
          <w:shd w:val="clear" w:color="auto" w:fill="FFFF99"/>
          <w:rtl/>
        </w:rPr>
        <w:t>)</w:t>
      </w:r>
    </w:p>
    <w:p w:rsidR="00B44350" w:rsidRPr="00D65128" w:rsidRDefault="00B44350" w:rsidP="005F236D">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תשפ"ב-2022</w:t>
      </w:r>
    </w:p>
    <w:p w:rsidR="00B44350" w:rsidRPr="00D65128" w:rsidRDefault="00B44350" w:rsidP="005F236D">
      <w:pPr>
        <w:pStyle w:val="P00"/>
        <w:spacing w:before="0"/>
        <w:ind w:left="0" w:right="1134"/>
        <w:rPr>
          <w:rStyle w:val="default"/>
          <w:rFonts w:ascii="FrankRuehl" w:hAnsi="FrankRuehl" w:cs="FrankRuehl"/>
          <w:vanish/>
          <w:sz w:val="20"/>
          <w:szCs w:val="20"/>
          <w:shd w:val="clear" w:color="auto" w:fill="FFFF99"/>
          <w:rtl/>
        </w:rPr>
      </w:pPr>
      <w:hyperlink r:id="rId9" w:history="1">
        <w:r w:rsidRPr="00D65128">
          <w:rPr>
            <w:rStyle w:val="Hyperlink"/>
            <w:rFonts w:ascii="FrankRuehl" w:hAnsi="FrankRuehl" w:cs="FrankRuehl" w:hint="cs"/>
            <w:vanish/>
            <w:szCs w:val="20"/>
            <w:shd w:val="clear" w:color="auto" w:fill="FFFF99"/>
            <w:rtl/>
          </w:rPr>
          <w:t>ס"ח תשפ"ב מס' 2947</w:t>
        </w:r>
      </w:hyperlink>
      <w:r w:rsidRPr="00D65128">
        <w:rPr>
          <w:rStyle w:val="default"/>
          <w:rFonts w:ascii="FrankRuehl" w:hAnsi="FrankRuehl" w:cs="FrankRuehl" w:hint="cs"/>
          <w:vanish/>
          <w:sz w:val="20"/>
          <w:szCs w:val="20"/>
          <w:shd w:val="clear" w:color="auto" w:fill="FFFF99"/>
          <w:rtl/>
        </w:rPr>
        <w:t xml:space="preserve"> מיום 4.1.2022 עמ' 670 (</w:t>
      </w:r>
      <w:hyperlink r:id="rId10" w:history="1">
        <w:r w:rsidRPr="00D65128">
          <w:rPr>
            <w:rStyle w:val="Hyperlink"/>
            <w:rFonts w:ascii="FrankRuehl" w:hAnsi="FrankRuehl" w:cs="FrankRuehl" w:hint="cs"/>
            <w:vanish/>
            <w:szCs w:val="20"/>
            <w:shd w:val="clear" w:color="auto" w:fill="FFFF99"/>
            <w:rtl/>
          </w:rPr>
          <w:t>ה"ח 1484</w:t>
        </w:r>
      </w:hyperlink>
      <w:r w:rsidRPr="00D65128">
        <w:rPr>
          <w:rStyle w:val="default"/>
          <w:rFonts w:ascii="FrankRuehl" w:hAnsi="FrankRuehl" w:cs="FrankRuehl" w:hint="cs"/>
          <w:vanish/>
          <w:sz w:val="20"/>
          <w:szCs w:val="20"/>
          <w:shd w:val="clear" w:color="auto" w:fill="FFFF99"/>
          <w:rtl/>
        </w:rPr>
        <w:t>)</w:t>
      </w:r>
    </w:p>
    <w:p w:rsidR="00C9192D" w:rsidRPr="00D65128" w:rsidRDefault="00C9192D" w:rsidP="005F236D">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מס' 2) תשפ"ג-2023</w:t>
      </w:r>
    </w:p>
    <w:p w:rsidR="00C9192D" w:rsidRPr="00D65128" w:rsidRDefault="00C9192D" w:rsidP="005F236D">
      <w:pPr>
        <w:pStyle w:val="P00"/>
        <w:spacing w:before="0"/>
        <w:ind w:left="0" w:right="1134"/>
        <w:rPr>
          <w:rStyle w:val="default"/>
          <w:rFonts w:ascii="FrankRuehl" w:hAnsi="FrankRuehl" w:cs="FrankRuehl"/>
          <w:vanish/>
          <w:sz w:val="20"/>
          <w:szCs w:val="20"/>
          <w:shd w:val="clear" w:color="auto" w:fill="FFFF99"/>
          <w:rtl/>
        </w:rPr>
      </w:pPr>
      <w:hyperlink r:id="rId11"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37 (</w:t>
      </w:r>
      <w:hyperlink r:id="rId12"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5F236D" w:rsidRPr="005F236D" w:rsidRDefault="005F236D" w:rsidP="005F236D">
      <w:pPr>
        <w:pStyle w:val="P00"/>
        <w:ind w:left="0" w:right="1134"/>
        <w:rPr>
          <w:rStyle w:val="default"/>
          <w:rFonts w:cs="FrankRuehl" w:hint="cs"/>
          <w:sz w:val="2"/>
          <w:szCs w:val="2"/>
          <w:rtl/>
        </w:rPr>
      </w:pPr>
      <w:r w:rsidRPr="00D65128">
        <w:rPr>
          <w:rStyle w:val="default"/>
          <w:rFonts w:cs="FrankRuehl" w:hint="cs"/>
          <w:vanish/>
          <w:sz w:val="22"/>
          <w:szCs w:val="22"/>
          <w:shd w:val="clear" w:color="auto" w:fill="FFFF99"/>
          <w:rtl/>
        </w:rPr>
        <w:t xml:space="preserve">חוק לפינוי שדות מוקשים </w:t>
      </w:r>
      <w:r w:rsidRPr="00D65128">
        <w:rPr>
          <w:rStyle w:val="default"/>
          <w:rFonts w:cs="FrankRuehl" w:hint="cs"/>
          <w:vanish/>
          <w:sz w:val="22"/>
          <w:szCs w:val="22"/>
          <w:u w:val="single"/>
          <w:shd w:val="clear" w:color="auto" w:fill="FFFF99"/>
          <w:rtl/>
        </w:rPr>
        <w:t>ושטחי נפלים</w:t>
      </w:r>
      <w:r w:rsidRPr="00D65128">
        <w:rPr>
          <w:rStyle w:val="default"/>
          <w:rFonts w:cs="FrankRuehl" w:hint="cs"/>
          <w:vanish/>
          <w:sz w:val="22"/>
          <w:szCs w:val="22"/>
          <w:shd w:val="clear" w:color="auto" w:fill="FFFF99"/>
          <w:rtl/>
        </w:rPr>
        <w:t>, תשע"ט-2019</w:t>
      </w:r>
      <w:bookmarkEnd w:id="0"/>
    </w:p>
    <w:p w:rsidR="00F37EB5" w:rsidRPr="00A15029" w:rsidRDefault="00F37EB5" w:rsidP="00A15029">
      <w:pPr>
        <w:pStyle w:val="medium2-header"/>
        <w:keepLines w:val="0"/>
        <w:spacing w:before="72"/>
        <w:ind w:left="0" w:right="1134"/>
        <w:rPr>
          <w:rFonts w:cs="FrankRuehl" w:hint="cs"/>
          <w:noProof/>
          <w:sz w:val="20"/>
          <w:rtl/>
        </w:rPr>
      </w:pPr>
      <w:bookmarkStart w:id="1" w:name="med0"/>
      <w:bookmarkEnd w:id="1"/>
      <w:r w:rsidRPr="00A15029">
        <w:rPr>
          <w:rFonts w:cs="FrankRuehl" w:hint="cs"/>
          <w:noProof/>
          <w:sz w:val="20"/>
          <w:rtl/>
        </w:rPr>
        <w:t>פרק א': מטרה ופרשנות</w:t>
      </w:r>
    </w:p>
    <w:p w:rsidR="00642120" w:rsidRDefault="00642120" w:rsidP="00A00A4A">
      <w:pPr>
        <w:pStyle w:val="P00"/>
        <w:spacing w:before="72"/>
        <w:ind w:left="0" w:right="1134"/>
        <w:rPr>
          <w:rStyle w:val="default"/>
          <w:rFonts w:cs="FrankRuehl"/>
          <w:rtl/>
        </w:rPr>
      </w:pPr>
      <w:bookmarkStart w:id="2" w:name="Seif1"/>
      <w:bookmarkEnd w:id="2"/>
      <w:r>
        <w:rPr>
          <w:lang w:val="he-IL"/>
        </w:rPr>
        <w:pict>
          <v:rect id="_x0000_s2131" style="position:absolute;left:0;text-align:left;margin-left:464.5pt;margin-top:8.05pt;width:75.05pt;height:27.05pt;z-index:251609600" o:allowincell="f" filled="f" stroked="f" strokecolor="lime" strokeweight=".25pt">
            <v:textbox style="mso-next-textbox:#_x0000_s2131" inset="0,0,0,0">
              <w:txbxContent>
                <w:p w:rsidR="00EB3412" w:rsidRDefault="00EB3412" w:rsidP="00642120">
                  <w:pPr>
                    <w:spacing w:line="160" w:lineRule="exact"/>
                    <w:jc w:val="left"/>
                    <w:rPr>
                      <w:rFonts w:cs="Miriam"/>
                      <w:noProof/>
                      <w:sz w:val="18"/>
                      <w:szCs w:val="18"/>
                      <w:rtl/>
                    </w:rPr>
                  </w:pPr>
                  <w:r>
                    <w:rPr>
                      <w:rFonts w:cs="Miriam" w:hint="cs"/>
                      <w:sz w:val="18"/>
                      <w:szCs w:val="18"/>
                      <w:rtl/>
                    </w:rPr>
                    <w:t>מטרת החוק</w:t>
                  </w:r>
                </w:p>
                <w:p w:rsidR="00EB3412" w:rsidRDefault="00EB3412" w:rsidP="005F236D">
                  <w:pPr>
                    <w:spacing w:line="160" w:lineRule="exact"/>
                    <w:jc w:val="left"/>
                    <w:rPr>
                      <w:rFonts w:cs="Miriam" w:hint="cs"/>
                      <w:sz w:val="18"/>
                      <w:szCs w:val="18"/>
                      <w:rtl/>
                    </w:rPr>
                  </w:pPr>
                  <w:r>
                    <w:rPr>
                      <w:rFonts w:cs="Miriam" w:hint="cs"/>
                      <w:sz w:val="18"/>
                      <w:szCs w:val="18"/>
                      <w:rtl/>
                    </w:rPr>
                    <w:t>(</w:t>
                  </w:r>
                  <w:r w:rsidR="00C9192D">
                    <w:rPr>
                      <w:rFonts w:cs="Miriam" w:hint="cs"/>
                      <w:sz w:val="18"/>
                      <w:szCs w:val="18"/>
                      <w:rtl/>
                    </w:rPr>
                    <w:t>תיקון מס' 1</w:t>
                  </w:r>
                  <w:r>
                    <w:rPr>
                      <w:rFonts w:cs="Miriam" w:hint="cs"/>
                      <w:sz w:val="18"/>
                      <w:szCs w:val="18"/>
                      <w:rtl/>
                    </w:rPr>
                    <w:t>) תשע"ט-2019</w:t>
                  </w:r>
                </w:p>
              </w:txbxContent>
            </v:textbox>
            <w10:anchorlock/>
          </v:rect>
        </w:pict>
      </w:r>
      <w:r>
        <w:rPr>
          <w:rStyle w:val="big-number"/>
          <w:rFonts w:cs="Miriam"/>
          <w:rtl/>
        </w:rPr>
        <w:t>1.</w:t>
      </w:r>
      <w:r>
        <w:rPr>
          <w:rStyle w:val="big-number"/>
          <w:rFonts w:cs="Miriam"/>
          <w:rtl/>
        </w:rPr>
        <w:tab/>
      </w:r>
      <w:r w:rsidR="00A00A4A">
        <w:rPr>
          <w:rStyle w:val="default"/>
          <w:rFonts w:cs="FrankRuehl" w:hint="cs"/>
          <w:rtl/>
        </w:rPr>
        <w:t xml:space="preserve">מטרתו של חוק זה ליצור תשתית נורמטיבית לפינוי שדות מוקשים שאינם חיוניים לביטחון המדינה </w:t>
      </w:r>
      <w:r w:rsidR="00EB6E8B">
        <w:rPr>
          <w:rStyle w:val="default"/>
          <w:rFonts w:cs="FrankRuehl" w:hint="cs"/>
          <w:rtl/>
        </w:rPr>
        <w:t xml:space="preserve">ולפינוי שטחי נפלים </w:t>
      </w:r>
      <w:r w:rsidR="00A00A4A">
        <w:rPr>
          <w:rStyle w:val="default"/>
          <w:rFonts w:cs="FrankRuehl" w:hint="cs"/>
          <w:rtl/>
        </w:rPr>
        <w:t xml:space="preserve">ולהכריז עליהם נקיים ממוקשים </w:t>
      </w:r>
      <w:r w:rsidR="00EB6E8B">
        <w:rPr>
          <w:rStyle w:val="default"/>
          <w:rFonts w:cs="FrankRuehl" w:hint="cs"/>
          <w:rtl/>
        </w:rPr>
        <w:t xml:space="preserve">או מנפלים, לפי העניין, </w:t>
      </w:r>
      <w:r w:rsidR="00A00A4A">
        <w:rPr>
          <w:rStyle w:val="default"/>
          <w:rFonts w:cs="FrankRuehl" w:hint="cs"/>
          <w:rtl/>
        </w:rPr>
        <w:t>ברמת בטיחות מרבית לאזרחים, בהתחשב במחויבויותיה הבין-לאומיות של מדינת ישראל והכל בפרק זמן קצר ככל הניתן.</w:t>
      </w:r>
    </w:p>
    <w:p w:rsidR="005F236D" w:rsidRPr="00D65128" w:rsidRDefault="005F236D" w:rsidP="005F236D">
      <w:pPr>
        <w:pStyle w:val="P00"/>
        <w:spacing w:before="0"/>
        <w:ind w:left="0" w:right="1134"/>
        <w:rPr>
          <w:rStyle w:val="default"/>
          <w:rFonts w:ascii="FrankRuehl" w:hAnsi="FrankRuehl" w:cs="FrankRuehl"/>
          <w:vanish/>
          <w:color w:val="FF0000"/>
          <w:sz w:val="20"/>
          <w:szCs w:val="20"/>
          <w:shd w:val="clear" w:color="auto" w:fill="FFFF99"/>
          <w:rtl/>
        </w:rPr>
      </w:pPr>
      <w:bookmarkStart w:id="3" w:name="Rov50"/>
      <w:r w:rsidRPr="00D65128">
        <w:rPr>
          <w:rStyle w:val="default"/>
          <w:rFonts w:ascii="FrankRuehl" w:hAnsi="FrankRuehl" w:cs="FrankRuehl"/>
          <w:vanish/>
          <w:color w:val="FF0000"/>
          <w:sz w:val="20"/>
          <w:szCs w:val="20"/>
          <w:shd w:val="clear" w:color="auto" w:fill="FFFF99"/>
          <w:rtl/>
        </w:rPr>
        <w:t>מיום 2.1.2019</w:t>
      </w:r>
    </w:p>
    <w:p w:rsidR="005F236D" w:rsidRPr="00D65128" w:rsidRDefault="005F236D" w:rsidP="005F236D">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b/>
          <w:bCs/>
          <w:vanish/>
          <w:sz w:val="20"/>
          <w:szCs w:val="20"/>
          <w:shd w:val="clear" w:color="auto" w:fill="FFFF99"/>
          <w:rtl/>
        </w:rPr>
        <w:t>הוראת שעה תשע"ט-2019</w:t>
      </w:r>
    </w:p>
    <w:p w:rsidR="005F236D" w:rsidRPr="00D65128" w:rsidRDefault="005F236D" w:rsidP="005F236D">
      <w:pPr>
        <w:pStyle w:val="P00"/>
        <w:spacing w:before="0"/>
        <w:ind w:left="0" w:right="1134"/>
        <w:rPr>
          <w:rStyle w:val="default"/>
          <w:rFonts w:ascii="FrankRuehl" w:hAnsi="FrankRuehl" w:cs="FrankRuehl"/>
          <w:vanish/>
          <w:sz w:val="20"/>
          <w:szCs w:val="20"/>
          <w:shd w:val="clear" w:color="auto" w:fill="FFFF99"/>
          <w:rtl/>
        </w:rPr>
      </w:pPr>
      <w:hyperlink r:id="rId13" w:history="1">
        <w:r w:rsidRPr="00D65128">
          <w:rPr>
            <w:rStyle w:val="Hyperlink"/>
            <w:rFonts w:ascii="FrankRuehl" w:hAnsi="FrankRuehl" w:cs="FrankRuehl"/>
            <w:vanish/>
            <w:szCs w:val="20"/>
            <w:shd w:val="clear" w:color="auto" w:fill="FFFF99"/>
            <w:rtl/>
          </w:rPr>
          <w:t>ס"ח תשע"ט מס' 2769</w:t>
        </w:r>
      </w:hyperlink>
      <w:r w:rsidRPr="00D65128">
        <w:rPr>
          <w:rStyle w:val="default"/>
          <w:rFonts w:ascii="FrankRuehl" w:hAnsi="FrankRuehl" w:cs="FrankRuehl"/>
          <w:vanish/>
          <w:sz w:val="20"/>
          <w:szCs w:val="20"/>
          <w:shd w:val="clear" w:color="auto" w:fill="FFFF99"/>
          <w:rtl/>
        </w:rPr>
        <w:t xml:space="preserve"> מיום 2.1.2019 עמ' 110 (</w:t>
      </w:r>
      <w:hyperlink r:id="rId14" w:history="1">
        <w:r w:rsidRPr="00D65128">
          <w:rPr>
            <w:rStyle w:val="Hyperlink"/>
            <w:rFonts w:ascii="FrankRuehl" w:hAnsi="FrankRuehl" w:cs="FrankRuehl"/>
            <w:vanish/>
            <w:szCs w:val="20"/>
            <w:shd w:val="clear" w:color="auto" w:fill="FFFF99"/>
            <w:rtl/>
          </w:rPr>
          <w:t>ה"ח 1225</w:t>
        </w:r>
      </w:hyperlink>
      <w:r w:rsidRPr="00D65128">
        <w:rPr>
          <w:rStyle w:val="default"/>
          <w:rFonts w:ascii="FrankRuehl" w:hAnsi="FrankRuehl" w:cs="FrankRuehl"/>
          <w:vanish/>
          <w:sz w:val="20"/>
          <w:szCs w:val="20"/>
          <w:shd w:val="clear" w:color="auto" w:fill="FFFF99"/>
          <w:rtl/>
        </w:rPr>
        <w:t>)</w:t>
      </w:r>
    </w:p>
    <w:p w:rsidR="00B44350" w:rsidRPr="00D65128" w:rsidRDefault="00B44350" w:rsidP="00B44350">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תשפ"ב-2022</w:t>
      </w:r>
    </w:p>
    <w:p w:rsidR="00B44350" w:rsidRPr="00D65128" w:rsidRDefault="00B44350" w:rsidP="00B44350">
      <w:pPr>
        <w:pStyle w:val="P00"/>
        <w:spacing w:before="0"/>
        <w:ind w:left="0" w:right="1134"/>
        <w:rPr>
          <w:rStyle w:val="default"/>
          <w:rFonts w:ascii="FrankRuehl" w:hAnsi="FrankRuehl" w:cs="FrankRuehl"/>
          <w:vanish/>
          <w:sz w:val="20"/>
          <w:szCs w:val="20"/>
          <w:shd w:val="clear" w:color="auto" w:fill="FFFF99"/>
          <w:rtl/>
        </w:rPr>
      </w:pPr>
      <w:hyperlink r:id="rId15" w:history="1">
        <w:r w:rsidRPr="00D65128">
          <w:rPr>
            <w:rStyle w:val="Hyperlink"/>
            <w:rFonts w:ascii="FrankRuehl" w:hAnsi="FrankRuehl" w:cs="FrankRuehl" w:hint="cs"/>
            <w:vanish/>
            <w:szCs w:val="20"/>
            <w:shd w:val="clear" w:color="auto" w:fill="FFFF99"/>
            <w:rtl/>
          </w:rPr>
          <w:t>ס"ח תשפ"ב מס' 2947</w:t>
        </w:r>
      </w:hyperlink>
      <w:r w:rsidRPr="00D65128">
        <w:rPr>
          <w:rStyle w:val="default"/>
          <w:rFonts w:ascii="FrankRuehl" w:hAnsi="FrankRuehl" w:cs="FrankRuehl" w:hint="cs"/>
          <w:vanish/>
          <w:sz w:val="20"/>
          <w:szCs w:val="20"/>
          <w:shd w:val="clear" w:color="auto" w:fill="FFFF99"/>
          <w:rtl/>
        </w:rPr>
        <w:t xml:space="preserve"> מיום 4.1.2022 עמ' 670 (</w:t>
      </w:r>
      <w:hyperlink r:id="rId16" w:history="1">
        <w:r w:rsidRPr="00D65128">
          <w:rPr>
            <w:rStyle w:val="Hyperlink"/>
            <w:rFonts w:ascii="FrankRuehl" w:hAnsi="FrankRuehl" w:cs="FrankRuehl" w:hint="cs"/>
            <w:vanish/>
            <w:szCs w:val="20"/>
            <w:shd w:val="clear" w:color="auto" w:fill="FFFF99"/>
            <w:rtl/>
          </w:rPr>
          <w:t>ה"ח 1484</w:t>
        </w:r>
      </w:hyperlink>
      <w:r w:rsidRPr="00D65128">
        <w:rPr>
          <w:rStyle w:val="default"/>
          <w:rFonts w:ascii="FrankRuehl" w:hAnsi="FrankRuehl" w:cs="FrankRuehl" w:hint="cs"/>
          <w:vanish/>
          <w:sz w:val="20"/>
          <w:szCs w:val="20"/>
          <w:shd w:val="clear" w:color="auto" w:fill="FFFF99"/>
          <w:rtl/>
        </w:rPr>
        <w:t>)</w:t>
      </w:r>
    </w:p>
    <w:p w:rsidR="00C9192D" w:rsidRPr="00D65128" w:rsidRDefault="00C9192D" w:rsidP="00C9192D">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מס' 2) תשפ"ג-2023</w:t>
      </w:r>
    </w:p>
    <w:p w:rsidR="00C9192D" w:rsidRPr="00D65128" w:rsidRDefault="00C9192D" w:rsidP="00C9192D">
      <w:pPr>
        <w:pStyle w:val="P00"/>
        <w:spacing w:before="0"/>
        <w:ind w:left="0" w:right="1134"/>
        <w:rPr>
          <w:rStyle w:val="default"/>
          <w:rFonts w:ascii="FrankRuehl" w:hAnsi="FrankRuehl" w:cs="FrankRuehl"/>
          <w:vanish/>
          <w:sz w:val="20"/>
          <w:szCs w:val="20"/>
          <w:shd w:val="clear" w:color="auto" w:fill="FFFF99"/>
          <w:rtl/>
        </w:rPr>
      </w:pPr>
      <w:hyperlink r:id="rId17"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37 (</w:t>
      </w:r>
      <w:hyperlink r:id="rId18"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5F236D" w:rsidRPr="005F236D" w:rsidRDefault="005F236D" w:rsidP="005F236D">
      <w:pPr>
        <w:pStyle w:val="P00"/>
        <w:ind w:left="0" w:right="1134"/>
        <w:rPr>
          <w:rStyle w:val="default"/>
          <w:rFonts w:cs="FrankRuehl"/>
          <w:sz w:val="2"/>
          <w:szCs w:val="2"/>
          <w:shd w:val="clear" w:color="auto" w:fill="FFFF99"/>
          <w:rtl/>
        </w:rPr>
      </w:pPr>
      <w:r w:rsidRPr="00D65128">
        <w:rPr>
          <w:rStyle w:val="default"/>
          <w:rFonts w:cs="FrankRuehl"/>
          <w:vanish/>
          <w:sz w:val="22"/>
          <w:szCs w:val="22"/>
          <w:shd w:val="clear" w:color="auto" w:fill="FFFF99"/>
          <w:rtl/>
        </w:rPr>
        <w:t>1.</w:t>
      </w:r>
      <w:r w:rsidRPr="00D65128">
        <w:rPr>
          <w:rStyle w:val="default"/>
          <w:rFonts w:cs="FrankRuehl"/>
          <w:vanish/>
          <w:sz w:val="22"/>
          <w:szCs w:val="22"/>
          <w:shd w:val="clear" w:color="auto" w:fill="FFFF99"/>
          <w:rtl/>
        </w:rPr>
        <w:tab/>
      </w:r>
      <w:r w:rsidRPr="00D65128">
        <w:rPr>
          <w:rStyle w:val="default"/>
          <w:rFonts w:cs="FrankRuehl" w:hint="cs"/>
          <w:vanish/>
          <w:sz w:val="22"/>
          <w:szCs w:val="22"/>
          <w:shd w:val="clear" w:color="auto" w:fill="FFFF99"/>
          <w:rtl/>
        </w:rPr>
        <w:t xml:space="preserve">מטרתו של חוק זה ליצור תשתית נורמטיבית לפינוי שדות מוקשים שאינם חיוניים לביטחון המדינה </w:t>
      </w:r>
      <w:r w:rsidRPr="00D65128">
        <w:rPr>
          <w:rStyle w:val="default"/>
          <w:rFonts w:cs="FrankRuehl" w:hint="cs"/>
          <w:vanish/>
          <w:sz w:val="22"/>
          <w:szCs w:val="22"/>
          <w:u w:val="single"/>
          <w:shd w:val="clear" w:color="auto" w:fill="FFFF99"/>
          <w:rtl/>
        </w:rPr>
        <w:t>ולפינוי שטחי נפלים</w:t>
      </w:r>
      <w:r w:rsidRPr="00D65128">
        <w:rPr>
          <w:rStyle w:val="default"/>
          <w:rFonts w:cs="FrankRuehl" w:hint="cs"/>
          <w:vanish/>
          <w:sz w:val="22"/>
          <w:szCs w:val="22"/>
          <w:shd w:val="clear" w:color="auto" w:fill="FFFF99"/>
          <w:rtl/>
        </w:rPr>
        <w:t xml:space="preserve"> ולהכריז עליהם נקיים ממוקשים </w:t>
      </w:r>
      <w:r w:rsidRPr="00D65128">
        <w:rPr>
          <w:rStyle w:val="default"/>
          <w:rFonts w:cs="FrankRuehl" w:hint="cs"/>
          <w:vanish/>
          <w:sz w:val="22"/>
          <w:szCs w:val="22"/>
          <w:u w:val="single"/>
          <w:shd w:val="clear" w:color="auto" w:fill="FFFF99"/>
          <w:rtl/>
        </w:rPr>
        <w:t>או מנפלים, לפי העניין,</w:t>
      </w:r>
      <w:r w:rsidRPr="00D65128">
        <w:rPr>
          <w:rStyle w:val="default"/>
          <w:rFonts w:cs="FrankRuehl" w:hint="cs"/>
          <w:vanish/>
          <w:sz w:val="22"/>
          <w:szCs w:val="22"/>
          <w:shd w:val="clear" w:color="auto" w:fill="FFFF99"/>
          <w:rtl/>
        </w:rPr>
        <w:t xml:space="preserve"> ברמת בטיחות מרבית לאזרחים, בהתחשב במחויבויותיה הבין-לאומיות של מדינת ישראל והכל בפרק זמן קצר ככל הניתן.</w:t>
      </w:r>
      <w:bookmarkEnd w:id="3"/>
    </w:p>
    <w:p w:rsidR="00642120" w:rsidRDefault="00642120" w:rsidP="00A00A4A">
      <w:pPr>
        <w:pStyle w:val="P00"/>
        <w:spacing w:before="72"/>
        <w:ind w:left="0" w:right="1134"/>
        <w:rPr>
          <w:rStyle w:val="default"/>
          <w:rFonts w:cs="FrankRuehl" w:hint="cs"/>
          <w:rtl/>
        </w:rPr>
      </w:pPr>
      <w:bookmarkStart w:id="4" w:name="Seif2"/>
      <w:bookmarkEnd w:id="4"/>
      <w:r>
        <w:rPr>
          <w:lang w:val="he-IL"/>
        </w:rPr>
        <w:pict>
          <v:rect id="_x0000_s2132" style="position:absolute;left:0;text-align:left;margin-left:464.5pt;margin-top:8.05pt;width:75.05pt;height:11.7pt;z-index:251610624" o:allowincell="f" filled="f" stroked="f" strokecolor="lime" strokeweight=".25pt">
            <v:textbox inset="0,0,0,0">
              <w:txbxContent>
                <w:p w:rsidR="00EB3412" w:rsidRDefault="00EB3412" w:rsidP="00642120">
                  <w:pPr>
                    <w:spacing w:line="160" w:lineRule="exact"/>
                    <w:jc w:val="left"/>
                    <w:rPr>
                      <w:rFonts w:cs="Miriam" w:hint="cs"/>
                      <w:noProof/>
                      <w:sz w:val="18"/>
                      <w:szCs w:val="18"/>
                      <w:rtl/>
                    </w:rPr>
                  </w:pPr>
                  <w:r>
                    <w:rPr>
                      <w:rFonts w:cs="Miriam" w:hint="cs"/>
                      <w:sz w:val="18"/>
                      <w:szCs w:val="18"/>
                      <w:rtl/>
                    </w:rPr>
                    <w:t>הגדרות</w:t>
                  </w:r>
                </w:p>
              </w:txbxContent>
            </v:textbox>
            <w10:anchorlock/>
          </v:rect>
        </w:pict>
      </w:r>
      <w:r w:rsidR="00955AC8">
        <w:rPr>
          <w:rStyle w:val="big-number"/>
          <w:rFonts w:cs="Miriam" w:hint="cs"/>
          <w:rtl/>
        </w:rPr>
        <w:t>2</w:t>
      </w:r>
      <w:r w:rsidRPr="00FE3E63">
        <w:rPr>
          <w:rStyle w:val="default"/>
          <w:rFonts w:cs="FrankRuehl"/>
          <w:rtl/>
        </w:rPr>
        <w:t>.</w:t>
      </w:r>
      <w:r w:rsidRPr="00FE3E63">
        <w:rPr>
          <w:rStyle w:val="default"/>
          <w:rFonts w:cs="FrankRuehl"/>
          <w:rtl/>
        </w:rPr>
        <w:tab/>
      </w:r>
      <w:r w:rsidR="00A00A4A">
        <w:rPr>
          <w:rStyle w:val="default"/>
          <w:rFonts w:cs="FrankRuehl" w:hint="cs"/>
          <w:rtl/>
        </w:rPr>
        <w:t xml:space="preserve">בחוק זה </w:t>
      </w:r>
      <w:r w:rsidR="00A00A4A">
        <w:rPr>
          <w:rStyle w:val="default"/>
          <w:rFonts w:cs="FrankRuehl"/>
          <w:rtl/>
        </w:rPr>
        <w:t>–</w:t>
      </w:r>
    </w:p>
    <w:p w:rsidR="00A00A4A" w:rsidRDefault="00A00A4A" w:rsidP="00A00A4A">
      <w:pPr>
        <w:pStyle w:val="P00"/>
        <w:spacing w:before="72"/>
        <w:ind w:left="0" w:right="1134"/>
        <w:rPr>
          <w:rStyle w:val="default"/>
          <w:rFonts w:cs="FrankRuehl" w:hint="cs"/>
          <w:sz w:val="20"/>
          <w:rtl/>
        </w:rPr>
      </w:pPr>
      <w:r w:rsidRPr="00A00A4A">
        <w:rPr>
          <w:rStyle w:val="default"/>
          <w:rFonts w:cs="FrankRuehl" w:hint="cs"/>
          <w:sz w:val="20"/>
          <w:rtl/>
        </w:rPr>
        <w:tab/>
        <w:t>"אמות מידה בין-לאומיות לפינוי מוקשים" (</w:t>
      </w:r>
      <w:r>
        <w:rPr>
          <w:rStyle w:val="default"/>
          <w:rFonts w:cs="FrankRuehl"/>
          <w:sz w:val="20"/>
        </w:rPr>
        <w:t>International Mine Action Standards</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כללים שמאשרת הוועדה לתיאום בין הסוכנויות של ארגון האומות המאוחדות (</w:t>
      </w:r>
      <w:r>
        <w:rPr>
          <w:rStyle w:val="default"/>
          <w:rFonts w:cs="FrankRuehl"/>
          <w:sz w:val="20"/>
        </w:rPr>
        <w:t>UN Inter-Agency Coordination Group</w:t>
      </w:r>
      <w:r>
        <w:rPr>
          <w:rStyle w:val="default"/>
          <w:rFonts w:cs="FrankRuehl" w:hint="cs"/>
          <w:sz w:val="20"/>
          <w:rtl/>
        </w:rPr>
        <w:t>) מעת לעת;</w:t>
      </w:r>
    </w:p>
    <w:p w:rsidR="00A00A4A" w:rsidRDefault="00A00A4A" w:rsidP="00A00A4A">
      <w:pPr>
        <w:pStyle w:val="P00"/>
        <w:spacing w:before="72"/>
        <w:ind w:left="0" w:right="1134"/>
        <w:rPr>
          <w:rStyle w:val="default"/>
          <w:rFonts w:cs="FrankRuehl" w:hint="cs"/>
          <w:sz w:val="20"/>
          <w:rtl/>
        </w:rPr>
      </w:pPr>
      <w:r>
        <w:rPr>
          <w:rStyle w:val="default"/>
          <w:rFonts w:cs="FrankRuehl" w:hint="cs"/>
          <w:sz w:val="20"/>
          <w:rtl/>
        </w:rPr>
        <w:tab/>
        <w:t xml:space="preserve">"בעל עניין" ו"נושא משרה" </w:t>
      </w:r>
      <w:r>
        <w:rPr>
          <w:rStyle w:val="default"/>
          <w:rFonts w:cs="FrankRuehl"/>
          <w:sz w:val="20"/>
          <w:rtl/>
        </w:rPr>
        <w:t>–</w:t>
      </w:r>
      <w:r>
        <w:rPr>
          <w:rStyle w:val="default"/>
          <w:rFonts w:cs="FrankRuehl" w:hint="cs"/>
          <w:sz w:val="20"/>
          <w:rtl/>
        </w:rPr>
        <w:t xml:space="preserve"> כהגדרתם בחוק החברות, התשנ"ט-1999;</w:t>
      </w:r>
    </w:p>
    <w:p w:rsidR="00A00A4A" w:rsidRDefault="00A00A4A" w:rsidP="00A00A4A">
      <w:pPr>
        <w:pStyle w:val="P00"/>
        <w:spacing w:before="72"/>
        <w:ind w:left="0" w:right="1134"/>
        <w:rPr>
          <w:rStyle w:val="default"/>
          <w:rFonts w:cs="FrankRuehl" w:hint="cs"/>
          <w:sz w:val="20"/>
          <w:rtl/>
        </w:rPr>
      </w:pPr>
      <w:r>
        <w:rPr>
          <w:rStyle w:val="default"/>
          <w:rFonts w:cs="FrankRuehl" w:hint="cs"/>
          <w:sz w:val="20"/>
          <w:rtl/>
        </w:rPr>
        <w:tab/>
        <w:t xml:space="preserve">"גן לאומי" ו"שמורת טבע" </w:t>
      </w:r>
      <w:r>
        <w:rPr>
          <w:rStyle w:val="default"/>
          <w:rFonts w:cs="FrankRuehl"/>
          <w:sz w:val="20"/>
          <w:rtl/>
        </w:rPr>
        <w:t>–</w:t>
      </w:r>
      <w:r>
        <w:rPr>
          <w:rStyle w:val="default"/>
          <w:rFonts w:cs="FrankRuehl" w:hint="cs"/>
          <w:sz w:val="20"/>
          <w:rtl/>
        </w:rPr>
        <w:t xml:space="preserve"> כהגדרתם בחוק גנים לאומיים;</w:t>
      </w:r>
    </w:p>
    <w:p w:rsidR="00A00A4A" w:rsidRDefault="00A00A4A" w:rsidP="00A00A4A">
      <w:pPr>
        <w:pStyle w:val="P00"/>
        <w:spacing w:before="72"/>
        <w:ind w:left="0" w:right="1134"/>
        <w:rPr>
          <w:rStyle w:val="default"/>
          <w:rFonts w:cs="FrankRuehl" w:hint="cs"/>
          <w:sz w:val="20"/>
          <w:rtl/>
        </w:rPr>
      </w:pPr>
      <w:r>
        <w:rPr>
          <w:rStyle w:val="default"/>
          <w:rFonts w:cs="FrankRuehl" w:hint="cs"/>
          <w:sz w:val="20"/>
          <w:rtl/>
        </w:rPr>
        <w:tab/>
        <w:t xml:space="preserve">"הוועדה המייעצת" </w:t>
      </w:r>
      <w:r>
        <w:rPr>
          <w:rStyle w:val="default"/>
          <w:rFonts w:cs="FrankRuehl"/>
          <w:sz w:val="20"/>
          <w:rtl/>
        </w:rPr>
        <w:t>–</w:t>
      </w:r>
      <w:r>
        <w:rPr>
          <w:rStyle w:val="default"/>
          <w:rFonts w:cs="FrankRuehl" w:hint="cs"/>
          <w:sz w:val="20"/>
          <w:rtl/>
        </w:rPr>
        <w:t xml:space="preserve"> כמשמעותה בסעיף 14;</w:t>
      </w:r>
    </w:p>
    <w:p w:rsidR="00A00A4A" w:rsidRDefault="00A00A4A" w:rsidP="00A00A4A">
      <w:pPr>
        <w:pStyle w:val="P00"/>
        <w:spacing w:before="72"/>
        <w:ind w:left="0" w:right="1134"/>
        <w:rPr>
          <w:rStyle w:val="default"/>
          <w:rFonts w:cs="FrankRuehl" w:hint="cs"/>
          <w:sz w:val="20"/>
          <w:rtl/>
        </w:rPr>
      </w:pPr>
      <w:r>
        <w:rPr>
          <w:rStyle w:val="default"/>
          <w:rFonts w:cs="FrankRuehl" w:hint="cs"/>
          <w:sz w:val="20"/>
          <w:rtl/>
        </w:rPr>
        <w:tab/>
        <w:t xml:space="preserve">"חברה מפקחת" </w:t>
      </w:r>
      <w:r>
        <w:rPr>
          <w:rStyle w:val="default"/>
          <w:rFonts w:cs="FrankRuehl"/>
          <w:sz w:val="20"/>
          <w:rtl/>
        </w:rPr>
        <w:t>–</w:t>
      </w:r>
      <w:r>
        <w:rPr>
          <w:rStyle w:val="default"/>
          <w:rFonts w:cs="FrankRuehl" w:hint="cs"/>
          <w:sz w:val="20"/>
          <w:rtl/>
        </w:rPr>
        <w:t xml:space="preserve"> כמשמעותה בסעיף 22;</w:t>
      </w:r>
    </w:p>
    <w:p w:rsidR="005B1A3B" w:rsidRDefault="005B1A3B" w:rsidP="005B1A3B">
      <w:pPr>
        <w:pStyle w:val="P00"/>
        <w:spacing w:before="72"/>
        <w:ind w:left="0" w:right="1134"/>
        <w:rPr>
          <w:rStyle w:val="default"/>
          <w:rFonts w:cs="FrankRuehl"/>
          <w:sz w:val="20"/>
          <w:rtl/>
        </w:rPr>
      </w:pPr>
      <w:r>
        <w:rPr>
          <w:rtl/>
          <w:lang w:val="he-IL"/>
        </w:rPr>
        <w:pict>
          <v:shape id="_x0000_s2399" type="#_x0000_t202" style="position:absolute;left:0;text-align:left;margin-left:470.25pt;margin-top:7.1pt;width:1in;height:17.3pt;z-index:251692544" filled="f" stroked="f">
            <v:textbox inset="1mm,0,1mm,0">
              <w:txbxContent>
                <w:p w:rsidR="005B1A3B" w:rsidRDefault="005B1A3B" w:rsidP="005B1A3B">
                  <w:pPr>
                    <w:spacing w:line="160" w:lineRule="exact"/>
                    <w:jc w:val="left"/>
                    <w:rPr>
                      <w:rFonts w:cs="Miriam" w:hint="cs"/>
                      <w:sz w:val="18"/>
                      <w:szCs w:val="18"/>
                      <w:rtl/>
                    </w:rPr>
                  </w:pPr>
                  <w:r>
                    <w:rPr>
                      <w:rFonts w:cs="Miriam" w:hint="cs"/>
                      <w:sz w:val="18"/>
                      <w:szCs w:val="18"/>
                      <w:rtl/>
                    </w:rPr>
                    <w:t>(תיקון מס' 2) תשפ"ג-2023</w:t>
                  </w:r>
                </w:p>
              </w:txbxContent>
            </v:textbox>
            <w10:anchorlock/>
          </v:shape>
        </w:pict>
      </w:r>
      <w:r>
        <w:rPr>
          <w:rStyle w:val="default"/>
          <w:rFonts w:cs="FrankRuehl" w:hint="cs"/>
          <w:rtl/>
        </w:rPr>
        <w:tab/>
      </w:r>
      <w:r>
        <w:rPr>
          <w:rStyle w:val="default"/>
          <w:rFonts w:cs="FrankRuehl"/>
          <w:rtl/>
        </w:rPr>
        <w:t>"</w:t>
      </w:r>
      <w:r>
        <w:rPr>
          <w:rStyle w:val="default"/>
          <w:rFonts w:cs="FrankRuehl" w:hint="cs"/>
          <w:sz w:val="20"/>
          <w:rtl/>
        </w:rPr>
        <w:t xml:space="preserve">חברת תשתית" </w:t>
      </w:r>
      <w:r>
        <w:rPr>
          <w:rStyle w:val="default"/>
          <w:rFonts w:cs="FrankRuehl"/>
          <w:sz w:val="20"/>
          <w:rtl/>
        </w:rPr>
        <w:t>–</w:t>
      </w:r>
      <w:r>
        <w:rPr>
          <w:rStyle w:val="default"/>
          <w:rFonts w:cs="FrankRuehl" w:hint="cs"/>
          <w:sz w:val="20"/>
          <w:rtl/>
        </w:rPr>
        <w:t xml:space="preserve"> תאגיד שעיסוקו באספקה או ניהול של מים, חשמל, גז, נפט, תקשורת או משאב אחר, ומחייב הקמה, הפעלה ותחזוקה של תשתיות לצורך כך;</w:t>
      </w:r>
    </w:p>
    <w:p w:rsidR="005B1A3B" w:rsidRPr="00D65128" w:rsidRDefault="005B1A3B" w:rsidP="005B1A3B">
      <w:pPr>
        <w:pStyle w:val="P00"/>
        <w:spacing w:before="0"/>
        <w:ind w:left="0" w:right="1134"/>
        <w:rPr>
          <w:rStyle w:val="default"/>
          <w:rFonts w:ascii="FrankRuehl" w:hAnsi="FrankRuehl" w:cs="FrankRuehl"/>
          <w:vanish/>
          <w:color w:val="FF0000"/>
          <w:sz w:val="20"/>
          <w:szCs w:val="20"/>
          <w:shd w:val="clear" w:color="auto" w:fill="FFFF99"/>
          <w:rtl/>
        </w:rPr>
      </w:pPr>
      <w:bookmarkStart w:id="5" w:name="Rov100"/>
      <w:r w:rsidRPr="00D65128">
        <w:rPr>
          <w:rStyle w:val="default"/>
          <w:rFonts w:ascii="FrankRuehl" w:hAnsi="FrankRuehl" w:cs="FrankRuehl" w:hint="cs"/>
          <w:vanish/>
          <w:color w:val="FF0000"/>
          <w:sz w:val="20"/>
          <w:szCs w:val="20"/>
          <w:shd w:val="clear" w:color="auto" w:fill="FFFF99"/>
          <w:rtl/>
        </w:rPr>
        <w:t>מיום 14.2.2023</w:t>
      </w:r>
    </w:p>
    <w:p w:rsidR="005B1A3B" w:rsidRPr="00D65128" w:rsidRDefault="005B1A3B" w:rsidP="005B1A3B">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(תיקון מס' 2) תשפ"ג-2023</w:t>
      </w:r>
    </w:p>
    <w:p w:rsidR="005B1A3B" w:rsidRPr="00D65128" w:rsidRDefault="005B1A3B" w:rsidP="005B1A3B">
      <w:pPr>
        <w:pStyle w:val="P00"/>
        <w:spacing w:before="0"/>
        <w:ind w:left="0" w:right="1134"/>
        <w:rPr>
          <w:rStyle w:val="default"/>
          <w:rFonts w:ascii="FrankRuehl" w:hAnsi="FrankRuehl" w:cs="FrankRuehl"/>
          <w:vanish/>
          <w:sz w:val="20"/>
          <w:szCs w:val="20"/>
          <w:shd w:val="clear" w:color="auto" w:fill="FFFF99"/>
          <w:rtl/>
        </w:rPr>
      </w:pPr>
      <w:hyperlink r:id="rId19"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36 (</w:t>
      </w:r>
      <w:hyperlink r:id="rId20"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5B1A3B" w:rsidRPr="005B1A3B" w:rsidRDefault="005B1A3B" w:rsidP="005B1A3B">
      <w:pPr>
        <w:pStyle w:val="P00"/>
        <w:spacing w:before="0"/>
        <w:ind w:left="0" w:right="1134"/>
        <w:rPr>
          <w:rStyle w:val="default"/>
          <w:rFonts w:ascii="FrankRuehl" w:hAnsi="FrankRuehl" w:cs="FrankRuehl"/>
          <w:sz w:val="2"/>
          <w:szCs w:val="2"/>
          <w:shd w:val="clear" w:color="auto" w:fill="FFFF99"/>
          <w:rtl/>
        </w:rPr>
      </w:pPr>
      <w:r w:rsidRPr="00D65128">
        <w:rPr>
          <w:rStyle w:val="default"/>
          <w:rFonts w:ascii="FrankRuehl" w:hAnsi="FrankRuehl" w:cs="FrankRuehl" w:hint="cs"/>
          <w:b/>
          <w:bCs/>
          <w:vanish/>
          <w:sz w:val="20"/>
          <w:szCs w:val="20"/>
          <w:shd w:val="clear" w:color="auto" w:fill="FFFF99"/>
          <w:rtl/>
        </w:rPr>
        <w:t>הוספת הגדרת "חברת תשתית"</w:t>
      </w:r>
      <w:bookmarkEnd w:id="5"/>
    </w:p>
    <w:p w:rsidR="00A00A4A" w:rsidRDefault="00A00A4A" w:rsidP="00A00A4A">
      <w:pPr>
        <w:pStyle w:val="P00"/>
        <w:spacing w:before="72"/>
        <w:ind w:left="0" w:right="1134"/>
        <w:rPr>
          <w:rStyle w:val="default"/>
          <w:rFonts w:cs="FrankRuehl" w:hint="cs"/>
          <w:sz w:val="20"/>
          <w:rtl/>
        </w:rPr>
      </w:pPr>
      <w:r>
        <w:rPr>
          <w:rStyle w:val="default"/>
          <w:rFonts w:cs="FrankRuehl" w:hint="cs"/>
          <w:sz w:val="20"/>
          <w:rtl/>
        </w:rPr>
        <w:tab/>
        <w:t xml:space="preserve">"חוק גנים לאומיים" </w:t>
      </w:r>
      <w:r>
        <w:rPr>
          <w:rStyle w:val="default"/>
          <w:rFonts w:cs="FrankRuehl"/>
          <w:sz w:val="20"/>
          <w:rtl/>
        </w:rPr>
        <w:t>–</w:t>
      </w:r>
      <w:r>
        <w:rPr>
          <w:rStyle w:val="default"/>
          <w:rFonts w:cs="FrankRuehl" w:hint="cs"/>
          <w:sz w:val="20"/>
          <w:rtl/>
        </w:rPr>
        <w:t xml:space="preserve"> חוק גנים לאומיים, שמורות טבע, אתרים לאומיים ואתרי הנצחה, התשנ"ח-1998;</w:t>
      </w:r>
    </w:p>
    <w:p w:rsidR="005B1A3B" w:rsidRDefault="005B1A3B" w:rsidP="005B1A3B">
      <w:pPr>
        <w:pStyle w:val="P00"/>
        <w:spacing w:before="72"/>
        <w:ind w:left="0" w:right="1134"/>
        <w:rPr>
          <w:rStyle w:val="default"/>
          <w:rFonts w:cs="FrankRuehl"/>
          <w:sz w:val="20"/>
          <w:rtl/>
        </w:rPr>
      </w:pPr>
      <w:r>
        <w:rPr>
          <w:rtl/>
          <w:lang w:val="he-IL"/>
        </w:rPr>
        <w:pict>
          <v:shape id="_x0000_s2400" type="#_x0000_t202" style="position:absolute;left:0;text-align:left;margin-left:470.25pt;margin-top:7.1pt;width:1in;height:17.3pt;z-index:251693568" filled="f" stroked="f">
            <v:textbox inset="1mm,0,1mm,0">
              <w:txbxContent>
                <w:p w:rsidR="005B1A3B" w:rsidRDefault="005B1A3B" w:rsidP="005B1A3B">
                  <w:pPr>
                    <w:spacing w:line="160" w:lineRule="exact"/>
                    <w:jc w:val="left"/>
                    <w:rPr>
                      <w:rFonts w:cs="Miriam" w:hint="cs"/>
                      <w:sz w:val="18"/>
                      <w:szCs w:val="18"/>
                      <w:rtl/>
                    </w:rPr>
                  </w:pPr>
                  <w:r>
                    <w:rPr>
                      <w:rFonts w:cs="Miriam" w:hint="cs"/>
                      <w:sz w:val="18"/>
                      <w:szCs w:val="18"/>
                      <w:rtl/>
                    </w:rPr>
                    <w:t>(תיקון מס' 2) תשפ"ג-2023</w:t>
                  </w:r>
                </w:p>
              </w:txbxContent>
            </v:textbox>
            <w10:anchorlock/>
          </v:shape>
        </w:pict>
      </w:r>
      <w:r>
        <w:rPr>
          <w:rStyle w:val="default"/>
          <w:rFonts w:cs="FrankRuehl" w:hint="cs"/>
          <w:rtl/>
        </w:rPr>
        <w:tab/>
      </w:r>
      <w:r>
        <w:rPr>
          <w:rStyle w:val="default"/>
          <w:rFonts w:cs="FrankRuehl"/>
          <w:rtl/>
        </w:rPr>
        <w:t>"</w:t>
      </w:r>
      <w:r>
        <w:rPr>
          <w:rStyle w:val="default"/>
          <w:rFonts w:cs="FrankRuehl" w:hint="cs"/>
          <w:sz w:val="20"/>
          <w:rtl/>
        </w:rPr>
        <w:t xml:space="preserve">יזם" </w:t>
      </w:r>
      <w:r>
        <w:rPr>
          <w:rStyle w:val="default"/>
          <w:rFonts w:cs="FrankRuehl"/>
          <w:sz w:val="20"/>
          <w:rtl/>
        </w:rPr>
        <w:t>–</w:t>
      </w:r>
      <w:r>
        <w:rPr>
          <w:rStyle w:val="default"/>
          <w:rFonts w:cs="FrankRuehl" w:hint="cs"/>
          <w:sz w:val="20"/>
          <w:rtl/>
        </w:rPr>
        <w:t xml:space="preserve"> גורם אזרחי, ובכלל זה חברת תשתית, המבקש לפעול לפינוי שדה מוקשים או שטח נפלים;</w:t>
      </w:r>
    </w:p>
    <w:p w:rsidR="005B1A3B" w:rsidRPr="00D65128" w:rsidRDefault="005B1A3B" w:rsidP="005B1A3B">
      <w:pPr>
        <w:pStyle w:val="P00"/>
        <w:spacing w:before="0"/>
        <w:ind w:left="0" w:right="1134"/>
        <w:rPr>
          <w:rStyle w:val="default"/>
          <w:rFonts w:ascii="FrankRuehl" w:hAnsi="FrankRuehl" w:cs="FrankRuehl"/>
          <w:vanish/>
          <w:color w:val="FF0000"/>
          <w:sz w:val="20"/>
          <w:szCs w:val="20"/>
          <w:shd w:val="clear" w:color="auto" w:fill="FFFF99"/>
          <w:rtl/>
        </w:rPr>
      </w:pPr>
      <w:bookmarkStart w:id="6" w:name="Rov102"/>
      <w:r w:rsidRPr="00D65128">
        <w:rPr>
          <w:rStyle w:val="default"/>
          <w:rFonts w:ascii="FrankRuehl" w:hAnsi="FrankRuehl" w:cs="FrankRuehl" w:hint="cs"/>
          <w:vanish/>
          <w:color w:val="FF0000"/>
          <w:sz w:val="20"/>
          <w:szCs w:val="20"/>
          <w:shd w:val="clear" w:color="auto" w:fill="FFFF99"/>
          <w:rtl/>
        </w:rPr>
        <w:t>מיום 14.2.2023</w:t>
      </w:r>
    </w:p>
    <w:p w:rsidR="005B1A3B" w:rsidRPr="00D65128" w:rsidRDefault="005B1A3B" w:rsidP="005B1A3B">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(תיקון מס' 2) תשפ"ג-2023</w:t>
      </w:r>
    </w:p>
    <w:p w:rsidR="005B1A3B" w:rsidRPr="00D65128" w:rsidRDefault="005B1A3B" w:rsidP="005B1A3B">
      <w:pPr>
        <w:pStyle w:val="P00"/>
        <w:spacing w:before="0"/>
        <w:ind w:left="0" w:right="1134"/>
        <w:rPr>
          <w:rStyle w:val="default"/>
          <w:rFonts w:ascii="FrankRuehl" w:hAnsi="FrankRuehl" w:cs="FrankRuehl"/>
          <w:vanish/>
          <w:sz w:val="20"/>
          <w:szCs w:val="20"/>
          <w:shd w:val="clear" w:color="auto" w:fill="FFFF99"/>
          <w:rtl/>
        </w:rPr>
      </w:pPr>
      <w:hyperlink r:id="rId21"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36 (</w:t>
      </w:r>
      <w:hyperlink r:id="rId22"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5B1A3B" w:rsidRPr="005B1A3B" w:rsidRDefault="005B1A3B" w:rsidP="005B1A3B">
      <w:pPr>
        <w:pStyle w:val="P00"/>
        <w:spacing w:before="0"/>
        <w:ind w:left="0" w:right="1134"/>
        <w:rPr>
          <w:rStyle w:val="default"/>
          <w:rFonts w:ascii="FrankRuehl" w:hAnsi="FrankRuehl" w:cs="FrankRuehl"/>
          <w:sz w:val="2"/>
          <w:szCs w:val="2"/>
          <w:shd w:val="clear" w:color="auto" w:fill="FFFF99"/>
          <w:rtl/>
        </w:rPr>
      </w:pPr>
      <w:r w:rsidRPr="00D65128">
        <w:rPr>
          <w:rStyle w:val="default"/>
          <w:rFonts w:ascii="FrankRuehl" w:hAnsi="FrankRuehl" w:cs="FrankRuehl" w:hint="cs"/>
          <w:b/>
          <w:bCs/>
          <w:vanish/>
          <w:sz w:val="20"/>
          <w:szCs w:val="20"/>
          <w:shd w:val="clear" w:color="auto" w:fill="FFFF99"/>
          <w:rtl/>
        </w:rPr>
        <w:t>הוספת הגדרת "יזם"</w:t>
      </w:r>
      <w:bookmarkEnd w:id="6"/>
    </w:p>
    <w:p w:rsidR="00A00A4A" w:rsidRDefault="005B1A3B" w:rsidP="005B1A3B">
      <w:pPr>
        <w:pStyle w:val="P00"/>
        <w:spacing w:before="72"/>
        <w:ind w:left="0" w:right="1134"/>
        <w:rPr>
          <w:rStyle w:val="default"/>
          <w:rFonts w:cs="FrankRuehl" w:hint="cs"/>
          <w:sz w:val="20"/>
          <w:rtl/>
        </w:rPr>
      </w:pPr>
      <w:r>
        <w:rPr>
          <w:rtl/>
          <w:lang w:val="he-IL"/>
        </w:rPr>
        <w:pict>
          <v:shape id="_x0000_s2402" type="#_x0000_t202" style="position:absolute;left:0;text-align:left;margin-left:470.25pt;margin-top:7.1pt;width:1in;height:17.3pt;z-index:251695616" filled="f" stroked="f">
            <v:textbox inset="1mm,0,1mm,0">
              <w:txbxContent>
                <w:p w:rsidR="005B1A3B" w:rsidRDefault="005B1A3B" w:rsidP="005B1A3B">
                  <w:pPr>
                    <w:spacing w:line="160" w:lineRule="exact"/>
                    <w:jc w:val="left"/>
                    <w:rPr>
                      <w:rFonts w:cs="Miriam" w:hint="cs"/>
                      <w:sz w:val="18"/>
                      <w:szCs w:val="18"/>
                      <w:rtl/>
                    </w:rPr>
                  </w:pPr>
                  <w:r>
                    <w:rPr>
                      <w:rFonts w:cs="Miriam" w:hint="cs"/>
                      <w:sz w:val="18"/>
                      <w:szCs w:val="18"/>
                      <w:rtl/>
                    </w:rPr>
                    <w:t>(תיקון מס' 2) תשפ"ג-2023</w:t>
                  </w:r>
                </w:p>
              </w:txbxContent>
            </v:textbox>
            <w10:anchorlock/>
          </v:shape>
        </w:pict>
      </w:r>
      <w:r>
        <w:rPr>
          <w:rStyle w:val="default"/>
          <w:rFonts w:cs="FrankRuehl" w:hint="cs"/>
          <w:rtl/>
        </w:rPr>
        <w:tab/>
      </w:r>
      <w:r>
        <w:rPr>
          <w:rStyle w:val="default"/>
          <w:rFonts w:cs="FrankRuehl"/>
          <w:rtl/>
        </w:rPr>
        <w:t>"</w:t>
      </w:r>
      <w:r w:rsidR="00A00A4A">
        <w:rPr>
          <w:rStyle w:val="default"/>
          <w:rFonts w:cs="FrankRuehl" w:hint="cs"/>
          <w:sz w:val="20"/>
          <w:rtl/>
        </w:rPr>
        <w:t xml:space="preserve">ים" </w:t>
      </w:r>
      <w:r w:rsidR="00A00A4A">
        <w:rPr>
          <w:rStyle w:val="default"/>
          <w:rFonts w:cs="FrankRuehl"/>
          <w:sz w:val="20"/>
          <w:rtl/>
        </w:rPr>
        <w:t>–</w:t>
      </w:r>
      <w:r w:rsidR="00A00A4A">
        <w:rPr>
          <w:rStyle w:val="default"/>
          <w:rFonts w:cs="FrankRuehl" w:hint="cs"/>
          <w:sz w:val="20"/>
          <w:rtl/>
        </w:rPr>
        <w:t xml:space="preserve"> מימי החופים של מדינת ישראל;</w:t>
      </w:r>
    </w:p>
    <w:p w:rsidR="005B1A3B" w:rsidRPr="00D65128" w:rsidRDefault="005B1A3B" w:rsidP="005B1A3B">
      <w:pPr>
        <w:pStyle w:val="P00"/>
        <w:spacing w:before="0"/>
        <w:ind w:left="0" w:right="1134"/>
        <w:rPr>
          <w:rStyle w:val="default"/>
          <w:rFonts w:ascii="FrankRuehl" w:hAnsi="FrankRuehl" w:cs="FrankRuehl"/>
          <w:vanish/>
          <w:color w:val="FF0000"/>
          <w:sz w:val="20"/>
          <w:szCs w:val="20"/>
          <w:shd w:val="clear" w:color="auto" w:fill="FFFF99"/>
          <w:rtl/>
        </w:rPr>
      </w:pPr>
      <w:bookmarkStart w:id="7" w:name="Rov101"/>
      <w:r w:rsidRPr="00D65128">
        <w:rPr>
          <w:rStyle w:val="default"/>
          <w:rFonts w:ascii="FrankRuehl" w:hAnsi="FrankRuehl" w:cs="FrankRuehl" w:hint="cs"/>
          <w:vanish/>
          <w:color w:val="FF0000"/>
          <w:sz w:val="20"/>
          <w:szCs w:val="20"/>
          <w:shd w:val="clear" w:color="auto" w:fill="FFFF99"/>
          <w:rtl/>
        </w:rPr>
        <w:t>מיום 14.2.2023</w:t>
      </w:r>
    </w:p>
    <w:p w:rsidR="005B1A3B" w:rsidRPr="00D65128" w:rsidRDefault="005B1A3B" w:rsidP="005B1A3B">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(תיקון מס' 2) תשפ"ג-2023</w:t>
      </w:r>
    </w:p>
    <w:p w:rsidR="005B1A3B" w:rsidRPr="00D65128" w:rsidRDefault="005B1A3B" w:rsidP="005B1A3B">
      <w:pPr>
        <w:pStyle w:val="P00"/>
        <w:spacing w:before="0"/>
        <w:ind w:left="0" w:right="1134"/>
        <w:rPr>
          <w:rStyle w:val="default"/>
          <w:rFonts w:ascii="FrankRuehl" w:hAnsi="FrankRuehl" w:cs="FrankRuehl"/>
          <w:vanish/>
          <w:sz w:val="20"/>
          <w:szCs w:val="20"/>
          <w:shd w:val="clear" w:color="auto" w:fill="FFFF99"/>
          <w:rtl/>
        </w:rPr>
      </w:pPr>
      <w:hyperlink r:id="rId23"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36 (</w:t>
      </w:r>
      <w:hyperlink r:id="rId24"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5B1A3B" w:rsidRPr="005B1A3B" w:rsidRDefault="005B1A3B" w:rsidP="005B1A3B">
      <w:pPr>
        <w:pStyle w:val="P00"/>
        <w:ind w:left="0" w:right="1134"/>
        <w:rPr>
          <w:rStyle w:val="default"/>
          <w:rFonts w:cs="FrankRuehl" w:hint="cs"/>
          <w:sz w:val="2"/>
          <w:szCs w:val="2"/>
          <w:rtl/>
        </w:rPr>
      </w:pPr>
      <w:r w:rsidRPr="00D65128">
        <w:rPr>
          <w:rStyle w:val="default"/>
          <w:rFonts w:cs="FrankRuehl" w:hint="cs"/>
          <w:vanish/>
          <w:sz w:val="22"/>
          <w:szCs w:val="22"/>
          <w:shd w:val="clear" w:color="auto" w:fill="FFFF99"/>
          <w:rtl/>
        </w:rPr>
        <w:tab/>
      </w:r>
      <w:r w:rsidRPr="00D65128">
        <w:rPr>
          <w:rStyle w:val="default"/>
          <w:rFonts w:cs="FrankRuehl"/>
          <w:vanish/>
          <w:sz w:val="22"/>
          <w:szCs w:val="22"/>
          <w:shd w:val="clear" w:color="auto" w:fill="FFFF99"/>
          <w:rtl/>
        </w:rPr>
        <w:t>"</w:t>
      </w:r>
      <w:r w:rsidRPr="00D65128">
        <w:rPr>
          <w:rStyle w:val="default"/>
          <w:rFonts w:cs="FrankRuehl" w:hint="cs"/>
          <w:vanish/>
          <w:sz w:val="16"/>
          <w:szCs w:val="22"/>
          <w:shd w:val="clear" w:color="auto" w:fill="FFFF99"/>
          <w:rtl/>
        </w:rPr>
        <w:t xml:space="preserve">ים" </w:t>
      </w:r>
      <w:r w:rsidRPr="00D65128">
        <w:rPr>
          <w:rStyle w:val="default"/>
          <w:rFonts w:cs="FrankRuehl"/>
          <w:vanish/>
          <w:sz w:val="16"/>
          <w:szCs w:val="22"/>
          <w:shd w:val="clear" w:color="auto" w:fill="FFFF99"/>
          <w:rtl/>
        </w:rPr>
        <w:t>–</w:t>
      </w:r>
      <w:r w:rsidRPr="00D65128">
        <w:rPr>
          <w:rStyle w:val="default"/>
          <w:rFonts w:cs="FrankRuehl" w:hint="cs"/>
          <w:vanish/>
          <w:sz w:val="16"/>
          <w:szCs w:val="22"/>
          <w:shd w:val="clear" w:color="auto" w:fill="FFFF99"/>
          <w:rtl/>
        </w:rPr>
        <w:t xml:space="preserve"> מימי החופים של מדינת ישראל </w:t>
      </w:r>
      <w:r w:rsidRPr="00D65128">
        <w:rPr>
          <w:rStyle w:val="default"/>
          <w:rFonts w:cs="FrankRuehl" w:hint="cs"/>
          <w:strike/>
          <w:vanish/>
          <w:sz w:val="16"/>
          <w:szCs w:val="22"/>
          <w:shd w:val="clear" w:color="auto" w:fill="FFFF99"/>
          <w:rtl/>
        </w:rPr>
        <w:t>בעומק של עד 100 מטרים</w:t>
      </w:r>
      <w:r w:rsidRPr="00D65128">
        <w:rPr>
          <w:rStyle w:val="default"/>
          <w:rFonts w:cs="FrankRuehl" w:hint="cs"/>
          <w:vanish/>
          <w:sz w:val="16"/>
          <w:szCs w:val="22"/>
          <w:shd w:val="clear" w:color="auto" w:fill="FFFF99"/>
          <w:rtl/>
        </w:rPr>
        <w:t>;</w:t>
      </w:r>
      <w:bookmarkEnd w:id="7"/>
    </w:p>
    <w:p w:rsidR="00A00A4A" w:rsidRDefault="005F236D" w:rsidP="005F236D">
      <w:pPr>
        <w:pStyle w:val="P00"/>
        <w:spacing w:before="72"/>
        <w:ind w:left="0" w:right="1134"/>
        <w:rPr>
          <w:rStyle w:val="default"/>
          <w:rFonts w:cs="FrankRuehl"/>
          <w:sz w:val="20"/>
          <w:rtl/>
        </w:rPr>
      </w:pPr>
      <w:r>
        <w:rPr>
          <w:rtl/>
          <w:lang w:val="he-IL"/>
        </w:rPr>
        <w:pict>
          <v:shape id="_x0000_s2335" type="#_x0000_t202" style="position:absolute;left:0;text-align:left;margin-left:470.25pt;margin-top:7.1pt;width:1in;height:17.3pt;z-index:251647488" filled="f" stroked="f">
            <v:textbox inset="1mm,0,1mm,0">
              <w:txbxContent>
                <w:p w:rsidR="00EB3412" w:rsidRDefault="00EB3412" w:rsidP="005F236D">
                  <w:pPr>
                    <w:spacing w:line="160" w:lineRule="exact"/>
                    <w:jc w:val="left"/>
                    <w:rPr>
                      <w:rFonts w:cs="Miriam" w:hint="cs"/>
                      <w:sz w:val="18"/>
                      <w:szCs w:val="18"/>
                      <w:rtl/>
                    </w:rPr>
                  </w:pPr>
                  <w:r>
                    <w:rPr>
                      <w:rFonts w:cs="Miriam" w:hint="cs"/>
                      <w:sz w:val="18"/>
                      <w:szCs w:val="18"/>
                      <w:rtl/>
                    </w:rPr>
                    <w:t>(</w:t>
                  </w:r>
                  <w:r w:rsidR="00C9192D">
                    <w:rPr>
                      <w:rFonts w:cs="Miriam" w:hint="cs"/>
                      <w:sz w:val="18"/>
                      <w:szCs w:val="18"/>
                      <w:rtl/>
                    </w:rPr>
                    <w:t>תיקון מס' 1</w:t>
                  </w:r>
                  <w:r>
                    <w:rPr>
                      <w:rFonts w:cs="Miriam" w:hint="cs"/>
                      <w:sz w:val="18"/>
                      <w:szCs w:val="18"/>
                      <w:rtl/>
                    </w:rPr>
                    <w:t>) תשע"ט-2019</w:t>
                  </w:r>
                </w:p>
              </w:txbxContent>
            </v:textbox>
            <w10:anchorlock/>
          </v:shape>
        </w:pict>
      </w:r>
      <w:r>
        <w:rPr>
          <w:rStyle w:val="default"/>
          <w:rFonts w:cs="FrankRuehl" w:hint="cs"/>
          <w:rtl/>
        </w:rPr>
        <w:tab/>
      </w:r>
      <w:r>
        <w:rPr>
          <w:rStyle w:val="default"/>
          <w:rFonts w:cs="FrankRuehl"/>
          <w:rtl/>
        </w:rPr>
        <w:t>"</w:t>
      </w:r>
      <w:r w:rsidR="00A00A4A">
        <w:rPr>
          <w:rStyle w:val="default"/>
          <w:rFonts w:cs="FrankRuehl" w:hint="cs"/>
          <w:sz w:val="20"/>
          <w:rtl/>
        </w:rPr>
        <w:t xml:space="preserve">מוקש" </w:t>
      </w:r>
      <w:r w:rsidR="00A00A4A">
        <w:rPr>
          <w:rStyle w:val="default"/>
          <w:rFonts w:cs="FrankRuehl"/>
          <w:sz w:val="20"/>
          <w:rtl/>
        </w:rPr>
        <w:t>–</w:t>
      </w:r>
      <w:r w:rsidR="00A00A4A">
        <w:rPr>
          <w:rStyle w:val="default"/>
          <w:rFonts w:cs="FrankRuehl" w:hint="cs"/>
          <w:sz w:val="20"/>
          <w:rtl/>
        </w:rPr>
        <w:t xml:space="preserve"> מטען חומר נפץ מרסק הנתון בתוך מכל הנועד להתפוצץ על ידי מגע אדם</w:t>
      </w:r>
      <w:r w:rsidR="00EB6E8B">
        <w:rPr>
          <w:rStyle w:val="default"/>
          <w:rFonts w:cs="FrankRuehl" w:hint="cs"/>
          <w:sz w:val="20"/>
          <w:rtl/>
        </w:rPr>
        <w:t xml:space="preserve"> או טנק</w:t>
      </w:r>
      <w:r w:rsidR="00A00A4A">
        <w:rPr>
          <w:rStyle w:val="default"/>
          <w:rFonts w:cs="FrankRuehl" w:hint="cs"/>
          <w:sz w:val="20"/>
          <w:rtl/>
        </w:rPr>
        <w:t>;</w:t>
      </w:r>
    </w:p>
    <w:p w:rsidR="005F236D" w:rsidRPr="00D65128" w:rsidRDefault="005F236D" w:rsidP="005F236D">
      <w:pPr>
        <w:pStyle w:val="P00"/>
        <w:spacing w:before="0"/>
        <w:ind w:left="0" w:right="1134"/>
        <w:rPr>
          <w:rStyle w:val="default"/>
          <w:rFonts w:ascii="FrankRuehl" w:hAnsi="FrankRuehl" w:cs="FrankRuehl"/>
          <w:vanish/>
          <w:color w:val="FF0000"/>
          <w:sz w:val="20"/>
          <w:szCs w:val="20"/>
          <w:shd w:val="clear" w:color="auto" w:fill="FFFF99"/>
          <w:rtl/>
        </w:rPr>
      </w:pPr>
      <w:bookmarkStart w:id="8" w:name="Rov51"/>
      <w:r w:rsidRPr="00D65128">
        <w:rPr>
          <w:rStyle w:val="default"/>
          <w:rFonts w:ascii="FrankRuehl" w:hAnsi="FrankRuehl" w:cs="FrankRuehl"/>
          <w:vanish/>
          <w:color w:val="FF0000"/>
          <w:sz w:val="20"/>
          <w:szCs w:val="20"/>
          <w:shd w:val="clear" w:color="auto" w:fill="FFFF99"/>
          <w:rtl/>
        </w:rPr>
        <w:t>מיום 2.1.2019</w:t>
      </w:r>
    </w:p>
    <w:p w:rsidR="005F236D" w:rsidRPr="00D65128" w:rsidRDefault="005F236D" w:rsidP="005F236D">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b/>
          <w:bCs/>
          <w:vanish/>
          <w:sz w:val="20"/>
          <w:szCs w:val="20"/>
          <w:shd w:val="clear" w:color="auto" w:fill="FFFF99"/>
          <w:rtl/>
        </w:rPr>
        <w:t>הוראת שעה תשע"ט-2019</w:t>
      </w:r>
    </w:p>
    <w:p w:rsidR="005F236D" w:rsidRPr="00D65128" w:rsidRDefault="005F236D" w:rsidP="005F236D">
      <w:pPr>
        <w:pStyle w:val="P00"/>
        <w:spacing w:before="0"/>
        <w:ind w:left="0" w:right="1134"/>
        <w:rPr>
          <w:rStyle w:val="default"/>
          <w:rFonts w:ascii="FrankRuehl" w:hAnsi="FrankRuehl" w:cs="FrankRuehl"/>
          <w:vanish/>
          <w:sz w:val="20"/>
          <w:szCs w:val="20"/>
          <w:shd w:val="clear" w:color="auto" w:fill="FFFF99"/>
          <w:rtl/>
        </w:rPr>
      </w:pPr>
      <w:hyperlink r:id="rId25" w:history="1">
        <w:r w:rsidRPr="00D65128">
          <w:rPr>
            <w:rStyle w:val="Hyperlink"/>
            <w:rFonts w:ascii="FrankRuehl" w:hAnsi="FrankRuehl" w:cs="FrankRuehl"/>
            <w:vanish/>
            <w:szCs w:val="20"/>
            <w:shd w:val="clear" w:color="auto" w:fill="FFFF99"/>
            <w:rtl/>
          </w:rPr>
          <w:t>ס"ח תשע"ט מס' 2769</w:t>
        </w:r>
      </w:hyperlink>
      <w:r w:rsidRPr="00D65128">
        <w:rPr>
          <w:rStyle w:val="default"/>
          <w:rFonts w:ascii="FrankRuehl" w:hAnsi="FrankRuehl" w:cs="FrankRuehl"/>
          <w:vanish/>
          <w:sz w:val="20"/>
          <w:szCs w:val="20"/>
          <w:shd w:val="clear" w:color="auto" w:fill="FFFF99"/>
          <w:rtl/>
        </w:rPr>
        <w:t xml:space="preserve"> מיום 2.1.2019 עמ' 11</w:t>
      </w:r>
      <w:r w:rsidRPr="00D65128">
        <w:rPr>
          <w:rStyle w:val="default"/>
          <w:rFonts w:ascii="FrankRuehl" w:hAnsi="FrankRuehl" w:cs="FrankRuehl" w:hint="cs"/>
          <w:vanish/>
          <w:sz w:val="20"/>
          <w:szCs w:val="20"/>
          <w:shd w:val="clear" w:color="auto" w:fill="FFFF99"/>
          <w:rtl/>
        </w:rPr>
        <w:t>1</w:t>
      </w:r>
      <w:r w:rsidRPr="00D65128">
        <w:rPr>
          <w:rStyle w:val="default"/>
          <w:rFonts w:ascii="FrankRuehl" w:hAnsi="FrankRuehl" w:cs="FrankRuehl"/>
          <w:vanish/>
          <w:sz w:val="20"/>
          <w:szCs w:val="20"/>
          <w:shd w:val="clear" w:color="auto" w:fill="FFFF99"/>
          <w:rtl/>
        </w:rPr>
        <w:t xml:space="preserve"> (</w:t>
      </w:r>
      <w:hyperlink r:id="rId26" w:history="1">
        <w:r w:rsidRPr="00D65128">
          <w:rPr>
            <w:rStyle w:val="Hyperlink"/>
            <w:rFonts w:ascii="FrankRuehl" w:hAnsi="FrankRuehl" w:cs="FrankRuehl"/>
            <w:vanish/>
            <w:szCs w:val="20"/>
            <w:shd w:val="clear" w:color="auto" w:fill="FFFF99"/>
            <w:rtl/>
          </w:rPr>
          <w:t>ה"ח 1225</w:t>
        </w:r>
      </w:hyperlink>
      <w:r w:rsidRPr="00D65128">
        <w:rPr>
          <w:rStyle w:val="default"/>
          <w:rFonts w:ascii="FrankRuehl" w:hAnsi="FrankRuehl" w:cs="FrankRuehl"/>
          <w:vanish/>
          <w:sz w:val="20"/>
          <w:szCs w:val="20"/>
          <w:shd w:val="clear" w:color="auto" w:fill="FFFF99"/>
          <w:rtl/>
        </w:rPr>
        <w:t>)</w:t>
      </w:r>
    </w:p>
    <w:p w:rsidR="00EB6E8B" w:rsidRPr="00D65128" w:rsidRDefault="00EB6E8B" w:rsidP="00EB6E8B">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תשפ"ב-2022</w:t>
      </w:r>
    </w:p>
    <w:p w:rsidR="00EB6E8B" w:rsidRPr="00D65128" w:rsidRDefault="00EB6E8B" w:rsidP="00EB6E8B">
      <w:pPr>
        <w:pStyle w:val="P00"/>
        <w:spacing w:before="0"/>
        <w:ind w:left="0" w:right="1134"/>
        <w:rPr>
          <w:rStyle w:val="default"/>
          <w:rFonts w:ascii="FrankRuehl" w:hAnsi="FrankRuehl" w:cs="FrankRuehl"/>
          <w:vanish/>
          <w:sz w:val="20"/>
          <w:szCs w:val="20"/>
          <w:shd w:val="clear" w:color="auto" w:fill="FFFF99"/>
          <w:rtl/>
        </w:rPr>
      </w:pPr>
      <w:hyperlink r:id="rId27" w:history="1">
        <w:r w:rsidRPr="00D65128">
          <w:rPr>
            <w:rStyle w:val="Hyperlink"/>
            <w:rFonts w:ascii="FrankRuehl" w:hAnsi="FrankRuehl" w:cs="FrankRuehl" w:hint="cs"/>
            <w:vanish/>
            <w:szCs w:val="20"/>
            <w:shd w:val="clear" w:color="auto" w:fill="FFFF99"/>
            <w:rtl/>
          </w:rPr>
          <w:t>ס"ח תשפ"ב מס' 2947</w:t>
        </w:r>
      </w:hyperlink>
      <w:r w:rsidRPr="00D65128">
        <w:rPr>
          <w:rStyle w:val="default"/>
          <w:rFonts w:ascii="FrankRuehl" w:hAnsi="FrankRuehl" w:cs="FrankRuehl" w:hint="cs"/>
          <w:vanish/>
          <w:sz w:val="20"/>
          <w:szCs w:val="20"/>
          <w:shd w:val="clear" w:color="auto" w:fill="FFFF99"/>
          <w:rtl/>
        </w:rPr>
        <w:t xml:space="preserve"> מיום 4.1.2022 עמ' 670 (</w:t>
      </w:r>
      <w:hyperlink r:id="rId28" w:history="1">
        <w:r w:rsidRPr="00D65128">
          <w:rPr>
            <w:rStyle w:val="Hyperlink"/>
            <w:rFonts w:ascii="FrankRuehl" w:hAnsi="FrankRuehl" w:cs="FrankRuehl" w:hint="cs"/>
            <w:vanish/>
            <w:szCs w:val="20"/>
            <w:shd w:val="clear" w:color="auto" w:fill="FFFF99"/>
            <w:rtl/>
          </w:rPr>
          <w:t>ה"ח 1484</w:t>
        </w:r>
      </w:hyperlink>
      <w:r w:rsidRPr="00D65128">
        <w:rPr>
          <w:rStyle w:val="default"/>
          <w:rFonts w:ascii="FrankRuehl" w:hAnsi="FrankRuehl" w:cs="FrankRuehl" w:hint="cs"/>
          <w:vanish/>
          <w:sz w:val="20"/>
          <w:szCs w:val="20"/>
          <w:shd w:val="clear" w:color="auto" w:fill="FFFF99"/>
          <w:rtl/>
        </w:rPr>
        <w:t>)</w:t>
      </w:r>
    </w:p>
    <w:p w:rsidR="00C9192D" w:rsidRPr="00D65128" w:rsidRDefault="00C9192D" w:rsidP="00C9192D">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מס' 2) תשפ"ג-2023</w:t>
      </w:r>
    </w:p>
    <w:p w:rsidR="00C9192D" w:rsidRPr="00D65128" w:rsidRDefault="00C9192D" w:rsidP="00C9192D">
      <w:pPr>
        <w:pStyle w:val="P00"/>
        <w:spacing w:before="0"/>
        <w:ind w:left="0" w:right="1134"/>
        <w:rPr>
          <w:rStyle w:val="default"/>
          <w:rFonts w:ascii="FrankRuehl" w:hAnsi="FrankRuehl" w:cs="FrankRuehl"/>
          <w:vanish/>
          <w:sz w:val="20"/>
          <w:szCs w:val="20"/>
          <w:shd w:val="clear" w:color="auto" w:fill="FFFF99"/>
          <w:rtl/>
        </w:rPr>
      </w:pPr>
      <w:hyperlink r:id="rId29"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37 (</w:t>
      </w:r>
      <w:hyperlink r:id="rId30"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5F236D" w:rsidRPr="00E27A59" w:rsidRDefault="005F236D" w:rsidP="00E27A59">
      <w:pPr>
        <w:pStyle w:val="P00"/>
        <w:ind w:left="0" w:right="1134"/>
        <w:rPr>
          <w:rStyle w:val="default"/>
          <w:rFonts w:cs="FrankRuehl"/>
          <w:sz w:val="2"/>
          <w:szCs w:val="2"/>
          <w:rtl/>
        </w:rPr>
      </w:pPr>
      <w:r w:rsidRPr="00D65128">
        <w:rPr>
          <w:rStyle w:val="default"/>
          <w:rFonts w:cs="FrankRuehl" w:hint="cs"/>
          <w:vanish/>
          <w:sz w:val="16"/>
          <w:szCs w:val="22"/>
          <w:shd w:val="clear" w:color="auto" w:fill="FFFF99"/>
          <w:rtl/>
        </w:rPr>
        <w:tab/>
        <w:t xml:space="preserve">"מוקש </w:t>
      </w:r>
      <w:r w:rsidRPr="00D65128">
        <w:rPr>
          <w:rStyle w:val="default"/>
          <w:rFonts w:cs="FrankRuehl" w:hint="cs"/>
          <w:strike/>
          <w:vanish/>
          <w:sz w:val="16"/>
          <w:szCs w:val="22"/>
          <w:shd w:val="clear" w:color="auto" w:fill="FFFF99"/>
          <w:rtl/>
        </w:rPr>
        <w:t>נגד אדם</w:t>
      </w:r>
      <w:r w:rsidRPr="00D65128">
        <w:rPr>
          <w:rStyle w:val="default"/>
          <w:rFonts w:cs="FrankRuehl" w:hint="cs"/>
          <w:vanish/>
          <w:sz w:val="16"/>
          <w:szCs w:val="22"/>
          <w:shd w:val="clear" w:color="auto" w:fill="FFFF99"/>
          <w:rtl/>
        </w:rPr>
        <w:t xml:space="preserve">" </w:t>
      </w:r>
      <w:r w:rsidRPr="00D65128">
        <w:rPr>
          <w:rStyle w:val="default"/>
          <w:rFonts w:cs="FrankRuehl"/>
          <w:vanish/>
          <w:sz w:val="16"/>
          <w:szCs w:val="22"/>
          <w:shd w:val="clear" w:color="auto" w:fill="FFFF99"/>
          <w:rtl/>
        </w:rPr>
        <w:t>–</w:t>
      </w:r>
      <w:r w:rsidRPr="00D65128">
        <w:rPr>
          <w:rStyle w:val="default"/>
          <w:rFonts w:cs="FrankRuehl" w:hint="cs"/>
          <w:vanish/>
          <w:sz w:val="16"/>
          <w:szCs w:val="22"/>
          <w:shd w:val="clear" w:color="auto" w:fill="FFFF99"/>
          <w:rtl/>
        </w:rPr>
        <w:t xml:space="preserve"> מטען חומר נפץ מרסק הנתון בתוך מכל הנועד להתפוצץ על ידי מגע אדם </w:t>
      </w:r>
      <w:r w:rsidRPr="00D65128">
        <w:rPr>
          <w:rStyle w:val="default"/>
          <w:rFonts w:cs="FrankRuehl" w:hint="cs"/>
          <w:vanish/>
          <w:sz w:val="16"/>
          <w:szCs w:val="22"/>
          <w:u w:val="single"/>
          <w:shd w:val="clear" w:color="auto" w:fill="FFFF99"/>
          <w:rtl/>
        </w:rPr>
        <w:t>או טנק</w:t>
      </w:r>
      <w:r w:rsidRPr="00D65128">
        <w:rPr>
          <w:rStyle w:val="default"/>
          <w:rFonts w:cs="FrankRuehl" w:hint="cs"/>
          <w:vanish/>
          <w:sz w:val="16"/>
          <w:szCs w:val="22"/>
          <w:shd w:val="clear" w:color="auto" w:fill="FFFF99"/>
          <w:rtl/>
        </w:rPr>
        <w:t>;</w:t>
      </w:r>
      <w:bookmarkEnd w:id="8"/>
    </w:p>
    <w:p w:rsidR="00A00A4A" w:rsidRDefault="00E27A59" w:rsidP="00E27A59">
      <w:pPr>
        <w:pStyle w:val="P00"/>
        <w:spacing w:before="72"/>
        <w:ind w:left="0" w:right="1134"/>
        <w:rPr>
          <w:rStyle w:val="default"/>
          <w:rFonts w:cs="FrankRuehl"/>
          <w:sz w:val="20"/>
          <w:rtl/>
        </w:rPr>
      </w:pPr>
      <w:r w:rsidRPr="000E06FF">
        <w:rPr>
          <w:rStyle w:val="default"/>
          <w:rFonts w:cs="FrankRuehl"/>
          <w:sz w:val="20"/>
          <w:rtl/>
        </w:rPr>
        <w:pict>
          <v:shape id="_x0000_s2336" type="#_x0000_t202" style="position:absolute;left:0;text-align:left;margin-left:470.25pt;margin-top:7.1pt;width:1in;height:17.3pt;z-index:251648512" filled="f" stroked="f">
            <v:textbox inset="1mm,0,1mm,0">
              <w:txbxContent>
                <w:p w:rsidR="00EB3412" w:rsidRDefault="00EB3412" w:rsidP="00E27A59">
                  <w:pPr>
                    <w:spacing w:line="160" w:lineRule="exact"/>
                    <w:jc w:val="left"/>
                    <w:rPr>
                      <w:rFonts w:cs="Miriam" w:hint="cs"/>
                      <w:sz w:val="18"/>
                      <w:szCs w:val="18"/>
                      <w:rtl/>
                    </w:rPr>
                  </w:pPr>
                  <w:r>
                    <w:rPr>
                      <w:rFonts w:cs="Miriam" w:hint="cs"/>
                      <w:sz w:val="18"/>
                      <w:szCs w:val="18"/>
                      <w:rtl/>
                    </w:rPr>
                    <w:t>(</w:t>
                  </w:r>
                  <w:r w:rsidR="00C9192D">
                    <w:rPr>
                      <w:rFonts w:cs="Miriam" w:hint="cs"/>
                      <w:sz w:val="18"/>
                      <w:szCs w:val="18"/>
                      <w:rtl/>
                    </w:rPr>
                    <w:t>תיקון מס' 1</w:t>
                  </w:r>
                  <w:r>
                    <w:rPr>
                      <w:rFonts w:cs="Miriam" w:hint="cs"/>
                      <w:sz w:val="18"/>
                      <w:szCs w:val="18"/>
                      <w:rtl/>
                    </w:rPr>
                    <w:t>) תשע"ט-2019</w:t>
                  </w:r>
                </w:p>
              </w:txbxContent>
            </v:textbox>
            <w10:anchorlock/>
          </v:shape>
        </w:pict>
      </w:r>
      <w:r w:rsidRPr="000E06FF">
        <w:rPr>
          <w:rStyle w:val="default"/>
          <w:rFonts w:cs="FrankRuehl" w:hint="cs"/>
          <w:sz w:val="20"/>
          <w:rtl/>
        </w:rPr>
        <w:tab/>
      </w:r>
      <w:r w:rsidRPr="000E06FF">
        <w:rPr>
          <w:rStyle w:val="default"/>
          <w:rFonts w:cs="FrankRuehl"/>
          <w:sz w:val="20"/>
          <w:rtl/>
        </w:rPr>
        <w:t>"</w:t>
      </w:r>
      <w:r>
        <w:rPr>
          <w:rStyle w:val="default"/>
          <w:rFonts w:cs="FrankRuehl" w:hint="cs"/>
          <w:sz w:val="20"/>
          <w:rtl/>
        </w:rPr>
        <w:t>מוקש</w:t>
      </w:r>
      <w:r w:rsidR="00A00A4A">
        <w:rPr>
          <w:rStyle w:val="default"/>
          <w:rFonts w:cs="FrankRuehl" w:hint="cs"/>
          <w:sz w:val="20"/>
          <w:rtl/>
        </w:rPr>
        <w:t xml:space="preserve"> נגד טנק" </w:t>
      </w:r>
      <w:r w:rsidR="00A00A4A">
        <w:rPr>
          <w:rStyle w:val="default"/>
          <w:rFonts w:cs="FrankRuehl"/>
          <w:sz w:val="20"/>
          <w:rtl/>
        </w:rPr>
        <w:t>–</w:t>
      </w:r>
      <w:r w:rsidR="00A00A4A">
        <w:rPr>
          <w:rStyle w:val="default"/>
          <w:rFonts w:cs="FrankRuehl" w:hint="cs"/>
          <w:sz w:val="20"/>
          <w:rtl/>
        </w:rPr>
        <w:t xml:space="preserve"> </w:t>
      </w:r>
      <w:r w:rsidR="00EB6E8B">
        <w:rPr>
          <w:rStyle w:val="default"/>
          <w:rFonts w:cs="FrankRuehl" w:hint="cs"/>
          <w:sz w:val="20"/>
          <w:rtl/>
        </w:rPr>
        <w:t>(נמחקה)</w:t>
      </w:r>
      <w:r w:rsidR="00A00A4A">
        <w:rPr>
          <w:rStyle w:val="default"/>
          <w:rFonts w:cs="FrankRuehl" w:hint="cs"/>
          <w:sz w:val="20"/>
          <w:rtl/>
        </w:rPr>
        <w:t>;</w:t>
      </w:r>
    </w:p>
    <w:p w:rsidR="005F236D" w:rsidRPr="00D65128" w:rsidRDefault="005F236D" w:rsidP="005F236D">
      <w:pPr>
        <w:pStyle w:val="P00"/>
        <w:spacing w:before="0"/>
        <w:ind w:left="0" w:right="1134"/>
        <w:rPr>
          <w:rStyle w:val="default"/>
          <w:rFonts w:ascii="FrankRuehl" w:hAnsi="FrankRuehl" w:cs="FrankRuehl"/>
          <w:vanish/>
          <w:color w:val="FF0000"/>
          <w:sz w:val="20"/>
          <w:szCs w:val="20"/>
          <w:shd w:val="clear" w:color="auto" w:fill="FFFF99"/>
          <w:rtl/>
        </w:rPr>
      </w:pPr>
      <w:bookmarkStart w:id="9" w:name="Rov52"/>
      <w:r w:rsidRPr="00D65128">
        <w:rPr>
          <w:rStyle w:val="default"/>
          <w:rFonts w:ascii="FrankRuehl" w:hAnsi="FrankRuehl" w:cs="FrankRuehl"/>
          <w:vanish/>
          <w:color w:val="FF0000"/>
          <w:sz w:val="20"/>
          <w:szCs w:val="20"/>
          <w:shd w:val="clear" w:color="auto" w:fill="FFFF99"/>
          <w:rtl/>
        </w:rPr>
        <w:t>מיום 2.1.2019</w:t>
      </w:r>
    </w:p>
    <w:p w:rsidR="005F236D" w:rsidRPr="00D65128" w:rsidRDefault="005F236D" w:rsidP="005F236D">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b/>
          <w:bCs/>
          <w:vanish/>
          <w:sz w:val="20"/>
          <w:szCs w:val="20"/>
          <w:shd w:val="clear" w:color="auto" w:fill="FFFF99"/>
          <w:rtl/>
        </w:rPr>
        <w:t>הוראת שעה תשע"ט-2019</w:t>
      </w:r>
    </w:p>
    <w:p w:rsidR="005F236D" w:rsidRPr="00D65128" w:rsidRDefault="005F236D" w:rsidP="005F236D">
      <w:pPr>
        <w:pStyle w:val="P00"/>
        <w:spacing w:before="0"/>
        <w:ind w:left="0" w:right="1134"/>
        <w:rPr>
          <w:rStyle w:val="default"/>
          <w:rFonts w:ascii="FrankRuehl" w:hAnsi="FrankRuehl" w:cs="FrankRuehl"/>
          <w:vanish/>
          <w:sz w:val="20"/>
          <w:szCs w:val="20"/>
          <w:shd w:val="clear" w:color="auto" w:fill="FFFF99"/>
          <w:rtl/>
        </w:rPr>
      </w:pPr>
      <w:hyperlink r:id="rId31" w:history="1">
        <w:r w:rsidRPr="00D65128">
          <w:rPr>
            <w:rStyle w:val="Hyperlink"/>
            <w:rFonts w:ascii="FrankRuehl" w:hAnsi="FrankRuehl" w:cs="FrankRuehl"/>
            <w:vanish/>
            <w:szCs w:val="20"/>
            <w:shd w:val="clear" w:color="auto" w:fill="FFFF99"/>
            <w:rtl/>
          </w:rPr>
          <w:t>ס"ח תשע"ט מס' 2769</w:t>
        </w:r>
      </w:hyperlink>
      <w:r w:rsidRPr="00D65128">
        <w:rPr>
          <w:rStyle w:val="default"/>
          <w:rFonts w:ascii="FrankRuehl" w:hAnsi="FrankRuehl" w:cs="FrankRuehl"/>
          <w:vanish/>
          <w:sz w:val="20"/>
          <w:szCs w:val="20"/>
          <w:shd w:val="clear" w:color="auto" w:fill="FFFF99"/>
          <w:rtl/>
        </w:rPr>
        <w:t xml:space="preserve"> מיום 2.1.2019 עמ' 11</w:t>
      </w:r>
      <w:r w:rsidRPr="00D65128">
        <w:rPr>
          <w:rStyle w:val="default"/>
          <w:rFonts w:ascii="FrankRuehl" w:hAnsi="FrankRuehl" w:cs="FrankRuehl" w:hint="cs"/>
          <w:vanish/>
          <w:sz w:val="20"/>
          <w:szCs w:val="20"/>
          <w:shd w:val="clear" w:color="auto" w:fill="FFFF99"/>
          <w:rtl/>
        </w:rPr>
        <w:t>1</w:t>
      </w:r>
      <w:r w:rsidRPr="00D65128">
        <w:rPr>
          <w:rStyle w:val="default"/>
          <w:rFonts w:ascii="FrankRuehl" w:hAnsi="FrankRuehl" w:cs="FrankRuehl"/>
          <w:vanish/>
          <w:sz w:val="20"/>
          <w:szCs w:val="20"/>
          <w:shd w:val="clear" w:color="auto" w:fill="FFFF99"/>
          <w:rtl/>
        </w:rPr>
        <w:t xml:space="preserve"> (</w:t>
      </w:r>
      <w:hyperlink r:id="rId32" w:history="1">
        <w:r w:rsidRPr="00D65128">
          <w:rPr>
            <w:rStyle w:val="Hyperlink"/>
            <w:rFonts w:ascii="FrankRuehl" w:hAnsi="FrankRuehl" w:cs="FrankRuehl"/>
            <w:vanish/>
            <w:szCs w:val="20"/>
            <w:shd w:val="clear" w:color="auto" w:fill="FFFF99"/>
            <w:rtl/>
          </w:rPr>
          <w:t>ה"ח 1225</w:t>
        </w:r>
      </w:hyperlink>
      <w:r w:rsidRPr="00D65128">
        <w:rPr>
          <w:rStyle w:val="default"/>
          <w:rFonts w:ascii="FrankRuehl" w:hAnsi="FrankRuehl" w:cs="FrankRuehl"/>
          <w:vanish/>
          <w:sz w:val="20"/>
          <w:szCs w:val="20"/>
          <w:shd w:val="clear" w:color="auto" w:fill="FFFF99"/>
          <w:rtl/>
        </w:rPr>
        <w:t>)</w:t>
      </w:r>
    </w:p>
    <w:p w:rsidR="00EB6E8B" w:rsidRPr="00D65128" w:rsidRDefault="00EB6E8B" w:rsidP="00EB6E8B">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תשפ"ב-2022</w:t>
      </w:r>
    </w:p>
    <w:p w:rsidR="00EB6E8B" w:rsidRPr="00D65128" w:rsidRDefault="00EB6E8B" w:rsidP="00EB6E8B">
      <w:pPr>
        <w:pStyle w:val="P00"/>
        <w:spacing w:before="0"/>
        <w:ind w:left="0" w:right="1134"/>
        <w:rPr>
          <w:rStyle w:val="default"/>
          <w:rFonts w:ascii="FrankRuehl" w:hAnsi="FrankRuehl" w:cs="FrankRuehl"/>
          <w:vanish/>
          <w:sz w:val="20"/>
          <w:szCs w:val="20"/>
          <w:shd w:val="clear" w:color="auto" w:fill="FFFF99"/>
          <w:rtl/>
        </w:rPr>
      </w:pPr>
      <w:hyperlink r:id="rId33" w:history="1">
        <w:r w:rsidRPr="00D65128">
          <w:rPr>
            <w:rStyle w:val="Hyperlink"/>
            <w:rFonts w:ascii="FrankRuehl" w:hAnsi="FrankRuehl" w:cs="FrankRuehl" w:hint="cs"/>
            <w:vanish/>
            <w:szCs w:val="20"/>
            <w:shd w:val="clear" w:color="auto" w:fill="FFFF99"/>
            <w:rtl/>
          </w:rPr>
          <w:t>ס"ח תשפ"ב מס' 2947</w:t>
        </w:r>
      </w:hyperlink>
      <w:r w:rsidRPr="00D65128">
        <w:rPr>
          <w:rStyle w:val="default"/>
          <w:rFonts w:ascii="FrankRuehl" w:hAnsi="FrankRuehl" w:cs="FrankRuehl" w:hint="cs"/>
          <w:vanish/>
          <w:sz w:val="20"/>
          <w:szCs w:val="20"/>
          <w:shd w:val="clear" w:color="auto" w:fill="FFFF99"/>
          <w:rtl/>
        </w:rPr>
        <w:t xml:space="preserve"> מיום 4.1.2022 עמ' 670 (</w:t>
      </w:r>
      <w:hyperlink r:id="rId34" w:history="1">
        <w:r w:rsidRPr="00D65128">
          <w:rPr>
            <w:rStyle w:val="Hyperlink"/>
            <w:rFonts w:ascii="FrankRuehl" w:hAnsi="FrankRuehl" w:cs="FrankRuehl" w:hint="cs"/>
            <w:vanish/>
            <w:szCs w:val="20"/>
            <w:shd w:val="clear" w:color="auto" w:fill="FFFF99"/>
            <w:rtl/>
          </w:rPr>
          <w:t>ה"ח 1484</w:t>
        </w:r>
      </w:hyperlink>
      <w:r w:rsidRPr="00D65128">
        <w:rPr>
          <w:rStyle w:val="default"/>
          <w:rFonts w:ascii="FrankRuehl" w:hAnsi="FrankRuehl" w:cs="FrankRuehl" w:hint="cs"/>
          <w:vanish/>
          <w:sz w:val="20"/>
          <w:szCs w:val="20"/>
          <w:shd w:val="clear" w:color="auto" w:fill="FFFF99"/>
          <w:rtl/>
        </w:rPr>
        <w:t>)</w:t>
      </w:r>
    </w:p>
    <w:p w:rsidR="00C9192D" w:rsidRPr="00D65128" w:rsidRDefault="00C9192D" w:rsidP="00C9192D">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מס' 2) תשפ"ג-2023</w:t>
      </w:r>
    </w:p>
    <w:p w:rsidR="00C9192D" w:rsidRPr="00D65128" w:rsidRDefault="00C9192D" w:rsidP="00C9192D">
      <w:pPr>
        <w:pStyle w:val="P00"/>
        <w:spacing w:before="0"/>
        <w:ind w:left="0" w:right="1134"/>
        <w:rPr>
          <w:rStyle w:val="default"/>
          <w:rFonts w:ascii="FrankRuehl" w:hAnsi="FrankRuehl" w:cs="FrankRuehl"/>
          <w:vanish/>
          <w:sz w:val="20"/>
          <w:szCs w:val="20"/>
          <w:shd w:val="clear" w:color="auto" w:fill="FFFF99"/>
          <w:rtl/>
        </w:rPr>
      </w:pPr>
      <w:hyperlink r:id="rId35"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37 (</w:t>
      </w:r>
      <w:hyperlink r:id="rId36"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4D021C" w:rsidRPr="00D65128" w:rsidRDefault="00E27A59" w:rsidP="000E06FF">
      <w:pPr>
        <w:pStyle w:val="P00"/>
        <w:spacing w:before="0"/>
        <w:ind w:left="0" w:right="1134"/>
        <w:rPr>
          <w:rStyle w:val="default"/>
          <w:rFonts w:ascii="FrankRuehl" w:hAnsi="FrankRuehl" w:cs="FrankRuehl"/>
          <w:b/>
          <w:bCs/>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מחיקת הגדרת "מוקש נגד טנק</w:t>
      </w:r>
      <w:r w:rsidR="004D021C" w:rsidRPr="00D65128">
        <w:rPr>
          <w:rStyle w:val="default"/>
          <w:rFonts w:ascii="FrankRuehl" w:hAnsi="FrankRuehl" w:cs="FrankRuehl" w:hint="cs"/>
          <w:b/>
          <w:bCs/>
          <w:vanish/>
          <w:sz w:val="20"/>
          <w:szCs w:val="20"/>
          <w:shd w:val="clear" w:color="auto" w:fill="FFFF99"/>
          <w:rtl/>
        </w:rPr>
        <w:t>"</w:t>
      </w:r>
    </w:p>
    <w:p w:rsidR="004D021C" w:rsidRPr="00D65128" w:rsidRDefault="004D021C" w:rsidP="004D021C">
      <w:pPr>
        <w:pStyle w:val="P0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vanish/>
          <w:sz w:val="20"/>
          <w:szCs w:val="20"/>
          <w:shd w:val="clear" w:color="auto" w:fill="FFFF99"/>
          <w:rtl/>
        </w:rPr>
        <w:t>הנוסח:</w:t>
      </w:r>
    </w:p>
    <w:p w:rsidR="00E27A59" w:rsidRPr="00C9192D" w:rsidRDefault="004D021C" w:rsidP="006635D8">
      <w:pPr>
        <w:pStyle w:val="P00"/>
        <w:spacing w:before="0"/>
        <w:ind w:left="0" w:right="1134"/>
        <w:rPr>
          <w:rStyle w:val="default"/>
          <w:rFonts w:cs="FrankRuehl"/>
          <w:strike/>
          <w:sz w:val="2"/>
          <w:szCs w:val="2"/>
          <w:rtl/>
        </w:rPr>
      </w:pPr>
      <w:r w:rsidRPr="00D65128">
        <w:rPr>
          <w:rStyle w:val="default"/>
          <w:rFonts w:ascii="FrankRuehl" w:hAnsi="FrankRuehl" w:cs="FrankRuehl"/>
          <w:vanish/>
          <w:sz w:val="22"/>
          <w:szCs w:val="22"/>
          <w:shd w:val="clear" w:color="auto" w:fill="FFFF99"/>
          <w:rtl/>
        </w:rPr>
        <w:tab/>
      </w:r>
      <w:r w:rsidRPr="00D65128">
        <w:rPr>
          <w:rStyle w:val="default"/>
          <w:rFonts w:ascii="FrankRuehl" w:hAnsi="FrankRuehl" w:cs="FrankRuehl" w:hint="cs"/>
          <w:strike/>
          <w:vanish/>
          <w:sz w:val="22"/>
          <w:szCs w:val="22"/>
          <w:shd w:val="clear" w:color="auto" w:fill="FFFF99"/>
          <w:rtl/>
        </w:rPr>
        <w:t xml:space="preserve">"מוקש נגד טנק" </w:t>
      </w:r>
      <w:r w:rsidR="006635D8" w:rsidRPr="00D65128">
        <w:rPr>
          <w:rStyle w:val="default"/>
          <w:rFonts w:ascii="FrankRuehl" w:hAnsi="FrankRuehl" w:cs="FrankRuehl" w:hint="eastAsia"/>
          <w:strike/>
          <w:vanish/>
          <w:sz w:val="22"/>
          <w:szCs w:val="22"/>
          <w:shd w:val="clear" w:color="auto" w:fill="FFFF99"/>
          <w:rtl/>
        </w:rPr>
        <w:t>–</w:t>
      </w:r>
      <w:r w:rsidR="006635D8" w:rsidRPr="00D65128">
        <w:rPr>
          <w:rStyle w:val="default"/>
          <w:rFonts w:ascii="FrankRuehl" w:hAnsi="FrankRuehl" w:cs="FrankRuehl" w:hint="cs"/>
          <w:strike/>
          <w:vanish/>
          <w:sz w:val="22"/>
          <w:szCs w:val="22"/>
          <w:shd w:val="clear" w:color="auto" w:fill="FFFF99"/>
          <w:rtl/>
        </w:rPr>
        <w:t xml:space="preserve"> </w:t>
      </w:r>
      <w:r w:rsidR="006635D8" w:rsidRPr="00D65128">
        <w:rPr>
          <w:rStyle w:val="default"/>
          <w:rFonts w:ascii="FrankRuehl" w:hAnsi="FrankRuehl" w:cs="FrankRuehl"/>
          <w:strike/>
          <w:vanish/>
          <w:sz w:val="22"/>
          <w:szCs w:val="22"/>
          <w:shd w:val="clear" w:color="auto" w:fill="FFFF99"/>
          <w:rtl/>
        </w:rPr>
        <w:t>מטען חומר נפץ מרסק הנתון בתוך מכל הנועד להתפוצץ על ידי מגע רכב</w:t>
      </w:r>
      <w:r w:rsidR="006635D8" w:rsidRPr="00D65128">
        <w:rPr>
          <w:rStyle w:val="default"/>
          <w:rFonts w:ascii="FrankRuehl" w:hAnsi="FrankRuehl" w:cs="FrankRuehl" w:hint="cs"/>
          <w:strike/>
          <w:vanish/>
          <w:sz w:val="22"/>
          <w:szCs w:val="22"/>
          <w:shd w:val="clear" w:color="auto" w:fill="FFFF99"/>
          <w:rtl/>
        </w:rPr>
        <w:t>;</w:t>
      </w:r>
      <w:bookmarkEnd w:id="9"/>
    </w:p>
    <w:p w:rsidR="005B1A3B" w:rsidRDefault="005B1A3B" w:rsidP="005B1A3B">
      <w:pPr>
        <w:pStyle w:val="P00"/>
        <w:spacing w:before="72"/>
        <w:ind w:left="0" w:right="1134"/>
        <w:rPr>
          <w:rStyle w:val="default"/>
          <w:rFonts w:cs="FrankRuehl"/>
          <w:sz w:val="20"/>
          <w:rtl/>
        </w:rPr>
      </w:pPr>
      <w:r>
        <w:rPr>
          <w:rtl/>
          <w:lang w:val="he-IL"/>
        </w:rPr>
        <w:pict>
          <v:shape id="_x0000_s2401" type="#_x0000_t202" style="position:absolute;left:0;text-align:left;margin-left:470.25pt;margin-top:7.1pt;width:1in;height:17.3pt;z-index:251694592" filled="f" stroked="f">
            <v:textbox inset="1mm,0,1mm,0">
              <w:txbxContent>
                <w:p w:rsidR="005B1A3B" w:rsidRDefault="005B1A3B" w:rsidP="005B1A3B">
                  <w:pPr>
                    <w:spacing w:line="160" w:lineRule="exact"/>
                    <w:jc w:val="left"/>
                    <w:rPr>
                      <w:rFonts w:cs="Miriam" w:hint="cs"/>
                      <w:sz w:val="18"/>
                      <w:szCs w:val="18"/>
                      <w:rtl/>
                    </w:rPr>
                  </w:pPr>
                  <w:r>
                    <w:rPr>
                      <w:rFonts w:cs="Miriam" w:hint="cs"/>
                      <w:sz w:val="18"/>
                      <w:szCs w:val="18"/>
                      <w:rtl/>
                    </w:rPr>
                    <w:t>(תיקון מס' 2) תשפ"ג-2023</w:t>
                  </w:r>
                </w:p>
              </w:txbxContent>
            </v:textbox>
            <w10:anchorlock/>
          </v:shape>
        </w:pict>
      </w:r>
      <w:r>
        <w:rPr>
          <w:rStyle w:val="default"/>
          <w:rFonts w:cs="FrankRuehl" w:hint="cs"/>
          <w:rtl/>
        </w:rPr>
        <w:tab/>
      </w:r>
      <w:r>
        <w:rPr>
          <w:rStyle w:val="default"/>
          <w:rFonts w:cs="FrankRuehl"/>
          <w:rtl/>
        </w:rPr>
        <w:t>"</w:t>
      </w:r>
      <w:r>
        <w:rPr>
          <w:rStyle w:val="default"/>
          <w:rFonts w:cs="FrankRuehl" w:hint="cs"/>
          <w:sz w:val="20"/>
          <w:rtl/>
        </w:rPr>
        <w:t xml:space="preserve">מיזם פינוי", של שדה מוקשים או של שטח נפלים </w:t>
      </w:r>
      <w:r>
        <w:rPr>
          <w:rStyle w:val="default"/>
          <w:rFonts w:cs="FrankRuehl"/>
          <w:sz w:val="20"/>
          <w:rtl/>
        </w:rPr>
        <w:t>–</w:t>
      </w:r>
      <w:r>
        <w:rPr>
          <w:rStyle w:val="default"/>
          <w:rFonts w:cs="FrankRuehl" w:hint="cs"/>
          <w:sz w:val="20"/>
          <w:rtl/>
        </w:rPr>
        <w:t xml:space="preserve"> מיזם פינוי של שדה מוקשים או שטח נפלים מסוים, לרבות תכנון המיזם, ביצועו ופיקוח ובקרה על ביצועו;</w:t>
      </w:r>
    </w:p>
    <w:p w:rsidR="005B1A3B" w:rsidRPr="00D65128" w:rsidRDefault="005B1A3B" w:rsidP="005B1A3B">
      <w:pPr>
        <w:pStyle w:val="P00"/>
        <w:spacing w:before="0"/>
        <w:ind w:left="0" w:right="1134"/>
        <w:rPr>
          <w:rStyle w:val="default"/>
          <w:rFonts w:ascii="FrankRuehl" w:hAnsi="FrankRuehl" w:cs="FrankRuehl"/>
          <w:vanish/>
          <w:color w:val="FF0000"/>
          <w:sz w:val="20"/>
          <w:szCs w:val="20"/>
          <w:shd w:val="clear" w:color="auto" w:fill="FFFF99"/>
          <w:rtl/>
        </w:rPr>
      </w:pPr>
      <w:bookmarkStart w:id="10" w:name="Rov103"/>
      <w:r w:rsidRPr="00D65128">
        <w:rPr>
          <w:rStyle w:val="default"/>
          <w:rFonts w:ascii="FrankRuehl" w:hAnsi="FrankRuehl" w:cs="FrankRuehl" w:hint="cs"/>
          <w:vanish/>
          <w:color w:val="FF0000"/>
          <w:sz w:val="20"/>
          <w:szCs w:val="20"/>
          <w:shd w:val="clear" w:color="auto" w:fill="FFFF99"/>
          <w:rtl/>
        </w:rPr>
        <w:t>מיום 14.2.2023</w:t>
      </w:r>
    </w:p>
    <w:p w:rsidR="005B1A3B" w:rsidRPr="00D65128" w:rsidRDefault="005B1A3B" w:rsidP="005B1A3B">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(תיקון מס' 2) תשפ"ג-2023</w:t>
      </w:r>
    </w:p>
    <w:p w:rsidR="005B1A3B" w:rsidRPr="00D65128" w:rsidRDefault="005B1A3B" w:rsidP="005B1A3B">
      <w:pPr>
        <w:pStyle w:val="P00"/>
        <w:spacing w:before="0"/>
        <w:ind w:left="0" w:right="1134"/>
        <w:rPr>
          <w:rStyle w:val="default"/>
          <w:rFonts w:ascii="FrankRuehl" w:hAnsi="FrankRuehl" w:cs="FrankRuehl"/>
          <w:vanish/>
          <w:sz w:val="20"/>
          <w:szCs w:val="20"/>
          <w:shd w:val="clear" w:color="auto" w:fill="FFFF99"/>
          <w:rtl/>
        </w:rPr>
      </w:pPr>
      <w:hyperlink r:id="rId37"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36 (</w:t>
      </w:r>
      <w:hyperlink r:id="rId38"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5B1A3B" w:rsidRPr="005B1A3B" w:rsidRDefault="005B1A3B" w:rsidP="005B1A3B">
      <w:pPr>
        <w:pStyle w:val="P00"/>
        <w:spacing w:before="0"/>
        <w:ind w:left="0" w:right="1134"/>
        <w:rPr>
          <w:rStyle w:val="default"/>
          <w:rFonts w:ascii="FrankRuehl" w:hAnsi="FrankRuehl" w:cs="FrankRuehl"/>
          <w:sz w:val="2"/>
          <w:szCs w:val="2"/>
          <w:shd w:val="clear" w:color="auto" w:fill="FFFF99"/>
          <w:rtl/>
        </w:rPr>
      </w:pPr>
      <w:r w:rsidRPr="00D65128">
        <w:rPr>
          <w:rStyle w:val="default"/>
          <w:rFonts w:ascii="FrankRuehl" w:hAnsi="FrankRuehl" w:cs="FrankRuehl" w:hint="cs"/>
          <w:b/>
          <w:bCs/>
          <w:vanish/>
          <w:sz w:val="20"/>
          <w:szCs w:val="20"/>
          <w:shd w:val="clear" w:color="auto" w:fill="FFFF99"/>
          <w:rtl/>
        </w:rPr>
        <w:t>הוספת הגדרת "מיזם פינוי"</w:t>
      </w:r>
      <w:bookmarkEnd w:id="10"/>
    </w:p>
    <w:p w:rsidR="00A00A4A" w:rsidRDefault="00A00A4A" w:rsidP="00A00A4A">
      <w:pPr>
        <w:pStyle w:val="P00"/>
        <w:spacing w:before="72"/>
        <w:ind w:left="0" w:right="1134"/>
        <w:rPr>
          <w:rStyle w:val="default"/>
          <w:rFonts w:cs="FrankRuehl" w:hint="cs"/>
          <w:sz w:val="20"/>
          <w:rtl/>
        </w:rPr>
      </w:pPr>
      <w:r>
        <w:rPr>
          <w:rStyle w:val="default"/>
          <w:rFonts w:cs="FrankRuehl" w:hint="cs"/>
          <w:sz w:val="20"/>
          <w:rtl/>
        </w:rPr>
        <w:tab/>
        <w:t xml:space="preserve">"המנהל" </w:t>
      </w:r>
      <w:r>
        <w:rPr>
          <w:rStyle w:val="default"/>
          <w:rFonts w:cs="FrankRuehl"/>
          <w:sz w:val="20"/>
          <w:rtl/>
        </w:rPr>
        <w:t>–</w:t>
      </w:r>
      <w:r>
        <w:rPr>
          <w:rStyle w:val="default"/>
          <w:rFonts w:cs="FrankRuehl" w:hint="cs"/>
          <w:sz w:val="20"/>
          <w:rtl/>
        </w:rPr>
        <w:t xml:space="preserve"> מנהל הרשות שמונה לפי סעיף 5;</w:t>
      </w:r>
    </w:p>
    <w:p w:rsidR="00A00A4A" w:rsidRDefault="00A00A4A" w:rsidP="00A00A4A">
      <w:pPr>
        <w:pStyle w:val="P00"/>
        <w:spacing w:before="72"/>
        <w:ind w:left="0" w:right="1134"/>
        <w:rPr>
          <w:rStyle w:val="default"/>
          <w:rFonts w:cs="FrankRuehl"/>
          <w:sz w:val="20"/>
          <w:rtl/>
        </w:rPr>
      </w:pPr>
      <w:r>
        <w:rPr>
          <w:rStyle w:val="default"/>
          <w:rFonts w:cs="FrankRuehl" w:hint="cs"/>
          <w:sz w:val="20"/>
          <w:rtl/>
        </w:rPr>
        <w:tab/>
        <w:t xml:space="preserve">"מפעיל" </w:t>
      </w:r>
      <w:r>
        <w:rPr>
          <w:rStyle w:val="default"/>
          <w:rFonts w:cs="FrankRuehl"/>
          <w:sz w:val="20"/>
          <w:rtl/>
        </w:rPr>
        <w:t>–</w:t>
      </w:r>
      <w:r>
        <w:rPr>
          <w:rStyle w:val="default"/>
          <w:rFonts w:cs="FrankRuehl" w:hint="cs"/>
          <w:sz w:val="20"/>
          <w:rtl/>
        </w:rPr>
        <w:t xml:space="preserve"> כמשמעותו בסעיף 21;</w:t>
      </w:r>
    </w:p>
    <w:p w:rsidR="00E27A59" w:rsidRDefault="00E27A59" w:rsidP="00E27A59">
      <w:pPr>
        <w:pStyle w:val="P00"/>
        <w:spacing w:before="72"/>
        <w:ind w:left="0" w:right="1134"/>
        <w:rPr>
          <w:rStyle w:val="default"/>
          <w:rFonts w:cs="FrankRuehl"/>
          <w:sz w:val="20"/>
          <w:rtl/>
        </w:rPr>
      </w:pPr>
      <w:r w:rsidRPr="00EB6E8B">
        <w:rPr>
          <w:rStyle w:val="default"/>
          <w:rFonts w:cs="FrankRuehl"/>
          <w:sz w:val="20"/>
          <w:rtl/>
        </w:rPr>
        <w:pict>
          <v:shape id="_x0000_s2337" type="#_x0000_t202" style="position:absolute;left:0;text-align:left;margin-left:470.25pt;margin-top:7.1pt;width:1in;height:17.3pt;z-index:251649536" filled="f" stroked="f">
            <v:textbox inset="1mm,0,1mm,0">
              <w:txbxContent>
                <w:p w:rsidR="00EB3412" w:rsidRDefault="00EB3412" w:rsidP="00E27A59">
                  <w:pPr>
                    <w:spacing w:line="160" w:lineRule="exact"/>
                    <w:jc w:val="left"/>
                    <w:rPr>
                      <w:rFonts w:cs="Miriam" w:hint="cs"/>
                      <w:sz w:val="18"/>
                      <w:szCs w:val="18"/>
                      <w:rtl/>
                    </w:rPr>
                  </w:pPr>
                  <w:r>
                    <w:rPr>
                      <w:rFonts w:cs="Miriam" w:hint="cs"/>
                      <w:sz w:val="18"/>
                      <w:szCs w:val="18"/>
                      <w:rtl/>
                    </w:rPr>
                    <w:t>(</w:t>
                  </w:r>
                  <w:r w:rsidR="00C9192D">
                    <w:rPr>
                      <w:rFonts w:cs="Miriam" w:hint="cs"/>
                      <w:sz w:val="18"/>
                      <w:szCs w:val="18"/>
                      <w:rtl/>
                    </w:rPr>
                    <w:t>תיקון מס' 1</w:t>
                  </w:r>
                  <w:r>
                    <w:rPr>
                      <w:rFonts w:cs="Miriam" w:hint="cs"/>
                      <w:sz w:val="18"/>
                      <w:szCs w:val="18"/>
                      <w:rtl/>
                    </w:rPr>
                    <w:t>) תשע"ט-2019</w:t>
                  </w:r>
                </w:p>
              </w:txbxContent>
            </v:textbox>
            <w10:anchorlock/>
          </v:shape>
        </w:pict>
      </w:r>
      <w:r w:rsidRPr="00EB6E8B">
        <w:rPr>
          <w:rStyle w:val="default"/>
          <w:rFonts w:cs="FrankRuehl" w:hint="cs"/>
          <w:sz w:val="20"/>
          <w:rtl/>
        </w:rPr>
        <w:tab/>
      </w:r>
      <w:r w:rsidRPr="00EB6E8B">
        <w:rPr>
          <w:rStyle w:val="default"/>
          <w:rFonts w:cs="FrankRuehl"/>
          <w:sz w:val="20"/>
          <w:rtl/>
        </w:rPr>
        <w:t>"</w:t>
      </w:r>
      <w:r>
        <w:rPr>
          <w:rStyle w:val="default"/>
          <w:rFonts w:cs="FrankRuehl" w:hint="cs"/>
          <w:sz w:val="20"/>
          <w:rtl/>
        </w:rPr>
        <w:t xml:space="preserve">מפקד צבאי" </w:t>
      </w:r>
      <w:r>
        <w:rPr>
          <w:rStyle w:val="default"/>
          <w:rFonts w:cs="FrankRuehl"/>
          <w:sz w:val="20"/>
          <w:rtl/>
        </w:rPr>
        <w:t>–</w:t>
      </w:r>
      <w:r>
        <w:rPr>
          <w:rStyle w:val="default"/>
          <w:rFonts w:cs="FrankRuehl" w:hint="cs"/>
          <w:sz w:val="20"/>
          <w:rtl/>
        </w:rPr>
        <w:t xml:space="preserve"> </w:t>
      </w:r>
      <w:r w:rsidR="00EB6E8B" w:rsidRPr="00EB6E8B">
        <w:rPr>
          <w:rStyle w:val="default"/>
          <w:rFonts w:cs="FrankRuehl" w:hint="cs"/>
          <w:sz w:val="20"/>
          <w:rtl/>
        </w:rPr>
        <w:t>כהגדרתו בתקנות ההגנה</w:t>
      </w:r>
      <w:r>
        <w:rPr>
          <w:rStyle w:val="default"/>
          <w:rFonts w:cs="FrankRuehl" w:hint="cs"/>
          <w:sz w:val="20"/>
          <w:rtl/>
        </w:rPr>
        <w:t>;</w:t>
      </w:r>
    </w:p>
    <w:p w:rsidR="00E27A59" w:rsidRPr="00D65128" w:rsidRDefault="00E27A59" w:rsidP="00E27A59">
      <w:pPr>
        <w:pStyle w:val="P00"/>
        <w:spacing w:before="0"/>
        <w:ind w:left="0" w:right="1134"/>
        <w:rPr>
          <w:rStyle w:val="default"/>
          <w:rFonts w:ascii="FrankRuehl" w:hAnsi="FrankRuehl" w:cs="FrankRuehl"/>
          <w:vanish/>
          <w:color w:val="FF0000"/>
          <w:sz w:val="20"/>
          <w:szCs w:val="20"/>
          <w:shd w:val="clear" w:color="auto" w:fill="FFFF99"/>
          <w:rtl/>
        </w:rPr>
      </w:pPr>
      <w:bookmarkStart w:id="11" w:name="Rov91"/>
      <w:r w:rsidRPr="00D65128">
        <w:rPr>
          <w:rStyle w:val="default"/>
          <w:rFonts w:ascii="FrankRuehl" w:hAnsi="FrankRuehl" w:cs="FrankRuehl"/>
          <w:vanish/>
          <w:color w:val="FF0000"/>
          <w:sz w:val="20"/>
          <w:szCs w:val="20"/>
          <w:shd w:val="clear" w:color="auto" w:fill="FFFF99"/>
          <w:rtl/>
        </w:rPr>
        <w:t>מיום 2.1.2019</w:t>
      </w:r>
    </w:p>
    <w:p w:rsidR="00E27A59" w:rsidRPr="00D65128" w:rsidRDefault="00E27A59" w:rsidP="00E27A59">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b/>
          <w:bCs/>
          <w:vanish/>
          <w:sz w:val="20"/>
          <w:szCs w:val="20"/>
          <w:shd w:val="clear" w:color="auto" w:fill="FFFF99"/>
          <w:rtl/>
        </w:rPr>
        <w:t>הוראת שעה תשע"ט-2019</w:t>
      </w:r>
    </w:p>
    <w:p w:rsidR="00E27A59" w:rsidRPr="00D65128" w:rsidRDefault="00E27A59" w:rsidP="00E27A59">
      <w:pPr>
        <w:pStyle w:val="P00"/>
        <w:spacing w:before="0"/>
        <w:ind w:left="0" w:right="1134"/>
        <w:rPr>
          <w:rStyle w:val="default"/>
          <w:rFonts w:ascii="FrankRuehl" w:hAnsi="FrankRuehl" w:cs="FrankRuehl"/>
          <w:vanish/>
          <w:sz w:val="20"/>
          <w:szCs w:val="20"/>
          <w:shd w:val="clear" w:color="auto" w:fill="FFFF99"/>
          <w:rtl/>
        </w:rPr>
      </w:pPr>
      <w:hyperlink r:id="rId39" w:history="1">
        <w:r w:rsidRPr="00D65128">
          <w:rPr>
            <w:rStyle w:val="Hyperlink"/>
            <w:rFonts w:ascii="FrankRuehl" w:hAnsi="FrankRuehl" w:cs="FrankRuehl"/>
            <w:vanish/>
            <w:szCs w:val="20"/>
            <w:shd w:val="clear" w:color="auto" w:fill="FFFF99"/>
            <w:rtl/>
          </w:rPr>
          <w:t>ס"ח תשע"ט מס' 2769</w:t>
        </w:r>
      </w:hyperlink>
      <w:r w:rsidRPr="00D65128">
        <w:rPr>
          <w:rStyle w:val="default"/>
          <w:rFonts w:ascii="FrankRuehl" w:hAnsi="FrankRuehl" w:cs="FrankRuehl"/>
          <w:vanish/>
          <w:sz w:val="20"/>
          <w:szCs w:val="20"/>
          <w:shd w:val="clear" w:color="auto" w:fill="FFFF99"/>
          <w:rtl/>
        </w:rPr>
        <w:t xml:space="preserve"> מיום 2.1.2019 עמ' 11</w:t>
      </w:r>
      <w:r w:rsidRPr="00D65128">
        <w:rPr>
          <w:rStyle w:val="default"/>
          <w:rFonts w:ascii="FrankRuehl" w:hAnsi="FrankRuehl" w:cs="FrankRuehl" w:hint="cs"/>
          <w:vanish/>
          <w:sz w:val="20"/>
          <w:szCs w:val="20"/>
          <w:shd w:val="clear" w:color="auto" w:fill="FFFF99"/>
          <w:rtl/>
        </w:rPr>
        <w:t>1</w:t>
      </w:r>
      <w:r w:rsidRPr="00D65128">
        <w:rPr>
          <w:rStyle w:val="default"/>
          <w:rFonts w:ascii="FrankRuehl" w:hAnsi="FrankRuehl" w:cs="FrankRuehl"/>
          <w:vanish/>
          <w:sz w:val="20"/>
          <w:szCs w:val="20"/>
          <w:shd w:val="clear" w:color="auto" w:fill="FFFF99"/>
          <w:rtl/>
        </w:rPr>
        <w:t xml:space="preserve"> (</w:t>
      </w:r>
      <w:hyperlink r:id="rId40" w:history="1">
        <w:r w:rsidRPr="00D65128">
          <w:rPr>
            <w:rStyle w:val="Hyperlink"/>
            <w:rFonts w:ascii="FrankRuehl" w:hAnsi="FrankRuehl" w:cs="FrankRuehl"/>
            <w:vanish/>
            <w:szCs w:val="20"/>
            <w:shd w:val="clear" w:color="auto" w:fill="FFFF99"/>
            <w:rtl/>
          </w:rPr>
          <w:t>ה"ח 1225</w:t>
        </w:r>
      </w:hyperlink>
      <w:r w:rsidRPr="00D65128">
        <w:rPr>
          <w:rStyle w:val="default"/>
          <w:rFonts w:ascii="FrankRuehl" w:hAnsi="FrankRuehl" w:cs="FrankRuehl"/>
          <w:vanish/>
          <w:sz w:val="20"/>
          <w:szCs w:val="20"/>
          <w:shd w:val="clear" w:color="auto" w:fill="FFFF99"/>
          <w:rtl/>
        </w:rPr>
        <w:t>)</w:t>
      </w:r>
    </w:p>
    <w:p w:rsidR="00EB6E8B" w:rsidRPr="00D65128" w:rsidRDefault="00EB6E8B" w:rsidP="00EB6E8B">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תשפ"ב-2022</w:t>
      </w:r>
    </w:p>
    <w:p w:rsidR="00EB6E8B" w:rsidRPr="00D65128" w:rsidRDefault="00EB6E8B" w:rsidP="00EB6E8B">
      <w:pPr>
        <w:pStyle w:val="P00"/>
        <w:spacing w:before="0"/>
        <w:ind w:left="0" w:right="1134"/>
        <w:rPr>
          <w:rStyle w:val="default"/>
          <w:rFonts w:ascii="FrankRuehl" w:hAnsi="FrankRuehl" w:cs="FrankRuehl"/>
          <w:vanish/>
          <w:sz w:val="20"/>
          <w:szCs w:val="20"/>
          <w:shd w:val="clear" w:color="auto" w:fill="FFFF99"/>
          <w:rtl/>
        </w:rPr>
      </w:pPr>
      <w:hyperlink r:id="rId41" w:history="1">
        <w:r w:rsidRPr="00D65128">
          <w:rPr>
            <w:rStyle w:val="Hyperlink"/>
            <w:rFonts w:ascii="FrankRuehl" w:hAnsi="FrankRuehl" w:cs="FrankRuehl" w:hint="cs"/>
            <w:vanish/>
            <w:szCs w:val="20"/>
            <w:shd w:val="clear" w:color="auto" w:fill="FFFF99"/>
            <w:rtl/>
          </w:rPr>
          <w:t>ס"ח תשפ"ב מס' 2947</w:t>
        </w:r>
      </w:hyperlink>
      <w:r w:rsidRPr="00D65128">
        <w:rPr>
          <w:rStyle w:val="default"/>
          <w:rFonts w:ascii="FrankRuehl" w:hAnsi="FrankRuehl" w:cs="FrankRuehl" w:hint="cs"/>
          <w:vanish/>
          <w:sz w:val="20"/>
          <w:szCs w:val="20"/>
          <w:shd w:val="clear" w:color="auto" w:fill="FFFF99"/>
          <w:rtl/>
        </w:rPr>
        <w:t xml:space="preserve"> מיום 4.1.2022 עמ' 670 (</w:t>
      </w:r>
      <w:hyperlink r:id="rId42" w:history="1">
        <w:r w:rsidRPr="00D65128">
          <w:rPr>
            <w:rStyle w:val="Hyperlink"/>
            <w:rFonts w:ascii="FrankRuehl" w:hAnsi="FrankRuehl" w:cs="FrankRuehl" w:hint="cs"/>
            <w:vanish/>
            <w:szCs w:val="20"/>
            <w:shd w:val="clear" w:color="auto" w:fill="FFFF99"/>
            <w:rtl/>
          </w:rPr>
          <w:t>ה"ח 1484</w:t>
        </w:r>
      </w:hyperlink>
      <w:r w:rsidRPr="00D65128">
        <w:rPr>
          <w:rStyle w:val="default"/>
          <w:rFonts w:ascii="FrankRuehl" w:hAnsi="FrankRuehl" w:cs="FrankRuehl" w:hint="cs"/>
          <w:vanish/>
          <w:sz w:val="20"/>
          <w:szCs w:val="20"/>
          <w:shd w:val="clear" w:color="auto" w:fill="FFFF99"/>
          <w:rtl/>
        </w:rPr>
        <w:t>)</w:t>
      </w:r>
    </w:p>
    <w:p w:rsidR="00C9192D" w:rsidRPr="00D65128" w:rsidRDefault="00C9192D" w:rsidP="00C9192D">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מס' 2) תשפ"ג-2023</w:t>
      </w:r>
    </w:p>
    <w:p w:rsidR="00C9192D" w:rsidRPr="00D65128" w:rsidRDefault="00C9192D" w:rsidP="00C9192D">
      <w:pPr>
        <w:pStyle w:val="P00"/>
        <w:spacing w:before="0"/>
        <w:ind w:left="0" w:right="1134"/>
        <w:rPr>
          <w:rStyle w:val="default"/>
          <w:rFonts w:ascii="FrankRuehl" w:hAnsi="FrankRuehl" w:cs="FrankRuehl"/>
          <w:vanish/>
          <w:sz w:val="20"/>
          <w:szCs w:val="20"/>
          <w:shd w:val="clear" w:color="auto" w:fill="FFFF99"/>
          <w:rtl/>
        </w:rPr>
      </w:pPr>
      <w:hyperlink r:id="rId43"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37 (</w:t>
      </w:r>
      <w:hyperlink r:id="rId44"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ED4D0D" w:rsidRPr="00ED4D0D" w:rsidRDefault="00E27A59" w:rsidP="00C9192D">
      <w:pPr>
        <w:pStyle w:val="P00"/>
        <w:spacing w:before="0"/>
        <w:ind w:left="0" w:right="1134"/>
        <w:rPr>
          <w:rStyle w:val="default"/>
          <w:rFonts w:cs="FrankRuehl"/>
          <w:sz w:val="2"/>
          <w:szCs w:val="2"/>
          <w:shd w:val="clear" w:color="auto" w:fill="FFFF99"/>
          <w:rtl/>
        </w:rPr>
      </w:pPr>
      <w:r w:rsidRPr="00D65128">
        <w:rPr>
          <w:rStyle w:val="default"/>
          <w:rFonts w:ascii="FrankRuehl" w:hAnsi="FrankRuehl" w:cs="FrankRuehl" w:hint="cs"/>
          <w:b/>
          <w:bCs/>
          <w:vanish/>
          <w:sz w:val="20"/>
          <w:szCs w:val="20"/>
          <w:shd w:val="clear" w:color="auto" w:fill="FFFF99"/>
          <w:rtl/>
        </w:rPr>
        <w:t>הוספת הגדרת "מפקד צבאי"</w:t>
      </w:r>
      <w:bookmarkEnd w:id="11"/>
    </w:p>
    <w:p w:rsidR="00A00A4A" w:rsidRDefault="00A00A4A" w:rsidP="00A00A4A">
      <w:pPr>
        <w:pStyle w:val="P00"/>
        <w:spacing w:before="72"/>
        <w:ind w:left="0" w:right="1134"/>
        <w:rPr>
          <w:rStyle w:val="default"/>
          <w:rFonts w:cs="FrankRuehl" w:hint="cs"/>
          <w:sz w:val="20"/>
          <w:rtl/>
        </w:rPr>
      </w:pPr>
      <w:r>
        <w:rPr>
          <w:rStyle w:val="default"/>
          <w:rFonts w:cs="FrankRuehl" w:hint="cs"/>
          <w:sz w:val="20"/>
          <w:rtl/>
        </w:rPr>
        <w:tab/>
        <w:t xml:space="preserve">"מפרט לאומי" </w:t>
      </w:r>
      <w:r>
        <w:rPr>
          <w:rStyle w:val="default"/>
          <w:rFonts w:cs="FrankRuehl"/>
          <w:sz w:val="20"/>
          <w:rtl/>
        </w:rPr>
        <w:t>–</w:t>
      </w:r>
      <w:r>
        <w:rPr>
          <w:rStyle w:val="default"/>
          <w:rFonts w:cs="FrankRuehl" w:hint="cs"/>
          <w:sz w:val="20"/>
          <w:rtl/>
        </w:rPr>
        <w:t xml:space="preserve"> כמשמעותו בסעיף 4(א)(1);</w:t>
      </w:r>
    </w:p>
    <w:p w:rsidR="00E27A59" w:rsidRDefault="00E27A59" w:rsidP="00E27A59">
      <w:pPr>
        <w:pStyle w:val="P00"/>
        <w:spacing w:before="72"/>
        <w:ind w:left="0" w:right="1134"/>
        <w:rPr>
          <w:rStyle w:val="default"/>
          <w:rFonts w:cs="FrankRuehl"/>
          <w:sz w:val="20"/>
          <w:rtl/>
        </w:rPr>
      </w:pPr>
      <w:r w:rsidRPr="00EB6E8B">
        <w:rPr>
          <w:rStyle w:val="default"/>
          <w:rFonts w:cs="FrankRuehl"/>
          <w:sz w:val="20"/>
          <w:rtl/>
        </w:rPr>
        <w:pict>
          <v:shape id="_x0000_s2338" type="#_x0000_t202" style="position:absolute;left:0;text-align:left;margin-left:470.25pt;margin-top:7.1pt;width:1in;height:17.3pt;z-index:251650560" filled="f" stroked="f">
            <v:textbox inset="1mm,0,1mm,0">
              <w:txbxContent>
                <w:p w:rsidR="00EB3412" w:rsidRDefault="00EB3412" w:rsidP="00E27A59">
                  <w:pPr>
                    <w:spacing w:line="160" w:lineRule="exact"/>
                    <w:jc w:val="left"/>
                    <w:rPr>
                      <w:rFonts w:cs="Miriam" w:hint="cs"/>
                      <w:sz w:val="18"/>
                      <w:szCs w:val="18"/>
                      <w:rtl/>
                    </w:rPr>
                  </w:pPr>
                  <w:r>
                    <w:rPr>
                      <w:rFonts w:cs="Miriam" w:hint="cs"/>
                      <w:sz w:val="18"/>
                      <w:szCs w:val="18"/>
                      <w:rtl/>
                    </w:rPr>
                    <w:t>(</w:t>
                  </w:r>
                  <w:r w:rsidR="00C9192D">
                    <w:rPr>
                      <w:rFonts w:cs="Miriam" w:hint="cs"/>
                      <w:sz w:val="18"/>
                      <w:szCs w:val="18"/>
                      <w:rtl/>
                    </w:rPr>
                    <w:t>תיקון מס' 1</w:t>
                  </w:r>
                  <w:r>
                    <w:rPr>
                      <w:rFonts w:cs="Miriam" w:hint="cs"/>
                      <w:sz w:val="18"/>
                      <w:szCs w:val="18"/>
                      <w:rtl/>
                    </w:rPr>
                    <w:t>) תשע"ט-2019</w:t>
                  </w:r>
                </w:p>
              </w:txbxContent>
            </v:textbox>
            <w10:anchorlock/>
          </v:shape>
        </w:pict>
      </w:r>
      <w:r w:rsidRPr="00EB6E8B">
        <w:rPr>
          <w:rStyle w:val="default"/>
          <w:rFonts w:cs="FrankRuehl" w:hint="cs"/>
          <w:sz w:val="20"/>
          <w:rtl/>
        </w:rPr>
        <w:tab/>
      </w:r>
      <w:r w:rsidRPr="00EB6E8B">
        <w:rPr>
          <w:rStyle w:val="default"/>
          <w:rFonts w:cs="FrankRuehl"/>
          <w:sz w:val="20"/>
          <w:rtl/>
        </w:rPr>
        <w:t>"</w:t>
      </w:r>
      <w:r>
        <w:rPr>
          <w:rStyle w:val="default"/>
          <w:rFonts w:cs="FrankRuehl" w:hint="cs"/>
          <w:sz w:val="20"/>
          <w:rtl/>
        </w:rPr>
        <w:t xml:space="preserve">נפל" </w:t>
      </w:r>
      <w:r>
        <w:rPr>
          <w:rStyle w:val="default"/>
          <w:rFonts w:cs="FrankRuehl"/>
          <w:sz w:val="20"/>
          <w:rtl/>
        </w:rPr>
        <w:t>–</w:t>
      </w:r>
      <w:r>
        <w:rPr>
          <w:rStyle w:val="default"/>
          <w:rFonts w:cs="FrankRuehl" w:hint="cs"/>
          <w:sz w:val="20"/>
          <w:rtl/>
        </w:rPr>
        <w:t xml:space="preserve"> </w:t>
      </w:r>
      <w:r w:rsidR="00EB6E8B" w:rsidRPr="00EB6E8B">
        <w:rPr>
          <w:rStyle w:val="default"/>
          <w:rFonts w:cs="FrankRuehl" w:hint="cs"/>
          <w:sz w:val="20"/>
          <w:rtl/>
        </w:rPr>
        <w:t>תחמושת שלא התפוצצה, תחמושת שהוטמנה או מטען חבלה, והכול אם הם נמצאים בשדה מוקשים או בשטח נפלים</w:t>
      </w:r>
      <w:r>
        <w:rPr>
          <w:rStyle w:val="default"/>
          <w:rFonts w:cs="FrankRuehl" w:hint="cs"/>
          <w:sz w:val="20"/>
          <w:rtl/>
        </w:rPr>
        <w:t>;</w:t>
      </w:r>
    </w:p>
    <w:p w:rsidR="00E27A59" w:rsidRPr="00D65128" w:rsidRDefault="00E27A59" w:rsidP="00E27A59">
      <w:pPr>
        <w:pStyle w:val="P00"/>
        <w:spacing w:before="0"/>
        <w:ind w:left="0" w:right="1134"/>
        <w:rPr>
          <w:rStyle w:val="default"/>
          <w:rFonts w:ascii="FrankRuehl" w:hAnsi="FrankRuehl" w:cs="FrankRuehl"/>
          <w:vanish/>
          <w:color w:val="FF0000"/>
          <w:sz w:val="20"/>
          <w:szCs w:val="20"/>
          <w:shd w:val="clear" w:color="auto" w:fill="FFFF99"/>
          <w:rtl/>
        </w:rPr>
      </w:pPr>
      <w:bookmarkStart w:id="12" w:name="Rov90"/>
      <w:r w:rsidRPr="00D65128">
        <w:rPr>
          <w:rStyle w:val="default"/>
          <w:rFonts w:ascii="FrankRuehl" w:hAnsi="FrankRuehl" w:cs="FrankRuehl"/>
          <w:vanish/>
          <w:color w:val="FF0000"/>
          <w:sz w:val="20"/>
          <w:szCs w:val="20"/>
          <w:shd w:val="clear" w:color="auto" w:fill="FFFF99"/>
          <w:rtl/>
        </w:rPr>
        <w:t>מיום 2.1.2019</w:t>
      </w:r>
    </w:p>
    <w:p w:rsidR="00E27A59" w:rsidRPr="00D65128" w:rsidRDefault="00E27A59" w:rsidP="00E27A59">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b/>
          <w:bCs/>
          <w:vanish/>
          <w:sz w:val="20"/>
          <w:szCs w:val="20"/>
          <w:shd w:val="clear" w:color="auto" w:fill="FFFF99"/>
          <w:rtl/>
        </w:rPr>
        <w:t>הוראת שעה תשע"ט-2019</w:t>
      </w:r>
    </w:p>
    <w:p w:rsidR="00E27A59" w:rsidRPr="00D65128" w:rsidRDefault="00E27A59" w:rsidP="00E27A59">
      <w:pPr>
        <w:pStyle w:val="P00"/>
        <w:spacing w:before="0"/>
        <w:ind w:left="0" w:right="1134"/>
        <w:rPr>
          <w:rStyle w:val="default"/>
          <w:rFonts w:ascii="FrankRuehl" w:hAnsi="FrankRuehl" w:cs="FrankRuehl"/>
          <w:vanish/>
          <w:sz w:val="20"/>
          <w:szCs w:val="20"/>
          <w:shd w:val="clear" w:color="auto" w:fill="FFFF99"/>
          <w:rtl/>
        </w:rPr>
      </w:pPr>
      <w:hyperlink r:id="rId45" w:history="1">
        <w:r w:rsidRPr="00D65128">
          <w:rPr>
            <w:rStyle w:val="Hyperlink"/>
            <w:rFonts w:ascii="FrankRuehl" w:hAnsi="FrankRuehl" w:cs="FrankRuehl"/>
            <w:vanish/>
            <w:szCs w:val="20"/>
            <w:shd w:val="clear" w:color="auto" w:fill="FFFF99"/>
            <w:rtl/>
          </w:rPr>
          <w:t>ס"ח תשע"ט מס' 2769</w:t>
        </w:r>
      </w:hyperlink>
      <w:r w:rsidRPr="00D65128">
        <w:rPr>
          <w:rStyle w:val="default"/>
          <w:rFonts w:ascii="FrankRuehl" w:hAnsi="FrankRuehl" w:cs="FrankRuehl"/>
          <w:vanish/>
          <w:sz w:val="20"/>
          <w:szCs w:val="20"/>
          <w:shd w:val="clear" w:color="auto" w:fill="FFFF99"/>
          <w:rtl/>
        </w:rPr>
        <w:t xml:space="preserve"> מיום 2.1.2019 עמ' 11</w:t>
      </w:r>
      <w:r w:rsidRPr="00D65128">
        <w:rPr>
          <w:rStyle w:val="default"/>
          <w:rFonts w:ascii="FrankRuehl" w:hAnsi="FrankRuehl" w:cs="FrankRuehl" w:hint="cs"/>
          <w:vanish/>
          <w:sz w:val="20"/>
          <w:szCs w:val="20"/>
          <w:shd w:val="clear" w:color="auto" w:fill="FFFF99"/>
          <w:rtl/>
        </w:rPr>
        <w:t>1</w:t>
      </w:r>
      <w:r w:rsidRPr="00D65128">
        <w:rPr>
          <w:rStyle w:val="default"/>
          <w:rFonts w:ascii="FrankRuehl" w:hAnsi="FrankRuehl" w:cs="FrankRuehl"/>
          <w:vanish/>
          <w:sz w:val="20"/>
          <w:szCs w:val="20"/>
          <w:shd w:val="clear" w:color="auto" w:fill="FFFF99"/>
          <w:rtl/>
        </w:rPr>
        <w:t xml:space="preserve"> (</w:t>
      </w:r>
      <w:hyperlink r:id="rId46" w:history="1">
        <w:r w:rsidRPr="00D65128">
          <w:rPr>
            <w:rStyle w:val="Hyperlink"/>
            <w:rFonts w:ascii="FrankRuehl" w:hAnsi="FrankRuehl" w:cs="FrankRuehl"/>
            <w:vanish/>
            <w:szCs w:val="20"/>
            <w:shd w:val="clear" w:color="auto" w:fill="FFFF99"/>
            <w:rtl/>
          </w:rPr>
          <w:t>ה"ח 1225</w:t>
        </w:r>
      </w:hyperlink>
      <w:r w:rsidRPr="00D65128">
        <w:rPr>
          <w:rStyle w:val="default"/>
          <w:rFonts w:ascii="FrankRuehl" w:hAnsi="FrankRuehl" w:cs="FrankRuehl"/>
          <w:vanish/>
          <w:sz w:val="20"/>
          <w:szCs w:val="20"/>
          <w:shd w:val="clear" w:color="auto" w:fill="FFFF99"/>
          <w:rtl/>
        </w:rPr>
        <w:t>)</w:t>
      </w:r>
    </w:p>
    <w:p w:rsidR="00EB6E8B" w:rsidRPr="00D65128" w:rsidRDefault="00EB6E8B" w:rsidP="00EB6E8B">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תשפ"ב-2022</w:t>
      </w:r>
    </w:p>
    <w:p w:rsidR="00EB6E8B" w:rsidRPr="00D65128" w:rsidRDefault="00EB6E8B" w:rsidP="00EB6E8B">
      <w:pPr>
        <w:pStyle w:val="P00"/>
        <w:spacing w:before="0"/>
        <w:ind w:left="0" w:right="1134"/>
        <w:rPr>
          <w:rStyle w:val="default"/>
          <w:rFonts w:ascii="FrankRuehl" w:hAnsi="FrankRuehl" w:cs="FrankRuehl"/>
          <w:vanish/>
          <w:sz w:val="20"/>
          <w:szCs w:val="20"/>
          <w:shd w:val="clear" w:color="auto" w:fill="FFFF99"/>
          <w:rtl/>
        </w:rPr>
      </w:pPr>
      <w:hyperlink r:id="rId47" w:history="1">
        <w:r w:rsidRPr="00D65128">
          <w:rPr>
            <w:rStyle w:val="Hyperlink"/>
            <w:rFonts w:ascii="FrankRuehl" w:hAnsi="FrankRuehl" w:cs="FrankRuehl" w:hint="cs"/>
            <w:vanish/>
            <w:szCs w:val="20"/>
            <w:shd w:val="clear" w:color="auto" w:fill="FFFF99"/>
            <w:rtl/>
          </w:rPr>
          <w:t>ס"ח תשפ"ב מס' 2947</w:t>
        </w:r>
      </w:hyperlink>
      <w:r w:rsidRPr="00D65128">
        <w:rPr>
          <w:rStyle w:val="default"/>
          <w:rFonts w:ascii="FrankRuehl" w:hAnsi="FrankRuehl" w:cs="FrankRuehl" w:hint="cs"/>
          <w:vanish/>
          <w:sz w:val="20"/>
          <w:szCs w:val="20"/>
          <w:shd w:val="clear" w:color="auto" w:fill="FFFF99"/>
          <w:rtl/>
        </w:rPr>
        <w:t xml:space="preserve"> מיום 4.1.2022 עמ' 670 (</w:t>
      </w:r>
      <w:hyperlink r:id="rId48" w:history="1">
        <w:r w:rsidRPr="00D65128">
          <w:rPr>
            <w:rStyle w:val="Hyperlink"/>
            <w:rFonts w:ascii="FrankRuehl" w:hAnsi="FrankRuehl" w:cs="FrankRuehl" w:hint="cs"/>
            <w:vanish/>
            <w:szCs w:val="20"/>
            <w:shd w:val="clear" w:color="auto" w:fill="FFFF99"/>
            <w:rtl/>
          </w:rPr>
          <w:t>ה"ח 1484</w:t>
        </w:r>
      </w:hyperlink>
      <w:r w:rsidRPr="00D65128">
        <w:rPr>
          <w:rStyle w:val="default"/>
          <w:rFonts w:ascii="FrankRuehl" w:hAnsi="FrankRuehl" w:cs="FrankRuehl" w:hint="cs"/>
          <w:vanish/>
          <w:sz w:val="20"/>
          <w:szCs w:val="20"/>
          <w:shd w:val="clear" w:color="auto" w:fill="FFFF99"/>
          <w:rtl/>
        </w:rPr>
        <w:t>)</w:t>
      </w:r>
    </w:p>
    <w:p w:rsidR="00C9192D" w:rsidRPr="00D65128" w:rsidRDefault="00C9192D" w:rsidP="00C9192D">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מס' 2) תשפ"ג-2023</w:t>
      </w:r>
    </w:p>
    <w:p w:rsidR="00C9192D" w:rsidRPr="00D65128" w:rsidRDefault="00C9192D" w:rsidP="00C9192D">
      <w:pPr>
        <w:pStyle w:val="P00"/>
        <w:spacing w:before="0"/>
        <w:ind w:left="0" w:right="1134"/>
        <w:rPr>
          <w:rStyle w:val="default"/>
          <w:rFonts w:ascii="FrankRuehl" w:hAnsi="FrankRuehl" w:cs="FrankRuehl"/>
          <w:vanish/>
          <w:sz w:val="20"/>
          <w:szCs w:val="20"/>
          <w:shd w:val="clear" w:color="auto" w:fill="FFFF99"/>
          <w:rtl/>
        </w:rPr>
      </w:pPr>
      <w:hyperlink r:id="rId49"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37 (</w:t>
      </w:r>
      <w:hyperlink r:id="rId50"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ED4D0D" w:rsidRPr="00ED4D0D" w:rsidRDefault="00E27A59" w:rsidP="00C9192D">
      <w:pPr>
        <w:pStyle w:val="P00"/>
        <w:spacing w:before="0"/>
        <w:ind w:left="0" w:right="1134"/>
        <w:rPr>
          <w:rStyle w:val="default"/>
          <w:rFonts w:cs="FrankRuehl"/>
          <w:sz w:val="2"/>
          <w:szCs w:val="2"/>
          <w:shd w:val="clear" w:color="auto" w:fill="FFFF99"/>
          <w:rtl/>
        </w:rPr>
      </w:pPr>
      <w:r w:rsidRPr="00D65128">
        <w:rPr>
          <w:rStyle w:val="default"/>
          <w:rFonts w:ascii="FrankRuehl" w:hAnsi="FrankRuehl" w:cs="FrankRuehl" w:hint="cs"/>
          <w:b/>
          <w:bCs/>
          <w:vanish/>
          <w:sz w:val="20"/>
          <w:szCs w:val="20"/>
          <w:shd w:val="clear" w:color="auto" w:fill="FFFF99"/>
          <w:rtl/>
        </w:rPr>
        <w:t>הוספת הגדרת "נפל"</w:t>
      </w:r>
      <w:bookmarkEnd w:id="12"/>
    </w:p>
    <w:p w:rsidR="00A00A4A" w:rsidRDefault="00A00A4A" w:rsidP="00A00A4A">
      <w:pPr>
        <w:pStyle w:val="P00"/>
        <w:spacing w:before="72"/>
        <w:ind w:left="0" w:right="1134"/>
        <w:rPr>
          <w:rStyle w:val="default"/>
          <w:rFonts w:cs="FrankRuehl" w:hint="cs"/>
          <w:sz w:val="20"/>
          <w:rtl/>
        </w:rPr>
      </w:pPr>
      <w:r>
        <w:rPr>
          <w:rStyle w:val="default"/>
          <w:rFonts w:cs="FrankRuehl" w:hint="cs"/>
          <w:sz w:val="20"/>
          <w:rtl/>
        </w:rPr>
        <w:tab/>
        <w:t xml:space="preserve">"סעיף תקציב" ו"תחום פעולה" </w:t>
      </w:r>
      <w:r>
        <w:rPr>
          <w:rStyle w:val="default"/>
          <w:rFonts w:cs="FrankRuehl"/>
          <w:sz w:val="20"/>
          <w:rtl/>
        </w:rPr>
        <w:t>–</w:t>
      </w:r>
      <w:r>
        <w:rPr>
          <w:rStyle w:val="default"/>
          <w:rFonts w:cs="FrankRuehl" w:hint="cs"/>
          <w:sz w:val="20"/>
          <w:rtl/>
        </w:rPr>
        <w:t xml:space="preserve"> כהגדרתם בחוק תקציב שנתי, כמשמעותו בחוק יסודות התקציב, התשמ"ה-1985;</w:t>
      </w:r>
    </w:p>
    <w:p w:rsidR="00E27A59" w:rsidRDefault="00E27A59" w:rsidP="00E27A59">
      <w:pPr>
        <w:pStyle w:val="P00"/>
        <w:spacing w:before="72"/>
        <w:ind w:left="0" w:right="1134"/>
        <w:rPr>
          <w:rStyle w:val="default"/>
          <w:rFonts w:cs="FrankRuehl"/>
          <w:sz w:val="20"/>
          <w:rtl/>
        </w:rPr>
      </w:pPr>
      <w:r w:rsidRPr="00EB6E8B">
        <w:rPr>
          <w:rStyle w:val="default"/>
          <w:rFonts w:cs="FrankRuehl"/>
          <w:sz w:val="20"/>
          <w:rtl/>
        </w:rPr>
        <w:pict>
          <v:shape id="_x0000_s2339" type="#_x0000_t202" style="position:absolute;left:0;text-align:left;margin-left:470.25pt;margin-top:7.1pt;width:1in;height:17.3pt;z-index:251651584" filled="f" stroked="f">
            <v:textbox inset="1mm,0,1mm,0">
              <w:txbxContent>
                <w:p w:rsidR="00EB3412" w:rsidRDefault="00EB3412" w:rsidP="00E27A59">
                  <w:pPr>
                    <w:spacing w:line="160" w:lineRule="exact"/>
                    <w:jc w:val="left"/>
                    <w:rPr>
                      <w:rFonts w:cs="Miriam" w:hint="cs"/>
                      <w:sz w:val="18"/>
                      <w:szCs w:val="18"/>
                      <w:rtl/>
                    </w:rPr>
                  </w:pPr>
                  <w:r>
                    <w:rPr>
                      <w:rFonts w:cs="Miriam" w:hint="cs"/>
                      <w:sz w:val="18"/>
                      <w:szCs w:val="18"/>
                      <w:rtl/>
                    </w:rPr>
                    <w:t>(</w:t>
                  </w:r>
                  <w:r w:rsidR="00D81666">
                    <w:rPr>
                      <w:rFonts w:cs="Miriam" w:hint="cs"/>
                      <w:sz w:val="18"/>
                      <w:szCs w:val="18"/>
                      <w:rtl/>
                    </w:rPr>
                    <w:t>תיקון מס' 1</w:t>
                  </w:r>
                  <w:r>
                    <w:rPr>
                      <w:rFonts w:cs="Miriam" w:hint="cs"/>
                      <w:sz w:val="18"/>
                      <w:szCs w:val="18"/>
                      <w:rtl/>
                    </w:rPr>
                    <w:t>) תשע"ט-2019</w:t>
                  </w:r>
                </w:p>
              </w:txbxContent>
            </v:textbox>
            <w10:anchorlock/>
          </v:shape>
        </w:pict>
      </w:r>
      <w:r w:rsidRPr="00EB6E8B">
        <w:rPr>
          <w:rStyle w:val="default"/>
          <w:rFonts w:cs="FrankRuehl" w:hint="cs"/>
          <w:sz w:val="20"/>
          <w:rtl/>
        </w:rPr>
        <w:tab/>
      </w:r>
      <w:r w:rsidRPr="00EB6E8B">
        <w:rPr>
          <w:rStyle w:val="default"/>
          <w:rFonts w:cs="FrankRuehl"/>
          <w:sz w:val="20"/>
          <w:rtl/>
        </w:rPr>
        <w:t>"</w:t>
      </w:r>
      <w:r>
        <w:rPr>
          <w:rStyle w:val="default"/>
          <w:rFonts w:cs="FrankRuehl" w:hint="cs"/>
          <w:sz w:val="20"/>
          <w:rtl/>
        </w:rPr>
        <w:t xml:space="preserve">צו סגירה", "שטח סגור" ו"תעודת היתר" </w:t>
      </w:r>
      <w:r>
        <w:rPr>
          <w:rStyle w:val="default"/>
          <w:rFonts w:cs="FrankRuehl"/>
          <w:sz w:val="20"/>
          <w:rtl/>
        </w:rPr>
        <w:t>–</w:t>
      </w:r>
      <w:r>
        <w:rPr>
          <w:rStyle w:val="default"/>
          <w:rFonts w:cs="FrankRuehl" w:hint="cs"/>
          <w:sz w:val="20"/>
          <w:rtl/>
        </w:rPr>
        <w:t xml:space="preserve"> </w:t>
      </w:r>
      <w:r w:rsidR="00EB6E8B" w:rsidRPr="00EB6E8B">
        <w:rPr>
          <w:rStyle w:val="default"/>
          <w:rFonts w:cs="FrankRuehl" w:hint="cs"/>
          <w:sz w:val="20"/>
          <w:rtl/>
        </w:rPr>
        <w:t>כמשמעותם בתקנה 125 לתקנות ההגנה</w:t>
      </w:r>
      <w:r>
        <w:rPr>
          <w:rStyle w:val="default"/>
          <w:rFonts w:cs="FrankRuehl" w:hint="cs"/>
          <w:sz w:val="20"/>
          <w:rtl/>
        </w:rPr>
        <w:t>;</w:t>
      </w:r>
    </w:p>
    <w:p w:rsidR="00E27A59" w:rsidRPr="00D65128" w:rsidRDefault="00E27A59" w:rsidP="00E27A59">
      <w:pPr>
        <w:pStyle w:val="P00"/>
        <w:spacing w:before="0"/>
        <w:ind w:left="0" w:right="1134"/>
        <w:rPr>
          <w:rStyle w:val="default"/>
          <w:rFonts w:ascii="FrankRuehl" w:hAnsi="FrankRuehl" w:cs="FrankRuehl"/>
          <w:vanish/>
          <w:color w:val="FF0000"/>
          <w:sz w:val="20"/>
          <w:szCs w:val="20"/>
          <w:shd w:val="clear" w:color="auto" w:fill="FFFF99"/>
          <w:rtl/>
        </w:rPr>
      </w:pPr>
      <w:bookmarkStart w:id="13" w:name="Rov92"/>
      <w:r w:rsidRPr="00D65128">
        <w:rPr>
          <w:rStyle w:val="default"/>
          <w:rFonts w:ascii="FrankRuehl" w:hAnsi="FrankRuehl" w:cs="FrankRuehl"/>
          <w:vanish/>
          <w:color w:val="FF0000"/>
          <w:sz w:val="20"/>
          <w:szCs w:val="20"/>
          <w:shd w:val="clear" w:color="auto" w:fill="FFFF99"/>
          <w:rtl/>
        </w:rPr>
        <w:t>מיום 2.1.2019</w:t>
      </w:r>
    </w:p>
    <w:p w:rsidR="00E27A59" w:rsidRPr="00D65128" w:rsidRDefault="00E27A59" w:rsidP="00E27A59">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b/>
          <w:bCs/>
          <w:vanish/>
          <w:sz w:val="20"/>
          <w:szCs w:val="20"/>
          <w:shd w:val="clear" w:color="auto" w:fill="FFFF99"/>
          <w:rtl/>
        </w:rPr>
        <w:t>הוראת שעה תשע"ט-2019</w:t>
      </w:r>
    </w:p>
    <w:p w:rsidR="00E27A59" w:rsidRPr="00D65128" w:rsidRDefault="00E27A59" w:rsidP="00E27A59">
      <w:pPr>
        <w:pStyle w:val="P00"/>
        <w:spacing w:before="0"/>
        <w:ind w:left="0" w:right="1134"/>
        <w:rPr>
          <w:rStyle w:val="default"/>
          <w:rFonts w:ascii="FrankRuehl" w:hAnsi="FrankRuehl" w:cs="FrankRuehl"/>
          <w:vanish/>
          <w:sz w:val="20"/>
          <w:szCs w:val="20"/>
          <w:shd w:val="clear" w:color="auto" w:fill="FFFF99"/>
          <w:rtl/>
        </w:rPr>
      </w:pPr>
      <w:hyperlink r:id="rId51" w:history="1">
        <w:r w:rsidRPr="00D65128">
          <w:rPr>
            <w:rStyle w:val="Hyperlink"/>
            <w:rFonts w:ascii="FrankRuehl" w:hAnsi="FrankRuehl" w:cs="FrankRuehl"/>
            <w:vanish/>
            <w:szCs w:val="20"/>
            <w:shd w:val="clear" w:color="auto" w:fill="FFFF99"/>
            <w:rtl/>
          </w:rPr>
          <w:t>ס"ח תשע"ט מס' 2769</w:t>
        </w:r>
      </w:hyperlink>
      <w:r w:rsidRPr="00D65128">
        <w:rPr>
          <w:rStyle w:val="default"/>
          <w:rFonts w:ascii="FrankRuehl" w:hAnsi="FrankRuehl" w:cs="FrankRuehl"/>
          <w:vanish/>
          <w:sz w:val="20"/>
          <w:szCs w:val="20"/>
          <w:shd w:val="clear" w:color="auto" w:fill="FFFF99"/>
          <w:rtl/>
        </w:rPr>
        <w:t xml:space="preserve"> מיום 2.1.2019 עמ' 11</w:t>
      </w:r>
      <w:r w:rsidRPr="00D65128">
        <w:rPr>
          <w:rStyle w:val="default"/>
          <w:rFonts w:ascii="FrankRuehl" w:hAnsi="FrankRuehl" w:cs="FrankRuehl" w:hint="cs"/>
          <w:vanish/>
          <w:sz w:val="20"/>
          <w:szCs w:val="20"/>
          <w:shd w:val="clear" w:color="auto" w:fill="FFFF99"/>
          <w:rtl/>
        </w:rPr>
        <w:t>1</w:t>
      </w:r>
      <w:r w:rsidRPr="00D65128">
        <w:rPr>
          <w:rStyle w:val="default"/>
          <w:rFonts w:ascii="FrankRuehl" w:hAnsi="FrankRuehl" w:cs="FrankRuehl"/>
          <w:vanish/>
          <w:sz w:val="20"/>
          <w:szCs w:val="20"/>
          <w:shd w:val="clear" w:color="auto" w:fill="FFFF99"/>
          <w:rtl/>
        </w:rPr>
        <w:t xml:space="preserve"> (</w:t>
      </w:r>
      <w:hyperlink r:id="rId52" w:history="1">
        <w:r w:rsidRPr="00D65128">
          <w:rPr>
            <w:rStyle w:val="Hyperlink"/>
            <w:rFonts w:ascii="FrankRuehl" w:hAnsi="FrankRuehl" w:cs="FrankRuehl"/>
            <w:vanish/>
            <w:szCs w:val="20"/>
            <w:shd w:val="clear" w:color="auto" w:fill="FFFF99"/>
            <w:rtl/>
          </w:rPr>
          <w:t>ה"ח 1225</w:t>
        </w:r>
      </w:hyperlink>
      <w:r w:rsidRPr="00D65128">
        <w:rPr>
          <w:rStyle w:val="default"/>
          <w:rFonts w:ascii="FrankRuehl" w:hAnsi="FrankRuehl" w:cs="FrankRuehl"/>
          <w:vanish/>
          <w:sz w:val="20"/>
          <w:szCs w:val="20"/>
          <w:shd w:val="clear" w:color="auto" w:fill="FFFF99"/>
          <w:rtl/>
        </w:rPr>
        <w:t>)</w:t>
      </w:r>
    </w:p>
    <w:p w:rsidR="00EB6E8B" w:rsidRPr="00D65128" w:rsidRDefault="00EB6E8B" w:rsidP="00EB6E8B">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תשפ"ב-2022</w:t>
      </w:r>
    </w:p>
    <w:p w:rsidR="00EB6E8B" w:rsidRPr="00D65128" w:rsidRDefault="00EB6E8B" w:rsidP="00EB6E8B">
      <w:pPr>
        <w:pStyle w:val="P00"/>
        <w:spacing w:before="0"/>
        <w:ind w:left="0" w:right="1134"/>
        <w:rPr>
          <w:rStyle w:val="default"/>
          <w:rFonts w:ascii="FrankRuehl" w:hAnsi="FrankRuehl" w:cs="FrankRuehl"/>
          <w:vanish/>
          <w:sz w:val="20"/>
          <w:szCs w:val="20"/>
          <w:shd w:val="clear" w:color="auto" w:fill="FFFF99"/>
          <w:rtl/>
        </w:rPr>
      </w:pPr>
      <w:hyperlink r:id="rId53" w:history="1">
        <w:r w:rsidRPr="00D65128">
          <w:rPr>
            <w:rStyle w:val="Hyperlink"/>
            <w:rFonts w:ascii="FrankRuehl" w:hAnsi="FrankRuehl" w:cs="FrankRuehl" w:hint="cs"/>
            <w:vanish/>
            <w:szCs w:val="20"/>
            <w:shd w:val="clear" w:color="auto" w:fill="FFFF99"/>
            <w:rtl/>
          </w:rPr>
          <w:t>ס"ח תשפ"ב מס' 2947</w:t>
        </w:r>
      </w:hyperlink>
      <w:r w:rsidRPr="00D65128">
        <w:rPr>
          <w:rStyle w:val="default"/>
          <w:rFonts w:ascii="FrankRuehl" w:hAnsi="FrankRuehl" w:cs="FrankRuehl" w:hint="cs"/>
          <w:vanish/>
          <w:sz w:val="20"/>
          <w:szCs w:val="20"/>
          <w:shd w:val="clear" w:color="auto" w:fill="FFFF99"/>
          <w:rtl/>
        </w:rPr>
        <w:t xml:space="preserve"> מיום 4.1.2022 עמ' 670 (</w:t>
      </w:r>
      <w:hyperlink r:id="rId54" w:history="1">
        <w:r w:rsidRPr="00D65128">
          <w:rPr>
            <w:rStyle w:val="Hyperlink"/>
            <w:rFonts w:ascii="FrankRuehl" w:hAnsi="FrankRuehl" w:cs="FrankRuehl" w:hint="cs"/>
            <w:vanish/>
            <w:szCs w:val="20"/>
            <w:shd w:val="clear" w:color="auto" w:fill="FFFF99"/>
            <w:rtl/>
          </w:rPr>
          <w:t>ה"ח 1484</w:t>
        </w:r>
      </w:hyperlink>
      <w:r w:rsidRPr="00D65128">
        <w:rPr>
          <w:rStyle w:val="default"/>
          <w:rFonts w:ascii="FrankRuehl" w:hAnsi="FrankRuehl" w:cs="FrankRuehl" w:hint="cs"/>
          <w:vanish/>
          <w:sz w:val="20"/>
          <w:szCs w:val="20"/>
          <w:shd w:val="clear" w:color="auto" w:fill="FFFF99"/>
          <w:rtl/>
        </w:rPr>
        <w:t>)</w:t>
      </w:r>
    </w:p>
    <w:p w:rsidR="00D81666" w:rsidRPr="00D65128" w:rsidRDefault="00D81666" w:rsidP="00D81666">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מס' 2) תשפ"ג-2023</w:t>
      </w:r>
    </w:p>
    <w:p w:rsidR="00D81666" w:rsidRPr="00D65128" w:rsidRDefault="00D81666" w:rsidP="00D81666">
      <w:pPr>
        <w:pStyle w:val="P00"/>
        <w:spacing w:before="0"/>
        <w:ind w:left="0" w:right="1134"/>
        <w:rPr>
          <w:rStyle w:val="default"/>
          <w:rFonts w:ascii="FrankRuehl" w:hAnsi="FrankRuehl" w:cs="FrankRuehl"/>
          <w:vanish/>
          <w:sz w:val="20"/>
          <w:szCs w:val="20"/>
          <w:shd w:val="clear" w:color="auto" w:fill="FFFF99"/>
          <w:rtl/>
        </w:rPr>
      </w:pPr>
      <w:hyperlink r:id="rId55"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37 (</w:t>
      </w:r>
      <w:hyperlink r:id="rId56"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ED4D0D" w:rsidRPr="00ED4D0D" w:rsidRDefault="00E27A59" w:rsidP="00D81666">
      <w:pPr>
        <w:pStyle w:val="P00"/>
        <w:spacing w:before="0"/>
        <w:ind w:left="0" w:right="1134"/>
        <w:rPr>
          <w:rStyle w:val="default"/>
          <w:rFonts w:cs="FrankRuehl"/>
          <w:sz w:val="2"/>
          <w:szCs w:val="2"/>
          <w:shd w:val="clear" w:color="auto" w:fill="FFFF99"/>
          <w:rtl/>
        </w:rPr>
      </w:pPr>
      <w:r w:rsidRPr="00D65128">
        <w:rPr>
          <w:rStyle w:val="default"/>
          <w:rFonts w:ascii="FrankRuehl" w:hAnsi="FrankRuehl" w:cs="FrankRuehl" w:hint="cs"/>
          <w:b/>
          <w:bCs/>
          <w:vanish/>
          <w:sz w:val="20"/>
          <w:szCs w:val="20"/>
          <w:shd w:val="clear" w:color="auto" w:fill="FFFF99"/>
          <w:rtl/>
        </w:rPr>
        <w:t>הוספת הגדרת ""צו סגירה", "שטח סגור" ו"תעודת היתר""</w:t>
      </w:r>
      <w:bookmarkEnd w:id="13"/>
    </w:p>
    <w:p w:rsidR="00A00A4A" w:rsidRDefault="00A00A4A" w:rsidP="00A00A4A">
      <w:pPr>
        <w:pStyle w:val="P00"/>
        <w:spacing w:before="72"/>
        <w:ind w:left="0" w:right="1134"/>
        <w:rPr>
          <w:rStyle w:val="default"/>
          <w:rFonts w:cs="FrankRuehl" w:hint="cs"/>
          <w:sz w:val="20"/>
          <w:rtl/>
        </w:rPr>
      </w:pPr>
      <w:r>
        <w:rPr>
          <w:rStyle w:val="default"/>
          <w:rFonts w:cs="FrankRuehl" w:hint="cs"/>
          <w:sz w:val="20"/>
          <w:rtl/>
        </w:rPr>
        <w:tab/>
        <w:t xml:space="preserve">"הקרן" </w:t>
      </w:r>
      <w:r>
        <w:rPr>
          <w:rStyle w:val="default"/>
          <w:rFonts w:cs="FrankRuehl"/>
          <w:sz w:val="20"/>
          <w:rtl/>
        </w:rPr>
        <w:t>–</w:t>
      </w:r>
      <w:r>
        <w:rPr>
          <w:rStyle w:val="default"/>
          <w:rFonts w:cs="FrankRuehl" w:hint="cs"/>
          <w:sz w:val="20"/>
          <w:rtl/>
        </w:rPr>
        <w:t xml:space="preserve"> הקרן לפינוי שדות מוקשים כמשמעותה בסעיף 10;</w:t>
      </w:r>
    </w:p>
    <w:p w:rsidR="00A00A4A" w:rsidRDefault="00A00A4A" w:rsidP="00A00A4A">
      <w:pPr>
        <w:pStyle w:val="P00"/>
        <w:spacing w:before="72"/>
        <w:ind w:left="0" w:right="1134"/>
        <w:rPr>
          <w:rStyle w:val="default"/>
          <w:rFonts w:cs="FrankRuehl" w:hint="cs"/>
          <w:sz w:val="20"/>
          <w:rtl/>
        </w:rPr>
      </w:pPr>
      <w:r>
        <w:rPr>
          <w:rStyle w:val="default"/>
          <w:rFonts w:cs="FrankRuehl" w:hint="cs"/>
          <w:sz w:val="20"/>
          <w:rtl/>
        </w:rPr>
        <w:tab/>
        <w:t xml:space="preserve">"הרמטכ"ל" </w:t>
      </w:r>
      <w:r>
        <w:rPr>
          <w:rStyle w:val="default"/>
          <w:rFonts w:cs="FrankRuehl"/>
          <w:sz w:val="20"/>
          <w:rtl/>
        </w:rPr>
        <w:t>–</w:t>
      </w:r>
      <w:r>
        <w:rPr>
          <w:rStyle w:val="default"/>
          <w:rFonts w:cs="FrankRuehl" w:hint="cs"/>
          <w:sz w:val="20"/>
          <w:rtl/>
        </w:rPr>
        <w:t xml:space="preserve"> ראש המטה הכללי של צבא הגנה לישראל או מי שהוא הסמיך לכך;</w:t>
      </w:r>
    </w:p>
    <w:p w:rsidR="00A00A4A" w:rsidRDefault="00A00A4A" w:rsidP="00A00A4A">
      <w:pPr>
        <w:pStyle w:val="P00"/>
        <w:spacing w:before="72"/>
        <w:ind w:left="0" w:right="1134"/>
        <w:rPr>
          <w:rStyle w:val="default"/>
          <w:rFonts w:cs="FrankRuehl" w:hint="cs"/>
          <w:sz w:val="20"/>
          <w:rtl/>
        </w:rPr>
      </w:pPr>
      <w:r>
        <w:rPr>
          <w:rStyle w:val="default"/>
          <w:rFonts w:cs="FrankRuehl" w:hint="cs"/>
          <w:sz w:val="20"/>
          <w:rtl/>
        </w:rPr>
        <w:tab/>
        <w:t xml:space="preserve">"הרשות" </w:t>
      </w:r>
      <w:r>
        <w:rPr>
          <w:rStyle w:val="default"/>
          <w:rFonts w:cs="FrankRuehl"/>
          <w:sz w:val="20"/>
          <w:rtl/>
        </w:rPr>
        <w:t>–</w:t>
      </w:r>
      <w:r>
        <w:rPr>
          <w:rStyle w:val="default"/>
          <w:rFonts w:cs="FrankRuehl" w:hint="cs"/>
          <w:sz w:val="20"/>
          <w:rtl/>
        </w:rPr>
        <w:t xml:space="preserve"> הרשות לפינוי מוקשים שהוקמה לפי סעיף 3;</w:t>
      </w:r>
    </w:p>
    <w:p w:rsidR="00A00A4A" w:rsidRDefault="00E27A59" w:rsidP="00E27A59">
      <w:pPr>
        <w:pStyle w:val="P00"/>
        <w:spacing w:before="72"/>
        <w:ind w:left="0" w:right="1134"/>
        <w:rPr>
          <w:rStyle w:val="default"/>
          <w:rFonts w:cs="FrankRuehl"/>
          <w:sz w:val="20"/>
          <w:rtl/>
        </w:rPr>
      </w:pPr>
      <w:r w:rsidRPr="00ED4D0D">
        <w:rPr>
          <w:rStyle w:val="default"/>
          <w:rFonts w:cs="FrankRuehl"/>
          <w:sz w:val="20"/>
          <w:rtl/>
        </w:rPr>
        <w:pict>
          <v:shape id="_x0000_s2343" type="#_x0000_t202" style="position:absolute;left:0;text-align:left;margin-left:470.25pt;margin-top:7.1pt;width:1in;height:17.3pt;z-index:251655680" filled="f" stroked="f">
            <v:textbox inset="1mm,0,1mm,0">
              <w:txbxContent>
                <w:p w:rsidR="00EB3412" w:rsidRDefault="00EB3412" w:rsidP="00E27A59">
                  <w:pPr>
                    <w:spacing w:line="160" w:lineRule="exact"/>
                    <w:jc w:val="left"/>
                    <w:rPr>
                      <w:rFonts w:cs="Miriam" w:hint="cs"/>
                      <w:sz w:val="18"/>
                      <w:szCs w:val="18"/>
                      <w:rtl/>
                    </w:rPr>
                  </w:pPr>
                  <w:r>
                    <w:rPr>
                      <w:rFonts w:cs="Miriam" w:hint="cs"/>
                      <w:sz w:val="18"/>
                      <w:szCs w:val="18"/>
                      <w:rtl/>
                    </w:rPr>
                    <w:t>(</w:t>
                  </w:r>
                  <w:r w:rsidR="00D81666">
                    <w:rPr>
                      <w:rFonts w:cs="Miriam" w:hint="cs"/>
                      <w:sz w:val="18"/>
                      <w:szCs w:val="18"/>
                      <w:rtl/>
                    </w:rPr>
                    <w:t>תיקון מס' 1</w:t>
                  </w:r>
                  <w:r>
                    <w:rPr>
                      <w:rFonts w:cs="Miriam" w:hint="cs"/>
                      <w:sz w:val="18"/>
                      <w:szCs w:val="18"/>
                      <w:rtl/>
                    </w:rPr>
                    <w:t>) תשע"ט-2019</w:t>
                  </w:r>
                </w:p>
              </w:txbxContent>
            </v:textbox>
            <w10:anchorlock/>
          </v:shape>
        </w:pict>
      </w:r>
      <w:r w:rsidRPr="00ED4D0D">
        <w:rPr>
          <w:rStyle w:val="default"/>
          <w:rFonts w:cs="FrankRuehl" w:hint="cs"/>
          <w:sz w:val="20"/>
          <w:rtl/>
        </w:rPr>
        <w:tab/>
      </w:r>
      <w:r w:rsidRPr="00ED4D0D">
        <w:rPr>
          <w:rStyle w:val="default"/>
          <w:rFonts w:cs="FrankRuehl"/>
          <w:sz w:val="20"/>
          <w:rtl/>
        </w:rPr>
        <w:t>"</w:t>
      </w:r>
      <w:r w:rsidR="00A00A4A">
        <w:rPr>
          <w:rStyle w:val="default"/>
          <w:rFonts w:cs="FrankRuehl" w:hint="cs"/>
          <w:sz w:val="20"/>
          <w:rtl/>
        </w:rPr>
        <w:t xml:space="preserve">שדה מוקשים" </w:t>
      </w:r>
      <w:r w:rsidR="00A00A4A">
        <w:rPr>
          <w:rStyle w:val="default"/>
          <w:rFonts w:cs="FrankRuehl"/>
          <w:sz w:val="20"/>
          <w:rtl/>
        </w:rPr>
        <w:t>–</w:t>
      </w:r>
      <w:r w:rsidR="00A00A4A">
        <w:rPr>
          <w:rStyle w:val="default"/>
          <w:rFonts w:cs="FrankRuehl" w:hint="cs"/>
          <w:sz w:val="20"/>
          <w:rtl/>
        </w:rPr>
        <w:t xml:space="preserve"> </w:t>
      </w:r>
      <w:r w:rsidR="00EB6E8B" w:rsidRPr="00EB6E8B">
        <w:rPr>
          <w:rStyle w:val="default"/>
          <w:rFonts w:cs="FrankRuehl" w:hint="cs"/>
          <w:sz w:val="20"/>
          <w:rtl/>
        </w:rPr>
        <w:t>שטח שיש בו מוקשים או שיש חשש שיש בו מוקשים, לרבות שטח כאמור שיש בו או שיש חשש שיש בו גם נפלים, והכול למעט שטח שהרמטכ"ל קבע כי הימצאות מוקשים בו חיונית לביטחון המדינה</w:t>
      </w:r>
      <w:r w:rsidR="00A00A4A">
        <w:rPr>
          <w:rStyle w:val="default"/>
          <w:rFonts w:cs="FrankRuehl" w:hint="cs"/>
          <w:sz w:val="20"/>
          <w:rtl/>
        </w:rPr>
        <w:t>;</w:t>
      </w:r>
    </w:p>
    <w:p w:rsidR="00E27A59" w:rsidRPr="00D65128" w:rsidRDefault="00E27A59" w:rsidP="00E27A59">
      <w:pPr>
        <w:pStyle w:val="P00"/>
        <w:spacing w:before="0"/>
        <w:ind w:left="0" w:right="1134"/>
        <w:rPr>
          <w:rStyle w:val="default"/>
          <w:rFonts w:ascii="FrankRuehl" w:hAnsi="FrankRuehl" w:cs="FrankRuehl"/>
          <w:vanish/>
          <w:color w:val="FF0000"/>
          <w:sz w:val="20"/>
          <w:szCs w:val="20"/>
          <w:shd w:val="clear" w:color="auto" w:fill="FFFF99"/>
          <w:rtl/>
        </w:rPr>
      </w:pPr>
      <w:bookmarkStart w:id="14" w:name="Rov56"/>
      <w:r w:rsidRPr="00D65128">
        <w:rPr>
          <w:rStyle w:val="default"/>
          <w:rFonts w:ascii="FrankRuehl" w:hAnsi="FrankRuehl" w:cs="FrankRuehl"/>
          <w:vanish/>
          <w:color w:val="FF0000"/>
          <w:sz w:val="20"/>
          <w:szCs w:val="20"/>
          <w:shd w:val="clear" w:color="auto" w:fill="FFFF99"/>
          <w:rtl/>
        </w:rPr>
        <w:t>מיום 2.1.2019</w:t>
      </w:r>
    </w:p>
    <w:p w:rsidR="00E27A59" w:rsidRPr="00D65128" w:rsidRDefault="00E27A59" w:rsidP="00E27A59">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b/>
          <w:bCs/>
          <w:vanish/>
          <w:sz w:val="20"/>
          <w:szCs w:val="20"/>
          <w:shd w:val="clear" w:color="auto" w:fill="FFFF99"/>
          <w:rtl/>
        </w:rPr>
        <w:t>הוראת שעה תשע"ט-2019</w:t>
      </w:r>
    </w:p>
    <w:p w:rsidR="00E27A59" w:rsidRPr="00D65128" w:rsidRDefault="00E27A59" w:rsidP="00E27A59">
      <w:pPr>
        <w:pStyle w:val="P00"/>
        <w:spacing w:before="0"/>
        <w:ind w:left="0" w:right="1134"/>
        <w:rPr>
          <w:rStyle w:val="default"/>
          <w:rFonts w:ascii="FrankRuehl" w:hAnsi="FrankRuehl" w:cs="FrankRuehl"/>
          <w:vanish/>
          <w:sz w:val="20"/>
          <w:szCs w:val="20"/>
          <w:shd w:val="clear" w:color="auto" w:fill="FFFF99"/>
          <w:rtl/>
        </w:rPr>
      </w:pPr>
      <w:hyperlink r:id="rId57" w:history="1">
        <w:r w:rsidRPr="00D65128">
          <w:rPr>
            <w:rStyle w:val="Hyperlink"/>
            <w:rFonts w:ascii="FrankRuehl" w:hAnsi="FrankRuehl" w:cs="FrankRuehl"/>
            <w:vanish/>
            <w:szCs w:val="20"/>
            <w:shd w:val="clear" w:color="auto" w:fill="FFFF99"/>
            <w:rtl/>
          </w:rPr>
          <w:t>ס"ח תשע"ט מס' 2769</w:t>
        </w:r>
      </w:hyperlink>
      <w:r w:rsidRPr="00D65128">
        <w:rPr>
          <w:rStyle w:val="default"/>
          <w:rFonts w:ascii="FrankRuehl" w:hAnsi="FrankRuehl" w:cs="FrankRuehl"/>
          <w:vanish/>
          <w:sz w:val="20"/>
          <w:szCs w:val="20"/>
          <w:shd w:val="clear" w:color="auto" w:fill="FFFF99"/>
          <w:rtl/>
        </w:rPr>
        <w:t xml:space="preserve"> מיום 2.1.2019 עמ' 11</w:t>
      </w:r>
      <w:r w:rsidRPr="00D65128">
        <w:rPr>
          <w:rStyle w:val="default"/>
          <w:rFonts w:ascii="FrankRuehl" w:hAnsi="FrankRuehl" w:cs="FrankRuehl" w:hint="cs"/>
          <w:vanish/>
          <w:sz w:val="20"/>
          <w:szCs w:val="20"/>
          <w:shd w:val="clear" w:color="auto" w:fill="FFFF99"/>
          <w:rtl/>
        </w:rPr>
        <w:t>1</w:t>
      </w:r>
      <w:r w:rsidRPr="00D65128">
        <w:rPr>
          <w:rStyle w:val="default"/>
          <w:rFonts w:ascii="FrankRuehl" w:hAnsi="FrankRuehl" w:cs="FrankRuehl"/>
          <w:vanish/>
          <w:sz w:val="20"/>
          <w:szCs w:val="20"/>
          <w:shd w:val="clear" w:color="auto" w:fill="FFFF99"/>
          <w:rtl/>
        </w:rPr>
        <w:t xml:space="preserve"> (</w:t>
      </w:r>
      <w:hyperlink r:id="rId58" w:history="1">
        <w:r w:rsidRPr="00D65128">
          <w:rPr>
            <w:rStyle w:val="Hyperlink"/>
            <w:rFonts w:ascii="FrankRuehl" w:hAnsi="FrankRuehl" w:cs="FrankRuehl"/>
            <w:vanish/>
            <w:szCs w:val="20"/>
            <w:shd w:val="clear" w:color="auto" w:fill="FFFF99"/>
            <w:rtl/>
          </w:rPr>
          <w:t>ה"ח 1225</w:t>
        </w:r>
      </w:hyperlink>
      <w:r w:rsidRPr="00D65128">
        <w:rPr>
          <w:rStyle w:val="default"/>
          <w:rFonts w:ascii="FrankRuehl" w:hAnsi="FrankRuehl" w:cs="FrankRuehl"/>
          <w:vanish/>
          <w:sz w:val="20"/>
          <w:szCs w:val="20"/>
          <w:shd w:val="clear" w:color="auto" w:fill="FFFF99"/>
          <w:rtl/>
        </w:rPr>
        <w:t>)</w:t>
      </w:r>
    </w:p>
    <w:p w:rsidR="00EB6E8B" w:rsidRPr="00D65128" w:rsidRDefault="00EB6E8B" w:rsidP="00EB6E8B">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תשפ"ב-2022</w:t>
      </w:r>
    </w:p>
    <w:p w:rsidR="00EB6E8B" w:rsidRPr="00D65128" w:rsidRDefault="00EB6E8B" w:rsidP="00EB6E8B">
      <w:pPr>
        <w:pStyle w:val="P00"/>
        <w:spacing w:before="0"/>
        <w:ind w:left="0" w:right="1134"/>
        <w:rPr>
          <w:rStyle w:val="default"/>
          <w:rFonts w:ascii="FrankRuehl" w:hAnsi="FrankRuehl" w:cs="FrankRuehl"/>
          <w:vanish/>
          <w:sz w:val="20"/>
          <w:szCs w:val="20"/>
          <w:shd w:val="clear" w:color="auto" w:fill="FFFF99"/>
          <w:rtl/>
        </w:rPr>
      </w:pPr>
      <w:hyperlink r:id="rId59" w:history="1">
        <w:r w:rsidRPr="00D65128">
          <w:rPr>
            <w:rStyle w:val="Hyperlink"/>
            <w:rFonts w:ascii="FrankRuehl" w:hAnsi="FrankRuehl" w:cs="FrankRuehl" w:hint="cs"/>
            <w:vanish/>
            <w:szCs w:val="20"/>
            <w:shd w:val="clear" w:color="auto" w:fill="FFFF99"/>
            <w:rtl/>
          </w:rPr>
          <w:t>ס"ח תשפ"ב מס' 2947</w:t>
        </w:r>
      </w:hyperlink>
      <w:r w:rsidRPr="00D65128">
        <w:rPr>
          <w:rStyle w:val="default"/>
          <w:rFonts w:ascii="FrankRuehl" w:hAnsi="FrankRuehl" w:cs="FrankRuehl" w:hint="cs"/>
          <w:vanish/>
          <w:sz w:val="20"/>
          <w:szCs w:val="20"/>
          <w:shd w:val="clear" w:color="auto" w:fill="FFFF99"/>
          <w:rtl/>
        </w:rPr>
        <w:t xml:space="preserve"> מיום 4.1.2022 עמ' 670 (</w:t>
      </w:r>
      <w:hyperlink r:id="rId60" w:history="1">
        <w:r w:rsidRPr="00D65128">
          <w:rPr>
            <w:rStyle w:val="Hyperlink"/>
            <w:rFonts w:ascii="FrankRuehl" w:hAnsi="FrankRuehl" w:cs="FrankRuehl" w:hint="cs"/>
            <w:vanish/>
            <w:szCs w:val="20"/>
            <w:shd w:val="clear" w:color="auto" w:fill="FFFF99"/>
            <w:rtl/>
          </w:rPr>
          <w:t>ה"ח 1484</w:t>
        </w:r>
      </w:hyperlink>
      <w:r w:rsidRPr="00D65128">
        <w:rPr>
          <w:rStyle w:val="default"/>
          <w:rFonts w:ascii="FrankRuehl" w:hAnsi="FrankRuehl" w:cs="FrankRuehl" w:hint="cs"/>
          <w:vanish/>
          <w:sz w:val="20"/>
          <w:szCs w:val="20"/>
          <w:shd w:val="clear" w:color="auto" w:fill="FFFF99"/>
          <w:rtl/>
        </w:rPr>
        <w:t>)</w:t>
      </w:r>
    </w:p>
    <w:p w:rsidR="00D81666" w:rsidRPr="00D65128" w:rsidRDefault="00D81666" w:rsidP="00D81666">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מס' 2) תשפ"ג-2023</w:t>
      </w:r>
    </w:p>
    <w:p w:rsidR="00D81666" w:rsidRPr="00D65128" w:rsidRDefault="00D81666" w:rsidP="00D81666">
      <w:pPr>
        <w:pStyle w:val="P00"/>
        <w:spacing w:before="0"/>
        <w:ind w:left="0" w:right="1134"/>
        <w:rPr>
          <w:rStyle w:val="default"/>
          <w:rFonts w:ascii="FrankRuehl" w:hAnsi="FrankRuehl" w:cs="FrankRuehl"/>
          <w:vanish/>
          <w:sz w:val="20"/>
          <w:szCs w:val="20"/>
          <w:shd w:val="clear" w:color="auto" w:fill="FFFF99"/>
          <w:rtl/>
        </w:rPr>
      </w:pPr>
      <w:hyperlink r:id="rId61"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37 (</w:t>
      </w:r>
      <w:hyperlink r:id="rId62"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E27A59" w:rsidRPr="00D65128" w:rsidRDefault="00E27A59" w:rsidP="00E27A59">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החלפת הגדרת "שדה מוקשים"</w:t>
      </w:r>
    </w:p>
    <w:p w:rsidR="00EB6E8B" w:rsidRPr="00D65128" w:rsidRDefault="00EB6E8B" w:rsidP="00ED4D0D">
      <w:pPr>
        <w:pStyle w:val="P0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vanish/>
          <w:sz w:val="20"/>
          <w:szCs w:val="20"/>
          <w:shd w:val="clear" w:color="auto" w:fill="FFFF99"/>
          <w:rtl/>
        </w:rPr>
        <w:t>הנוסח הקודם:</w:t>
      </w:r>
    </w:p>
    <w:p w:rsidR="00E27A59" w:rsidRPr="00E27A59" w:rsidRDefault="00EB6E8B" w:rsidP="00D81666">
      <w:pPr>
        <w:pStyle w:val="P00"/>
        <w:spacing w:before="0"/>
        <w:ind w:left="0" w:right="1134"/>
        <w:rPr>
          <w:rStyle w:val="default"/>
          <w:rFonts w:cs="FrankRuehl"/>
          <w:sz w:val="2"/>
          <w:szCs w:val="2"/>
          <w:rtl/>
        </w:rPr>
      </w:pPr>
      <w:r w:rsidRPr="00D65128">
        <w:rPr>
          <w:rStyle w:val="default"/>
          <w:rFonts w:cs="FrankRuehl" w:hint="cs"/>
          <w:vanish/>
          <w:sz w:val="16"/>
          <w:szCs w:val="22"/>
          <w:shd w:val="clear" w:color="auto" w:fill="FFFF99"/>
          <w:rtl/>
        </w:rPr>
        <w:tab/>
      </w:r>
      <w:r w:rsidRPr="00D65128">
        <w:rPr>
          <w:rStyle w:val="default"/>
          <w:rFonts w:cs="FrankRuehl"/>
          <w:strike/>
          <w:vanish/>
          <w:sz w:val="16"/>
          <w:szCs w:val="22"/>
          <w:shd w:val="clear" w:color="auto" w:fill="FFFF99"/>
          <w:rtl/>
        </w:rPr>
        <w:t>"</w:t>
      </w:r>
      <w:r w:rsidRPr="00D65128">
        <w:rPr>
          <w:rStyle w:val="default"/>
          <w:rFonts w:cs="FrankRuehl" w:hint="cs"/>
          <w:strike/>
          <w:vanish/>
          <w:sz w:val="16"/>
          <w:szCs w:val="22"/>
          <w:shd w:val="clear" w:color="auto" w:fill="FFFF99"/>
          <w:rtl/>
        </w:rPr>
        <w:t xml:space="preserve">שדה מוקשים" </w:t>
      </w:r>
      <w:r w:rsidRPr="00D65128">
        <w:rPr>
          <w:rStyle w:val="default"/>
          <w:rFonts w:cs="FrankRuehl"/>
          <w:strike/>
          <w:vanish/>
          <w:sz w:val="16"/>
          <w:szCs w:val="22"/>
          <w:shd w:val="clear" w:color="auto" w:fill="FFFF99"/>
          <w:rtl/>
        </w:rPr>
        <w:t>–</w:t>
      </w:r>
      <w:r w:rsidRPr="00D65128">
        <w:rPr>
          <w:rStyle w:val="default"/>
          <w:rFonts w:cs="FrankRuehl" w:hint="cs"/>
          <w:strike/>
          <w:vanish/>
          <w:sz w:val="16"/>
          <w:szCs w:val="22"/>
          <w:shd w:val="clear" w:color="auto" w:fill="FFFF99"/>
          <w:rtl/>
        </w:rPr>
        <w:t xml:space="preserve"> שטח שיש בו מוקשים נגד אדם, לרבות שטח כאמור שיש בו גם מוקשים נגד טנקים או תחמושת שלא התפוצצה או שטח שיש חשד שיש בו מוקשים נגד אדם, והכל למעט שטח שהרמטכ"ל קבע כי הימצאות מוקשים בו חיונית לביטחון המדינה, והכל לרבות שטח בים;</w:t>
      </w:r>
      <w:bookmarkEnd w:id="14"/>
    </w:p>
    <w:p w:rsidR="00E27A59" w:rsidRDefault="00E27A59" w:rsidP="00E27A59">
      <w:pPr>
        <w:pStyle w:val="P00"/>
        <w:spacing w:before="72"/>
        <w:ind w:left="0" w:right="1134"/>
        <w:rPr>
          <w:rStyle w:val="default"/>
          <w:rFonts w:cs="FrankRuehl"/>
          <w:sz w:val="20"/>
          <w:rtl/>
        </w:rPr>
      </w:pPr>
      <w:r w:rsidRPr="00EB6E8B">
        <w:rPr>
          <w:rStyle w:val="default"/>
          <w:rFonts w:cs="FrankRuehl"/>
          <w:sz w:val="20"/>
          <w:rtl/>
        </w:rPr>
        <w:pict>
          <v:shape id="_x0000_s2340" type="#_x0000_t202" style="position:absolute;left:0;text-align:left;margin-left:470.25pt;margin-top:7.1pt;width:1in;height:17.3pt;z-index:251652608" filled="f" stroked="f">
            <v:textbox inset="1mm,0,1mm,0">
              <w:txbxContent>
                <w:p w:rsidR="00EB3412" w:rsidRDefault="00EB3412" w:rsidP="00E27A59">
                  <w:pPr>
                    <w:spacing w:line="160" w:lineRule="exact"/>
                    <w:jc w:val="left"/>
                    <w:rPr>
                      <w:rFonts w:cs="Miriam" w:hint="cs"/>
                      <w:sz w:val="18"/>
                      <w:szCs w:val="18"/>
                      <w:rtl/>
                    </w:rPr>
                  </w:pPr>
                  <w:r>
                    <w:rPr>
                      <w:rFonts w:cs="Miriam" w:hint="cs"/>
                      <w:sz w:val="18"/>
                      <w:szCs w:val="18"/>
                      <w:rtl/>
                    </w:rPr>
                    <w:t>(</w:t>
                  </w:r>
                  <w:r w:rsidR="00D81666">
                    <w:rPr>
                      <w:rFonts w:cs="Miriam" w:hint="cs"/>
                      <w:sz w:val="18"/>
                      <w:szCs w:val="18"/>
                      <w:rtl/>
                    </w:rPr>
                    <w:t>תיקון מס' 1</w:t>
                  </w:r>
                  <w:r>
                    <w:rPr>
                      <w:rFonts w:cs="Miriam" w:hint="cs"/>
                      <w:sz w:val="18"/>
                      <w:szCs w:val="18"/>
                      <w:rtl/>
                    </w:rPr>
                    <w:t>) תשע"ט-2019</w:t>
                  </w:r>
                </w:p>
              </w:txbxContent>
            </v:textbox>
            <w10:anchorlock/>
          </v:shape>
        </w:pict>
      </w:r>
      <w:r w:rsidRPr="00EB6E8B">
        <w:rPr>
          <w:rStyle w:val="default"/>
          <w:rFonts w:cs="FrankRuehl" w:hint="cs"/>
          <w:sz w:val="20"/>
          <w:rtl/>
        </w:rPr>
        <w:tab/>
      </w:r>
      <w:r w:rsidRPr="00EB6E8B">
        <w:rPr>
          <w:rStyle w:val="default"/>
          <w:rFonts w:cs="FrankRuehl"/>
          <w:sz w:val="20"/>
          <w:rtl/>
        </w:rPr>
        <w:t>"</w:t>
      </w:r>
      <w:r>
        <w:rPr>
          <w:rStyle w:val="default"/>
          <w:rFonts w:cs="FrankRuehl" w:hint="cs"/>
          <w:sz w:val="20"/>
          <w:rtl/>
        </w:rPr>
        <w:t xml:space="preserve">שטח" </w:t>
      </w:r>
      <w:r>
        <w:rPr>
          <w:rStyle w:val="default"/>
          <w:rFonts w:cs="FrankRuehl"/>
          <w:sz w:val="20"/>
          <w:rtl/>
        </w:rPr>
        <w:t>–</w:t>
      </w:r>
      <w:r>
        <w:rPr>
          <w:rStyle w:val="default"/>
          <w:rFonts w:cs="FrankRuehl" w:hint="cs"/>
          <w:sz w:val="20"/>
          <w:rtl/>
        </w:rPr>
        <w:t xml:space="preserve"> </w:t>
      </w:r>
      <w:r w:rsidR="00EB6E8B" w:rsidRPr="00EB6E8B">
        <w:rPr>
          <w:rStyle w:val="default"/>
          <w:rFonts w:cs="FrankRuehl" w:hint="cs"/>
          <w:sz w:val="20"/>
          <w:rtl/>
        </w:rPr>
        <w:t>לרבות שטח בים</w:t>
      </w:r>
      <w:r>
        <w:rPr>
          <w:rStyle w:val="default"/>
          <w:rFonts w:cs="FrankRuehl" w:hint="cs"/>
          <w:sz w:val="20"/>
          <w:rtl/>
        </w:rPr>
        <w:t>;</w:t>
      </w:r>
    </w:p>
    <w:p w:rsidR="00E27A59" w:rsidRPr="00D65128" w:rsidRDefault="00E27A59" w:rsidP="00E27A59">
      <w:pPr>
        <w:pStyle w:val="P00"/>
        <w:spacing w:before="0"/>
        <w:ind w:left="0" w:right="1134"/>
        <w:rPr>
          <w:rStyle w:val="default"/>
          <w:rFonts w:ascii="FrankRuehl" w:hAnsi="FrankRuehl" w:cs="FrankRuehl"/>
          <w:vanish/>
          <w:color w:val="FF0000"/>
          <w:sz w:val="20"/>
          <w:szCs w:val="20"/>
          <w:shd w:val="clear" w:color="auto" w:fill="FFFF99"/>
          <w:rtl/>
        </w:rPr>
      </w:pPr>
      <w:bookmarkStart w:id="15" w:name="Rov94"/>
      <w:r w:rsidRPr="00D65128">
        <w:rPr>
          <w:rStyle w:val="default"/>
          <w:rFonts w:ascii="FrankRuehl" w:hAnsi="FrankRuehl" w:cs="FrankRuehl"/>
          <w:vanish/>
          <w:color w:val="FF0000"/>
          <w:sz w:val="20"/>
          <w:szCs w:val="20"/>
          <w:shd w:val="clear" w:color="auto" w:fill="FFFF99"/>
          <w:rtl/>
        </w:rPr>
        <w:t>מיום 2.1.2019</w:t>
      </w:r>
    </w:p>
    <w:p w:rsidR="00E27A59" w:rsidRPr="00D65128" w:rsidRDefault="00E27A59" w:rsidP="00E27A59">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b/>
          <w:bCs/>
          <w:vanish/>
          <w:sz w:val="20"/>
          <w:szCs w:val="20"/>
          <w:shd w:val="clear" w:color="auto" w:fill="FFFF99"/>
          <w:rtl/>
        </w:rPr>
        <w:t>הוראת שעה תשע"ט-2019</w:t>
      </w:r>
    </w:p>
    <w:p w:rsidR="00E27A59" w:rsidRPr="00D65128" w:rsidRDefault="00E27A59" w:rsidP="00E27A59">
      <w:pPr>
        <w:pStyle w:val="P00"/>
        <w:spacing w:before="0"/>
        <w:ind w:left="0" w:right="1134"/>
        <w:rPr>
          <w:rStyle w:val="default"/>
          <w:rFonts w:ascii="FrankRuehl" w:hAnsi="FrankRuehl" w:cs="FrankRuehl"/>
          <w:vanish/>
          <w:sz w:val="20"/>
          <w:szCs w:val="20"/>
          <w:shd w:val="clear" w:color="auto" w:fill="FFFF99"/>
          <w:rtl/>
        </w:rPr>
      </w:pPr>
      <w:hyperlink r:id="rId63" w:history="1">
        <w:r w:rsidRPr="00D65128">
          <w:rPr>
            <w:rStyle w:val="Hyperlink"/>
            <w:rFonts w:ascii="FrankRuehl" w:hAnsi="FrankRuehl" w:cs="FrankRuehl"/>
            <w:vanish/>
            <w:szCs w:val="20"/>
            <w:shd w:val="clear" w:color="auto" w:fill="FFFF99"/>
            <w:rtl/>
          </w:rPr>
          <w:t>ס"ח תשע"ט מס' 2769</w:t>
        </w:r>
      </w:hyperlink>
      <w:r w:rsidRPr="00D65128">
        <w:rPr>
          <w:rStyle w:val="default"/>
          <w:rFonts w:ascii="FrankRuehl" w:hAnsi="FrankRuehl" w:cs="FrankRuehl"/>
          <w:vanish/>
          <w:sz w:val="20"/>
          <w:szCs w:val="20"/>
          <w:shd w:val="clear" w:color="auto" w:fill="FFFF99"/>
          <w:rtl/>
        </w:rPr>
        <w:t xml:space="preserve"> מיום 2.1.2019 עמ' 11</w:t>
      </w:r>
      <w:r w:rsidRPr="00D65128">
        <w:rPr>
          <w:rStyle w:val="default"/>
          <w:rFonts w:ascii="FrankRuehl" w:hAnsi="FrankRuehl" w:cs="FrankRuehl" w:hint="cs"/>
          <w:vanish/>
          <w:sz w:val="20"/>
          <w:szCs w:val="20"/>
          <w:shd w:val="clear" w:color="auto" w:fill="FFFF99"/>
          <w:rtl/>
        </w:rPr>
        <w:t>1</w:t>
      </w:r>
      <w:r w:rsidRPr="00D65128">
        <w:rPr>
          <w:rStyle w:val="default"/>
          <w:rFonts w:ascii="FrankRuehl" w:hAnsi="FrankRuehl" w:cs="FrankRuehl"/>
          <w:vanish/>
          <w:sz w:val="20"/>
          <w:szCs w:val="20"/>
          <w:shd w:val="clear" w:color="auto" w:fill="FFFF99"/>
          <w:rtl/>
        </w:rPr>
        <w:t xml:space="preserve"> (</w:t>
      </w:r>
      <w:hyperlink r:id="rId64" w:history="1">
        <w:r w:rsidRPr="00D65128">
          <w:rPr>
            <w:rStyle w:val="Hyperlink"/>
            <w:rFonts w:ascii="FrankRuehl" w:hAnsi="FrankRuehl" w:cs="FrankRuehl"/>
            <w:vanish/>
            <w:szCs w:val="20"/>
            <w:shd w:val="clear" w:color="auto" w:fill="FFFF99"/>
            <w:rtl/>
          </w:rPr>
          <w:t>ה"ח 1225</w:t>
        </w:r>
      </w:hyperlink>
      <w:r w:rsidRPr="00D65128">
        <w:rPr>
          <w:rStyle w:val="default"/>
          <w:rFonts w:ascii="FrankRuehl" w:hAnsi="FrankRuehl" w:cs="FrankRuehl"/>
          <w:vanish/>
          <w:sz w:val="20"/>
          <w:szCs w:val="20"/>
          <w:shd w:val="clear" w:color="auto" w:fill="FFFF99"/>
          <w:rtl/>
        </w:rPr>
        <w:t>)</w:t>
      </w:r>
    </w:p>
    <w:p w:rsidR="00EB6E8B" w:rsidRPr="00D65128" w:rsidRDefault="00EB6E8B" w:rsidP="00EB6E8B">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תשפ"ב-2022</w:t>
      </w:r>
    </w:p>
    <w:p w:rsidR="00EB6E8B" w:rsidRPr="00D65128" w:rsidRDefault="00EB6E8B" w:rsidP="00EB6E8B">
      <w:pPr>
        <w:pStyle w:val="P00"/>
        <w:spacing w:before="0"/>
        <w:ind w:left="0" w:right="1134"/>
        <w:rPr>
          <w:rStyle w:val="default"/>
          <w:rFonts w:ascii="FrankRuehl" w:hAnsi="FrankRuehl" w:cs="FrankRuehl"/>
          <w:vanish/>
          <w:sz w:val="20"/>
          <w:szCs w:val="20"/>
          <w:shd w:val="clear" w:color="auto" w:fill="FFFF99"/>
          <w:rtl/>
        </w:rPr>
      </w:pPr>
      <w:hyperlink r:id="rId65" w:history="1">
        <w:r w:rsidRPr="00D65128">
          <w:rPr>
            <w:rStyle w:val="Hyperlink"/>
            <w:rFonts w:ascii="FrankRuehl" w:hAnsi="FrankRuehl" w:cs="FrankRuehl" w:hint="cs"/>
            <w:vanish/>
            <w:szCs w:val="20"/>
            <w:shd w:val="clear" w:color="auto" w:fill="FFFF99"/>
            <w:rtl/>
          </w:rPr>
          <w:t>ס"ח תשפ"ב מס' 2947</w:t>
        </w:r>
      </w:hyperlink>
      <w:r w:rsidRPr="00D65128">
        <w:rPr>
          <w:rStyle w:val="default"/>
          <w:rFonts w:ascii="FrankRuehl" w:hAnsi="FrankRuehl" w:cs="FrankRuehl" w:hint="cs"/>
          <w:vanish/>
          <w:sz w:val="20"/>
          <w:szCs w:val="20"/>
          <w:shd w:val="clear" w:color="auto" w:fill="FFFF99"/>
          <w:rtl/>
        </w:rPr>
        <w:t xml:space="preserve"> מיום 4.1.2022 עמ' 670 (</w:t>
      </w:r>
      <w:hyperlink r:id="rId66" w:history="1">
        <w:r w:rsidRPr="00D65128">
          <w:rPr>
            <w:rStyle w:val="Hyperlink"/>
            <w:rFonts w:ascii="FrankRuehl" w:hAnsi="FrankRuehl" w:cs="FrankRuehl" w:hint="cs"/>
            <w:vanish/>
            <w:szCs w:val="20"/>
            <w:shd w:val="clear" w:color="auto" w:fill="FFFF99"/>
            <w:rtl/>
          </w:rPr>
          <w:t>ה"ח 1484</w:t>
        </w:r>
      </w:hyperlink>
      <w:r w:rsidRPr="00D65128">
        <w:rPr>
          <w:rStyle w:val="default"/>
          <w:rFonts w:ascii="FrankRuehl" w:hAnsi="FrankRuehl" w:cs="FrankRuehl" w:hint="cs"/>
          <w:vanish/>
          <w:sz w:val="20"/>
          <w:szCs w:val="20"/>
          <w:shd w:val="clear" w:color="auto" w:fill="FFFF99"/>
          <w:rtl/>
        </w:rPr>
        <w:t>)</w:t>
      </w:r>
    </w:p>
    <w:p w:rsidR="00ED4D0D" w:rsidRPr="00ED4D0D" w:rsidRDefault="00E27A59" w:rsidP="00D81666">
      <w:pPr>
        <w:pStyle w:val="P00"/>
        <w:spacing w:before="0"/>
        <w:ind w:left="0" w:right="1134"/>
        <w:rPr>
          <w:rStyle w:val="default"/>
          <w:rFonts w:cs="FrankRuehl"/>
          <w:sz w:val="2"/>
          <w:szCs w:val="2"/>
          <w:shd w:val="clear" w:color="auto" w:fill="FFFF99"/>
          <w:rtl/>
        </w:rPr>
      </w:pPr>
      <w:r w:rsidRPr="00D65128">
        <w:rPr>
          <w:rStyle w:val="default"/>
          <w:rFonts w:ascii="FrankRuehl" w:hAnsi="FrankRuehl" w:cs="FrankRuehl" w:hint="cs"/>
          <w:b/>
          <w:bCs/>
          <w:vanish/>
          <w:sz w:val="20"/>
          <w:szCs w:val="20"/>
          <w:shd w:val="clear" w:color="auto" w:fill="FFFF99"/>
          <w:rtl/>
        </w:rPr>
        <w:t>הוספת הגדרת "שטח"</w:t>
      </w:r>
      <w:bookmarkEnd w:id="15"/>
    </w:p>
    <w:p w:rsidR="00EB6E8B" w:rsidRDefault="00E27A59" w:rsidP="004D021C">
      <w:pPr>
        <w:pStyle w:val="P00"/>
        <w:spacing w:before="72"/>
        <w:ind w:left="0" w:right="1134"/>
        <w:rPr>
          <w:rStyle w:val="default"/>
          <w:rFonts w:cs="FrankRuehl"/>
          <w:sz w:val="20"/>
          <w:rtl/>
        </w:rPr>
      </w:pPr>
      <w:r>
        <w:rPr>
          <w:rtl/>
          <w:lang w:val="he-IL"/>
        </w:rPr>
        <w:pict>
          <v:shape id="_x0000_s2341" type="#_x0000_t202" style="position:absolute;left:0;text-align:left;margin-left:470.25pt;margin-top:7.1pt;width:1in;height:34.7pt;z-index:251653632" filled="f" stroked="f">
            <v:textbox inset="1mm,0,1mm,0">
              <w:txbxContent>
                <w:p w:rsidR="00EB3412" w:rsidRDefault="00EB3412" w:rsidP="00E27A59">
                  <w:pPr>
                    <w:spacing w:line="160" w:lineRule="exact"/>
                    <w:jc w:val="left"/>
                    <w:rPr>
                      <w:rFonts w:cs="Miriam" w:hint="cs"/>
                      <w:sz w:val="18"/>
                      <w:szCs w:val="18"/>
                      <w:rtl/>
                    </w:rPr>
                  </w:pPr>
                  <w:r>
                    <w:rPr>
                      <w:rFonts w:cs="Miriam" w:hint="cs"/>
                      <w:sz w:val="18"/>
                      <w:szCs w:val="18"/>
                      <w:rtl/>
                    </w:rPr>
                    <w:t>(הוראת שעה) תשע"ט-2019</w:t>
                  </w:r>
                  <w:r w:rsidR="00D81666">
                    <w:rPr>
                      <w:rFonts w:cs="Miriam" w:hint="cs"/>
                      <w:sz w:val="18"/>
                      <w:szCs w:val="18"/>
                      <w:rtl/>
                    </w:rPr>
                    <w:t xml:space="preserve"> (תיקון מס' 2) תשפ"ג-2023</w:t>
                  </w:r>
                </w:p>
              </w:txbxContent>
            </v:textbox>
            <w10:anchorlock/>
          </v:shape>
        </w:pict>
      </w:r>
      <w:r>
        <w:rPr>
          <w:rStyle w:val="default"/>
          <w:rFonts w:cs="FrankRuehl" w:hint="cs"/>
          <w:rtl/>
        </w:rPr>
        <w:tab/>
      </w:r>
      <w:r>
        <w:rPr>
          <w:rStyle w:val="default"/>
          <w:rFonts w:cs="FrankRuehl"/>
          <w:rtl/>
        </w:rPr>
        <w:t>"</w:t>
      </w:r>
      <w:r>
        <w:rPr>
          <w:rStyle w:val="default"/>
          <w:rFonts w:cs="FrankRuehl" w:hint="cs"/>
          <w:sz w:val="20"/>
          <w:rtl/>
        </w:rPr>
        <w:t xml:space="preserve">שטח נפלים" </w:t>
      </w:r>
      <w:r>
        <w:rPr>
          <w:rStyle w:val="default"/>
          <w:rFonts w:cs="FrankRuehl"/>
          <w:sz w:val="20"/>
          <w:rtl/>
        </w:rPr>
        <w:t>–</w:t>
      </w:r>
      <w:r>
        <w:rPr>
          <w:rStyle w:val="default"/>
          <w:rFonts w:cs="FrankRuehl" w:hint="cs"/>
          <w:sz w:val="20"/>
          <w:rtl/>
        </w:rPr>
        <w:t xml:space="preserve"> </w:t>
      </w:r>
      <w:r w:rsidR="00EB6E8B" w:rsidRPr="004D021C">
        <w:rPr>
          <w:rStyle w:val="default"/>
          <w:rFonts w:cs="FrankRuehl" w:hint="cs"/>
          <w:sz w:val="20"/>
          <w:rtl/>
        </w:rPr>
        <w:t xml:space="preserve">שטח </w:t>
      </w:r>
      <w:r w:rsidR="00D81666">
        <w:rPr>
          <w:rStyle w:val="default"/>
          <w:rFonts w:cs="FrankRuehl" w:hint="cs"/>
          <w:sz w:val="20"/>
          <w:rtl/>
        </w:rPr>
        <w:t xml:space="preserve">שיש בו נפלים או שיש חשש שיש בו נפלים, כתוצאה מהטמנה, מפעילות אימונים או מביצוע ניסויים, או כתוצאה מתאונה עקב אחד מאלה, ובלבד שהגורם המוסמך קבע כי השטח אינו דרוש עוד לפעילות צה"ל או מערכת הביטחון, לפי העניין, וכי ניתן לפנות את הנפלים שבו; לעניין הגדרה זו </w:t>
      </w:r>
      <w:r w:rsidR="00D81666">
        <w:rPr>
          <w:rStyle w:val="default"/>
          <w:rFonts w:cs="FrankRuehl"/>
          <w:sz w:val="20"/>
          <w:rtl/>
        </w:rPr>
        <w:t>–</w:t>
      </w:r>
    </w:p>
    <w:p w:rsidR="00D81666" w:rsidRDefault="00D81666" w:rsidP="00D81666">
      <w:pPr>
        <w:pStyle w:val="P00"/>
        <w:spacing w:before="72"/>
        <w:ind w:left="1021" w:right="1134"/>
        <w:rPr>
          <w:rStyle w:val="default"/>
          <w:rFonts w:cs="FrankRuehl"/>
          <w:sz w:val="20"/>
          <w:rtl/>
        </w:rPr>
      </w:pPr>
      <w:r>
        <w:rPr>
          <w:rStyle w:val="default"/>
          <w:rFonts w:cs="FrankRuehl" w:hint="cs"/>
          <w:sz w:val="20"/>
          <w:rtl/>
        </w:rPr>
        <w:t xml:space="preserve">"הגורם המוסמך" </w:t>
      </w:r>
      <w:r>
        <w:rPr>
          <w:rStyle w:val="default"/>
          <w:rFonts w:cs="FrankRuehl"/>
          <w:sz w:val="20"/>
          <w:rtl/>
        </w:rPr>
        <w:t>–</w:t>
      </w:r>
      <w:r>
        <w:rPr>
          <w:rStyle w:val="default"/>
          <w:rFonts w:cs="FrankRuehl" w:hint="cs"/>
          <w:sz w:val="20"/>
          <w:rtl/>
        </w:rPr>
        <w:t xml:space="preserve"> כל אחד מאלה:</w:t>
      </w:r>
    </w:p>
    <w:p w:rsidR="00D81666" w:rsidRDefault="00D81666" w:rsidP="00D81666">
      <w:pPr>
        <w:pStyle w:val="P00"/>
        <w:spacing w:before="72"/>
        <w:ind w:left="147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לעניין שטח בשימוש צה"ל </w:t>
      </w:r>
      <w:r>
        <w:rPr>
          <w:rStyle w:val="default"/>
          <w:rFonts w:cs="FrankRuehl"/>
          <w:sz w:val="20"/>
          <w:rtl/>
        </w:rPr>
        <w:t>–</w:t>
      </w:r>
      <w:r>
        <w:rPr>
          <w:rStyle w:val="default"/>
          <w:rFonts w:cs="FrankRuehl" w:hint="cs"/>
          <w:sz w:val="20"/>
          <w:rtl/>
        </w:rPr>
        <w:t xml:space="preserve"> קצין בדרגת אלוף משנה לפחות שהרמטכ"ל הסמיך לצורך זה;</w:t>
      </w:r>
    </w:p>
    <w:p w:rsidR="00D81666" w:rsidRDefault="00D81666" w:rsidP="00D81666">
      <w:pPr>
        <w:pStyle w:val="P00"/>
        <w:spacing w:before="72"/>
        <w:ind w:left="147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לעניין שטח בשימוש מערכת הביטחון </w:t>
      </w:r>
      <w:r>
        <w:rPr>
          <w:rStyle w:val="default"/>
          <w:rFonts w:cs="FrankRuehl"/>
          <w:sz w:val="20"/>
          <w:rtl/>
        </w:rPr>
        <w:t>–</w:t>
      </w:r>
      <w:r>
        <w:rPr>
          <w:rStyle w:val="default"/>
          <w:rFonts w:cs="FrankRuehl" w:hint="cs"/>
          <w:sz w:val="20"/>
          <w:rtl/>
        </w:rPr>
        <w:t xml:space="preserve"> המנהל הכללי של משרד הביטחון;</w:t>
      </w:r>
    </w:p>
    <w:p w:rsidR="00D81666" w:rsidRDefault="00D81666" w:rsidP="00D81666">
      <w:pPr>
        <w:pStyle w:val="P00"/>
        <w:spacing w:before="72"/>
        <w:ind w:left="1021" w:right="1134"/>
        <w:rPr>
          <w:rStyle w:val="default"/>
          <w:rFonts w:cs="FrankRuehl"/>
          <w:sz w:val="20"/>
          <w:rtl/>
        </w:rPr>
      </w:pPr>
      <w:r>
        <w:rPr>
          <w:rStyle w:val="default"/>
          <w:rFonts w:cs="FrankRuehl" w:hint="cs"/>
          <w:sz w:val="20"/>
          <w:rtl/>
        </w:rPr>
        <w:t xml:space="preserve">"מערכת הביטחון" </w:t>
      </w:r>
      <w:r>
        <w:rPr>
          <w:rStyle w:val="default"/>
          <w:rFonts w:cs="FrankRuehl"/>
          <w:sz w:val="20"/>
          <w:rtl/>
        </w:rPr>
        <w:t>–</w:t>
      </w:r>
      <w:r>
        <w:rPr>
          <w:rStyle w:val="default"/>
          <w:rFonts w:cs="FrankRuehl" w:hint="cs"/>
          <w:sz w:val="20"/>
          <w:rtl/>
        </w:rPr>
        <w:t xml:space="preserve"> כל אחד מאלה:</w:t>
      </w:r>
    </w:p>
    <w:p w:rsidR="00D81666" w:rsidRDefault="00D81666" w:rsidP="00D81666">
      <w:pPr>
        <w:pStyle w:val="P00"/>
        <w:spacing w:before="72"/>
        <w:ind w:left="147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משרד הביטחון ויחידות הסמך של משרד הביטחון;</w:t>
      </w:r>
    </w:p>
    <w:p w:rsidR="00D81666" w:rsidRDefault="00D81666" w:rsidP="00D81666">
      <w:pPr>
        <w:pStyle w:val="P00"/>
        <w:spacing w:before="72"/>
        <w:ind w:left="147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מפעלי מערכת הביטחון כמשמעותם בסעיף 20 לחוק להסדרת הביטחון בגופים ציבוריים, התשנ"ח-1998;</w:t>
      </w:r>
    </w:p>
    <w:p w:rsidR="00ED4D0D" w:rsidRPr="00D65128" w:rsidRDefault="00ED4D0D" w:rsidP="00ED4D0D">
      <w:pPr>
        <w:pStyle w:val="P00"/>
        <w:spacing w:before="0"/>
        <w:ind w:left="0" w:right="1134"/>
        <w:rPr>
          <w:rStyle w:val="default"/>
          <w:rFonts w:ascii="FrankRuehl" w:hAnsi="FrankRuehl" w:cs="FrankRuehl"/>
          <w:vanish/>
          <w:color w:val="FF0000"/>
          <w:sz w:val="20"/>
          <w:szCs w:val="20"/>
          <w:shd w:val="clear" w:color="auto" w:fill="FFFF99"/>
          <w:rtl/>
        </w:rPr>
      </w:pPr>
      <w:bookmarkStart w:id="16" w:name="Rov93"/>
      <w:r w:rsidRPr="00D65128">
        <w:rPr>
          <w:rStyle w:val="default"/>
          <w:rFonts w:ascii="FrankRuehl" w:hAnsi="FrankRuehl" w:cs="FrankRuehl"/>
          <w:vanish/>
          <w:color w:val="FF0000"/>
          <w:sz w:val="20"/>
          <w:szCs w:val="20"/>
          <w:shd w:val="clear" w:color="auto" w:fill="FFFF99"/>
          <w:rtl/>
        </w:rPr>
        <w:t>מיום 2.1.2019 עד יום 31.12.202</w:t>
      </w:r>
      <w:r w:rsidR="004D021C" w:rsidRPr="00D65128">
        <w:rPr>
          <w:rStyle w:val="default"/>
          <w:rFonts w:ascii="FrankRuehl" w:hAnsi="FrankRuehl" w:cs="FrankRuehl" w:hint="cs"/>
          <w:vanish/>
          <w:color w:val="FF0000"/>
          <w:sz w:val="20"/>
          <w:szCs w:val="20"/>
          <w:shd w:val="clear" w:color="auto" w:fill="FFFF99"/>
          <w:rtl/>
        </w:rPr>
        <w:t>2</w:t>
      </w:r>
      <w:r w:rsidR="00910748" w:rsidRPr="00D65128">
        <w:rPr>
          <w:rStyle w:val="default"/>
          <w:rFonts w:ascii="FrankRuehl" w:hAnsi="FrankRuehl" w:cs="FrankRuehl" w:hint="cs"/>
          <w:vanish/>
          <w:color w:val="FF0000"/>
          <w:sz w:val="20"/>
          <w:szCs w:val="20"/>
          <w:shd w:val="clear" w:color="auto" w:fill="FFFF99"/>
          <w:rtl/>
        </w:rPr>
        <w:t xml:space="preserve"> </w:t>
      </w:r>
      <w:r w:rsidR="00910748" w:rsidRPr="00D65128">
        <w:rPr>
          <w:rStyle w:val="default"/>
          <w:rFonts w:ascii="FrankRuehl" w:hAnsi="FrankRuehl" w:cs="FrankRuehl" w:hint="cs"/>
          <w:vanish/>
          <w:sz w:val="20"/>
          <w:szCs w:val="20"/>
          <w:shd w:val="clear" w:color="auto" w:fill="FFFF99"/>
          <w:rtl/>
        </w:rPr>
        <w:t>(לאור פיזור הכנסת ה-24 עד יום 15.2.2023)</w:t>
      </w:r>
    </w:p>
    <w:p w:rsidR="00ED4D0D" w:rsidRPr="00D65128" w:rsidRDefault="00ED4D0D" w:rsidP="00ED4D0D">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b/>
          <w:bCs/>
          <w:vanish/>
          <w:sz w:val="20"/>
          <w:szCs w:val="20"/>
          <w:shd w:val="clear" w:color="auto" w:fill="FFFF99"/>
          <w:rtl/>
        </w:rPr>
        <w:t>הוראת שעה תשע"ט-2019</w:t>
      </w:r>
    </w:p>
    <w:p w:rsidR="00ED4D0D" w:rsidRPr="00D65128" w:rsidRDefault="00ED4D0D" w:rsidP="00ED4D0D">
      <w:pPr>
        <w:pStyle w:val="P00"/>
        <w:spacing w:before="0"/>
        <w:ind w:left="0" w:right="1134"/>
        <w:rPr>
          <w:rStyle w:val="default"/>
          <w:rFonts w:ascii="FrankRuehl" w:hAnsi="FrankRuehl" w:cs="FrankRuehl"/>
          <w:vanish/>
          <w:sz w:val="20"/>
          <w:szCs w:val="20"/>
          <w:shd w:val="clear" w:color="auto" w:fill="FFFF99"/>
          <w:rtl/>
        </w:rPr>
      </w:pPr>
      <w:hyperlink r:id="rId67" w:history="1">
        <w:r w:rsidRPr="00D65128">
          <w:rPr>
            <w:rStyle w:val="Hyperlink"/>
            <w:rFonts w:ascii="FrankRuehl" w:hAnsi="FrankRuehl" w:cs="FrankRuehl"/>
            <w:vanish/>
            <w:szCs w:val="20"/>
            <w:shd w:val="clear" w:color="auto" w:fill="FFFF99"/>
            <w:rtl/>
          </w:rPr>
          <w:t>ס"ח תשע"ט מס' 2769</w:t>
        </w:r>
      </w:hyperlink>
      <w:r w:rsidRPr="00D65128">
        <w:rPr>
          <w:rStyle w:val="default"/>
          <w:rFonts w:ascii="FrankRuehl" w:hAnsi="FrankRuehl" w:cs="FrankRuehl"/>
          <w:vanish/>
          <w:sz w:val="20"/>
          <w:szCs w:val="20"/>
          <w:shd w:val="clear" w:color="auto" w:fill="FFFF99"/>
          <w:rtl/>
        </w:rPr>
        <w:t xml:space="preserve"> מיום 2.1.2019 עמ' 11</w:t>
      </w:r>
      <w:r w:rsidRPr="00D65128">
        <w:rPr>
          <w:rStyle w:val="default"/>
          <w:rFonts w:ascii="FrankRuehl" w:hAnsi="FrankRuehl" w:cs="FrankRuehl" w:hint="cs"/>
          <w:vanish/>
          <w:sz w:val="20"/>
          <w:szCs w:val="20"/>
          <w:shd w:val="clear" w:color="auto" w:fill="FFFF99"/>
          <w:rtl/>
        </w:rPr>
        <w:t>1</w:t>
      </w:r>
      <w:r w:rsidRPr="00D65128">
        <w:rPr>
          <w:rStyle w:val="default"/>
          <w:rFonts w:ascii="FrankRuehl" w:hAnsi="FrankRuehl" w:cs="FrankRuehl"/>
          <w:vanish/>
          <w:sz w:val="20"/>
          <w:szCs w:val="20"/>
          <w:shd w:val="clear" w:color="auto" w:fill="FFFF99"/>
          <w:rtl/>
        </w:rPr>
        <w:t xml:space="preserve"> (</w:t>
      </w:r>
      <w:hyperlink r:id="rId68" w:history="1">
        <w:r w:rsidRPr="00D65128">
          <w:rPr>
            <w:rStyle w:val="Hyperlink"/>
            <w:rFonts w:ascii="FrankRuehl" w:hAnsi="FrankRuehl" w:cs="FrankRuehl"/>
            <w:vanish/>
            <w:szCs w:val="20"/>
            <w:shd w:val="clear" w:color="auto" w:fill="FFFF99"/>
            <w:rtl/>
          </w:rPr>
          <w:t>ה"ח 1225</w:t>
        </w:r>
      </w:hyperlink>
      <w:r w:rsidRPr="00D65128">
        <w:rPr>
          <w:rStyle w:val="default"/>
          <w:rFonts w:ascii="FrankRuehl" w:hAnsi="FrankRuehl" w:cs="FrankRuehl"/>
          <w:vanish/>
          <w:sz w:val="20"/>
          <w:szCs w:val="20"/>
          <w:shd w:val="clear" w:color="auto" w:fill="FFFF99"/>
          <w:rtl/>
        </w:rPr>
        <w:t>)</w:t>
      </w:r>
    </w:p>
    <w:p w:rsidR="00EB6E8B" w:rsidRPr="00D65128" w:rsidRDefault="00EB6E8B" w:rsidP="00EB6E8B">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תשפ"ב-2022</w:t>
      </w:r>
    </w:p>
    <w:p w:rsidR="00EB6E8B" w:rsidRPr="00D65128" w:rsidRDefault="00EB6E8B" w:rsidP="00EB6E8B">
      <w:pPr>
        <w:pStyle w:val="P00"/>
        <w:spacing w:before="0"/>
        <w:ind w:left="0" w:right="1134"/>
        <w:rPr>
          <w:rStyle w:val="default"/>
          <w:rFonts w:ascii="FrankRuehl" w:hAnsi="FrankRuehl" w:cs="FrankRuehl"/>
          <w:vanish/>
          <w:sz w:val="20"/>
          <w:szCs w:val="20"/>
          <w:shd w:val="clear" w:color="auto" w:fill="FFFF99"/>
          <w:rtl/>
        </w:rPr>
      </w:pPr>
      <w:hyperlink r:id="rId69" w:history="1">
        <w:r w:rsidRPr="00D65128">
          <w:rPr>
            <w:rStyle w:val="Hyperlink"/>
            <w:rFonts w:ascii="FrankRuehl" w:hAnsi="FrankRuehl" w:cs="FrankRuehl" w:hint="cs"/>
            <w:vanish/>
            <w:szCs w:val="20"/>
            <w:shd w:val="clear" w:color="auto" w:fill="FFFF99"/>
            <w:rtl/>
          </w:rPr>
          <w:t>ס"ח תשפ"ב מס' 2947</w:t>
        </w:r>
      </w:hyperlink>
      <w:r w:rsidRPr="00D65128">
        <w:rPr>
          <w:rStyle w:val="default"/>
          <w:rFonts w:ascii="FrankRuehl" w:hAnsi="FrankRuehl" w:cs="FrankRuehl" w:hint="cs"/>
          <w:vanish/>
          <w:sz w:val="20"/>
          <w:szCs w:val="20"/>
          <w:shd w:val="clear" w:color="auto" w:fill="FFFF99"/>
          <w:rtl/>
        </w:rPr>
        <w:t xml:space="preserve"> מיום 4.1.2022 עמ' 670 (</w:t>
      </w:r>
      <w:hyperlink r:id="rId70" w:history="1">
        <w:r w:rsidRPr="00D65128">
          <w:rPr>
            <w:rStyle w:val="Hyperlink"/>
            <w:rFonts w:ascii="FrankRuehl" w:hAnsi="FrankRuehl" w:cs="FrankRuehl" w:hint="cs"/>
            <w:vanish/>
            <w:szCs w:val="20"/>
            <w:shd w:val="clear" w:color="auto" w:fill="FFFF99"/>
            <w:rtl/>
          </w:rPr>
          <w:t>ה"ח 1484</w:t>
        </w:r>
      </w:hyperlink>
      <w:r w:rsidRPr="00D65128">
        <w:rPr>
          <w:rStyle w:val="default"/>
          <w:rFonts w:ascii="FrankRuehl" w:hAnsi="FrankRuehl" w:cs="FrankRuehl" w:hint="cs"/>
          <w:vanish/>
          <w:sz w:val="20"/>
          <w:szCs w:val="20"/>
          <w:shd w:val="clear" w:color="auto" w:fill="FFFF99"/>
          <w:rtl/>
        </w:rPr>
        <w:t>)</w:t>
      </w:r>
    </w:p>
    <w:p w:rsidR="00ED4D0D" w:rsidRPr="00D65128" w:rsidRDefault="00ED4D0D" w:rsidP="00ED4D0D">
      <w:pPr>
        <w:pStyle w:val="P00"/>
        <w:spacing w:before="0"/>
        <w:ind w:left="0" w:right="1134"/>
        <w:rPr>
          <w:rStyle w:val="default"/>
          <w:rFonts w:ascii="FrankRuehl" w:hAnsi="FrankRuehl" w:cs="FrankRuehl"/>
          <w:b/>
          <w:bCs/>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הוספת הגדרת "שטח נפלים"</w:t>
      </w:r>
    </w:p>
    <w:p w:rsidR="00ED4D0D" w:rsidRPr="00D65128" w:rsidRDefault="00ED4D0D" w:rsidP="00ED4D0D">
      <w:pPr>
        <w:pStyle w:val="P0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vanish/>
          <w:sz w:val="20"/>
          <w:szCs w:val="20"/>
          <w:shd w:val="clear" w:color="auto" w:fill="FFFF99"/>
          <w:rtl/>
        </w:rPr>
        <w:t>הנוסח:</w:t>
      </w:r>
    </w:p>
    <w:p w:rsidR="00ED4D0D" w:rsidRPr="00D65128" w:rsidRDefault="00ED4D0D" w:rsidP="00ED4D0D">
      <w:pPr>
        <w:pStyle w:val="P00"/>
        <w:spacing w:before="0"/>
        <w:ind w:left="0" w:right="1134"/>
        <w:rPr>
          <w:rStyle w:val="default"/>
          <w:rFonts w:cs="FrankRuehl"/>
          <w:vanish/>
          <w:sz w:val="16"/>
          <w:szCs w:val="22"/>
          <w:shd w:val="clear" w:color="auto" w:fill="FFFF99"/>
          <w:rtl/>
        </w:rPr>
      </w:pPr>
      <w:r w:rsidRPr="00D65128">
        <w:rPr>
          <w:rStyle w:val="default"/>
          <w:rFonts w:cs="FrankRuehl" w:hint="cs"/>
          <w:vanish/>
          <w:sz w:val="16"/>
          <w:szCs w:val="22"/>
          <w:shd w:val="clear" w:color="auto" w:fill="FFFF99"/>
          <w:rtl/>
        </w:rPr>
        <w:tab/>
      </w:r>
      <w:r w:rsidRPr="00D65128">
        <w:rPr>
          <w:rStyle w:val="default"/>
          <w:rFonts w:cs="FrankRuehl"/>
          <w:vanish/>
          <w:sz w:val="16"/>
          <w:szCs w:val="22"/>
          <w:shd w:val="clear" w:color="auto" w:fill="FFFF99"/>
          <w:rtl/>
        </w:rPr>
        <w:t>"</w:t>
      </w:r>
      <w:r w:rsidRPr="00D65128">
        <w:rPr>
          <w:rStyle w:val="default"/>
          <w:rFonts w:cs="FrankRuehl" w:hint="cs"/>
          <w:vanish/>
          <w:sz w:val="16"/>
          <w:szCs w:val="22"/>
          <w:shd w:val="clear" w:color="auto" w:fill="FFFF99"/>
          <w:rtl/>
        </w:rPr>
        <w:t xml:space="preserve">שטח נפלים" </w:t>
      </w:r>
      <w:r w:rsidRPr="00D65128">
        <w:rPr>
          <w:rStyle w:val="default"/>
          <w:rFonts w:cs="FrankRuehl"/>
          <w:vanish/>
          <w:sz w:val="16"/>
          <w:szCs w:val="22"/>
          <w:shd w:val="clear" w:color="auto" w:fill="FFFF99"/>
          <w:rtl/>
        </w:rPr>
        <w:t>–</w:t>
      </w:r>
      <w:r w:rsidRPr="00D65128">
        <w:rPr>
          <w:rStyle w:val="default"/>
          <w:rFonts w:cs="FrankRuehl" w:hint="cs"/>
          <w:vanish/>
          <w:sz w:val="16"/>
          <w:szCs w:val="22"/>
          <w:shd w:val="clear" w:color="auto" w:fill="FFFF99"/>
          <w:rtl/>
        </w:rPr>
        <w:t xml:space="preserve"> שטח שמתקיימים לגביו כל אלה:</w:t>
      </w:r>
    </w:p>
    <w:p w:rsidR="00E27A59" w:rsidRPr="00D65128" w:rsidRDefault="00E27A59" w:rsidP="00ED4D0D">
      <w:pPr>
        <w:pStyle w:val="P00"/>
        <w:spacing w:before="0"/>
        <w:ind w:left="1021" w:right="1134"/>
        <w:rPr>
          <w:rStyle w:val="default"/>
          <w:rFonts w:cs="FrankRuehl"/>
          <w:vanish/>
          <w:sz w:val="16"/>
          <w:szCs w:val="22"/>
          <w:shd w:val="clear" w:color="auto" w:fill="FFFF99"/>
          <w:rtl/>
        </w:rPr>
      </w:pPr>
      <w:r w:rsidRPr="00D65128">
        <w:rPr>
          <w:rStyle w:val="default"/>
          <w:rFonts w:cs="FrankRuehl" w:hint="cs"/>
          <w:vanish/>
          <w:sz w:val="16"/>
          <w:szCs w:val="22"/>
          <w:shd w:val="clear" w:color="auto" w:fill="FFFF99"/>
          <w:rtl/>
        </w:rPr>
        <w:t>(1)</w:t>
      </w:r>
      <w:r w:rsidRPr="00D65128">
        <w:rPr>
          <w:rStyle w:val="default"/>
          <w:rFonts w:cs="FrankRuehl"/>
          <w:vanish/>
          <w:sz w:val="16"/>
          <w:szCs w:val="22"/>
          <w:shd w:val="clear" w:color="auto" w:fill="FFFF99"/>
          <w:rtl/>
        </w:rPr>
        <w:tab/>
      </w:r>
      <w:r w:rsidRPr="00D65128">
        <w:rPr>
          <w:rStyle w:val="default"/>
          <w:rFonts w:cs="FrankRuehl" w:hint="cs"/>
          <w:vanish/>
          <w:sz w:val="16"/>
          <w:szCs w:val="22"/>
          <w:shd w:val="clear" w:color="auto" w:fill="FFFF99"/>
          <w:rtl/>
        </w:rPr>
        <w:t>יש בו נפלים או יש חשש שיש בו נפלים, כתוצאה מהטמנה, מפעילות אימונים או מביצוע ניסויים, או כתוצאה מתאונה עקב אחד מאלה;</w:t>
      </w:r>
    </w:p>
    <w:p w:rsidR="00E27A59" w:rsidRPr="00D65128" w:rsidRDefault="00E27A59" w:rsidP="00ED4D0D">
      <w:pPr>
        <w:pStyle w:val="P00"/>
        <w:spacing w:before="0"/>
        <w:ind w:left="1021" w:right="1134"/>
        <w:rPr>
          <w:rStyle w:val="default"/>
          <w:rFonts w:cs="FrankRuehl"/>
          <w:vanish/>
          <w:sz w:val="16"/>
          <w:szCs w:val="22"/>
          <w:shd w:val="clear" w:color="auto" w:fill="FFFF99"/>
          <w:rtl/>
        </w:rPr>
      </w:pPr>
      <w:r w:rsidRPr="00D65128">
        <w:rPr>
          <w:rStyle w:val="default"/>
          <w:rFonts w:cs="FrankRuehl" w:hint="cs"/>
          <w:vanish/>
          <w:sz w:val="16"/>
          <w:szCs w:val="22"/>
          <w:shd w:val="clear" w:color="auto" w:fill="FFFF99"/>
          <w:rtl/>
        </w:rPr>
        <w:t>(2)</w:t>
      </w:r>
      <w:r w:rsidRPr="00D65128">
        <w:rPr>
          <w:rStyle w:val="default"/>
          <w:rFonts w:cs="FrankRuehl"/>
          <w:vanish/>
          <w:sz w:val="16"/>
          <w:szCs w:val="22"/>
          <w:shd w:val="clear" w:color="auto" w:fill="FFFF99"/>
          <w:rtl/>
        </w:rPr>
        <w:tab/>
      </w:r>
      <w:r w:rsidRPr="00D65128">
        <w:rPr>
          <w:rStyle w:val="default"/>
          <w:rFonts w:cs="FrankRuehl" w:hint="cs"/>
          <w:vanish/>
          <w:sz w:val="16"/>
          <w:szCs w:val="22"/>
          <w:shd w:val="clear" w:color="auto" w:fill="FFFF99"/>
          <w:rtl/>
        </w:rPr>
        <w:t>הוצא לגביו צו סגירה;</w:t>
      </w:r>
    </w:p>
    <w:p w:rsidR="00E27A59" w:rsidRPr="00D65128" w:rsidRDefault="00E27A59" w:rsidP="00ED4D0D">
      <w:pPr>
        <w:pStyle w:val="P00"/>
        <w:spacing w:before="0"/>
        <w:ind w:left="1021" w:right="1134"/>
        <w:rPr>
          <w:rStyle w:val="default"/>
          <w:rFonts w:cs="FrankRuehl"/>
          <w:vanish/>
          <w:sz w:val="16"/>
          <w:szCs w:val="22"/>
          <w:shd w:val="clear" w:color="auto" w:fill="FFFF99"/>
          <w:rtl/>
        </w:rPr>
      </w:pPr>
      <w:r w:rsidRPr="00D65128">
        <w:rPr>
          <w:rStyle w:val="default"/>
          <w:rFonts w:cs="FrankRuehl" w:hint="cs"/>
          <w:vanish/>
          <w:sz w:val="16"/>
          <w:szCs w:val="22"/>
          <w:shd w:val="clear" w:color="auto" w:fill="FFFF99"/>
          <w:rtl/>
        </w:rPr>
        <w:t>(3)</w:t>
      </w:r>
      <w:r w:rsidRPr="00D65128">
        <w:rPr>
          <w:rStyle w:val="default"/>
          <w:rFonts w:cs="FrankRuehl"/>
          <w:vanish/>
          <w:sz w:val="16"/>
          <w:szCs w:val="22"/>
          <w:shd w:val="clear" w:color="auto" w:fill="FFFF99"/>
          <w:rtl/>
        </w:rPr>
        <w:tab/>
      </w:r>
      <w:r w:rsidRPr="00D65128">
        <w:rPr>
          <w:rStyle w:val="default"/>
          <w:rFonts w:cs="FrankRuehl" w:hint="cs"/>
          <w:vanish/>
          <w:sz w:val="16"/>
          <w:szCs w:val="22"/>
          <w:shd w:val="clear" w:color="auto" w:fill="FFFF99"/>
          <w:rtl/>
        </w:rPr>
        <w:t xml:space="preserve">השר קבע, על פי המלצת הרמטכ"ל </w:t>
      </w:r>
      <w:r w:rsidRPr="00D65128">
        <w:rPr>
          <w:rStyle w:val="default"/>
          <w:rFonts w:cs="FrankRuehl"/>
          <w:vanish/>
          <w:sz w:val="16"/>
          <w:szCs w:val="22"/>
          <w:shd w:val="clear" w:color="auto" w:fill="FFFF99"/>
          <w:rtl/>
        </w:rPr>
        <w:t>–</w:t>
      </w:r>
      <w:r w:rsidRPr="00D65128">
        <w:rPr>
          <w:rStyle w:val="default"/>
          <w:rFonts w:cs="FrankRuehl" w:hint="cs"/>
          <w:vanish/>
          <w:sz w:val="16"/>
          <w:szCs w:val="22"/>
          <w:shd w:val="clear" w:color="auto" w:fill="FFFF99"/>
          <w:rtl/>
        </w:rPr>
        <w:t xml:space="preserve"> לעניין שטח בשימוש צה"ל, או המנהל הכללי של משרד הביטחון </w:t>
      </w:r>
      <w:r w:rsidRPr="00D65128">
        <w:rPr>
          <w:rStyle w:val="default"/>
          <w:rFonts w:cs="FrankRuehl"/>
          <w:vanish/>
          <w:sz w:val="16"/>
          <w:szCs w:val="22"/>
          <w:shd w:val="clear" w:color="auto" w:fill="FFFF99"/>
          <w:rtl/>
        </w:rPr>
        <w:t>–</w:t>
      </w:r>
      <w:r w:rsidRPr="00D65128">
        <w:rPr>
          <w:rStyle w:val="default"/>
          <w:rFonts w:cs="FrankRuehl" w:hint="cs"/>
          <w:vanish/>
          <w:sz w:val="16"/>
          <w:szCs w:val="22"/>
          <w:shd w:val="clear" w:color="auto" w:fill="FFFF99"/>
          <w:rtl/>
        </w:rPr>
        <w:t xml:space="preserve"> לעניין שטח בשימוש מערכת הביטחון, כי השטח אינו דרוש עוד לפעילות צה"ל או מערכת הביטחון, וכי ניתן לפנות את הנפלים שבו; לעניין זה, "מערכת הביטחון" </w:t>
      </w:r>
      <w:r w:rsidRPr="00D65128">
        <w:rPr>
          <w:rStyle w:val="default"/>
          <w:rFonts w:cs="FrankRuehl"/>
          <w:vanish/>
          <w:sz w:val="16"/>
          <w:szCs w:val="22"/>
          <w:shd w:val="clear" w:color="auto" w:fill="FFFF99"/>
          <w:rtl/>
        </w:rPr>
        <w:t>–</w:t>
      </w:r>
      <w:r w:rsidRPr="00D65128">
        <w:rPr>
          <w:rStyle w:val="default"/>
          <w:rFonts w:cs="FrankRuehl" w:hint="cs"/>
          <w:vanish/>
          <w:sz w:val="16"/>
          <w:szCs w:val="22"/>
          <w:shd w:val="clear" w:color="auto" w:fill="FFFF99"/>
          <w:rtl/>
        </w:rPr>
        <w:t xml:space="preserve"> כל אחד מאלה:</w:t>
      </w:r>
    </w:p>
    <w:p w:rsidR="00E27A59" w:rsidRPr="00D65128" w:rsidRDefault="00E27A59" w:rsidP="00ED4D0D">
      <w:pPr>
        <w:pStyle w:val="P00"/>
        <w:spacing w:before="0"/>
        <w:ind w:left="1474" w:right="1134"/>
        <w:rPr>
          <w:rStyle w:val="default"/>
          <w:rFonts w:cs="FrankRuehl"/>
          <w:vanish/>
          <w:sz w:val="16"/>
          <w:szCs w:val="22"/>
          <w:shd w:val="clear" w:color="auto" w:fill="FFFF99"/>
          <w:rtl/>
        </w:rPr>
      </w:pPr>
      <w:r w:rsidRPr="00D65128">
        <w:rPr>
          <w:rStyle w:val="default"/>
          <w:rFonts w:cs="FrankRuehl" w:hint="cs"/>
          <w:vanish/>
          <w:sz w:val="16"/>
          <w:szCs w:val="22"/>
          <w:shd w:val="clear" w:color="auto" w:fill="FFFF99"/>
          <w:rtl/>
        </w:rPr>
        <w:t>(א)</w:t>
      </w:r>
      <w:r w:rsidRPr="00D65128">
        <w:rPr>
          <w:rStyle w:val="default"/>
          <w:rFonts w:cs="FrankRuehl"/>
          <w:vanish/>
          <w:sz w:val="16"/>
          <w:szCs w:val="22"/>
          <w:shd w:val="clear" w:color="auto" w:fill="FFFF99"/>
          <w:rtl/>
        </w:rPr>
        <w:tab/>
      </w:r>
      <w:r w:rsidRPr="00D65128">
        <w:rPr>
          <w:rStyle w:val="default"/>
          <w:rFonts w:cs="FrankRuehl" w:hint="cs"/>
          <w:vanish/>
          <w:sz w:val="16"/>
          <w:szCs w:val="22"/>
          <w:shd w:val="clear" w:color="auto" w:fill="FFFF99"/>
          <w:rtl/>
        </w:rPr>
        <w:t>משרד הביטחון ויחידות הסמך של משרד הביטחון;</w:t>
      </w:r>
    </w:p>
    <w:p w:rsidR="00EB6E8B" w:rsidRPr="00D65128" w:rsidRDefault="00E27A59" w:rsidP="00ED4D0D">
      <w:pPr>
        <w:pStyle w:val="P00"/>
        <w:spacing w:before="0"/>
        <w:ind w:left="1474" w:right="1134"/>
        <w:rPr>
          <w:rStyle w:val="default"/>
          <w:rFonts w:cs="FrankRuehl"/>
          <w:vanish/>
          <w:sz w:val="16"/>
          <w:szCs w:val="22"/>
          <w:shd w:val="clear" w:color="auto" w:fill="FFFF99"/>
          <w:rtl/>
        </w:rPr>
      </w:pPr>
      <w:r w:rsidRPr="00D65128">
        <w:rPr>
          <w:rStyle w:val="default"/>
          <w:rFonts w:cs="FrankRuehl" w:hint="cs"/>
          <w:vanish/>
          <w:sz w:val="16"/>
          <w:szCs w:val="22"/>
          <w:shd w:val="clear" w:color="auto" w:fill="FFFF99"/>
          <w:rtl/>
        </w:rPr>
        <w:t>(ב)</w:t>
      </w:r>
      <w:r w:rsidRPr="00D65128">
        <w:rPr>
          <w:rStyle w:val="default"/>
          <w:rFonts w:cs="FrankRuehl"/>
          <w:vanish/>
          <w:sz w:val="16"/>
          <w:szCs w:val="22"/>
          <w:shd w:val="clear" w:color="auto" w:fill="FFFF99"/>
          <w:rtl/>
        </w:rPr>
        <w:tab/>
      </w:r>
      <w:r w:rsidRPr="00D65128">
        <w:rPr>
          <w:rStyle w:val="default"/>
          <w:rFonts w:cs="FrankRuehl" w:hint="cs"/>
          <w:vanish/>
          <w:sz w:val="16"/>
          <w:szCs w:val="22"/>
          <w:shd w:val="clear" w:color="auto" w:fill="FFFF99"/>
          <w:rtl/>
        </w:rPr>
        <w:t>מפעלי מערכת הביטחון כמשמעותם בסעיף 20 לחוק להסדרת הביטחון בגופים ציבוריים, התשנ"ח-1998</w:t>
      </w:r>
      <w:r w:rsidR="00EB6E8B" w:rsidRPr="00D65128">
        <w:rPr>
          <w:rStyle w:val="default"/>
          <w:rFonts w:cs="FrankRuehl" w:hint="cs"/>
          <w:vanish/>
          <w:sz w:val="16"/>
          <w:szCs w:val="22"/>
          <w:shd w:val="clear" w:color="auto" w:fill="FFFF99"/>
          <w:rtl/>
        </w:rPr>
        <w:t>;</w:t>
      </w:r>
    </w:p>
    <w:p w:rsidR="00EB6E8B" w:rsidRPr="00D65128" w:rsidRDefault="00EB6E8B" w:rsidP="00EB6E8B">
      <w:pPr>
        <w:pStyle w:val="P00"/>
        <w:spacing w:before="0"/>
        <w:ind w:left="1021" w:right="1134"/>
        <w:rPr>
          <w:rStyle w:val="default"/>
          <w:rFonts w:cs="FrankRuehl"/>
          <w:vanish/>
          <w:color w:val="FF0000"/>
          <w:sz w:val="14"/>
          <w:szCs w:val="20"/>
          <w:shd w:val="clear" w:color="auto" w:fill="FFFF99"/>
          <w:rtl/>
        </w:rPr>
      </w:pPr>
      <w:r w:rsidRPr="00D65128">
        <w:rPr>
          <w:rStyle w:val="default"/>
          <w:rFonts w:cs="FrankRuehl" w:hint="cs"/>
          <w:vanish/>
          <w:color w:val="FF0000"/>
          <w:sz w:val="14"/>
          <w:szCs w:val="20"/>
          <w:shd w:val="clear" w:color="auto" w:fill="FFFF99"/>
          <w:rtl/>
        </w:rPr>
        <w:t>מיום 4.1.2022</w:t>
      </w:r>
    </w:p>
    <w:p w:rsidR="00EB6E8B" w:rsidRPr="00D65128" w:rsidRDefault="00EB6E8B" w:rsidP="00EB6E8B">
      <w:pPr>
        <w:pStyle w:val="P00"/>
        <w:spacing w:before="0"/>
        <w:ind w:left="1021"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תשפ"ב-2022</w:t>
      </w:r>
    </w:p>
    <w:p w:rsidR="00EB6E8B" w:rsidRPr="00D65128" w:rsidRDefault="00EB6E8B" w:rsidP="00EB6E8B">
      <w:pPr>
        <w:pStyle w:val="P00"/>
        <w:spacing w:before="0"/>
        <w:ind w:left="1021" w:right="1134"/>
        <w:rPr>
          <w:rStyle w:val="default"/>
          <w:rFonts w:ascii="FrankRuehl" w:hAnsi="FrankRuehl" w:cs="FrankRuehl"/>
          <w:vanish/>
          <w:sz w:val="20"/>
          <w:szCs w:val="20"/>
          <w:shd w:val="clear" w:color="auto" w:fill="FFFF99"/>
          <w:rtl/>
        </w:rPr>
      </w:pPr>
      <w:hyperlink r:id="rId71" w:history="1">
        <w:r w:rsidRPr="00D65128">
          <w:rPr>
            <w:rStyle w:val="Hyperlink"/>
            <w:rFonts w:ascii="FrankRuehl" w:hAnsi="FrankRuehl" w:cs="FrankRuehl" w:hint="cs"/>
            <w:vanish/>
            <w:szCs w:val="20"/>
            <w:shd w:val="clear" w:color="auto" w:fill="FFFF99"/>
            <w:rtl/>
          </w:rPr>
          <w:t>ס"ח תשפ"ב מס' 2947</w:t>
        </w:r>
      </w:hyperlink>
      <w:r w:rsidRPr="00D65128">
        <w:rPr>
          <w:rStyle w:val="default"/>
          <w:rFonts w:ascii="FrankRuehl" w:hAnsi="FrankRuehl" w:cs="FrankRuehl" w:hint="cs"/>
          <w:vanish/>
          <w:sz w:val="20"/>
          <w:szCs w:val="20"/>
          <w:shd w:val="clear" w:color="auto" w:fill="FFFF99"/>
          <w:rtl/>
        </w:rPr>
        <w:t xml:space="preserve"> מיום 4.1.2022 עמ' 670 (</w:t>
      </w:r>
      <w:hyperlink r:id="rId72" w:history="1">
        <w:r w:rsidRPr="00D65128">
          <w:rPr>
            <w:rStyle w:val="Hyperlink"/>
            <w:rFonts w:ascii="FrankRuehl" w:hAnsi="FrankRuehl" w:cs="FrankRuehl" w:hint="cs"/>
            <w:vanish/>
            <w:szCs w:val="20"/>
            <w:shd w:val="clear" w:color="auto" w:fill="FFFF99"/>
            <w:rtl/>
          </w:rPr>
          <w:t>ה"ח 1484</w:t>
        </w:r>
      </w:hyperlink>
      <w:r w:rsidRPr="00D65128">
        <w:rPr>
          <w:rStyle w:val="default"/>
          <w:rFonts w:ascii="FrankRuehl" w:hAnsi="FrankRuehl" w:cs="FrankRuehl" w:hint="cs"/>
          <w:vanish/>
          <w:sz w:val="20"/>
          <w:szCs w:val="20"/>
          <w:shd w:val="clear" w:color="auto" w:fill="FFFF99"/>
          <w:rtl/>
        </w:rPr>
        <w:t>)</w:t>
      </w:r>
    </w:p>
    <w:p w:rsidR="00D81666" w:rsidRPr="00D65128" w:rsidRDefault="00EB6E8B" w:rsidP="004D021C">
      <w:pPr>
        <w:pStyle w:val="P00"/>
        <w:ind w:left="1021" w:right="1134"/>
        <w:rPr>
          <w:rStyle w:val="default"/>
          <w:rFonts w:cs="FrankRuehl"/>
          <w:vanish/>
          <w:sz w:val="16"/>
          <w:szCs w:val="22"/>
          <w:shd w:val="clear" w:color="auto" w:fill="FFFF99"/>
          <w:rtl/>
        </w:rPr>
      </w:pPr>
      <w:r w:rsidRPr="00D65128">
        <w:rPr>
          <w:rStyle w:val="default"/>
          <w:rFonts w:cs="FrankRuehl" w:hint="cs"/>
          <w:vanish/>
          <w:sz w:val="16"/>
          <w:szCs w:val="22"/>
          <w:shd w:val="clear" w:color="auto" w:fill="FFFF99"/>
          <w:rtl/>
        </w:rPr>
        <w:t>(3)</w:t>
      </w:r>
      <w:r w:rsidRPr="00D65128">
        <w:rPr>
          <w:rStyle w:val="default"/>
          <w:rFonts w:cs="FrankRuehl"/>
          <w:vanish/>
          <w:sz w:val="16"/>
          <w:szCs w:val="22"/>
          <w:shd w:val="clear" w:color="auto" w:fill="FFFF99"/>
          <w:rtl/>
        </w:rPr>
        <w:tab/>
      </w:r>
      <w:r w:rsidRPr="00D65128">
        <w:rPr>
          <w:rStyle w:val="default"/>
          <w:rFonts w:cs="FrankRuehl" w:hint="cs"/>
          <w:strike/>
          <w:vanish/>
          <w:sz w:val="16"/>
          <w:szCs w:val="22"/>
          <w:shd w:val="clear" w:color="auto" w:fill="FFFF99"/>
          <w:rtl/>
        </w:rPr>
        <w:t xml:space="preserve">השר קבע, על פי המלצת הרמטכ"ל </w:t>
      </w:r>
      <w:r w:rsidRPr="00D65128">
        <w:rPr>
          <w:rStyle w:val="default"/>
          <w:rFonts w:cs="FrankRuehl"/>
          <w:strike/>
          <w:vanish/>
          <w:sz w:val="16"/>
          <w:szCs w:val="22"/>
          <w:shd w:val="clear" w:color="auto" w:fill="FFFF99"/>
          <w:rtl/>
        </w:rPr>
        <w:t>–</w:t>
      </w:r>
      <w:r w:rsidRPr="00D65128">
        <w:rPr>
          <w:rStyle w:val="default"/>
          <w:rFonts w:cs="FrankRuehl" w:hint="cs"/>
          <w:strike/>
          <w:vanish/>
          <w:sz w:val="16"/>
          <w:szCs w:val="22"/>
          <w:shd w:val="clear" w:color="auto" w:fill="FFFF99"/>
          <w:rtl/>
        </w:rPr>
        <w:t xml:space="preserve"> לעניין שטח בשימוש צה"ל, או המנהל הכללי של משרד הביטחון </w:t>
      </w:r>
      <w:r w:rsidRPr="00D65128">
        <w:rPr>
          <w:rStyle w:val="default"/>
          <w:rFonts w:cs="FrankRuehl"/>
          <w:strike/>
          <w:vanish/>
          <w:sz w:val="16"/>
          <w:szCs w:val="22"/>
          <w:shd w:val="clear" w:color="auto" w:fill="FFFF99"/>
          <w:rtl/>
        </w:rPr>
        <w:t>–</w:t>
      </w:r>
      <w:r w:rsidRPr="00D65128">
        <w:rPr>
          <w:rStyle w:val="default"/>
          <w:rFonts w:cs="FrankRuehl" w:hint="cs"/>
          <w:strike/>
          <w:vanish/>
          <w:sz w:val="16"/>
          <w:szCs w:val="22"/>
          <w:shd w:val="clear" w:color="auto" w:fill="FFFF99"/>
          <w:rtl/>
        </w:rPr>
        <w:t xml:space="preserve"> לעניין שטח בשימוש מערכת הביטחון, כי השטח אינו דרוש עוד לפעילות צה"ל או מערכת הביטחון, וכי ניתן לפנות את הנפלים שבו; לעניין זה, "מערכת הביטחון" </w:t>
      </w:r>
      <w:r w:rsidRPr="00D65128">
        <w:rPr>
          <w:rStyle w:val="default"/>
          <w:rFonts w:cs="FrankRuehl"/>
          <w:strike/>
          <w:vanish/>
          <w:sz w:val="16"/>
          <w:szCs w:val="22"/>
          <w:shd w:val="clear" w:color="auto" w:fill="FFFF99"/>
          <w:rtl/>
        </w:rPr>
        <w:t>–</w:t>
      </w:r>
      <w:r w:rsidRPr="00D65128">
        <w:rPr>
          <w:rStyle w:val="default"/>
          <w:rFonts w:cs="FrankRuehl" w:hint="cs"/>
          <w:strike/>
          <w:vanish/>
          <w:sz w:val="16"/>
          <w:szCs w:val="22"/>
          <w:shd w:val="clear" w:color="auto" w:fill="FFFF99"/>
          <w:rtl/>
        </w:rPr>
        <w:t xml:space="preserve"> כל אחד מאלה</w:t>
      </w:r>
      <w:r w:rsidR="004D021C" w:rsidRPr="00D65128">
        <w:rPr>
          <w:rStyle w:val="default"/>
          <w:rFonts w:cs="FrankRuehl" w:hint="cs"/>
          <w:vanish/>
          <w:sz w:val="16"/>
          <w:szCs w:val="22"/>
          <w:shd w:val="clear" w:color="auto" w:fill="FFFF99"/>
          <w:rtl/>
        </w:rPr>
        <w:t xml:space="preserve"> </w:t>
      </w:r>
      <w:r w:rsidR="004D021C" w:rsidRPr="00D65128">
        <w:rPr>
          <w:rStyle w:val="default"/>
          <w:rFonts w:cs="FrankRuehl" w:hint="cs"/>
          <w:vanish/>
          <w:sz w:val="16"/>
          <w:szCs w:val="22"/>
          <w:u w:val="single"/>
          <w:shd w:val="clear" w:color="auto" w:fill="FFFF99"/>
          <w:rtl/>
        </w:rPr>
        <w:t xml:space="preserve">לעניין שטח בשימוש צה"ל </w:t>
      </w:r>
      <w:r w:rsidR="004D021C" w:rsidRPr="00D65128">
        <w:rPr>
          <w:rStyle w:val="default"/>
          <w:rFonts w:cs="FrankRuehl"/>
          <w:vanish/>
          <w:sz w:val="16"/>
          <w:szCs w:val="22"/>
          <w:u w:val="single"/>
          <w:shd w:val="clear" w:color="auto" w:fill="FFFF99"/>
          <w:rtl/>
        </w:rPr>
        <w:t>–</w:t>
      </w:r>
      <w:r w:rsidR="004D021C" w:rsidRPr="00D65128">
        <w:rPr>
          <w:rStyle w:val="default"/>
          <w:rFonts w:cs="FrankRuehl" w:hint="cs"/>
          <w:vanish/>
          <w:sz w:val="16"/>
          <w:szCs w:val="22"/>
          <w:u w:val="single"/>
          <w:shd w:val="clear" w:color="auto" w:fill="FFFF99"/>
          <w:rtl/>
        </w:rPr>
        <w:t xml:space="preserve"> קצין בדרגת אלוף משנה לפחות שהרמטכ"ל הסמיך לצורך זה, ולעניין שטח בשימוש מערכת הביטחון </w:t>
      </w:r>
      <w:r w:rsidR="004D021C" w:rsidRPr="00D65128">
        <w:rPr>
          <w:rStyle w:val="default"/>
          <w:rFonts w:cs="FrankRuehl"/>
          <w:vanish/>
          <w:sz w:val="16"/>
          <w:szCs w:val="22"/>
          <w:u w:val="single"/>
          <w:shd w:val="clear" w:color="auto" w:fill="FFFF99"/>
          <w:rtl/>
        </w:rPr>
        <w:t>–</w:t>
      </w:r>
      <w:r w:rsidR="004D021C" w:rsidRPr="00D65128">
        <w:rPr>
          <w:rStyle w:val="default"/>
          <w:rFonts w:cs="FrankRuehl" w:hint="cs"/>
          <w:vanish/>
          <w:sz w:val="16"/>
          <w:szCs w:val="22"/>
          <w:u w:val="single"/>
          <w:shd w:val="clear" w:color="auto" w:fill="FFFF99"/>
          <w:rtl/>
        </w:rPr>
        <w:t xml:space="preserve"> המנהל הכללי של משרד הביטחון, קבע כי השטח אינו דרוש עוד לפעילות צה"ל או מערכת הביטחון, לפי העניין, וכי ניתן לפנות את הנפלים שבו; לעניין זה, "מערכת הביטחון" </w:t>
      </w:r>
      <w:r w:rsidR="004D021C" w:rsidRPr="00D65128">
        <w:rPr>
          <w:rStyle w:val="default"/>
          <w:rFonts w:cs="FrankRuehl"/>
          <w:vanish/>
          <w:sz w:val="16"/>
          <w:szCs w:val="22"/>
          <w:u w:val="single"/>
          <w:shd w:val="clear" w:color="auto" w:fill="FFFF99"/>
          <w:rtl/>
        </w:rPr>
        <w:t>–</w:t>
      </w:r>
      <w:r w:rsidR="004D021C" w:rsidRPr="00D65128">
        <w:rPr>
          <w:rStyle w:val="default"/>
          <w:rFonts w:cs="FrankRuehl" w:hint="cs"/>
          <w:vanish/>
          <w:sz w:val="16"/>
          <w:szCs w:val="22"/>
          <w:u w:val="single"/>
          <w:shd w:val="clear" w:color="auto" w:fill="FFFF99"/>
          <w:rtl/>
        </w:rPr>
        <w:t xml:space="preserve"> כל אחד מאלה</w:t>
      </w:r>
      <w:r w:rsidR="00D81666" w:rsidRPr="00D65128">
        <w:rPr>
          <w:rStyle w:val="default"/>
          <w:rFonts w:cs="FrankRuehl" w:hint="cs"/>
          <w:vanish/>
          <w:sz w:val="16"/>
          <w:szCs w:val="22"/>
          <w:shd w:val="clear" w:color="auto" w:fill="FFFF99"/>
          <w:rtl/>
        </w:rPr>
        <w:t>:</w:t>
      </w:r>
    </w:p>
    <w:p w:rsidR="00D81666" w:rsidRPr="00D65128" w:rsidRDefault="00D81666" w:rsidP="00D81666">
      <w:pPr>
        <w:pStyle w:val="P00"/>
        <w:spacing w:before="0"/>
        <w:ind w:left="0" w:right="1134"/>
        <w:rPr>
          <w:rStyle w:val="default"/>
          <w:rFonts w:ascii="FrankRuehl" w:hAnsi="FrankRuehl" w:cs="FrankRuehl"/>
          <w:vanish/>
          <w:sz w:val="20"/>
          <w:szCs w:val="20"/>
          <w:shd w:val="clear" w:color="auto" w:fill="FFFF99"/>
          <w:rtl/>
        </w:rPr>
      </w:pPr>
    </w:p>
    <w:p w:rsidR="00D81666" w:rsidRPr="00D65128" w:rsidRDefault="00D81666" w:rsidP="00D81666">
      <w:pPr>
        <w:pStyle w:val="P00"/>
        <w:spacing w:before="0"/>
        <w:ind w:left="0" w:right="1134"/>
        <w:rPr>
          <w:rStyle w:val="default"/>
          <w:rFonts w:ascii="FrankRuehl" w:hAnsi="FrankRuehl" w:cs="FrankRuehl"/>
          <w:vanish/>
          <w:color w:val="FF0000"/>
          <w:sz w:val="20"/>
          <w:szCs w:val="20"/>
          <w:shd w:val="clear" w:color="auto" w:fill="FFFF99"/>
          <w:rtl/>
        </w:rPr>
      </w:pPr>
      <w:r w:rsidRPr="00D65128">
        <w:rPr>
          <w:rStyle w:val="default"/>
          <w:rFonts w:ascii="FrankRuehl" w:hAnsi="FrankRuehl" w:cs="FrankRuehl" w:hint="cs"/>
          <w:vanish/>
          <w:color w:val="FF0000"/>
          <w:sz w:val="20"/>
          <w:szCs w:val="20"/>
          <w:shd w:val="clear" w:color="auto" w:fill="FFFF99"/>
          <w:rtl/>
        </w:rPr>
        <w:t>מיום 14.2.2023</w:t>
      </w:r>
    </w:p>
    <w:p w:rsidR="00D81666" w:rsidRPr="00D65128" w:rsidRDefault="00D81666" w:rsidP="00D81666">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מס' 2) תשפ"ג-2023</w:t>
      </w:r>
    </w:p>
    <w:p w:rsidR="00D81666" w:rsidRPr="00D65128" w:rsidRDefault="00D81666" w:rsidP="00D81666">
      <w:pPr>
        <w:pStyle w:val="P00"/>
        <w:spacing w:before="0"/>
        <w:ind w:left="0" w:right="1134"/>
        <w:rPr>
          <w:rStyle w:val="default"/>
          <w:rFonts w:ascii="FrankRuehl" w:hAnsi="FrankRuehl" w:cs="FrankRuehl"/>
          <w:vanish/>
          <w:sz w:val="20"/>
          <w:szCs w:val="20"/>
          <w:shd w:val="clear" w:color="auto" w:fill="FFFF99"/>
          <w:rtl/>
        </w:rPr>
      </w:pPr>
      <w:hyperlink r:id="rId73"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37 (</w:t>
      </w:r>
      <w:hyperlink r:id="rId74"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E27A59" w:rsidRPr="00ED4D0D" w:rsidRDefault="00D81666" w:rsidP="00D81666">
      <w:pPr>
        <w:pStyle w:val="P00"/>
        <w:spacing w:before="0"/>
        <w:ind w:left="0" w:right="1134"/>
        <w:rPr>
          <w:rStyle w:val="default"/>
          <w:rFonts w:cs="FrankRuehl"/>
          <w:sz w:val="2"/>
          <w:szCs w:val="2"/>
          <w:rtl/>
        </w:rPr>
      </w:pPr>
      <w:r w:rsidRPr="00D65128">
        <w:rPr>
          <w:rStyle w:val="default"/>
          <w:rFonts w:ascii="FrankRuehl" w:hAnsi="FrankRuehl" w:cs="FrankRuehl" w:hint="cs"/>
          <w:b/>
          <w:bCs/>
          <w:vanish/>
          <w:sz w:val="20"/>
          <w:szCs w:val="20"/>
          <w:shd w:val="clear" w:color="auto" w:fill="FFFF99"/>
          <w:rtl/>
        </w:rPr>
        <w:t>הוספת הגדרת "שטח נפלים"</w:t>
      </w:r>
      <w:bookmarkEnd w:id="16"/>
    </w:p>
    <w:p w:rsidR="00E27A59" w:rsidRDefault="00E27A59" w:rsidP="00E27A59">
      <w:pPr>
        <w:pStyle w:val="P00"/>
        <w:spacing w:before="72"/>
        <w:ind w:left="0" w:right="1134"/>
        <w:rPr>
          <w:rStyle w:val="default"/>
          <w:rFonts w:cs="FrankRuehl"/>
          <w:sz w:val="20"/>
          <w:rtl/>
        </w:rPr>
      </w:pPr>
      <w:r w:rsidRPr="004D021C">
        <w:rPr>
          <w:rStyle w:val="default"/>
          <w:rFonts w:cs="FrankRuehl"/>
          <w:sz w:val="20"/>
          <w:rtl/>
        </w:rPr>
        <w:pict>
          <v:shape id="_x0000_s2342" type="#_x0000_t202" style="position:absolute;left:0;text-align:left;margin-left:470.25pt;margin-top:7.1pt;width:1in;height:17.3pt;z-index:251654656" filled="f" stroked="f">
            <v:textbox inset="1mm,0,1mm,0">
              <w:txbxContent>
                <w:p w:rsidR="00EB3412" w:rsidRDefault="00EB3412" w:rsidP="00E27A59">
                  <w:pPr>
                    <w:spacing w:line="160" w:lineRule="exact"/>
                    <w:jc w:val="left"/>
                    <w:rPr>
                      <w:rFonts w:cs="Miriam" w:hint="cs"/>
                      <w:sz w:val="18"/>
                      <w:szCs w:val="18"/>
                      <w:rtl/>
                    </w:rPr>
                  </w:pPr>
                  <w:r>
                    <w:rPr>
                      <w:rFonts w:cs="Miriam" w:hint="cs"/>
                      <w:sz w:val="18"/>
                      <w:szCs w:val="18"/>
                      <w:rtl/>
                    </w:rPr>
                    <w:t>(</w:t>
                  </w:r>
                  <w:r w:rsidR="00D81666">
                    <w:rPr>
                      <w:rFonts w:cs="Miriam" w:hint="cs"/>
                      <w:sz w:val="18"/>
                      <w:szCs w:val="18"/>
                      <w:rtl/>
                    </w:rPr>
                    <w:t>תיקון מס' 1</w:t>
                  </w:r>
                  <w:r>
                    <w:rPr>
                      <w:rFonts w:cs="Miriam" w:hint="cs"/>
                      <w:sz w:val="18"/>
                      <w:szCs w:val="18"/>
                      <w:rtl/>
                    </w:rPr>
                    <w:t>) תשע"ט-2019</w:t>
                  </w:r>
                </w:p>
              </w:txbxContent>
            </v:textbox>
            <w10:anchorlock/>
          </v:shape>
        </w:pict>
      </w:r>
      <w:r w:rsidRPr="004D021C">
        <w:rPr>
          <w:rStyle w:val="default"/>
          <w:rFonts w:cs="FrankRuehl" w:hint="cs"/>
          <w:sz w:val="20"/>
          <w:rtl/>
        </w:rPr>
        <w:tab/>
      </w:r>
      <w:r w:rsidRPr="004D021C">
        <w:rPr>
          <w:rStyle w:val="default"/>
          <w:rFonts w:cs="FrankRuehl"/>
          <w:sz w:val="20"/>
          <w:rtl/>
        </w:rPr>
        <w:t>"</w:t>
      </w:r>
      <w:r>
        <w:rPr>
          <w:rStyle w:val="default"/>
          <w:rFonts w:cs="FrankRuehl" w:hint="cs"/>
          <w:sz w:val="20"/>
          <w:rtl/>
        </w:rPr>
        <w:t xml:space="preserve">תקנות ההגנה" </w:t>
      </w:r>
      <w:r>
        <w:rPr>
          <w:rStyle w:val="default"/>
          <w:rFonts w:cs="FrankRuehl"/>
          <w:sz w:val="20"/>
          <w:rtl/>
        </w:rPr>
        <w:t>–</w:t>
      </w:r>
      <w:r>
        <w:rPr>
          <w:rStyle w:val="default"/>
          <w:rFonts w:cs="FrankRuehl" w:hint="cs"/>
          <w:sz w:val="20"/>
          <w:rtl/>
        </w:rPr>
        <w:t xml:space="preserve"> </w:t>
      </w:r>
      <w:r w:rsidR="004D021C" w:rsidRPr="004D021C">
        <w:rPr>
          <w:rStyle w:val="default"/>
          <w:rFonts w:cs="FrankRuehl" w:hint="cs"/>
          <w:sz w:val="20"/>
          <w:rtl/>
        </w:rPr>
        <w:t>תקנות ההגנה (שעת חירום), 1945</w:t>
      </w:r>
      <w:r>
        <w:rPr>
          <w:rStyle w:val="default"/>
          <w:rFonts w:cs="FrankRuehl" w:hint="cs"/>
          <w:sz w:val="20"/>
          <w:rtl/>
        </w:rPr>
        <w:t>;</w:t>
      </w:r>
    </w:p>
    <w:p w:rsidR="00E27A59" w:rsidRPr="00D65128" w:rsidRDefault="00E27A59" w:rsidP="00E27A59">
      <w:pPr>
        <w:pStyle w:val="P00"/>
        <w:spacing w:before="0"/>
        <w:ind w:left="0" w:right="1134"/>
        <w:rPr>
          <w:rStyle w:val="default"/>
          <w:rFonts w:ascii="FrankRuehl" w:hAnsi="FrankRuehl" w:cs="FrankRuehl"/>
          <w:vanish/>
          <w:color w:val="FF0000"/>
          <w:sz w:val="20"/>
          <w:szCs w:val="20"/>
          <w:shd w:val="clear" w:color="auto" w:fill="FFFF99"/>
          <w:rtl/>
        </w:rPr>
      </w:pPr>
      <w:bookmarkStart w:id="17" w:name="Rov95"/>
      <w:r w:rsidRPr="00D65128">
        <w:rPr>
          <w:rStyle w:val="default"/>
          <w:rFonts w:ascii="FrankRuehl" w:hAnsi="FrankRuehl" w:cs="FrankRuehl"/>
          <w:vanish/>
          <w:color w:val="FF0000"/>
          <w:sz w:val="20"/>
          <w:szCs w:val="20"/>
          <w:shd w:val="clear" w:color="auto" w:fill="FFFF99"/>
          <w:rtl/>
        </w:rPr>
        <w:t>מיום 2.1.2019</w:t>
      </w:r>
    </w:p>
    <w:p w:rsidR="00E27A59" w:rsidRPr="00D65128" w:rsidRDefault="00E27A59" w:rsidP="00E27A59">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b/>
          <w:bCs/>
          <w:vanish/>
          <w:sz w:val="20"/>
          <w:szCs w:val="20"/>
          <w:shd w:val="clear" w:color="auto" w:fill="FFFF99"/>
          <w:rtl/>
        </w:rPr>
        <w:t>הוראת שעה תשע"ט-2019</w:t>
      </w:r>
    </w:p>
    <w:p w:rsidR="00E27A59" w:rsidRPr="00D65128" w:rsidRDefault="00E27A59" w:rsidP="00E27A59">
      <w:pPr>
        <w:pStyle w:val="P00"/>
        <w:spacing w:before="0"/>
        <w:ind w:left="0" w:right="1134"/>
        <w:rPr>
          <w:rStyle w:val="default"/>
          <w:rFonts w:ascii="FrankRuehl" w:hAnsi="FrankRuehl" w:cs="FrankRuehl"/>
          <w:vanish/>
          <w:sz w:val="20"/>
          <w:szCs w:val="20"/>
          <w:shd w:val="clear" w:color="auto" w:fill="FFFF99"/>
          <w:rtl/>
        </w:rPr>
      </w:pPr>
      <w:hyperlink r:id="rId75" w:history="1">
        <w:r w:rsidRPr="00D65128">
          <w:rPr>
            <w:rStyle w:val="Hyperlink"/>
            <w:rFonts w:ascii="FrankRuehl" w:hAnsi="FrankRuehl" w:cs="FrankRuehl"/>
            <w:vanish/>
            <w:szCs w:val="20"/>
            <w:shd w:val="clear" w:color="auto" w:fill="FFFF99"/>
            <w:rtl/>
          </w:rPr>
          <w:t>ס"ח תשע"ט מס' 2769</w:t>
        </w:r>
      </w:hyperlink>
      <w:r w:rsidRPr="00D65128">
        <w:rPr>
          <w:rStyle w:val="default"/>
          <w:rFonts w:ascii="FrankRuehl" w:hAnsi="FrankRuehl" w:cs="FrankRuehl"/>
          <w:vanish/>
          <w:sz w:val="20"/>
          <w:szCs w:val="20"/>
          <w:shd w:val="clear" w:color="auto" w:fill="FFFF99"/>
          <w:rtl/>
        </w:rPr>
        <w:t xml:space="preserve"> מיום 2.1.2019 עמ' 11</w:t>
      </w:r>
      <w:r w:rsidRPr="00D65128">
        <w:rPr>
          <w:rStyle w:val="default"/>
          <w:rFonts w:ascii="FrankRuehl" w:hAnsi="FrankRuehl" w:cs="FrankRuehl" w:hint="cs"/>
          <w:vanish/>
          <w:sz w:val="20"/>
          <w:szCs w:val="20"/>
          <w:shd w:val="clear" w:color="auto" w:fill="FFFF99"/>
          <w:rtl/>
        </w:rPr>
        <w:t>1</w:t>
      </w:r>
      <w:r w:rsidRPr="00D65128">
        <w:rPr>
          <w:rStyle w:val="default"/>
          <w:rFonts w:ascii="FrankRuehl" w:hAnsi="FrankRuehl" w:cs="FrankRuehl"/>
          <w:vanish/>
          <w:sz w:val="20"/>
          <w:szCs w:val="20"/>
          <w:shd w:val="clear" w:color="auto" w:fill="FFFF99"/>
          <w:rtl/>
        </w:rPr>
        <w:t xml:space="preserve"> (</w:t>
      </w:r>
      <w:hyperlink r:id="rId76" w:history="1">
        <w:r w:rsidRPr="00D65128">
          <w:rPr>
            <w:rStyle w:val="Hyperlink"/>
            <w:rFonts w:ascii="FrankRuehl" w:hAnsi="FrankRuehl" w:cs="FrankRuehl"/>
            <w:vanish/>
            <w:szCs w:val="20"/>
            <w:shd w:val="clear" w:color="auto" w:fill="FFFF99"/>
            <w:rtl/>
          </w:rPr>
          <w:t>ה"ח 1225</w:t>
        </w:r>
      </w:hyperlink>
      <w:r w:rsidRPr="00D65128">
        <w:rPr>
          <w:rStyle w:val="default"/>
          <w:rFonts w:ascii="FrankRuehl" w:hAnsi="FrankRuehl" w:cs="FrankRuehl"/>
          <w:vanish/>
          <w:sz w:val="20"/>
          <w:szCs w:val="20"/>
          <w:shd w:val="clear" w:color="auto" w:fill="FFFF99"/>
          <w:rtl/>
        </w:rPr>
        <w:t>)</w:t>
      </w:r>
    </w:p>
    <w:p w:rsidR="00EB6E8B" w:rsidRPr="00D65128" w:rsidRDefault="00EB6E8B" w:rsidP="00EB6E8B">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תשפ"ב-2022</w:t>
      </w:r>
    </w:p>
    <w:p w:rsidR="00EB6E8B" w:rsidRPr="00D65128" w:rsidRDefault="00EB6E8B" w:rsidP="00EB6E8B">
      <w:pPr>
        <w:pStyle w:val="P00"/>
        <w:spacing w:before="0"/>
        <w:ind w:left="0" w:right="1134"/>
        <w:rPr>
          <w:rStyle w:val="default"/>
          <w:rFonts w:ascii="FrankRuehl" w:hAnsi="FrankRuehl" w:cs="FrankRuehl"/>
          <w:vanish/>
          <w:sz w:val="20"/>
          <w:szCs w:val="20"/>
          <w:shd w:val="clear" w:color="auto" w:fill="FFFF99"/>
          <w:rtl/>
        </w:rPr>
      </w:pPr>
      <w:hyperlink r:id="rId77" w:history="1">
        <w:r w:rsidRPr="00D65128">
          <w:rPr>
            <w:rStyle w:val="Hyperlink"/>
            <w:rFonts w:ascii="FrankRuehl" w:hAnsi="FrankRuehl" w:cs="FrankRuehl" w:hint="cs"/>
            <w:vanish/>
            <w:szCs w:val="20"/>
            <w:shd w:val="clear" w:color="auto" w:fill="FFFF99"/>
            <w:rtl/>
          </w:rPr>
          <w:t>ס"ח תשפ"ב מס' 2947</w:t>
        </w:r>
      </w:hyperlink>
      <w:r w:rsidRPr="00D65128">
        <w:rPr>
          <w:rStyle w:val="default"/>
          <w:rFonts w:ascii="FrankRuehl" w:hAnsi="FrankRuehl" w:cs="FrankRuehl" w:hint="cs"/>
          <w:vanish/>
          <w:sz w:val="20"/>
          <w:szCs w:val="20"/>
          <w:shd w:val="clear" w:color="auto" w:fill="FFFF99"/>
          <w:rtl/>
        </w:rPr>
        <w:t xml:space="preserve"> מיום 4.1.2022 עמ' 670 (</w:t>
      </w:r>
      <w:hyperlink r:id="rId78" w:history="1">
        <w:r w:rsidRPr="00D65128">
          <w:rPr>
            <w:rStyle w:val="Hyperlink"/>
            <w:rFonts w:ascii="FrankRuehl" w:hAnsi="FrankRuehl" w:cs="FrankRuehl" w:hint="cs"/>
            <w:vanish/>
            <w:szCs w:val="20"/>
            <w:shd w:val="clear" w:color="auto" w:fill="FFFF99"/>
            <w:rtl/>
          </w:rPr>
          <w:t>ה"ח 1484</w:t>
        </w:r>
      </w:hyperlink>
      <w:r w:rsidRPr="00D65128">
        <w:rPr>
          <w:rStyle w:val="default"/>
          <w:rFonts w:ascii="FrankRuehl" w:hAnsi="FrankRuehl" w:cs="FrankRuehl" w:hint="cs"/>
          <w:vanish/>
          <w:sz w:val="20"/>
          <w:szCs w:val="20"/>
          <w:shd w:val="clear" w:color="auto" w:fill="FFFF99"/>
          <w:rtl/>
        </w:rPr>
        <w:t>)</w:t>
      </w:r>
    </w:p>
    <w:p w:rsidR="00D81666" w:rsidRPr="00D65128" w:rsidRDefault="00D81666" w:rsidP="00D81666">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מס' 2) תשפ"ג-2023</w:t>
      </w:r>
    </w:p>
    <w:p w:rsidR="00D81666" w:rsidRPr="00D65128" w:rsidRDefault="00D81666" w:rsidP="00D81666">
      <w:pPr>
        <w:pStyle w:val="P00"/>
        <w:spacing w:before="0"/>
        <w:ind w:left="0" w:right="1134"/>
        <w:rPr>
          <w:rStyle w:val="default"/>
          <w:rFonts w:ascii="FrankRuehl" w:hAnsi="FrankRuehl" w:cs="FrankRuehl"/>
          <w:vanish/>
          <w:sz w:val="20"/>
          <w:szCs w:val="20"/>
          <w:shd w:val="clear" w:color="auto" w:fill="FFFF99"/>
          <w:rtl/>
        </w:rPr>
      </w:pPr>
      <w:hyperlink r:id="rId79"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37 (</w:t>
      </w:r>
      <w:hyperlink r:id="rId80"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ED4D0D" w:rsidRPr="00E55D16" w:rsidRDefault="00E27A59" w:rsidP="00D81666">
      <w:pPr>
        <w:pStyle w:val="P00"/>
        <w:spacing w:before="0"/>
        <w:ind w:left="0" w:right="1134"/>
        <w:rPr>
          <w:rStyle w:val="default"/>
          <w:rFonts w:cs="FrankRuehl"/>
          <w:sz w:val="2"/>
          <w:szCs w:val="2"/>
          <w:shd w:val="clear" w:color="auto" w:fill="FFFF99"/>
          <w:rtl/>
        </w:rPr>
      </w:pPr>
      <w:r w:rsidRPr="00D65128">
        <w:rPr>
          <w:rStyle w:val="default"/>
          <w:rFonts w:ascii="FrankRuehl" w:hAnsi="FrankRuehl" w:cs="FrankRuehl" w:hint="cs"/>
          <w:b/>
          <w:bCs/>
          <w:vanish/>
          <w:sz w:val="20"/>
          <w:szCs w:val="20"/>
          <w:shd w:val="clear" w:color="auto" w:fill="FFFF99"/>
          <w:rtl/>
        </w:rPr>
        <w:t>הוספת הגדרת "תקנות ההגנה"</w:t>
      </w:r>
      <w:bookmarkEnd w:id="17"/>
    </w:p>
    <w:p w:rsidR="00A00A4A" w:rsidRDefault="00E27A59" w:rsidP="00E27A59">
      <w:pPr>
        <w:pStyle w:val="P00"/>
        <w:spacing w:before="72"/>
        <w:ind w:left="0" w:right="1134"/>
        <w:rPr>
          <w:rStyle w:val="default"/>
          <w:rFonts w:cs="FrankRuehl"/>
          <w:sz w:val="20"/>
          <w:rtl/>
        </w:rPr>
      </w:pPr>
      <w:r w:rsidRPr="00ED4D0D">
        <w:rPr>
          <w:rStyle w:val="default"/>
          <w:rFonts w:cs="FrankRuehl"/>
          <w:sz w:val="20"/>
          <w:rtl/>
        </w:rPr>
        <w:pict>
          <v:shape id="_x0000_s2344" type="#_x0000_t202" style="position:absolute;left:0;text-align:left;margin-left:470.25pt;margin-top:7.1pt;width:1in;height:17.3pt;z-index:251656704" filled="f" stroked="f">
            <v:textbox inset="1mm,0,1mm,0">
              <w:txbxContent>
                <w:p w:rsidR="00EB3412" w:rsidRDefault="00EB3412" w:rsidP="00E27A59">
                  <w:pPr>
                    <w:spacing w:line="160" w:lineRule="exact"/>
                    <w:jc w:val="left"/>
                    <w:rPr>
                      <w:rFonts w:cs="Miriam" w:hint="cs"/>
                      <w:sz w:val="18"/>
                      <w:szCs w:val="18"/>
                      <w:rtl/>
                    </w:rPr>
                  </w:pPr>
                  <w:r>
                    <w:rPr>
                      <w:rFonts w:cs="Miriam" w:hint="cs"/>
                      <w:sz w:val="18"/>
                      <w:szCs w:val="18"/>
                      <w:rtl/>
                    </w:rPr>
                    <w:t>(</w:t>
                  </w:r>
                  <w:r w:rsidR="00D81666">
                    <w:rPr>
                      <w:rFonts w:cs="Miriam" w:hint="cs"/>
                      <w:sz w:val="18"/>
                      <w:szCs w:val="18"/>
                      <w:rtl/>
                    </w:rPr>
                    <w:t>תיקון מס' 1</w:t>
                  </w:r>
                  <w:r>
                    <w:rPr>
                      <w:rFonts w:cs="Miriam" w:hint="cs"/>
                      <w:sz w:val="18"/>
                      <w:szCs w:val="18"/>
                      <w:rtl/>
                    </w:rPr>
                    <w:t>) תשע"ט-2019</w:t>
                  </w:r>
                </w:p>
              </w:txbxContent>
            </v:textbox>
            <w10:anchorlock/>
          </v:shape>
        </w:pict>
      </w:r>
      <w:r w:rsidRPr="00ED4D0D">
        <w:rPr>
          <w:rStyle w:val="default"/>
          <w:rFonts w:cs="FrankRuehl" w:hint="cs"/>
          <w:sz w:val="20"/>
          <w:rtl/>
        </w:rPr>
        <w:tab/>
      </w:r>
      <w:r w:rsidRPr="00ED4D0D">
        <w:rPr>
          <w:rStyle w:val="default"/>
          <w:rFonts w:cs="FrankRuehl"/>
          <w:sz w:val="20"/>
          <w:rtl/>
        </w:rPr>
        <w:t>"</w:t>
      </w:r>
      <w:r w:rsidR="00A00A4A">
        <w:rPr>
          <w:rStyle w:val="default"/>
          <w:rFonts w:cs="FrankRuehl" w:hint="cs"/>
          <w:sz w:val="20"/>
          <w:rtl/>
        </w:rPr>
        <w:t xml:space="preserve">תחמושת שלא התפוצצה" </w:t>
      </w:r>
      <w:r w:rsidR="00A00A4A">
        <w:rPr>
          <w:rStyle w:val="default"/>
          <w:rFonts w:cs="FrankRuehl"/>
          <w:sz w:val="20"/>
          <w:rtl/>
        </w:rPr>
        <w:t>–</w:t>
      </w:r>
      <w:r w:rsidR="00A00A4A">
        <w:rPr>
          <w:rStyle w:val="default"/>
          <w:rFonts w:cs="FrankRuehl" w:hint="cs"/>
          <w:sz w:val="20"/>
          <w:rtl/>
        </w:rPr>
        <w:t xml:space="preserve"> </w:t>
      </w:r>
      <w:r w:rsidR="00D81666">
        <w:rPr>
          <w:rStyle w:val="default"/>
          <w:rFonts w:cs="FrankRuehl" w:hint="cs"/>
          <w:sz w:val="20"/>
          <w:rtl/>
        </w:rPr>
        <w:t>(נמחקה)</w:t>
      </w:r>
      <w:r w:rsidR="00A00A4A">
        <w:rPr>
          <w:rStyle w:val="default"/>
          <w:rFonts w:cs="FrankRuehl" w:hint="cs"/>
          <w:sz w:val="20"/>
          <w:rtl/>
        </w:rPr>
        <w:t>;</w:t>
      </w:r>
    </w:p>
    <w:p w:rsidR="00E27A59" w:rsidRPr="00D65128" w:rsidRDefault="00E27A59" w:rsidP="00E27A59">
      <w:pPr>
        <w:pStyle w:val="P00"/>
        <w:spacing w:before="0"/>
        <w:ind w:left="0" w:right="1134"/>
        <w:rPr>
          <w:rStyle w:val="default"/>
          <w:rFonts w:ascii="FrankRuehl" w:hAnsi="FrankRuehl" w:cs="FrankRuehl"/>
          <w:vanish/>
          <w:color w:val="FF0000"/>
          <w:sz w:val="20"/>
          <w:szCs w:val="20"/>
          <w:shd w:val="clear" w:color="auto" w:fill="FFFF99"/>
          <w:rtl/>
        </w:rPr>
      </w:pPr>
      <w:bookmarkStart w:id="18" w:name="Rov60"/>
      <w:r w:rsidRPr="00D65128">
        <w:rPr>
          <w:rStyle w:val="default"/>
          <w:rFonts w:ascii="FrankRuehl" w:hAnsi="FrankRuehl" w:cs="FrankRuehl"/>
          <w:vanish/>
          <w:color w:val="FF0000"/>
          <w:sz w:val="20"/>
          <w:szCs w:val="20"/>
          <w:shd w:val="clear" w:color="auto" w:fill="FFFF99"/>
          <w:rtl/>
        </w:rPr>
        <w:t>מיום 2.1.2019</w:t>
      </w:r>
    </w:p>
    <w:p w:rsidR="00E27A59" w:rsidRPr="00D65128" w:rsidRDefault="00E27A59" w:rsidP="00E27A59">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b/>
          <w:bCs/>
          <w:vanish/>
          <w:sz w:val="20"/>
          <w:szCs w:val="20"/>
          <w:shd w:val="clear" w:color="auto" w:fill="FFFF99"/>
          <w:rtl/>
        </w:rPr>
        <w:t>הוראת שעה תשע"ט-2019</w:t>
      </w:r>
    </w:p>
    <w:p w:rsidR="00E27A59" w:rsidRPr="00D65128" w:rsidRDefault="00E27A59" w:rsidP="00E27A59">
      <w:pPr>
        <w:pStyle w:val="P00"/>
        <w:spacing w:before="0"/>
        <w:ind w:left="0" w:right="1134"/>
        <w:rPr>
          <w:rStyle w:val="default"/>
          <w:rFonts w:ascii="FrankRuehl" w:hAnsi="FrankRuehl" w:cs="FrankRuehl"/>
          <w:vanish/>
          <w:sz w:val="20"/>
          <w:szCs w:val="20"/>
          <w:shd w:val="clear" w:color="auto" w:fill="FFFF99"/>
          <w:rtl/>
        </w:rPr>
      </w:pPr>
      <w:hyperlink r:id="rId81" w:history="1">
        <w:r w:rsidRPr="00D65128">
          <w:rPr>
            <w:rStyle w:val="Hyperlink"/>
            <w:rFonts w:ascii="FrankRuehl" w:hAnsi="FrankRuehl" w:cs="FrankRuehl"/>
            <w:vanish/>
            <w:szCs w:val="20"/>
            <w:shd w:val="clear" w:color="auto" w:fill="FFFF99"/>
            <w:rtl/>
          </w:rPr>
          <w:t>ס"ח תשע"ט מס' 2769</w:t>
        </w:r>
      </w:hyperlink>
      <w:r w:rsidRPr="00D65128">
        <w:rPr>
          <w:rStyle w:val="default"/>
          <w:rFonts w:ascii="FrankRuehl" w:hAnsi="FrankRuehl" w:cs="FrankRuehl"/>
          <w:vanish/>
          <w:sz w:val="20"/>
          <w:szCs w:val="20"/>
          <w:shd w:val="clear" w:color="auto" w:fill="FFFF99"/>
          <w:rtl/>
        </w:rPr>
        <w:t xml:space="preserve"> מיום 2.1.2019 עמ' 11</w:t>
      </w:r>
      <w:r w:rsidRPr="00D65128">
        <w:rPr>
          <w:rStyle w:val="default"/>
          <w:rFonts w:ascii="FrankRuehl" w:hAnsi="FrankRuehl" w:cs="FrankRuehl" w:hint="cs"/>
          <w:vanish/>
          <w:sz w:val="20"/>
          <w:szCs w:val="20"/>
          <w:shd w:val="clear" w:color="auto" w:fill="FFFF99"/>
          <w:rtl/>
        </w:rPr>
        <w:t>1</w:t>
      </w:r>
      <w:r w:rsidRPr="00D65128">
        <w:rPr>
          <w:rStyle w:val="default"/>
          <w:rFonts w:ascii="FrankRuehl" w:hAnsi="FrankRuehl" w:cs="FrankRuehl"/>
          <w:vanish/>
          <w:sz w:val="20"/>
          <w:szCs w:val="20"/>
          <w:shd w:val="clear" w:color="auto" w:fill="FFFF99"/>
          <w:rtl/>
        </w:rPr>
        <w:t xml:space="preserve"> (</w:t>
      </w:r>
      <w:hyperlink r:id="rId82" w:history="1">
        <w:r w:rsidRPr="00D65128">
          <w:rPr>
            <w:rStyle w:val="Hyperlink"/>
            <w:rFonts w:ascii="FrankRuehl" w:hAnsi="FrankRuehl" w:cs="FrankRuehl"/>
            <w:vanish/>
            <w:szCs w:val="20"/>
            <w:shd w:val="clear" w:color="auto" w:fill="FFFF99"/>
            <w:rtl/>
          </w:rPr>
          <w:t>ה"ח 1225</w:t>
        </w:r>
      </w:hyperlink>
      <w:r w:rsidRPr="00D65128">
        <w:rPr>
          <w:rStyle w:val="default"/>
          <w:rFonts w:ascii="FrankRuehl" w:hAnsi="FrankRuehl" w:cs="FrankRuehl"/>
          <w:vanish/>
          <w:sz w:val="20"/>
          <w:szCs w:val="20"/>
          <w:shd w:val="clear" w:color="auto" w:fill="FFFF99"/>
          <w:rtl/>
        </w:rPr>
        <w:t>)</w:t>
      </w:r>
    </w:p>
    <w:p w:rsidR="00EB6E8B" w:rsidRPr="00D65128" w:rsidRDefault="00EB6E8B" w:rsidP="00EB6E8B">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תשפ"ב-2022</w:t>
      </w:r>
    </w:p>
    <w:p w:rsidR="00EB6E8B" w:rsidRPr="00D65128" w:rsidRDefault="00EB6E8B" w:rsidP="00EB6E8B">
      <w:pPr>
        <w:pStyle w:val="P00"/>
        <w:spacing w:before="0"/>
        <w:ind w:left="0" w:right="1134"/>
        <w:rPr>
          <w:rStyle w:val="default"/>
          <w:rFonts w:ascii="FrankRuehl" w:hAnsi="FrankRuehl" w:cs="FrankRuehl"/>
          <w:vanish/>
          <w:sz w:val="20"/>
          <w:szCs w:val="20"/>
          <w:shd w:val="clear" w:color="auto" w:fill="FFFF99"/>
          <w:rtl/>
        </w:rPr>
      </w:pPr>
      <w:hyperlink r:id="rId83" w:history="1">
        <w:r w:rsidRPr="00D65128">
          <w:rPr>
            <w:rStyle w:val="Hyperlink"/>
            <w:rFonts w:ascii="FrankRuehl" w:hAnsi="FrankRuehl" w:cs="FrankRuehl" w:hint="cs"/>
            <w:vanish/>
            <w:szCs w:val="20"/>
            <w:shd w:val="clear" w:color="auto" w:fill="FFFF99"/>
            <w:rtl/>
          </w:rPr>
          <w:t>ס"ח תשפ"ב מס' 2947</w:t>
        </w:r>
      </w:hyperlink>
      <w:r w:rsidRPr="00D65128">
        <w:rPr>
          <w:rStyle w:val="default"/>
          <w:rFonts w:ascii="FrankRuehl" w:hAnsi="FrankRuehl" w:cs="FrankRuehl" w:hint="cs"/>
          <w:vanish/>
          <w:sz w:val="20"/>
          <w:szCs w:val="20"/>
          <w:shd w:val="clear" w:color="auto" w:fill="FFFF99"/>
          <w:rtl/>
        </w:rPr>
        <w:t xml:space="preserve"> מיום 4.1.2022 עמ' 670 (</w:t>
      </w:r>
      <w:hyperlink r:id="rId84" w:history="1">
        <w:r w:rsidRPr="00D65128">
          <w:rPr>
            <w:rStyle w:val="Hyperlink"/>
            <w:rFonts w:ascii="FrankRuehl" w:hAnsi="FrankRuehl" w:cs="FrankRuehl" w:hint="cs"/>
            <w:vanish/>
            <w:szCs w:val="20"/>
            <w:shd w:val="clear" w:color="auto" w:fill="FFFF99"/>
            <w:rtl/>
          </w:rPr>
          <w:t>ה"ח 1484</w:t>
        </w:r>
      </w:hyperlink>
      <w:r w:rsidRPr="00D65128">
        <w:rPr>
          <w:rStyle w:val="default"/>
          <w:rFonts w:ascii="FrankRuehl" w:hAnsi="FrankRuehl" w:cs="FrankRuehl" w:hint="cs"/>
          <w:vanish/>
          <w:sz w:val="20"/>
          <w:szCs w:val="20"/>
          <w:shd w:val="clear" w:color="auto" w:fill="FFFF99"/>
          <w:rtl/>
        </w:rPr>
        <w:t>)</w:t>
      </w:r>
    </w:p>
    <w:p w:rsidR="00D81666" w:rsidRPr="00D65128" w:rsidRDefault="00D81666" w:rsidP="00D81666">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מס' 2) תשפ"ג-2023</w:t>
      </w:r>
    </w:p>
    <w:p w:rsidR="00D81666" w:rsidRPr="00D65128" w:rsidRDefault="00D81666" w:rsidP="00D81666">
      <w:pPr>
        <w:pStyle w:val="P00"/>
        <w:spacing w:before="0"/>
        <w:ind w:left="0" w:right="1134"/>
        <w:rPr>
          <w:rStyle w:val="default"/>
          <w:rFonts w:ascii="FrankRuehl" w:hAnsi="FrankRuehl" w:cs="FrankRuehl"/>
          <w:vanish/>
          <w:sz w:val="20"/>
          <w:szCs w:val="20"/>
          <w:shd w:val="clear" w:color="auto" w:fill="FFFF99"/>
          <w:rtl/>
        </w:rPr>
      </w:pPr>
      <w:hyperlink r:id="rId85"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37 (</w:t>
      </w:r>
      <w:hyperlink r:id="rId86"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4D021C" w:rsidRPr="00D65128" w:rsidRDefault="00E27A59" w:rsidP="00ED4D0D">
      <w:pPr>
        <w:pStyle w:val="P00"/>
        <w:spacing w:before="0"/>
        <w:ind w:left="0" w:right="1134"/>
        <w:rPr>
          <w:rStyle w:val="default"/>
          <w:rFonts w:ascii="FrankRuehl" w:hAnsi="FrankRuehl" w:cs="FrankRuehl"/>
          <w:b/>
          <w:bCs/>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מחיקת הגדרת "תחמושת שלא התפוצצה</w:t>
      </w:r>
      <w:r w:rsidR="004D021C" w:rsidRPr="00D65128">
        <w:rPr>
          <w:rStyle w:val="default"/>
          <w:rFonts w:ascii="FrankRuehl" w:hAnsi="FrankRuehl" w:cs="FrankRuehl" w:hint="cs"/>
          <w:b/>
          <w:bCs/>
          <w:vanish/>
          <w:sz w:val="20"/>
          <w:szCs w:val="20"/>
          <w:shd w:val="clear" w:color="auto" w:fill="FFFF99"/>
          <w:rtl/>
        </w:rPr>
        <w:t>"</w:t>
      </w:r>
    </w:p>
    <w:p w:rsidR="004D021C" w:rsidRPr="00D65128" w:rsidRDefault="006635D8" w:rsidP="006635D8">
      <w:pPr>
        <w:pStyle w:val="P0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vanish/>
          <w:sz w:val="20"/>
          <w:szCs w:val="20"/>
          <w:shd w:val="clear" w:color="auto" w:fill="FFFF99"/>
          <w:rtl/>
        </w:rPr>
        <w:t>הנוסח:</w:t>
      </w:r>
    </w:p>
    <w:p w:rsidR="00E27A59" w:rsidRPr="00D81666" w:rsidRDefault="006635D8" w:rsidP="006635D8">
      <w:pPr>
        <w:pStyle w:val="P00"/>
        <w:spacing w:before="0"/>
        <w:ind w:left="0" w:right="1134"/>
        <w:rPr>
          <w:rStyle w:val="default"/>
          <w:rFonts w:cs="FrankRuehl"/>
          <w:strike/>
          <w:sz w:val="2"/>
          <w:szCs w:val="2"/>
          <w:rtl/>
        </w:rPr>
      </w:pPr>
      <w:r w:rsidRPr="00D65128">
        <w:rPr>
          <w:rStyle w:val="default"/>
          <w:rFonts w:ascii="FrankRuehl" w:hAnsi="FrankRuehl" w:cs="FrankRuehl"/>
          <w:vanish/>
          <w:sz w:val="22"/>
          <w:szCs w:val="22"/>
          <w:shd w:val="clear" w:color="auto" w:fill="FFFF99"/>
          <w:rtl/>
        </w:rPr>
        <w:tab/>
      </w:r>
      <w:r w:rsidRPr="00D65128">
        <w:rPr>
          <w:rStyle w:val="default"/>
          <w:rFonts w:ascii="FrankRuehl" w:hAnsi="FrankRuehl" w:cs="FrankRuehl" w:hint="cs"/>
          <w:strike/>
          <w:vanish/>
          <w:sz w:val="22"/>
          <w:szCs w:val="22"/>
          <w:shd w:val="clear" w:color="auto" w:fill="FFFF99"/>
          <w:rtl/>
        </w:rPr>
        <w:t xml:space="preserve">"תחמושת שלא התפוצצה" </w:t>
      </w:r>
      <w:r w:rsidRPr="00D65128">
        <w:rPr>
          <w:rStyle w:val="default"/>
          <w:rFonts w:ascii="FrankRuehl" w:hAnsi="FrankRuehl" w:cs="FrankRuehl"/>
          <w:strike/>
          <w:vanish/>
          <w:sz w:val="22"/>
          <w:szCs w:val="22"/>
          <w:shd w:val="clear" w:color="auto" w:fill="FFFF99"/>
          <w:rtl/>
        </w:rPr>
        <w:t>–</w:t>
      </w:r>
      <w:r w:rsidRPr="00D65128">
        <w:rPr>
          <w:rStyle w:val="default"/>
          <w:rFonts w:ascii="FrankRuehl" w:hAnsi="FrankRuehl" w:cs="FrankRuehl" w:hint="cs"/>
          <w:strike/>
          <w:vanish/>
          <w:sz w:val="22"/>
          <w:szCs w:val="22"/>
          <w:shd w:val="clear" w:color="auto" w:fill="FFFF99"/>
          <w:rtl/>
        </w:rPr>
        <w:t xml:space="preserve"> לרבות נפל של תחמושת ומטען חבלה;</w:t>
      </w:r>
      <w:bookmarkEnd w:id="18"/>
    </w:p>
    <w:p w:rsidR="00A00A4A" w:rsidRDefault="00A00A4A" w:rsidP="00A00A4A">
      <w:pPr>
        <w:pStyle w:val="P00"/>
        <w:spacing w:before="72"/>
        <w:ind w:left="0" w:right="1134"/>
        <w:rPr>
          <w:rStyle w:val="default"/>
          <w:rFonts w:cs="FrankRuehl" w:hint="cs"/>
          <w:sz w:val="20"/>
          <w:rtl/>
        </w:rPr>
      </w:pPr>
      <w:r>
        <w:rPr>
          <w:rStyle w:val="default"/>
          <w:rFonts w:cs="FrankRuehl" w:hint="cs"/>
          <w:sz w:val="20"/>
          <w:rtl/>
        </w:rPr>
        <w:tab/>
        <w:t xml:space="preserve">"השר" </w:t>
      </w:r>
      <w:r>
        <w:rPr>
          <w:rStyle w:val="default"/>
          <w:rFonts w:cs="FrankRuehl"/>
          <w:sz w:val="20"/>
          <w:rtl/>
        </w:rPr>
        <w:t>–</w:t>
      </w:r>
      <w:r>
        <w:rPr>
          <w:rStyle w:val="default"/>
          <w:rFonts w:cs="FrankRuehl" w:hint="cs"/>
          <w:sz w:val="20"/>
          <w:rtl/>
        </w:rPr>
        <w:t xml:space="preserve"> שר הביטחון.</w:t>
      </w:r>
    </w:p>
    <w:p w:rsidR="00A00A4A" w:rsidRDefault="00CE392B" w:rsidP="00CE392B">
      <w:pPr>
        <w:pStyle w:val="medium2-header"/>
        <w:keepLines w:val="0"/>
        <w:spacing w:before="72"/>
        <w:ind w:left="0" w:right="1134"/>
        <w:rPr>
          <w:rFonts w:cs="FrankRuehl"/>
          <w:noProof/>
          <w:sz w:val="20"/>
          <w:rtl/>
        </w:rPr>
      </w:pPr>
      <w:bookmarkStart w:id="19" w:name="med1"/>
      <w:bookmarkEnd w:id="19"/>
      <w:r>
        <w:rPr>
          <w:noProof/>
          <w:sz w:val="20"/>
          <w:lang w:val="he-IL"/>
        </w:rPr>
        <w:pict>
          <v:rect id="_x0000_s2345" style="position:absolute;left:0;text-align:left;margin-left:464.5pt;margin-top:8.05pt;width:75.05pt;height:16pt;z-index:251657728" o:allowincell="f" filled="f" stroked="f" strokecolor="lime" strokeweight=".25pt">
            <v:textbox inset="0,0,0,0">
              <w:txbxContent>
                <w:p w:rsidR="00EB3412" w:rsidRDefault="00EB3412" w:rsidP="00CE392B">
                  <w:pPr>
                    <w:spacing w:line="160" w:lineRule="exact"/>
                    <w:jc w:val="left"/>
                    <w:rPr>
                      <w:rFonts w:cs="Miriam" w:hint="cs"/>
                      <w:sz w:val="18"/>
                      <w:szCs w:val="18"/>
                      <w:rtl/>
                    </w:rPr>
                  </w:pPr>
                  <w:r>
                    <w:rPr>
                      <w:rFonts w:cs="Miriam" w:hint="cs"/>
                      <w:sz w:val="18"/>
                      <w:szCs w:val="18"/>
                      <w:rtl/>
                    </w:rPr>
                    <w:t>(</w:t>
                  </w:r>
                  <w:r w:rsidR="00D81666">
                    <w:rPr>
                      <w:rFonts w:cs="Miriam" w:hint="cs"/>
                      <w:sz w:val="18"/>
                      <w:szCs w:val="18"/>
                      <w:rtl/>
                    </w:rPr>
                    <w:t>תיקון מס' 1</w:t>
                  </w:r>
                  <w:r>
                    <w:rPr>
                      <w:rFonts w:cs="Miriam" w:hint="cs"/>
                      <w:sz w:val="18"/>
                      <w:szCs w:val="18"/>
                      <w:rtl/>
                    </w:rPr>
                    <w:t>) תשע"ט-2019</w:t>
                  </w:r>
                </w:p>
              </w:txbxContent>
            </v:textbox>
            <w10:anchorlock/>
          </v:rect>
        </w:pict>
      </w:r>
      <w:r>
        <w:rPr>
          <w:rFonts w:cs="FrankRuehl"/>
          <w:noProof/>
          <w:rtl/>
        </w:rPr>
        <w:t xml:space="preserve">פרק </w:t>
      </w:r>
      <w:r w:rsidR="00A00A4A" w:rsidRPr="005D30E8">
        <w:rPr>
          <w:rFonts w:cs="FrankRuehl" w:hint="cs"/>
          <w:noProof/>
          <w:sz w:val="20"/>
          <w:rtl/>
        </w:rPr>
        <w:t>ב': הרשות לפינוי מוקשים</w:t>
      </w:r>
      <w:r w:rsidR="006635D8">
        <w:rPr>
          <w:rFonts w:cs="FrankRuehl" w:hint="cs"/>
          <w:noProof/>
          <w:sz w:val="20"/>
          <w:rtl/>
        </w:rPr>
        <w:t xml:space="preserve"> ונפלים</w:t>
      </w:r>
    </w:p>
    <w:p w:rsidR="00AA50D1" w:rsidRPr="00D65128" w:rsidRDefault="00AA50D1" w:rsidP="00AA50D1">
      <w:pPr>
        <w:pStyle w:val="P00"/>
        <w:spacing w:before="0"/>
        <w:ind w:left="0" w:right="1134"/>
        <w:rPr>
          <w:rStyle w:val="default"/>
          <w:rFonts w:ascii="FrankRuehl" w:hAnsi="FrankRuehl" w:cs="FrankRuehl"/>
          <w:vanish/>
          <w:color w:val="FF0000"/>
          <w:sz w:val="20"/>
          <w:szCs w:val="20"/>
          <w:shd w:val="clear" w:color="auto" w:fill="FFFF99"/>
          <w:rtl/>
        </w:rPr>
      </w:pPr>
      <w:bookmarkStart w:id="20" w:name="Rov61"/>
      <w:r w:rsidRPr="00D65128">
        <w:rPr>
          <w:rStyle w:val="default"/>
          <w:rFonts w:ascii="FrankRuehl" w:hAnsi="FrankRuehl" w:cs="FrankRuehl"/>
          <w:vanish/>
          <w:color w:val="FF0000"/>
          <w:sz w:val="20"/>
          <w:szCs w:val="20"/>
          <w:shd w:val="clear" w:color="auto" w:fill="FFFF99"/>
          <w:rtl/>
        </w:rPr>
        <w:t>מיום 2.1.2019</w:t>
      </w:r>
    </w:p>
    <w:p w:rsidR="00AA50D1" w:rsidRPr="00D65128" w:rsidRDefault="00AA50D1" w:rsidP="00AA50D1">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b/>
          <w:bCs/>
          <w:vanish/>
          <w:sz w:val="20"/>
          <w:szCs w:val="20"/>
          <w:shd w:val="clear" w:color="auto" w:fill="FFFF99"/>
          <w:rtl/>
        </w:rPr>
        <w:t>הוראת שעה תשע"ט-2019</w:t>
      </w:r>
    </w:p>
    <w:p w:rsidR="00AA50D1" w:rsidRPr="00D65128" w:rsidRDefault="00AA50D1" w:rsidP="00AA50D1">
      <w:pPr>
        <w:pStyle w:val="P00"/>
        <w:spacing w:before="0"/>
        <w:ind w:left="0" w:right="1134"/>
        <w:rPr>
          <w:rStyle w:val="default"/>
          <w:rFonts w:ascii="FrankRuehl" w:hAnsi="FrankRuehl" w:cs="FrankRuehl"/>
          <w:vanish/>
          <w:sz w:val="20"/>
          <w:szCs w:val="20"/>
          <w:shd w:val="clear" w:color="auto" w:fill="FFFF99"/>
          <w:rtl/>
        </w:rPr>
      </w:pPr>
      <w:hyperlink r:id="rId87" w:history="1">
        <w:r w:rsidRPr="00D65128">
          <w:rPr>
            <w:rStyle w:val="Hyperlink"/>
            <w:rFonts w:ascii="FrankRuehl" w:hAnsi="FrankRuehl" w:cs="FrankRuehl"/>
            <w:vanish/>
            <w:szCs w:val="20"/>
            <w:shd w:val="clear" w:color="auto" w:fill="FFFF99"/>
            <w:rtl/>
          </w:rPr>
          <w:t>ס"ח תשע"ט מס' 2769</w:t>
        </w:r>
      </w:hyperlink>
      <w:r w:rsidRPr="00D65128">
        <w:rPr>
          <w:rStyle w:val="default"/>
          <w:rFonts w:ascii="FrankRuehl" w:hAnsi="FrankRuehl" w:cs="FrankRuehl"/>
          <w:vanish/>
          <w:sz w:val="20"/>
          <w:szCs w:val="20"/>
          <w:shd w:val="clear" w:color="auto" w:fill="FFFF99"/>
          <w:rtl/>
        </w:rPr>
        <w:t xml:space="preserve"> מיום 2.1.2019 עמ' 11</w:t>
      </w:r>
      <w:r w:rsidRPr="00D65128">
        <w:rPr>
          <w:rStyle w:val="default"/>
          <w:rFonts w:ascii="FrankRuehl" w:hAnsi="FrankRuehl" w:cs="FrankRuehl" w:hint="cs"/>
          <w:vanish/>
          <w:sz w:val="20"/>
          <w:szCs w:val="20"/>
          <w:shd w:val="clear" w:color="auto" w:fill="FFFF99"/>
          <w:rtl/>
        </w:rPr>
        <w:t>1</w:t>
      </w:r>
      <w:r w:rsidRPr="00D65128">
        <w:rPr>
          <w:rStyle w:val="default"/>
          <w:rFonts w:ascii="FrankRuehl" w:hAnsi="FrankRuehl" w:cs="FrankRuehl"/>
          <w:vanish/>
          <w:sz w:val="20"/>
          <w:szCs w:val="20"/>
          <w:shd w:val="clear" w:color="auto" w:fill="FFFF99"/>
          <w:rtl/>
        </w:rPr>
        <w:t xml:space="preserve"> (</w:t>
      </w:r>
      <w:hyperlink r:id="rId88" w:history="1">
        <w:r w:rsidRPr="00D65128">
          <w:rPr>
            <w:rStyle w:val="Hyperlink"/>
            <w:rFonts w:ascii="FrankRuehl" w:hAnsi="FrankRuehl" w:cs="FrankRuehl"/>
            <w:vanish/>
            <w:szCs w:val="20"/>
            <w:shd w:val="clear" w:color="auto" w:fill="FFFF99"/>
            <w:rtl/>
          </w:rPr>
          <w:t>ה"ח 1225</w:t>
        </w:r>
      </w:hyperlink>
      <w:r w:rsidRPr="00D65128">
        <w:rPr>
          <w:rStyle w:val="default"/>
          <w:rFonts w:ascii="FrankRuehl" w:hAnsi="FrankRuehl" w:cs="FrankRuehl"/>
          <w:vanish/>
          <w:sz w:val="20"/>
          <w:szCs w:val="20"/>
          <w:shd w:val="clear" w:color="auto" w:fill="FFFF99"/>
          <w:rtl/>
        </w:rPr>
        <w:t>)</w:t>
      </w:r>
    </w:p>
    <w:p w:rsidR="006635D8" w:rsidRPr="00D65128" w:rsidRDefault="006635D8" w:rsidP="006635D8">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תשפ"ב-2022</w:t>
      </w:r>
    </w:p>
    <w:p w:rsidR="006635D8" w:rsidRPr="00D65128" w:rsidRDefault="006635D8" w:rsidP="006635D8">
      <w:pPr>
        <w:pStyle w:val="P00"/>
        <w:spacing w:before="0"/>
        <w:ind w:left="0" w:right="1134"/>
        <w:rPr>
          <w:rStyle w:val="default"/>
          <w:rFonts w:ascii="FrankRuehl" w:hAnsi="FrankRuehl" w:cs="FrankRuehl"/>
          <w:vanish/>
          <w:sz w:val="20"/>
          <w:szCs w:val="20"/>
          <w:shd w:val="clear" w:color="auto" w:fill="FFFF99"/>
          <w:rtl/>
        </w:rPr>
      </w:pPr>
      <w:hyperlink r:id="rId89" w:history="1">
        <w:r w:rsidRPr="00D65128">
          <w:rPr>
            <w:rStyle w:val="Hyperlink"/>
            <w:rFonts w:ascii="FrankRuehl" w:hAnsi="FrankRuehl" w:cs="FrankRuehl" w:hint="cs"/>
            <w:vanish/>
            <w:szCs w:val="20"/>
            <w:shd w:val="clear" w:color="auto" w:fill="FFFF99"/>
            <w:rtl/>
          </w:rPr>
          <w:t>ס"ח תשפ"ב מס' 2947</w:t>
        </w:r>
      </w:hyperlink>
      <w:r w:rsidRPr="00D65128">
        <w:rPr>
          <w:rStyle w:val="default"/>
          <w:rFonts w:ascii="FrankRuehl" w:hAnsi="FrankRuehl" w:cs="FrankRuehl" w:hint="cs"/>
          <w:vanish/>
          <w:sz w:val="20"/>
          <w:szCs w:val="20"/>
          <w:shd w:val="clear" w:color="auto" w:fill="FFFF99"/>
          <w:rtl/>
        </w:rPr>
        <w:t xml:space="preserve"> מיום 4.1.2022 עמ' 670 (</w:t>
      </w:r>
      <w:hyperlink r:id="rId90" w:history="1">
        <w:r w:rsidRPr="00D65128">
          <w:rPr>
            <w:rStyle w:val="Hyperlink"/>
            <w:rFonts w:ascii="FrankRuehl" w:hAnsi="FrankRuehl" w:cs="FrankRuehl" w:hint="cs"/>
            <w:vanish/>
            <w:szCs w:val="20"/>
            <w:shd w:val="clear" w:color="auto" w:fill="FFFF99"/>
            <w:rtl/>
          </w:rPr>
          <w:t>ה"ח 1484</w:t>
        </w:r>
      </w:hyperlink>
      <w:r w:rsidRPr="00D65128">
        <w:rPr>
          <w:rStyle w:val="default"/>
          <w:rFonts w:ascii="FrankRuehl" w:hAnsi="FrankRuehl" w:cs="FrankRuehl" w:hint="cs"/>
          <w:vanish/>
          <w:sz w:val="20"/>
          <w:szCs w:val="20"/>
          <w:shd w:val="clear" w:color="auto" w:fill="FFFF99"/>
          <w:rtl/>
        </w:rPr>
        <w:t>)</w:t>
      </w:r>
    </w:p>
    <w:p w:rsidR="00D81666" w:rsidRPr="00D65128" w:rsidRDefault="00D81666" w:rsidP="00D81666">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מס' 2) תשפ"ג-2023</w:t>
      </w:r>
    </w:p>
    <w:p w:rsidR="00D81666" w:rsidRPr="00D65128" w:rsidRDefault="00D81666" w:rsidP="00D81666">
      <w:pPr>
        <w:pStyle w:val="P00"/>
        <w:spacing w:before="0"/>
        <w:ind w:left="0" w:right="1134"/>
        <w:rPr>
          <w:rStyle w:val="default"/>
          <w:rFonts w:ascii="FrankRuehl" w:hAnsi="FrankRuehl" w:cs="FrankRuehl"/>
          <w:vanish/>
          <w:sz w:val="20"/>
          <w:szCs w:val="20"/>
          <w:shd w:val="clear" w:color="auto" w:fill="FFFF99"/>
          <w:rtl/>
        </w:rPr>
      </w:pPr>
      <w:hyperlink r:id="rId91"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37 (</w:t>
      </w:r>
      <w:hyperlink r:id="rId92"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AA50D1" w:rsidRPr="00CE392B" w:rsidRDefault="00AA50D1" w:rsidP="00CE392B">
      <w:pPr>
        <w:pStyle w:val="P00"/>
        <w:ind w:left="0" w:right="1134"/>
        <w:rPr>
          <w:rStyle w:val="default"/>
          <w:rFonts w:cs="FrankRuehl"/>
          <w:sz w:val="2"/>
          <w:szCs w:val="2"/>
          <w:u w:val="single"/>
          <w:rtl/>
        </w:rPr>
      </w:pPr>
      <w:r w:rsidRPr="00D65128">
        <w:rPr>
          <w:rStyle w:val="default"/>
          <w:rFonts w:cs="FrankRuehl" w:hint="cs"/>
          <w:vanish/>
          <w:sz w:val="22"/>
          <w:szCs w:val="22"/>
          <w:shd w:val="clear" w:color="auto" w:fill="FFFF99"/>
          <w:rtl/>
        </w:rPr>
        <w:t xml:space="preserve">פרק ב': הרשות לפינוי מוקשים </w:t>
      </w:r>
      <w:r w:rsidRPr="00D65128">
        <w:rPr>
          <w:rStyle w:val="default"/>
          <w:rFonts w:cs="FrankRuehl" w:hint="cs"/>
          <w:vanish/>
          <w:sz w:val="22"/>
          <w:szCs w:val="22"/>
          <w:u w:val="single"/>
          <w:shd w:val="clear" w:color="auto" w:fill="FFFF99"/>
          <w:rtl/>
        </w:rPr>
        <w:t>ונפלים</w:t>
      </w:r>
      <w:bookmarkEnd w:id="20"/>
    </w:p>
    <w:p w:rsidR="00A00A4A" w:rsidRPr="005D30E8" w:rsidRDefault="00A00A4A" w:rsidP="005D30E8">
      <w:pPr>
        <w:pStyle w:val="header-2"/>
        <w:ind w:left="0" w:right="1134"/>
        <w:rPr>
          <w:rFonts w:cs="Miriam" w:hint="cs"/>
          <w:rtl/>
        </w:rPr>
      </w:pPr>
      <w:bookmarkStart w:id="21" w:name="hed20"/>
      <w:bookmarkEnd w:id="21"/>
      <w:r w:rsidRPr="005D30E8">
        <w:rPr>
          <w:rFonts w:cs="Miriam" w:hint="cs"/>
          <w:rtl/>
        </w:rPr>
        <w:t>סימן א': תפקידי הרשות</w:t>
      </w:r>
    </w:p>
    <w:p w:rsidR="008D10D6" w:rsidRDefault="008D10D6" w:rsidP="005D30E8">
      <w:pPr>
        <w:pStyle w:val="P00"/>
        <w:spacing w:before="72"/>
        <w:ind w:left="0" w:right="1134"/>
        <w:rPr>
          <w:rStyle w:val="default"/>
          <w:rFonts w:cs="FrankRuehl"/>
          <w:rtl/>
        </w:rPr>
      </w:pPr>
      <w:bookmarkStart w:id="22" w:name="Seif3"/>
      <w:bookmarkEnd w:id="22"/>
      <w:r>
        <w:rPr>
          <w:lang w:val="he-IL"/>
        </w:rPr>
        <w:pict>
          <v:rect id="_x0000_s2172" style="position:absolute;left:0;text-align:left;margin-left:464.5pt;margin-top:8.05pt;width:75.05pt;height:27pt;z-index:251611648" o:allowincell="f" filled="f" stroked="f" strokecolor="lime" strokeweight=".25pt">
            <v:textbox style="mso-next-textbox:#_x0000_s2172" inset="0,0,0,0">
              <w:txbxContent>
                <w:p w:rsidR="00EB3412" w:rsidRDefault="00EB3412" w:rsidP="008D10D6">
                  <w:pPr>
                    <w:spacing w:line="160" w:lineRule="exact"/>
                    <w:jc w:val="left"/>
                    <w:rPr>
                      <w:rFonts w:cs="Miriam"/>
                      <w:noProof/>
                      <w:sz w:val="18"/>
                      <w:szCs w:val="18"/>
                      <w:rtl/>
                    </w:rPr>
                  </w:pPr>
                  <w:r>
                    <w:rPr>
                      <w:rFonts w:cs="Miriam" w:hint="cs"/>
                      <w:sz w:val="18"/>
                      <w:szCs w:val="18"/>
                      <w:rtl/>
                    </w:rPr>
                    <w:t>הקמת הרשות</w:t>
                  </w:r>
                </w:p>
                <w:p w:rsidR="00EB3412" w:rsidRDefault="00EB3412" w:rsidP="00CE392B">
                  <w:pPr>
                    <w:spacing w:line="160" w:lineRule="exact"/>
                    <w:jc w:val="left"/>
                    <w:rPr>
                      <w:rFonts w:cs="Miriam" w:hint="cs"/>
                      <w:sz w:val="18"/>
                      <w:szCs w:val="18"/>
                      <w:rtl/>
                    </w:rPr>
                  </w:pPr>
                  <w:r>
                    <w:rPr>
                      <w:rFonts w:cs="Miriam" w:hint="cs"/>
                      <w:sz w:val="18"/>
                      <w:szCs w:val="18"/>
                      <w:rtl/>
                    </w:rPr>
                    <w:t>(</w:t>
                  </w:r>
                  <w:r w:rsidR="00D81666">
                    <w:rPr>
                      <w:rFonts w:cs="Miriam" w:hint="cs"/>
                      <w:sz w:val="18"/>
                      <w:szCs w:val="18"/>
                      <w:rtl/>
                    </w:rPr>
                    <w:t>תיקון מס' 1</w:t>
                  </w:r>
                  <w:r>
                    <w:rPr>
                      <w:rFonts w:cs="Miriam" w:hint="cs"/>
                      <w:sz w:val="18"/>
                      <w:szCs w:val="18"/>
                      <w:rtl/>
                    </w:rPr>
                    <w:t>) תשע"ט-2019</w:t>
                  </w:r>
                </w:p>
              </w:txbxContent>
            </v:textbox>
            <w10:anchorlock/>
          </v:rect>
        </w:pict>
      </w:r>
      <w:r w:rsidR="004A2CFA">
        <w:rPr>
          <w:rStyle w:val="big-number"/>
          <w:rFonts w:cs="Miriam" w:hint="cs"/>
          <w:rtl/>
        </w:rPr>
        <w:t>3</w:t>
      </w:r>
      <w:r>
        <w:rPr>
          <w:rStyle w:val="big-number"/>
          <w:rFonts w:cs="Miriam"/>
          <w:rtl/>
        </w:rPr>
        <w:t>.</w:t>
      </w:r>
      <w:r>
        <w:rPr>
          <w:rStyle w:val="big-number"/>
          <w:rFonts w:cs="Miriam"/>
          <w:rtl/>
        </w:rPr>
        <w:tab/>
      </w:r>
      <w:r w:rsidR="005D30E8">
        <w:rPr>
          <w:rStyle w:val="default"/>
          <w:rFonts w:cs="FrankRuehl" w:hint="cs"/>
          <w:rtl/>
        </w:rPr>
        <w:t xml:space="preserve">מוקמת בזה רשות לפינוי מוקשים </w:t>
      </w:r>
      <w:r w:rsidR="006635D8">
        <w:rPr>
          <w:rStyle w:val="default"/>
          <w:rFonts w:cs="FrankRuehl" w:hint="cs"/>
          <w:rtl/>
        </w:rPr>
        <w:t xml:space="preserve">ונפלים </w:t>
      </w:r>
      <w:r w:rsidR="005D30E8">
        <w:rPr>
          <w:rStyle w:val="default"/>
          <w:rFonts w:cs="FrankRuehl" w:hint="cs"/>
          <w:rtl/>
        </w:rPr>
        <w:t>שתפעל במשרד הביטחון ועובדיה יהיו עובדי משרד הביטחון</w:t>
      </w:r>
      <w:r w:rsidR="00F07EEB">
        <w:rPr>
          <w:rStyle w:val="default"/>
          <w:rFonts w:cs="FrankRuehl" w:hint="cs"/>
          <w:rtl/>
        </w:rPr>
        <w:t>.</w:t>
      </w:r>
    </w:p>
    <w:p w:rsidR="00CE392B" w:rsidRPr="00D65128" w:rsidRDefault="00CE392B" w:rsidP="00CE392B">
      <w:pPr>
        <w:pStyle w:val="P00"/>
        <w:spacing w:before="0"/>
        <w:ind w:left="0" w:right="1134"/>
        <w:rPr>
          <w:rStyle w:val="default"/>
          <w:rFonts w:ascii="FrankRuehl" w:hAnsi="FrankRuehl" w:cs="FrankRuehl"/>
          <w:vanish/>
          <w:color w:val="FF0000"/>
          <w:sz w:val="20"/>
          <w:szCs w:val="20"/>
          <w:shd w:val="clear" w:color="auto" w:fill="FFFF99"/>
          <w:rtl/>
        </w:rPr>
      </w:pPr>
      <w:bookmarkStart w:id="23" w:name="Rov62"/>
      <w:r w:rsidRPr="00D65128">
        <w:rPr>
          <w:rStyle w:val="default"/>
          <w:rFonts w:ascii="FrankRuehl" w:hAnsi="FrankRuehl" w:cs="FrankRuehl"/>
          <w:vanish/>
          <w:color w:val="FF0000"/>
          <w:sz w:val="20"/>
          <w:szCs w:val="20"/>
          <w:shd w:val="clear" w:color="auto" w:fill="FFFF99"/>
          <w:rtl/>
        </w:rPr>
        <w:t>מיום 2.1.2019</w:t>
      </w:r>
    </w:p>
    <w:p w:rsidR="00CE392B" w:rsidRPr="00D65128" w:rsidRDefault="00CE392B" w:rsidP="00CE392B">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b/>
          <w:bCs/>
          <w:vanish/>
          <w:sz w:val="20"/>
          <w:szCs w:val="20"/>
          <w:shd w:val="clear" w:color="auto" w:fill="FFFF99"/>
          <w:rtl/>
        </w:rPr>
        <w:t>הוראת שעה תשע"ט-2019</w:t>
      </w:r>
    </w:p>
    <w:p w:rsidR="00CE392B" w:rsidRPr="00D65128" w:rsidRDefault="00CE392B" w:rsidP="00CE392B">
      <w:pPr>
        <w:pStyle w:val="P00"/>
        <w:spacing w:before="0"/>
        <w:ind w:left="0" w:right="1134"/>
        <w:rPr>
          <w:rStyle w:val="default"/>
          <w:rFonts w:ascii="FrankRuehl" w:hAnsi="FrankRuehl" w:cs="FrankRuehl"/>
          <w:vanish/>
          <w:sz w:val="20"/>
          <w:szCs w:val="20"/>
          <w:shd w:val="clear" w:color="auto" w:fill="FFFF99"/>
          <w:rtl/>
        </w:rPr>
      </w:pPr>
      <w:hyperlink r:id="rId93" w:history="1">
        <w:r w:rsidRPr="00D65128">
          <w:rPr>
            <w:rStyle w:val="Hyperlink"/>
            <w:rFonts w:ascii="FrankRuehl" w:hAnsi="FrankRuehl" w:cs="FrankRuehl"/>
            <w:vanish/>
            <w:szCs w:val="20"/>
            <w:shd w:val="clear" w:color="auto" w:fill="FFFF99"/>
            <w:rtl/>
          </w:rPr>
          <w:t>ס"ח תשע"ט מס' 2769</w:t>
        </w:r>
      </w:hyperlink>
      <w:r w:rsidRPr="00D65128">
        <w:rPr>
          <w:rStyle w:val="default"/>
          <w:rFonts w:ascii="FrankRuehl" w:hAnsi="FrankRuehl" w:cs="FrankRuehl"/>
          <w:vanish/>
          <w:sz w:val="20"/>
          <w:szCs w:val="20"/>
          <w:shd w:val="clear" w:color="auto" w:fill="FFFF99"/>
          <w:rtl/>
        </w:rPr>
        <w:t xml:space="preserve"> מיום 2.1.2019 עמ' 11</w:t>
      </w:r>
      <w:r w:rsidRPr="00D65128">
        <w:rPr>
          <w:rStyle w:val="default"/>
          <w:rFonts w:ascii="FrankRuehl" w:hAnsi="FrankRuehl" w:cs="FrankRuehl" w:hint="cs"/>
          <w:vanish/>
          <w:sz w:val="20"/>
          <w:szCs w:val="20"/>
          <w:shd w:val="clear" w:color="auto" w:fill="FFFF99"/>
          <w:rtl/>
        </w:rPr>
        <w:t>1</w:t>
      </w:r>
      <w:r w:rsidRPr="00D65128">
        <w:rPr>
          <w:rStyle w:val="default"/>
          <w:rFonts w:ascii="FrankRuehl" w:hAnsi="FrankRuehl" w:cs="FrankRuehl"/>
          <w:vanish/>
          <w:sz w:val="20"/>
          <w:szCs w:val="20"/>
          <w:shd w:val="clear" w:color="auto" w:fill="FFFF99"/>
          <w:rtl/>
        </w:rPr>
        <w:t xml:space="preserve"> (</w:t>
      </w:r>
      <w:hyperlink r:id="rId94" w:history="1">
        <w:r w:rsidRPr="00D65128">
          <w:rPr>
            <w:rStyle w:val="Hyperlink"/>
            <w:rFonts w:ascii="FrankRuehl" w:hAnsi="FrankRuehl" w:cs="FrankRuehl"/>
            <w:vanish/>
            <w:szCs w:val="20"/>
            <w:shd w:val="clear" w:color="auto" w:fill="FFFF99"/>
            <w:rtl/>
          </w:rPr>
          <w:t>ה"ח 1225</w:t>
        </w:r>
      </w:hyperlink>
      <w:r w:rsidRPr="00D65128">
        <w:rPr>
          <w:rStyle w:val="default"/>
          <w:rFonts w:ascii="FrankRuehl" w:hAnsi="FrankRuehl" w:cs="FrankRuehl"/>
          <w:vanish/>
          <w:sz w:val="20"/>
          <w:szCs w:val="20"/>
          <w:shd w:val="clear" w:color="auto" w:fill="FFFF99"/>
          <w:rtl/>
        </w:rPr>
        <w:t>)</w:t>
      </w:r>
    </w:p>
    <w:p w:rsidR="006635D8" w:rsidRPr="00D65128" w:rsidRDefault="006635D8" w:rsidP="006635D8">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תשפ"ב-2022</w:t>
      </w:r>
    </w:p>
    <w:p w:rsidR="006635D8" w:rsidRPr="00D65128" w:rsidRDefault="006635D8" w:rsidP="006635D8">
      <w:pPr>
        <w:pStyle w:val="P00"/>
        <w:spacing w:before="0"/>
        <w:ind w:left="0" w:right="1134"/>
        <w:rPr>
          <w:rStyle w:val="default"/>
          <w:rFonts w:ascii="FrankRuehl" w:hAnsi="FrankRuehl" w:cs="FrankRuehl"/>
          <w:vanish/>
          <w:sz w:val="20"/>
          <w:szCs w:val="20"/>
          <w:shd w:val="clear" w:color="auto" w:fill="FFFF99"/>
          <w:rtl/>
        </w:rPr>
      </w:pPr>
      <w:hyperlink r:id="rId95" w:history="1">
        <w:r w:rsidRPr="00D65128">
          <w:rPr>
            <w:rStyle w:val="Hyperlink"/>
            <w:rFonts w:ascii="FrankRuehl" w:hAnsi="FrankRuehl" w:cs="FrankRuehl" w:hint="cs"/>
            <w:vanish/>
            <w:szCs w:val="20"/>
            <w:shd w:val="clear" w:color="auto" w:fill="FFFF99"/>
            <w:rtl/>
          </w:rPr>
          <w:t>ס"ח תשפ"ב מס' 2947</w:t>
        </w:r>
      </w:hyperlink>
      <w:r w:rsidRPr="00D65128">
        <w:rPr>
          <w:rStyle w:val="default"/>
          <w:rFonts w:ascii="FrankRuehl" w:hAnsi="FrankRuehl" w:cs="FrankRuehl" w:hint="cs"/>
          <w:vanish/>
          <w:sz w:val="20"/>
          <w:szCs w:val="20"/>
          <w:shd w:val="clear" w:color="auto" w:fill="FFFF99"/>
          <w:rtl/>
        </w:rPr>
        <w:t xml:space="preserve"> מיום 4.1.2022 עמ' 670 (</w:t>
      </w:r>
      <w:hyperlink r:id="rId96" w:history="1">
        <w:r w:rsidRPr="00D65128">
          <w:rPr>
            <w:rStyle w:val="Hyperlink"/>
            <w:rFonts w:ascii="FrankRuehl" w:hAnsi="FrankRuehl" w:cs="FrankRuehl" w:hint="cs"/>
            <w:vanish/>
            <w:szCs w:val="20"/>
            <w:shd w:val="clear" w:color="auto" w:fill="FFFF99"/>
            <w:rtl/>
          </w:rPr>
          <w:t>ה"ח 1484</w:t>
        </w:r>
      </w:hyperlink>
      <w:r w:rsidRPr="00D65128">
        <w:rPr>
          <w:rStyle w:val="default"/>
          <w:rFonts w:ascii="FrankRuehl" w:hAnsi="FrankRuehl" w:cs="FrankRuehl" w:hint="cs"/>
          <w:vanish/>
          <w:sz w:val="20"/>
          <w:szCs w:val="20"/>
          <w:shd w:val="clear" w:color="auto" w:fill="FFFF99"/>
          <w:rtl/>
        </w:rPr>
        <w:t>)</w:t>
      </w:r>
    </w:p>
    <w:p w:rsidR="00CC0356" w:rsidRPr="00D65128" w:rsidRDefault="00CC0356" w:rsidP="00CC0356">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מס' 2) תשפ"ג-2023</w:t>
      </w:r>
    </w:p>
    <w:p w:rsidR="00CC0356" w:rsidRPr="00D65128" w:rsidRDefault="00CC0356" w:rsidP="00CC0356">
      <w:pPr>
        <w:pStyle w:val="P00"/>
        <w:spacing w:before="0"/>
        <w:ind w:left="0" w:right="1134"/>
        <w:rPr>
          <w:rStyle w:val="default"/>
          <w:rFonts w:ascii="FrankRuehl" w:hAnsi="FrankRuehl" w:cs="FrankRuehl"/>
          <w:vanish/>
          <w:sz w:val="20"/>
          <w:szCs w:val="20"/>
          <w:shd w:val="clear" w:color="auto" w:fill="FFFF99"/>
          <w:rtl/>
        </w:rPr>
      </w:pPr>
      <w:hyperlink r:id="rId97"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37 (</w:t>
      </w:r>
      <w:hyperlink r:id="rId98"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CE392B" w:rsidRPr="00CE392B" w:rsidRDefault="00CE392B" w:rsidP="00CE392B">
      <w:pPr>
        <w:pStyle w:val="P00"/>
        <w:ind w:left="0" w:right="1134"/>
        <w:rPr>
          <w:rStyle w:val="default"/>
          <w:rFonts w:cs="FrankRuehl"/>
          <w:sz w:val="2"/>
          <w:szCs w:val="2"/>
          <w:shd w:val="clear" w:color="auto" w:fill="FFFF99"/>
          <w:rtl/>
        </w:rPr>
      </w:pPr>
      <w:r w:rsidRPr="00D65128">
        <w:rPr>
          <w:rStyle w:val="default"/>
          <w:rFonts w:cs="FrankRuehl" w:hint="cs"/>
          <w:vanish/>
          <w:sz w:val="22"/>
          <w:szCs w:val="22"/>
          <w:shd w:val="clear" w:color="auto" w:fill="FFFF99"/>
          <w:rtl/>
        </w:rPr>
        <w:t>3</w:t>
      </w:r>
      <w:r w:rsidRPr="00D65128">
        <w:rPr>
          <w:rStyle w:val="default"/>
          <w:rFonts w:cs="FrankRuehl"/>
          <w:vanish/>
          <w:sz w:val="22"/>
          <w:szCs w:val="22"/>
          <w:shd w:val="clear" w:color="auto" w:fill="FFFF99"/>
          <w:rtl/>
        </w:rPr>
        <w:t>.</w:t>
      </w:r>
      <w:r w:rsidRPr="00D65128">
        <w:rPr>
          <w:rStyle w:val="default"/>
          <w:rFonts w:cs="FrankRuehl"/>
          <w:vanish/>
          <w:sz w:val="22"/>
          <w:szCs w:val="22"/>
          <w:shd w:val="clear" w:color="auto" w:fill="FFFF99"/>
          <w:rtl/>
        </w:rPr>
        <w:tab/>
      </w:r>
      <w:r w:rsidRPr="00D65128">
        <w:rPr>
          <w:rStyle w:val="default"/>
          <w:rFonts w:cs="FrankRuehl" w:hint="cs"/>
          <w:vanish/>
          <w:sz w:val="22"/>
          <w:szCs w:val="22"/>
          <w:shd w:val="clear" w:color="auto" w:fill="FFFF99"/>
          <w:rtl/>
        </w:rPr>
        <w:t xml:space="preserve">מוקמת בזה רשות לפינוי מוקשים </w:t>
      </w:r>
      <w:r w:rsidRPr="00D65128">
        <w:rPr>
          <w:rStyle w:val="default"/>
          <w:rFonts w:cs="FrankRuehl" w:hint="cs"/>
          <w:vanish/>
          <w:sz w:val="22"/>
          <w:szCs w:val="22"/>
          <w:u w:val="single"/>
          <w:shd w:val="clear" w:color="auto" w:fill="FFFF99"/>
          <w:rtl/>
        </w:rPr>
        <w:t>ונפלים</w:t>
      </w:r>
      <w:r w:rsidRPr="00D65128">
        <w:rPr>
          <w:rStyle w:val="default"/>
          <w:rFonts w:cs="FrankRuehl" w:hint="cs"/>
          <w:vanish/>
          <w:sz w:val="22"/>
          <w:szCs w:val="22"/>
          <w:shd w:val="clear" w:color="auto" w:fill="FFFF99"/>
          <w:rtl/>
        </w:rPr>
        <w:t xml:space="preserve"> שתפעל במשרד הביטחון ועובדיה יהיו עובדי משרד הביטחון.</w:t>
      </w:r>
      <w:bookmarkEnd w:id="23"/>
    </w:p>
    <w:p w:rsidR="008D10D6" w:rsidRDefault="008D10D6" w:rsidP="005D30E8">
      <w:pPr>
        <w:pStyle w:val="P00"/>
        <w:spacing w:before="72"/>
        <w:ind w:left="0" w:right="1134"/>
        <w:rPr>
          <w:rStyle w:val="default"/>
          <w:rFonts w:cs="FrankRuehl" w:hint="cs"/>
          <w:rtl/>
        </w:rPr>
      </w:pPr>
      <w:bookmarkStart w:id="24" w:name="Seif4"/>
      <w:bookmarkEnd w:id="24"/>
      <w:r>
        <w:rPr>
          <w:lang w:val="he-IL"/>
        </w:rPr>
        <w:pict>
          <v:rect id="_x0000_s2173" style="position:absolute;left:0;text-align:left;margin-left:464.5pt;margin-top:8.05pt;width:75.05pt;height:15pt;z-index:251612672" o:allowincell="f" filled="f" stroked="f" strokecolor="lime" strokeweight=".25pt">
            <v:textbox style="mso-next-textbox:#_x0000_s2173" inset="0,0,0,0">
              <w:txbxContent>
                <w:p w:rsidR="00EB3412" w:rsidRDefault="00EB3412" w:rsidP="008D10D6">
                  <w:pPr>
                    <w:spacing w:line="160" w:lineRule="exact"/>
                    <w:jc w:val="left"/>
                    <w:rPr>
                      <w:rFonts w:cs="Miriam" w:hint="cs"/>
                      <w:noProof/>
                      <w:sz w:val="18"/>
                      <w:szCs w:val="18"/>
                      <w:rtl/>
                    </w:rPr>
                  </w:pPr>
                  <w:r>
                    <w:rPr>
                      <w:rFonts w:cs="Miriam" w:hint="cs"/>
                      <w:sz w:val="18"/>
                      <w:szCs w:val="18"/>
                      <w:rtl/>
                    </w:rPr>
                    <w:t>תפקידי הרשות וסמכויותיה</w:t>
                  </w:r>
                </w:p>
              </w:txbxContent>
            </v:textbox>
            <w10:anchorlock/>
          </v:rect>
        </w:pict>
      </w:r>
      <w:r w:rsidR="00F07EEB">
        <w:rPr>
          <w:rStyle w:val="big-number"/>
          <w:rFonts w:cs="Miriam" w:hint="cs"/>
          <w:rtl/>
        </w:rPr>
        <w:t>4</w:t>
      </w:r>
      <w:r>
        <w:rPr>
          <w:rStyle w:val="big-number"/>
          <w:rFonts w:cs="Miriam"/>
          <w:rtl/>
        </w:rPr>
        <w:t>.</w:t>
      </w:r>
      <w:r>
        <w:rPr>
          <w:rStyle w:val="big-number"/>
          <w:rFonts w:cs="Miriam"/>
          <w:rtl/>
        </w:rPr>
        <w:tab/>
      </w:r>
      <w:r w:rsidR="005D30E8">
        <w:rPr>
          <w:rStyle w:val="default"/>
          <w:rFonts w:cs="FrankRuehl" w:hint="cs"/>
          <w:rtl/>
        </w:rPr>
        <w:t>(א)</w:t>
      </w:r>
      <w:r w:rsidR="005D30E8">
        <w:rPr>
          <w:rStyle w:val="default"/>
          <w:rFonts w:cs="FrankRuehl" w:hint="cs"/>
          <w:rtl/>
        </w:rPr>
        <w:tab/>
        <w:t>תפקידי הרשות הם:</w:t>
      </w:r>
    </w:p>
    <w:p w:rsidR="005D30E8" w:rsidRDefault="009060AC" w:rsidP="009060AC">
      <w:pPr>
        <w:pStyle w:val="P00"/>
        <w:spacing w:before="72"/>
        <w:ind w:left="1021" w:right="1134"/>
        <w:rPr>
          <w:rStyle w:val="default"/>
          <w:rFonts w:cs="FrankRuehl" w:hint="cs"/>
          <w:rtl/>
        </w:rPr>
      </w:pPr>
      <w:r>
        <w:rPr>
          <w:rtl/>
          <w:lang w:val="he-IL"/>
        </w:rPr>
        <w:pict>
          <v:shape id="_x0000_s2349" type="#_x0000_t202" style="position:absolute;left:0;text-align:left;margin-left:470.25pt;margin-top:7.1pt;width:1in;height:17.3pt;z-index:251658752" filled="f" stroked="f">
            <v:textbox inset="1mm,0,1mm,0">
              <w:txbxContent>
                <w:p w:rsidR="00EB3412" w:rsidRDefault="00EB3412" w:rsidP="009060AC">
                  <w:pPr>
                    <w:spacing w:line="160" w:lineRule="exact"/>
                    <w:jc w:val="left"/>
                    <w:rPr>
                      <w:rFonts w:cs="Miriam" w:hint="cs"/>
                      <w:sz w:val="18"/>
                      <w:szCs w:val="18"/>
                      <w:rtl/>
                    </w:rPr>
                  </w:pPr>
                  <w:r>
                    <w:rPr>
                      <w:rFonts w:cs="Miriam" w:hint="cs"/>
                      <w:sz w:val="18"/>
                      <w:szCs w:val="18"/>
                      <w:rtl/>
                    </w:rPr>
                    <w:t>(</w:t>
                  </w:r>
                  <w:r w:rsidR="00CC0356">
                    <w:rPr>
                      <w:rFonts w:cs="Miriam" w:hint="cs"/>
                      <w:sz w:val="18"/>
                      <w:szCs w:val="18"/>
                      <w:rtl/>
                    </w:rPr>
                    <w:t>תיקון מס' 1</w:t>
                  </w:r>
                  <w:r>
                    <w:rPr>
                      <w:rFonts w:cs="Miriam" w:hint="cs"/>
                      <w:sz w:val="18"/>
                      <w:szCs w:val="18"/>
                      <w:rtl/>
                    </w:rPr>
                    <w:t>) תשע"ט-2019</w:t>
                  </w:r>
                </w:p>
              </w:txbxContent>
            </v:textbox>
            <w10:anchorlock/>
          </v:shape>
        </w:pict>
      </w:r>
      <w:r>
        <w:rPr>
          <w:rStyle w:val="default"/>
          <w:rFonts w:cs="FrankRuehl" w:hint="cs"/>
          <w:rtl/>
        </w:rPr>
        <w:t>(1)</w:t>
      </w:r>
      <w:r>
        <w:rPr>
          <w:rStyle w:val="default"/>
          <w:rFonts w:cs="FrankRuehl" w:hint="cs"/>
          <w:rtl/>
        </w:rPr>
        <w:tab/>
      </w:r>
      <w:r w:rsidR="005D30E8">
        <w:rPr>
          <w:rStyle w:val="default"/>
          <w:rFonts w:cs="FrankRuehl" w:hint="cs"/>
          <w:rtl/>
        </w:rPr>
        <w:t>לקבוע מפרט לאומי לפינוי שדות מוקשים</w:t>
      </w:r>
      <w:r w:rsidR="006635D8">
        <w:rPr>
          <w:rStyle w:val="default"/>
          <w:rFonts w:cs="FrankRuehl" w:hint="cs"/>
          <w:rtl/>
        </w:rPr>
        <w:t xml:space="preserve"> ושטחי נפלים</w:t>
      </w:r>
      <w:r w:rsidR="005D30E8">
        <w:rPr>
          <w:rStyle w:val="default"/>
          <w:rFonts w:cs="FrankRuehl" w:hint="cs"/>
          <w:rtl/>
        </w:rPr>
        <w:t>, בהתחשב בנהלים הנוהגים בצבא הגנה לישראל, התואם ככל האפשר את אמות המידה הבין-לאומיות לפינוי מוקשים</w:t>
      </w:r>
      <w:r w:rsidR="006635D8">
        <w:rPr>
          <w:rStyle w:val="default"/>
          <w:rFonts w:cs="FrankRuehl" w:hint="cs"/>
          <w:rtl/>
        </w:rPr>
        <w:t xml:space="preserve"> ונפלים</w:t>
      </w:r>
      <w:r w:rsidR="005D30E8">
        <w:rPr>
          <w:rStyle w:val="default"/>
          <w:rFonts w:cs="FrankRuehl" w:hint="cs"/>
          <w:rtl/>
        </w:rPr>
        <w:t>; המפרט יכלול בין השאר את אלה:</w:t>
      </w:r>
    </w:p>
    <w:p w:rsidR="005D30E8" w:rsidRDefault="005D30E8" w:rsidP="005D30E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כללים לגיבוש הצעה לתכנית רב-שנתית ולתכניות שנתיות לפינוי שדות מוקשים, לרבות לעניין סדרי עבודה לביצוע התכניות, סדר הפינוי ולוח זמנים לפינוי;</w:t>
      </w:r>
    </w:p>
    <w:p w:rsidR="009060AC" w:rsidRPr="009060AC" w:rsidRDefault="009060AC" w:rsidP="009060AC">
      <w:pPr>
        <w:pStyle w:val="P00"/>
        <w:spacing w:before="72"/>
        <w:ind w:left="1474" w:right="1134"/>
        <w:rPr>
          <w:rStyle w:val="default"/>
          <w:rFonts w:cs="FrankRuehl"/>
          <w:rtl/>
        </w:rPr>
      </w:pPr>
      <w:r w:rsidRPr="006635D8">
        <w:rPr>
          <w:rStyle w:val="default"/>
          <w:rFonts w:cs="FrankRuehl"/>
          <w:rtl/>
        </w:rPr>
        <w:pict>
          <v:shape id="_x0000_s2350" type="#_x0000_t202" style="position:absolute;left:0;text-align:left;margin-left:470.25pt;margin-top:7.1pt;width:1in;height:17.3pt;z-index:251659776" filled="f" stroked="f">
            <v:textbox inset="1mm,0,1mm,0">
              <w:txbxContent>
                <w:p w:rsidR="00EB3412" w:rsidRDefault="00EB3412" w:rsidP="009060AC">
                  <w:pPr>
                    <w:spacing w:line="160" w:lineRule="exact"/>
                    <w:jc w:val="left"/>
                    <w:rPr>
                      <w:rFonts w:cs="Miriam" w:hint="cs"/>
                      <w:sz w:val="18"/>
                      <w:szCs w:val="18"/>
                      <w:rtl/>
                    </w:rPr>
                  </w:pPr>
                  <w:r>
                    <w:rPr>
                      <w:rFonts w:cs="Miriam" w:hint="cs"/>
                      <w:sz w:val="18"/>
                      <w:szCs w:val="18"/>
                      <w:rtl/>
                    </w:rPr>
                    <w:t>(</w:t>
                  </w:r>
                  <w:r w:rsidR="00CC0356">
                    <w:rPr>
                      <w:rFonts w:cs="Miriam" w:hint="cs"/>
                      <w:sz w:val="18"/>
                      <w:szCs w:val="18"/>
                      <w:rtl/>
                    </w:rPr>
                    <w:t>תיקון מס' 1</w:t>
                  </w:r>
                  <w:r>
                    <w:rPr>
                      <w:rFonts w:cs="Miriam" w:hint="cs"/>
                      <w:sz w:val="18"/>
                      <w:szCs w:val="18"/>
                      <w:rtl/>
                    </w:rPr>
                    <w:t>) תשע"ט-2019</w:t>
                  </w:r>
                </w:p>
              </w:txbxContent>
            </v:textbox>
            <w10:anchorlock/>
          </v:shape>
        </w:pict>
      </w:r>
      <w:r>
        <w:rPr>
          <w:rStyle w:val="default"/>
          <w:rFonts w:cs="FrankRuehl" w:hint="cs"/>
          <w:rtl/>
        </w:rPr>
        <w:t>(א1)</w:t>
      </w:r>
      <w:r>
        <w:rPr>
          <w:rStyle w:val="default"/>
          <w:rFonts w:cs="FrankRuehl" w:hint="cs"/>
          <w:rtl/>
        </w:rPr>
        <w:tab/>
      </w:r>
      <w:r w:rsidR="006635D8" w:rsidRPr="006635D8">
        <w:rPr>
          <w:rStyle w:val="default"/>
          <w:rFonts w:cs="FrankRuehl" w:hint="cs"/>
          <w:rtl/>
        </w:rPr>
        <w:t>כללים לגיבוש הצעה לתכנית לפינוי שטחי נפלים; בכללים כאמור יהיו אמות מידה שיביאו בחשבון את מיקומם של שטחי הנפלים, את היקפם ואת מורכבות פינוים</w:t>
      </w:r>
      <w:r w:rsidRPr="009060AC">
        <w:rPr>
          <w:rStyle w:val="default"/>
          <w:rFonts w:cs="FrankRuehl" w:hint="cs"/>
          <w:rtl/>
        </w:rPr>
        <w:t>;</w:t>
      </w:r>
    </w:p>
    <w:p w:rsidR="005D30E8" w:rsidRDefault="005D30E8" w:rsidP="009060A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כללים לאישור מפעילים וחברות מפקחות;</w:t>
      </w:r>
    </w:p>
    <w:p w:rsidR="005D30E8" w:rsidRDefault="005D30E8" w:rsidP="005D30E8">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כללים להסדרת פעילותם של מפעילים ושל חברות מפקחות, ובכלל זה כללים בעניינים אלה:</w:t>
      </w:r>
    </w:p>
    <w:p w:rsidR="009060AC" w:rsidRDefault="009060AC" w:rsidP="009060AC">
      <w:pPr>
        <w:pStyle w:val="P00"/>
        <w:spacing w:before="72"/>
        <w:ind w:left="1928" w:right="1134"/>
        <w:rPr>
          <w:rStyle w:val="default"/>
          <w:rFonts w:cs="FrankRuehl" w:hint="cs"/>
          <w:rtl/>
        </w:rPr>
      </w:pPr>
      <w:r>
        <w:rPr>
          <w:rtl/>
          <w:lang w:val="he-IL"/>
        </w:rPr>
        <w:pict>
          <v:shape id="_x0000_s2352" type="#_x0000_t202" style="position:absolute;left:0;text-align:left;margin-left:470.25pt;margin-top:7.1pt;width:1in;height:17.3pt;z-index:251661824" filled="f" stroked="f">
            <v:textbox inset="1mm,0,1mm,0">
              <w:txbxContent>
                <w:p w:rsidR="00EB3412" w:rsidRDefault="00EB3412" w:rsidP="009060AC">
                  <w:pPr>
                    <w:spacing w:line="160" w:lineRule="exact"/>
                    <w:jc w:val="left"/>
                    <w:rPr>
                      <w:rFonts w:cs="Miriam" w:hint="cs"/>
                      <w:sz w:val="18"/>
                      <w:szCs w:val="18"/>
                      <w:rtl/>
                    </w:rPr>
                  </w:pPr>
                  <w:r>
                    <w:rPr>
                      <w:rFonts w:cs="Miriam" w:hint="cs"/>
                      <w:sz w:val="18"/>
                      <w:szCs w:val="18"/>
                      <w:rtl/>
                    </w:rPr>
                    <w:t>(</w:t>
                  </w:r>
                  <w:r w:rsidR="00CC0356">
                    <w:rPr>
                      <w:rFonts w:cs="Miriam" w:hint="cs"/>
                      <w:sz w:val="18"/>
                      <w:szCs w:val="18"/>
                      <w:rtl/>
                    </w:rPr>
                    <w:t>תיקון מס' 1</w:t>
                  </w:r>
                  <w:r>
                    <w:rPr>
                      <w:rFonts w:cs="Miriam" w:hint="cs"/>
                      <w:sz w:val="18"/>
                      <w:szCs w:val="18"/>
                      <w:rtl/>
                    </w:rPr>
                    <w:t>) תשע"ט-2019</w:t>
                  </w:r>
                </w:p>
              </w:txbxContent>
            </v:textbox>
            <w10:anchorlock/>
          </v:shape>
        </w:pict>
      </w:r>
      <w:r>
        <w:rPr>
          <w:rStyle w:val="default"/>
          <w:rFonts w:cs="FrankRuehl" w:hint="cs"/>
          <w:rtl/>
        </w:rPr>
        <w:t>(1)</w:t>
      </w:r>
      <w:r>
        <w:rPr>
          <w:rStyle w:val="default"/>
          <w:rFonts w:cs="FrankRuehl" w:hint="cs"/>
          <w:rtl/>
        </w:rPr>
        <w:tab/>
        <w:t xml:space="preserve">תכנון פינוי שדות מוקשים </w:t>
      </w:r>
      <w:r w:rsidR="006635D8">
        <w:rPr>
          <w:rStyle w:val="default"/>
          <w:rFonts w:cs="FrankRuehl" w:hint="cs"/>
          <w:rtl/>
        </w:rPr>
        <w:t xml:space="preserve">ושטחי נפלים </w:t>
      </w:r>
      <w:r>
        <w:rPr>
          <w:rStyle w:val="default"/>
          <w:rFonts w:cs="FrankRuehl" w:hint="cs"/>
          <w:rtl/>
        </w:rPr>
        <w:t>וביצוע הפינוי;</w:t>
      </w:r>
    </w:p>
    <w:p w:rsidR="005D30E8" w:rsidRDefault="009060AC" w:rsidP="009060AC">
      <w:pPr>
        <w:pStyle w:val="P00"/>
        <w:spacing w:before="72"/>
        <w:ind w:left="1928" w:right="1134"/>
        <w:rPr>
          <w:rStyle w:val="default"/>
          <w:rFonts w:cs="FrankRuehl" w:hint="cs"/>
          <w:rtl/>
        </w:rPr>
      </w:pPr>
      <w:r>
        <w:rPr>
          <w:rtl/>
          <w:lang w:val="he-IL"/>
        </w:rPr>
        <w:pict>
          <v:shape id="_x0000_s2351" type="#_x0000_t202" style="position:absolute;left:0;text-align:left;margin-left:470.25pt;margin-top:7.1pt;width:1in;height:17.3pt;z-index:251660800" filled="f" stroked="f">
            <v:textbox inset="1mm,0,1mm,0">
              <w:txbxContent>
                <w:p w:rsidR="00EB3412" w:rsidRDefault="00EB3412" w:rsidP="009060AC">
                  <w:pPr>
                    <w:spacing w:line="160" w:lineRule="exact"/>
                    <w:jc w:val="left"/>
                    <w:rPr>
                      <w:rFonts w:cs="Miriam" w:hint="cs"/>
                      <w:sz w:val="18"/>
                      <w:szCs w:val="18"/>
                      <w:rtl/>
                    </w:rPr>
                  </w:pPr>
                  <w:r>
                    <w:rPr>
                      <w:rFonts w:cs="Miriam" w:hint="cs"/>
                      <w:sz w:val="18"/>
                      <w:szCs w:val="18"/>
                      <w:rtl/>
                    </w:rPr>
                    <w:t>(</w:t>
                  </w:r>
                  <w:r w:rsidR="00CC0356">
                    <w:rPr>
                      <w:rFonts w:cs="Miriam" w:hint="cs"/>
                      <w:sz w:val="18"/>
                      <w:szCs w:val="18"/>
                      <w:rtl/>
                    </w:rPr>
                    <w:t>תיקון מס' 1</w:t>
                  </w:r>
                  <w:r>
                    <w:rPr>
                      <w:rFonts w:cs="Miriam" w:hint="cs"/>
                      <w:sz w:val="18"/>
                      <w:szCs w:val="18"/>
                      <w:rtl/>
                    </w:rPr>
                    <w:t>) תשע"ט-2019</w:t>
                  </w:r>
                </w:p>
              </w:txbxContent>
            </v:textbox>
            <w10:anchorlock/>
          </v:shape>
        </w:pict>
      </w:r>
      <w:r>
        <w:rPr>
          <w:rStyle w:val="default"/>
          <w:rFonts w:cs="FrankRuehl" w:hint="cs"/>
          <w:rtl/>
        </w:rPr>
        <w:t>(</w:t>
      </w:r>
      <w:r w:rsidR="005D30E8">
        <w:rPr>
          <w:rStyle w:val="default"/>
          <w:rFonts w:cs="FrankRuehl" w:hint="cs"/>
          <w:rtl/>
        </w:rPr>
        <w:t>2)</w:t>
      </w:r>
      <w:r w:rsidR="005D30E8">
        <w:rPr>
          <w:rStyle w:val="default"/>
          <w:rFonts w:cs="FrankRuehl" w:hint="cs"/>
          <w:rtl/>
        </w:rPr>
        <w:tab/>
        <w:t>תיעוד פינוי שדות מוקשים</w:t>
      </w:r>
      <w:r w:rsidR="006635D8">
        <w:rPr>
          <w:rStyle w:val="default"/>
          <w:rFonts w:cs="FrankRuehl" w:hint="cs"/>
          <w:rtl/>
        </w:rPr>
        <w:t xml:space="preserve"> ושטחי נפלים</w:t>
      </w:r>
      <w:r w:rsidR="005D30E8">
        <w:rPr>
          <w:rStyle w:val="default"/>
          <w:rFonts w:cs="FrankRuehl" w:hint="cs"/>
          <w:rtl/>
        </w:rPr>
        <w:t>, החל משלב התכנון ועד מתן אישור חברה מפקחת כי השטח פנוי ממוקשים</w:t>
      </w:r>
      <w:r w:rsidR="006635D8">
        <w:rPr>
          <w:rStyle w:val="default"/>
          <w:rFonts w:cs="FrankRuehl" w:hint="cs"/>
          <w:rtl/>
        </w:rPr>
        <w:t xml:space="preserve"> או מנפלים, לפי העניין</w:t>
      </w:r>
      <w:r w:rsidR="005D30E8">
        <w:rPr>
          <w:rStyle w:val="default"/>
          <w:rFonts w:cs="FrankRuehl" w:hint="cs"/>
          <w:rtl/>
        </w:rPr>
        <w:t>;</w:t>
      </w:r>
    </w:p>
    <w:p w:rsidR="005D30E8" w:rsidRDefault="005D30E8" w:rsidP="003240CF">
      <w:pPr>
        <w:pStyle w:val="P00"/>
        <w:spacing w:before="72"/>
        <w:ind w:left="1928" w:right="1134"/>
        <w:rPr>
          <w:rStyle w:val="default"/>
          <w:rFonts w:cs="FrankRuehl"/>
          <w:rtl/>
        </w:rPr>
      </w:pPr>
      <w:r>
        <w:rPr>
          <w:rStyle w:val="default"/>
          <w:rFonts w:cs="FrankRuehl" w:hint="cs"/>
          <w:rtl/>
        </w:rPr>
        <w:t>(3)</w:t>
      </w:r>
      <w:r>
        <w:rPr>
          <w:rStyle w:val="default"/>
          <w:rFonts w:cs="FrankRuehl" w:hint="cs"/>
          <w:rtl/>
        </w:rPr>
        <w:tab/>
      </w:r>
      <w:r w:rsidR="003240CF">
        <w:rPr>
          <w:rStyle w:val="default"/>
          <w:rFonts w:cs="FrankRuehl" w:hint="cs"/>
          <w:rtl/>
        </w:rPr>
        <w:t>ביצוע הרחבה בתוואי הגדר באישור חברה מפקחת, ודיווח על כך;</w:t>
      </w:r>
    </w:p>
    <w:p w:rsidR="003240CF" w:rsidRDefault="003240CF" w:rsidP="003240CF">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כללים לפיקוח על עבודת מפעילים וחברות מפקחות, לרבות פיקוח עליון כפי שיקבע השר;</w:t>
      </w:r>
    </w:p>
    <w:p w:rsidR="003240CF" w:rsidRDefault="003240CF" w:rsidP="003240CF">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כללים בנוגע לביטוח מפעילים וחברות מפקחות מפני פגיעות הקשורות לפינוי מוקשים ולביטוח אחריות מקצועית של המפעילים כלפי צד שלישי;</w:t>
      </w:r>
    </w:p>
    <w:p w:rsidR="009060AC" w:rsidRDefault="009060AC" w:rsidP="009060AC">
      <w:pPr>
        <w:pStyle w:val="P00"/>
        <w:spacing w:before="72"/>
        <w:ind w:left="1474" w:right="1134"/>
        <w:rPr>
          <w:rStyle w:val="default"/>
          <w:rFonts w:cs="FrankRuehl" w:hint="cs"/>
          <w:rtl/>
        </w:rPr>
      </w:pPr>
      <w:r>
        <w:rPr>
          <w:rtl/>
          <w:lang w:val="he-IL"/>
        </w:rPr>
        <w:pict>
          <v:shape id="_x0000_s2354" type="#_x0000_t202" style="position:absolute;left:0;text-align:left;margin-left:470.25pt;margin-top:7.1pt;width:1in;height:17.3pt;z-index:251663872" filled="f" stroked="f">
            <v:textbox inset="1mm,0,1mm,0">
              <w:txbxContent>
                <w:p w:rsidR="00EB3412" w:rsidRDefault="00EB3412" w:rsidP="009060AC">
                  <w:pPr>
                    <w:spacing w:line="160" w:lineRule="exact"/>
                    <w:jc w:val="left"/>
                    <w:rPr>
                      <w:rFonts w:cs="Miriam" w:hint="cs"/>
                      <w:sz w:val="18"/>
                      <w:szCs w:val="18"/>
                      <w:rtl/>
                    </w:rPr>
                  </w:pPr>
                  <w:r>
                    <w:rPr>
                      <w:rFonts w:cs="Miriam" w:hint="cs"/>
                      <w:sz w:val="18"/>
                      <w:szCs w:val="18"/>
                      <w:rtl/>
                    </w:rPr>
                    <w:t>(</w:t>
                  </w:r>
                  <w:r w:rsidR="00CC0356">
                    <w:rPr>
                      <w:rFonts w:cs="Miriam" w:hint="cs"/>
                      <w:sz w:val="18"/>
                      <w:szCs w:val="18"/>
                      <w:rtl/>
                    </w:rPr>
                    <w:t>תיקון מס' 1</w:t>
                  </w:r>
                  <w:r>
                    <w:rPr>
                      <w:rFonts w:cs="Miriam" w:hint="cs"/>
                      <w:sz w:val="18"/>
                      <w:szCs w:val="18"/>
                      <w:rtl/>
                    </w:rPr>
                    <w:t>) תשע"ט-2019</w:t>
                  </w:r>
                </w:p>
              </w:txbxContent>
            </v:textbox>
            <w10:anchorlock/>
          </v:shape>
        </w:pict>
      </w:r>
      <w:r>
        <w:rPr>
          <w:rStyle w:val="default"/>
          <w:rFonts w:cs="FrankRuehl" w:hint="cs"/>
          <w:rtl/>
        </w:rPr>
        <w:t>(ו)</w:t>
      </w:r>
      <w:r>
        <w:rPr>
          <w:rStyle w:val="default"/>
          <w:rFonts w:cs="FrankRuehl" w:hint="cs"/>
          <w:rtl/>
        </w:rPr>
        <w:tab/>
        <w:t xml:space="preserve">כללים לסימון ולגידור של שדות מוקשים </w:t>
      </w:r>
      <w:r w:rsidR="006635D8">
        <w:rPr>
          <w:rStyle w:val="default"/>
          <w:rFonts w:cs="FrankRuehl" w:hint="cs"/>
          <w:rtl/>
        </w:rPr>
        <w:t xml:space="preserve">ושטחי נפלים </w:t>
      </w:r>
      <w:r>
        <w:rPr>
          <w:rStyle w:val="default"/>
          <w:rFonts w:cs="FrankRuehl" w:hint="cs"/>
          <w:rtl/>
        </w:rPr>
        <w:t>בעת פינוים, כדי להבטיח באופן מרבי את שלום הציבור;</w:t>
      </w:r>
    </w:p>
    <w:p w:rsidR="003240CF" w:rsidRDefault="009060AC" w:rsidP="009060AC">
      <w:pPr>
        <w:pStyle w:val="P00"/>
        <w:spacing w:before="72"/>
        <w:ind w:left="1474" w:right="1134"/>
        <w:rPr>
          <w:rStyle w:val="default"/>
          <w:rFonts w:cs="FrankRuehl" w:hint="cs"/>
          <w:rtl/>
        </w:rPr>
      </w:pPr>
      <w:r>
        <w:rPr>
          <w:rtl/>
          <w:lang w:val="he-IL"/>
        </w:rPr>
        <w:pict>
          <v:shape id="_x0000_s2353" type="#_x0000_t202" style="position:absolute;left:0;text-align:left;margin-left:470.25pt;margin-top:7.1pt;width:1in;height:17.3pt;z-index:251662848" filled="f" stroked="f">
            <v:textbox inset="1mm,0,1mm,0">
              <w:txbxContent>
                <w:p w:rsidR="00EB3412" w:rsidRDefault="00EB3412" w:rsidP="009060AC">
                  <w:pPr>
                    <w:spacing w:line="160" w:lineRule="exact"/>
                    <w:jc w:val="left"/>
                    <w:rPr>
                      <w:rFonts w:cs="Miriam" w:hint="cs"/>
                      <w:sz w:val="18"/>
                      <w:szCs w:val="18"/>
                      <w:rtl/>
                    </w:rPr>
                  </w:pPr>
                  <w:r>
                    <w:rPr>
                      <w:rFonts w:cs="Miriam" w:hint="cs"/>
                      <w:sz w:val="18"/>
                      <w:szCs w:val="18"/>
                      <w:rtl/>
                    </w:rPr>
                    <w:t>(</w:t>
                  </w:r>
                  <w:r w:rsidR="00CC0356">
                    <w:rPr>
                      <w:rFonts w:cs="Miriam" w:hint="cs"/>
                      <w:sz w:val="18"/>
                      <w:szCs w:val="18"/>
                      <w:rtl/>
                    </w:rPr>
                    <w:t>תיקון מס' 1</w:t>
                  </w:r>
                  <w:r>
                    <w:rPr>
                      <w:rFonts w:cs="Miriam" w:hint="cs"/>
                      <w:sz w:val="18"/>
                      <w:szCs w:val="18"/>
                      <w:rtl/>
                    </w:rPr>
                    <w:t>) תשע"ט-2019</w:t>
                  </w:r>
                </w:p>
              </w:txbxContent>
            </v:textbox>
            <w10:anchorlock/>
          </v:shape>
        </w:pict>
      </w:r>
      <w:r>
        <w:rPr>
          <w:rStyle w:val="default"/>
          <w:rFonts w:cs="FrankRuehl" w:hint="cs"/>
          <w:rtl/>
        </w:rPr>
        <w:t>(</w:t>
      </w:r>
      <w:r w:rsidR="003240CF">
        <w:rPr>
          <w:rStyle w:val="default"/>
          <w:rFonts w:cs="FrankRuehl" w:hint="cs"/>
          <w:rtl/>
        </w:rPr>
        <w:t>ז)</w:t>
      </w:r>
      <w:r w:rsidR="003240CF">
        <w:rPr>
          <w:rStyle w:val="default"/>
          <w:rFonts w:cs="FrankRuehl" w:hint="cs"/>
          <w:rtl/>
        </w:rPr>
        <w:tab/>
        <w:t>כללים לתיעוד שדות המוקשים</w:t>
      </w:r>
      <w:r w:rsidR="006635D8">
        <w:rPr>
          <w:rStyle w:val="default"/>
          <w:rFonts w:cs="FrankRuehl" w:hint="cs"/>
          <w:rtl/>
        </w:rPr>
        <w:t xml:space="preserve"> ושטחי הנפלים</w:t>
      </w:r>
      <w:r w:rsidR="003240CF">
        <w:rPr>
          <w:rStyle w:val="default"/>
          <w:rFonts w:cs="FrankRuehl" w:hint="cs"/>
          <w:rtl/>
        </w:rPr>
        <w:t xml:space="preserve"> שפונו לפי הוראות חוק זה;</w:t>
      </w:r>
    </w:p>
    <w:p w:rsidR="003240CF" w:rsidRDefault="009060AC" w:rsidP="009060AC">
      <w:pPr>
        <w:pStyle w:val="P00"/>
        <w:spacing w:before="72"/>
        <w:ind w:left="1474" w:right="1134"/>
        <w:rPr>
          <w:rStyle w:val="default"/>
          <w:rFonts w:cs="FrankRuehl" w:hint="cs"/>
          <w:rtl/>
        </w:rPr>
      </w:pPr>
      <w:r>
        <w:rPr>
          <w:rtl/>
          <w:lang w:val="he-IL"/>
        </w:rPr>
        <w:pict>
          <v:shape id="_x0000_s2355" type="#_x0000_t202" style="position:absolute;left:0;text-align:left;margin-left:470.25pt;margin-top:7.1pt;width:1in;height:17.3pt;z-index:251664896" filled="f" stroked="f">
            <v:textbox inset="1mm,0,1mm,0">
              <w:txbxContent>
                <w:p w:rsidR="00EB3412" w:rsidRDefault="00EB3412" w:rsidP="009060AC">
                  <w:pPr>
                    <w:spacing w:line="160" w:lineRule="exact"/>
                    <w:jc w:val="left"/>
                    <w:rPr>
                      <w:rFonts w:cs="Miriam" w:hint="cs"/>
                      <w:sz w:val="18"/>
                      <w:szCs w:val="18"/>
                      <w:rtl/>
                    </w:rPr>
                  </w:pPr>
                  <w:r>
                    <w:rPr>
                      <w:rFonts w:cs="Miriam" w:hint="cs"/>
                      <w:sz w:val="18"/>
                      <w:szCs w:val="18"/>
                      <w:rtl/>
                    </w:rPr>
                    <w:t>(</w:t>
                  </w:r>
                  <w:r w:rsidR="00CC0356">
                    <w:rPr>
                      <w:rFonts w:cs="Miriam" w:hint="cs"/>
                      <w:sz w:val="18"/>
                      <w:szCs w:val="18"/>
                      <w:rtl/>
                    </w:rPr>
                    <w:t>תיקון מס' 1</w:t>
                  </w:r>
                  <w:r>
                    <w:rPr>
                      <w:rFonts w:cs="Miriam" w:hint="cs"/>
                      <w:sz w:val="18"/>
                      <w:szCs w:val="18"/>
                      <w:rtl/>
                    </w:rPr>
                    <w:t>) תשע"ט-2019</w:t>
                  </w:r>
                </w:p>
              </w:txbxContent>
            </v:textbox>
            <w10:anchorlock/>
          </v:shape>
        </w:pict>
      </w:r>
      <w:r>
        <w:rPr>
          <w:rStyle w:val="default"/>
          <w:rFonts w:cs="FrankRuehl" w:hint="cs"/>
          <w:rtl/>
        </w:rPr>
        <w:t>(</w:t>
      </w:r>
      <w:r w:rsidR="003240CF">
        <w:rPr>
          <w:rStyle w:val="default"/>
          <w:rFonts w:cs="FrankRuehl" w:hint="cs"/>
          <w:rtl/>
        </w:rPr>
        <w:t>ח)</w:t>
      </w:r>
      <w:r w:rsidR="003240CF">
        <w:rPr>
          <w:rStyle w:val="default"/>
          <w:rFonts w:cs="FrankRuehl" w:hint="cs"/>
          <w:rtl/>
        </w:rPr>
        <w:tab/>
        <w:t xml:space="preserve">כללים לפינוי שדות מוקשים </w:t>
      </w:r>
      <w:r w:rsidR="006635D8">
        <w:rPr>
          <w:rStyle w:val="default"/>
          <w:rFonts w:cs="FrankRuehl" w:hint="cs"/>
          <w:rtl/>
        </w:rPr>
        <w:t xml:space="preserve">ושטחי נפלים </w:t>
      </w:r>
      <w:r w:rsidR="003240CF">
        <w:rPr>
          <w:rStyle w:val="default"/>
          <w:rFonts w:cs="FrankRuehl" w:hint="cs"/>
          <w:rtl/>
        </w:rPr>
        <w:t>ב</w:t>
      </w:r>
      <w:r w:rsidR="00E55D16">
        <w:rPr>
          <w:rStyle w:val="default"/>
          <w:rFonts w:cs="FrankRuehl" w:hint="cs"/>
          <w:rtl/>
        </w:rPr>
        <w:t>ג</w:t>
      </w:r>
      <w:r w:rsidR="003240CF">
        <w:rPr>
          <w:rStyle w:val="default"/>
          <w:rFonts w:cs="FrankRuehl" w:hint="cs"/>
          <w:rtl/>
        </w:rPr>
        <w:t>נים לאומיים ובשמורות טבע;</w:t>
      </w:r>
    </w:p>
    <w:p w:rsidR="003240CF" w:rsidRDefault="009060AC" w:rsidP="009060AC">
      <w:pPr>
        <w:pStyle w:val="P00"/>
        <w:spacing w:before="72"/>
        <w:ind w:left="1474" w:right="1134"/>
        <w:rPr>
          <w:rStyle w:val="default"/>
          <w:rFonts w:cs="FrankRuehl" w:hint="cs"/>
          <w:rtl/>
        </w:rPr>
      </w:pPr>
      <w:r w:rsidRPr="009060AC">
        <w:rPr>
          <w:rStyle w:val="default"/>
          <w:rFonts w:cs="FrankRuehl"/>
          <w:rtl/>
        </w:rPr>
        <w:pict>
          <v:shape id="_x0000_s2356" type="#_x0000_t202" style="position:absolute;left:0;text-align:left;margin-left:470.25pt;margin-top:7.1pt;width:1in;height:17.3pt;z-index:251665920" filled="f" stroked="f">
            <v:textbox inset="1mm,0,1mm,0">
              <w:txbxContent>
                <w:p w:rsidR="00EB3412" w:rsidRDefault="00EB3412" w:rsidP="009060AC">
                  <w:pPr>
                    <w:spacing w:line="160" w:lineRule="exact"/>
                    <w:jc w:val="left"/>
                    <w:rPr>
                      <w:rFonts w:cs="Miriam" w:hint="cs"/>
                      <w:sz w:val="18"/>
                      <w:szCs w:val="18"/>
                      <w:rtl/>
                    </w:rPr>
                  </w:pPr>
                  <w:r>
                    <w:rPr>
                      <w:rFonts w:cs="Miriam" w:hint="cs"/>
                      <w:sz w:val="18"/>
                      <w:szCs w:val="18"/>
                      <w:rtl/>
                    </w:rPr>
                    <w:t>(</w:t>
                  </w:r>
                  <w:r w:rsidR="00CC0356">
                    <w:rPr>
                      <w:rFonts w:cs="Miriam" w:hint="cs"/>
                      <w:sz w:val="18"/>
                      <w:szCs w:val="18"/>
                      <w:rtl/>
                    </w:rPr>
                    <w:t>תיקון מס' 1</w:t>
                  </w:r>
                  <w:r>
                    <w:rPr>
                      <w:rFonts w:cs="Miriam" w:hint="cs"/>
                      <w:sz w:val="18"/>
                      <w:szCs w:val="18"/>
                      <w:rtl/>
                    </w:rPr>
                    <w:t>) תשע"ט-2019</w:t>
                  </w:r>
                </w:p>
              </w:txbxContent>
            </v:textbox>
            <w10:anchorlock/>
          </v:shape>
        </w:pict>
      </w:r>
      <w:r>
        <w:rPr>
          <w:rStyle w:val="default"/>
          <w:rFonts w:cs="FrankRuehl" w:hint="cs"/>
          <w:rtl/>
        </w:rPr>
        <w:t>(</w:t>
      </w:r>
      <w:r w:rsidR="003240CF">
        <w:rPr>
          <w:rStyle w:val="default"/>
          <w:rFonts w:cs="FrankRuehl" w:hint="cs"/>
          <w:rtl/>
        </w:rPr>
        <w:t>ט)</w:t>
      </w:r>
      <w:r w:rsidR="003240CF">
        <w:rPr>
          <w:rStyle w:val="default"/>
          <w:rFonts w:cs="FrankRuehl" w:hint="cs"/>
          <w:rtl/>
        </w:rPr>
        <w:tab/>
      </w:r>
      <w:r w:rsidR="006635D8" w:rsidRPr="006635D8">
        <w:rPr>
          <w:rStyle w:val="default"/>
          <w:rFonts w:cs="FrankRuehl" w:hint="cs"/>
          <w:rtl/>
        </w:rPr>
        <w:t>כללים לפינוי מוקשים ונפלים</w:t>
      </w:r>
      <w:r w:rsidR="003240CF">
        <w:rPr>
          <w:rStyle w:val="default"/>
          <w:rFonts w:cs="FrankRuehl" w:hint="cs"/>
          <w:rtl/>
        </w:rPr>
        <w:t>;</w:t>
      </w:r>
    </w:p>
    <w:p w:rsidR="009060AC" w:rsidRPr="009060AC" w:rsidRDefault="009060AC" w:rsidP="009060AC">
      <w:pPr>
        <w:pStyle w:val="P00"/>
        <w:spacing w:before="72"/>
        <w:ind w:left="1474" w:right="1134"/>
        <w:rPr>
          <w:rStyle w:val="default"/>
          <w:rFonts w:cs="FrankRuehl"/>
          <w:rtl/>
        </w:rPr>
      </w:pPr>
      <w:r w:rsidRPr="006635D8">
        <w:rPr>
          <w:rStyle w:val="default"/>
          <w:rFonts w:cs="FrankRuehl"/>
          <w:rtl/>
        </w:rPr>
        <w:pict>
          <v:shape id="_x0000_s2357" type="#_x0000_t202" style="position:absolute;left:0;text-align:left;margin-left:470.25pt;margin-top:7.1pt;width:1in;height:17.3pt;z-index:251666944" filled="f" stroked="f">
            <v:textbox inset="1mm,0,1mm,0">
              <w:txbxContent>
                <w:p w:rsidR="00EB3412" w:rsidRDefault="00EB3412" w:rsidP="009060AC">
                  <w:pPr>
                    <w:spacing w:line="160" w:lineRule="exact"/>
                    <w:jc w:val="left"/>
                    <w:rPr>
                      <w:rFonts w:cs="Miriam" w:hint="cs"/>
                      <w:sz w:val="18"/>
                      <w:szCs w:val="18"/>
                      <w:rtl/>
                    </w:rPr>
                  </w:pPr>
                  <w:r>
                    <w:rPr>
                      <w:rFonts w:cs="Miriam" w:hint="cs"/>
                      <w:sz w:val="18"/>
                      <w:szCs w:val="18"/>
                      <w:rtl/>
                    </w:rPr>
                    <w:t>(</w:t>
                  </w:r>
                  <w:r w:rsidR="00CC0356">
                    <w:rPr>
                      <w:rFonts w:cs="Miriam" w:hint="cs"/>
                      <w:sz w:val="18"/>
                      <w:szCs w:val="18"/>
                      <w:rtl/>
                    </w:rPr>
                    <w:t>תיקון מס' 1</w:t>
                  </w:r>
                  <w:r>
                    <w:rPr>
                      <w:rFonts w:cs="Miriam" w:hint="cs"/>
                      <w:sz w:val="18"/>
                      <w:szCs w:val="18"/>
                      <w:rtl/>
                    </w:rPr>
                    <w:t>) תשע"ט-2019</w:t>
                  </w:r>
                </w:p>
              </w:txbxContent>
            </v:textbox>
            <w10:anchorlock/>
          </v:shape>
        </w:pict>
      </w:r>
      <w:r>
        <w:rPr>
          <w:rStyle w:val="default"/>
          <w:rFonts w:cs="FrankRuehl" w:hint="cs"/>
          <w:rtl/>
        </w:rPr>
        <w:t>(</w:t>
      </w:r>
      <w:r w:rsidRPr="009060AC">
        <w:rPr>
          <w:rStyle w:val="default"/>
          <w:rFonts w:cs="FrankRuehl" w:hint="cs"/>
          <w:rtl/>
        </w:rPr>
        <w:t>י)</w:t>
      </w:r>
      <w:r w:rsidRPr="009060AC">
        <w:rPr>
          <w:rStyle w:val="default"/>
          <w:rFonts w:cs="FrankRuehl"/>
          <w:rtl/>
        </w:rPr>
        <w:tab/>
      </w:r>
      <w:r w:rsidR="006635D8" w:rsidRPr="006635D8">
        <w:rPr>
          <w:rStyle w:val="default"/>
          <w:rFonts w:cs="FrankRuehl" w:hint="cs"/>
          <w:rtl/>
        </w:rPr>
        <w:t>כללים לביצוע סקר על ידי הרשות לשם הקטנת היקף שדות המוקשים ושטחי הנפלים עקב אי-הימצאות מוקשים או נפלים בהם</w:t>
      </w:r>
      <w:r w:rsidRPr="009060AC">
        <w:rPr>
          <w:rStyle w:val="default"/>
          <w:rFonts w:cs="FrankRuehl" w:hint="cs"/>
          <w:rtl/>
        </w:rPr>
        <w:t>;</w:t>
      </w:r>
    </w:p>
    <w:p w:rsidR="003240CF" w:rsidRDefault="009060AC" w:rsidP="009060AC">
      <w:pPr>
        <w:pStyle w:val="P00"/>
        <w:spacing w:before="72"/>
        <w:ind w:left="1021" w:right="1134"/>
        <w:rPr>
          <w:rStyle w:val="default"/>
          <w:rFonts w:cs="FrankRuehl"/>
          <w:rtl/>
        </w:rPr>
      </w:pPr>
      <w:r w:rsidRPr="00E55D16">
        <w:rPr>
          <w:rStyle w:val="default"/>
          <w:rFonts w:cs="FrankRuehl"/>
          <w:rtl/>
        </w:rPr>
        <w:pict>
          <v:shape id="_x0000_s2358" type="#_x0000_t202" style="position:absolute;left:0;text-align:left;margin-left:470.25pt;margin-top:7.1pt;width:1in;height:17.3pt;z-index:251667968" filled="f" stroked="f">
            <v:textbox inset="1mm,0,1mm,0">
              <w:txbxContent>
                <w:p w:rsidR="00EB3412" w:rsidRDefault="00EB3412" w:rsidP="009060AC">
                  <w:pPr>
                    <w:spacing w:line="160" w:lineRule="exact"/>
                    <w:jc w:val="left"/>
                    <w:rPr>
                      <w:rFonts w:cs="Miriam" w:hint="cs"/>
                      <w:sz w:val="18"/>
                      <w:szCs w:val="18"/>
                      <w:rtl/>
                    </w:rPr>
                  </w:pPr>
                  <w:r>
                    <w:rPr>
                      <w:rFonts w:cs="Miriam" w:hint="cs"/>
                      <w:sz w:val="18"/>
                      <w:szCs w:val="18"/>
                      <w:rtl/>
                    </w:rPr>
                    <w:t>(</w:t>
                  </w:r>
                  <w:r w:rsidR="00CC0356">
                    <w:rPr>
                      <w:rFonts w:cs="Miriam" w:hint="cs"/>
                      <w:sz w:val="18"/>
                      <w:szCs w:val="18"/>
                      <w:rtl/>
                    </w:rPr>
                    <w:t>תיקון מס' 1</w:t>
                  </w:r>
                  <w:r>
                    <w:rPr>
                      <w:rFonts w:cs="Miriam" w:hint="cs"/>
                      <w:sz w:val="18"/>
                      <w:szCs w:val="18"/>
                      <w:rtl/>
                    </w:rPr>
                    <w:t>) תשע"ט-2019</w:t>
                  </w:r>
                </w:p>
              </w:txbxContent>
            </v:textbox>
            <w10:anchorlock/>
          </v:shape>
        </w:pict>
      </w:r>
      <w:r>
        <w:rPr>
          <w:rStyle w:val="default"/>
          <w:rFonts w:cs="FrankRuehl" w:hint="cs"/>
          <w:rtl/>
        </w:rPr>
        <w:t>(2</w:t>
      </w:r>
      <w:r w:rsidR="003240CF">
        <w:rPr>
          <w:rStyle w:val="default"/>
          <w:rFonts w:cs="FrankRuehl" w:hint="cs"/>
          <w:rtl/>
        </w:rPr>
        <w:t>)</w:t>
      </w:r>
      <w:r w:rsidR="003240CF">
        <w:rPr>
          <w:rStyle w:val="default"/>
          <w:rFonts w:cs="FrankRuehl" w:hint="cs"/>
          <w:rtl/>
        </w:rPr>
        <w:tab/>
      </w:r>
      <w:r w:rsidR="008016FD" w:rsidRPr="008016FD">
        <w:rPr>
          <w:rStyle w:val="default"/>
          <w:rFonts w:cs="FrankRuehl" w:hint="cs"/>
          <w:rtl/>
        </w:rPr>
        <w:t>לפעול לפינוי שדות מוקשים ושטחי נפלים באמצעות מפעילים וחברות מפקחות שעמם תתקשר בהתאם להוראות פרק ה'</w:t>
      </w:r>
      <w:r w:rsidR="00922DAD">
        <w:rPr>
          <w:rStyle w:val="default"/>
          <w:rFonts w:cs="FrankRuehl" w:hint="cs"/>
          <w:rtl/>
        </w:rPr>
        <w:t>;</w:t>
      </w:r>
    </w:p>
    <w:p w:rsidR="00922DAD" w:rsidRDefault="00922DAD" w:rsidP="00D75AC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לפקח על עבודת המפעילים והחברות המפקחות;</w:t>
      </w:r>
    </w:p>
    <w:p w:rsidR="00922DAD" w:rsidRDefault="00922DAD" w:rsidP="00D75AC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לתאם את פעילות המפעילים מול צבא הגנה לישראל, וכן מול רשויות מדינה אחרות ככל הנדרש;</w:t>
      </w:r>
    </w:p>
    <w:p w:rsidR="00922DAD" w:rsidRDefault="009060AC" w:rsidP="009060AC">
      <w:pPr>
        <w:pStyle w:val="P00"/>
        <w:spacing w:before="72"/>
        <w:ind w:left="1021" w:right="1134"/>
        <w:rPr>
          <w:rStyle w:val="default"/>
          <w:rFonts w:cs="FrankRuehl" w:hint="cs"/>
          <w:rtl/>
        </w:rPr>
      </w:pPr>
      <w:r>
        <w:rPr>
          <w:rtl/>
          <w:lang w:val="he-IL"/>
        </w:rPr>
        <w:pict>
          <v:shape id="_x0000_s2359" type="#_x0000_t202" style="position:absolute;left:0;text-align:left;margin-left:470.25pt;margin-top:7.1pt;width:1in;height:17.3pt;z-index:251668992" filled="f" stroked="f">
            <v:textbox inset="1mm,0,1mm,0">
              <w:txbxContent>
                <w:p w:rsidR="00EB3412" w:rsidRDefault="00EB3412" w:rsidP="009060AC">
                  <w:pPr>
                    <w:spacing w:line="160" w:lineRule="exact"/>
                    <w:jc w:val="left"/>
                    <w:rPr>
                      <w:rFonts w:cs="Miriam" w:hint="cs"/>
                      <w:sz w:val="18"/>
                      <w:szCs w:val="18"/>
                      <w:rtl/>
                    </w:rPr>
                  </w:pPr>
                  <w:r>
                    <w:rPr>
                      <w:rFonts w:cs="Miriam" w:hint="cs"/>
                      <w:sz w:val="18"/>
                      <w:szCs w:val="18"/>
                      <w:rtl/>
                    </w:rPr>
                    <w:t>(</w:t>
                  </w:r>
                  <w:r w:rsidR="00CC0356">
                    <w:rPr>
                      <w:rFonts w:cs="Miriam" w:hint="cs"/>
                      <w:sz w:val="18"/>
                      <w:szCs w:val="18"/>
                      <w:rtl/>
                    </w:rPr>
                    <w:t>תיקון מס' 1</w:t>
                  </w:r>
                  <w:r>
                    <w:rPr>
                      <w:rFonts w:cs="Miriam" w:hint="cs"/>
                      <w:sz w:val="18"/>
                      <w:szCs w:val="18"/>
                      <w:rtl/>
                    </w:rPr>
                    <w:t>) תשע"ט-2019</w:t>
                  </w:r>
                </w:p>
              </w:txbxContent>
            </v:textbox>
            <w10:anchorlock/>
          </v:shape>
        </w:pict>
      </w:r>
      <w:r>
        <w:rPr>
          <w:rStyle w:val="default"/>
          <w:rFonts w:cs="FrankRuehl" w:hint="cs"/>
          <w:rtl/>
        </w:rPr>
        <w:t>(</w:t>
      </w:r>
      <w:r w:rsidR="00922DAD">
        <w:rPr>
          <w:rStyle w:val="default"/>
          <w:rFonts w:cs="FrankRuehl" w:hint="cs"/>
          <w:rtl/>
        </w:rPr>
        <w:t>5)</w:t>
      </w:r>
      <w:r w:rsidR="00922DAD">
        <w:rPr>
          <w:rStyle w:val="default"/>
          <w:rFonts w:cs="FrankRuehl" w:hint="cs"/>
          <w:rtl/>
        </w:rPr>
        <w:tab/>
        <w:t xml:space="preserve">לבצע ביקורות, סיורים, תיקוני גדר, תיקוני שילוט בשדות המוקשים </w:t>
      </w:r>
      <w:r w:rsidR="008016FD">
        <w:rPr>
          <w:rStyle w:val="default"/>
          <w:rFonts w:cs="FrankRuehl" w:hint="cs"/>
          <w:rtl/>
        </w:rPr>
        <w:t xml:space="preserve">ובשטחי הנפלים </w:t>
      </w:r>
      <w:r w:rsidR="00922DAD">
        <w:rPr>
          <w:rStyle w:val="default"/>
          <w:rFonts w:cs="FrankRuehl" w:hint="cs"/>
          <w:rtl/>
        </w:rPr>
        <w:t>שניתנה לגביהם תעודת היתר לפי סעיף 27;</w:t>
      </w:r>
    </w:p>
    <w:p w:rsidR="00922DAD" w:rsidRDefault="009060AC" w:rsidP="009060AC">
      <w:pPr>
        <w:pStyle w:val="P00"/>
        <w:spacing w:before="72"/>
        <w:ind w:left="1021" w:right="1134"/>
        <w:rPr>
          <w:rStyle w:val="default"/>
          <w:rFonts w:cs="FrankRuehl" w:hint="cs"/>
          <w:rtl/>
        </w:rPr>
      </w:pPr>
      <w:r>
        <w:rPr>
          <w:rtl/>
          <w:lang w:val="he-IL"/>
        </w:rPr>
        <w:pict>
          <v:shape id="_x0000_s2360" type="#_x0000_t202" style="position:absolute;left:0;text-align:left;margin-left:470.25pt;margin-top:7.1pt;width:1in;height:17.3pt;z-index:251670016" filled="f" stroked="f">
            <v:textbox inset="1mm,0,1mm,0">
              <w:txbxContent>
                <w:p w:rsidR="00EB3412" w:rsidRDefault="00EB3412" w:rsidP="009060AC">
                  <w:pPr>
                    <w:spacing w:line="160" w:lineRule="exact"/>
                    <w:jc w:val="left"/>
                    <w:rPr>
                      <w:rFonts w:cs="Miriam" w:hint="cs"/>
                      <w:sz w:val="18"/>
                      <w:szCs w:val="18"/>
                      <w:rtl/>
                    </w:rPr>
                  </w:pPr>
                  <w:r>
                    <w:rPr>
                      <w:rFonts w:cs="Miriam" w:hint="cs"/>
                      <w:sz w:val="18"/>
                      <w:szCs w:val="18"/>
                      <w:rtl/>
                    </w:rPr>
                    <w:t>(</w:t>
                  </w:r>
                  <w:r w:rsidR="00CC0356">
                    <w:rPr>
                      <w:rFonts w:cs="Miriam" w:hint="cs"/>
                      <w:sz w:val="18"/>
                      <w:szCs w:val="18"/>
                      <w:rtl/>
                    </w:rPr>
                    <w:t>תיקון מס' 1</w:t>
                  </w:r>
                  <w:r>
                    <w:rPr>
                      <w:rFonts w:cs="Miriam" w:hint="cs"/>
                      <w:sz w:val="18"/>
                      <w:szCs w:val="18"/>
                      <w:rtl/>
                    </w:rPr>
                    <w:t>) תשע"ט-2019</w:t>
                  </w:r>
                </w:p>
              </w:txbxContent>
            </v:textbox>
            <w10:anchorlock/>
          </v:shape>
        </w:pict>
      </w:r>
      <w:r>
        <w:rPr>
          <w:rStyle w:val="default"/>
          <w:rFonts w:cs="FrankRuehl" w:hint="cs"/>
          <w:rtl/>
        </w:rPr>
        <w:t>(</w:t>
      </w:r>
      <w:r w:rsidR="00922DAD">
        <w:rPr>
          <w:rStyle w:val="default"/>
          <w:rFonts w:cs="FrankRuehl" w:hint="cs"/>
          <w:rtl/>
        </w:rPr>
        <w:t>6)</w:t>
      </w:r>
      <w:r w:rsidR="00922DAD">
        <w:rPr>
          <w:rStyle w:val="default"/>
          <w:rFonts w:cs="FrankRuehl" w:hint="cs"/>
          <w:rtl/>
        </w:rPr>
        <w:tab/>
      </w:r>
      <w:r w:rsidR="00D75ACC">
        <w:rPr>
          <w:rStyle w:val="default"/>
          <w:rFonts w:cs="FrankRuehl" w:hint="cs"/>
          <w:rtl/>
        </w:rPr>
        <w:t>לקדם, לתכנן ולקיים פעילות הסברה לציבור לשם הגברת המודעות להתנהלות בטיחותית ולצמצום סיכונים, בייחוד לאוכלוסייה המתגוררת באזורים הסמוכים לשדות מוקשים</w:t>
      </w:r>
      <w:r w:rsidR="008016FD">
        <w:rPr>
          <w:rStyle w:val="default"/>
          <w:rFonts w:cs="FrankRuehl" w:hint="cs"/>
          <w:rtl/>
        </w:rPr>
        <w:t xml:space="preserve"> או לשטחי נפלים</w:t>
      </w:r>
      <w:r w:rsidR="00D75ACC">
        <w:rPr>
          <w:rStyle w:val="default"/>
          <w:rFonts w:cs="FrankRuehl" w:hint="cs"/>
          <w:rtl/>
        </w:rPr>
        <w:t>, וכן לייעץ למערכת החינוך לגבי פעילות הסברה כאמור במוסדות החינוך.</w:t>
      </w:r>
    </w:p>
    <w:p w:rsidR="00D75ACC" w:rsidRDefault="009060AC" w:rsidP="009060AC">
      <w:pPr>
        <w:pStyle w:val="P00"/>
        <w:spacing w:before="72"/>
        <w:ind w:left="0" w:right="1134"/>
        <w:rPr>
          <w:rStyle w:val="default"/>
          <w:rFonts w:cs="FrankRuehl"/>
          <w:rtl/>
        </w:rPr>
      </w:pPr>
      <w:r>
        <w:rPr>
          <w:rStyle w:val="default"/>
          <w:rFonts w:cs="FrankRuehl" w:hint="cs"/>
          <w:rtl/>
        </w:rPr>
        <w:tab/>
      </w:r>
      <w:r>
        <w:rPr>
          <w:rtl/>
          <w:lang w:val="he-IL"/>
        </w:rPr>
        <w:pict>
          <v:shape id="_x0000_s2361" type="#_x0000_t202" style="position:absolute;left:0;text-align:left;margin-left:470.25pt;margin-top:7.1pt;width:1in;height:17.3pt;z-index:251671040;mso-position-horizontal-relative:text;mso-position-vertical-relative:text" filled="f" stroked="f">
            <v:textbox inset="1mm,0,1mm,0">
              <w:txbxContent>
                <w:p w:rsidR="00EB3412" w:rsidRDefault="00EB3412" w:rsidP="009060AC">
                  <w:pPr>
                    <w:spacing w:line="160" w:lineRule="exact"/>
                    <w:jc w:val="left"/>
                    <w:rPr>
                      <w:rFonts w:cs="Miriam" w:hint="cs"/>
                      <w:sz w:val="18"/>
                      <w:szCs w:val="18"/>
                      <w:rtl/>
                    </w:rPr>
                  </w:pPr>
                  <w:r>
                    <w:rPr>
                      <w:rFonts w:cs="Miriam" w:hint="cs"/>
                      <w:sz w:val="18"/>
                      <w:szCs w:val="18"/>
                      <w:rtl/>
                    </w:rPr>
                    <w:t>(</w:t>
                  </w:r>
                  <w:r w:rsidR="00CC0356">
                    <w:rPr>
                      <w:rFonts w:cs="Miriam" w:hint="cs"/>
                      <w:sz w:val="18"/>
                      <w:szCs w:val="18"/>
                      <w:rtl/>
                    </w:rPr>
                    <w:t>תיקון מס' 1</w:t>
                  </w:r>
                  <w:r>
                    <w:rPr>
                      <w:rFonts w:cs="Miriam" w:hint="cs"/>
                      <w:sz w:val="18"/>
                      <w:szCs w:val="18"/>
                      <w:rtl/>
                    </w:rPr>
                    <w:t>) תשע"ט-2019</w:t>
                  </w:r>
                </w:p>
              </w:txbxContent>
            </v:textbox>
            <w10:anchorlock/>
          </v:shape>
        </w:pict>
      </w:r>
      <w:r>
        <w:rPr>
          <w:rStyle w:val="default"/>
          <w:rFonts w:cs="FrankRuehl" w:hint="cs"/>
          <w:rtl/>
        </w:rPr>
        <w:t>(ב)</w:t>
      </w:r>
      <w:r>
        <w:rPr>
          <w:rStyle w:val="default"/>
          <w:rFonts w:cs="FrankRuehl" w:hint="cs"/>
          <w:rtl/>
        </w:rPr>
        <w:tab/>
      </w:r>
      <w:r w:rsidR="00D75ACC">
        <w:rPr>
          <w:rStyle w:val="default"/>
          <w:rFonts w:cs="FrankRuehl" w:hint="cs"/>
          <w:rtl/>
        </w:rPr>
        <w:t>כללים במפרט הלאומי לפי פסקאות משנה (ב), (ג)(1) ו-(3) ו-(ו) עד (</w:t>
      </w:r>
      <w:r w:rsidR="008016FD">
        <w:rPr>
          <w:rStyle w:val="default"/>
          <w:rFonts w:cs="FrankRuehl" w:hint="cs"/>
          <w:rtl/>
        </w:rPr>
        <w:t>י</w:t>
      </w:r>
      <w:r w:rsidR="00D75ACC">
        <w:rPr>
          <w:rStyle w:val="default"/>
          <w:rFonts w:cs="FrankRuehl" w:hint="cs"/>
          <w:rtl/>
        </w:rPr>
        <w:t>) בסעיף קטן (א)(1), והוראות לעניין סעיף קטן (א9(5), ייקבעו גם בהתאם להנחיה מקצועית של קצין הנדסה ראשי בצבא הגנה לישראל.</w:t>
      </w:r>
    </w:p>
    <w:p w:rsidR="00D75ACC" w:rsidRDefault="00D75ACC" w:rsidP="00D75ACC">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המפרט הלאומי יעודכן מעת לעת; המפרט הלאומי ועדכוניו יפורסמו בדרך שיורה השר.</w:t>
      </w:r>
    </w:p>
    <w:p w:rsidR="00CE392B" w:rsidRPr="00D65128" w:rsidRDefault="00CE392B" w:rsidP="00CE392B">
      <w:pPr>
        <w:pStyle w:val="P00"/>
        <w:spacing w:before="0"/>
        <w:ind w:left="0" w:right="1134"/>
        <w:rPr>
          <w:rStyle w:val="default"/>
          <w:rFonts w:ascii="FrankRuehl" w:hAnsi="FrankRuehl" w:cs="FrankRuehl"/>
          <w:vanish/>
          <w:color w:val="FF0000"/>
          <w:sz w:val="20"/>
          <w:szCs w:val="20"/>
          <w:shd w:val="clear" w:color="auto" w:fill="FFFF99"/>
          <w:rtl/>
        </w:rPr>
      </w:pPr>
      <w:bookmarkStart w:id="25" w:name="Rov63"/>
      <w:r w:rsidRPr="00D65128">
        <w:rPr>
          <w:rStyle w:val="default"/>
          <w:rFonts w:ascii="FrankRuehl" w:hAnsi="FrankRuehl" w:cs="FrankRuehl"/>
          <w:vanish/>
          <w:color w:val="FF0000"/>
          <w:sz w:val="20"/>
          <w:szCs w:val="20"/>
          <w:shd w:val="clear" w:color="auto" w:fill="FFFF99"/>
          <w:rtl/>
        </w:rPr>
        <w:t>מיום 2.1.2019</w:t>
      </w:r>
    </w:p>
    <w:p w:rsidR="00CE392B" w:rsidRPr="00D65128" w:rsidRDefault="00CE392B" w:rsidP="00CE392B">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b/>
          <w:bCs/>
          <w:vanish/>
          <w:sz w:val="20"/>
          <w:szCs w:val="20"/>
          <w:shd w:val="clear" w:color="auto" w:fill="FFFF99"/>
          <w:rtl/>
        </w:rPr>
        <w:t>הוראת שעה תשע"ט-2019</w:t>
      </w:r>
    </w:p>
    <w:p w:rsidR="00CE392B" w:rsidRPr="00D65128" w:rsidRDefault="00CE392B" w:rsidP="00CE392B">
      <w:pPr>
        <w:pStyle w:val="P00"/>
        <w:spacing w:before="0"/>
        <w:ind w:left="0" w:right="1134"/>
        <w:rPr>
          <w:rStyle w:val="default"/>
          <w:rFonts w:ascii="FrankRuehl" w:hAnsi="FrankRuehl" w:cs="FrankRuehl"/>
          <w:vanish/>
          <w:sz w:val="20"/>
          <w:szCs w:val="20"/>
          <w:shd w:val="clear" w:color="auto" w:fill="FFFF99"/>
          <w:rtl/>
        </w:rPr>
      </w:pPr>
      <w:hyperlink r:id="rId99" w:history="1">
        <w:r w:rsidRPr="00D65128">
          <w:rPr>
            <w:rStyle w:val="Hyperlink"/>
            <w:rFonts w:ascii="FrankRuehl" w:hAnsi="FrankRuehl" w:cs="FrankRuehl"/>
            <w:vanish/>
            <w:szCs w:val="20"/>
            <w:shd w:val="clear" w:color="auto" w:fill="FFFF99"/>
            <w:rtl/>
          </w:rPr>
          <w:t>ס"ח תשע"ט מס' 2769</w:t>
        </w:r>
      </w:hyperlink>
      <w:r w:rsidRPr="00D65128">
        <w:rPr>
          <w:rStyle w:val="default"/>
          <w:rFonts w:ascii="FrankRuehl" w:hAnsi="FrankRuehl" w:cs="FrankRuehl"/>
          <w:vanish/>
          <w:sz w:val="20"/>
          <w:szCs w:val="20"/>
          <w:shd w:val="clear" w:color="auto" w:fill="FFFF99"/>
          <w:rtl/>
        </w:rPr>
        <w:t xml:space="preserve"> מיום 2.1.2019 עמ' 11</w:t>
      </w:r>
      <w:r w:rsidRPr="00D65128">
        <w:rPr>
          <w:rStyle w:val="default"/>
          <w:rFonts w:ascii="FrankRuehl" w:hAnsi="FrankRuehl" w:cs="FrankRuehl" w:hint="cs"/>
          <w:vanish/>
          <w:sz w:val="20"/>
          <w:szCs w:val="20"/>
          <w:shd w:val="clear" w:color="auto" w:fill="FFFF99"/>
          <w:rtl/>
        </w:rPr>
        <w:t>2</w:t>
      </w:r>
      <w:r w:rsidRPr="00D65128">
        <w:rPr>
          <w:rStyle w:val="default"/>
          <w:rFonts w:ascii="FrankRuehl" w:hAnsi="FrankRuehl" w:cs="FrankRuehl"/>
          <w:vanish/>
          <w:sz w:val="20"/>
          <w:szCs w:val="20"/>
          <w:shd w:val="clear" w:color="auto" w:fill="FFFF99"/>
          <w:rtl/>
        </w:rPr>
        <w:t xml:space="preserve"> (</w:t>
      </w:r>
      <w:hyperlink r:id="rId100" w:history="1">
        <w:r w:rsidRPr="00D65128">
          <w:rPr>
            <w:rStyle w:val="Hyperlink"/>
            <w:rFonts w:ascii="FrankRuehl" w:hAnsi="FrankRuehl" w:cs="FrankRuehl"/>
            <w:vanish/>
            <w:szCs w:val="20"/>
            <w:shd w:val="clear" w:color="auto" w:fill="FFFF99"/>
            <w:rtl/>
          </w:rPr>
          <w:t>ה"ח 1225</w:t>
        </w:r>
      </w:hyperlink>
      <w:r w:rsidRPr="00D65128">
        <w:rPr>
          <w:rStyle w:val="default"/>
          <w:rFonts w:ascii="FrankRuehl" w:hAnsi="FrankRuehl" w:cs="FrankRuehl"/>
          <w:vanish/>
          <w:sz w:val="20"/>
          <w:szCs w:val="20"/>
          <w:shd w:val="clear" w:color="auto" w:fill="FFFF99"/>
          <w:rtl/>
        </w:rPr>
        <w:t>)</w:t>
      </w:r>
    </w:p>
    <w:p w:rsidR="006635D8" w:rsidRPr="00D65128" w:rsidRDefault="006635D8" w:rsidP="006635D8">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תשפ"ב-2022</w:t>
      </w:r>
    </w:p>
    <w:p w:rsidR="006635D8" w:rsidRPr="00D65128" w:rsidRDefault="006635D8" w:rsidP="006635D8">
      <w:pPr>
        <w:pStyle w:val="P00"/>
        <w:spacing w:before="0"/>
        <w:ind w:left="0" w:right="1134"/>
        <w:rPr>
          <w:rStyle w:val="default"/>
          <w:rFonts w:ascii="FrankRuehl" w:hAnsi="FrankRuehl" w:cs="FrankRuehl"/>
          <w:vanish/>
          <w:sz w:val="20"/>
          <w:szCs w:val="20"/>
          <w:shd w:val="clear" w:color="auto" w:fill="FFFF99"/>
          <w:rtl/>
        </w:rPr>
      </w:pPr>
      <w:hyperlink r:id="rId101" w:history="1">
        <w:r w:rsidRPr="00D65128">
          <w:rPr>
            <w:rStyle w:val="Hyperlink"/>
            <w:rFonts w:ascii="FrankRuehl" w:hAnsi="FrankRuehl" w:cs="FrankRuehl" w:hint="cs"/>
            <w:vanish/>
            <w:szCs w:val="20"/>
            <w:shd w:val="clear" w:color="auto" w:fill="FFFF99"/>
            <w:rtl/>
          </w:rPr>
          <w:t>ס"ח תשפ"ב מס' 2947</w:t>
        </w:r>
      </w:hyperlink>
      <w:r w:rsidRPr="00D65128">
        <w:rPr>
          <w:rStyle w:val="default"/>
          <w:rFonts w:ascii="FrankRuehl" w:hAnsi="FrankRuehl" w:cs="FrankRuehl" w:hint="cs"/>
          <w:vanish/>
          <w:sz w:val="20"/>
          <w:szCs w:val="20"/>
          <w:shd w:val="clear" w:color="auto" w:fill="FFFF99"/>
          <w:rtl/>
        </w:rPr>
        <w:t xml:space="preserve"> מיום 4.1.2022 עמ' 670 (</w:t>
      </w:r>
      <w:hyperlink r:id="rId102" w:history="1">
        <w:r w:rsidRPr="00D65128">
          <w:rPr>
            <w:rStyle w:val="Hyperlink"/>
            <w:rFonts w:ascii="FrankRuehl" w:hAnsi="FrankRuehl" w:cs="FrankRuehl" w:hint="cs"/>
            <w:vanish/>
            <w:szCs w:val="20"/>
            <w:shd w:val="clear" w:color="auto" w:fill="FFFF99"/>
            <w:rtl/>
          </w:rPr>
          <w:t>ה"ח 1484</w:t>
        </w:r>
      </w:hyperlink>
      <w:r w:rsidRPr="00D65128">
        <w:rPr>
          <w:rStyle w:val="default"/>
          <w:rFonts w:ascii="FrankRuehl" w:hAnsi="FrankRuehl" w:cs="FrankRuehl" w:hint="cs"/>
          <w:vanish/>
          <w:sz w:val="20"/>
          <w:szCs w:val="20"/>
          <w:shd w:val="clear" w:color="auto" w:fill="FFFF99"/>
          <w:rtl/>
        </w:rPr>
        <w:t>)</w:t>
      </w:r>
    </w:p>
    <w:p w:rsidR="00CC0356" w:rsidRPr="00D65128" w:rsidRDefault="00CC0356" w:rsidP="00CC0356">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מס' 2) תשפ"ג-2023</w:t>
      </w:r>
    </w:p>
    <w:p w:rsidR="00CC0356" w:rsidRPr="00D65128" w:rsidRDefault="00CC0356" w:rsidP="00CC0356">
      <w:pPr>
        <w:pStyle w:val="P00"/>
        <w:spacing w:before="0"/>
        <w:ind w:left="0" w:right="1134"/>
        <w:rPr>
          <w:rStyle w:val="default"/>
          <w:rFonts w:ascii="FrankRuehl" w:hAnsi="FrankRuehl" w:cs="FrankRuehl"/>
          <w:vanish/>
          <w:sz w:val="20"/>
          <w:szCs w:val="20"/>
          <w:shd w:val="clear" w:color="auto" w:fill="FFFF99"/>
          <w:rtl/>
        </w:rPr>
      </w:pPr>
      <w:hyperlink r:id="rId103"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37 (</w:t>
      </w:r>
      <w:hyperlink r:id="rId104"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CE392B" w:rsidRPr="00D65128" w:rsidRDefault="00CE392B" w:rsidP="00CE392B">
      <w:pPr>
        <w:pStyle w:val="P00"/>
        <w:ind w:left="0" w:right="1134"/>
        <w:rPr>
          <w:rStyle w:val="default"/>
          <w:rFonts w:cs="FrankRuehl" w:hint="cs"/>
          <w:vanish/>
          <w:sz w:val="22"/>
          <w:szCs w:val="22"/>
          <w:shd w:val="clear" w:color="auto" w:fill="FFFF99"/>
          <w:rtl/>
        </w:rPr>
      </w:pPr>
      <w:r w:rsidRPr="00D65128">
        <w:rPr>
          <w:rStyle w:val="default"/>
          <w:rFonts w:cs="FrankRuehl"/>
          <w:vanish/>
          <w:sz w:val="22"/>
          <w:szCs w:val="22"/>
          <w:shd w:val="clear" w:color="auto" w:fill="FFFF99"/>
          <w:rtl/>
        </w:rPr>
        <w:tab/>
      </w:r>
      <w:r w:rsidRPr="00D65128">
        <w:rPr>
          <w:rStyle w:val="default"/>
          <w:rFonts w:cs="FrankRuehl" w:hint="cs"/>
          <w:vanish/>
          <w:sz w:val="22"/>
          <w:szCs w:val="22"/>
          <w:shd w:val="clear" w:color="auto" w:fill="FFFF99"/>
          <w:rtl/>
        </w:rPr>
        <w:t>(א)</w:t>
      </w:r>
      <w:r w:rsidRPr="00D65128">
        <w:rPr>
          <w:rStyle w:val="default"/>
          <w:rFonts w:cs="FrankRuehl" w:hint="cs"/>
          <w:vanish/>
          <w:sz w:val="22"/>
          <w:szCs w:val="22"/>
          <w:shd w:val="clear" w:color="auto" w:fill="FFFF99"/>
          <w:rtl/>
        </w:rPr>
        <w:tab/>
        <w:t>תפקידי הרשות הם:</w:t>
      </w:r>
    </w:p>
    <w:p w:rsidR="00CE392B" w:rsidRPr="00D65128" w:rsidRDefault="00CE392B" w:rsidP="00CE392B">
      <w:pPr>
        <w:pStyle w:val="P00"/>
        <w:spacing w:before="0"/>
        <w:ind w:left="1021" w:right="1134"/>
        <w:rPr>
          <w:rStyle w:val="default"/>
          <w:rFonts w:cs="FrankRuehl" w:hint="cs"/>
          <w:vanish/>
          <w:sz w:val="22"/>
          <w:szCs w:val="22"/>
          <w:shd w:val="clear" w:color="auto" w:fill="FFFF99"/>
          <w:rtl/>
        </w:rPr>
      </w:pPr>
      <w:r w:rsidRPr="00D65128">
        <w:rPr>
          <w:rStyle w:val="default"/>
          <w:rFonts w:cs="FrankRuehl" w:hint="cs"/>
          <w:vanish/>
          <w:sz w:val="22"/>
          <w:szCs w:val="22"/>
          <w:shd w:val="clear" w:color="auto" w:fill="FFFF99"/>
          <w:rtl/>
        </w:rPr>
        <w:t>(1)</w:t>
      </w:r>
      <w:r w:rsidRPr="00D65128">
        <w:rPr>
          <w:rStyle w:val="default"/>
          <w:rFonts w:cs="FrankRuehl" w:hint="cs"/>
          <w:vanish/>
          <w:sz w:val="22"/>
          <w:szCs w:val="22"/>
          <w:shd w:val="clear" w:color="auto" w:fill="FFFF99"/>
          <w:rtl/>
        </w:rPr>
        <w:tab/>
        <w:t xml:space="preserve">לקבוע מפרט לאומי לפינוי שדות מוקשים </w:t>
      </w:r>
      <w:r w:rsidRPr="00D65128">
        <w:rPr>
          <w:rStyle w:val="default"/>
          <w:rFonts w:cs="FrankRuehl" w:hint="cs"/>
          <w:vanish/>
          <w:sz w:val="22"/>
          <w:szCs w:val="22"/>
          <w:u w:val="single"/>
          <w:shd w:val="clear" w:color="auto" w:fill="FFFF99"/>
          <w:rtl/>
        </w:rPr>
        <w:t>ושטחי נפלים</w:t>
      </w:r>
      <w:r w:rsidRPr="00D65128">
        <w:rPr>
          <w:rStyle w:val="default"/>
          <w:rFonts w:cs="FrankRuehl" w:hint="cs"/>
          <w:vanish/>
          <w:sz w:val="22"/>
          <w:szCs w:val="22"/>
          <w:shd w:val="clear" w:color="auto" w:fill="FFFF99"/>
          <w:rtl/>
        </w:rPr>
        <w:t xml:space="preserve">, בהתחשב בנהלים הנוהגים בצבא הגנה לישראל, התואם ככל האפשר את אמות המידה הבין-לאומיות לפינוי מוקשים </w:t>
      </w:r>
      <w:r w:rsidRPr="00D65128">
        <w:rPr>
          <w:rStyle w:val="default"/>
          <w:rFonts w:cs="FrankRuehl" w:hint="cs"/>
          <w:vanish/>
          <w:sz w:val="22"/>
          <w:szCs w:val="22"/>
          <w:u w:val="single"/>
          <w:shd w:val="clear" w:color="auto" w:fill="FFFF99"/>
          <w:rtl/>
        </w:rPr>
        <w:t>ונפלים</w:t>
      </w:r>
      <w:r w:rsidRPr="00D65128">
        <w:rPr>
          <w:rStyle w:val="default"/>
          <w:rFonts w:cs="FrankRuehl" w:hint="cs"/>
          <w:vanish/>
          <w:sz w:val="22"/>
          <w:szCs w:val="22"/>
          <w:shd w:val="clear" w:color="auto" w:fill="FFFF99"/>
          <w:rtl/>
        </w:rPr>
        <w:t>; המפרט יכלול בין השאר את אלה:</w:t>
      </w:r>
    </w:p>
    <w:p w:rsidR="00CE392B" w:rsidRPr="00D65128" w:rsidRDefault="00CE392B" w:rsidP="00CE392B">
      <w:pPr>
        <w:pStyle w:val="P00"/>
        <w:spacing w:before="0"/>
        <w:ind w:left="1474" w:right="1134"/>
        <w:rPr>
          <w:rStyle w:val="default"/>
          <w:rFonts w:cs="FrankRuehl"/>
          <w:vanish/>
          <w:sz w:val="22"/>
          <w:szCs w:val="22"/>
          <w:shd w:val="clear" w:color="auto" w:fill="FFFF99"/>
          <w:rtl/>
        </w:rPr>
      </w:pPr>
      <w:r w:rsidRPr="00D65128">
        <w:rPr>
          <w:rStyle w:val="default"/>
          <w:rFonts w:cs="FrankRuehl" w:hint="cs"/>
          <w:vanish/>
          <w:sz w:val="22"/>
          <w:szCs w:val="22"/>
          <w:shd w:val="clear" w:color="auto" w:fill="FFFF99"/>
          <w:rtl/>
        </w:rPr>
        <w:t>(א)</w:t>
      </w:r>
      <w:r w:rsidRPr="00D65128">
        <w:rPr>
          <w:rStyle w:val="default"/>
          <w:rFonts w:cs="FrankRuehl" w:hint="cs"/>
          <w:vanish/>
          <w:sz w:val="22"/>
          <w:szCs w:val="22"/>
          <w:shd w:val="clear" w:color="auto" w:fill="FFFF99"/>
          <w:rtl/>
        </w:rPr>
        <w:tab/>
        <w:t>כללים לגיבוש הצעה לתכנית רב-שנתית ולתכניות שנתיות לפינוי שדות מוקשים, לרבות לעניין סדרי עבודה לביצוע התכניות, סדר הפינוי ולוח זמנים לפינוי;</w:t>
      </w:r>
    </w:p>
    <w:p w:rsidR="00CE392B" w:rsidRPr="00D65128" w:rsidRDefault="00CE392B" w:rsidP="00CE392B">
      <w:pPr>
        <w:pStyle w:val="P00"/>
        <w:spacing w:before="0"/>
        <w:ind w:left="1474" w:right="1134"/>
        <w:rPr>
          <w:rStyle w:val="default"/>
          <w:rFonts w:cs="FrankRuehl"/>
          <w:vanish/>
          <w:sz w:val="22"/>
          <w:szCs w:val="22"/>
          <w:u w:val="single"/>
          <w:shd w:val="clear" w:color="auto" w:fill="FFFF99"/>
          <w:rtl/>
        </w:rPr>
      </w:pPr>
      <w:r w:rsidRPr="00D65128">
        <w:rPr>
          <w:rStyle w:val="default"/>
          <w:rFonts w:cs="FrankRuehl" w:hint="cs"/>
          <w:vanish/>
          <w:sz w:val="22"/>
          <w:szCs w:val="22"/>
          <w:u w:val="single"/>
          <w:shd w:val="clear" w:color="auto" w:fill="FFFF99"/>
          <w:rtl/>
        </w:rPr>
        <w:t>(א1)</w:t>
      </w:r>
      <w:r w:rsidRPr="00D65128">
        <w:rPr>
          <w:rStyle w:val="default"/>
          <w:rFonts w:cs="FrankRuehl"/>
          <w:vanish/>
          <w:sz w:val="22"/>
          <w:szCs w:val="22"/>
          <w:u w:val="single"/>
          <w:shd w:val="clear" w:color="auto" w:fill="FFFF99"/>
          <w:rtl/>
        </w:rPr>
        <w:tab/>
      </w:r>
      <w:r w:rsidRPr="00D65128">
        <w:rPr>
          <w:rStyle w:val="default"/>
          <w:rFonts w:cs="FrankRuehl" w:hint="cs"/>
          <w:vanish/>
          <w:sz w:val="22"/>
          <w:szCs w:val="22"/>
          <w:u w:val="single"/>
          <w:shd w:val="clear" w:color="auto" w:fill="FFFF99"/>
          <w:rtl/>
        </w:rPr>
        <w:t>כללים לגיבוש הצעה לתכנית לפינוי שטחי נפלים; בכללים כאמור יהיו אמות מידה שיביאו בחשבון את מיקומם של שטחי הנפלים, את היקפם ואת מורכבות פינוים;</w:t>
      </w:r>
    </w:p>
    <w:p w:rsidR="00CE392B" w:rsidRPr="00D65128" w:rsidRDefault="00CE392B" w:rsidP="00CE392B">
      <w:pPr>
        <w:pStyle w:val="P00"/>
        <w:spacing w:before="0"/>
        <w:ind w:left="1474" w:right="1134"/>
        <w:rPr>
          <w:rStyle w:val="default"/>
          <w:rFonts w:cs="FrankRuehl" w:hint="cs"/>
          <w:vanish/>
          <w:sz w:val="22"/>
          <w:szCs w:val="22"/>
          <w:shd w:val="clear" w:color="auto" w:fill="FFFF99"/>
          <w:rtl/>
        </w:rPr>
      </w:pPr>
      <w:r w:rsidRPr="00D65128">
        <w:rPr>
          <w:rStyle w:val="default"/>
          <w:rFonts w:cs="FrankRuehl" w:hint="cs"/>
          <w:vanish/>
          <w:sz w:val="22"/>
          <w:szCs w:val="22"/>
          <w:shd w:val="clear" w:color="auto" w:fill="FFFF99"/>
          <w:rtl/>
        </w:rPr>
        <w:t>(ב)</w:t>
      </w:r>
      <w:r w:rsidRPr="00D65128">
        <w:rPr>
          <w:rStyle w:val="default"/>
          <w:rFonts w:cs="FrankRuehl" w:hint="cs"/>
          <w:vanish/>
          <w:sz w:val="22"/>
          <w:szCs w:val="22"/>
          <w:shd w:val="clear" w:color="auto" w:fill="FFFF99"/>
          <w:rtl/>
        </w:rPr>
        <w:tab/>
        <w:t>כללים לאישור מפעילים וחברות מפקחות;</w:t>
      </w:r>
    </w:p>
    <w:p w:rsidR="00CE392B" w:rsidRPr="00D65128" w:rsidRDefault="00CE392B" w:rsidP="00CE392B">
      <w:pPr>
        <w:pStyle w:val="P00"/>
        <w:spacing w:before="0"/>
        <w:ind w:left="1474" w:right="1134"/>
        <w:rPr>
          <w:rStyle w:val="default"/>
          <w:rFonts w:cs="FrankRuehl" w:hint="cs"/>
          <w:vanish/>
          <w:sz w:val="22"/>
          <w:szCs w:val="22"/>
          <w:shd w:val="clear" w:color="auto" w:fill="FFFF99"/>
          <w:rtl/>
        </w:rPr>
      </w:pPr>
      <w:r w:rsidRPr="00D65128">
        <w:rPr>
          <w:rStyle w:val="default"/>
          <w:rFonts w:cs="FrankRuehl" w:hint="cs"/>
          <w:vanish/>
          <w:sz w:val="22"/>
          <w:szCs w:val="22"/>
          <w:shd w:val="clear" w:color="auto" w:fill="FFFF99"/>
          <w:rtl/>
        </w:rPr>
        <w:t>(ג)</w:t>
      </w:r>
      <w:r w:rsidRPr="00D65128">
        <w:rPr>
          <w:rStyle w:val="default"/>
          <w:rFonts w:cs="FrankRuehl" w:hint="cs"/>
          <w:vanish/>
          <w:sz w:val="22"/>
          <w:szCs w:val="22"/>
          <w:shd w:val="clear" w:color="auto" w:fill="FFFF99"/>
          <w:rtl/>
        </w:rPr>
        <w:tab/>
        <w:t>כללים להסדרת פעילותם של מפעילים ושל חברות מפקחות, ובכלל זה כללים בעניינים אלה:</w:t>
      </w:r>
    </w:p>
    <w:p w:rsidR="00CE392B" w:rsidRPr="00D65128" w:rsidRDefault="00CE392B" w:rsidP="00CE392B">
      <w:pPr>
        <w:pStyle w:val="P00"/>
        <w:spacing w:before="0"/>
        <w:ind w:left="1928" w:right="1134"/>
        <w:rPr>
          <w:rStyle w:val="default"/>
          <w:rFonts w:cs="FrankRuehl" w:hint="cs"/>
          <w:vanish/>
          <w:sz w:val="22"/>
          <w:szCs w:val="22"/>
          <w:shd w:val="clear" w:color="auto" w:fill="FFFF99"/>
          <w:rtl/>
        </w:rPr>
      </w:pPr>
      <w:r w:rsidRPr="00D65128">
        <w:rPr>
          <w:rStyle w:val="default"/>
          <w:rFonts w:cs="FrankRuehl" w:hint="cs"/>
          <w:vanish/>
          <w:sz w:val="22"/>
          <w:szCs w:val="22"/>
          <w:shd w:val="clear" w:color="auto" w:fill="FFFF99"/>
          <w:rtl/>
        </w:rPr>
        <w:t>(1)</w:t>
      </w:r>
      <w:r w:rsidRPr="00D65128">
        <w:rPr>
          <w:rStyle w:val="default"/>
          <w:rFonts w:cs="FrankRuehl" w:hint="cs"/>
          <w:vanish/>
          <w:sz w:val="22"/>
          <w:szCs w:val="22"/>
          <w:shd w:val="clear" w:color="auto" w:fill="FFFF99"/>
          <w:rtl/>
        </w:rPr>
        <w:tab/>
        <w:t xml:space="preserve">תכנון פינוי שדות מוקשים </w:t>
      </w:r>
      <w:r w:rsidRPr="00D65128">
        <w:rPr>
          <w:rStyle w:val="default"/>
          <w:rFonts w:cs="FrankRuehl" w:hint="cs"/>
          <w:vanish/>
          <w:sz w:val="22"/>
          <w:szCs w:val="22"/>
          <w:u w:val="single"/>
          <w:shd w:val="clear" w:color="auto" w:fill="FFFF99"/>
          <w:rtl/>
        </w:rPr>
        <w:t>ושטחי נפלים</w:t>
      </w:r>
      <w:r w:rsidRPr="00D65128">
        <w:rPr>
          <w:rStyle w:val="default"/>
          <w:rFonts w:cs="FrankRuehl" w:hint="cs"/>
          <w:vanish/>
          <w:sz w:val="22"/>
          <w:szCs w:val="22"/>
          <w:shd w:val="clear" w:color="auto" w:fill="FFFF99"/>
          <w:rtl/>
        </w:rPr>
        <w:t xml:space="preserve"> וביצוע הפינוי;</w:t>
      </w:r>
    </w:p>
    <w:p w:rsidR="00CE392B" w:rsidRPr="00D65128" w:rsidRDefault="00CE392B" w:rsidP="00CE392B">
      <w:pPr>
        <w:pStyle w:val="P00"/>
        <w:spacing w:before="0"/>
        <w:ind w:left="1928" w:right="1134"/>
        <w:rPr>
          <w:rStyle w:val="default"/>
          <w:rFonts w:cs="FrankRuehl" w:hint="cs"/>
          <w:vanish/>
          <w:sz w:val="22"/>
          <w:szCs w:val="22"/>
          <w:shd w:val="clear" w:color="auto" w:fill="FFFF99"/>
          <w:rtl/>
        </w:rPr>
      </w:pPr>
      <w:r w:rsidRPr="00D65128">
        <w:rPr>
          <w:rStyle w:val="default"/>
          <w:rFonts w:cs="FrankRuehl" w:hint="cs"/>
          <w:vanish/>
          <w:sz w:val="22"/>
          <w:szCs w:val="22"/>
          <w:shd w:val="clear" w:color="auto" w:fill="FFFF99"/>
          <w:rtl/>
        </w:rPr>
        <w:t>(2)</w:t>
      </w:r>
      <w:r w:rsidRPr="00D65128">
        <w:rPr>
          <w:rStyle w:val="default"/>
          <w:rFonts w:cs="FrankRuehl" w:hint="cs"/>
          <w:vanish/>
          <w:sz w:val="22"/>
          <w:szCs w:val="22"/>
          <w:shd w:val="clear" w:color="auto" w:fill="FFFF99"/>
          <w:rtl/>
        </w:rPr>
        <w:tab/>
        <w:t xml:space="preserve">תיעוד פינוי שדות מוקשים </w:t>
      </w:r>
      <w:r w:rsidRPr="00D65128">
        <w:rPr>
          <w:rStyle w:val="default"/>
          <w:rFonts w:cs="FrankRuehl" w:hint="cs"/>
          <w:vanish/>
          <w:sz w:val="22"/>
          <w:szCs w:val="22"/>
          <w:u w:val="single"/>
          <w:shd w:val="clear" w:color="auto" w:fill="FFFF99"/>
          <w:rtl/>
        </w:rPr>
        <w:t>ושטחי נפלים</w:t>
      </w:r>
      <w:r w:rsidRPr="00D65128">
        <w:rPr>
          <w:rStyle w:val="default"/>
          <w:rFonts w:cs="FrankRuehl" w:hint="cs"/>
          <w:vanish/>
          <w:sz w:val="22"/>
          <w:szCs w:val="22"/>
          <w:shd w:val="clear" w:color="auto" w:fill="FFFF99"/>
          <w:rtl/>
        </w:rPr>
        <w:t xml:space="preserve">, החל משלב התכנון ועד מתן אישור חברה מפקחת כי השטח פנוי ממוקשים </w:t>
      </w:r>
      <w:r w:rsidRPr="00D65128">
        <w:rPr>
          <w:rStyle w:val="default"/>
          <w:rFonts w:cs="FrankRuehl" w:hint="cs"/>
          <w:vanish/>
          <w:sz w:val="22"/>
          <w:szCs w:val="22"/>
          <w:u w:val="single"/>
          <w:shd w:val="clear" w:color="auto" w:fill="FFFF99"/>
          <w:rtl/>
        </w:rPr>
        <w:t>או מנפלים, לפי העניין</w:t>
      </w:r>
      <w:r w:rsidRPr="00D65128">
        <w:rPr>
          <w:rStyle w:val="default"/>
          <w:rFonts w:cs="FrankRuehl" w:hint="cs"/>
          <w:vanish/>
          <w:sz w:val="22"/>
          <w:szCs w:val="22"/>
          <w:shd w:val="clear" w:color="auto" w:fill="FFFF99"/>
          <w:rtl/>
        </w:rPr>
        <w:t>;</w:t>
      </w:r>
    </w:p>
    <w:p w:rsidR="00CE392B" w:rsidRPr="00D65128" w:rsidRDefault="00CE392B" w:rsidP="00CE392B">
      <w:pPr>
        <w:pStyle w:val="P00"/>
        <w:spacing w:before="0"/>
        <w:ind w:left="1928" w:right="1134"/>
        <w:rPr>
          <w:rStyle w:val="default"/>
          <w:rFonts w:cs="FrankRuehl"/>
          <w:vanish/>
          <w:sz w:val="22"/>
          <w:szCs w:val="22"/>
          <w:shd w:val="clear" w:color="auto" w:fill="FFFF99"/>
          <w:rtl/>
        </w:rPr>
      </w:pPr>
      <w:r w:rsidRPr="00D65128">
        <w:rPr>
          <w:rStyle w:val="default"/>
          <w:rFonts w:cs="FrankRuehl" w:hint="cs"/>
          <w:vanish/>
          <w:sz w:val="22"/>
          <w:szCs w:val="22"/>
          <w:shd w:val="clear" w:color="auto" w:fill="FFFF99"/>
          <w:rtl/>
        </w:rPr>
        <w:t>(3)</w:t>
      </w:r>
      <w:r w:rsidRPr="00D65128">
        <w:rPr>
          <w:rStyle w:val="default"/>
          <w:rFonts w:cs="FrankRuehl" w:hint="cs"/>
          <w:vanish/>
          <w:sz w:val="22"/>
          <w:szCs w:val="22"/>
          <w:shd w:val="clear" w:color="auto" w:fill="FFFF99"/>
          <w:rtl/>
        </w:rPr>
        <w:tab/>
        <w:t>ביצוע הרחבה בתוואי הגדר באישור חברה מפקחת, ודיווח על כך;</w:t>
      </w:r>
    </w:p>
    <w:p w:rsidR="00CE392B" w:rsidRPr="00D65128" w:rsidRDefault="00CE392B" w:rsidP="00CE392B">
      <w:pPr>
        <w:pStyle w:val="P00"/>
        <w:spacing w:before="0"/>
        <w:ind w:left="1474" w:right="1134"/>
        <w:rPr>
          <w:rStyle w:val="default"/>
          <w:rFonts w:cs="FrankRuehl" w:hint="cs"/>
          <w:vanish/>
          <w:sz w:val="22"/>
          <w:szCs w:val="22"/>
          <w:shd w:val="clear" w:color="auto" w:fill="FFFF99"/>
          <w:rtl/>
        </w:rPr>
      </w:pPr>
      <w:r w:rsidRPr="00D65128">
        <w:rPr>
          <w:rStyle w:val="default"/>
          <w:rFonts w:cs="FrankRuehl" w:hint="cs"/>
          <w:vanish/>
          <w:sz w:val="22"/>
          <w:szCs w:val="22"/>
          <w:shd w:val="clear" w:color="auto" w:fill="FFFF99"/>
          <w:rtl/>
        </w:rPr>
        <w:t>(ד)</w:t>
      </w:r>
      <w:r w:rsidRPr="00D65128">
        <w:rPr>
          <w:rStyle w:val="default"/>
          <w:rFonts w:cs="FrankRuehl" w:hint="cs"/>
          <w:vanish/>
          <w:sz w:val="22"/>
          <w:szCs w:val="22"/>
          <w:shd w:val="clear" w:color="auto" w:fill="FFFF99"/>
          <w:rtl/>
        </w:rPr>
        <w:tab/>
        <w:t>כללים לפיקוח על עבודת מפעילים וחברות מפקחות, לרבות פיקוח עליון כפי שיקבע השר;</w:t>
      </w:r>
    </w:p>
    <w:p w:rsidR="00CE392B" w:rsidRPr="00D65128" w:rsidRDefault="00CE392B" w:rsidP="00CE392B">
      <w:pPr>
        <w:pStyle w:val="P00"/>
        <w:spacing w:before="0"/>
        <w:ind w:left="1474" w:right="1134"/>
        <w:rPr>
          <w:rStyle w:val="default"/>
          <w:rFonts w:cs="FrankRuehl" w:hint="cs"/>
          <w:vanish/>
          <w:sz w:val="22"/>
          <w:szCs w:val="22"/>
          <w:shd w:val="clear" w:color="auto" w:fill="FFFF99"/>
          <w:rtl/>
        </w:rPr>
      </w:pPr>
      <w:r w:rsidRPr="00D65128">
        <w:rPr>
          <w:rStyle w:val="default"/>
          <w:rFonts w:cs="FrankRuehl" w:hint="cs"/>
          <w:vanish/>
          <w:sz w:val="22"/>
          <w:szCs w:val="22"/>
          <w:shd w:val="clear" w:color="auto" w:fill="FFFF99"/>
          <w:rtl/>
        </w:rPr>
        <w:t>(ה)</w:t>
      </w:r>
      <w:r w:rsidRPr="00D65128">
        <w:rPr>
          <w:rStyle w:val="default"/>
          <w:rFonts w:cs="FrankRuehl" w:hint="cs"/>
          <w:vanish/>
          <w:sz w:val="22"/>
          <w:szCs w:val="22"/>
          <w:shd w:val="clear" w:color="auto" w:fill="FFFF99"/>
          <w:rtl/>
        </w:rPr>
        <w:tab/>
        <w:t>כללים בנוגע לביטוח מפעילים וחברות מפקחות מפני פגיעות הקשורות לפינוי מוקשים ולביטוח אחריות מקצועית של המפעילים כלפי צד שלישי;</w:t>
      </w:r>
    </w:p>
    <w:p w:rsidR="00CE392B" w:rsidRPr="00D65128" w:rsidRDefault="00CE392B" w:rsidP="00CE392B">
      <w:pPr>
        <w:pStyle w:val="P00"/>
        <w:spacing w:before="0"/>
        <w:ind w:left="1474" w:right="1134"/>
        <w:rPr>
          <w:rStyle w:val="default"/>
          <w:rFonts w:cs="FrankRuehl" w:hint="cs"/>
          <w:vanish/>
          <w:sz w:val="22"/>
          <w:szCs w:val="22"/>
          <w:shd w:val="clear" w:color="auto" w:fill="FFFF99"/>
          <w:rtl/>
        </w:rPr>
      </w:pPr>
      <w:r w:rsidRPr="00D65128">
        <w:rPr>
          <w:rStyle w:val="default"/>
          <w:rFonts w:cs="FrankRuehl" w:hint="cs"/>
          <w:vanish/>
          <w:sz w:val="22"/>
          <w:szCs w:val="22"/>
          <w:shd w:val="clear" w:color="auto" w:fill="FFFF99"/>
          <w:rtl/>
        </w:rPr>
        <w:t>(ו)</w:t>
      </w:r>
      <w:r w:rsidRPr="00D65128">
        <w:rPr>
          <w:rStyle w:val="default"/>
          <w:rFonts w:cs="FrankRuehl" w:hint="cs"/>
          <w:vanish/>
          <w:sz w:val="22"/>
          <w:szCs w:val="22"/>
          <w:shd w:val="clear" w:color="auto" w:fill="FFFF99"/>
          <w:rtl/>
        </w:rPr>
        <w:tab/>
        <w:t xml:space="preserve">כללים לסימון ולגידור של שדות מוקשים </w:t>
      </w:r>
      <w:r w:rsidRPr="00D65128">
        <w:rPr>
          <w:rStyle w:val="default"/>
          <w:rFonts w:cs="FrankRuehl" w:hint="cs"/>
          <w:vanish/>
          <w:sz w:val="22"/>
          <w:szCs w:val="22"/>
          <w:u w:val="single"/>
          <w:shd w:val="clear" w:color="auto" w:fill="FFFF99"/>
          <w:rtl/>
        </w:rPr>
        <w:t>ושטחי נפלים</w:t>
      </w:r>
      <w:r w:rsidRPr="00D65128">
        <w:rPr>
          <w:rStyle w:val="default"/>
          <w:rFonts w:cs="FrankRuehl" w:hint="cs"/>
          <w:vanish/>
          <w:sz w:val="22"/>
          <w:szCs w:val="22"/>
          <w:shd w:val="clear" w:color="auto" w:fill="FFFF99"/>
          <w:rtl/>
        </w:rPr>
        <w:t xml:space="preserve"> בעת פינוים, כדי להבטיח באופן מרבי את שלום הציבור;</w:t>
      </w:r>
    </w:p>
    <w:p w:rsidR="00CE392B" w:rsidRPr="00D65128" w:rsidRDefault="00CE392B" w:rsidP="00CE392B">
      <w:pPr>
        <w:pStyle w:val="P00"/>
        <w:spacing w:before="0"/>
        <w:ind w:left="1474" w:right="1134"/>
        <w:rPr>
          <w:rStyle w:val="default"/>
          <w:rFonts w:cs="FrankRuehl" w:hint="cs"/>
          <w:vanish/>
          <w:sz w:val="22"/>
          <w:szCs w:val="22"/>
          <w:shd w:val="clear" w:color="auto" w:fill="FFFF99"/>
          <w:rtl/>
        </w:rPr>
      </w:pPr>
      <w:r w:rsidRPr="00D65128">
        <w:rPr>
          <w:rStyle w:val="default"/>
          <w:rFonts w:cs="FrankRuehl" w:hint="cs"/>
          <w:vanish/>
          <w:sz w:val="22"/>
          <w:szCs w:val="22"/>
          <w:shd w:val="clear" w:color="auto" w:fill="FFFF99"/>
          <w:rtl/>
        </w:rPr>
        <w:t>(ז)</w:t>
      </w:r>
      <w:r w:rsidRPr="00D65128">
        <w:rPr>
          <w:rStyle w:val="default"/>
          <w:rFonts w:cs="FrankRuehl" w:hint="cs"/>
          <w:vanish/>
          <w:sz w:val="22"/>
          <w:szCs w:val="22"/>
          <w:shd w:val="clear" w:color="auto" w:fill="FFFF99"/>
          <w:rtl/>
        </w:rPr>
        <w:tab/>
        <w:t xml:space="preserve">כללים לתיעוד שדות המוקשים </w:t>
      </w:r>
      <w:r w:rsidRPr="00D65128">
        <w:rPr>
          <w:rStyle w:val="default"/>
          <w:rFonts w:cs="FrankRuehl" w:hint="cs"/>
          <w:vanish/>
          <w:sz w:val="22"/>
          <w:szCs w:val="22"/>
          <w:u w:val="single"/>
          <w:shd w:val="clear" w:color="auto" w:fill="FFFF99"/>
          <w:rtl/>
        </w:rPr>
        <w:t>ושטחי הנפלים</w:t>
      </w:r>
      <w:r w:rsidRPr="00D65128">
        <w:rPr>
          <w:rStyle w:val="default"/>
          <w:rFonts w:cs="FrankRuehl" w:hint="cs"/>
          <w:vanish/>
          <w:sz w:val="22"/>
          <w:szCs w:val="22"/>
          <w:shd w:val="clear" w:color="auto" w:fill="FFFF99"/>
          <w:rtl/>
        </w:rPr>
        <w:t xml:space="preserve"> שפונו לפי הוראות חוק זה;</w:t>
      </w:r>
    </w:p>
    <w:p w:rsidR="00CE392B" w:rsidRPr="00D65128" w:rsidRDefault="00CE392B" w:rsidP="00CE392B">
      <w:pPr>
        <w:pStyle w:val="P00"/>
        <w:spacing w:before="0"/>
        <w:ind w:left="1474" w:right="1134"/>
        <w:rPr>
          <w:rStyle w:val="default"/>
          <w:rFonts w:cs="FrankRuehl" w:hint="cs"/>
          <w:vanish/>
          <w:sz w:val="22"/>
          <w:szCs w:val="22"/>
          <w:shd w:val="clear" w:color="auto" w:fill="FFFF99"/>
          <w:rtl/>
        </w:rPr>
      </w:pPr>
      <w:r w:rsidRPr="00D65128">
        <w:rPr>
          <w:rStyle w:val="default"/>
          <w:rFonts w:cs="FrankRuehl" w:hint="cs"/>
          <w:vanish/>
          <w:sz w:val="22"/>
          <w:szCs w:val="22"/>
          <w:shd w:val="clear" w:color="auto" w:fill="FFFF99"/>
          <w:rtl/>
        </w:rPr>
        <w:t>(ח)</w:t>
      </w:r>
      <w:r w:rsidRPr="00D65128">
        <w:rPr>
          <w:rStyle w:val="default"/>
          <w:rFonts w:cs="FrankRuehl" w:hint="cs"/>
          <w:vanish/>
          <w:sz w:val="22"/>
          <w:szCs w:val="22"/>
          <w:shd w:val="clear" w:color="auto" w:fill="FFFF99"/>
          <w:rtl/>
        </w:rPr>
        <w:tab/>
        <w:t xml:space="preserve">כללים לפינוי שדות מוקשים </w:t>
      </w:r>
      <w:r w:rsidRPr="00D65128">
        <w:rPr>
          <w:rStyle w:val="default"/>
          <w:rFonts w:cs="FrankRuehl" w:hint="cs"/>
          <w:vanish/>
          <w:sz w:val="22"/>
          <w:szCs w:val="22"/>
          <w:u w:val="single"/>
          <w:shd w:val="clear" w:color="auto" w:fill="FFFF99"/>
          <w:rtl/>
        </w:rPr>
        <w:t>ושטחי נפלים</w:t>
      </w:r>
      <w:r w:rsidRPr="00D65128">
        <w:rPr>
          <w:rStyle w:val="default"/>
          <w:rFonts w:cs="FrankRuehl" w:hint="cs"/>
          <w:vanish/>
          <w:sz w:val="22"/>
          <w:szCs w:val="22"/>
          <w:shd w:val="clear" w:color="auto" w:fill="FFFF99"/>
          <w:rtl/>
        </w:rPr>
        <w:t xml:space="preserve"> ב</w:t>
      </w:r>
      <w:r w:rsidR="00E55D16" w:rsidRPr="00D65128">
        <w:rPr>
          <w:rStyle w:val="default"/>
          <w:rFonts w:cs="FrankRuehl" w:hint="cs"/>
          <w:vanish/>
          <w:sz w:val="22"/>
          <w:szCs w:val="22"/>
          <w:shd w:val="clear" w:color="auto" w:fill="FFFF99"/>
          <w:rtl/>
        </w:rPr>
        <w:t>ג</w:t>
      </w:r>
      <w:r w:rsidRPr="00D65128">
        <w:rPr>
          <w:rStyle w:val="default"/>
          <w:rFonts w:cs="FrankRuehl" w:hint="cs"/>
          <w:vanish/>
          <w:sz w:val="22"/>
          <w:szCs w:val="22"/>
          <w:shd w:val="clear" w:color="auto" w:fill="FFFF99"/>
          <w:rtl/>
        </w:rPr>
        <w:t>נים לאומיים ובשמורות טבע;</w:t>
      </w:r>
    </w:p>
    <w:p w:rsidR="00CE392B" w:rsidRPr="00D65128" w:rsidRDefault="00CE392B" w:rsidP="00CE392B">
      <w:pPr>
        <w:pStyle w:val="P00"/>
        <w:spacing w:before="0"/>
        <w:ind w:left="1474" w:right="1134"/>
        <w:rPr>
          <w:rStyle w:val="default"/>
          <w:rFonts w:cs="FrankRuehl"/>
          <w:vanish/>
          <w:sz w:val="22"/>
          <w:szCs w:val="22"/>
          <w:shd w:val="clear" w:color="auto" w:fill="FFFF99"/>
          <w:rtl/>
        </w:rPr>
      </w:pPr>
      <w:r w:rsidRPr="00D65128">
        <w:rPr>
          <w:rStyle w:val="default"/>
          <w:rFonts w:cs="FrankRuehl" w:hint="cs"/>
          <w:vanish/>
          <w:sz w:val="22"/>
          <w:szCs w:val="22"/>
          <w:shd w:val="clear" w:color="auto" w:fill="FFFF99"/>
          <w:rtl/>
        </w:rPr>
        <w:t>(ט)</w:t>
      </w:r>
      <w:r w:rsidRPr="00D65128">
        <w:rPr>
          <w:rStyle w:val="default"/>
          <w:rFonts w:cs="FrankRuehl" w:hint="cs"/>
          <w:vanish/>
          <w:sz w:val="22"/>
          <w:szCs w:val="22"/>
          <w:shd w:val="clear" w:color="auto" w:fill="FFFF99"/>
          <w:rtl/>
        </w:rPr>
        <w:tab/>
      </w:r>
      <w:r w:rsidRPr="00D65128">
        <w:rPr>
          <w:rStyle w:val="default"/>
          <w:rFonts w:cs="FrankRuehl" w:hint="cs"/>
          <w:strike/>
          <w:vanish/>
          <w:sz w:val="22"/>
          <w:szCs w:val="22"/>
          <w:shd w:val="clear" w:color="auto" w:fill="FFFF99"/>
          <w:rtl/>
        </w:rPr>
        <w:t>כללים לפינוי תחמושת שלא התפוצצה בשדות מוקשים</w:t>
      </w:r>
      <w:r w:rsidRPr="00D65128">
        <w:rPr>
          <w:rStyle w:val="default"/>
          <w:rFonts w:cs="FrankRuehl" w:hint="cs"/>
          <w:vanish/>
          <w:sz w:val="22"/>
          <w:szCs w:val="22"/>
          <w:shd w:val="clear" w:color="auto" w:fill="FFFF99"/>
          <w:rtl/>
        </w:rPr>
        <w:t xml:space="preserve"> </w:t>
      </w:r>
      <w:r w:rsidRPr="00D65128">
        <w:rPr>
          <w:rStyle w:val="default"/>
          <w:rFonts w:cs="FrankRuehl" w:hint="cs"/>
          <w:vanish/>
          <w:sz w:val="22"/>
          <w:szCs w:val="22"/>
          <w:u w:val="single"/>
          <w:shd w:val="clear" w:color="auto" w:fill="FFFF99"/>
          <w:rtl/>
        </w:rPr>
        <w:t>כללים לפינוי מוקשים ונפלים</w:t>
      </w:r>
      <w:r w:rsidRPr="00D65128">
        <w:rPr>
          <w:rStyle w:val="default"/>
          <w:rFonts w:cs="FrankRuehl" w:hint="cs"/>
          <w:vanish/>
          <w:sz w:val="22"/>
          <w:szCs w:val="22"/>
          <w:shd w:val="clear" w:color="auto" w:fill="FFFF99"/>
          <w:rtl/>
        </w:rPr>
        <w:t>;</w:t>
      </w:r>
    </w:p>
    <w:p w:rsidR="00CE392B" w:rsidRPr="00D65128" w:rsidRDefault="00CE392B" w:rsidP="00CE392B">
      <w:pPr>
        <w:pStyle w:val="P00"/>
        <w:spacing w:before="0"/>
        <w:ind w:left="1474" w:right="1134"/>
        <w:rPr>
          <w:rStyle w:val="default"/>
          <w:rFonts w:cs="FrankRuehl"/>
          <w:vanish/>
          <w:sz w:val="22"/>
          <w:szCs w:val="22"/>
          <w:shd w:val="clear" w:color="auto" w:fill="FFFF99"/>
          <w:rtl/>
        </w:rPr>
      </w:pPr>
      <w:r w:rsidRPr="00D65128">
        <w:rPr>
          <w:rStyle w:val="default"/>
          <w:rFonts w:cs="FrankRuehl" w:hint="cs"/>
          <w:vanish/>
          <w:sz w:val="22"/>
          <w:szCs w:val="22"/>
          <w:u w:val="single"/>
          <w:shd w:val="clear" w:color="auto" w:fill="FFFF99"/>
          <w:rtl/>
        </w:rPr>
        <w:t>(י)</w:t>
      </w:r>
      <w:r w:rsidRPr="00D65128">
        <w:rPr>
          <w:rStyle w:val="default"/>
          <w:rFonts w:cs="FrankRuehl"/>
          <w:vanish/>
          <w:sz w:val="22"/>
          <w:szCs w:val="22"/>
          <w:u w:val="single"/>
          <w:shd w:val="clear" w:color="auto" w:fill="FFFF99"/>
          <w:rtl/>
        </w:rPr>
        <w:tab/>
      </w:r>
      <w:r w:rsidRPr="00D65128">
        <w:rPr>
          <w:rStyle w:val="default"/>
          <w:rFonts w:cs="FrankRuehl" w:hint="cs"/>
          <w:vanish/>
          <w:sz w:val="22"/>
          <w:szCs w:val="22"/>
          <w:u w:val="single"/>
          <w:shd w:val="clear" w:color="auto" w:fill="FFFF99"/>
          <w:rtl/>
        </w:rPr>
        <w:t>כללים לביצוע סקר על ידי הרשות לשם הקטנת היקף שדות המוקשים ושטחי הנפלים עקב אי-הימצאות מוקשים או נפלים בהם;</w:t>
      </w:r>
    </w:p>
    <w:p w:rsidR="00CE392B" w:rsidRPr="00D65128" w:rsidRDefault="00CE392B" w:rsidP="00CE392B">
      <w:pPr>
        <w:pStyle w:val="P00"/>
        <w:spacing w:before="0"/>
        <w:ind w:left="1021" w:right="1134"/>
        <w:rPr>
          <w:rStyle w:val="default"/>
          <w:rFonts w:cs="FrankRuehl"/>
          <w:strike/>
          <w:vanish/>
          <w:sz w:val="22"/>
          <w:szCs w:val="22"/>
          <w:shd w:val="clear" w:color="auto" w:fill="FFFF99"/>
          <w:rtl/>
        </w:rPr>
      </w:pPr>
      <w:r w:rsidRPr="00D65128">
        <w:rPr>
          <w:rStyle w:val="default"/>
          <w:rFonts w:cs="FrankRuehl" w:hint="cs"/>
          <w:strike/>
          <w:vanish/>
          <w:sz w:val="22"/>
          <w:szCs w:val="22"/>
          <w:shd w:val="clear" w:color="auto" w:fill="FFFF99"/>
          <w:rtl/>
        </w:rPr>
        <w:t>(2)</w:t>
      </w:r>
      <w:r w:rsidRPr="00D65128">
        <w:rPr>
          <w:rStyle w:val="default"/>
          <w:rFonts w:cs="FrankRuehl" w:hint="cs"/>
          <w:strike/>
          <w:vanish/>
          <w:sz w:val="22"/>
          <w:szCs w:val="22"/>
          <w:shd w:val="clear" w:color="auto" w:fill="FFFF99"/>
          <w:rtl/>
        </w:rPr>
        <w:tab/>
        <w:t>להתקשר עם מפעילים וחברות מפקחות;</w:t>
      </w:r>
    </w:p>
    <w:p w:rsidR="00CE392B" w:rsidRPr="00D65128" w:rsidRDefault="00CE392B" w:rsidP="00CE392B">
      <w:pPr>
        <w:pStyle w:val="P00"/>
        <w:spacing w:before="0"/>
        <w:ind w:left="1021" w:right="1134"/>
        <w:rPr>
          <w:rStyle w:val="default"/>
          <w:rFonts w:cs="FrankRuehl"/>
          <w:vanish/>
          <w:sz w:val="22"/>
          <w:szCs w:val="22"/>
          <w:shd w:val="clear" w:color="auto" w:fill="FFFF99"/>
          <w:rtl/>
        </w:rPr>
      </w:pPr>
      <w:r w:rsidRPr="00D65128">
        <w:rPr>
          <w:rStyle w:val="default"/>
          <w:rFonts w:cs="FrankRuehl" w:hint="cs"/>
          <w:vanish/>
          <w:sz w:val="22"/>
          <w:szCs w:val="22"/>
          <w:u w:val="single"/>
          <w:shd w:val="clear" w:color="auto" w:fill="FFFF99"/>
          <w:rtl/>
        </w:rPr>
        <w:t>(2)</w:t>
      </w:r>
      <w:r w:rsidRPr="00D65128">
        <w:rPr>
          <w:rStyle w:val="default"/>
          <w:rFonts w:cs="FrankRuehl"/>
          <w:vanish/>
          <w:sz w:val="22"/>
          <w:szCs w:val="22"/>
          <w:u w:val="single"/>
          <w:shd w:val="clear" w:color="auto" w:fill="FFFF99"/>
          <w:rtl/>
        </w:rPr>
        <w:tab/>
      </w:r>
      <w:r w:rsidRPr="00D65128">
        <w:rPr>
          <w:rStyle w:val="default"/>
          <w:rFonts w:cs="FrankRuehl" w:hint="cs"/>
          <w:vanish/>
          <w:sz w:val="22"/>
          <w:szCs w:val="22"/>
          <w:u w:val="single"/>
          <w:shd w:val="clear" w:color="auto" w:fill="FFFF99"/>
          <w:rtl/>
        </w:rPr>
        <w:t>לפעול לפינוי שדות מוקשים ושטחי נפלים באמצעות מפעילים וחברות מפקחות שעמם תתקשר בהתאם להוראות פרק ה';</w:t>
      </w:r>
    </w:p>
    <w:p w:rsidR="00CE392B" w:rsidRPr="00D65128" w:rsidRDefault="00CE392B" w:rsidP="00CE392B">
      <w:pPr>
        <w:pStyle w:val="P00"/>
        <w:spacing w:before="0"/>
        <w:ind w:left="1021" w:right="1134"/>
        <w:rPr>
          <w:rStyle w:val="default"/>
          <w:rFonts w:cs="FrankRuehl" w:hint="cs"/>
          <w:vanish/>
          <w:sz w:val="22"/>
          <w:szCs w:val="22"/>
          <w:shd w:val="clear" w:color="auto" w:fill="FFFF99"/>
          <w:rtl/>
        </w:rPr>
      </w:pPr>
      <w:r w:rsidRPr="00D65128">
        <w:rPr>
          <w:rStyle w:val="default"/>
          <w:rFonts w:cs="FrankRuehl" w:hint="cs"/>
          <w:vanish/>
          <w:sz w:val="22"/>
          <w:szCs w:val="22"/>
          <w:shd w:val="clear" w:color="auto" w:fill="FFFF99"/>
          <w:rtl/>
        </w:rPr>
        <w:t>(3)</w:t>
      </w:r>
      <w:r w:rsidRPr="00D65128">
        <w:rPr>
          <w:rStyle w:val="default"/>
          <w:rFonts w:cs="FrankRuehl" w:hint="cs"/>
          <w:vanish/>
          <w:sz w:val="22"/>
          <w:szCs w:val="22"/>
          <w:shd w:val="clear" w:color="auto" w:fill="FFFF99"/>
          <w:rtl/>
        </w:rPr>
        <w:tab/>
        <w:t>לפקח על עבודת המפעילים והחברות המפקחות;</w:t>
      </w:r>
    </w:p>
    <w:p w:rsidR="00CE392B" w:rsidRPr="00D65128" w:rsidRDefault="00CE392B" w:rsidP="00CE392B">
      <w:pPr>
        <w:pStyle w:val="P00"/>
        <w:spacing w:before="0"/>
        <w:ind w:left="1021" w:right="1134"/>
        <w:rPr>
          <w:rStyle w:val="default"/>
          <w:rFonts w:cs="FrankRuehl" w:hint="cs"/>
          <w:vanish/>
          <w:sz w:val="22"/>
          <w:szCs w:val="22"/>
          <w:shd w:val="clear" w:color="auto" w:fill="FFFF99"/>
          <w:rtl/>
        </w:rPr>
      </w:pPr>
      <w:r w:rsidRPr="00D65128">
        <w:rPr>
          <w:rStyle w:val="default"/>
          <w:rFonts w:cs="FrankRuehl" w:hint="cs"/>
          <w:vanish/>
          <w:sz w:val="22"/>
          <w:szCs w:val="22"/>
          <w:shd w:val="clear" w:color="auto" w:fill="FFFF99"/>
          <w:rtl/>
        </w:rPr>
        <w:t>(4)</w:t>
      </w:r>
      <w:r w:rsidRPr="00D65128">
        <w:rPr>
          <w:rStyle w:val="default"/>
          <w:rFonts w:cs="FrankRuehl" w:hint="cs"/>
          <w:vanish/>
          <w:sz w:val="22"/>
          <w:szCs w:val="22"/>
          <w:shd w:val="clear" w:color="auto" w:fill="FFFF99"/>
          <w:rtl/>
        </w:rPr>
        <w:tab/>
        <w:t>לתאם את פעילות המפעילים מול צבא הגנה לישראל, וכן מול רשויות מדינה אחרות ככל הנדרש;</w:t>
      </w:r>
    </w:p>
    <w:p w:rsidR="00CE392B" w:rsidRPr="00D65128" w:rsidRDefault="00CE392B" w:rsidP="00CE392B">
      <w:pPr>
        <w:pStyle w:val="P00"/>
        <w:spacing w:before="0"/>
        <w:ind w:left="1021" w:right="1134"/>
        <w:rPr>
          <w:rStyle w:val="default"/>
          <w:rFonts w:cs="FrankRuehl" w:hint="cs"/>
          <w:vanish/>
          <w:sz w:val="22"/>
          <w:szCs w:val="22"/>
          <w:shd w:val="clear" w:color="auto" w:fill="FFFF99"/>
          <w:rtl/>
        </w:rPr>
      </w:pPr>
      <w:r w:rsidRPr="00D65128">
        <w:rPr>
          <w:rStyle w:val="default"/>
          <w:rFonts w:cs="FrankRuehl" w:hint="cs"/>
          <w:vanish/>
          <w:sz w:val="22"/>
          <w:szCs w:val="22"/>
          <w:shd w:val="clear" w:color="auto" w:fill="FFFF99"/>
          <w:rtl/>
        </w:rPr>
        <w:t>(5)</w:t>
      </w:r>
      <w:r w:rsidRPr="00D65128">
        <w:rPr>
          <w:rStyle w:val="default"/>
          <w:rFonts w:cs="FrankRuehl" w:hint="cs"/>
          <w:vanish/>
          <w:sz w:val="22"/>
          <w:szCs w:val="22"/>
          <w:shd w:val="clear" w:color="auto" w:fill="FFFF99"/>
          <w:rtl/>
        </w:rPr>
        <w:tab/>
        <w:t>לבצע ביקורות, סיורים, תיקוני גדר, תיקוני שילוט בשדות המוקשים</w:t>
      </w:r>
      <w:r w:rsidR="009060AC" w:rsidRPr="00D65128">
        <w:rPr>
          <w:rStyle w:val="default"/>
          <w:rFonts w:cs="FrankRuehl" w:hint="cs"/>
          <w:vanish/>
          <w:sz w:val="22"/>
          <w:szCs w:val="22"/>
          <w:shd w:val="clear" w:color="auto" w:fill="FFFF99"/>
          <w:rtl/>
        </w:rPr>
        <w:t xml:space="preserve"> </w:t>
      </w:r>
      <w:r w:rsidR="009060AC" w:rsidRPr="00D65128">
        <w:rPr>
          <w:rStyle w:val="default"/>
          <w:rFonts w:cs="FrankRuehl" w:hint="cs"/>
          <w:vanish/>
          <w:sz w:val="22"/>
          <w:szCs w:val="22"/>
          <w:u w:val="single"/>
          <w:shd w:val="clear" w:color="auto" w:fill="FFFF99"/>
          <w:rtl/>
        </w:rPr>
        <w:t>ובשטחי הנפלים</w:t>
      </w:r>
      <w:r w:rsidRPr="00D65128">
        <w:rPr>
          <w:rStyle w:val="default"/>
          <w:rFonts w:cs="FrankRuehl" w:hint="cs"/>
          <w:vanish/>
          <w:sz w:val="22"/>
          <w:szCs w:val="22"/>
          <w:shd w:val="clear" w:color="auto" w:fill="FFFF99"/>
          <w:rtl/>
        </w:rPr>
        <w:t xml:space="preserve"> שניתנה לגביהם תעודת היתר לפי סעיף 27;</w:t>
      </w:r>
    </w:p>
    <w:p w:rsidR="00CE392B" w:rsidRPr="00D65128" w:rsidRDefault="00CE392B" w:rsidP="00CE392B">
      <w:pPr>
        <w:pStyle w:val="P00"/>
        <w:spacing w:before="0"/>
        <w:ind w:left="1021" w:right="1134"/>
        <w:rPr>
          <w:rStyle w:val="default"/>
          <w:rFonts w:cs="FrankRuehl" w:hint="cs"/>
          <w:vanish/>
          <w:sz w:val="22"/>
          <w:szCs w:val="22"/>
          <w:shd w:val="clear" w:color="auto" w:fill="FFFF99"/>
          <w:rtl/>
        </w:rPr>
      </w:pPr>
      <w:r w:rsidRPr="00D65128">
        <w:rPr>
          <w:rStyle w:val="default"/>
          <w:rFonts w:cs="FrankRuehl" w:hint="cs"/>
          <w:vanish/>
          <w:sz w:val="22"/>
          <w:szCs w:val="22"/>
          <w:shd w:val="clear" w:color="auto" w:fill="FFFF99"/>
          <w:rtl/>
        </w:rPr>
        <w:t>(6)</w:t>
      </w:r>
      <w:r w:rsidRPr="00D65128">
        <w:rPr>
          <w:rStyle w:val="default"/>
          <w:rFonts w:cs="FrankRuehl" w:hint="cs"/>
          <w:vanish/>
          <w:sz w:val="22"/>
          <w:szCs w:val="22"/>
          <w:shd w:val="clear" w:color="auto" w:fill="FFFF99"/>
          <w:rtl/>
        </w:rPr>
        <w:tab/>
        <w:t>לקדם, לתכנן ולקיים פעילות הסברה לציבור לשם הגברת המודעות להתנהלות בטיחותית ולצמצום סיכונים, בייחוד לאוכלוסייה המתגוררת באזורים הסמוכים לשדות מוקשים</w:t>
      </w:r>
      <w:r w:rsidR="009060AC" w:rsidRPr="00D65128">
        <w:rPr>
          <w:rStyle w:val="default"/>
          <w:rFonts w:cs="FrankRuehl" w:hint="cs"/>
          <w:vanish/>
          <w:sz w:val="22"/>
          <w:szCs w:val="22"/>
          <w:shd w:val="clear" w:color="auto" w:fill="FFFF99"/>
          <w:rtl/>
        </w:rPr>
        <w:t xml:space="preserve"> </w:t>
      </w:r>
      <w:r w:rsidR="009060AC" w:rsidRPr="00D65128">
        <w:rPr>
          <w:rStyle w:val="default"/>
          <w:rFonts w:cs="FrankRuehl" w:hint="cs"/>
          <w:vanish/>
          <w:sz w:val="22"/>
          <w:szCs w:val="22"/>
          <w:u w:val="single"/>
          <w:shd w:val="clear" w:color="auto" w:fill="FFFF99"/>
          <w:rtl/>
        </w:rPr>
        <w:t>או לשטחי נפלים</w:t>
      </w:r>
      <w:r w:rsidRPr="00D65128">
        <w:rPr>
          <w:rStyle w:val="default"/>
          <w:rFonts w:cs="FrankRuehl" w:hint="cs"/>
          <w:vanish/>
          <w:sz w:val="22"/>
          <w:szCs w:val="22"/>
          <w:shd w:val="clear" w:color="auto" w:fill="FFFF99"/>
          <w:rtl/>
        </w:rPr>
        <w:t>, וכן לייעץ למערכת החינוך לגבי פעילות הסברה כאמור במוסדות החינוך.</w:t>
      </w:r>
    </w:p>
    <w:p w:rsidR="00CE392B" w:rsidRPr="009060AC" w:rsidRDefault="00CE392B" w:rsidP="009060AC">
      <w:pPr>
        <w:pStyle w:val="P00"/>
        <w:spacing w:before="0"/>
        <w:ind w:left="0" w:right="1134"/>
        <w:rPr>
          <w:rStyle w:val="default"/>
          <w:rFonts w:cs="FrankRuehl" w:hint="cs"/>
          <w:sz w:val="2"/>
          <w:szCs w:val="2"/>
          <w:rtl/>
        </w:rPr>
      </w:pPr>
      <w:r w:rsidRPr="00D65128">
        <w:rPr>
          <w:rStyle w:val="default"/>
          <w:rFonts w:cs="FrankRuehl" w:hint="cs"/>
          <w:vanish/>
          <w:sz w:val="22"/>
          <w:szCs w:val="22"/>
          <w:shd w:val="clear" w:color="auto" w:fill="FFFF99"/>
          <w:rtl/>
        </w:rPr>
        <w:tab/>
        <w:t>(ב)</w:t>
      </w:r>
      <w:r w:rsidRPr="00D65128">
        <w:rPr>
          <w:rStyle w:val="default"/>
          <w:rFonts w:cs="FrankRuehl" w:hint="cs"/>
          <w:vanish/>
          <w:sz w:val="22"/>
          <w:szCs w:val="22"/>
          <w:shd w:val="clear" w:color="auto" w:fill="FFFF99"/>
          <w:rtl/>
        </w:rPr>
        <w:tab/>
        <w:t xml:space="preserve">כללים במפרט הלאומי לפי פסקאות משנה (ב), (ג)(1) ו-(3) ו-(ו) </w:t>
      </w:r>
      <w:r w:rsidRPr="00D65128">
        <w:rPr>
          <w:rStyle w:val="default"/>
          <w:rFonts w:cs="FrankRuehl" w:hint="cs"/>
          <w:strike/>
          <w:vanish/>
          <w:sz w:val="22"/>
          <w:szCs w:val="22"/>
          <w:shd w:val="clear" w:color="auto" w:fill="FFFF99"/>
          <w:rtl/>
        </w:rPr>
        <w:t>עד (ט)</w:t>
      </w:r>
      <w:r w:rsidR="009060AC" w:rsidRPr="00D65128">
        <w:rPr>
          <w:rStyle w:val="default"/>
          <w:rFonts w:cs="FrankRuehl" w:hint="cs"/>
          <w:vanish/>
          <w:sz w:val="22"/>
          <w:szCs w:val="22"/>
          <w:shd w:val="clear" w:color="auto" w:fill="FFFF99"/>
          <w:rtl/>
        </w:rPr>
        <w:t xml:space="preserve"> </w:t>
      </w:r>
      <w:r w:rsidR="009060AC" w:rsidRPr="00D65128">
        <w:rPr>
          <w:rStyle w:val="default"/>
          <w:rFonts w:cs="FrankRuehl" w:hint="cs"/>
          <w:vanish/>
          <w:sz w:val="22"/>
          <w:szCs w:val="22"/>
          <w:u w:val="single"/>
          <w:shd w:val="clear" w:color="auto" w:fill="FFFF99"/>
          <w:rtl/>
        </w:rPr>
        <w:t>עד (י)</w:t>
      </w:r>
      <w:r w:rsidRPr="00D65128">
        <w:rPr>
          <w:rStyle w:val="default"/>
          <w:rFonts w:cs="FrankRuehl" w:hint="cs"/>
          <w:vanish/>
          <w:sz w:val="22"/>
          <w:szCs w:val="22"/>
          <w:shd w:val="clear" w:color="auto" w:fill="FFFF99"/>
          <w:rtl/>
        </w:rPr>
        <w:t xml:space="preserve"> בסעיף קטן (א)(1), והוראות לעניין סעיף קטן (א9(5), ייקבעו גם בהתאם להנחיה מקצועית של קצין הנדסה ראשי בצבא הגנה לישראל.</w:t>
      </w:r>
      <w:bookmarkEnd w:id="25"/>
    </w:p>
    <w:p w:rsidR="00D75ACC" w:rsidRPr="00D75ACC" w:rsidRDefault="00D75ACC" w:rsidP="00D75ACC">
      <w:pPr>
        <w:pStyle w:val="header-2"/>
        <w:ind w:left="0" w:right="1134"/>
        <w:rPr>
          <w:rFonts w:cs="Miriam" w:hint="cs"/>
          <w:rtl/>
        </w:rPr>
      </w:pPr>
      <w:bookmarkStart w:id="26" w:name="hed21"/>
      <w:bookmarkEnd w:id="26"/>
      <w:r w:rsidRPr="00D75ACC">
        <w:rPr>
          <w:rFonts w:cs="Miriam" w:hint="cs"/>
          <w:rtl/>
        </w:rPr>
        <w:t>סימן ב': מנהל הרשות</w:t>
      </w:r>
    </w:p>
    <w:p w:rsidR="008D10D6" w:rsidRDefault="008D10D6" w:rsidP="00D75ACC">
      <w:pPr>
        <w:pStyle w:val="P00"/>
        <w:spacing w:before="72"/>
        <w:ind w:left="0" w:right="1134"/>
        <w:rPr>
          <w:rStyle w:val="default"/>
          <w:rFonts w:cs="FrankRuehl" w:hint="cs"/>
          <w:rtl/>
        </w:rPr>
      </w:pPr>
      <w:bookmarkStart w:id="27" w:name="Seif5"/>
      <w:bookmarkEnd w:id="27"/>
      <w:r>
        <w:rPr>
          <w:lang w:val="he-IL"/>
        </w:rPr>
        <w:pict>
          <v:rect id="_x0000_s2174" style="position:absolute;left:0;text-align:left;margin-left:464.5pt;margin-top:8.05pt;width:75.05pt;height:10.45pt;z-index:251613696" o:allowincell="f" filled="f" stroked="f" strokecolor="lime" strokeweight=".25pt">
            <v:textbox style="mso-next-textbox:#_x0000_s2174" inset="0,0,0,0">
              <w:txbxContent>
                <w:p w:rsidR="00EB3412" w:rsidRDefault="00EB3412" w:rsidP="008D10D6">
                  <w:pPr>
                    <w:spacing w:line="160" w:lineRule="exact"/>
                    <w:jc w:val="left"/>
                    <w:rPr>
                      <w:rFonts w:cs="Miriam" w:hint="cs"/>
                      <w:noProof/>
                      <w:sz w:val="18"/>
                      <w:szCs w:val="18"/>
                      <w:rtl/>
                    </w:rPr>
                  </w:pPr>
                  <w:r>
                    <w:rPr>
                      <w:rFonts w:cs="Miriam" w:hint="cs"/>
                      <w:sz w:val="18"/>
                      <w:szCs w:val="18"/>
                      <w:rtl/>
                    </w:rPr>
                    <w:t>מינוי המנהל</w:t>
                  </w:r>
                </w:p>
              </w:txbxContent>
            </v:textbox>
            <w10:anchorlock/>
          </v:rect>
        </w:pict>
      </w:r>
      <w:r w:rsidR="00F07EEB">
        <w:rPr>
          <w:rStyle w:val="big-number"/>
          <w:rFonts w:cs="Miriam" w:hint="cs"/>
          <w:rtl/>
        </w:rPr>
        <w:t>5</w:t>
      </w:r>
      <w:r>
        <w:rPr>
          <w:rStyle w:val="big-number"/>
          <w:rFonts w:cs="Miriam"/>
          <w:rtl/>
        </w:rPr>
        <w:t>.</w:t>
      </w:r>
      <w:r>
        <w:rPr>
          <w:rStyle w:val="big-number"/>
          <w:rFonts w:cs="Miriam"/>
          <w:rtl/>
        </w:rPr>
        <w:tab/>
      </w:r>
      <w:r w:rsidR="00D75ACC">
        <w:rPr>
          <w:rStyle w:val="default"/>
          <w:rFonts w:cs="FrankRuehl" w:hint="cs"/>
          <w:rtl/>
        </w:rPr>
        <w:t>(א)</w:t>
      </w:r>
      <w:r w:rsidR="00D75ACC">
        <w:rPr>
          <w:rStyle w:val="default"/>
          <w:rFonts w:cs="FrankRuehl" w:hint="cs"/>
          <w:rtl/>
        </w:rPr>
        <w:tab/>
        <w:t>השר ימנה את מנהל הרשות; הודעה על מינוי המנהל תפורסם ברשומות.</w:t>
      </w:r>
    </w:p>
    <w:p w:rsidR="00D75ACC" w:rsidRDefault="00D75ACC" w:rsidP="00D75AC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תקופת כהונתו של המנהל תהיה חמש שנים, ורשאי השר לשוב ולמנותו לתקופות נוספות.</w:t>
      </w:r>
    </w:p>
    <w:p w:rsidR="00F37EB5" w:rsidRDefault="00F37EB5" w:rsidP="00D75ACC">
      <w:pPr>
        <w:pStyle w:val="P00"/>
        <w:spacing w:before="72"/>
        <w:ind w:left="0" w:right="1134"/>
        <w:rPr>
          <w:rStyle w:val="default"/>
          <w:rFonts w:cs="FrankRuehl" w:hint="cs"/>
          <w:rtl/>
        </w:rPr>
      </w:pPr>
      <w:bookmarkStart w:id="28" w:name="Seif6"/>
      <w:bookmarkEnd w:id="28"/>
      <w:r>
        <w:rPr>
          <w:lang w:val="he-IL"/>
        </w:rPr>
        <w:pict>
          <v:rect id="_x0000_s2302" style="position:absolute;left:0;text-align:left;margin-left:464.5pt;margin-top:8.05pt;width:75.05pt;height:10.45pt;z-index:251614720" o:allowincell="f" filled="f" stroked="f" strokecolor="lime" strokeweight=".25pt">
            <v:textbox style="mso-next-textbox:#_x0000_s2302" inset="0,0,0,0">
              <w:txbxContent>
                <w:p w:rsidR="00EB3412" w:rsidRDefault="00EB3412" w:rsidP="00F37EB5">
                  <w:pPr>
                    <w:spacing w:line="160" w:lineRule="exact"/>
                    <w:jc w:val="left"/>
                    <w:rPr>
                      <w:rFonts w:cs="Miriam" w:hint="cs"/>
                      <w:noProof/>
                      <w:sz w:val="18"/>
                      <w:szCs w:val="18"/>
                      <w:rtl/>
                    </w:rPr>
                  </w:pPr>
                  <w:r>
                    <w:rPr>
                      <w:rFonts w:cs="Miriam" w:hint="cs"/>
                      <w:sz w:val="18"/>
                      <w:szCs w:val="18"/>
                      <w:rtl/>
                    </w:rPr>
                    <w:t>כשירות המנהל</w:t>
                  </w:r>
                </w:p>
              </w:txbxContent>
            </v:textbox>
            <w10:anchorlock/>
          </v:rect>
        </w:pict>
      </w:r>
      <w:r w:rsidR="00D75ACC">
        <w:rPr>
          <w:rStyle w:val="big-number"/>
          <w:rFonts w:cs="Miriam" w:hint="cs"/>
          <w:rtl/>
        </w:rPr>
        <w:t>6</w:t>
      </w:r>
      <w:r>
        <w:rPr>
          <w:rStyle w:val="big-number"/>
          <w:rFonts w:cs="Miriam"/>
          <w:rtl/>
        </w:rPr>
        <w:t>.</w:t>
      </w:r>
      <w:r>
        <w:rPr>
          <w:rStyle w:val="big-number"/>
          <w:rFonts w:cs="Miriam"/>
          <w:rtl/>
        </w:rPr>
        <w:tab/>
      </w:r>
      <w:r w:rsidR="00D75ACC">
        <w:rPr>
          <w:rStyle w:val="default"/>
          <w:rFonts w:cs="FrankRuehl" w:hint="cs"/>
          <w:rtl/>
        </w:rPr>
        <w:t>כשיר לכהן כמנהל מי שמתקיימים בו כל אלה:</w:t>
      </w:r>
    </w:p>
    <w:p w:rsidR="00D75ACC" w:rsidRDefault="00D75ACC" w:rsidP="00D75AC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הוא אזרח ישראלי ותושב ישראל;</w:t>
      </w:r>
    </w:p>
    <w:p w:rsidR="00D75ACC" w:rsidRDefault="00D75ACC" w:rsidP="00D75AC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הוא בעל תואר אקדמי מוכר מאת מוסד להשכלה גבוהה שהוכר לפי סעיף 9 לחוק המועצה להשכלה גבוהה, התשי"ח-1958;</w:t>
      </w:r>
    </w:p>
    <w:p w:rsidR="00D75ACC" w:rsidRDefault="00D75ACC" w:rsidP="00D75AC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הוא בעל ניסיון מצטבר של חמש שנים לפחות בתפקיד ניהולי בכיר במערכת הביטחון או בשירות הציבורי או בתאגיד בעל היקף עסקים משמעותי.</w:t>
      </w:r>
    </w:p>
    <w:p w:rsidR="00F37EB5" w:rsidRDefault="00F37EB5" w:rsidP="00D75ACC">
      <w:pPr>
        <w:pStyle w:val="P00"/>
        <w:spacing w:before="72"/>
        <w:ind w:left="0" w:right="1134"/>
        <w:rPr>
          <w:rStyle w:val="default"/>
          <w:rFonts w:cs="FrankRuehl" w:hint="cs"/>
          <w:rtl/>
        </w:rPr>
      </w:pPr>
      <w:bookmarkStart w:id="29" w:name="Seif7"/>
      <w:bookmarkEnd w:id="29"/>
      <w:r>
        <w:rPr>
          <w:lang w:val="he-IL"/>
        </w:rPr>
        <w:pict>
          <v:rect id="_x0000_s2303" style="position:absolute;left:0;text-align:left;margin-left:464.5pt;margin-top:8.05pt;width:75.05pt;height:10.45pt;z-index:251615744" o:allowincell="f" filled="f" stroked="f" strokecolor="lime" strokeweight=".25pt">
            <v:textbox style="mso-next-textbox:#_x0000_s2303" inset="0,0,0,0">
              <w:txbxContent>
                <w:p w:rsidR="00EB3412" w:rsidRDefault="00EB3412" w:rsidP="00F37EB5">
                  <w:pPr>
                    <w:spacing w:line="160" w:lineRule="exact"/>
                    <w:jc w:val="left"/>
                    <w:rPr>
                      <w:rFonts w:cs="Miriam" w:hint="cs"/>
                      <w:noProof/>
                      <w:sz w:val="18"/>
                      <w:szCs w:val="18"/>
                      <w:rtl/>
                    </w:rPr>
                  </w:pPr>
                  <w:r>
                    <w:rPr>
                      <w:rFonts w:cs="Miriam" w:hint="cs"/>
                      <w:sz w:val="18"/>
                      <w:szCs w:val="18"/>
                      <w:rtl/>
                    </w:rPr>
                    <w:t>סמכויות המנהל</w:t>
                  </w:r>
                </w:p>
              </w:txbxContent>
            </v:textbox>
            <w10:anchorlock/>
          </v:rect>
        </w:pict>
      </w:r>
      <w:r w:rsidR="00D75ACC">
        <w:rPr>
          <w:rStyle w:val="big-number"/>
          <w:rFonts w:cs="Miriam" w:hint="cs"/>
          <w:rtl/>
        </w:rPr>
        <w:t>7</w:t>
      </w:r>
      <w:r>
        <w:rPr>
          <w:rStyle w:val="big-number"/>
          <w:rFonts w:cs="Miriam"/>
          <w:rtl/>
        </w:rPr>
        <w:t>.</w:t>
      </w:r>
      <w:r>
        <w:rPr>
          <w:rStyle w:val="big-number"/>
          <w:rFonts w:cs="Miriam"/>
          <w:rtl/>
        </w:rPr>
        <w:tab/>
      </w:r>
      <w:r w:rsidR="00D75ACC">
        <w:rPr>
          <w:rStyle w:val="default"/>
          <w:rFonts w:cs="FrankRuehl" w:hint="cs"/>
          <w:rtl/>
        </w:rPr>
        <w:t>(א)</w:t>
      </w:r>
      <w:r w:rsidR="00D75ACC">
        <w:rPr>
          <w:rStyle w:val="default"/>
          <w:rFonts w:cs="FrankRuehl" w:hint="cs"/>
          <w:rtl/>
        </w:rPr>
        <w:tab/>
        <w:t>המנהל יהיה אחראי לניהול הרשות ולביצוע תפקידיה כאמור בחוק זה.</w:t>
      </w:r>
    </w:p>
    <w:p w:rsidR="00D75ACC" w:rsidRDefault="00D75ACC" w:rsidP="00D75AC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לצורך ביצוע הוראות חוק זה מורשה המנהל, יחד עם חשב משרד הביטחון, לייצג את הממשלה בעסקאות כאמור בסעיפים 4 ו-5 לחוק נכסי המדינה, התשי"א-1951, למעט עסקאות במקרקעין, ולחתום בשם המדינה על מסמכים הנוגעים לעסקאות כאמור.</w:t>
      </w:r>
    </w:p>
    <w:p w:rsidR="00D75ACC" w:rsidRDefault="00D75ACC" w:rsidP="00D75AC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המנהל יאשר את הוצאות הרשות.</w:t>
      </w:r>
    </w:p>
    <w:p w:rsidR="00F37EB5" w:rsidRDefault="00F37EB5" w:rsidP="00D75ACC">
      <w:pPr>
        <w:pStyle w:val="P00"/>
        <w:spacing w:before="72"/>
        <w:ind w:left="0" w:right="1134"/>
        <w:rPr>
          <w:rStyle w:val="default"/>
          <w:rFonts w:cs="FrankRuehl" w:hint="cs"/>
          <w:rtl/>
        </w:rPr>
      </w:pPr>
      <w:bookmarkStart w:id="30" w:name="Seif8"/>
      <w:bookmarkEnd w:id="30"/>
      <w:r>
        <w:rPr>
          <w:lang w:val="he-IL"/>
        </w:rPr>
        <w:pict>
          <v:rect id="_x0000_s2304" style="position:absolute;left:0;text-align:left;margin-left:464.5pt;margin-top:8.05pt;width:75.05pt;height:10.45pt;z-index:251616768" o:allowincell="f" filled="f" stroked="f" strokecolor="lime" strokeweight=".25pt">
            <v:textbox style="mso-next-textbox:#_x0000_s2304" inset="0,0,0,0">
              <w:txbxContent>
                <w:p w:rsidR="00EB3412" w:rsidRDefault="00EB3412" w:rsidP="00F37EB5">
                  <w:pPr>
                    <w:spacing w:line="160" w:lineRule="exact"/>
                    <w:jc w:val="left"/>
                    <w:rPr>
                      <w:rFonts w:cs="Miriam" w:hint="cs"/>
                      <w:noProof/>
                      <w:sz w:val="18"/>
                      <w:szCs w:val="18"/>
                      <w:rtl/>
                    </w:rPr>
                  </w:pPr>
                  <w:r>
                    <w:rPr>
                      <w:rFonts w:cs="Miriam" w:hint="cs"/>
                      <w:sz w:val="18"/>
                      <w:szCs w:val="18"/>
                      <w:rtl/>
                    </w:rPr>
                    <w:t>פקיעת כהונת המנהל</w:t>
                  </w:r>
                </w:p>
              </w:txbxContent>
            </v:textbox>
            <w10:anchorlock/>
          </v:rect>
        </w:pict>
      </w:r>
      <w:r w:rsidR="00D75ACC">
        <w:rPr>
          <w:rStyle w:val="big-number"/>
          <w:rFonts w:cs="Miriam" w:hint="cs"/>
          <w:rtl/>
        </w:rPr>
        <w:t>8</w:t>
      </w:r>
      <w:r>
        <w:rPr>
          <w:rStyle w:val="big-number"/>
          <w:rFonts w:cs="Miriam"/>
          <w:rtl/>
        </w:rPr>
        <w:t>.</w:t>
      </w:r>
      <w:r>
        <w:rPr>
          <w:rStyle w:val="big-number"/>
          <w:rFonts w:cs="Miriam"/>
          <w:rtl/>
        </w:rPr>
        <w:tab/>
      </w:r>
      <w:r w:rsidR="00D75ACC">
        <w:rPr>
          <w:rStyle w:val="default"/>
          <w:rFonts w:cs="FrankRuehl" w:hint="cs"/>
          <w:rtl/>
        </w:rPr>
        <w:t>כהונתו של המנהל תפקע באחת מאלה:</w:t>
      </w:r>
    </w:p>
    <w:p w:rsidR="00D75ACC" w:rsidRDefault="00D75ACC" w:rsidP="00D75AC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הוא התפטר במסירת כתב התפטרות לשר;</w:t>
      </w:r>
    </w:p>
    <w:p w:rsidR="00D75ACC" w:rsidRDefault="00D75ACC" w:rsidP="00D75AC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נבצר ממנו, דרך קבע או לתקופה העולה על שישה חודשים, למלא את תפקידו;</w:t>
      </w:r>
    </w:p>
    <w:p w:rsidR="00D75ACC" w:rsidRDefault="00D75ACC" w:rsidP="00D75AC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הוא הורשע בעבירה שמפאת מהותה, חומרתה או נסיבותיה הוא אינו ראוי לכהן כמנהל הרשות;</w:t>
      </w:r>
    </w:p>
    <w:p w:rsidR="00D75ACC" w:rsidRDefault="00D75ACC" w:rsidP="00D75ACC">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השר, לאחר התייעצות עם היועץ המשפטי לממשלה ונציב שירות המדינה, קבע כי הוא אינו ממלא את תפקידו כראוי.</w:t>
      </w:r>
    </w:p>
    <w:p w:rsidR="00D75ACC" w:rsidRDefault="00EB3412" w:rsidP="00EB3412">
      <w:pPr>
        <w:pStyle w:val="header-2"/>
        <w:ind w:left="0" w:right="1134"/>
        <w:rPr>
          <w:rFonts w:cs="Miriam"/>
          <w:rtl/>
        </w:rPr>
      </w:pPr>
      <w:bookmarkStart w:id="31" w:name="hed22"/>
      <w:bookmarkEnd w:id="31"/>
      <w:r w:rsidRPr="00EB3412">
        <w:rPr>
          <w:rFonts w:cs="Miriam"/>
        </w:rPr>
        <w:pict>
          <v:rect id="_x0000_s2362" style="position:absolute;left:0;text-align:left;margin-left:464.35pt;margin-top:12.75pt;width:75.05pt;height:16pt;z-index:251672064" o:allowincell="f" filled="f" stroked="f" strokecolor="lime" strokeweight=".25pt">
            <v:textbox inset="0,0,0,0">
              <w:txbxContent>
                <w:p w:rsidR="00EB3412" w:rsidRDefault="00EB3412" w:rsidP="00EB3412">
                  <w:pPr>
                    <w:spacing w:line="160" w:lineRule="exact"/>
                    <w:jc w:val="left"/>
                    <w:rPr>
                      <w:rFonts w:cs="Miriam" w:hint="cs"/>
                      <w:sz w:val="18"/>
                      <w:szCs w:val="18"/>
                      <w:rtl/>
                    </w:rPr>
                  </w:pPr>
                  <w:r>
                    <w:rPr>
                      <w:rFonts w:cs="Miriam" w:hint="cs"/>
                      <w:sz w:val="18"/>
                      <w:szCs w:val="18"/>
                      <w:rtl/>
                    </w:rPr>
                    <w:t>(הוראת שעה) תשע"ט-2019</w:t>
                  </w:r>
                </w:p>
              </w:txbxContent>
            </v:textbox>
            <w10:anchorlock/>
          </v:rect>
        </w:pict>
      </w:r>
      <w:r>
        <w:rPr>
          <w:rFonts w:cs="Miriam" w:hint="cs"/>
          <w:rtl/>
        </w:rPr>
        <w:t xml:space="preserve">סימן </w:t>
      </w:r>
      <w:r w:rsidR="00D75ACC" w:rsidRPr="00D75ACC">
        <w:rPr>
          <w:rFonts w:cs="Miriam" w:hint="cs"/>
          <w:rtl/>
        </w:rPr>
        <w:t>ג': תקציב הרשות</w:t>
      </w:r>
    </w:p>
    <w:p w:rsidR="00EB3412" w:rsidRPr="00D65128" w:rsidRDefault="00EB3412" w:rsidP="00EB3412">
      <w:pPr>
        <w:pStyle w:val="P00"/>
        <w:spacing w:before="0"/>
        <w:ind w:left="0" w:right="1134"/>
        <w:rPr>
          <w:rStyle w:val="default"/>
          <w:rFonts w:ascii="FrankRuehl" w:hAnsi="FrankRuehl" w:cs="FrankRuehl"/>
          <w:vanish/>
          <w:color w:val="FF0000"/>
          <w:sz w:val="20"/>
          <w:szCs w:val="20"/>
          <w:shd w:val="clear" w:color="auto" w:fill="FFFF99"/>
          <w:rtl/>
        </w:rPr>
      </w:pPr>
      <w:bookmarkStart w:id="32" w:name="Rov64"/>
      <w:r w:rsidRPr="00D65128">
        <w:rPr>
          <w:rStyle w:val="default"/>
          <w:rFonts w:ascii="FrankRuehl" w:hAnsi="FrankRuehl" w:cs="FrankRuehl"/>
          <w:vanish/>
          <w:color w:val="FF0000"/>
          <w:sz w:val="20"/>
          <w:szCs w:val="20"/>
          <w:shd w:val="clear" w:color="auto" w:fill="FFFF99"/>
          <w:rtl/>
        </w:rPr>
        <w:t>מיום 2.1.2019 עד יום 31.12.202</w:t>
      </w:r>
      <w:r w:rsidR="008016FD" w:rsidRPr="00D65128">
        <w:rPr>
          <w:rStyle w:val="default"/>
          <w:rFonts w:ascii="FrankRuehl" w:hAnsi="FrankRuehl" w:cs="FrankRuehl" w:hint="cs"/>
          <w:vanish/>
          <w:color w:val="FF0000"/>
          <w:sz w:val="20"/>
          <w:szCs w:val="20"/>
          <w:shd w:val="clear" w:color="auto" w:fill="FFFF99"/>
          <w:rtl/>
        </w:rPr>
        <w:t>2</w:t>
      </w:r>
      <w:r w:rsidR="00910748" w:rsidRPr="00D65128">
        <w:rPr>
          <w:rStyle w:val="default"/>
          <w:rFonts w:ascii="FrankRuehl" w:hAnsi="FrankRuehl" w:cs="FrankRuehl" w:hint="cs"/>
          <w:vanish/>
          <w:color w:val="FF0000"/>
          <w:sz w:val="20"/>
          <w:szCs w:val="20"/>
          <w:shd w:val="clear" w:color="auto" w:fill="FFFF99"/>
          <w:rtl/>
        </w:rPr>
        <w:t xml:space="preserve"> </w:t>
      </w:r>
      <w:r w:rsidR="00910748" w:rsidRPr="00D65128">
        <w:rPr>
          <w:rStyle w:val="default"/>
          <w:rFonts w:ascii="FrankRuehl" w:hAnsi="FrankRuehl" w:cs="FrankRuehl" w:hint="cs"/>
          <w:vanish/>
          <w:sz w:val="20"/>
          <w:szCs w:val="20"/>
          <w:shd w:val="clear" w:color="auto" w:fill="FFFF99"/>
          <w:rtl/>
        </w:rPr>
        <w:t>(לאור פיזור הכנסת ה-24 עד יום 15.2.2023)</w:t>
      </w:r>
    </w:p>
    <w:p w:rsidR="00EB3412" w:rsidRPr="00D65128" w:rsidRDefault="00EB3412" w:rsidP="00EB3412">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b/>
          <w:bCs/>
          <w:vanish/>
          <w:sz w:val="20"/>
          <w:szCs w:val="20"/>
          <w:shd w:val="clear" w:color="auto" w:fill="FFFF99"/>
          <w:rtl/>
        </w:rPr>
        <w:t>הוראת שעה תשע"ט-2019</w:t>
      </w:r>
    </w:p>
    <w:p w:rsidR="00EB3412" w:rsidRPr="00D65128" w:rsidRDefault="00EB3412" w:rsidP="00EB3412">
      <w:pPr>
        <w:pStyle w:val="P00"/>
        <w:spacing w:before="0"/>
        <w:ind w:left="0" w:right="1134"/>
        <w:rPr>
          <w:rStyle w:val="default"/>
          <w:rFonts w:ascii="FrankRuehl" w:hAnsi="FrankRuehl" w:cs="FrankRuehl"/>
          <w:vanish/>
          <w:sz w:val="20"/>
          <w:szCs w:val="20"/>
          <w:shd w:val="clear" w:color="auto" w:fill="FFFF99"/>
          <w:rtl/>
        </w:rPr>
      </w:pPr>
      <w:hyperlink r:id="rId105" w:history="1">
        <w:r w:rsidRPr="00D65128">
          <w:rPr>
            <w:rStyle w:val="Hyperlink"/>
            <w:rFonts w:ascii="FrankRuehl" w:hAnsi="FrankRuehl" w:cs="FrankRuehl"/>
            <w:vanish/>
            <w:szCs w:val="20"/>
            <w:shd w:val="clear" w:color="auto" w:fill="FFFF99"/>
            <w:rtl/>
          </w:rPr>
          <w:t>ס"ח תשע"ט מס' 2769</w:t>
        </w:r>
      </w:hyperlink>
      <w:r w:rsidRPr="00D65128">
        <w:rPr>
          <w:rStyle w:val="default"/>
          <w:rFonts w:ascii="FrankRuehl" w:hAnsi="FrankRuehl" w:cs="FrankRuehl"/>
          <w:vanish/>
          <w:sz w:val="20"/>
          <w:szCs w:val="20"/>
          <w:shd w:val="clear" w:color="auto" w:fill="FFFF99"/>
          <w:rtl/>
        </w:rPr>
        <w:t xml:space="preserve"> מיום 2.1.2019 עמ' 11</w:t>
      </w:r>
      <w:r w:rsidRPr="00D65128">
        <w:rPr>
          <w:rStyle w:val="default"/>
          <w:rFonts w:ascii="FrankRuehl" w:hAnsi="FrankRuehl" w:cs="FrankRuehl" w:hint="cs"/>
          <w:vanish/>
          <w:sz w:val="20"/>
          <w:szCs w:val="20"/>
          <w:shd w:val="clear" w:color="auto" w:fill="FFFF99"/>
          <w:rtl/>
        </w:rPr>
        <w:t>2</w:t>
      </w:r>
      <w:r w:rsidRPr="00D65128">
        <w:rPr>
          <w:rStyle w:val="default"/>
          <w:rFonts w:ascii="FrankRuehl" w:hAnsi="FrankRuehl" w:cs="FrankRuehl"/>
          <w:vanish/>
          <w:sz w:val="20"/>
          <w:szCs w:val="20"/>
          <w:shd w:val="clear" w:color="auto" w:fill="FFFF99"/>
          <w:rtl/>
        </w:rPr>
        <w:t xml:space="preserve"> (</w:t>
      </w:r>
      <w:hyperlink r:id="rId106" w:history="1">
        <w:r w:rsidRPr="00D65128">
          <w:rPr>
            <w:rStyle w:val="Hyperlink"/>
            <w:rFonts w:ascii="FrankRuehl" w:hAnsi="FrankRuehl" w:cs="FrankRuehl"/>
            <w:vanish/>
            <w:szCs w:val="20"/>
            <w:shd w:val="clear" w:color="auto" w:fill="FFFF99"/>
            <w:rtl/>
          </w:rPr>
          <w:t>ה"ח 1225</w:t>
        </w:r>
      </w:hyperlink>
      <w:r w:rsidRPr="00D65128">
        <w:rPr>
          <w:rStyle w:val="default"/>
          <w:rFonts w:ascii="FrankRuehl" w:hAnsi="FrankRuehl" w:cs="FrankRuehl"/>
          <w:vanish/>
          <w:sz w:val="20"/>
          <w:szCs w:val="20"/>
          <w:shd w:val="clear" w:color="auto" w:fill="FFFF99"/>
          <w:rtl/>
        </w:rPr>
        <w:t>)</w:t>
      </w:r>
    </w:p>
    <w:p w:rsidR="008016FD" w:rsidRPr="00D65128" w:rsidRDefault="008016FD" w:rsidP="008016FD">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תשפ"ב-2022</w:t>
      </w:r>
    </w:p>
    <w:p w:rsidR="008016FD" w:rsidRPr="00D65128" w:rsidRDefault="008016FD" w:rsidP="008016FD">
      <w:pPr>
        <w:pStyle w:val="P00"/>
        <w:spacing w:before="0"/>
        <w:ind w:left="0" w:right="1134"/>
        <w:rPr>
          <w:rStyle w:val="default"/>
          <w:rFonts w:ascii="FrankRuehl" w:hAnsi="FrankRuehl" w:cs="FrankRuehl"/>
          <w:vanish/>
          <w:sz w:val="20"/>
          <w:szCs w:val="20"/>
          <w:shd w:val="clear" w:color="auto" w:fill="FFFF99"/>
          <w:rtl/>
        </w:rPr>
      </w:pPr>
      <w:hyperlink r:id="rId107" w:history="1">
        <w:r w:rsidRPr="00D65128">
          <w:rPr>
            <w:rStyle w:val="Hyperlink"/>
            <w:rFonts w:ascii="FrankRuehl" w:hAnsi="FrankRuehl" w:cs="FrankRuehl" w:hint="cs"/>
            <w:vanish/>
            <w:szCs w:val="20"/>
            <w:shd w:val="clear" w:color="auto" w:fill="FFFF99"/>
            <w:rtl/>
          </w:rPr>
          <w:t>ס"ח תשפ"ב מס' 2947</w:t>
        </w:r>
      </w:hyperlink>
      <w:r w:rsidRPr="00D65128">
        <w:rPr>
          <w:rStyle w:val="default"/>
          <w:rFonts w:ascii="FrankRuehl" w:hAnsi="FrankRuehl" w:cs="FrankRuehl" w:hint="cs"/>
          <w:vanish/>
          <w:sz w:val="20"/>
          <w:szCs w:val="20"/>
          <w:shd w:val="clear" w:color="auto" w:fill="FFFF99"/>
          <w:rtl/>
        </w:rPr>
        <w:t xml:space="preserve"> מיום 4.1.2022 עמ' 670 (</w:t>
      </w:r>
      <w:hyperlink r:id="rId108" w:history="1">
        <w:r w:rsidRPr="00D65128">
          <w:rPr>
            <w:rStyle w:val="Hyperlink"/>
            <w:rFonts w:ascii="FrankRuehl" w:hAnsi="FrankRuehl" w:cs="FrankRuehl" w:hint="cs"/>
            <w:vanish/>
            <w:szCs w:val="20"/>
            <w:shd w:val="clear" w:color="auto" w:fill="FFFF99"/>
            <w:rtl/>
          </w:rPr>
          <w:t>ה"ח 1484</w:t>
        </w:r>
      </w:hyperlink>
      <w:r w:rsidRPr="00D65128">
        <w:rPr>
          <w:rStyle w:val="default"/>
          <w:rFonts w:ascii="FrankRuehl" w:hAnsi="FrankRuehl" w:cs="FrankRuehl" w:hint="cs"/>
          <w:vanish/>
          <w:sz w:val="20"/>
          <w:szCs w:val="20"/>
          <w:shd w:val="clear" w:color="auto" w:fill="FFFF99"/>
          <w:rtl/>
        </w:rPr>
        <w:t>)</w:t>
      </w:r>
    </w:p>
    <w:p w:rsidR="00CC0356" w:rsidRPr="00D65128" w:rsidRDefault="00CC0356" w:rsidP="00CC0356">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מס' 2) תשפ"ג-2023</w:t>
      </w:r>
    </w:p>
    <w:p w:rsidR="00CC0356" w:rsidRPr="00D65128" w:rsidRDefault="00CC0356" w:rsidP="00CC0356">
      <w:pPr>
        <w:pStyle w:val="P00"/>
        <w:spacing w:before="0"/>
        <w:ind w:left="0" w:right="1134"/>
        <w:rPr>
          <w:rStyle w:val="default"/>
          <w:rFonts w:ascii="FrankRuehl" w:hAnsi="FrankRuehl" w:cs="FrankRuehl"/>
          <w:vanish/>
          <w:sz w:val="20"/>
          <w:szCs w:val="20"/>
          <w:shd w:val="clear" w:color="auto" w:fill="FFFF99"/>
          <w:rtl/>
        </w:rPr>
      </w:pPr>
      <w:hyperlink r:id="rId109"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37 (</w:t>
      </w:r>
      <w:hyperlink r:id="rId110"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EB3412" w:rsidRPr="00FD564D" w:rsidRDefault="00EB3412" w:rsidP="00FD564D">
      <w:pPr>
        <w:pStyle w:val="P00"/>
        <w:ind w:left="0" w:right="1134"/>
        <w:rPr>
          <w:rStyle w:val="default"/>
          <w:rFonts w:ascii="Miriam" w:hAnsi="Miriam" w:cs="Miriam"/>
          <w:sz w:val="2"/>
          <w:szCs w:val="2"/>
          <w:rtl/>
        </w:rPr>
      </w:pPr>
      <w:r w:rsidRPr="00D65128">
        <w:rPr>
          <w:rStyle w:val="default"/>
          <w:rFonts w:ascii="Miriam" w:hAnsi="Miriam" w:cs="Miriam"/>
          <w:vanish/>
          <w:sz w:val="18"/>
          <w:szCs w:val="18"/>
          <w:shd w:val="clear" w:color="auto" w:fill="FFFF99"/>
          <w:rtl/>
        </w:rPr>
        <w:t xml:space="preserve">סימן ג': תקציב הרשות </w:t>
      </w:r>
      <w:r w:rsidRPr="00D65128">
        <w:rPr>
          <w:rStyle w:val="default"/>
          <w:rFonts w:ascii="Miriam" w:hAnsi="Miriam" w:cs="Miriam"/>
          <w:vanish/>
          <w:sz w:val="18"/>
          <w:szCs w:val="18"/>
          <w:u w:val="single"/>
          <w:shd w:val="clear" w:color="auto" w:fill="FFFF99"/>
          <w:rtl/>
        </w:rPr>
        <w:t>ודמי פינוי</w:t>
      </w:r>
      <w:bookmarkEnd w:id="32"/>
    </w:p>
    <w:p w:rsidR="008016FD" w:rsidRPr="008016FD" w:rsidRDefault="00FD564D" w:rsidP="008016FD">
      <w:pPr>
        <w:pStyle w:val="P00"/>
        <w:spacing w:before="72"/>
        <w:ind w:left="0" w:right="1134"/>
        <w:rPr>
          <w:rStyle w:val="default"/>
          <w:rFonts w:cs="FrankRuehl"/>
          <w:rtl/>
        </w:rPr>
      </w:pPr>
      <w:r>
        <w:rPr>
          <w:lang w:val="he-IL"/>
        </w:rPr>
        <w:pict>
          <v:rect id="_x0000_s2363" style="position:absolute;left:0;text-align:left;margin-left:464.5pt;margin-top:8.05pt;width:75.05pt;height:17.55pt;z-index:251673088" o:allowincell="f" filled="f" stroked="f" strokecolor="lime" strokeweight=".25pt">
            <v:textbox style="mso-next-textbox:#_x0000_s2363" inset="0,0,0,0">
              <w:txbxContent>
                <w:p w:rsidR="00FD564D" w:rsidRDefault="00FD564D" w:rsidP="00FD564D">
                  <w:pPr>
                    <w:spacing w:line="160" w:lineRule="exact"/>
                    <w:jc w:val="left"/>
                    <w:rPr>
                      <w:rFonts w:cs="Miriam" w:hint="cs"/>
                      <w:sz w:val="18"/>
                      <w:szCs w:val="18"/>
                      <w:rtl/>
                    </w:rPr>
                  </w:pPr>
                  <w:r>
                    <w:rPr>
                      <w:rFonts w:cs="Miriam" w:hint="cs"/>
                      <w:sz w:val="18"/>
                      <w:szCs w:val="18"/>
                      <w:rtl/>
                    </w:rPr>
                    <w:t>(הוראת שעה) תשע"ט-2019</w:t>
                  </w:r>
                </w:p>
              </w:txbxContent>
            </v:textbox>
            <w10:anchorlock/>
          </v:rect>
        </w:pict>
      </w:r>
      <w:r>
        <w:rPr>
          <w:rStyle w:val="big-number"/>
          <w:rFonts w:cs="Miriam" w:hint="cs"/>
          <w:rtl/>
        </w:rPr>
        <w:t>8</w:t>
      </w:r>
      <w:r>
        <w:rPr>
          <w:rStyle w:val="default"/>
          <w:rFonts w:cs="FrankRuehl" w:hint="cs"/>
          <w:rtl/>
        </w:rPr>
        <w:t>א</w:t>
      </w:r>
      <w:r w:rsidRPr="00FD564D">
        <w:rPr>
          <w:rStyle w:val="default"/>
          <w:rFonts w:cs="FrankRuehl"/>
          <w:rtl/>
        </w:rPr>
        <w:t>.</w:t>
      </w:r>
      <w:r w:rsidRPr="00FD564D">
        <w:rPr>
          <w:rStyle w:val="default"/>
          <w:rFonts w:cs="FrankRuehl"/>
          <w:rtl/>
        </w:rPr>
        <w:tab/>
      </w:r>
      <w:r w:rsidR="00CC0356">
        <w:rPr>
          <w:rStyle w:val="default"/>
          <w:rFonts w:cs="FrankRuehl" w:hint="cs"/>
          <w:rtl/>
        </w:rPr>
        <w:t>(בוטל).</w:t>
      </w:r>
    </w:p>
    <w:p w:rsidR="00FD564D" w:rsidRPr="00D65128" w:rsidRDefault="00FD564D" w:rsidP="00FD564D">
      <w:pPr>
        <w:pStyle w:val="P00"/>
        <w:spacing w:before="0"/>
        <w:ind w:left="0" w:right="1134"/>
        <w:rPr>
          <w:rStyle w:val="default"/>
          <w:rFonts w:ascii="FrankRuehl" w:hAnsi="FrankRuehl" w:cs="FrankRuehl"/>
          <w:vanish/>
          <w:color w:val="FF0000"/>
          <w:sz w:val="20"/>
          <w:szCs w:val="20"/>
          <w:shd w:val="clear" w:color="auto" w:fill="FFFF99"/>
          <w:rtl/>
        </w:rPr>
      </w:pPr>
      <w:bookmarkStart w:id="33" w:name="Rov96"/>
      <w:r w:rsidRPr="00D65128">
        <w:rPr>
          <w:rStyle w:val="default"/>
          <w:rFonts w:ascii="FrankRuehl" w:hAnsi="FrankRuehl" w:cs="FrankRuehl"/>
          <w:vanish/>
          <w:color w:val="FF0000"/>
          <w:sz w:val="20"/>
          <w:szCs w:val="20"/>
          <w:shd w:val="clear" w:color="auto" w:fill="FFFF99"/>
          <w:rtl/>
        </w:rPr>
        <w:t>מיום 2.1.2019 עד יום 31.12.202</w:t>
      </w:r>
      <w:r w:rsidR="008016FD" w:rsidRPr="00D65128">
        <w:rPr>
          <w:rStyle w:val="default"/>
          <w:rFonts w:ascii="FrankRuehl" w:hAnsi="FrankRuehl" w:cs="FrankRuehl" w:hint="cs"/>
          <w:vanish/>
          <w:color w:val="FF0000"/>
          <w:sz w:val="20"/>
          <w:szCs w:val="20"/>
          <w:shd w:val="clear" w:color="auto" w:fill="FFFF99"/>
          <w:rtl/>
        </w:rPr>
        <w:t>2</w:t>
      </w:r>
      <w:r w:rsidR="00910748" w:rsidRPr="00D65128">
        <w:rPr>
          <w:rStyle w:val="default"/>
          <w:rFonts w:ascii="FrankRuehl" w:hAnsi="FrankRuehl" w:cs="FrankRuehl" w:hint="cs"/>
          <w:vanish/>
          <w:color w:val="FF0000"/>
          <w:sz w:val="20"/>
          <w:szCs w:val="20"/>
          <w:shd w:val="clear" w:color="auto" w:fill="FFFF99"/>
          <w:rtl/>
        </w:rPr>
        <w:t xml:space="preserve"> </w:t>
      </w:r>
      <w:r w:rsidR="00910748" w:rsidRPr="00D65128">
        <w:rPr>
          <w:rStyle w:val="default"/>
          <w:rFonts w:ascii="FrankRuehl" w:hAnsi="FrankRuehl" w:cs="FrankRuehl" w:hint="cs"/>
          <w:vanish/>
          <w:sz w:val="20"/>
          <w:szCs w:val="20"/>
          <w:shd w:val="clear" w:color="auto" w:fill="FFFF99"/>
          <w:rtl/>
        </w:rPr>
        <w:t>(לאור פיזור הכנסת ה-24 עד יום 15.2.2023)</w:t>
      </w:r>
    </w:p>
    <w:p w:rsidR="00FD564D" w:rsidRPr="00D65128" w:rsidRDefault="00FD564D" w:rsidP="00FD564D">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b/>
          <w:bCs/>
          <w:vanish/>
          <w:sz w:val="20"/>
          <w:szCs w:val="20"/>
          <w:shd w:val="clear" w:color="auto" w:fill="FFFF99"/>
          <w:rtl/>
        </w:rPr>
        <w:t>הוראת שעה תשע"ט-2019</w:t>
      </w:r>
    </w:p>
    <w:p w:rsidR="00FD564D" w:rsidRPr="00D65128" w:rsidRDefault="00FD564D" w:rsidP="00FD564D">
      <w:pPr>
        <w:pStyle w:val="P00"/>
        <w:spacing w:before="0"/>
        <w:ind w:left="0" w:right="1134"/>
        <w:rPr>
          <w:rStyle w:val="default"/>
          <w:rFonts w:ascii="FrankRuehl" w:hAnsi="FrankRuehl" w:cs="FrankRuehl"/>
          <w:vanish/>
          <w:sz w:val="20"/>
          <w:szCs w:val="20"/>
          <w:shd w:val="clear" w:color="auto" w:fill="FFFF99"/>
          <w:rtl/>
        </w:rPr>
      </w:pPr>
      <w:hyperlink r:id="rId111" w:history="1">
        <w:r w:rsidRPr="00D65128">
          <w:rPr>
            <w:rStyle w:val="Hyperlink"/>
            <w:rFonts w:ascii="FrankRuehl" w:hAnsi="FrankRuehl" w:cs="FrankRuehl"/>
            <w:vanish/>
            <w:szCs w:val="20"/>
            <w:shd w:val="clear" w:color="auto" w:fill="FFFF99"/>
            <w:rtl/>
          </w:rPr>
          <w:t>ס"ח תשע"ט מס' 2769</w:t>
        </w:r>
      </w:hyperlink>
      <w:r w:rsidRPr="00D65128">
        <w:rPr>
          <w:rStyle w:val="default"/>
          <w:rFonts w:ascii="FrankRuehl" w:hAnsi="FrankRuehl" w:cs="FrankRuehl"/>
          <w:vanish/>
          <w:sz w:val="20"/>
          <w:szCs w:val="20"/>
          <w:shd w:val="clear" w:color="auto" w:fill="FFFF99"/>
          <w:rtl/>
        </w:rPr>
        <w:t xml:space="preserve"> מיום 2.1.2019 עמ' 11</w:t>
      </w:r>
      <w:r w:rsidRPr="00D65128">
        <w:rPr>
          <w:rStyle w:val="default"/>
          <w:rFonts w:ascii="FrankRuehl" w:hAnsi="FrankRuehl" w:cs="FrankRuehl" w:hint="cs"/>
          <w:vanish/>
          <w:sz w:val="20"/>
          <w:szCs w:val="20"/>
          <w:shd w:val="clear" w:color="auto" w:fill="FFFF99"/>
          <w:rtl/>
        </w:rPr>
        <w:t>2</w:t>
      </w:r>
      <w:r w:rsidRPr="00D65128">
        <w:rPr>
          <w:rStyle w:val="default"/>
          <w:rFonts w:ascii="FrankRuehl" w:hAnsi="FrankRuehl" w:cs="FrankRuehl"/>
          <w:vanish/>
          <w:sz w:val="20"/>
          <w:szCs w:val="20"/>
          <w:shd w:val="clear" w:color="auto" w:fill="FFFF99"/>
          <w:rtl/>
        </w:rPr>
        <w:t xml:space="preserve"> (</w:t>
      </w:r>
      <w:hyperlink r:id="rId112" w:history="1">
        <w:r w:rsidRPr="00D65128">
          <w:rPr>
            <w:rStyle w:val="Hyperlink"/>
            <w:rFonts w:ascii="FrankRuehl" w:hAnsi="FrankRuehl" w:cs="FrankRuehl"/>
            <w:vanish/>
            <w:szCs w:val="20"/>
            <w:shd w:val="clear" w:color="auto" w:fill="FFFF99"/>
            <w:rtl/>
          </w:rPr>
          <w:t>ה"ח 1225</w:t>
        </w:r>
      </w:hyperlink>
      <w:r w:rsidRPr="00D65128">
        <w:rPr>
          <w:rStyle w:val="default"/>
          <w:rFonts w:ascii="FrankRuehl" w:hAnsi="FrankRuehl" w:cs="FrankRuehl"/>
          <w:vanish/>
          <w:sz w:val="20"/>
          <w:szCs w:val="20"/>
          <w:shd w:val="clear" w:color="auto" w:fill="FFFF99"/>
          <w:rtl/>
        </w:rPr>
        <w:t>)</w:t>
      </w:r>
    </w:p>
    <w:p w:rsidR="008016FD" w:rsidRPr="00D65128" w:rsidRDefault="008016FD" w:rsidP="008016FD">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תשפ"ב-2022</w:t>
      </w:r>
    </w:p>
    <w:p w:rsidR="008016FD" w:rsidRPr="00D65128" w:rsidRDefault="008016FD" w:rsidP="008016FD">
      <w:pPr>
        <w:pStyle w:val="P00"/>
        <w:spacing w:before="0"/>
        <w:ind w:left="0" w:right="1134"/>
        <w:rPr>
          <w:rStyle w:val="default"/>
          <w:rFonts w:ascii="FrankRuehl" w:hAnsi="FrankRuehl" w:cs="FrankRuehl"/>
          <w:vanish/>
          <w:sz w:val="20"/>
          <w:szCs w:val="20"/>
          <w:shd w:val="clear" w:color="auto" w:fill="FFFF99"/>
          <w:rtl/>
        </w:rPr>
      </w:pPr>
      <w:hyperlink r:id="rId113" w:history="1">
        <w:r w:rsidRPr="00D65128">
          <w:rPr>
            <w:rStyle w:val="Hyperlink"/>
            <w:rFonts w:ascii="FrankRuehl" w:hAnsi="FrankRuehl" w:cs="FrankRuehl" w:hint="cs"/>
            <w:vanish/>
            <w:szCs w:val="20"/>
            <w:shd w:val="clear" w:color="auto" w:fill="FFFF99"/>
            <w:rtl/>
          </w:rPr>
          <w:t>ס"ח תשפ"ב מס' 2947</w:t>
        </w:r>
      </w:hyperlink>
      <w:r w:rsidRPr="00D65128">
        <w:rPr>
          <w:rStyle w:val="default"/>
          <w:rFonts w:ascii="FrankRuehl" w:hAnsi="FrankRuehl" w:cs="FrankRuehl" w:hint="cs"/>
          <w:vanish/>
          <w:sz w:val="20"/>
          <w:szCs w:val="20"/>
          <w:shd w:val="clear" w:color="auto" w:fill="FFFF99"/>
          <w:rtl/>
        </w:rPr>
        <w:t xml:space="preserve"> מיום 4.1.2022 עמ' 670 (</w:t>
      </w:r>
      <w:hyperlink r:id="rId114" w:history="1">
        <w:r w:rsidRPr="00D65128">
          <w:rPr>
            <w:rStyle w:val="Hyperlink"/>
            <w:rFonts w:ascii="FrankRuehl" w:hAnsi="FrankRuehl" w:cs="FrankRuehl" w:hint="cs"/>
            <w:vanish/>
            <w:szCs w:val="20"/>
            <w:shd w:val="clear" w:color="auto" w:fill="FFFF99"/>
            <w:rtl/>
          </w:rPr>
          <w:t>ה"ח 1484</w:t>
        </w:r>
      </w:hyperlink>
      <w:r w:rsidRPr="00D65128">
        <w:rPr>
          <w:rStyle w:val="default"/>
          <w:rFonts w:ascii="FrankRuehl" w:hAnsi="FrankRuehl" w:cs="FrankRuehl" w:hint="cs"/>
          <w:vanish/>
          <w:sz w:val="20"/>
          <w:szCs w:val="20"/>
          <w:shd w:val="clear" w:color="auto" w:fill="FFFF99"/>
          <w:rtl/>
        </w:rPr>
        <w:t>)</w:t>
      </w:r>
    </w:p>
    <w:p w:rsidR="00CC0356" w:rsidRPr="00D65128" w:rsidRDefault="00CC0356" w:rsidP="00CC0356">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מס' 2) תשפ"ג-2023</w:t>
      </w:r>
    </w:p>
    <w:p w:rsidR="00CC0356" w:rsidRPr="00D65128" w:rsidRDefault="00CC0356" w:rsidP="00CC0356">
      <w:pPr>
        <w:pStyle w:val="P00"/>
        <w:spacing w:before="0"/>
        <w:ind w:left="0" w:right="1134"/>
        <w:rPr>
          <w:rStyle w:val="default"/>
          <w:rFonts w:ascii="FrankRuehl" w:hAnsi="FrankRuehl" w:cs="FrankRuehl"/>
          <w:vanish/>
          <w:sz w:val="20"/>
          <w:szCs w:val="20"/>
          <w:shd w:val="clear" w:color="auto" w:fill="FFFF99"/>
          <w:rtl/>
        </w:rPr>
      </w:pPr>
      <w:hyperlink r:id="rId115"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37 (</w:t>
      </w:r>
      <w:hyperlink r:id="rId116"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FD564D" w:rsidRPr="00D65128" w:rsidRDefault="00FD564D" w:rsidP="00FD564D">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הוספת סעיף 8א</w:t>
      </w:r>
    </w:p>
    <w:p w:rsidR="00E55D16" w:rsidRPr="00D65128" w:rsidRDefault="00E55D16" w:rsidP="00E55D16">
      <w:pPr>
        <w:pStyle w:val="P0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vanish/>
          <w:sz w:val="20"/>
          <w:szCs w:val="20"/>
          <w:shd w:val="clear" w:color="auto" w:fill="FFFF99"/>
          <w:rtl/>
        </w:rPr>
        <w:t>הנוסח:</w:t>
      </w:r>
    </w:p>
    <w:p w:rsidR="00E55D16" w:rsidRPr="00D65128" w:rsidRDefault="00E55D16" w:rsidP="00E55D16">
      <w:pPr>
        <w:pStyle w:val="P00"/>
        <w:spacing w:before="20"/>
        <w:ind w:left="0" w:right="1134"/>
        <w:rPr>
          <w:rStyle w:val="default"/>
          <w:rFonts w:ascii="Miriam" w:hAnsi="Miriam" w:cs="Miriam"/>
          <w:vanish/>
          <w:sz w:val="16"/>
          <w:szCs w:val="16"/>
          <w:shd w:val="clear" w:color="auto" w:fill="FFFF99"/>
          <w:rtl/>
        </w:rPr>
      </w:pPr>
      <w:r w:rsidRPr="00D65128">
        <w:rPr>
          <w:rStyle w:val="default"/>
          <w:rFonts w:ascii="Miriam" w:hAnsi="Miriam" w:cs="Miriam"/>
          <w:vanish/>
          <w:sz w:val="16"/>
          <w:szCs w:val="16"/>
          <w:shd w:val="clear" w:color="auto" w:fill="FFFF99"/>
          <w:rtl/>
        </w:rPr>
        <w:t>הגדרות – סימן ג'</w:t>
      </w:r>
    </w:p>
    <w:p w:rsidR="00E55D16" w:rsidRPr="00D65128" w:rsidRDefault="00E55D16" w:rsidP="00E55D16">
      <w:pPr>
        <w:pStyle w:val="P00"/>
        <w:spacing w:before="0"/>
        <w:ind w:left="0" w:right="1134"/>
        <w:rPr>
          <w:rStyle w:val="default"/>
          <w:rFonts w:cs="FrankRuehl"/>
          <w:vanish/>
          <w:sz w:val="22"/>
          <w:szCs w:val="22"/>
          <w:shd w:val="clear" w:color="auto" w:fill="FFFF99"/>
          <w:rtl/>
        </w:rPr>
      </w:pPr>
      <w:r w:rsidRPr="00D65128">
        <w:rPr>
          <w:rStyle w:val="default"/>
          <w:rFonts w:cs="FrankRuehl" w:hint="cs"/>
          <w:vanish/>
          <w:sz w:val="22"/>
          <w:szCs w:val="22"/>
          <w:shd w:val="clear" w:color="auto" w:fill="FFFF99"/>
          <w:rtl/>
        </w:rPr>
        <w:t>8א</w:t>
      </w:r>
      <w:r w:rsidRPr="00D65128">
        <w:rPr>
          <w:rStyle w:val="default"/>
          <w:rFonts w:cs="FrankRuehl"/>
          <w:vanish/>
          <w:sz w:val="22"/>
          <w:szCs w:val="22"/>
          <w:shd w:val="clear" w:color="auto" w:fill="FFFF99"/>
          <w:rtl/>
        </w:rPr>
        <w:t>.</w:t>
      </w:r>
      <w:r w:rsidRPr="00D65128">
        <w:rPr>
          <w:rStyle w:val="default"/>
          <w:rFonts w:cs="FrankRuehl"/>
          <w:vanish/>
          <w:sz w:val="22"/>
          <w:szCs w:val="22"/>
          <w:shd w:val="clear" w:color="auto" w:fill="FFFF99"/>
          <w:rtl/>
        </w:rPr>
        <w:tab/>
      </w:r>
      <w:r w:rsidRPr="00D65128">
        <w:rPr>
          <w:rStyle w:val="default"/>
          <w:rFonts w:cs="FrankRuehl" w:hint="cs"/>
          <w:vanish/>
          <w:sz w:val="22"/>
          <w:szCs w:val="22"/>
          <w:shd w:val="clear" w:color="auto" w:fill="FFFF99"/>
          <w:rtl/>
        </w:rPr>
        <w:t xml:space="preserve">בסימן זה </w:t>
      </w:r>
      <w:r w:rsidRPr="00D65128">
        <w:rPr>
          <w:rStyle w:val="default"/>
          <w:rFonts w:cs="FrankRuehl"/>
          <w:vanish/>
          <w:sz w:val="22"/>
          <w:szCs w:val="22"/>
          <w:shd w:val="clear" w:color="auto" w:fill="FFFF99"/>
          <w:rtl/>
        </w:rPr>
        <w:t>–</w:t>
      </w:r>
    </w:p>
    <w:p w:rsidR="00E55D16" w:rsidRPr="00D65128" w:rsidRDefault="00E55D16" w:rsidP="00E55D16">
      <w:pPr>
        <w:pStyle w:val="P00"/>
        <w:spacing w:before="0"/>
        <w:ind w:left="0" w:right="1134"/>
        <w:rPr>
          <w:rStyle w:val="default"/>
          <w:rFonts w:cs="FrankRuehl"/>
          <w:vanish/>
          <w:sz w:val="22"/>
          <w:szCs w:val="22"/>
          <w:shd w:val="clear" w:color="auto" w:fill="FFFF99"/>
          <w:rtl/>
        </w:rPr>
      </w:pPr>
      <w:r w:rsidRPr="00D65128">
        <w:rPr>
          <w:rStyle w:val="default"/>
          <w:rFonts w:cs="FrankRuehl"/>
          <w:vanish/>
          <w:sz w:val="22"/>
          <w:szCs w:val="22"/>
          <w:shd w:val="clear" w:color="auto" w:fill="FFFF99"/>
          <w:rtl/>
        </w:rPr>
        <w:tab/>
      </w:r>
      <w:r w:rsidRPr="00D65128">
        <w:rPr>
          <w:rStyle w:val="default"/>
          <w:rFonts w:cs="FrankRuehl" w:hint="cs"/>
          <w:vanish/>
          <w:sz w:val="22"/>
          <w:szCs w:val="22"/>
          <w:shd w:val="clear" w:color="auto" w:fill="FFFF99"/>
          <w:rtl/>
        </w:rPr>
        <w:t xml:space="preserve">"דמי פינוי" </w:t>
      </w:r>
      <w:r w:rsidRPr="00D65128">
        <w:rPr>
          <w:rStyle w:val="default"/>
          <w:rFonts w:cs="FrankRuehl"/>
          <w:vanish/>
          <w:sz w:val="22"/>
          <w:szCs w:val="22"/>
          <w:shd w:val="clear" w:color="auto" w:fill="FFFF99"/>
          <w:rtl/>
        </w:rPr>
        <w:t>–</w:t>
      </w:r>
      <w:r w:rsidRPr="00D65128">
        <w:rPr>
          <w:rStyle w:val="default"/>
          <w:rFonts w:cs="FrankRuehl" w:hint="cs"/>
          <w:vanish/>
          <w:sz w:val="22"/>
          <w:szCs w:val="22"/>
          <w:shd w:val="clear" w:color="auto" w:fill="FFFF99"/>
          <w:rtl/>
        </w:rPr>
        <w:t xml:space="preserve"> כמשמעותם לפי סעיף 9ב;</w:t>
      </w:r>
    </w:p>
    <w:p w:rsidR="00E55D16" w:rsidRPr="00F70952" w:rsidRDefault="00E55D16" w:rsidP="00F70952">
      <w:pPr>
        <w:pStyle w:val="P00"/>
        <w:spacing w:before="0"/>
        <w:ind w:left="0" w:right="1134"/>
        <w:rPr>
          <w:rStyle w:val="default"/>
          <w:rFonts w:cs="FrankRuehl" w:hint="cs"/>
          <w:sz w:val="2"/>
          <w:szCs w:val="2"/>
          <w:shd w:val="clear" w:color="auto" w:fill="FFFF99"/>
          <w:rtl/>
        </w:rPr>
      </w:pPr>
      <w:r w:rsidRPr="00D65128">
        <w:rPr>
          <w:rStyle w:val="default"/>
          <w:rFonts w:cs="FrankRuehl"/>
          <w:vanish/>
          <w:sz w:val="22"/>
          <w:szCs w:val="22"/>
          <w:shd w:val="clear" w:color="auto" w:fill="FFFF99"/>
          <w:rtl/>
        </w:rPr>
        <w:tab/>
      </w:r>
      <w:r w:rsidRPr="00D65128">
        <w:rPr>
          <w:rStyle w:val="default"/>
          <w:rFonts w:cs="FrankRuehl" w:hint="cs"/>
          <w:vanish/>
          <w:sz w:val="22"/>
          <w:szCs w:val="22"/>
          <w:shd w:val="clear" w:color="auto" w:fill="FFFF99"/>
          <w:rtl/>
        </w:rPr>
        <w:t xml:space="preserve">"מיזם פינוי", של שדה מוקשים או של שטח נפלים </w:t>
      </w:r>
      <w:r w:rsidRPr="00D65128">
        <w:rPr>
          <w:rStyle w:val="default"/>
          <w:rFonts w:cs="FrankRuehl"/>
          <w:vanish/>
          <w:sz w:val="22"/>
          <w:szCs w:val="22"/>
          <w:shd w:val="clear" w:color="auto" w:fill="FFFF99"/>
          <w:rtl/>
        </w:rPr>
        <w:t>–</w:t>
      </w:r>
      <w:r w:rsidRPr="00D65128">
        <w:rPr>
          <w:rStyle w:val="default"/>
          <w:rFonts w:cs="FrankRuehl" w:hint="cs"/>
          <w:vanish/>
          <w:sz w:val="22"/>
          <w:szCs w:val="22"/>
          <w:shd w:val="clear" w:color="auto" w:fill="FFFF99"/>
          <w:rtl/>
        </w:rPr>
        <w:t xml:space="preserve"> מיזם פינוי של שדה מוקשים או שטח נפלים מסוים, לרבות תכנון המיזם, ביצועו ופיקוח ובקרה על ביצועו.</w:t>
      </w:r>
      <w:bookmarkEnd w:id="33"/>
    </w:p>
    <w:p w:rsidR="00F37EB5" w:rsidRDefault="00F37EB5" w:rsidP="00D75ACC">
      <w:pPr>
        <w:pStyle w:val="P00"/>
        <w:spacing w:before="72"/>
        <w:ind w:left="0" w:right="1134"/>
        <w:rPr>
          <w:rStyle w:val="default"/>
          <w:rFonts w:cs="FrankRuehl" w:hint="cs"/>
          <w:rtl/>
        </w:rPr>
      </w:pPr>
      <w:bookmarkStart w:id="34" w:name="Seif9"/>
      <w:bookmarkEnd w:id="34"/>
      <w:r>
        <w:rPr>
          <w:lang w:val="he-IL"/>
        </w:rPr>
        <w:pict>
          <v:rect id="_x0000_s2305" style="position:absolute;left:0;text-align:left;margin-left:464.5pt;margin-top:8.05pt;width:75.05pt;height:26.95pt;z-index:251617792" o:allowincell="f" filled="f" stroked="f" strokecolor="lime" strokeweight=".25pt">
            <v:textbox style="mso-next-textbox:#_x0000_s2305" inset="0,0,0,0">
              <w:txbxContent>
                <w:p w:rsidR="00EB3412" w:rsidRDefault="00EB3412" w:rsidP="00F37EB5">
                  <w:pPr>
                    <w:spacing w:line="160" w:lineRule="exact"/>
                    <w:jc w:val="left"/>
                    <w:rPr>
                      <w:rFonts w:cs="Miriam"/>
                      <w:noProof/>
                      <w:sz w:val="18"/>
                      <w:szCs w:val="18"/>
                      <w:rtl/>
                    </w:rPr>
                  </w:pPr>
                  <w:r>
                    <w:rPr>
                      <w:rFonts w:cs="Miriam" w:hint="cs"/>
                      <w:sz w:val="18"/>
                      <w:szCs w:val="18"/>
                      <w:rtl/>
                    </w:rPr>
                    <w:t>תקציב הרשות</w:t>
                  </w:r>
                </w:p>
                <w:p w:rsidR="00BB4E56" w:rsidRDefault="00BB4E56" w:rsidP="00BB4E56">
                  <w:pPr>
                    <w:spacing w:line="160" w:lineRule="exact"/>
                    <w:jc w:val="left"/>
                    <w:rPr>
                      <w:rFonts w:cs="Miriam" w:hint="cs"/>
                      <w:sz w:val="18"/>
                      <w:szCs w:val="18"/>
                      <w:rtl/>
                    </w:rPr>
                  </w:pPr>
                  <w:r>
                    <w:rPr>
                      <w:rFonts w:cs="Miriam" w:hint="cs"/>
                      <w:sz w:val="18"/>
                      <w:szCs w:val="18"/>
                      <w:rtl/>
                    </w:rPr>
                    <w:t>(</w:t>
                  </w:r>
                  <w:r w:rsidR="00CC0356">
                    <w:rPr>
                      <w:rFonts w:cs="Miriam" w:hint="cs"/>
                      <w:sz w:val="18"/>
                      <w:szCs w:val="18"/>
                      <w:rtl/>
                    </w:rPr>
                    <w:t>תיקון מס' 1</w:t>
                  </w:r>
                  <w:r>
                    <w:rPr>
                      <w:rFonts w:cs="Miriam" w:hint="cs"/>
                      <w:sz w:val="18"/>
                      <w:szCs w:val="18"/>
                      <w:rtl/>
                    </w:rPr>
                    <w:t>) תשע"ט-2019</w:t>
                  </w:r>
                </w:p>
              </w:txbxContent>
            </v:textbox>
            <w10:anchorlock/>
          </v:rect>
        </w:pict>
      </w:r>
      <w:r w:rsidR="00D75ACC">
        <w:rPr>
          <w:rStyle w:val="big-number"/>
          <w:rFonts w:cs="Miriam" w:hint="cs"/>
          <w:rtl/>
        </w:rPr>
        <w:t>9</w:t>
      </w:r>
      <w:r>
        <w:rPr>
          <w:rStyle w:val="big-number"/>
          <w:rFonts w:cs="Miriam"/>
          <w:rtl/>
        </w:rPr>
        <w:t>.</w:t>
      </w:r>
      <w:r>
        <w:rPr>
          <w:rStyle w:val="big-number"/>
          <w:rFonts w:cs="Miriam"/>
          <w:rtl/>
        </w:rPr>
        <w:tab/>
      </w:r>
      <w:r w:rsidR="00D75ACC">
        <w:rPr>
          <w:rStyle w:val="default"/>
          <w:rFonts w:cs="FrankRuehl" w:hint="cs"/>
          <w:rtl/>
        </w:rPr>
        <w:t>(א)</w:t>
      </w:r>
      <w:r w:rsidR="00D75ACC">
        <w:rPr>
          <w:rStyle w:val="default"/>
          <w:rFonts w:cs="FrankRuehl" w:hint="cs"/>
          <w:rtl/>
        </w:rPr>
        <w:tab/>
        <w:t xml:space="preserve">פעילות הרשות תמומן מתקציב המדינה; התקציב השנתי של הרשות </w:t>
      </w:r>
      <w:r w:rsidR="008016FD" w:rsidRPr="008016FD">
        <w:rPr>
          <w:rStyle w:val="default"/>
          <w:rFonts w:cs="FrankRuehl" w:hint="cs"/>
          <w:rtl/>
        </w:rPr>
        <w:t xml:space="preserve">המיועד לפינוי שדות מוקשים </w:t>
      </w:r>
      <w:r w:rsidR="00D75ACC">
        <w:rPr>
          <w:rStyle w:val="default"/>
          <w:rFonts w:cs="FrankRuehl" w:hint="cs"/>
          <w:rtl/>
        </w:rPr>
        <w:t xml:space="preserve">ייקבע בסעיף תקציב נפרד </w:t>
      </w:r>
      <w:r w:rsidR="00CE291C">
        <w:rPr>
          <w:rStyle w:val="default"/>
          <w:rFonts w:cs="FrankRuehl" w:hint="cs"/>
          <w:rtl/>
        </w:rPr>
        <w:t>בחוק התקציב השנתי, ולא יפחת מ-27 מיליון שקלים חדשים לשנה</w:t>
      </w:r>
      <w:r w:rsidR="00CC0356">
        <w:rPr>
          <w:rStyle w:val="default"/>
          <w:rFonts w:cs="FrankRuehl" w:hint="cs"/>
          <w:rtl/>
        </w:rPr>
        <w:t xml:space="preserve"> (בסימן זה </w:t>
      </w:r>
      <w:r w:rsidR="00CC0356">
        <w:rPr>
          <w:rStyle w:val="default"/>
          <w:rFonts w:cs="FrankRuehl"/>
          <w:rtl/>
        </w:rPr>
        <w:t>–</w:t>
      </w:r>
      <w:r w:rsidR="00CC0356">
        <w:rPr>
          <w:rStyle w:val="default"/>
          <w:rFonts w:cs="FrankRuehl" w:hint="cs"/>
          <w:rtl/>
        </w:rPr>
        <w:t xml:space="preserve"> סכום היסוד)</w:t>
      </w:r>
      <w:r w:rsidR="00CE291C">
        <w:rPr>
          <w:rStyle w:val="default"/>
          <w:rFonts w:cs="FrankRuehl" w:hint="cs"/>
          <w:rtl/>
        </w:rPr>
        <w:t>.</w:t>
      </w:r>
    </w:p>
    <w:p w:rsidR="00BB4E56" w:rsidRPr="00BB4E56" w:rsidRDefault="00BB4E56" w:rsidP="00BB4E56">
      <w:pPr>
        <w:pStyle w:val="P00"/>
        <w:spacing w:before="72"/>
        <w:ind w:left="0" w:right="1134"/>
        <w:rPr>
          <w:rStyle w:val="default"/>
          <w:rFonts w:cs="FrankRuehl" w:hint="cs"/>
          <w:rtl/>
        </w:rPr>
      </w:pPr>
      <w:r>
        <w:rPr>
          <w:rStyle w:val="default"/>
          <w:rFonts w:cs="FrankRuehl" w:hint="cs"/>
          <w:rtl/>
        </w:rPr>
        <w:tab/>
      </w:r>
      <w:r w:rsidRPr="008016FD">
        <w:rPr>
          <w:rStyle w:val="default"/>
          <w:rFonts w:cs="FrankRuehl"/>
          <w:rtl/>
        </w:rPr>
        <w:pict>
          <v:shape id="_x0000_s2366" type="#_x0000_t202" style="position:absolute;left:0;text-align:left;margin-left:470.25pt;margin-top:7.1pt;width:1in;height:17.3pt;z-index:251674112;mso-position-horizontal-relative:text;mso-position-vertical-relative:text" filled="f" stroked="f">
            <v:textbox inset="1mm,0,1mm,0">
              <w:txbxContent>
                <w:p w:rsidR="00BB4E56" w:rsidRDefault="00BB4E56" w:rsidP="00BB4E56">
                  <w:pPr>
                    <w:spacing w:line="160" w:lineRule="exact"/>
                    <w:jc w:val="left"/>
                    <w:rPr>
                      <w:rFonts w:cs="Miriam" w:hint="cs"/>
                      <w:sz w:val="18"/>
                      <w:szCs w:val="18"/>
                      <w:rtl/>
                    </w:rPr>
                  </w:pPr>
                  <w:r>
                    <w:rPr>
                      <w:rFonts w:cs="Miriam" w:hint="cs"/>
                      <w:sz w:val="18"/>
                      <w:szCs w:val="18"/>
                      <w:rtl/>
                    </w:rPr>
                    <w:t>(</w:t>
                  </w:r>
                  <w:r w:rsidR="00CC0356">
                    <w:rPr>
                      <w:rFonts w:cs="Miriam" w:hint="cs"/>
                      <w:sz w:val="18"/>
                      <w:szCs w:val="18"/>
                      <w:rtl/>
                    </w:rPr>
                    <w:t>תיקון מס' 1</w:t>
                  </w:r>
                  <w:r>
                    <w:rPr>
                      <w:rFonts w:cs="Miriam" w:hint="cs"/>
                      <w:sz w:val="18"/>
                      <w:szCs w:val="18"/>
                      <w:rtl/>
                    </w:rPr>
                    <w:t>) תשע"ט-2019</w:t>
                  </w:r>
                </w:p>
              </w:txbxContent>
            </v:textbox>
            <w10:anchorlock/>
          </v:shape>
        </w:pict>
      </w:r>
      <w:r>
        <w:rPr>
          <w:rStyle w:val="default"/>
          <w:rFonts w:cs="FrankRuehl" w:hint="cs"/>
          <w:rtl/>
        </w:rPr>
        <w:t>(</w:t>
      </w:r>
      <w:r w:rsidRPr="00BB4E56">
        <w:rPr>
          <w:rStyle w:val="default"/>
          <w:rFonts w:cs="FrankRuehl" w:hint="cs"/>
          <w:rtl/>
        </w:rPr>
        <w:t>א1)</w:t>
      </w:r>
      <w:r w:rsidRPr="00BB4E56">
        <w:rPr>
          <w:rStyle w:val="default"/>
          <w:rFonts w:cs="FrankRuehl"/>
          <w:rtl/>
        </w:rPr>
        <w:tab/>
      </w:r>
      <w:r w:rsidR="008016FD" w:rsidRPr="008016FD">
        <w:rPr>
          <w:rStyle w:val="default"/>
          <w:rFonts w:cs="FrankRuehl" w:hint="cs"/>
          <w:rtl/>
        </w:rPr>
        <w:t>נוסף על סכום היסוד, תקבע הממשלה תקציב לפינוי שטחי נפלים כחלק מהצעת חוק התקציב השנתי שתונח על שולחן הכנסת</w:t>
      </w:r>
      <w:r w:rsidRPr="00BB4E56">
        <w:rPr>
          <w:rStyle w:val="default"/>
          <w:rFonts w:cs="FrankRuehl" w:hint="cs"/>
          <w:rtl/>
        </w:rPr>
        <w:t>.</w:t>
      </w:r>
    </w:p>
    <w:p w:rsidR="00CE291C" w:rsidRDefault="00CE291C" w:rsidP="00D75ACC">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בתוך שלושה חודשים מתום כל שנת כספים, תפרסם הרשות באתר האינטרנט של משרד הביטחון דוח כספי שייכלל בו פירוט מלא ומדויק של הכנסותיה והוצאותיה בשנה שלגביה מוגש הדוח.</w:t>
      </w:r>
    </w:p>
    <w:p w:rsidR="00FD564D" w:rsidRPr="00D65128" w:rsidRDefault="00FD564D" w:rsidP="00FD564D">
      <w:pPr>
        <w:pStyle w:val="P00"/>
        <w:spacing w:before="0"/>
        <w:ind w:left="0" w:right="1134"/>
        <w:rPr>
          <w:rStyle w:val="default"/>
          <w:rFonts w:ascii="FrankRuehl" w:hAnsi="FrankRuehl" w:cs="FrankRuehl"/>
          <w:vanish/>
          <w:color w:val="FF0000"/>
          <w:sz w:val="20"/>
          <w:szCs w:val="20"/>
          <w:shd w:val="clear" w:color="auto" w:fill="FFFF99"/>
          <w:rtl/>
        </w:rPr>
      </w:pPr>
      <w:bookmarkStart w:id="35" w:name="Rov66"/>
      <w:r w:rsidRPr="00D65128">
        <w:rPr>
          <w:rStyle w:val="default"/>
          <w:rFonts w:ascii="FrankRuehl" w:hAnsi="FrankRuehl" w:cs="FrankRuehl"/>
          <w:vanish/>
          <w:color w:val="FF0000"/>
          <w:sz w:val="20"/>
          <w:szCs w:val="20"/>
          <w:shd w:val="clear" w:color="auto" w:fill="FFFF99"/>
          <w:rtl/>
        </w:rPr>
        <w:t>מיום 2.1.2019</w:t>
      </w:r>
    </w:p>
    <w:p w:rsidR="00FD564D" w:rsidRPr="00D65128" w:rsidRDefault="00FD564D" w:rsidP="00FD564D">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b/>
          <w:bCs/>
          <w:vanish/>
          <w:sz w:val="20"/>
          <w:szCs w:val="20"/>
          <w:shd w:val="clear" w:color="auto" w:fill="FFFF99"/>
          <w:rtl/>
        </w:rPr>
        <w:t>הוראת שעה תשע"ט-2019</w:t>
      </w:r>
    </w:p>
    <w:p w:rsidR="00FD564D" w:rsidRPr="00D65128" w:rsidRDefault="00FD564D" w:rsidP="00FD564D">
      <w:pPr>
        <w:pStyle w:val="P00"/>
        <w:spacing w:before="0"/>
        <w:ind w:left="0" w:right="1134"/>
        <w:rPr>
          <w:rStyle w:val="default"/>
          <w:rFonts w:ascii="FrankRuehl" w:hAnsi="FrankRuehl" w:cs="FrankRuehl"/>
          <w:vanish/>
          <w:sz w:val="20"/>
          <w:szCs w:val="20"/>
          <w:shd w:val="clear" w:color="auto" w:fill="FFFF99"/>
          <w:rtl/>
        </w:rPr>
      </w:pPr>
      <w:hyperlink r:id="rId117" w:history="1">
        <w:r w:rsidRPr="00D65128">
          <w:rPr>
            <w:rStyle w:val="Hyperlink"/>
            <w:rFonts w:ascii="FrankRuehl" w:hAnsi="FrankRuehl" w:cs="FrankRuehl"/>
            <w:vanish/>
            <w:szCs w:val="20"/>
            <w:shd w:val="clear" w:color="auto" w:fill="FFFF99"/>
            <w:rtl/>
          </w:rPr>
          <w:t>ס"ח תשע"ט מס' 2769</w:t>
        </w:r>
      </w:hyperlink>
      <w:r w:rsidRPr="00D65128">
        <w:rPr>
          <w:rStyle w:val="default"/>
          <w:rFonts w:ascii="FrankRuehl" w:hAnsi="FrankRuehl" w:cs="FrankRuehl"/>
          <w:vanish/>
          <w:sz w:val="20"/>
          <w:szCs w:val="20"/>
          <w:shd w:val="clear" w:color="auto" w:fill="FFFF99"/>
          <w:rtl/>
        </w:rPr>
        <w:t xml:space="preserve"> מיום 2.1.2019 עמ' 11</w:t>
      </w:r>
      <w:r w:rsidRPr="00D65128">
        <w:rPr>
          <w:rStyle w:val="default"/>
          <w:rFonts w:ascii="FrankRuehl" w:hAnsi="FrankRuehl" w:cs="FrankRuehl" w:hint="cs"/>
          <w:vanish/>
          <w:sz w:val="20"/>
          <w:szCs w:val="20"/>
          <w:shd w:val="clear" w:color="auto" w:fill="FFFF99"/>
          <w:rtl/>
        </w:rPr>
        <w:t>3</w:t>
      </w:r>
      <w:r w:rsidRPr="00D65128">
        <w:rPr>
          <w:rStyle w:val="default"/>
          <w:rFonts w:ascii="FrankRuehl" w:hAnsi="FrankRuehl" w:cs="FrankRuehl"/>
          <w:vanish/>
          <w:sz w:val="20"/>
          <w:szCs w:val="20"/>
          <w:shd w:val="clear" w:color="auto" w:fill="FFFF99"/>
          <w:rtl/>
        </w:rPr>
        <w:t xml:space="preserve"> (</w:t>
      </w:r>
      <w:hyperlink r:id="rId118" w:history="1">
        <w:r w:rsidRPr="00D65128">
          <w:rPr>
            <w:rStyle w:val="Hyperlink"/>
            <w:rFonts w:ascii="FrankRuehl" w:hAnsi="FrankRuehl" w:cs="FrankRuehl"/>
            <w:vanish/>
            <w:szCs w:val="20"/>
            <w:shd w:val="clear" w:color="auto" w:fill="FFFF99"/>
            <w:rtl/>
          </w:rPr>
          <w:t>ה"ח 1225</w:t>
        </w:r>
      </w:hyperlink>
      <w:r w:rsidRPr="00D65128">
        <w:rPr>
          <w:rStyle w:val="default"/>
          <w:rFonts w:ascii="FrankRuehl" w:hAnsi="FrankRuehl" w:cs="FrankRuehl"/>
          <w:vanish/>
          <w:sz w:val="20"/>
          <w:szCs w:val="20"/>
          <w:shd w:val="clear" w:color="auto" w:fill="FFFF99"/>
          <w:rtl/>
        </w:rPr>
        <w:t>)</w:t>
      </w:r>
    </w:p>
    <w:p w:rsidR="008016FD" w:rsidRPr="00D65128" w:rsidRDefault="008016FD" w:rsidP="008016FD">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תשפ"ב-2022</w:t>
      </w:r>
    </w:p>
    <w:p w:rsidR="008016FD" w:rsidRPr="00D65128" w:rsidRDefault="008016FD" w:rsidP="008016FD">
      <w:pPr>
        <w:pStyle w:val="P00"/>
        <w:spacing w:before="0"/>
        <w:ind w:left="0" w:right="1134"/>
        <w:rPr>
          <w:rStyle w:val="default"/>
          <w:rFonts w:ascii="FrankRuehl" w:hAnsi="FrankRuehl" w:cs="FrankRuehl"/>
          <w:vanish/>
          <w:sz w:val="20"/>
          <w:szCs w:val="20"/>
          <w:shd w:val="clear" w:color="auto" w:fill="FFFF99"/>
          <w:rtl/>
        </w:rPr>
      </w:pPr>
      <w:hyperlink r:id="rId119" w:history="1">
        <w:r w:rsidRPr="00D65128">
          <w:rPr>
            <w:rStyle w:val="Hyperlink"/>
            <w:rFonts w:ascii="FrankRuehl" w:hAnsi="FrankRuehl" w:cs="FrankRuehl" w:hint="cs"/>
            <w:vanish/>
            <w:szCs w:val="20"/>
            <w:shd w:val="clear" w:color="auto" w:fill="FFFF99"/>
            <w:rtl/>
          </w:rPr>
          <w:t>ס"ח תשפ"ב מס' 2947</w:t>
        </w:r>
      </w:hyperlink>
      <w:r w:rsidRPr="00D65128">
        <w:rPr>
          <w:rStyle w:val="default"/>
          <w:rFonts w:ascii="FrankRuehl" w:hAnsi="FrankRuehl" w:cs="FrankRuehl" w:hint="cs"/>
          <w:vanish/>
          <w:sz w:val="20"/>
          <w:szCs w:val="20"/>
          <w:shd w:val="clear" w:color="auto" w:fill="FFFF99"/>
          <w:rtl/>
        </w:rPr>
        <w:t xml:space="preserve"> מיום 4.1.2022 עמ' 670 (</w:t>
      </w:r>
      <w:hyperlink r:id="rId120" w:history="1">
        <w:r w:rsidRPr="00D65128">
          <w:rPr>
            <w:rStyle w:val="Hyperlink"/>
            <w:rFonts w:ascii="FrankRuehl" w:hAnsi="FrankRuehl" w:cs="FrankRuehl" w:hint="cs"/>
            <w:vanish/>
            <w:szCs w:val="20"/>
            <w:shd w:val="clear" w:color="auto" w:fill="FFFF99"/>
            <w:rtl/>
          </w:rPr>
          <w:t>ה"ח 1484</w:t>
        </w:r>
      </w:hyperlink>
      <w:r w:rsidRPr="00D65128">
        <w:rPr>
          <w:rStyle w:val="default"/>
          <w:rFonts w:ascii="FrankRuehl" w:hAnsi="FrankRuehl" w:cs="FrankRuehl" w:hint="cs"/>
          <w:vanish/>
          <w:sz w:val="20"/>
          <w:szCs w:val="20"/>
          <w:shd w:val="clear" w:color="auto" w:fill="FFFF99"/>
          <w:rtl/>
        </w:rPr>
        <w:t>)</w:t>
      </w:r>
    </w:p>
    <w:p w:rsidR="00CC0356" w:rsidRPr="00D65128" w:rsidRDefault="00CC0356" w:rsidP="00CC0356">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מס' 2) תשפ"ג-2023</w:t>
      </w:r>
    </w:p>
    <w:p w:rsidR="00CC0356" w:rsidRPr="00D65128" w:rsidRDefault="00CC0356" w:rsidP="00CC0356">
      <w:pPr>
        <w:pStyle w:val="P00"/>
        <w:spacing w:before="0"/>
        <w:ind w:left="0" w:right="1134"/>
        <w:rPr>
          <w:rStyle w:val="default"/>
          <w:rFonts w:ascii="FrankRuehl" w:hAnsi="FrankRuehl" w:cs="FrankRuehl"/>
          <w:vanish/>
          <w:sz w:val="20"/>
          <w:szCs w:val="20"/>
          <w:shd w:val="clear" w:color="auto" w:fill="FFFF99"/>
          <w:rtl/>
        </w:rPr>
      </w:pPr>
      <w:hyperlink r:id="rId121"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37 (</w:t>
      </w:r>
      <w:hyperlink r:id="rId122"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FD564D" w:rsidRPr="00D65128" w:rsidRDefault="00FD564D" w:rsidP="00FD564D">
      <w:pPr>
        <w:pStyle w:val="P00"/>
        <w:ind w:left="0" w:right="1134"/>
        <w:rPr>
          <w:rStyle w:val="default"/>
          <w:rFonts w:cs="FrankRuehl"/>
          <w:vanish/>
          <w:sz w:val="22"/>
          <w:szCs w:val="22"/>
          <w:shd w:val="clear" w:color="auto" w:fill="FFFF99"/>
          <w:rtl/>
        </w:rPr>
      </w:pPr>
      <w:r w:rsidRPr="00D65128">
        <w:rPr>
          <w:rStyle w:val="default"/>
          <w:rFonts w:cs="FrankRuehl"/>
          <w:vanish/>
          <w:sz w:val="22"/>
          <w:szCs w:val="22"/>
          <w:shd w:val="clear" w:color="auto" w:fill="FFFF99"/>
          <w:rtl/>
        </w:rPr>
        <w:tab/>
      </w:r>
      <w:r w:rsidRPr="00D65128">
        <w:rPr>
          <w:rStyle w:val="default"/>
          <w:rFonts w:cs="FrankRuehl" w:hint="cs"/>
          <w:vanish/>
          <w:sz w:val="22"/>
          <w:szCs w:val="22"/>
          <w:shd w:val="clear" w:color="auto" w:fill="FFFF99"/>
          <w:rtl/>
        </w:rPr>
        <w:t>(א)</w:t>
      </w:r>
      <w:r w:rsidRPr="00D65128">
        <w:rPr>
          <w:rStyle w:val="default"/>
          <w:rFonts w:cs="FrankRuehl" w:hint="cs"/>
          <w:vanish/>
          <w:sz w:val="22"/>
          <w:szCs w:val="22"/>
          <w:shd w:val="clear" w:color="auto" w:fill="FFFF99"/>
          <w:rtl/>
        </w:rPr>
        <w:tab/>
        <w:t>פעילות הרשות תמומן מתקציב המדינה; התקציב השנתי של הרשות</w:t>
      </w:r>
      <w:r w:rsidR="00BB4E56" w:rsidRPr="00D65128">
        <w:rPr>
          <w:rStyle w:val="default"/>
          <w:rFonts w:cs="FrankRuehl" w:hint="cs"/>
          <w:vanish/>
          <w:sz w:val="22"/>
          <w:szCs w:val="22"/>
          <w:shd w:val="clear" w:color="auto" w:fill="FFFF99"/>
          <w:rtl/>
        </w:rPr>
        <w:t xml:space="preserve"> </w:t>
      </w:r>
      <w:r w:rsidR="00BB4E56" w:rsidRPr="00D65128">
        <w:rPr>
          <w:rStyle w:val="default"/>
          <w:rFonts w:cs="FrankRuehl" w:hint="cs"/>
          <w:vanish/>
          <w:sz w:val="22"/>
          <w:szCs w:val="22"/>
          <w:u w:val="single"/>
          <w:shd w:val="clear" w:color="auto" w:fill="FFFF99"/>
          <w:rtl/>
        </w:rPr>
        <w:t>המיועד לפינוי שדות מוקשים</w:t>
      </w:r>
      <w:r w:rsidRPr="00D65128">
        <w:rPr>
          <w:rStyle w:val="default"/>
          <w:rFonts w:cs="FrankRuehl" w:hint="cs"/>
          <w:vanish/>
          <w:sz w:val="22"/>
          <w:szCs w:val="22"/>
          <w:shd w:val="clear" w:color="auto" w:fill="FFFF99"/>
          <w:rtl/>
        </w:rPr>
        <w:t xml:space="preserve"> ייקבע בסעיף תקציב נפרד בחוק התקציב השנתי, ולא יפחת מ-27 מיליון שקלים חדשים לשנה</w:t>
      </w:r>
      <w:r w:rsidR="00BB4E56" w:rsidRPr="00D65128">
        <w:rPr>
          <w:rStyle w:val="default"/>
          <w:rFonts w:cs="FrankRuehl" w:hint="cs"/>
          <w:vanish/>
          <w:sz w:val="22"/>
          <w:szCs w:val="22"/>
          <w:shd w:val="clear" w:color="auto" w:fill="FFFF99"/>
          <w:rtl/>
        </w:rPr>
        <w:t xml:space="preserve"> </w:t>
      </w:r>
      <w:r w:rsidR="00BB4E56" w:rsidRPr="00D65128">
        <w:rPr>
          <w:rStyle w:val="default"/>
          <w:rFonts w:cs="FrankRuehl" w:hint="cs"/>
          <w:vanish/>
          <w:sz w:val="22"/>
          <w:szCs w:val="22"/>
          <w:u w:val="single"/>
          <w:shd w:val="clear" w:color="auto" w:fill="FFFF99"/>
          <w:rtl/>
        </w:rPr>
        <w:t xml:space="preserve">(בסימן זה </w:t>
      </w:r>
      <w:r w:rsidR="00BB4E56" w:rsidRPr="00D65128">
        <w:rPr>
          <w:rStyle w:val="default"/>
          <w:rFonts w:cs="FrankRuehl"/>
          <w:vanish/>
          <w:sz w:val="22"/>
          <w:szCs w:val="22"/>
          <w:u w:val="single"/>
          <w:shd w:val="clear" w:color="auto" w:fill="FFFF99"/>
          <w:rtl/>
        </w:rPr>
        <w:t>–</w:t>
      </w:r>
      <w:r w:rsidR="00BB4E56" w:rsidRPr="00D65128">
        <w:rPr>
          <w:rStyle w:val="default"/>
          <w:rFonts w:cs="FrankRuehl" w:hint="cs"/>
          <w:vanish/>
          <w:sz w:val="22"/>
          <w:szCs w:val="22"/>
          <w:u w:val="single"/>
          <w:shd w:val="clear" w:color="auto" w:fill="FFFF99"/>
          <w:rtl/>
        </w:rPr>
        <w:t xml:space="preserve"> סכום היסוד)</w:t>
      </w:r>
      <w:r w:rsidRPr="00D65128">
        <w:rPr>
          <w:rStyle w:val="default"/>
          <w:rFonts w:cs="FrankRuehl" w:hint="cs"/>
          <w:vanish/>
          <w:sz w:val="22"/>
          <w:szCs w:val="22"/>
          <w:shd w:val="clear" w:color="auto" w:fill="FFFF99"/>
          <w:rtl/>
        </w:rPr>
        <w:t>.</w:t>
      </w:r>
    </w:p>
    <w:p w:rsidR="00BB4E56" w:rsidRPr="00BB4E56" w:rsidRDefault="00BB4E56" w:rsidP="00BB4E56">
      <w:pPr>
        <w:pStyle w:val="P00"/>
        <w:spacing w:before="0"/>
        <w:ind w:left="0" w:right="1134"/>
        <w:rPr>
          <w:rStyle w:val="default"/>
          <w:rFonts w:cs="FrankRuehl" w:hint="cs"/>
          <w:sz w:val="2"/>
          <w:szCs w:val="2"/>
          <w:shd w:val="clear" w:color="auto" w:fill="FFFF99"/>
          <w:rtl/>
        </w:rPr>
      </w:pPr>
      <w:r w:rsidRPr="00D65128">
        <w:rPr>
          <w:rStyle w:val="default"/>
          <w:rFonts w:cs="FrankRuehl"/>
          <w:vanish/>
          <w:sz w:val="22"/>
          <w:szCs w:val="22"/>
          <w:shd w:val="clear" w:color="auto" w:fill="FFFF99"/>
          <w:rtl/>
        </w:rPr>
        <w:tab/>
      </w:r>
      <w:r w:rsidRPr="00D65128">
        <w:rPr>
          <w:rStyle w:val="default"/>
          <w:rFonts w:cs="FrankRuehl" w:hint="cs"/>
          <w:vanish/>
          <w:sz w:val="22"/>
          <w:szCs w:val="22"/>
          <w:u w:val="single"/>
          <w:shd w:val="clear" w:color="auto" w:fill="FFFF99"/>
          <w:rtl/>
        </w:rPr>
        <w:t>(א1)</w:t>
      </w:r>
      <w:r w:rsidRPr="00D65128">
        <w:rPr>
          <w:rStyle w:val="default"/>
          <w:rFonts w:cs="FrankRuehl"/>
          <w:vanish/>
          <w:sz w:val="22"/>
          <w:szCs w:val="22"/>
          <w:u w:val="single"/>
          <w:shd w:val="clear" w:color="auto" w:fill="FFFF99"/>
          <w:rtl/>
        </w:rPr>
        <w:tab/>
      </w:r>
      <w:r w:rsidRPr="00D65128">
        <w:rPr>
          <w:rStyle w:val="default"/>
          <w:rFonts w:cs="FrankRuehl" w:hint="cs"/>
          <w:vanish/>
          <w:sz w:val="22"/>
          <w:szCs w:val="22"/>
          <w:u w:val="single"/>
          <w:shd w:val="clear" w:color="auto" w:fill="FFFF99"/>
          <w:rtl/>
        </w:rPr>
        <w:t>נוסף על סכום היסוד, תקבע הממשלה תקציב לפינוי שטחי נפלים כחלק מהצעת חוק התקציב השנתי שתונח על שולחן הכנסת.</w:t>
      </w:r>
      <w:bookmarkEnd w:id="35"/>
    </w:p>
    <w:p w:rsidR="00576C30" w:rsidRPr="00576C30" w:rsidRDefault="00BB4E56" w:rsidP="00576C30">
      <w:pPr>
        <w:pStyle w:val="P00"/>
        <w:spacing w:before="72"/>
        <w:ind w:left="0" w:right="1134"/>
        <w:rPr>
          <w:rStyle w:val="default"/>
          <w:rFonts w:cs="FrankRuehl"/>
          <w:rtl/>
        </w:rPr>
      </w:pPr>
      <w:bookmarkStart w:id="36" w:name="Seif35"/>
      <w:bookmarkEnd w:id="36"/>
      <w:r>
        <w:rPr>
          <w:lang w:val="he-IL"/>
        </w:rPr>
        <w:pict>
          <v:rect id="_x0000_s2367" style="position:absolute;left:0;text-align:left;margin-left:464.5pt;margin-top:8.05pt;width:75.05pt;height:43.1pt;z-index:251675136" o:allowincell="f" filled="f" stroked="f" strokecolor="lime" strokeweight=".25pt">
            <v:textbox style="mso-next-textbox:#_x0000_s2367" inset="0,0,0,0">
              <w:txbxContent>
                <w:p w:rsidR="008016FD" w:rsidRDefault="008016FD" w:rsidP="00BB4E56">
                  <w:pPr>
                    <w:spacing w:line="160" w:lineRule="exact"/>
                    <w:jc w:val="left"/>
                    <w:rPr>
                      <w:rFonts w:cs="Miriam"/>
                      <w:sz w:val="18"/>
                      <w:szCs w:val="18"/>
                      <w:rtl/>
                    </w:rPr>
                  </w:pPr>
                  <w:r>
                    <w:rPr>
                      <w:rFonts w:cs="Miriam" w:hint="cs"/>
                      <w:sz w:val="18"/>
                      <w:szCs w:val="18"/>
                      <w:rtl/>
                    </w:rPr>
                    <w:t>מימון מיזם פינוי</w:t>
                  </w:r>
                  <w:r w:rsidR="00CC0356">
                    <w:rPr>
                      <w:rFonts w:cs="Miriam" w:hint="cs"/>
                      <w:sz w:val="18"/>
                      <w:szCs w:val="18"/>
                      <w:rtl/>
                    </w:rPr>
                    <w:t xml:space="preserve"> שיזמה הרשות</w:t>
                  </w:r>
                </w:p>
                <w:p w:rsidR="00BB4E56" w:rsidRDefault="00BB4E56" w:rsidP="00BB4E56">
                  <w:pPr>
                    <w:spacing w:line="160" w:lineRule="exact"/>
                    <w:jc w:val="left"/>
                    <w:rPr>
                      <w:rFonts w:cs="Miriam" w:hint="cs"/>
                      <w:sz w:val="18"/>
                      <w:szCs w:val="18"/>
                      <w:rtl/>
                    </w:rPr>
                  </w:pPr>
                  <w:r>
                    <w:rPr>
                      <w:rFonts w:cs="Miriam" w:hint="cs"/>
                      <w:sz w:val="18"/>
                      <w:szCs w:val="18"/>
                      <w:rtl/>
                    </w:rPr>
                    <w:t>(הוראת שעה) תשע"ט-2019</w:t>
                  </w:r>
                  <w:r w:rsidR="00CC0356">
                    <w:rPr>
                      <w:rFonts w:cs="Miriam" w:hint="cs"/>
                      <w:sz w:val="18"/>
                      <w:szCs w:val="18"/>
                      <w:rtl/>
                    </w:rPr>
                    <w:t xml:space="preserve"> (תיקון מס' 2) תשפ"ג-2023</w:t>
                  </w:r>
                </w:p>
              </w:txbxContent>
            </v:textbox>
            <w10:anchorlock/>
          </v:rect>
        </w:pict>
      </w:r>
      <w:r>
        <w:rPr>
          <w:rStyle w:val="big-number"/>
          <w:rFonts w:cs="Miriam" w:hint="cs"/>
          <w:rtl/>
        </w:rPr>
        <w:t>9</w:t>
      </w:r>
      <w:r>
        <w:rPr>
          <w:rStyle w:val="default"/>
          <w:rFonts w:cs="FrankRuehl" w:hint="cs"/>
          <w:rtl/>
        </w:rPr>
        <w:t>א</w:t>
      </w:r>
      <w:r w:rsidRPr="00BB4E56">
        <w:rPr>
          <w:rStyle w:val="default"/>
          <w:rFonts w:cs="FrankRuehl"/>
          <w:rtl/>
        </w:rPr>
        <w:t>.</w:t>
      </w:r>
      <w:r w:rsidRPr="00BB4E56">
        <w:rPr>
          <w:rStyle w:val="default"/>
          <w:rFonts w:cs="FrankRuehl"/>
          <w:rtl/>
        </w:rPr>
        <w:tab/>
      </w:r>
      <w:r w:rsidR="00CC0356">
        <w:rPr>
          <w:rStyle w:val="default"/>
          <w:rFonts w:cs="FrankRuehl" w:hint="cs"/>
          <w:rtl/>
        </w:rPr>
        <w:t>מיזם פינוי של שדה מוקשים או של שטח נפלים שיזמה הרשות ימומן מתקציב הרשות כאמור בסעיף 9 או מתרומות שקיבלה הקרן לפי הוראות פרק ג'</w:t>
      </w:r>
      <w:r w:rsidR="00576C30" w:rsidRPr="00576C30">
        <w:rPr>
          <w:rStyle w:val="default"/>
          <w:rFonts w:cs="FrankRuehl" w:hint="cs"/>
          <w:rtl/>
        </w:rPr>
        <w:t>.</w:t>
      </w:r>
    </w:p>
    <w:p w:rsidR="00BB4E56" w:rsidRPr="00D65128" w:rsidRDefault="00BB4E56" w:rsidP="00BB4E56">
      <w:pPr>
        <w:pStyle w:val="P00"/>
        <w:spacing w:before="0"/>
        <w:ind w:left="0" w:right="1134"/>
        <w:rPr>
          <w:rStyle w:val="default"/>
          <w:rFonts w:ascii="FrankRuehl" w:hAnsi="FrankRuehl" w:cs="FrankRuehl"/>
          <w:vanish/>
          <w:color w:val="FF0000"/>
          <w:sz w:val="20"/>
          <w:szCs w:val="20"/>
          <w:shd w:val="clear" w:color="auto" w:fill="FFFF99"/>
          <w:rtl/>
        </w:rPr>
      </w:pPr>
      <w:bookmarkStart w:id="37" w:name="Rov88"/>
      <w:r w:rsidRPr="00D65128">
        <w:rPr>
          <w:rStyle w:val="default"/>
          <w:rFonts w:ascii="FrankRuehl" w:hAnsi="FrankRuehl" w:cs="FrankRuehl"/>
          <w:vanish/>
          <w:color w:val="FF0000"/>
          <w:sz w:val="20"/>
          <w:szCs w:val="20"/>
          <w:shd w:val="clear" w:color="auto" w:fill="FFFF99"/>
          <w:rtl/>
        </w:rPr>
        <w:t>מיום 2.1.2019 עד יום 31.12.202</w:t>
      </w:r>
      <w:r w:rsidR="008016FD" w:rsidRPr="00D65128">
        <w:rPr>
          <w:rStyle w:val="default"/>
          <w:rFonts w:ascii="FrankRuehl" w:hAnsi="FrankRuehl" w:cs="FrankRuehl" w:hint="cs"/>
          <w:vanish/>
          <w:color w:val="FF0000"/>
          <w:sz w:val="20"/>
          <w:szCs w:val="20"/>
          <w:shd w:val="clear" w:color="auto" w:fill="FFFF99"/>
          <w:rtl/>
        </w:rPr>
        <w:t>2</w:t>
      </w:r>
      <w:r w:rsidR="00910748" w:rsidRPr="00D65128">
        <w:rPr>
          <w:rStyle w:val="default"/>
          <w:rFonts w:ascii="FrankRuehl" w:hAnsi="FrankRuehl" w:cs="FrankRuehl" w:hint="cs"/>
          <w:vanish/>
          <w:color w:val="FF0000"/>
          <w:sz w:val="20"/>
          <w:szCs w:val="20"/>
          <w:shd w:val="clear" w:color="auto" w:fill="FFFF99"/>
          <w:rtl/>
        </w:rPr>
        <w:t xml:space="preserve"> </w:t>
      </w:r>
      <w:r w:rsidR="00910748" w:rsidRPr="00D65128">
        <w:rPr>
          <w:rStyle w:val="default"/>
          <w:rFonts w:ascii="FrankRuehl" w:hAnsi="FrankRuehl" w:cs="FrankRuehl" w:hint="cs"/>
          <w:vanish/>
          <w:sz w:val="20"/>
          <w:szCs w:val="20"/>
          <w:shd w:val="clear" w:color="auto" w:fill="FFFF99"/>
          <w:rtl/>
        </w:rPr>
        <w:t>(לאור פיזור הכנסת ה-24 עד יום 15.2.2023)</w:t>
      </w:r>
    </w:p>
    <w:p w:rsidR="00BB4E56" w:rsidRPr="00D65128" w:rsidRDefault="00BB4E56" w:rsidP="00BB4E56">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b/>
          <w:bCs/>
          <w:vanish/>
          <w:sz w:val="20"/>
          <w:szCs w:val="20"/>
          <w:shd w:val="clear" w:color="auto" w:fill="FFFF99"/>
          <w:rtl/>
        </w:rPr>
        <w:t>הוראת שעה תשע"ט-2019</w:t>
      </w:r>
    </w:p>
    <w:p w:rsidR="00BB4E56" w:rsidRPr="00D65128" w:rsidRDefault="00BB4E56" w:rsidP="00BB4E56">
      <w:pPr>
        <w:pStyle w:val="P00"/>
        <w:spacing w:before="0"/>
        <w:ind w:left="0" w:right="1134"/>
        <w:rPr>
          <w:rStyle w:val="default"/>
          <w:rFonts w:ascii="FrankRuehl" w:hAnsi="FrankRuehl" w:cs="FrankRuehl"/>
          <w:vanish/>
          <w:sz w:val="20"/>
          <w:szCs w:val="20"/>
          <w:shd w:val="clear" w:color="auto" w:fill="FFFF99"/>
          <w:rtl/>
        </w:rPr>
      </w:pPr>
      <w:hyperlink r:id="rId123" w:history="1">
        <w:r w:rsidRPr="00D65128">
          <w:rPr>
            <w:rStyle w:val="Hyperlink"/>
            <w:rFonts w:ascii="FrankRuehl" w:hAnsi="FrankRuehl" w:cs="FrankRuehl"/>
            <w:vanish/>
            <w:szCs w:val="20"/>
            <w:shd w:val="clear" w:color="auto" w:fill="FFFF99"/>
            <w:rtl/>
          </w:rPr>
          <w:t>ס"ח תשע"ט מס' 2769</w:t>
        </w:r>
      </w:hyperlink>
      <w:r w:rsidRPr="00D65128">
        <w:rPr>
          <w:rStyle w:val="default"/>
          <w:rFonts w:ascii="FrankRuehl" w:hAnsi="FrankRuehl" w:cs="FrankRuehl"/>
          <w:vanish/>
          <w:sz w:val="20"/>
          <w:szCs w:val="20"/>
          <w:shd w:val="clear" w:color="auto" w:fill="FFFF99"/>
          <w:rtl/>
        </w:rPr>
        <w:t xml:space="preserve"> מיום 2.1.2019 עמ' 11</w:t>
      </w:r>
      <w:r w:rsidRPr="00D65128">
        <w:rPr>
          <w:rStyle w:val="default"/>
          <w:rFonts w:ascii="FrankRuehl" w:hAnsi="FrankRuehl" w:cs="FrankRuehl" w:hint="cs"/>
          <w:vanish/>
          <w:sz w:val="20"/>
          <w:szCs w:val="20"/>
          <w:shd w:val="clear" w:color="auto" w:fill="FFFF99"/>
          <w:rtl/>
        </w:rPr>
        <w:t>3</w:t>
      </w:r>
      <w:r w:rsidRPr="00D65128">
        <w:rPr>
          <w:rStyle w:val="default"/>
          <w:rFonts w:ascii="FrankRuehl" w:hAnsi="FrankRuehl" w:cs="FrankRuehl"/>
          <w:vanish/>
          <w:sz w:val="20"/>
          <w:szCs w:val="20"/>
          <w:shd w:val="clear" w:color="auto" w:fill="FFFF99"/>
          <w:rtl/>
        </w:rPr>
        <w:t xml:space="preserve"> (</w:t>
      </w:r>
      <w:hyperlink r:id="rId124" w:history="1">
        <w:r w:rsidRPr="00D65128">
          <w:rPr>
            <w:rStyle w:val="Hyperlink"/>
            <w:rFonts w:ascii="FrankRuehl" w:hAnsi="FrankRuehl" w:cs="FrankRuehl"/>
            <w:vanish/>
            <w:szCs w:val="20"/>
            <w:shd w:val="clear" w:color="auto" w:fill="FFFF99"/>
            <w:rtl/>
          </w:rPr>
          <w:t>ה"ח 1225</w:t>
        </w:r>
      </w:hyperlink>
      <w:r w:rsidRPr="00D65128">
        <w:rPr>
          <w:rStyle w:val="default"/>
          <w:rFonts w:ascii="FrankRuehl" w:hAnsi="FrankRuehl" w:cs="FrankRuehl"/>
          <w:vanish/>
          <w:sz w:val="20"/>
          <w:szCs w:val="20"/>
          <w:shd w:val="clear" w:color="auto" w:fill="FFFF99"/>
          <w:rtl/>
        </w:rPr>
        <w:t>)</w:t>
      </w:r>
    </w:p>
    <w:p w:rsidR="008016FD" w:rsidRPr="00D65128" w:rsidRDefault="008016FD" w:rsidP="008016FD">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תשפ"ב-2022</w:t>
      </w:r>
    </w:p>
    <w:p w:rsidR="008016FD" w:rsidRPr="00D65128" w:rsidRDefault="008016FD" w:rsidP="008016FD">
      <w:pPr>
        <w:pStyle w:val="P00"/>
        <w:spacing w:before="0"/>
        <w:ind w:left="0" w:right="1134"/>
        <w:rPr>
          <w:rStyle w:val="default"/>
          <w:rFonts w:ascii="FrankRuehl" w:hAnsi="FrankRuehl" w:cs="FrankRuehl"/>
          <w:vanish/>
          <w:sz w:val="20"/>
          <w:szCs w:val="20"/>
          <w:shd w:val="clear" w:color="auto" w:fill="FFFF99"/>
          <w:rtl/>
        </w:rPr>
      </w:pPr>
      <w:hyperlink r:id="rId125" w:history="1">
        <w:r w:rsidRPr="00D65128">
          <w:rPr>
            <w:rStyle w:val="Hyperlink"/>
            <w:rFonts w:ascii="FrankRuehl" w:hAnsi="FrankRuehl" w:cs="FrankRuehl" w:hint="cs"/>
            <w:vanish/>
            <w:szCs w:val="20"/>
            <w:shd w:val="clear" w:color="auto" w:fill="FFFF99"/>
            <w:rtl/>
          </w:rPr>
          <w:t>ס"ח תשפ"ב מס' 2947</w:t>
        </w:r>
      </w:hyperlink>
      <w:r w:rsidRPr="00D65128">
        <w:rPr>
          <w:rStyle w:val="default"/>
          <w:rFonts w:ascii="FrankRuehl" w:hAnsi="FrankRuehl" w:cs="FrankRuehl" w:hint="cs"/>
          <w:vanish/>
          <w:sz w:val="20"/>
          <w:szCs w:val="20"/>
          <w:shd w:val="clear" w:color="auto" w:fill="FFFF99"/>
          <w:rtl/>
        </w:rPr>
        <w:t xml:space="preserve"> מיום 4.1.2022 עמ' 670 (</w:t>
      </w:r>
      <w:hyperlink r:id="rId126" w:history="1">
        <w:r w:rsidRPr="00D65128">
          <w:rPr>
            <w:rStyle w:val="Hyperlink"/>
            <w:rFonts w:ascii="FrankRuehl" w:hAnsi="FrankRuehl" w:cs="FrankRuehl" w:hint="cs"/>
            <w:vanish/>
            <w:szCs w:val="20"/>
            <w:shd w:val="clear" w:color="auto" w:fill="FFFF99"/>
            <w:rtl/>
          </w:rPr>
          <w:t>ה"ח 1484</w:t>
        </w:r>
      </w:hyperlink>
      <w:r w:rsidRPr="00D65128">
        <w:rPr>
          <w:rStyle w:val="default"/>
          <w:rFonts w:ascii="FrankRuehl" w:hAnsi="FrankRuehl" w:cs="FrankRuehl" w:hint="cs"/>
          <w:vanish/>
          <w:sz w:val="20"/>
          <w:szCs w:val="20"/>
          <w:shd w:val="clear" w:color="auto" w:fill="FFFF99"/>
          <w:rtl/>
        </w:rPr>
        <w:t>)</w:t>
      </w:r>
    </w:p>
    <w:p w:rsidR="00CC0356" w:rsidRPr="00D65128" w:rsidRDefault="00CC0356" w:rsidP="00CC0356">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מס' 2) תשפ"ג-2023</w:t>
      </w:r>
    </w:p>
    <w:p w:rsidR="00CC0356" w:rsidRPr="00D65128" w:rsidRDefault="00CC0356" w:rsidP="00CC0356">
      <w:pPr>
        <w:pStyle w:val="P00"/>
        <w:spacing w:before="0"/>
        <w:ind w:left="0" w:right="1134"/>
        <w:rPr>
          <w:rStyle w:val="default"/>
          <w:rFonts w:ascii="FrankRuehl" w:hAnsi="FrankRuehl" w:cs="FrankRuehl"/>
          <w:vanish/>
          <w:sz w:val="20"/>
          <w:szCs w:val="20"/>
          <w:shd w:val="clear" w:color="auto" w:fill="FFFF99"/>
          <w:rtl/>
        </w:rPr>
      </w:pPr>
      <w:hyperlink r:id="rId127"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37 (</w:t>
      </w:r>
      <w:hyperlink r:id="rId128"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BB4E56" w:rsidRPr="00D65128" w:rsidRDefault="00BB4E56" w:rsidP="00BB4E56">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הוספת סעיף 9א</w:t>
      </w:r>
    </w:p>
    <w:p w:rsidR="00F70952" w:rsidRPr="00D65128" w:rsidRDefault="00F70952" w:rsidP="00F70952">
      <w:pPr>
        <w:pStyle w:val="P0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vanish/>
          <w:sz w:val="20"/>
          <w:szCs w:val="20"/>
          <w:shd w:val="clear" w:color="auto" w:fill="FFFF99"/>
          <w:rtl/>
        </w:rPr>
        <w:t>הנוסח:</w:t>
      </w:r>
    </w:p>
    <w:p w:rsidR="00F70952" w:rsidRPr="00D65128" w:rsidRDefault="00F70952" w:rsidP="00F70952">
      <w:pPr>
        <w:pStyle w:val="P00"/>
        <w:spacing w:before="20"/>
        <w:ind w:left="0" w:right="1134"/>
        <w:rPr>
          <w:rStyle w:val="default"/>
          <w:rFonts w:ascii="Miriam" w:hAnsi="Miriam" w:cs="Miriam"/>
          <w:vanish/>
          <w:sz w:val="16"/>
          <w:szCs w:val="16"/>
          <w:shd w:val="clear" w:color="auto" w:fill="FFFF99"/>
          <w:rtl/>
        </w:rPr>
      </w:pPr>
      <w:r w:rsidRPr="00D65128">
        <w:rPr>
          <w:rStyle w:val="default"/>
          <w:rFonts w:ascii="Miriam" w:hAnsi="Miriam" w:cs="Miriam" w:hint="cs"/>
          <w:vanish/>
          <w:sz w:val="16"/>
          <w:szCs w:val="16"/>
          <w:shd w:val="clear" w:color="auto" w:fill="FFFF99"/>
          <w:rtl/>
        </w:rPr>
        <w:t>מימון מיזם פינוי</w:t>
      </w:r>
    </w:p>
    <w:p w:rsidR="00F70952" w:rsidRPr="00D65128" w:rsidRDefault="00F70952" w:rsidP="00F70952">
      <w:pPr>
        <w:pStyle w:val="P00"/>
        <w:spacing w:before="0"/>
        <w:ind w:left="0" w:right="1134"/>
        <w:rPr>
          <w:rStyle w:val="default"/>
          <w:rFonts w:cs="FrankRuehl"/>
          <w:vanish/>
          <w:sz w:val="22"/>
          <w:szCs w:val="22"/>
          <w:shd w:val="clear" w:color="auto" w:fill="FFFF99"/>
          <w:rtl/>
        </w:rPr>
      </w:pPr>
      <w:r w:rsidRPr="00D65128">
        <w:rPr>
          <w:rStyle w:val="default"/>
          <w:rFonts w:cs="FrankRuehl" w:hint="cs"/>
          <w:vanish/>
          <w:sz w:val="22"/>
          <w:szCs w:val="22"/>
          <w:shd w:val="clear" w:color="auto" w:fill="FFFF99"/>
          <w:rtl/>
        </w:rPr>
        <w:t>9א</w:t>
      </w:r>
      <w:r w:rsidRPr="00D65128">
        <w:rPr>
          <w:rStyle w:val="default"/>
          <w:rFonts w:cs="FrankRuehl"/>
          <w:vanish/>
          <w:sz w:val="22"/>
          <w:szCs w:val="22"/>
          <w:shd w:val="clear" w:color="auto" w:fill="FFFF99"/>
          <w:rtl/>
        </w:rPr>
        <w:t>.</w:t>
      </w:r>
      <w:r w:rsidRPr="00D65128">
        <w:rPr>
          <w:rStyle w:val="default"/>
          <w:rFonts w:cs="FrankRuehl"/>
          <w:vanish/>
          <w:sz w:val="22"/>
          <w:szCs w:val="22"/>
          <w:shd w:val="clear" w:color="auto" w:fill="FFFF99"/>
          <w:rtl/>
        </w:rPr>
        <w:tab/>
      </w:r>
      <w:r w:rsidRPr="00D65128">
        <w:rPr>
          <w:rStyle w:val="default"/>
          <w:rFonts w:cs="FrankRuehl" w:hint="cs"/>
          <w:vanish/>
          <w:sz w:val="22"/>
          <w:szCs w:val="22"/>
          <w:shd w:val="clear" w:color="auto" w:fill="FFFF99"/>
          <w:rtl/>
        </w:rPr>
        <w:t>(א)</w:t>
      </w:r>
      <w:r w:rsidRPr="00D65128">
        <w:rPr>
          <w:rStyle w:val="default"/>
          <w:rFonts w:cs="FrankRuehl"/>
          <w:vanish/>
          <w:sz w:val="22"/>
          <w:szCs w:val="22"/>
          <w:shd w:val="clear" w:color="auto" w:fill="FFFF99"/>
          <w:rtl/>
        </w:rPr>
        <w:tab/>
      </w:r>
      <w:r w:rsidRPr="00D65128">
        <w:rPr>
          <w:rStyle w:val="default"/>
          <w:rFonts w:cs="FrankRuehl" w:hint="cs"/>
          <w:vanish/>
          <w:sz w:val="22"/>
          <w:szCs w:val="22"/>
          <w:shd w:val="clear" w:color="auto" w:fill="FFFF99"/>
          <w:rtl/>
        </w:rPr>
        <w:t>על אף האמור בסעיף 9(א) רישה, מיזם פינוי של שדה מוקשים בידי הרשות, ימומן מסכום היסוד או מתרומות שקיבלה הקרן לפי הוראות פרק ג'.</w:t>
      </w:r>
    </w:p>
    <w:p w:rsidR="008016FD" w:rsidRPr="00D65128" w:rsidRDefault="00F70952" w:rsidP="00F70952">
      <w:pPr>
        <w:pStyle w:val="P00"/>
        <w:spacing w:before="0"/>
        <w:ind w:left="0" w:right="1134"/>
        <w:rPr>
          <w:rStyle w:val="default"/>
          <w:rFonts w:cs="FrankRuehl"/>
          <w:vanish/>
          <w:sz w:val="22"/>
          <w:szCs w:val="22"/>
          <w:shd w:val="clear" w:color="auto" w:fill="FFFF99"/>
          <w:rtl/>
        </w:rPr>
      </w:pPr>
      <w:r w:rsidRPr="00D65128">
        <w:rPr>
          <w:rStyle w:val="default"/>
          <w:rFonts w:cs="FrankRuehl"/>
          <w:vanish/>
          <w:sz w:val="22"/>
          <w:szCs w:val="22"/>
          <w:shd w:val="clear" w:color="auto" w:fill="FFFF99"/>
          <w:rtl/>
        </w:rPr>
        <w:tab/>
      </w:r>
      <w:r w:rsidRPr="00D65128">
        <w:rPr>
          <w:rStyle w:val="default"/>
          <w:rFonts w:cs="FrankRuehl" w:hint="cs"/>
          <w:vanish/>
          <w:sz w:val="22"/>
          <w:szCs w:val="22"/>
          <w:shd w:val="clear" w:color="auto" w:fill="FFFF99"/>
          <w:rtl/>
        </w:rPr>
        <w:t>(ב)</w:t>
      </w:r>
      <w:r w:rsidRPr="00D65128">
        <w:rPr>
          <w:rStyle w:val="default"/>
          <w:rFonts w:cs="FrankRuehl"/>
          <w:vanish/>
          <w:sz w:val="22"/>
          <w:szCs w:val="22"/>
          <w:shd w:val="clear" w:color="auto" w:fill="FFFF99"/>
          <w:rtl/>
        </w:rPr>
        <w:tab/>
      </w:r>
      <w:r w:rsidRPr="00D65128">
        <w:rPr>
          <w:rStyle w:val="default"/>
          <w:rFonts w:cs="FrankRuehl" w:hint="cs"/>
          <w:vanish/>
          <w:sz w:val="22"/>
          <w:szCs w:val="22"/>
          <w:shd w:val="clear" w:color="auto" w:fill="FFFF99"/>
          <w:rtl/>
        </w:rPr>
        <w:t>מיזם פינוי של שטח נפלים בידי הרשות, ימומן רק מתקציב הרשות לפינוי שטחי נפלים לפי סעיף 9(א1) או מדמי פינוי</w:t>
      </w:r>
      <w:r w:rsidR="008016FD" w:rsidRPr="00D65128">
        <w:rPr>
          <w:rStyle w:val="default"/>
          <w:rFonts w:cs="FrankRuehl" w:hint="cs"/>
          <w:vanish/>
          <w:sz w:val="22"/>
          <w:szCs w:val="22"/>
          <w:shd w:val="clear" w:color="auto" w:fill="FFFF99"/>
          <w:rtl/>
        </w:rPr>
        <w:t>.</w:t>
      </w:r>
    </w:p>
    <w:p w:rsidR="008016FD" w:rsidRPr="00D65128" w:rsidRDefault="008016FD" w:rsidP="00F70952">
      <w:pPr>
        <w:pStyle w:val="P00"/>
        <w:spacing w:before="0"/>
        <w:ind w:left="0" w:right="1134"/>
        <w:rPr>
          <w:rStyle w:val="default"/>
          <w:rFonts w:cs="FrankRuehl"/>
          <w:vanish/>
          <w:color w:val="FF0000"/>
          <w:sz w:val="20"/>
          <w:szCs w:val="20"/>
          <w:shd w:val="clear" w:color="auto" w:fill="FFFF99"/>
          <w:rtl/>
        </w:rPr>
      </w:pPr>
      <w:r w:rsidRPr="00D65128">
        <w:rPr>
          <w:rStyle w:val="default"/>
          <w:rFonts w:cs="FrankRuehl" w:hint="cs"/>
          <w:vanish/>
          <w:color w:val="FF0000"/>
          <w:sz w:val="20"/>
          <w:szCs w:val="20"/>
          <w:shd w:val="clear" w:color="auto" w:fill="FFFF99"/>
          <w:rtl/>
        </w:rPr>
        <w:t>מיום 4.1.2022</w:t>
      </w:r>
    </w:p>
    <w:p w:rsidR="008016FD" w:rsidRPr="00D65128" w:rsidRDefault="008016FD" w:rsidP="008016FD">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תשפ"ב-2022</w:t>
      </w:r>
    </w:p>
    <w:p w:rsidR="008016FD" w:rsidRPr="00D65128" w:rsidRDefault="008016FD" w:rsidP="008016FD">
      <w:pPr>
        <w:pStyle w:val="P00"/>
        <w:spacing w:before="0"/>
        <w:ind w:left="0" w:right="1134"/>
        <w:rPr>
          <w:rStyle w:val="default"/>
          <w:rFonts w:ascii="FrankRuehl" w:hAnsi="FrankRuehl" w:cs="FrankRuehl"/>
          <w:vanish/>
          <w:sz w:val="20"/>
          <w:szCs w:val="20"/>
          <w:shd w:val="clear" w:color="auto" w:fill="FFFF99"/>
          <w:rtl/>
        </w:rPr>
      </w:pPr>
      <w:hyperlink r:id="rId129" w:history="1">
        <w:r w:rsidRPr="00D65128">
          <w:rPr>
            <w:rStyle w:val="Hyperlink"/>
            <w:rFonts w:ascii="FrankRuehl" w:hAnsi="FrankRuehl" w:cs="FrankRuehl" w:hint="cs"/>
            <w:vanish/>
            <w:szCs w:val="20"/>
            <w:shd w:val="clear" w:color="auto" w:fill="FFFF99"/>
            <w:rtl/>
          </w:rPr>
          <w:t>ס"ח תשפ"ב מס' 2947</w:t>
        </w:r>
      </w:hyperlink>
      <w:r w:rsidRPr="00D65128">
        <w:rPr>
          <w:rStyle w:val="default"/>
          <w:rFonts w:ascii="FrankRuehl" w:hAnsi="FrankRuehl" w:cs="FrankRuehl" w:hint="cs"/>
          <w:vanish/>
          <w:sz w:val="20"/>
          <w:szCs w:val="20"/>
          <w:shd w:val="clear" w:color="auto" w:fill="FFFF99"/>
          <w:rtl/>
        </w:rPr>
        <w:t xml:space="preserve"> מיום 4.1.2022 עמ' 670 (</w:t>
      </w:r>
      <w:hyperlink r:id="rId130" w:history="1">
        <w:r w:rsidRPr="00D65128">
          <w:rPr>
            <w:rStyle w:val="Hyperlink"/>
            <w:rFonts w:ascii="FrankRuehl" w:hAnsi="FrankRuehl" w:cs="FrankRuehl" w:hint="cs"/>
            <w:vanish/>
            <w:szCs w:val="20"/>
            <w:shd w:val="clear" w:color="auto" w:fill="FFFF99"/>
            <w:rtl/>
          </w:rPr>
          <w:t>ה"ח 1484</w:t>
        </w:r>
      </w:hyperlink>
      <w:r w:rsidRPr="00D65128">
        <w:rPr>
          <w:rStyle w:val="default"/>
          <w:rFonts w:ascii="FrankRuehl" w:hAnsi="FrankRuehl" w:cs="FrankRuehl" w:hint="cs"/>
          <w:vanish/>
          <w:sz w:val="20"/>
          <w:szCs w:val="20"/>
          <w:shd w:val="clear" w:color="auto" w:fill="FFFF99"/>
          <w:rtl/>
        </w:rPr>
        <w:t>)</w:t>
      </w:r>
    </w:p>
    <w:p w:rsidR="008016FD" w:rsidRPr="00D65128" w:rsidRDefault="008016FD" w:rsidP="00576C30">
      <w:pPr>
        <w:pStyle w:val="P00"/>
        <w:ind w:left="0" w:right="1134"/>
        <w:rPr>
          <w:rStyle w:val="default"/>
          <w:rFonts w:cs="FrankRuehl"/>
          <w:vanish/>
          <w:sz w:val="22"/>
          <w:szCs w:val="22"/>
          <w:shd w:val="clear" w:color="auto" w:fill="FFFF99"/>
          <w:rtl/>
        </w:rPr>
      </w:pPr>
      <w:r w:rsidRPr="00D65128">
        <w:rPr>
          <w:rStyle w:val="default"/>
          <w:rFonts w:cs="FrankRuehl" w:hint="cs"/>
          <w:vanish/>
          <w:sz w:val="22"/>
          <w:szCs w:val="22"/>
          <w:shd w:val="clear" w:color="auto" w:fill="FFFF99"/>
          <w:rtl/>
        </w:rPr>
        <w:t>9א</w:t>
      </w:r>
      <w:r w:rsidRPr="00D65128">
        <w:rPr>
          <w:rStyle w:val="default"/>
          <w:rFonts w:cs="FrankRuehl"/>
          <w:vanish/>
          <w:sz w:val="22"/>
          <w:szCs w:val="22"/>
          <w:shd w:val="clear" w:color="auto" w:fill="FFFF99"/>
          <w:rtl/>
        </w:rPr>
        <w:t>.</w:t>
      </w:r>
      <w:r w:rsidRPr="00D65128">
        <w:rPr>
          <w:rStyle w:val="default"/>
          <w:rFonts w:cs="FrankRuehl"/>
          <w:vanish/>
          <w:sz w:val="22"/>
          <w:szCs w:val="22"/>
          <w:shd w:val="clear" w:color="auto" w:fill="FFFF99"/>
          <w:rtl/>
        </w:rPr>
        <w:tab/>
      </w:r>
      <w:r w:rsidRPr="00D65128">
        <w:rPr>
          <w:rStyle w:val="default"/>
          <w:rFonts w:cs="FrankRuehl" w:hint="cs"/>
          <w:vanish/>
          <w:sz w:val="22"/>
          <w:szCs w:val="22"/>
          <w:shd w:val="clear" w:color="auto" w:fill="FFFF99"/>
          <w:rtl/>
        </w:rPr>
        <w:t>(א)</w:t>
      </w:r>
      <w:r w:rsidRPr="00D65128">
        <w:rPr>
          <w:rStyle w:val="default"/>
          <w:rFonts w:cs="FrankRuehl"/>
          <w:vanish/>
          <w:sz w:val="22"/>
          <w:szCs w:val="22"/>
          <w:shd w:val="clear" w:color="auto" w:fill="FFFF99"/>
          <w:rtl/>
        </w:rPr>
        <w:tab/>
      </w:r>
      <w:r w:rsidRPr="00D65128">
        <w:rPr>
          <w:rStyle w:val="default"/>
          <w:rFonts w:cs="FrankRuehl" w:hint="cs"/>
          <w:vanish/>
          <w:sz w:val="22"/>
          <w:szCs w:val="22"/>
          <w:shd w:val="clear" w:color="auto" w:fill="FFFF99"/>
          <w:rtl/>
        </w:rPr>
        <w:t>על אף האמור בסעיף 9(א) רישה, מיזם פינוי של שדה מוקשים בידי הרשות, ימומן מסכום היסוד או מתרומות שקיבלה הקרן לפי הוראות פרק ג'</w:t>
      </w:r>
      <w:r w:rsidRPr="00D65128">
        <w:rPr>
          <w:rStyle w:val="default"/>
          <w:rFonts w:cs="FrankRuehl" w:hint="cs"/>
          <w:vanish/>
          <w:sz w:val="22"/>
          <w:szCs w:val="22"/>
          <w:u w:val="single"/>
          <w:shd w:val="clear" w:color="auto" w:fill="FFFF99"/>
          <w:rtl/>
        </w:rPr>
        <w:t>, ואולם מיזם פינוי של שדה מוקשים לצורך פעילות זמנית כאמור בסעיף 28א, ימומן מדמי פינוי שישלם המבקש, כהגדרתו בסעיף האמור</w:t>
      </w:r>
      <w:r w:rsidRPr="00D65128">
        <w:rPr>
          <w:rStyle w:val="default"/>
          <w:rFonts w:cs="FrankRuehl" w:hint="cs"/>
          <w:vanish/>
          <w:sz w:val="22"/>
          <w:szCs w:val="22"/>
          <w:shd w:val="clear" w:color="auto" w:fill="FFFF99"/>
          <w:rtl/>
        </w:rPr>
        <w:t>.</w:t>
      </w:r>
    </w:p>
    <w:p w:rsidR="00CC0356" w:rsidRPr="00D65128" w:rsidRDefault="008016FD" w:rsidP="00576C30">
      <w:pPr>
        <w:pStyle w:val="P00"/>
        <w:spacing w:before="0"/>
        <w:ind w:left="0" w:right="1134"/>
        <w:rPr>
          <w:rStyle w:val="default"/>
          <w:rFonts w:cs="FrankRuehl"/>
          <w:vanish/>
          <w:sz w:val="22"/>
          <w:szCs w:val="22"/>
          <w:shd w:val="clear" w:color="auto" w:fill="FFFF99"/>
          <w:rtl/>
        </w:rPr>
      </w:pPr>
      <w:r w:rsidRPr="00D65128">
        <w:rPr>
          <w:rStyle w:val="default"/>
          <w:rFonts w:cs="FrankRuehl"/>
          <w:vanish/>
          <w:sz w:val="22"/>
          <w:szCs w:val="22"/>
          <w:shd w:val="clear" w:color="auto" w:fill="FFFF99"/>
          <w:rtl/>
        </w:rPr>
        <w:tab/>
      </w:r>
      <w:r w:rsidRPr="00D65128">
        <w:rPr>
          <w:rStyle w:val="default"/>
          <w:rFonts w:cs="FrankRuehl" w:hint="cs"/>
          <w:vanish/>
          <w:sz w:val="22"/>
          <w:szCs w:val="22"/>
          <w:shd w:val="clear" w:color="auto" w:fill="FFFF99"/>
          <w:rtl/>
        </w:rPr>
        <w:t>(ב)</w:t>
      </w:r>
      <w:r w:rsidRPr="00D65128">
        <w:rPr>
          <w:rStyle w:val="default"/>
          <w:rFonts w:cs="FrankRuehl"/>
          <w:vanish/>
          <w:sz w:val="22"/>
          <w:szCs w:val="22"/>
          <w:shd w:val="clear" w:color="auto" w:fill="FFFF99"/>
          <w:rtl/>
        </w:rPr>
        <w:tab/>
      </w:r>
      <w:r w:rsidRPr="00D65128">
        <w:rPr>
          <w:rStyle w:val="default"/>
          <w:rFonts w:cs="FrankRuehl" w:hint="cs"/>
          <w:vanish/>
          <w:sz w:val="22"/>
          <w:szCs w:val="22"/>
          <w:shd w:val="clear" w:color="auto" w:fill="FFFF99"/>
          <w:rtl/>
        </w:rPr>
        <w:t xml:space="preserve">מיזם פינוי של שטח נפלים בידי הרשות, </w:t>
      </w:r>
      <w:r w:rsidRPr="00D65128">
        <w:rPr>
          <w:rStyle w:val="default"/>
          <w:rFonts w:cs="FrankRuehl" w:hint="cs"/>
          <w:vanish/>
          <w:sz w:val="22"/>
          <w:szCs w:val="22"/>
          <w:u w:val="single"/>
          <w:shd w:val="clear" w:color="auto" w:fill="FFFF99"/>
          <w:rtl/>
        </w:rPr>
        <w:t>לרבות מיזם פינוי של שטח נפלים לצורך פעילות זמנית כאמור בסעיף 28א,</w:t>
      </w:r>
      <w:r w:rsidRPr="00D65128">
        <w:rPr>
          <w:rStyle w:val="default"/>
          <w:rFonts w:cs="FrankRuehl" w:hint="cs"/>
          <w:vanish/>
          <w:sz w:val="22"/>
          <w:szCs w:val="22"/>
          <w:shd w:val="clear" w:color="auto" w:fill="FFFF99"/>
          <w:rtl/>
        </w:rPr>
        <w:t xml:space="preserve"> ימומן רק מתקציב הרשות לפינוי שטחי נפלים לפי סעיף 9(א1) או מדמי פינוי</w:t>
      </w:r>
      <w:r w:rsidR="00CC0356" w:rsidRPr="00D65128">
        <w:rPr>
          <w:rStyle w:val="default"/>
          <w:rFonts w:cs="FrankRuehl" w:hint="cs"/>
          <w:vanish/>
          <w:sz w:val="22"/>
          <w:szCs w:val="22"/>
          <w:shd w:val="clear" w:color="auto" w:fill="FFFF99"/>
          <w:rtl/>
        </w:rPr>
        <w:t>.</w:t>
      </w:r>
    </w:p>
    <w:p w:rsidR="00CC0356" w:rsidRPr="00D65128" w:rsidRDefault="00CC0356" w:rsidP="00576C30">
      <w:pPr>
        <w:pStyle w:val="P00"/>
        <w:spacing w:before="0"/>
        <w:ind w:left="0" w:right="1134"/>
        <w:rPr>
          <w:rStyle w:val="default"/>
          <w:rFonts w:cs="FrankRuehl"/>
          <w:vanish/>
          <w:sz w:val="20"/>
          <w:szCs w:val="20"/>
          <w:shd w:val="clear" w:color="auto" w:fill="FFFF99"/>
          <w:rtl/>
        </w:rPr>
      </w:pPr>
    </w:p>
    <w:p w:rsidR="00CC0356" w:rsidRPr="00D65128" w:rsidRDefault="00CC0356" w:rsidP="00576C30">
      <w:pPr>
        <w:pStyle w:val="P00"/>
        <w:spacing w:before="0"/>
        <w:ind w:left="0" w:right="1134"/>
        <w:rPr>
          <w:rStyle w:val="default"/>
          <w:rFonts w:cs="FrankRuehl"/>
          <w:vanish/>
          <w:color w:val="FF0000"/>
          <w:sz w:val="20"/>
          <w:szCs w:val="20"/>
          <w:shd w:val="clear" w:color="auto" w:fill="FFFF99"/>
          <w:rtl/>
        </w:rPr>
      </w:pPr>
      <w:r w:rsidRPr="00D65128">
        <w:rPr>
          <w:rStyle w:val="default"/>
          <w:rFonts w:cs="FrankRuehl" w:hint="cs"/>
          <w:vanish/>
          <w:color w:val="FF0000"/>
          <w:sz w:val="20"/>
          <w:szCs w:val="20"/>
          <w:shd w:val="clear" w:color="auto" w:fill="FFFF99"/>
          <w:rtl/>
        </w:rPr>
        <w:t>מיום 14.2.2023</w:t>
      </w:r>
    </w:p>
    <w:p w:rsidR="00CC0356" w:rsidRPr="00D65128" w:rsidRDefault="00CC0356" w:rsidP="00CC0356">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מס' 2) תשפ"ג-2023</w:t>
      </w:r>
    </w:p>
    <w:p w:rsidR="00CC0356" w:rsidRPr="00D65128" w:rsidRDefault="00CC0356" w:rsidP="00CC0356">
      <w:pPr>
        <w:pStyle w:val="P00"/>
        <w:spacing w:before="0"/>
        <w:ind w:left="0" w:right="1134"/>
        <w:rPr>
          <w:rStyle w:val="default"/>
          <w:rFonts w:ascii="FrankRuehl" w:hAnsi="FrankRuehl" w:cs="FrankRuehl"/>
          <w:vanish/>
          <w:sz w:val="20"/>
          <w:szCs w:val="20"/>
          <w:shd w:val="clear" w:color="auto" w:fill="FFFF99"/>
          <w:rtl/>
        </w:rPr>
      </w:pPr>
      <w:hyperlink r:id="rId131"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38 (</w:t>
      </w:r>
      <w:hyperlink r:id="rId132"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F70952" w:rsidRPr="00F70952" w:rsidRDefault="00CC0356" w:rsidP="00CC0356">
      <w:pPr>
        <w:pStyle w:val="P00"/>
        <w:spacing w:before="0"/>
        <w:ind w:left="0" w:right="1134"/>
        <w:rPr>
          <w:rStyle w:val="default"/>
          <w:rFonts w:cs="FrankRuehl" w:hint="cs"/>
          <w:sz w:val="2"/>
          <w:szCs w:val="2"/>
          <w:shd w:val="clear" w:color="auto" w:fill="FFFF99"/>
          <w:rtl/>
        </w:rPr>
      </w:pPr>
      <w:r w:rsidRPr="00D65128">
        <w:rPr>
          <w:rStyle w:val="default"/>
          <w:rFonts w:cs="FrankRuehl" w:hint="cs"/>
          <w:b/>
          <w:bCs/>
          <w:vanish/>
          <w:sz w:val="20"/>
          <w:szCs w:val="20"/>
          <w:shd w:val="clear" w:color="auto" w:fill="FFFF99"/>
          <w:rtl/>
        </w:rPr>
        <w:t>הוספת סעיף 9א</w:t>
      </w:r>
      <w:bookmarkEnd w:id="37"/>
    </w:p>
    <w:p w:rsidR="00D87086" w:rsidRPr="00D87086" w:rsidRDefault="00BB4E56" w:rsidP="00CC0356">
      <w:pPr>
        <w:pStyle w:val="P00"/>
        <w:spacing w:before="72"/>
        <w:ind w:left="0" w:right="1134"/>
        <w:rPr>
          <w:rStyle w:val="default"/>
          <w:rFonts w:cs="FrankRuehl"/>
          <w:rtl/>
        </w:rPr>
      </w:pPr>
      <w:r>
        <w:rPr>
          <w:lang w:val="he-IL"/>
        </w:rPr>
        <w:pict>
          <v:rect id="_x0000_s2368" style="position:absolute;left:0;text-align:left;margin-left:464.5pt;margin-top:8.05pt;width:75.05pt;height:18.75pt;z-index:251676160" o:allowincell="f" filled="f" stroked="f" strokecolor="lime" strokeweight=".25pt">
            <v:textbox style="mso-next-textbox:#_x0000_s2368" inset="0,0,0,0">
              <w:txbxContent>
                <w:p w:rsidR="00BB4E56" w:rsidRDefault="00BB4E56" w:rsidP="00BB4E56">
                  <w:pPr>
                    <w:spacing w:line="160" w:lineRule="exact"/>
                    <w:jc w:val="left"/>
                    <w:rPr>
                      <w:rFonts w:cs="Miriam" w:hint="cs"/>
                      <w:sz w:val="18"/>
                      <w:szCs w:val="18"/>
                      <w:rtl/>
                    </w:rPr>
                  </w:pPr>
                  <w:r>
                    <w:rPr>
                      <w:rFonts w:cs="Miriam" w:hint="cs"/>
                      <w:sz w:val="18"/>
                      <w:szCs w:val="18"/>
                      <w:rtl/>
                    </w:rPr>
                    <w:t>(הוראת שעה) תשע"ט-2019</w:t>
                  </w:r>
                </w:p>
              </w:txbxContent>
            </v:textbox>
            <w10:anchorlock/>
          </v:rect>
        </w:pict>
      </w:r>
      <w:r>
        <w:rPr>
          <w:rStyle w:val="big-number"/>
          <w:rFonts w:cs="Miriam" w:hint="cs"/>
          <w:rtl/>
        </w:rPr>
        <w:t>9</w:t>
      </w:r>
      <w:r>
        <w:rPr>
          <w:rStyle w:val="default"/>
          <w:rFonts w:cs="FrankRuehl" w:hint="cs"/>
          <w:rtl/>
        </w:rPr>
        <w:t>ב</w:t>
      </w:r>
      <w:r w:rsidRPr="00BB4E56">
        <w:rPr>
          <w:rStyle w:val="default"/>
          <w:rFonts w:cs="FrankRuehl"/>
          <w:rtl/>
        </w:rPr>
        <w:t>.</w:t>
      </w:r>
      <w:r w:rsidRPr="00BB4E56">
        <w:rPr>
          <w:rStyle w:val="default"/>
          <w:rFonts w:cs="FrankRuehl"/>
          <w:rtl/>
        </w:rPr>
        <w:tab/>
      </w:r>
      <w:r>
        <w:rPr>
          <w:rStyle w:val="default"/>
          <w:rFonts w:cs="FrankRuehl" w:hint="cs"/>
          <w:rtl/>
        </w:rPr>
        <w:t>(</w:t>
      </w:r>
      <w:r w:rsidR="00CC0356">
        <w:rPr>
          <w:rStyle w:val="default"/>
          <w:rFonts w:cs="FrankRuehl" w:hint="cs"/>
          <w:rtl/>
        </w:rPr>
        <w:t>בוטל)</w:t>
      </w:r>
      <w:r w:rsidR="00D87086" w:rsidRPr="00D87086">
        <w:rPr>
          <w:rStyle w:val="default"/>
          <w:rFonts w:cs="FrankRuehl" w:hint="cs"/>
          <w:rtl/>
        </w:rPr>
        <w:t>.</w:t>
      </w:r>
    </w:p>
    <w:p w:rsidR="00BB4E56" w:rsidRPr="00D65128" w:rsidRDefault="00BB4E56" w:rsidP="00BB4E56">
      <w:pPr>
        <w:pStyle w:val="P00"/>
        <w:spacing w:before="0"/>
        <w:ind w:left="0" w:right="1134"/>
        <w:rPr>
          <w:rStyle w:val="default"/>
          <w:rFonts w:ascii="FrankRuehl" w:hAnsi="FrankRuehl" w:cs="FrankRuehl"/>
          <w:vanish/>
          <w:color w:val="FF0000"/>
          <w:sz w:val="20"/>
          <w:szCs w:val="20"/>
          <w:shd w:val="clear" w:color="auto" w:fill="FFFF99"/>
          <w:rtl/>
        </w:rPr>
      </w:pPr>
      <w:bookmarkStart w:id="38" w:name="Rov89"/>
      <w:r w:rsidRPr="00D65128">
        <w:rPr>
          <w:rStyle w:val="default"/>
          <w:rFonts w:ascii="FrankRuehl" w:hAnsi="FrankRuehl" w:cs="FrankRuehl"/>
          <w:vanish/>
          <w:color w:val="FF0000"/>
          <w:sz w:val="20"/>
          <w:szCs w:val="20"/>
          <w:shd w:val="clear" w:color="auto" w:fill="FFFF99"/>
          <w:rtl/>
        </w:rPr>
        <w:t>מיום 2.1.2019 עד יום 31.12.202</w:t>
      </w:r>
      <w:r w:rsidR="00576C30" w:rsidRPr="00D65128">
        <w:rPr>
          <w:rStyle w:val="default"/>
          <w:rFonts w:ascii="FrankRuehl" w:hAnsi="FrankRuehl" w:cs="FrankRuehl" w:hint="cs"/>
          <w:vanish/>
          <w:color w:val="FF0000"/>
          <w:sz w:val="20"/>
          <w:szCs w:val="20"/>
          <w:shd w:val="clear" w:color="auto" w:fill="FFFF99"/>
          <w:rtl/>
        </w:rPr>
        <w:t>2</w:t>
      </w:r>
      <w:r w:rsidR="00910748" w:rsidRPr="00D65128">
        <w:rPr>
          <w:rStyle w:val="default"/>
          <w:rFonts w:ascii="FrankRuehl" w:hAnsi="FrankRuehl" w:cs="FrankRuehl" w:hint="cs"/>
          <w:vanish/>
          <w:color w:val="FF0000"/>
          <w:sz w:val="20"/>
          <w:szCs w:val="20"/>
          <w:shd w:val="clear" w:color="auto" w:fill="FFFF99"/>
          <w:rtl/>
        </w:rPr>
        <w:t xml:space="preserve"> </w:t>
      </w:r>
      <w:r w:rsidR="00910748" w:rsidRPr="00D65128">
        <w:rPr>
          <w:rStyle w:val="default"/>
          <w:rFonts w:ascii="FrankRuehl" w:hAnsi="FrankRuehl" w:cs="FrankRuehl" w:hint="cs"/>
          <w:vanish/>
          <w:sz w:val="20"/>
          <w:szCs w:val="20"/>
          <w:shd w:val="clear" w:color="auto" w:fill="FFFF99"/>
          <w:rtl/>
        </w:rPr>
        <w:t>(לאור פיזור הכנסת ה-24 עד יום 15.2.2023)</w:t>
      </w:r>
    </w:p>
    <w:p w:rsidR="00BB4E56" w:rsidRPr="00D65128" w:rsidRDefault="00BB4E56" w:rsidP="00BB4E56">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b/>
          <w:bCs/>
          <w:vanish/>
          <w:sz w:val="20"/>
          <w:szCs w:val="20"/>
          <w:shd w:val="clear" w:color="auto" w:fill="FFFF99"/>
          <w:rtl/>
        </w:rPr>
        <w:t>הוראת שעה תשע"ט-2019</w:t>
      </w:r>
    </w:p>
    <w:p w:rsidR="00BB4E56" w:rsidRPr="00D65128" w:rsidRDefault="00BB4E56" w:rsidP="00BB4E56">
      <w:pPr>
        <w:pStyle w:val="P00"/>
        <w:spacing w:before="0"/>
        <w:ind w:left="0" w:right="1134"/>
        <w:rPr>
          <w:rStyle w:val="default"/>
          <w:rFonts w:ascii="FrankRuehl" w:hAnsi="FrankRuehl" w:cs="FrankRuehl"/>
          <w:vanish/>
          <w:sz w:val="20"/>
          <w:szCs w:val="20"/>
          <w:shd w:val="clear" w:color="auto" w:fill="FFFF99"/>
          <w:rtl/>
        </w:rPr>
      </w:pPr>
      <w:hyperlink r:id="rId133" w:history="1">
        <w:r w:rsidRPr="00D65128">
          <w:rPr>
            <w:rStyle w:val="Hyperlink"/>
            <w:rFonts w:ascii="FrankRuehl" w:hAnsi="FrankRuehl" w:cs="FrankRuehl"/>
            <w:vanish/>
            <w:szCs w:val="20"/>
            <w:shd w:val="clear" w:color="auto" w:fill="FFFF99"/>
            <w:rtl/>
          </w:rPr>
          <w:t>ס"ח תשע"ט מס' 2769</w:t>
        </w:r>
      </w:hyperlink>
      <w:r w:rsidRPr="00D65128">
        <w:rPr>
          <w:rStyle w:val="default"/>
          <w:rFonts w:ascii="FrankRuehl" w:hAnsi="FrankRuehl" w:cs="FrankRuehl"/>
          <w:vanish/>
          <w:sz w:val="20"/>
          <w:szCs w:val="20"/>
          <w:shd w:val="clear" w:color="auto" w:fill="FFFF99"/>
          <w:rtl/>
        </w:rPr>
        <w:t xml:space="preserve"> מיום 2.1.2019 עמ' 11</w:t>
      </w:r>
      <w:r w:rsidRPr="00D65128">
        <w:rPr>
          <w:rStyle w:val="default"/>
          <w:rFonts w:ascii="FrankRuehl" w:hAnsi="FrankRuehl" w:cs="FrankRuehl" w:hint="cs"/>
          <w:vanish/>
          <w:sz w:val="20"/>
          <w:szCs w:val="20"/>
          <w:shd w:val="clear" w:color="auto" w:fill="FFFF99"/>
          <w:rtl/>
        </w:rPr>
        <w:t>3</w:t>
      </w:r>
      <w:r w:rsidRPr="00D65128">
        <w:rPr>
          <w:rStyle w:val="default"/>
          <w:rFonts w:ascii="FrankRuehl" w:hAnsi="FrankRuehl" w:cs="FrankRuehl"/>
          <w:vanish/>
          <w:sz w:val="20"/>
          <w:szCs w:val="20"/>
          <w:shd w:val="clear" w:color="auto" w:fill="FFFF99"/>
          <w:rtl/>
        </w:rPr>
        <w:t xml:space="preserve"> (</w:t>
      </w:r>
      <w:hyperlink r:id="rId134" w:history="1">
        <w:r w:rsidRPr="00D65128">
          <w:rPr>
            <w:rStyle w:val="Hyperlink"/>
            <w:rFonts w:ascii="FrankRuehl" w:hAnsi="FrankRuehl" w:cs="FrankRuehl"/>
            <w:vanish/>
            <w:szCs w:val="20"/>
            <w:shd w:val="clear" w:color="auto" w:fill="FFFF99"/>
            <w:rtl/>
          </w:rPr>
          <w:t>ה"ח 1225</w:t>
        </w:r>
      </w:hyperlink>
      <w:r w:rsidRPr="00D65128">
        <w:rPr>
          <w:rStyle w:val="default"/>
          <w:rFonts w:ascii="FrankRuehl" w:hAnsi="FrankRuehl" w:cs="FrankRuehl"/>
          <w:vanish/>
          <w:sz w:val="20"/>
          <w:szCs w:val="20"/>
          <w:shd w:val="clear" w:color="auto" w:fill="FFFF99"/>
          <w:rtl/>
        </w:rPr>
        <w:t>)</w:t>
      </w:r>
    </w:p>
    <w:p w:rsidR="00576C30" w:rsidRPr="00D65128" w:rsidRDefault="00576C30" w:rsidP="00576C30">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תשפ"ב-2022</w:t>
      </w:r>
    </w:p>
    <w:p w:rsidR="00576C30" w:rsidRPr="00D65128" w:rsidRDefault="00576C30" w:rsidP="00576C30">
      <w:pPr>
        <w:pStyle w:val="P00"/>
        <w:spacing w:before="0"/>
        <w:ind w:left="0" w:right="1134"/>
        <w:rPr>
          <w:rStyle w:val="default"/>
          <w:rFonts w:ascii="FrankRuehl" w:hAnsi="FrankRuehl" w:cs="FrankRuehl"/>
          <w:vanish/>
          <w:sz w:val="20"/>
          <w:szCs w:val="20"/>
          <w:shd w:val="clear" w:color="auto" w:fill="FFFF99"/>
          <w:rtl/>
        </w:rPr>
      </w:pPr>
      <w:hyperlink r:id="rId135" w:history="1">
        <w:r w:rsidRPr="00D65128">
          <w:rPr>
            <w:rStyle w:val="Hyperlink"/>
            <w:rFonts w:ascii="FrankRuehl" w:hAnsi="FrankRuehl" w:cs="FrankRuehl" w:hint="cs"/>
            <w:vanish/>
            <w:szCs w:val="20"/>
            <w:shd w:val="clear" w:color="auto" w:fill="FFFF99"/>
            <w:rtl/>
          </w:rPr>
          <w:t>ס"ח תשפ"ב מס' 2947</w:t>
        </w:r>
      </w:hyperlink>
      <w:r w:rsidRPr="00D65128">
        <w:rPr>
          <w:rStyle w:val="default"/>
          <w:rFonts w:ascii="FrankRuehl" w:hAnsi="FrankRuehl" w:cs="FrankRuehl" w:hint="cs"/>
          <w:vanish/>
          <w:sz w:val="20"/>
          <w:szCs w:val="20"/>
          <w:shd w:val="clear" w:color="auto" w:fill="FFFF99"/>
          <w:rtl/>
        </w:rPr>
        <w:t xml:space="preserve"> מיום 4.1.2022 עמ' 670 (</w:t>
      </w:r>
      <w:hyperlink r:id="rId136" w:history="1">
        <w:r w:rsidRPr="00D65128">
          <w:rPr>
            <w:rStyle w:val="Hyperlink"/>
            <w:rFonts w:ascii="FrankRuehl" w:hAnsi="FrankRuehl" w:cs="FrankRuehl" w:hint="cs"/>
            <w:vanish/>
            <w:szCs w:val="20"/>
            <w:shd w:val="clear" w:color="auto" w:fill="FFFF99"/>
            <w:rtl/>
          </w:rPr>
          <w:t>ה"ח 1484</w:t>
        </w:r>
      </w:hyperlink>
      <w:r w:rsidRPr="00D65128">
        <w:rPr>
          <w:rStyle w:val="default"/>
          <w:rFonts w:ascii="FrankRuehl" w:hAnsi="FrankRuehl" w:cs="FrankRuehl" w:hint="cs"/>
          <w:vanish/>
          <w:sz w:val="20"/>
          <w:szCs w:val="20"/>
          <w:shd w:val="clear" w:color="auto" w:fill="FFFF99"/>
          <w:rtl/>
        </w:rPr>
        <w:t>)</w:t>
      </w:r>
    </w:p>
    <w:p w:rsidR="00CC0356" w:rsidRPr="00D65128" w:rsidRDefault="00CC0356" w:rsidP="00CC0356">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מס' 2) תשפ"ג-2023</w:t>
      </w:r>
    </w:p>
    <w:p w:rsidR="00CC0356" w:rsidRPr="00D65128" w:rsidRDefault="00CC0356" w:rsidP="00CC0356">
      <w:pPr>
        <w:pStyle w:val="P00"/>
        <w:spacing w:before="0"/>
        <w:ind w:left="0" w:right="1134"/>
        <w:rPr>
          <w:rStyle w:val="default"/>
          <w:rFonts w:ascii="FrankRuehl" w:hAnsi="FrankRuehl" w:cs="FrankRuehl"/>
          <w:vanish/>
          <w:sz w:val="20"/>
          <w:szCs w:val="20"/>
          <w:shd w:val="clear" w:color="auto" w:fill="FFFF99"/>
          <w:rtl/>
        </w:rPr>
      </w:pPr>
      <w:hyperlink r:id="rId137"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37 (</w:t>
      </w:r>
      <w:hyperlink r:id="rId138"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BB4E56" w:rsidRPr="00D65128" w:rsidRDefault="00BB4E56" w:rsidP="00BB4E56">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הוספת סעיף 9ב</w:t>
      </w:r>
    </w:p>
    <w:p w:rsidR="00F70952" w:rsidRPr="00D65128" w:rsidRDefault="00F70952" w:rsidP="00F70952">
      <w:pPr>
        <w:pStyle w:val="P0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vanish/>
          <w:sz w:val="20"/>
          <w:szCs w:val="20"/>
          <w:shd w:val="clear" w:color="auto" w:fill="FFFF99"/>
          <w:rtl/>
        </w:rPr>
        <w:t>הנוסח:</w:t>
      </w:r>
    </w:p>
    <w:p w:rsidR="00F70952" w:rsidRPr="00D65128" w:rsidRDefault="00F70952" w:rsidP="00F70952">
      <w:pPr>
        <w:pStyle w:val="P00"/>
        <w:spacing w:before="20"/>
        <w:ind w:left="0" w:right="1134"/>
        <w:rPr>
          <w:rStyle w:val="default"/>
          <w:rFonts w:ascii="Miriam" w:hAnsi="Miriam" w:cs="Miriam"/>
          <w:vanish/>
          <w:sz w:val="16"/>
          <w:szCs w:val="16"/>
          <w:shd w:val="clear" w:color="auto" w:fill="FFFF99"/>
          <w:rtl/>
        </w:rPr>
      </w:pPr>
      <w:r w:rsidRPr="00D65128">
        <w:rPr>
          <w:rStyle w:val="default"/>
          <w:rFonts w:ascii="Miriam" w:hAnsi="Miriam" w:cs="Miriam" w:hint="cs"/>
          <w:vanish/>
          <w:sz w:val="16"/>
          <w:szCs w:val="16"/>
          <w:shd w:val="clear" w:color="auto" w:fill="FFFF99"/>
          <w:rtl/>
        </w:rPr>
        <w:t>סמכות הרשות לגבות דמי פינוי</w:t>
      </w:r>
    </w:p>
    <w:p w:rsidR="00F70952" w:rsidRPr="00D65128" w:rsidRDefault="00F70952" w:rsidP="00F70952">
      <w:pPr>
        <w:pStyle w:val="P00"/>
        <w:spacing w:before="0"/>
        <w:ind w:left="0" w:right="1134"/>
        <w:rPr>
          <w:rStyle w:val="default"/>
          <w:rFonts w:cs="FrankRuehl"/>
          <w:vanish/>
          <w:sz w:val="22"/>
          <w:szCs w:val="22"/>
          <w:shd w:val="clear" w:color="auto" w:fill="FFFF99"/>
          <w:rtl/>
        </w:rPr>
      </w:pPr>
      <w:r w:rsidRPr="00D65128">
        <w:rPr>
          <w:rStyle w:val="default"/>
          <w:rFonts w:cs="FrankRuehl" w:hint="cs"/>
          <w:vanish/>
          <w:sz w:val="22"/>
          <w:szCs w:val="22"/>
          <w:shd w:val="clear" w:color="auto" w:fill="FFFF99"/>
          <w:rtl/>
        </w:rPr>
        <w:t>9ב</w:t>
      </w:r>
      <w:r w:rsidRPr="00D65128">
        <w:rPr>
          <w:rStyle w:val="default"/>
          <w:rFonts w:cs="FrankRuehl"/>
          <w:vanish/>
          <w:sz w:val="22"/>
          <w:szCs w:val="22"/>
          <w:shd w:val="clear" w:color="auto" w:fill="FFFF99"/>
          <w:rtl/>
        </w:rPr>
        <w:t>.</w:t>
      </w:r>
      <w:r w:rsidRPr="00D65128">
        <w:rPr>
          <w:rStyle w:val="default"/>
          <w:rFonts w:cs="FrankRuehl"/>
          <w:vanish/>
          <w:sz w:val="22"/>
          <w:szCs w:val="22"/>
          <w:shd w:val="clear" w:color="auto" w:fill="FFFF99"/>
          <w:rtl/>
        </w:rPr>
        <w:tab/>
      </w:r>
      <w:r w:rsidRPr="00D65128">
        <w:rPr>
          <w:rStyle w:val="default"/>
          <w:rFonts w:cs="FrankRuehl" w:hint="cs"/>
          <w:vanish/>
          <w:sz w:val="22"/>
          <w:szCs w:val="22"/>
          <w:shd w:val="clear" w:color="auto" w:fill="FFFF99"/>
          <w:rtl/>
        </w:rPr>
        <w:t>(א)</w:t>
      </w:r>
      <w:r w:rsidRPr="00D65128">
        <w:rPr>
          <w:rStyle w:val="default"/>
          <w:rFonts w:cs="FrankRuehl"/>
          <w:vanish/>
          <w:sz w:val="22"/>
          <w:szCs w:val="22"/>
          <w:shd w:val="clear" w:color="auto" w:fill="FFFF99"/>
          <w:rtl/>
        </w:rPr>
        <w:tab/>
      </w:r>
      <w:r w:rsidRPr="00D65128">
        <w:rPr>
          <w:rStyle w:val="default"/>
          <w:rFonts w:cs="FrankRuehl" w:hint="cs"/>
          <w:vanish/>
          <w:sz w:val="22"/>
          <w:szCs w:val="22"/>
          <w:shd w:val="clear" w:color="auto" w:fill="FFFF99"/>
          <w:rtl/>
        </w:rPr>
        <w:t xml:space="preserve">לשם מימון מיזם פינוי של שטח נפלים, רשאית הרשות לגבות תשלום מהגורם המבקש לפתח את מקרקעי שטח הנפלים ביחס לשטח שנדרש לפנותו (בסימן זה </w:t>
      </w:r>
      <w:r w:rsidRPr="00D65128">
        <w:rPr>
          <w:rStyle w:val="default"/>
          <w:rFonts w:cs="FrankRuehl"/>
          <w:vanish/>
          <w:sz w:val="22"/>
          <w:szCs w:val="22"/>
          <w:shd w:val="clear" w:color="auto" w:fill="FFFF99"/>
          <w:rtl/>
        </w:rPr>
        <w:t>–</w:t>
      </w:r>
      <w:r w:rsidRPr="00D65128">
        <w:rPr>
          <w:rStyle w:val="default"/>
          <w:rFonts w:cs="FrankRuehl" w:hint="cs"/>
          <w:vanish/>
          <w:sz w:val="22"/>
          <w:szCs w:val="22"/>
          <w:shd w:val="clear" w:color="auto" w:fill="FFFF99"/>
          <w:rtl/>
        </w:rPr>
        <w:t xml:space="preserve"> דמי פינוי).</w:t>
      </w:r>
    </w:p>
    <w:p w:rsidR="00576C30" w:rsidRPr="00D65128" w:rsidRDefault="00F70952" w:rsidP="00F70952">
      <w:pPr>
        <w:pStyle w:val="P00"/>
        <w:spacing w:before="0"/>
        <w:ind w:left="0" w:right="1134"/>
        <w:rPr>
          <w:rStyle w:val="default"/>
          <w:rFonts w:cs="FrankRuehl"/>
          <w:vanish/>
          <w:sz w:val="22"/>
          <w:szCs w:val="22"/>
          <w:shd w:val="clear" w:color="auto" w:fill="FFFF99"/>
          <w:rtl/>
        </w:rPr>
      </w:pPr>
      <w:r w:rsidRPr="00D65128">
        <w:rPr>
          <w:rStyle w:val="default"/>
          <w:rFonts w:cs="FrankRuehl"/>
          <w:vanish/>
          <w:sz w:val="22"/>
          <w:szCs w:val="22"/>
          <w:shd w:val="clear" w:color="auto" w:fill="FFFF99"/>
          <w:rtl/>
        </w:rPr>
        <w:tab/>
      </w:r>
      <w:r w:rsidRPr="00D65128">
        <w:rPr>
          <w:rStyle w:val="default"/>
          <w:rFonts w:cs="FrankRuehl" w:hint="cs"/>
          <w:vanish/>
          <w:sz w:val="22"/>
          <w:szCs w:val="22"/>
          <w:shd w:val="clear" w:color="auto" w:fill="FFFF99"/>
          <w:rtl/>
        </w:rPr>
        <w:t>(ב)</w:t>
      </w:r>
      <w:r w:rsidRPr="00D65128">
        <w:rPr>
          <w:rStyle w:val="default"/>
          <w:rFonts w:cs="FrankRuehl"/>
          <w:vanish/>
          <w:sz w:val="22"/>
          <w:szCs w:val="22"/>
          <w:shd w:val="clear" w:color="auto" w:fill="FFFF99"/>
          <w:rtl/>
        </w:rPr>
        <w:tab/>
      </w:r>
      <w:r w:rsidRPr="00D65128">
        <w:rPr>
          <w:rStyle w:val="default"/>
          <w:rFonts w:cs="FrankRuehl" w:hint="cs"/>
          <w:vanish/>
          <w:sz w:val="22"/>
          <w:szCs w:val="22"/>
          <w:shd w:val="clear" w:color="auto" w:fill="FFFF99"/>
          <w:rtl/>
        </w:rPr>
        <w:t>השר בהסכמת שר האוצר יקבע הוראות לעניין דמי פינוי, ובכלל זה רכיבי דמי הפינוי, כללי חישובם ואופן גבייתם בידי הרשות</w:t>
      </w:r>
      <w:r w:rsidR="00576C30" w:rsidRPr="00D65128">
        <w:rPr>
          <w:rStyle w:val="default"/>
          <w:rFonts w:cs="FrankRuehl" w:hint="cs"/>
          <w:vanish/>
          <w:sz w:val="22"/>
          <w:szCs w:val="22"/>
          <w:shd w:val="clear" w:color="auto" w:fill="FFFF99"/>
          <w:rtl/>
        </w:rPr>
        <w:t>.</w:t>
      </w:r>
    </w:p>
    <w:p w:rsidR="00576C30" w:rsidRPr="00D65128" w:rsidRDefault="00576C30" w:rsidP="00576C30">
      <w:pPr>
        <w:pStyle w:val="P00"/>
        <w:spacing w:before="0"/>
        <w:ind w:left="0" w:right="1134"/>
        <w:rPr>
          <w:rStyle w:val="default"/>
          <w:rFonts w:cs="FrankRuehl"/>
          <w:vanish/>
          <w:color w:val="FF0000"/>
          <w:sz w:val="20"/>
          <w:szCs w:val="20"/>
          <w:shd w:val="clear" w:color="auto" w:fill="FFFF99"/>
          <w:rtl/>
        </w:rPr>
      </w:pPr>
      <w:r w:rsidRPr="00D65128">
        <w:rPr>
          <w:rStyle w:val="default"/>
          <w:rFonts w:cs="FrankRuehl" w:hint="cs"/>
          <w:vanish/>
          <w:color w:val="FF0000"/>
          <w:sz w:val="20"/>
          <w:szCs w:val="20"/>
          <w:shd w:val="clear" w:color="auto" w:fill="FFFF99"/>
          <w:rtl/>
        </w:rPr>
        <w:t>מיום 4.1.2022</w:t>
      </w:r>
    </w:p>
    <w:p w:rsidR="00576C30" w:rsidRPr="00D65128" w:rsidRDefault="00576C30" w:rsidP="00576C30">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תשפ"ב-2022</w:t>
      </w:r>
    </w:p>
    <w:p w:rsidR="00576C30" w:rsidRPr="00D65128" w:rsidRDefault="00576C30" w:rsidP="00576C30">
      <w:pPr>
        <w:pStyle w:val="P00"/>
        <w:spacing w:before="0"/>
        <w:ind w:left="0" w:right="1134"/>
        <w:rPr>
          <w:rStyle w:val="default"/>
          <w:rFonts w:ascii="FrankRuehl" w:hAnsi="FrankRuehl" w:cs="FrankRuehl"/>
          <w:vanish/>
          <w:sz w:val="20"/>
          <w:szCs w:val="20"/>
          <w:shd w:val="clear" w:color="auto" w:fill="FFFF99"/>
          <w:rtl/>
        </w:rPr>
      </w:pPr>
      <w:hyperlink r:id="rId139" w:history="1">
        <w:r w:rsidRPr="00D65128">
          <w:rPr>
            <w:rStyle w:val="Hyperlink"/>
            <w:rFonts w:ascii="FrankRuehl" w:hAnsi="FrankRuehl" w:cs="FrankRuehl" w:hint="cs"/>
            <w:vanish/>
            <w:szCs w:val="20"/>
            <w:shd w:val="clear" w:color="auto" w:fill="FFFF99"/>
            <w:rtl/>
          </w:rPr>
          <w:t>ס"ח תשפ"ב מס' 2947</w:t>
        </w:r>
      </w:hyperlink>
      <w:r w:rsidRPr="00D65128">
        <w:rPr>
          <w:rStyle w:val="default"/>
          <w:rFonts w:ascii="FrankRuehl" w:hAnsi="FrankRuehl" w:cs="FrankRuehl" w:hint="cs"/>
          <w:vanish/>
          <w:sz w:val="20"/>
          <w:szCs w:val="20"/>
          <w:shd w:val="clear" w:color="auto" w:fill="FFFF99"/>
          <w:rtl/>
        </w:rPr>
        <w:t xml:space="preserve"> מיום 4.1.2022 עמ' 670 (</w:t>
      </w:r>
      <w:hyperlink r:id="rId140" w:history="1">
        <w:r w:rsidRPr="00D65128">
          <w:rPr>
            <w:rStyle w:val="Hyperlink"/>
            <w:rFonts w:ascii="FrankRuehl" w:hAnsi="FrankRuehl" w:cs="FrankRuehl" w:hint="cs"/>
            <w:vanish/>
            <w:szCs w:val="20"/>
            <w:shd w:val="clear" w:color="auto" w:fill="FFFF99"/>
            <w:rtl/>
          </w:rPr>
          <w:t>ה"ח 1484</w:t>
        </w:r>
      </w:hyperlink>
      <w:r w:rsidRPr="00D65128">
        <w:rPr>
          <w:rStyle w:val="default"/>
          <w:rFonts w:ascii="FrankRuehl" w:hAnsi="FrankRuehl" w:cs="FrankRuehl" w:hint="cs"/>
          <w:vanish/>
          <w:sz w:val="20"/>
          <w:szCs w:val="20"/>
          <w:shd w:val="clear" w:color="auto" w:fill="FFFF99"/>
          <w:rtl/>
        </w:rPr>
        <w:t>)</w:t>
      </w:r>
    </w:p>
    <w:p w:rsidR="00576C30" w:rsidRPr="00D65128" w:rsidRDefault="00576C30" w:rsidP="00D87086">
      <w:pPr>
        <w:pStyle w:val="P00"/>
        <w:ind w:left="0" w:right="1134"/>
        <w:rPr>
          <w:rStyle w:val="default"/>
          <w:rFonts w:cs="FrankRuehl"/>
          <w:strike/>
          <w:vanish/>
          <w:sz w:val="22"/>
          <w:szCs w:val="22"/>
          <w:shd w:val="clear" w:color="auto" w:fill="FFFF99"/>
          <w:rtl/>
        </w:rPr>
      </w:pPr>
      <w:r w:rsidRPr="00D65128">
        <w:rPr>
          <w:rStyle w:val="default"/>
          <w:rFonts w:cs="FrankRuehl"/>
          <w:vanish/>
          <w:sz w:val="22"/>
          <w:szCs w:val="22"/>
          <w:shd w:val="clear" w:color="auto" w:fill="FFFF99"/>
          <w:rtl/>
        </w:rPr>
        <w:tab/>
      </w:r>
      <w:r w:rsidRPr="00D65128">
        <w:rPr>
          <w:rStyle w:val="default"/>
          <w:rFonts w:cs="FrankRuehl" w:hint="cs"/>
          <w:strike/>
          <w:vanish/>
          <w:sz w:val="22"/>
          <w:szCs w:val="22"/>
          <w:shd w:val="clear" w:color="auto" w:fill="FFFF99"/>
          <w:rtl/>
        </w:rPr>
        <w:t>(א)</w:t>
      </w:r>
      <w:r w:rsidRPr="00D65128">
        <w:rPr>
          <w:rStyle w:val="default"/>
          <w:rFonts w:cs="FrankRuehl"/>
          <w:strike/>
          <w:vanish/>
          <w:sz w:val="22"/>
          <w:szCs w:val="22"/>
          <w:shd w:val="clear" w:color="auto" w:fill="FFFF99"/>
          <w:rtl/>
        </w:rPr>
        <w:tab/>
      </w:r>
      <w:r w:rsidRPr="00D65128">
        <w:rPr>
          <w:rStyle w:val="default"/>
          <w:rFonts w:cs="FrankRuehl" w:hint="cs"/>
          <w:strike/>
          <w:vanish/>
          <w:sz w:val="22"/>
          <w:szCs w:val="22"/>
          <w:shd w:val="clear" w:color="auto" w:fill="FFFF99"/>
          <w:rtl/>
        </w:rPr>
        <w:t xml:space="preserve">לשם מימון מיזם פינוי של שטח נפלים, רשאית הרשות לגבות תשלום מהגורם המבקש לפתח את מקרקעי שטח הנפלים ביחס לשטח שנדרש לפנותו (בסימן זה </w:t>
      </w:r>
      <w:r w:rsidRPr="00D65128">
        <w:rPr>
          <w:rStyle w:val="default"/>
          <w:rFonts w:cs="FrankRuehl"/>
          <w:strike/>
          <w:vanish/>
          <w:sz w:val="22"/>
          <w:szCs w:val="22"/>
          <w:shd w:val="clear" w:color="auto" w:fill="FFFF99"/>
          <w:rtl/>
        </w:rPr>
        <w:t>–</w:t>
      </w:r>
      <w:r w:rsidRPr="00D65128">
        <w:rPr>
          <w:rStyle w:val="default"/>
          <w:rFonts w:cs="FrankRuehl" w:hint="cs"/>
          <w:strike/>
          <w:vanish/>
          <w:sz w:val="22"/>
          <w:szCs w:val="22"/>
          <w:shd w:val="clear" w:color="auto" w:fill="FFFF99"/>
          <w:rtl/>
        </w:rPr>
        <w:t xml:space="preserve"> דמי פינוי).</w:t>
      </w:r>
    </w:p>
    <w:p w:rsidR="00F70952" w:rsidRPr="00F70952" w:rsidRDefault="00576C30" w:rsidP="00D87086">
      <w:pPr>
        <w:pStyle w:val="P00"/>
        <w:spacing w:before="0"/>
        <w:ind w:left="0" w:right="1134"/>
        <w:rPr>
          <w:rStyle w:val="default"/>
          <w:rFonts w:cs="FrankRuehl" w:hint="cs"/>
          <w:sz w:val="2"/>
          <w:szCs w:val="2"/>
          <w:shd w:val="clear" w:color="auto" w:fill="FFFF99"/>
          <w:rtl/>
        </w:rPr>
      </w:pPr>
      <w:r w:rsidRPr="00D65128">
        <w:rPr>
          <w:rStyle w:val="default"/>
          <w:rFonts w:cs="FrankRuehl"/>
          <w:vanish/>
          <w:sz w:val="22"/>
          <w:szCs w:val="22"/>
          <w:shd w:val="clear" w:color="auto" w:fill="FFFF99"/>
          <w:rtl/>
        </w:rPr>
        <w:tab/>
      </w:r>
      <w:r w:rsidRPr="00D65128">
        <w:rPr>
          <w:rStyle w:val="default"/>
          <w:rFonts w:cs="FrankRuehl" w:hint="cs"/>
          <w:vanish/>
          <w:sz w:val="22"/>
          <w:szCs w:val="22"/>
          <w:u w:val="single"/>
          <w:shd w:val="clear" w:color="auto" w:fill="FFFF99"/>
          <w:rtl/>
        </w:rPr>
        <w:t>(א)</w:t>
      </w:r>
      <w:r w:rsidRPr="00D65128">
        <w:rPr>
          <w:rStyle w:val="default"/>
          <w:rFonts w:cs="FrankRuehl"/>
          <w:vanish/>
          <w:sz w:val="22"/>
          <w:szCs w:val="22"/>
          <w:u w:val="single"/>
          <w:shd w:val="clear" w:color="auto" w:fill="FFFF99"/>
          <w:rtl/>
        </w:rPr>
        <w:tab/>
      </w:r>
      <w:r w:rsidRPr="00D65128">
        <w:rPr>
          <w:rStyle w:val="default"/>
          <w:rFonts w:cs="FrankRuehl" w:hint="cs"/>
          <w:vanish/>
          <w:sz w:val="22"/>
          <w:szCs w:val="22"/>
          <w:u w:val="single"/>
          <w:shd w:val="clear" w:color="auto" w:fill="FFFF99"/>
          <w:rtl/>
        </w:rPr>
        <w:t xml:space="preserve">לשם מימון מיזם פינוי של שטח נפלים או מימון מיזם פינוי לצורך פעילות זמנית כאמור בסעיף 28א, רשאית הרשות לגבות תשלום מהגורם המבקש לפנות את המוקשים או הנפלים, לפי העניין, לגבי השטח שנדרש לפנותו (בסימן זה </w:t>
      </w:r>
      <w:r w:rsidRPr="00D65128">
        <w:rPr>
          <w:rStyle w:val="default"/>
          <w:rFonts w:cs="FrankRuehl"/>
          <w:vanish/>
          <w:sz w:val="22"/>
          <w:szCs w:val="22"/>
          <w:u w:val="single"/>
          <w:shd w:val="clear" w:color="auto" w:fill="FFFF99"/>
          <w:rtl/>
        </w:rPr>
        <w:t>–</w:t>
      </w:r>
      <w:r w:rsidRPr="00D65128">
        <w:rPr>
          <w:rStyle w:val="default"/>
          <w:rFonts w:cs="FrankRuehl" w:hint="cs"/>
          <w:vanish/>
          <w:sz w:val="22"/>
          <w:szCs w:val="22"/>
          <w:u w:val="single"/>
          <w:shd w:val="clear" w:color="auto" w:fill="FFFF99"/>
          <w:rtl/>
        </w:rPr>
        <w:t xml:space="preserve"> דמי פינוי).</w:t>
      </w:r>
      <w:bookmarkEnd w:id="38"/>
    </w:p>
    <w:p w:rsidR="00CE291C" w:rsidRPr="00CE291C" w:rsidRDefault="00CE291C" w:rsidP="00CE291C">
      <w:pPr>
        <w:pStyle w:val="medium2-header"/>
        <w:keepLines w:val="0"/>
        <w:spacing w:before="72"/>
        <w:ind w:left="0" w:right="1134"/>
        <w:rPr>
          <w:rFonts w:cs="FrankRuehl" w:hint="cs"/>
          <w:noProof/>
          <w:sz w:val="20"/>
          <w:rtl/>
        </w:rPr>
      </w:pPr>
      <w:bookmarkStart w:id="39" w:name="med2"/>
      <w:bookmarkEnd w:id="39"/>
      <w:r w:rsidRPr="00CE291C">
        <w:rPr>
          <w:rFonts w:cs="FrankRuehl" w:hint="cs"/>
          <w:noProof/>
          <w:sz w:val="20"/>
          <w:rtl/>
        </w:rPr>
        <w:t>פרק ג': הקרן לפינוי שדות מוקשים</w:t>
      </w:r>
    </w:p>
    <w:p w:rsidR="00F37EB5" w:rsidRDefault="00F37EB5" w:rsidP="00CE291C">
      <w:pPr>
        <w:pStyle w:val="P00"/>
        <w:spacing w:before="72"/>
        <w:ind w:left="0" w:right="1134"/>
        <w:rPr>
          <w:rStyle w:val="default"/>
          <w:rFonts w:cs="FrankRuehl" w:hint="cs"/>
          <w:rtl/>
        </w:rPr>
      </w:pPr>
      <w:bookmarkStart w:id="40" w:name="Seif10"/>
      <w:bookmarkEnd w:id="40"/>
      <w:r>
        <w:rPr>
          <w:lang w:val="he-IL"/>
        </w:rPr>
        <w:pict>
          <v:rect id="_x0000_s2306" style="position:absolute;left:0;text-align:left;margin-left:464.5pt;margin-top:8.05pt;width:75.05pt;height:18.1pt;z-index:251618816" o:allowincell="f" filled="f" stroked="f" strokecolor="lime" strokeweight=".25pt">
            <v:textbox style="mso-next-textbox:#_x0000_s2306" inset="0,0,0,0">
              <w:txbxContent>
                <w:p w:rsidR="00EB3412" w:rsidRDefault="00EB3412" w:rsidP="00F37EB5">
                  <w:pPr>
                    <w:spacing w:line="160" w:lineRule="exact"/>
                    <w:jc w:val="left"/>
                    <w:rPr>
                      <w:rFonts w:cs="Miriam" w:hint="cs"/>
                      <w:noProof/>
                      <w:sz w:val="18"/>
                      <w:szCs w:val="18"/>
                      <w:rtl/>
                    </w:rPr>
                  </w:pPr>
                  <w:r>
                    <w:rPr>
                      <w:rFonts w:cs="Miriam" w:hint="cs"/>
                      <w:sz w:val="18"/>
                      <w:szCs w:val="18"/>
                      <w:rtl/>
                    </w:rPr>
                    <w:t>הקרן לפינוי שדות מוקשים</w:t>
                  </w:r>
                </w:p>
              </w:txbxContent>
            </v:textbox>
            <w10:anchorlock/>
          </v:rect>
        </w:pict>
      </w:r>
      <w:r>
        <w:rPr>
          <w:rStyle w:val="big-number"/>
          <w:rFonts w:cs="Miriam" w:hint="cs"/>
          <w:rtl/>
        </w:rPr>
        <w:t>10</w:t>
      </w:r>
      <w:r>
        <w:rPr>
          <w:rStyle w:val="big-number"/>
          <w:rFonts w:cs="Miriam"/>
          <w:rtl/>
        </w:rPr>
        <w:t>.</w:t>
      </w:r>
      <w:r>
        <w:rPr>
          <w:rStyle w:val="big-number"/>
          <w:rFonts w:cs="Miriam"/>
          <w:rtl/>
        </w:rPr>
        <w:tab/>
      </w:r>
      <w:r w:rsidR="00CE291C">
        <w:rPr>
          <w:rStyle w:val="default"/>
          <w:rFonts w:cs="FrankRuehl" w:hint="cs"/>
          <w:rtl/>
        </w:rPr>
        <w:t>(א)</w:t>
      </w:r>
      <w:r w:rsidR="00CE291C">
        <w:rPr>
          <w:rStyle w:val="default"/>
          <w:rFonts w:cs="FrankRuehl" w:hint="cs"/>
          <w:rtl/>
        </w:rPr>
        <w:tab/>
        <w:t>מוקמת בזה קרן לפינוי שדות מוקשים במסגרת משרד הביטחון; חברי הנהלת הקרן יהיו:</w:t>
      </w:r>
    </w:p>
    <w:p w:rsidR="00CE291C" w:rsidRDefault="00CE291C" w:rsidP="00A8530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עובד משרד הביטחון שאינו עובד הרשות שימנה השר, והוא יהיה היושב ראש;</w:t>
      </w:r>
    </w:p>
    <w:p w:rsidR="00CE291C" w:rsidRDefault="00CE291C" w:rsidP="00A8530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עובד משרד החוץ, שימנה שר החוץ;</w:t>
      </w:r>
    </w:p>
    <w:p w:rsidR="00CE291C" w:rsidRDefault="00CE291C" w:rsidP="00A8530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עובד משרד האוצר, שימנה שר האוצר;</w:t>
      </w:r>
    </w:p>
    <w:p w:rsidR="00CE291C" w:rsidRDefault="00CE291C" w:rsidP="00A8530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עובד משרד המשפטים, שימנה שר המשפטים;</w:t>
      </w:r>
    </w:p>
    <w:p w:rsidR="00CE291C" w:rsidRDefault="00CE291C" w:rsidP="00A8530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עובד המשרד </w:t>
      </w:r>
      <w:r w:rsidR="001E1263">
        <w:rPr>
          <w:rStyle w:val="default"/>
          <w:rFonts w:cs="FrankRuehl" w:hint="cs"/>
          <w:rtl/>
        </w:rPr>
        <w:t xml:space="preserve">לפיתוח הנגב והגליל, </w:t>
      </w:r>
      <w:r w:rsidR="00A8530E">
        <w:rPr>
          <w:rStyle w:val="default"/>
          <w:rFonts w:cs="FrankRuehl" w:hint="cs"/>
          <w:rtl/>
        </w:rPr>
        <w:t>שימנה השר לפיתוח הנגב והגליל.</w:t>
      </w:r>
    </w:p>
    <w:p w:rsidR="00A8530E" w:rsidRDefault="00A8530E" w:rsidP="00CE291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מטרות הקרן יהיו לנהל כספי תרומות שקיבלה </w:t>
      </w:r>
      <w:r w:rsidR="00782C4F">
        <w:rPr>
          <w:rStyle w:val="default"/>
          <w:rFonts w:cs="FrankRuehl" w:hint="cs"/>
          <w:rtl/>
        </w:rPr>
        <w:t>לשם פינוי שדות מוקשים, ובכלל זה רכישת ציוד לצורך הפינוי והתקשרות עם מפעילים ועם חברות מפקחות; כספי הקרן ייועדו למטרותיה בלבד.</w:t>
      </w:r>
    </w:p>
    <w:p w:rsidR="00782C4F" w:rsidRDefault="00782C4F" w:rsidP="00782C4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הנהלת הקרן תחליט אם לקבל תרומה שהוצעה לה, לפי עקרונות ושיקולים שקבע השר, לרבות לעניין סעיף 12, אשר יבטיחו מינהל תקין ושמירה על טוהר מידות וכן תבחן את בקשות הרשות לשימוש בתרומות ותחליט אם לאשרן.</w:t>
      </w:r>
    </w:p>
    <w:p w:rsidR="00782C4F" w:rsidRDefault="00782C4F" w:rsidP="00782C4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סדרי פעולתה של הקרן ייקבעו בתקנות בהסכמת שר המשפטים.</w:t>
      </w:r>
    </w:p>
    <w:p w:rsidR="00F37EB5" w:rsidRDefault="00F37EB5" w:rsidP="00782C4F">
      <w:pPr>
        <w:pStyle w:val="P00"/>
        <w:spacing w:before="72"/>
        <w:ind w:left="1021" w:right="1134" w:hanging="1021"/>
        <w:rPr>
          <w:rStyle w:val="default"/>
          <w:rFonts w:cs="FrankRuehl" w:hint="cs"/>
          <w:rtl/>
        </w:rPr>
      </w:pPr>
      <w:bookmarkStart w:id="41" w:name="Seif11"/>
      <w:bookmarkEnd w:id="41"/>
      <w:r>
        <w:rPr>
          <w:lang w:val="he-IL"/>
        </w:rPr>
        <w:pict>
          <v:rect id="_x0000_s2307" style="position:absolute;left:0;text-align:left;margin-left:464.5pt;margin-top:8.05pt;width:75.05pt;height:27.7pt;z-index:251619840" o:allowincell="f" filled="f" stroked="f" strokecolor="lime" strokeweight=".25pt">
            <v:textbox style="mso-next-textbox:#_x0000_s2307" inset="0,0,0,0">
              <w:txbxContent>
                <w:p w:rsidR="00EB3412" w:rsidRDefault="00EB3412" w:rsidP="00F37EB5">
                  <w:pPr>
                    <w:spacing w:line="160" w:lineRule="exact"/>
                    <w:jc w:val="left"/>
                    <w:rPr>
                      <w:rFonts w:cs="Miriam"/>
                      <w:noProof/>
                      <w:sz w:val="18"/>
                      <w:szCs w:val="18"/>
                      <w:rtl/>
                    </w:rPr>
                  </w:pPr>
                  <w:r>
                    <w:rPr>
                      <w:rFonts w:cs="Miriam" w:hint="cs"/>
                      <w:sz w:val="18"/>
                      <w:szCs w:val="18"/>
                      <w:rtl/>
                    </w:rPr>
                    <w:t>תקציב הקרן</w:t>
                  </w:r>
                </w:p>
                <w:p w:rsidR="00BB4E56" w:rsidRDefault="00BB4E56" w:rsidP="00BB4E56">
                  <w:pPr>
                    <w:spacing w:line="160" w:lineRule="exact"/>
                    <w:jc w:val="left"/>
                    <w:rPr>
                      <w:rFonts w:cs="Miriam" w:hint="cs"/>
                      <w:sz w:val="18"/>
                      <w:szCs w:val="18"/>
                      <w:rtl/>
                    </w:rPr>
                  </w:pPr>
                  <w:r>
                    <w:rPr>
                      <w:rFonts w:cs="Miriam" w:hint="cs"/>
                      <w:sz w:val="18"/>
                      <w:szCs w:val="18"/>
                      <w:rtl/>
                    </w:rPr>
                    <w:t>(</w:t>
                  </w:r>
                  <w:r w:rsidR="00CC0356">
                    <w:rPr>
                      <w:rFonts w:cs="Miriam" w:hint="cs"/>
                      <w:sz w:val="18"/>
                      <w:szCs w:val="18"/>
                      <w:rtl/>
                    </w:rPr>
                    <w:t>תיקון מס' 1</w:t>
                  </w:r>
                  <w:r>
                    <w:rPr>
                      <w:rFonts w:cs="Miriam" w:hint="cs"/>
                      <w:sz w:val="18"/>
                      <w:szCs w:val="18"/>
                      <w:rtl/>
                    </w:rPr>
                    <w:t>) תשע"ט-2019</w:t>
                  </w:r>
                </w:p>
              </w:txbxContent>
            </v:textbox>
            <w10:anchorlock/>
          </v:rect>
        </w:pict>
      </w:r>
      <w:r>
        <w:rPr>
          <w:rStyle w:val="big-number"/>
          <w:rFonts w:cs="Miriam" w:hint="cs"/>
          <w:rtl/>
        </w:rPr>
        <w:t>1</w:t>
      </w:r>
      <w:r w:rsidR="00782C4F">
        <w:rPr>
          <w:rStyle w:val="big-number"/>
          <w:rFonts w:cs="Miriam" w:hint="cs"/>
          <w:rtl/>
        </w:rPr>
        <w:t>1</w:t>
      </w:r>
      <w:r>
        <w:rPr>
          <w:rStyle w:val="big-number"/>
          <w:rFonts w:cs="Miriam"/>
          <w:rtl/>
        </w:rPr>
        <w:t>.</w:t>
      </w:r>
      <w:r>
        <w:rPr>
          <w:rStyle w:val="big-number"/>
          <w:rFonts w:cs="Miriam"/>
          <w:rtl/>
        </w:rPr>
        <w:tab/>
      </w:r>
      <w:r w:rsidR="00782C4F">
        <w:rPr>
          <w:rStyle w:val="default"/>
          <w:rFonts w:cs="FrankRuehl" w:hint="cs"/>
          <w:rtl/>
        </w:rPr>
        <w:t>(א)</w:t>
      </w:r>
      <w:r w:rsidR="00782C4F">
        <w:rPr>
          <w:rStyle w:val="default"/>
          <w:rFonts w:cs="FrankRuehl" w:hint="cs"/>
          <w:rtl/>
        </w:rPr>
        <w:tab/>
        <w:t>(1)</w:t>
      </w:r>
      <w:r w:rsidR="00782C4F">
        <w:rPr>
          <w:rStyle w:val="default"/>
          <w:rFonts w:cs="FrankRuehl" w:hint="cs"/>
          <w:rtl/>
        </w:rPr>
        <w:tab/>
        <w:t>תקציב הקרן ימומן מתרומות, והוא יהיה נוסף על תקציב הרשות;</w:t>
      </w:r>
    </w:p>
    <w:p w:rsidR="00782C4F" w:rsidRDefault="00782C4F" w:rsidP="00782C4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תקציב הקרן ייקבע בתחום פעולה נפרד בסעיף התקציב כאמור בסעיף 9.</w:t>
      </w:r>
    </w:p>
    <w:p w:rsidR="00782C4F" w:rsidRDefault="00782C4F" w:rsidP="00782C4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נותר סכום עודף בתחום הפעולה של תקציב הקרן בשנת כספים פלונית, יתיר שר האוצר את השימוש באותו סכום בשנת הכספים שלאחריה לאותו תחום פעולה, ויודיע על כך לוועדת הכספים של הכנסת; הותר שימוש בסכום עודף כאמור בסעיף זה, ייווסף הסכום לתקציב של שנת הכספים הבאה בהתאמה, כאילו היה חלק ממנו.</w:t>
      </w:r>
    </w:p>
    <w:p w:rsidR="00782C4F" w:rsidRDefault="00782C4F" w:rsidP="00782C4F">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נותר סכום עודף בתחום הפעולה של תקציב הקרן לאחר סיום פינוי כל שדות המוקשים, יועבר התקציב לטיפול בנפגעי מוקשים כפי שיורה המנהל הכללי של המוסד לביטוח לאומי.</w:t>
      </w:r>
    </w:p>
    <w:p w:rsidR="00BB4E56" w:rsidRPr="00D65128" w:rsidRDefault="00BB4E56" w:rsidP="00BB4E56">
      <w:pPr>
        <w:pStyle w:val="P00"/>
        <w:spacing w:before="0"/>
        <w:ind w:left="0" w:right="1134"/>
        <w:rPr>
          <w:rStyle w:val="default"/>
          <w:rFonts w:ascii="FrankRuehl" w:hAnsi="FrankRuehl" w:cs="FrankRuehl"/>
          <w:vanish/>
          <w:color w:val="FF0000"/>
          <w:sz w:val="20"/>
          <w:szCs w:val="20"/>
          <w:shd w:val="clear" w:color="auto" w:fill="FFFF99"/>
          <w:rtl/>
        </w:rPr>
      </w:pPr>
      <w:bookmarkStart w:id="42" w:name="Rov69"/>
      <w:r w:rsidRPr="00D65128">
        <w:rPr>
          <w:rStyle w:val="default"/>
          <w:rFonts w:ascii="FrankRuehl" w:hAnsi="FrankRuehl" w:cs="FrankRuehl"/>
          <w:vanish/>
          <w:color w:val="FF0000"/>
          <w:sz w:val="20"/>
          <w:szCs w:val="20"/>
          <w:shd w:val="clear" w:color="auto" w:fill="FFFF99"/>
          <w:rtl/>
        </w:rPr>
        <w:t>מיום 2.1.2019</w:t>
      </w:r>
    </w:p>
    <w:p w:rsidR="00BB4E56" w:rsidRPr="00D65128" w:rsidRDefault="00BB4E56" w:rsidP="00BB4E56">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b/>
          <w:bCs/>
          <w:vanish/>
          <w:sz w:val="20"/>
          <w:szCs w:val="20"/>
          <w:shd w:val="clear" w:color="auto" w:fill="FFFF99"/>
          <w:rtl/>
        </w:rPr>
        <w:t>הוראת שעה תשע"ט-2019</w:t>
      </w:r>
    </w:p>
    <w:p w:rsidR="00BB4E56" w:rsidRPr="00D65128" w:rsidRDefault="00BB4E56" w:rsidP="00BB4E56">
      <w:pPr>
        <w:pStyle w:val="P00"/>
        <w:spacing w:before="0"/>
        <w:ind w:left="0" w:right="1134"/>
        <w:rPr>
          <w:rStyle w:val="default"/>
          <w:rFonts w:ascii="FrankRuehl" w:hAnsi="FrankRuehl" w:cs="FrankRuehl"/>
          <w:vanish/>
          <w:sz w:val="20"/>
          <w:szCs w:val="20"/>
          <w:shd w:val="clear" w:color="auto" w:fill="FFFF99"/>
          <w:rtl/>
        </w:rPr>
      </w:pPr>
      <w:hyperlink r:id="rId141" w:history="1">
        <w:r w:rsidRPr="00D65128">
          <w:rPr>
            <w:rStyle w:val="Hyperlink"/>
            <w:rFonts w:ascii="FrankRuehl" w:hAnsi="FrankRuehl" w:cs="FrankRuehl"/>
            <w:vanish/>
            <w:szCs w:val="20"/>
            <w:shd w:val="clear" w:color="auto" w:fill="FFFF99"/>
            <w:rtl/>
          </w:rPr>
          <w:t>ס"ח תשע"ט מס' 2769</w:t>
        </w:r>
      </w:hyperlink>
      <w:r w:rsidRPr="00D65128">
        <w:rPr>
          <w:rStyle w:val="default"/>
          <w:rFonts w:ascii="FrankRuehl" w:hAnsi="FrankRuehl" w:cs="FrankRuehl"/>
          <w:vanish/>
          <w:sz w:val="20"/>
          <w:szCs w:val="20"/>
          <w:shd w:val="clear" w:color="auto" w:fill="FFFF99"/>
          <w:rtl/>
        </w:rPr>
        <w:t xml:space="preserve"> מיום 2.1.2019 עמ' 11</w:t>
      </w:r>
      <w:r w:rsidRPr="00D65128">
        <w:rPr>
          <w:rStyle w:val="default"/>
          <w:rFonts w:ascii="FrankRuehl" w:hAnsi="FrankRuehl" w:cs="FrankRuehl" w:hint="cs"/>
          <w:vanish/>
          <w:sz w:val="20"/>
          <w:szCs w:val="20"/>
          <w:shd w:val="clear" w:color="auto" w:fill="FFFF99"/>
          <w:rtl/>
        </w:rPr>
        <w:t>3</w:t>
      </w:r>
      <w:r w:rsidRPr="00D65128">
        <w:rPr>
          <w:rStyle w:val="default"/>
          <w:rFonts w:ascii="FrankRuehl" w:hAnsi="FrankRuehl" w:cs="FrankRuehl"/>
          <w:vanish/>
          <w:sz w:val="20"/>
          <w:szCs w:val="20"/>
          <w:shd w:val="clear" w:color="auto" w:fill="FFFF99"/>
          <w:rtl/>
        </w:rPr>
        <w:t xml:space="preserve"> (</w:t>
      </w:r>
      <w:hyperlink r:id="rId142" w:history="1">
        <w:r w:rsidRPr="00D65128">
          <w:rPr>
            <w:rStyle w:val="Hyperlink"/>
            <w:rFonts w:ascii="FrankRuehl" w:hAnsi="FrankRuehl" w:cs="FrankRuehl"/>
            <w:vanish/>
            <w:szCs w:val="20"/>
            <w:shd w:val="clear" w:color="auto" w:fill="FFFF99"/>
            <w:rtl/>
          </w:rPr>
          <w:t>ה"ח 1225</w:t>
        </w:r>
      </w:hyperlink>
      <w:r w:rsidRPr="00D65128">
        <w:rPr>
          <w:rStyle w:val="default"/>
          <w:rFonts w:ascii="FrankRuehl" w:hAnsi="FrankRuehl" w:cs="FrankRuehl"/>
          <w:vanish/>
          <w:sz w:val="20"/>
          <w:szCs w:val="20"/>
          <w:shd w:val="clear" w:color="auto" w:fill="FFFF99"/>
          <w:rtl/>
        </w:rPr>
        <w:t>)</w:t>
      </w:r>
    </w:p>
    <w:p w:rsidR="00D87086" w:rsidRPr="00D65128" w:rsidRDefault="00D87086" w:rsidP="00D87086">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תשפ"ב-2022</w:t>
      </w:r>
    </w:p>
    <w:p w:rsidR="00D87086" w:rsidRPr="00D65128" w:rsidRDefault="00D87086" w:rsidP="00D87086">
      <w:pPr>
        <w:pStyle w:val="P00"/>
        <w:spacing w:before="0"/>
        <w:ind w:left="0" w:right="1134"/>
        <w:rPr>
          <w:rStyle w:val="default"/>
          <w:rFonts w:ascii="FrankRuehl" w:hAnsi="FrankRuehl" w:cs="FrankRuehl"/>
          <w:vanish/>
          <w:sz w:val="20"/>
          <w:szCs w:val="20"/>
          <w:shd w:val="clear" w:color="auto" w:fill="FFFF99"/>
          <w:rtl/>
        </w:rPr>
      </w:pPr>
      <w:hyperlink r:id="rId143" w:history="1">
        <w:r w:rsidRPr="00D65128">
          <w:rPr>
            <w:rStyle w:val="Hyperlink"/>
            <w:rFonts w:ascii="FrankRuehl" w:hAnsi="FrankRuehl" w:cs="FrankRuehl" w:hint="cs"/>
            <w:vanish/>
            <w:szCs w:val="20"/>
            <w:shd w:val="clear" w:color="auto" w:fill="FFFF99"/>
            <w:rtl/>
          </w:rPr>
          <w:t>ס"ח תשפ"ב מס' 2947</w:t>
        </w:r>
      </w:hyperlink>
      <w:r w:rsidRPr="00D65128">
        <w:rPr>
          <w:rStyle w:val="default"/>
          <w:rFonts w:ascii="FrankRuehl" w:hAnsi="FrankRuehl" w:cs="FrankRuehl" w:hint="cs"/>
          <w:vanish/>
          <w:sz w:val="20"/>
          <w:szCs w:val="20"/>
          <w:shd w:val="clear" w:color="auto" w:fill="FFFF99"/>
          <w:rtl/>
        </w:rPr>
        <w:t xml:space="preserve"> מיום 4.1.2022 עמ' 670 (</w:t>
      </w:r>
      <w:hyperlink r:id="rId144" w:history="1">
        <w:r w:rsidRPr="00D65128">
          <w:rPr>
            <w:rStyle w:val="Hyperlink"/>
            <w:rFonts w:ascii="FrankRuehl" w:hAnsi="FrankRuehl" w:cs="FrankRuehl" w:hint="cs"/>
            <w:vanish/>
            <w:szCs w:val="20"/>
            <w:shd w:val="clear" w:color="auto" w:fill="FFFF99"/>
            <w:rtl/>
          </w:rPr>
          <w:t>ה"ח 1484</w:t>
        </w:r>
      </w:hyperlink>
      <w:r w:rsidRPr="00D65128">
        <w:rPr>
          <w:rStyle w:val="default"/>
          <w:rFonts w:ascii="FrankRuehl" w:hAnsi="FrankRuehl" w:cs="FrankRuehl" w:hint="cs"/>
          <w:vanish/>
          <w:sz w:val="20"/>
          <w:szCs w:val="20"/>
          <w:shd w:val="clear" w:color="auto" w:fill="FFFF99"/>
          <w:rtl/>
        </w:rPr>
        <w:t>)</w:t>
      </w:r>
    </w:p>
    <w:p w:rsidR="00CC0356" w:rsidRPr="00D65128" w:rsidRDefault="00CC0356" w:rsidP="00CC0356">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מס' 2) תשפ"ג-2023</w:t>
      </w:r>
    </w:p>
    <w:p w:rsidR="00CC0356" w:rsidRPr="00D65128" w:rsidRDefault="00CC0356" w:rsidP="00CC0356">
      <w:pPr>
        <w:pStyle w:val="P00"/>
        <w:spacing w:before="0"/>
        <w:ind w:left="0" w:right="1134"/>
        <w:rPr>
          <w:rStyle w:val="default"/>
          <w:rFonts w:ascii="FrankRuehl" w:hAnsi="FrankRuehl" w:cs="FrankRuehl"/>
          <w:vanish/>
          <w:sz w:val="20"/>
          <w:szCs w:val="20"/>
          <w:shd w:val="clear" w:color="auto" w:fill="FFFF99"/>
          <w:rtl/>
        </w:rPr>
      </w:pPr>
      <w:hyperlink r:id="rId145"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37 (</w:t>
      </w:r>
      <w:hyperlink r:id="rId146"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BB4E56" w:rsidRPr="00BB4E56" w:rsidRDefault="00BB4E56" w:rsidP="00BB4E56">
      <w:pPr>
        <w:pStyle w:val="P00"/>
        <w:ind w:left="1021" w:right="1134" w:hanging="1021"/>
        <w:rPr>
          <w:rStyle w:val="default"/>
          <w:rFonts w:cs="FrankRuehl" w:hint="cs"/>
          <w:sz w:val="2"/>
          <w:szCs w:val="2"/>
          <w:rtl/>
        </w:rPr>
      </w:pPr>
      <w:r w:rsidRPr="00D65128">
        <w:rPr>
          <w:rStyle w:val="default"/>
          <w:rFonts w:cs="FrankRuehl"/>
          <w:vanish/>
          <w:sz w:val="22"/>
          <w:szCs w:val="22"/>
          <w:shd w:val="clear" w:color="auto" w:fill="FFFF99"/>
          <w:rtl/>
        </w:rPr>
        <w:tab/>
      </w:r>
      <w:r w:rsidRPr="00D65128">
        <w:rPr>
          <w:rStyle w:val="default"/>
          <w:rFonts w:cs="FrankRuehl" w:hint="cs"/>
          <w:vanish/>
          <w:sz w:val="22"/>
          <w:szCs w:val="22"/>
          <w:shd w:val="clear" w:color="auto" w:fill="FFFF99"/>
          <w:rtl/>
        </w:rPr>
        <w:t>(א)</w:t>
      </w:r>
      <w:r w:rsidRPr="00D65128">
        <w:rPr>
          <w:rStyle w:val="default"/>
          <w:rFonts w:cs="FrankRuehl" w:hint="cs"/>
          <w:vanish/>
          <w:sz w:val="22"/>
          <w:szCs w:val="22"/>
          <w:shd w:val="clear" w:color="auto" w:fill="FFFF99"/>
          <w:rtl/>
        </w:rPr>
        <w:tab/>
        <w:t>(1)</w:t>
      </w:r>
      <w:r w:rsidRPr="00D65128">
        <w:rPr>
          <w:rStyle w:val="default"/>
          <w:rFonts w:cs="FrankRuehl" w:hint="cs"/>
          <w:vanish/>
          <w:sz w:val="22"/>
          <w:szCs w:val="22"/>
          <w:shd w:val="clear" w:color="auto" w:fill="FFFF99"/>
          <w:rtl/>
        </w:rPr>
        <w:tab/>
        <w:t xml:space="preserve">תקציב הקרן ימומן מתרומות, והוא יהיה נוסף על תקציב הרשות </w:t>
      </w:r>
      <w:r w:rsidRPr="00D65128">
        <w:rPr>
          <w:rStyle w:val="default"/>
          <w:rFonts w:cs="FrankRuehl" w:hint="cs"/>
          <w:strike/>
          <w:vanish/>
          <w:sz w:val="22"/>
          <w:szCs w:val="22"/>
          <w:shd w:val="clear" w:color="auto" w:fill="FFFF99"/>
          <w:rtl/>
        </w:rPr>
        <w:t>כאמור בסעיף 9</w:t>
      </w:r>
      <w:r w:rsidRPr="00D65128">
        <w:rPr>
          <w:rStyle w:val="default"/>
          <w:rFonts w:cs="FrankRuehl" w:hint="cs"/>
          <w:vanish/>
          <w:sz w:val="22"/>
          <w:szCs w:val="22"/>
          <w:shd w:val="clear" w:color="auto" w:fill="FFFF99"/>
          <w:rtl/>
        </w:rPr>
        <w:t>;</w:t>
      </w:r>
      <w:bookmarkEnd w:id="42"/>
    </w:p>
    <w:p w:rsidR="00F37EB5" w:rsidRDefault="00F37EB5" w:rsidP="00C4243A">
      <w:pPr>
        <w:pStyle w:val="P00"/>
        <w:spacing w:before="72"/>
        <w:ind w:left="0" w:right="1134"/>
        <w:rPr>
          <w:rStyle w:val="default"/>
          <w:rFonts w:cs="FrankRuehl" w:hint="cs"/>
          <w:rtl/>
        </w:rPr>
      </w:pPr>
      <w:bookmarkStart w:id="43" w:name="Seif12"/>
      <w:bookmarkEnd w:id="43"/>
      <w:r>
        <w:rPr>
          <w:lang w:val="he-IL"/>
        </w:rPr>
        <w:pict>
          <v:rect id="_x0000_s2308" style="position:absolute;left:0;text-align:left;margin-left:464.5pt;margin-top:8.05pt;width:75.05pt;height:24.8pt;z-index:251620864" o:allowincell="f" filled="f" stroked="f" strokecolor="lime" strokeweight=".25pt">
            <v:textbox style="mso-next-textbox:#_x0000_s2308" inset="0,0,0,0">
              <w:txbxContent>
                <w:p w:rsidR="00EB3412" w:rsidRDefault="00EB3412" w:rsidP="00C4243A">
                  <w:pPr>
                    <w:spacing w:line="160" w:lineRule="exact"/>
                    <w:jc w:val="left"/>
                    <w:rPr>
                      <w:rFonts w:cs="Miriam" w:hint="cs"/>
                      <w:noProof/>
                      <w:sz w:val="18"/>
                      <w:szCs w:val="18"/>
                      <w:rtl/>
                    </w:rPr>
                  </w:pPr>
                  <w:r>
                    <w:rPr>
                      <w:rFonts w:cs="Miriam" w:hint="cs"/>
                      <w:sz w:val="18"/>
                      <w:szCs w:val="18"/>
                      <w:rtl/>
                    </w:rPr>
                    <w:t>הוראות לעניין שימוש בכספי תרומות</w:t>
                  </w:r>
                </w:p>
              </w:txbxContent>
            </v:textbox>
            <w10:anchorlock/>
          </v:rect>
        </w:pict>
      </w:r>
      <w:r>
        <w:rPr>
          <w:rStyle w:val="big-number"/>
          <w:rFonts w:cs="Miriam" w:hint="cs"/>
          <w:rtl/>
        </w:rPr>
        <w:t>1</w:t>
      </w:r>
      <w:r w:rsidR="00782C4F">
        <w:rPr>
          <w:rStyle w:val="big-number"/>
          <w:rFonts w:cs="Miriam" w:hint="cs"/>
          <w:rtl/>
        </w:rPr>
        <w:t>2</w:t>
      </w:r>
      <w:r>
        <w:rPr>
          <w:rStyle w:val="big-number"/>
          <w:rFonts w:cs="Miriam"/>
          <w:rtl/>
        </w:rPr>
        <w:t>.</w:t>
      </w:r>
      <w:r>
        <w:rPr>
          <w:rStyle w:val="big-number"/>
          <w:rFonts w:cs="Miriam"/>
          <w:rtl/>
        </w:rPr>
        <w:tab/>
      </w:r>
      <w:r w:rsidR="00C4243A">
        <w:rPr>
          <w:rStyle w:val="default"/>
          <w:rFonts w:cs="FrankRuehl" w:hint="cs"/>
          <w:rtl/>
        </w:rPr>
        <w:t>(א)</w:t>
      </w:r>
      <w:r w:rsidR="00C4243A">
        <w:rPr>
          <w:rStyle w:val="default"/>
          <w:rFonts w:cs="FrankRuehl" w:hint="cs"/>
          <w:rtl/>
        </w:rPr>
        <w:tab/>
        <w:t>שימוש בכספי תרומות שקיבלה הקרן יהיה בהתאם לתכנית השנתית והתכנית הרב-שנתית.</w:t>
      </w:r>
    </w:p>
    <w:p w:rsidR="00BB4E56" w:rsidRDefault="00BB4E56" w:rsidP="00BB4E56">
      <w:pPr>
        <w:pStyle w:val="P00"/>
        <w:spacing w:before="72"/>
        <w:ind w:left="0" w:right="1134"/>
        <w:rPr>
          <w:rStyle w:val="default"/>
          <w:rFonts w:cs="FrankRuehl" w:hint="cs"/>
          <w:rtl/>
        </w:rPr>
      </w:pPr>
      <w:r>
        <w:rPr>
          <w:rStyle w:val="default"/>
          <w:rFonts w:cs="FrankRuehl" w:hint="cs"/>
          <w:rtl/>
        </w:rPr>
        <w:tab/>
      </w:r>
      <w:r w:rsidRPr="00D87086">
        <w:rPr>
          <w:rStyle w:val="default"/>
          <w:rFonts w:cs="FrankRuehl"/>
          <w:rtl/>
        </w:rPr>
        <w:pict>
          <v:shape id="_x0000_s2371" type="#_x0000_t202" style="position:absolute;left:0;text-align:left;margin-left:470.25pt;margin-top:7.1pt;width:1in;height:17.3pt;z-index:251678208;mso-position-horizontal-relative:text;mso-position-vertical-relative:text" filled="f" stroked="f">
            <v:textbox inset="1mm,0,1mm,0">
              <w:txbxContent>
                <w:p w:rsidR="00BB4E56" w:rsidRDefault="00BB4E56" w:rsidP="00BB4E56">
                  <w:pPr>
                    <w:spacing w:line="160" w:lineRule="exact"/>
                    <w:jc w:val="left"/>
                    <w:rPr>
                      <w:rFonts w:cs="Miriam" w:hint="cs"/>
                      <w:sz w:val="18"/>
                      <w:szCs w:val="18"/>
                      <w:rtl/>
                    </w:rPr>
                  </w:pPr>
                  <w:r>
                    <w:rPr>
                      <w:rFonts w:cs="Miriam" w:hint="cs"/>
                      <w:sz w:val="18"/>
                      <w:szCs w:val="18"/>
                      <w:rtl/>
                    </w:rPr>
                    <w:t>(</w:t>
                  </w:r>
                  <w:r w:rsidR="00CC0356">
                    <w:rPr>
                      <w:rFonts w:cs="Miriam" w:hint="cs"/>
                      <w:sz w:val="18"/>
                      <w:szCs w:val="18"/>
                      <w:rtl/>
                    </w:rPr>
                    <w:t>תיקון מס' 1</w:t>
                  </w:r>
                  <w:r>
                    <w:rPr>
                      <w:rFonts w:cs="Miriam" w:hint="cs"/>
                      <w:sz w:val="18"/>
                      <w:szCs w:val="18"/>
                      <w:rtl/>
                    </w:rPr>
                    <w:t>) תשע"ט-2019</w:t>
                  </w:r>
                </w:p>
              </w:txbxContent>
            </v:textbox>
            <w10:anchorlock/>
          </v:shape>
        </w:pict>
      </w:r>
      <w:r>
        <w:rPr>
          <w:rStyle w:val="default"/>
          <w:rFonts w:cs="FrankRuehl" w:hint="cs"/>
          <w:rtl/>
        </w:rPr>
        <w:t>(ב)</w:t>
      </w:r>
      <w:r>
        <w:rPr>
          <w:rStyle w:val="default"/>
          <w:rFonts w:cs="FrankRuehl" w:hint="cs"/>
          <w:rtl/>
        </w:rPr>
        <w:tab/>
        <w:t>תרומה יכול שתינתן גם בדרך של מימון פעילות של מפעיל מסוים</w:t>
      </w:r>
      <w:r w:rsidR="00D87086">
        <w:rPr>
          <w:rStyle w:val="default"/>
          <w:rFonts w:cs="FrankRuehl" w:hint="cs"/>
          <w:rtl/>
        </w:rPr>
        <w:t xml:space="preserve"> </w:t>
      </w:r>
      <w:r w:rsidR="00D87086" w:rsidRPr="00D87086">
        <w:rPr>
          <w:rStyle w:val="default"/>
          <w:rFonts w:cs="FrankRuehl" w:hint="cs"/>
          <w:rtl/>
        </w:rPr>
        <w:t>או של חברה מפקחת מסוימת</w:t>
      </w:r>
      <w:r>
        <w:rPr>
          <w:rStyle w:val="default"/>
          <w:rFonts w:cs="FrankRuehl" w:hint="cs"/>
          <w:rtl/>
        </w:rPr>
        <w:t>; הקרן רשאית לאשר קבלת תרומה כאמור, ובלבד שהתקיימו כל אלה:</w:t>
      </w:r>
    </w:p>
    <w:p w:rsidR="00C4243A" w:rsidRDefault="00BB4E56" w:rsidP="00BB4E5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Pr="00D87086">
        <w:rPr>
          <w:rStyle w:val="default"/>
          <w:rFonts w:cs="FrankRuehl"/>
          <w:rtl/>
        </w:rPr>
        <w:pict>
          <v:shape id="_x0000_s2370" type="#_x0000_t202" style="position:absolute;left:0;text-align:left;margin-left:470.25pt;margin-top:7.1pt;width:1in;height:17.3pt;z-index:251677184;mso-position-horizontal-relative:text;mso-position-vertical-relative:text" filled="f" stroked="f">
            <v:textbox inset="1mm,0,1mm,0">
              <w:txbxContent>
                <w:p w:rsidR="00BB4E56" w:rsidRDefault="00BB4E56" w:rsidP="00BB4E56">
                  <w:pPr>
                    <w:spacing w:line="160" w:lineRule="exact"/>
                    <w:jc w:val="left"/>
                    <w:rPr>
                      <w:rFonts w:cs="Miriam" w:hint="cs"/>
                      <w:sz w:val="18"/>
                      <w:szCs w:val="18"/>
                      <w:rtl/>
                    </w:rPr>
                  </w:pPr>
                  <w:r>
                    <w:rPr>
                      <w:rFonts w:cs="Miriam" w:hint="cs"/>
                      <w:sz w:val="18"/>
                      <w:szCs w:val="18"/>
                      <w:rtl/>
                    </w:rPr>
                    <w:t>(</w:t>
                  </w:r>
                  <w:r w:rsidR="00CC0356">
                    <w:rPr>
                      <w:rFonts w:cs="Miriam" w:hint="cs"/>
                      <w:sz w:val="18"/>
                      <w:szCs w:val="18"/>
                      <w:rtl/>
                    </w:rPr>
                    <w:t>תיקון מס' 1</w:t>
                  </w:r>
                  <w:r>
                    <w:rPr>
                      <w:rFonts w:cs="Miriam" w:hint="cs"/>
                      <w:sz w:val="18"/>
                      <w:szCs w:val="18"/>
                      <w:rtl/>
                    </w:rPr>
                    <w:t>) תשע"ט-2019</w:t>
                  </w:r>
                </w:p>
              </w:txbxContent>
            </v:textbox>
            <w10:anchorlock/>
          </v:shape>
        </w:pict>
      </w:r>
      <w:r w:rsidR="00C4243A">
        <w:rPr>
          <w:rStyle w:val="default"/>
          <w:rFonts w:cs="FrankRuehl" w:hint="cs"/>
          <w:rtl/>
        </w:rPr>
        <w:t xml:space="preserve">הרשות אישרה את המפעיל </w:t>
      </w:r>
      <w:r w:rsidR="00D87086" w:rsidRPr="00D87086">
        <w:rPr>
          <w:rStyle w:val="default"/>
          <w:rFonts w:cs="FrankRuehl" w:hint="cs"/>
          <w:rtl/>
        </w:rPr>
        <w:t xml:space="preserve">או החברה המפקחת </w:t>
      </w:r>
      <w:r w:rsidR="00C4243A">
        <w:rPr>
          <w:rStyle w:val="default"/>
          <w:rFonts w:cs="FrankRuehl" w:hint="cs"/>
          <w:rtl/>
        </w:rPr>
        <w:t>בהתאם לסעיף 4(א)(1)(ב);</w:t>
      </w:r>
    </w:p>
    <w:p w:rsidR="00C4243A" w:rsidRDefault="00C4243A" w:rsidP="00DE628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התרומה אינה מיועדת לפינוי שדה מוקשים מסוים;</w:t>
      </w:r>
    </w:p>
    <w:p w:rsidR="00C4243A" w:rsidRDefault="00C4243A" w:rsidP="00DE628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התרומה תשמש לפינוי שדה מוקשים בהתאם לתכנית השנתית;</w:t>
      </w:r>
    </w:p>
    <w:p w:rsidR="00C4243A" w:rsidRDefault="00C4243A" w:rsidP="00DE628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עלות הפינוי של שדה המוקשים שנקבע לפי פסקה משנה (3) תמומן במלואה מהתרומה;</w:t>
      </w:r>
    </w:p>
    <w:p w:rsidR="00C4243A" w:rsidRDefault="00C4243A" w:rsidP="00DE628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DE628D">
        <w:rPr>
          <w:rStyle w:val="default"/>
          <w:rFonts w:cs="FrankRuehl" w:hint="cs"/>
          <w:rtl/>
        </w:rPr>
        <w:t>הוועדה המייעצת אישרה את השימוש בתרומה.</w:t>
      </w:r>
    </w:p>
    <w:p w:rsidR="00DE628D" w:rsidRDefault="00DE628D" w:rsidP="00C4243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(א), הוצעה תרומה המיועדת לפינוי שדה מוקשים מסוים שאינו כלול בתכנית השנתית, רשאית הקרן לאשר את קבלת התרומה, ורשאית הרשות להשתמש בה לשם פינוי אותו שדה מוקשים, ובלבד שהתקיימו כל אלה:</w:t>
      </w:r>
    </w:p>
    <w:p w:rsidR="00DE628D" w:rsidRDefault="00DE628D" w:rsidP="00FB328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פינוי שדה המוקשים לא יפגע בפינוי שדות המוקשים שיועדו לפינוי בהתאם לתכנית השנתית;</w:t>
      </w:r>
    </w:p>
    <w:p w:rsidR="00DE628D" w:rsidRDefault="00DE628D" w:rsidP="00FB328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FB3286">
        <w:rPr>
          <w:rStyle w:val="default"/>
          <w:rFonts w:cs="FrankRuehl" w:hint="cs"/>
          <w:rtl/>
        </w:rPr>
        <w:t>התרומה עומדת באמות מידה שקבע השר לעניין חלקה היחסי של התרומה מעלות הפינוי, בהתחשב בין השאר במידת השינוי בסדר העדיפויות לפי התכנית הרב-שנתית;</w:t>
      </w:r>
    </w:p>
    <w:p w:rsidR="00FB3286" w:rsidRDefault="00FB3286" w:rsidP="00FB328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הוועדה המייעצת השתכנעה כי שיקולים ציבוריים מיוחדים מצדיקים את פינוי שדה המוקשים, נוסף על שדות המוקשים המיועדים לפינוי לפי התכנית השנתית.</w:t>
      </w:r>
    </w:p>
    <w:p w:rsidR="00FB3286" w:rsidRDefault="00FB3286" w:rsidP="00C4243A">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החלטות לפי סעיף זה יפורסמו באתר האינטרנט של משרד הביטחון.</w:t>
      </w:r>
    </w:p>
    <w:p w:rsidR="00BB4E56" w:rsidRPr="00D65128" w:rsidRDefault="00BB4E56" w:rsidP="00BB4E56">
      <w:pPr>
        <w:pStyle w:val="P00"/>
        <w:spacing w:before="0"/>
        <w:ind w:left="0" w:right="1134"/>
        <w:rPr>
          <w:rStyle w:val="default"/>
          <w:rFonts w:ascii="FrankRuehl" w:hAnsi="FrankRuehl" w:cs="FrankRuehl"/>
          <w:vanish/>
          <w:color w:val="FF0000"/>
          <w:sz w:val="20"/>
          <w:szCs w:val="20"/>
          <w:shd w:val="clear" w:color="auto" w:fill="FFFF99"/>
          <w:rtl/>
        </w:rPr>
      </w:pPr>
      <w:bookmarkStart w:id="44" w:name="Rov70"/>
      <w:r w:rsidRPr="00D65128">
        <w:rPr>
          <w:rStyle w:val="default"/>
          <w:rFonts w:ascii="FrankRuehl" w:hAnsi="FrankRuehl" w:cs="FrankRuehl"/>
          <w:vanish/>
          <w:color w:val="FF0000"/>
          <w:sz w:val="20"/>
          <w:szCs w:val="20"/>
          <w:shd w:val="clear" w:color="auto" w:fill="FFFF99"/>
          <w:rtl/>
        </w:rPr>
        <w:t>מיום 2.1.2019</w:t>
      </w:r>
    </w:p>
    <w:p w:rsidR="00BB4E56" w:rsidRPr="00D65128" w:rsidRDefault="00BB4E56" w:rsidP="00BB4E56">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b/>
          <w:bCs/>
          <w:vanish/>
          <w:sz w:val="20"/>
          <w:szCs w:val="20"/>
          <w:shd w:val="clear" w:color="auto" w:fill="FFFF99"/>
          <w:rtl/>
        </w:rPr>
        <w:t>הוראת שעה תשע"ט-2019</w:t>
      </w:r>
    </w:p>
    <w:p w:rsidR="00BB4E56" w:rsidRPr="00D65128" w:rsidRDefault="00BB4E56" w:rsidP="00BB4E56">
      <w:pPr>
        <w:pStyle w:val="P00"/>
        <w:spacing w:before="0"/>
        <w:ind w:left="0" w:right="1134"/>
        <w:rPr>
          <w:rStyle w:val="default"/>
          <w:rFonts w:ascii="FrankRuehl" w:hAnsi="FrankRuehl" w:cs="FrankRuehl"/>
          <w:vanish/>
          <w:sz w:val="20"/>
          <w:szCs w:val="20"/>
          <w:shd w:val="clear" w:color="auto" w:fill="FFFF99"/>
          <w:rtl/>
        </w:rPr>
      </w:pPr>
      <w:hyperlink r:id="rId147" w:history="1">
        <w:r w:rsidRPr="00D65128">
          <w:rPr>
            <w:rStyle w:val="Hyperlink"/>
            <w:rFonts w:ascii="FrankRuehl" w:hAnsi="FrankRuehl" w:cs="FrankRuehl"/>
            <w:vanish/>
            <w:szCs w:val="20"/>
            <w:shd w:val="clear" w:color="auto" w:fill="FFFF99"/>
            <w:rtl/>
          </w:rPr>
          <w:t>ס"ח תשע"ט מס' 2769</w:t>
        </w:r>
      </w:hyperlink>
      <w:r w:rsidRPr="00D65128">
        <w:rPr>
          <w:rStyle w:val="default"/>
          <w:rFonts w:ascii="FrankRuehl" w:hAnsi="FrankRuehl" w:cs="FrankRuehl"/>
          <w:vanish/>
          <w:sz w:val="20"/>
          <w:szCs w:val="20"/>
          <w:shd w:val="clear" w:color="auto" w:fill="FFFF99"/>
          <w:rtl/>
        </w:rPr>
        <w:t xml:space="preserve"> מיום 2.1.2019 עמ' 11</w:t>
      </w:r>
      <w:r w:rsidRPr="00D65128">
        <w:rPr>
          <w:rStyle w:val="default"/>
          <w:rFonts w:ascii="FrankRuehl" w:hAnsi="FrankRuehl" w:cs="FrankRuehl" w:hint="cs"/>
          <w:vanish/>
          <w:sz w:val="20"/>
          <w:szCs w:val="20"/>
          <w:shd w:val="clear" w:color="auto" w:fill="FFFF99"/>
          <w:rtl/>
        </w:rPr>
        <w:t>3</w:t>
      </w:r>
      <w:r w:rsidRPr="00D65128">
        <w:rPr>
          <w:rStyle w:val="default"/>
          <w:rFonts w:ascii="FrankRuehl" w:hAnsi="FrankRuehl" w:cs="FrankRuehl"/>
          <w:vanish/>
          <w:sz w:val="20"/>
          <w:szCs w:val="20"/>
          <w:shd w:val="clear" w:color="auto" w:fill="FFFF99"/>
          <w:rtl/>
        </w:rPr>
        <w:t xml:space="preserve"> (</w:t>
      </w:r>
      <w:hyperlink r:id="rId148" w:history="1">
        <w:r w:rsidRPr="00D65128">
          <w:rPr>
            <w:rStyle w:val="Hyperlink"/>
            <w:rFonts w:ascii="FrankRuehl" w:hAnsi="FrankRuehl" w:cs="FrankRuehl"/>
            <w:vanish/>
            <w:szCs w:val="20"/>
            <w:shd w:val="clear" w:color="auto" w:fill="FFFF99"/>
            <w:rtl/>
          </w:rPr>
          <w:t>ה"ח 1225</w:t>
        </w:r>
      </w:hyperlink>
      <w:r w:rsidRPr="00D65128">
        <w:rPr>
          <w:rStyle w:val="default"/>
          <w:rFonts w:ascii="FrankRuehl" w:hAnsi="FrankRuehl" w:cs="FrankRuehl"/>
          <w:vanish/>
          <w:sz w:val="20"/>
          <w:szCs w:val="20"/>
          <w:shd w:val="clear" w:color="auto" w:fill="FFFF99"/>
          <w:rtl/>
        </w:rPr>
        <w:t>)</w:t>
      </w:r>
    </w:p>
    <w:p w:rsidR="00D87086" w:rsidRPr="00D65128" w:rsidRDefault="00D87086" w:rsidP="00D87086">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תשפ"ב-2022</w:t>
      </w:r>
    </w:p>
    <w:p w:rsidR="00D87086" w:rsidRPr="00D65128" w:rsidRDefault="00D87086" w:rsidP="00D87086">
      <w:pPr>
        <w:pStyle w:val="P00"/>
        <w:spacing w:before="0"/>
        <w:ind w:left="0" w:right="1134"/>
        <w:rPr>
          <w:rStyle w:val="default"/>
          <w:rFonts w:ascii="FrankRuehl" w:hAnsi="FrankRuehl" w:cs="FrankRuehl"/>
          <w:vanish/>
          <w:sz w:val="20"/>
          <w:szCs w:val="20"/>
          <w:shd w:val="clear" w:color="auto" w:fill="FFFF99"/>
          <w:rtl/>
        </w:rPr>
      </w:pPr>
      <w:hyperlink r:id="rId149" w:history="1">
        <w:r w:rsidRPr="00D65128">
          <w:rPr>
            <w:rStyle w:val="Hyperlink"/>
            <w:rFonts w:ascii="FrankRuehl" w:hAnsi="FrankRuehl" w:cs="FrankRuehl" w:hint="cs"/>
            <w:vanish/>
            <w:szCs w:val="20"/>
            <w:shd w:val="clear" w:color="auto" w:fill="FFFF99"/>
            <w:rtl/>
          </w:rPr>
          <w:t>ס"ח תשפ"ב מס' 2947</w:t>
        </w:r>
      </w:hyperlink>
      <w:r w:rsidRPr="00D65128">
        <w:rPr>
          <w:rStyle w:val="default"/>
          <w:rFonts w:ascii="FrankRuehl" w:hAnsi="FrankRuehl" w:cs="FrankRuehl" w:hint="cs"/>
          <w:vanish/>
          <w:sz w:val="20"/>
          <w:szCs w:val="20"/>
          <w:shd w:val="clear" w:color="auto" w:fill="FFFF99"/>
          <w:rtl/>
        </w:rPr>
        <w:t xml:space="preserve"> מיום 4.1.2022 עמ' 670 (</w:t>
      </w:r>
      <w:hyperlink r:id="rId150" w:history="1">
        <w:r w:rsidRPr="00D65128">
          <w:rPr>
            <w:rStyle w:val="Hyperlink"/>
            <w:rFonts w:ascii="FrankRuehl" w:hAnsi="FrankRuehl" w:cs="FrankRuehl" w:hint="cs"/>
            <w:vanish/>
            <w:szCs w:val="20"/>
            <w:shd w:val="clear" w:color="auto" w:fill="FFFF99"/>
            <w:rtl/>
          </w:rPr>
          <w:t>ה"ח 1484</w:t>
        </w:r>
      </w:hyperlink>
      <w:r w:rsidRPr="00D65128">
        <w:rPr>
          <w:rStyle w:val="default"/>
          <w:rFonts w:ascii="FrankRuehl" w:hAnsi="FrankRuehl" w:cs="FrankRuehl" w:hint="cs"/>
          <w:vanish/>
          <w:sz w:val="20"/>
          <w:szCs w:val="20"/>
          <w:shd w:val="clear" w:color="auto" w:fill="FFFF99"/>
          <w:rtl/>
        </w:rPr>
        <w:t>)</w:t>
      </w:r>
    </w:p>
    <w:p w:rsidR="00CC0356" w:rsidRPr="00D65128" w:rsidRDefault="00CC0356" w:rsidP="00CC0356">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מס' 2) תשפ"ג-2023</w:t>
      </w:r>
    </w:p>
    <w:p w:rsidR="00CC0356" w:rsidRPr="00D65128" w:rsidRDefault="00CC0356" w:rsidP="00CC0356">
      <w:pPr>
        <w:pStyle w:val="P00"/>
        <w:spacing w:before="0"/>
        <w:ind w:left="0" w:right="1134"/>
        <w:rPr>
          <w:rStyle w:val="default"/>
          <w:rFonts w:ascii="FrankRuehl" w:hAnsi="FrankRuehl" w:cs="FrankRuehl"/>
          <w:vanish/>
          <w:sz w:val="20"/>
          <w:szCs w:val="20"/>
          <w:shd w:val="clear" w:color="auto" w:fill="FFFF99"/>
          <w:rtl/>
        </w:rPr>
      </w:pPr>
      <w:hyperlink r:id="rId151"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37 (</w:t>
      </w:r>
      <w:hyperlink r:id="rId152"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BB4E56" w:rsidRPr="00D65128" w:rsidRDefault="00BB4E56" w:rsidP="00BB4E56">
      <w:pPr>
        <w:pStyle w:val="P00"/>
        <w:ind w:left="0" w:right="1134"/>
        <w:rPr>
          <w:rStyle w:val="default"/>
          <w:rFonts w:cs="FrankRuehl" w:hint="cs"/>
          <w:vanish/>
          <w:sz w:val="22"/>
          <w:szCs w:val="22"/>
          <w:shd w:val="clear" w:color="auto" w:fill="FFFF99"/>
          <w:rtl/>
        </w:rPr>
      </w:pPr>
      <w:r w:rsidRPr="00D65128">
        <w:rPr>
          <w:rStyle w:val="default"/>
          <w:rFonts w:cs="FrankRuehl" w:hint="cs"/>
          <w:vanish/>
          <w:sz w:val="22"/>
          <w:szCs w:val="22"/>
          <w:shd w:val="clear" w:color="auto" w:fill="FFFF99"/>
          <w:rtl/>
        </w:rPr>
        <w:tab/>
        <w:t>(ב)</w:t>
      </w:r>
      <w:r w:rsidRPr="00D65128">
        <w:rPr>
          <w:rStyle w:val="default"/>
          <w:rFonts w:cs="FrankRuehl" w:hint="cs"/>
          <w:vanish/>
          <w:sz w:val="22"/>
          <w:szCs w:val="22"/>
          <w:shd w:val="clear" w:color="auto" w:fill="FFFF99"/>
          <w:rtl/>
        </w:rPr>
        <w:tab/>
        <w:t xml:space="preserve">תרומה יכול שתינתן גם בדרך של מימון פעילות של מפעיל מסוים </w:t>
      </w:r>
      <w:r w:rsidRPr="00D65128">
        <w:rPr>
          <w:rStyle w:val="default"/>
          <w:rFonts w:cs="FrankRuehl" w:hint="cs"/>
          <w:vanish/>
          <w:sz w:val="22"/>
          <w:szCs w:val="22"/>
          <w:u w:val="single"/>
          <w:shd w:val="clear" w:color="auto" w:fill="FFFF99"/>
          <w:rtl/>
        </w:rPr>
        <w:t>או של חברה מפקחת מסוימת</w:t>
      </w:r>
      <w:r w:rsidRPr="00D65128">
        <w:rPr>
          <w:rStyle w:val="default"/>
          <w:rFonts w:cs="FrankRuehl" w:hint="cs"/>
          <w:vanish/>
          <w:sz w:val="22"/>
          <w:szCs w:val="22"/>
          <w:shd w:val="clear" w:color="auto" w:fill="FFFF99"/>
          <w:rtl/>
        </w:rPr>
        <w:t>; הקרן רשאית לאשר קבלת תרומה כאמור, ובלבד שהתקיימו כל אלה:</w:t>
      </w:r>
    </w:p>
    <w:p w:rsidR="00BB4E56" w:rsidRPr="00BB4E56" w:rsidRDefault="00BB4E56" w:rsidP="00BB4E56">
      <w:pPr>
        <w:pStyle w:val="P00"/>
        <w:spacing w:before="0"/>
        <w:ind w:left="1021" w:right="1134"/>
        <w:rPr>
          <w:rStyle w:val="default"/>
          <w:rFonts w:cs="FrankRuehl" w:hint="cs"/>
          <w:sz w:val="2"/>
          <w:szCs w:val="2"/>
          <w:rtl/>
        </w:rPr>
      </w:pPr>
      <w:r w:rsidRPr="00D65128">
        <w:rPr>
          <w:rStyle w:val="default"/>
          <w:rFonts w:cs="FrankRuehl" w:hint="cs"/>
          <w:vanish/>
          <w:sz w:val="22"/>
          <w:szCs w:val="22"/>
          <w:shd w:val="clear" w:color="auto" w:fill="FFFF99"/>
          <w:rtl/>
        </w:rPr>
        <w:t>(1)</w:t>
      </w:r>
      <w:r w:rsidRPr="00D65128">
        <w:rPr>
          <w:rStyle w:val="default"/>
          <w:rFonts w:cs="FrankRuehl" w:hint="cs"/>
          <w:vanish/>
          <w:sz w:val="22"/>
          <w:szCs w:val="22"/>
          <w:shd w:val="clear" w:color="auto" w:fill="FFFF99"/>
          <w:rtl/>
        </w:rPr>
        <w:tab/>
        <w:t xml:space="preserve">הרשות אישרה את המפעיל </w:t>
      </w:r>
      <w:r w:rsidRPr="00D65128">
        <w:rPr>
          <w:rStyle w:val="default"/>
          <w:rFonts w:cs="FrankRuehl" w:hint="cs"/>
          <w:vanish/>
          <w:sz w:val="22"/>
          <w:szCs w:val="22"/>
          <w:u w:val="single"/>
          <w:shd w:val="clear" w:color="auto" w:fill="FFFF99"/>
          <w:rtl/>
        </w:rPr>
        <w:t>או החברה המפקחת</w:t>
      </w:r>
      <w:r w:rsidRPr="00D65128">
        <w:rPr>
          <w:rStyle w:val="default"/>
          <w:rFonts w:cs="FrankRuehl" w:hint="cs"/>
          <w:vanish/>
          <w:sz w:val="22"/>
          <w:szCs w:val="22"/>
          <w:shd w:val="clear" w:color="auto" w:fill="FFFF99"/>
          <w:rtl/>
        </w:rPr>
        <w:t xml:space="preserve"> בהתאם לסעיף 4(א)(1)(ב);</w:t>
      </w:r>
      <w:bookmarkEnd w:id="44"/>
    </w:p>
    <w:p w:rsidR="00F37EB5" w:rsidRDefault="00F37EB5" w:rsidP="00FB3286">
      <w:pPr>
        <w:pStyle w:val="P00"/>
        <w:spacing w:before="72"/>
        <w:ind w:left="0" w:right="1134"/>
        <w:rPr>
          <w:rStyle w:val="default"/>
          <w:rFonts w:cs="FrankRuehl" w:hint="cs"/>
          <w:rtl/>
        </w:rPr>
      </w:pPr>
      <w:bookmarkStart w:id="45" w:name="Seif13"/>
      <w:bookmarkEnd w:id="45"/>
      <w:r>
        <w:rPr>
          <w:lang w:val="he-IL"/>
        </w:rPr>
        <w:pict>
          <v:rect id="_x0000_s2309" style="position:absolute;left:0;text-align:left;margin-left:464.5pt;margin-top:8.05pt;width:75.05pt;height:10.45pt;z-index:251621888" o:allowincell="f" filled="f" stroked="f" strokecolor="lime" strokeweight=".25pt">
            <v:textbox style="mso-next-textbox:#_x0000_s2309" inset="0,0,0,0">
              <w:txbxContent>
                <w:p w:rsidR="00EB3412" w:rsidRDefault="00EB3412" w:rsidP="00F37EB5">
                  <w:pPr>
                    <w:spacing w:line="160" w:lineRule="exact"/>
                    <w:jc w:val="left"/>
                    <w:rPr>
                      <w:rFonts w:cs="Miriam" w:hint="cs"/>
                      <w:noProof/>
                      <w:sz w:val="18"/>
                      <w:szCs w:val="18"/>
                      <w:rtl/>
                    </w:rPr>
                  </w:pPr>
                  <w:r>
                    <w:rPr>
                      <w:rFonts w:cs="Miriam" w:hint="cs"/>
                      <w:sz w:val="18"/>
                      <w:szCs w:val="18"/>
                      <w:rtl/>
                    </w:rPr>
                    <w:t>דוחות כספיים</w:t>
                  </w:r>
                </w:p>
              </w:txbxContent>
            </v:textbox>
            <w10:anchorlock/>
          </v:rect>
        </w:pict>
      </w:r>
      <w:r>
        <w:rPr>
          <w:rStyle w:val="big-number"/>
          <w:rFonts w:cs="Miriam" w:hint="cs"/>
          <w:rtl/>
        </w:rPr>
        <w:t>1</w:t>
      </w:r>
      <w:r w:rsidR="00FB3286">
        <w:rPr>
          <w:rStyle w:val="big-number"/>
          <w:rFonts w:cs="Miriam" w:hint="cs"/>
          <w:rtl/>
        </w:rPr>
        <w:t>3</w:t>
      </w:r>
      <w:r>
        <w:rPr>
          <w:rStyle w:val="big-number"/>
          <w:rFonts w:cs="Miriam"/>
          <w:rtl/>
        </w:rPr>
        <w:t>.</w:t>
      </w:r>
      <w:r>
        <w:rPr>
          <w:rStyle w:val="big-number"/>
          <w:rFonts w:cs="Miriam"/>
          <w:rtl/>
        </w:rPr>
        <w:tab/>
      </w:r>
      <w:r w:rsidR="00FB3286">
        <w:rPr>
          <w:rStyle w:val="default"/>
          <w:rFonts w:cs="FrankRuehl" w:hint="cs"/>
          <w:rtl/>
        </w:rPr>
        <w:t>(א)</w:t>
      </w:r>
      <w:r w:rsidR="00FB3286">
        <w:rPr>
          <w:rStyle w:val="default"/>
          <w:rFonts w:cs="FrankRuehl" w:hint="cs"/>
          <w:rtl/>
        </w:rPr>
        <w:tab/>
        <w:t xml:space="preserve">בתוך שלושה חודשים מתום כל שנת כספים תפרסם הקרן באתר האינטרנט של משרד הביטחון דוח כספי שייכלל בו פירוט התרומות; לצד כל תרומה יצוין ממי ניתנה, את ייעודה, את סכומה או שוויה, ולגבי תרומה בשווה כסף </w:t>
      </w:r>
      <w:r w:rsidR="00FB3286">
        <w:rPr>
          <w:rStyle w:val="default"/>
          <w:rFonts w:cs="FrankRuehl"/>
          <w:rtl/>
        </w:rPr>
        <w:t>–</w:t>
      </w:r>
      <w:r w:rsidR="00FB3286">
        <w:rPr>
          <w:rStyle w:val="default"/>
          <w:rFonts w:cs="FrankRuehl" w:hint="cs"/>
          <w:rtl/>
        </w:rPr>
        <w:t xml:space="preserve"> את תיאורה.</w:t>
      </w:r>
    </w:p>
    <w:p w:rsidR="00FB3286" w:rsidRDefault="00FB3286" w:rsidP="00FB328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ידווח לוועדת החוץ והביטחון של הכנסת בסוף כל שנת כספים על פעולות הקרן, הכנסותיה והוצאותיה.</w:t>
      </w:r>
    </w:p>
    <w:p w:rsidR="00FB3286" w:rsidRPr="007F6237" w:rsidRDefault="00FB3286" w:rsidP="007F6237">
      <w:pPr>
        <w:pStyle w:val="medium2-header"/>
        <w:keepLines w:val="0"/>
        <w:spacing w:before="72"/>
        <w:ind w:left="0" w:right="1134"/>
        <w:rPr>
          <w:rFonts w:cs="FrankRuehl" w:hint="cs"/>
          <w:noProof/>
          <w:sz w:val="20"/>
          <w:rtl/>
        </w:rPr>
      </w:pPr>
      <w:bookmarkStart w:id="46" w:name="med3"/>
      <w:bookmarkEnd w:id="46"/>
      <w:r w:rsidRPr="007F6237">
        <w:rPr>
          <w:rFonts w:cs="FrankRuehl" w:hint="cs"/>
          <w:noProof/>
          <w:sz w:val="20"/>
          <w:rtl/>
        </w:rPr>
        <w:t>פרק ד': הוועדה המייעצת</w:t>
      </w:r>
    </w:p>
    <w:p w:rsidR="00F37EB5" w:rsidRDefault="00F37EB5" w:rsidP="007F6237">
      <w:pPr>
        <w:pStyle w:val="P00"/>
        <w:spacing w:before="72"/>
        <w:ind w:left="0" w:right="1134"/>
        <w:rPr>
          <w:rStyle w:val="default"/>
          <w:rFonts w:cs="FrankRuehl" w:hint="cs"/>
          <w:rtl/>
        </w:rPr>
      </w:pPr>
      <w:bookmarkStart w:id="47" w:name="Seif14"/>
      <w:bookmarkEnd w:id="47"/>
      <w:r>
        <w:rPr>
          <w:lang w:val="he-IL"/>
        </w:rPr>
        <w:pict>
          <v:rect id="_x0000_s2310" style="position:absolute;left:0;text-align:left;margin-left:464.5pt;margin-top:8.05pt;width:75.05pt;height:10.45pt;z-index:251622912" o:allowincell="f" filled="f" stroked="f" strokecolor="lime" strokeweight=".25pt">
            <v:textbox style="mso-next-textbox:#_x0000_s2310" inset="0,0,0,0">
              <w:txbxContent>
                <w:p w:rsidR="00EB3412" w:rsidRDefault="00EB3412" w:rsidP="00F37EB5">
                  <w:pPr>
                    <w:spacing w:line="160" w:lineRule="exact"/>
                    <w:jc w:val="left"/>
                    <w:rPr>
                      <w:rFonts w:cs="Miriam" w:hint="cs"/>
                      <w:noProof/>
                      <w:sz w:val="18"/>
                      <w:szCs w:val="18"/>
                      <w:rtl/>
                    </w:rPr>
                  </w:pPr>
                  <w:r>
                    <w:rPr>
                      <w:rFonts w:cs="Miriam" w:hint="cs"/>
                      <w:sz w:val="18"/>
                      <w:szCs w:val="18"/>
                      <w:rtl/>
                    </w:rPr>
                    <w:t>הוועדה המייעצת</w:t>
                  </w:r>
                </w:p>
              </w:txbxContent>
            </v:textbox>
            <w10:anchorlock/>
          </v:rect>
        </w:pict>
      </w:r>
      <w:r>
        <w:rPr>
          <w:rStyle w:val="big-number"/>
          <w:rFonts w:cs="Miriam" w:hint="cs"/>
          <w:rtl/>
        </w:rPr>
        <w:t>1</w:t>
      </w:r>
      <w:r w:rsidR="00FB3286">
        <w:rPr>
          <w:rStyle w:val="big-number"/>
          <w:rFonts w:cs="Miriam" w:hint="cs"/>
          <w:rtl/>
        </w:rPr>
        <w:t>4</w:t>
      </w:r>
      <w:r>
        <w:rPr>
          <w:rStyle w:val="big-number"/>
          <w:rFonts w:cs="Miriam"/>
          <w:rtl/>
        </w:rPr>
        <w:t>.</w:t>
      </w:r>
      <w:r>
        <w:rPr>
          <w:rStyle w:val="big-number"/>
          <w:rFonts w:cs="Miriam"/>
          <w:rtl/>
        </w:rPr>
        <w:tab/>
      </w:r>
      <w:r w:rsidR="007F6237">
        <w:rPr>
          <w:rStyle w:val="default"/>
          <w:rFonts w:cs="FrankRuehl" w:hint="cs"/>
          <w:rtl/>
        </w:rPr>
        <w:t>(א)</w:t>
      </w:r>
      <w:r w:rsidR="007F6237">
        <w:rPr>
          <w:rStyle w:val="default"/>
          <w:rFonts w:cs="FrankRuehl" w:hint="cs"/>
          <w:rtl/>
        </w:rPr>
        <w:tab/>
        <w:t>מוקמת בזה ועדה מייעצת, שחבריה הם:</w:t>
      </w:r>
    </w:p>
    <w:p w:rsidR="007F6237" w:rsidRDefault="007F6237" w:rsidP="007F623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עובד משרד הביטחון שאינו עובד הרשות שימנה השר, והוא יהיה היושב ראש;</w:t>
      </w:r>
    </w:p>
    <w:p w:rsidR="007F6237" w:rsidRDefault="007F6237" w:rsidP="007F623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עובד המשרד להגנת הסביבה, שימנה השר להגנת הסביבה;</w:t>
      </w:r>
    </w:p>
    <w:p w:rsidR="007F6237" w:rsidRDefault="007F6237" w:rsidP="007F623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עובד משרד החוץ, שימנה שר החוץ;</w:t>
      </w:r>
    </w:p>
    <w:p w:rsidR="007F6237" w:rsidRDefault="007F6237" w:rsidP="007F623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עובד משרד החקלאות ופיתוח הכפר, שימנה שר החקלאות ופיתוח הכפר;</w:t>
      </w:r>
    </w:p>
    <w:p w:rsidR="007F6237" w:rsidRDefault="007F6237" w:rsidP="007F6237">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עובד המשרד לפיתוח הנגב והגליל, שימנה השר לפיתוח הנגב והגליל;</w:t>
      </w:r>
    </w:p>
    <w:p w:rsidR="007F6237" w:rsidRDefault="007F6237" w:rsidP="007F6237">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עובד משרד התיירות, שימנה שר התיירות;</w:t>
      </w:r>
    </w:p>
    <w:p w:rsidR="005B1A3B" w:rsidRDefault="005B1A3B" w:rsidP="005B1A3B">
      <w:pPr>
        <w:pStyle w:val="P00"/>
        <w:spacing w:before="72"/>
        <w:ind w:left="1021" w:right="1134"/>
        <w:rPr>
          <w:rStyle w:val="default"/>
          <w:rFonts w:cs="FrankRuehl" w:hint="cs"/>
          <w:sz w:val="20"/>
          <w:rtl/>
        </w:rPr>
      </w:pPr>
      <w:r>
        <w:rPr>
          <w:rtl/>
          <w:lang w:val="he-IL"/>
        </w:rPr>
        <w:pict>
          <v:shape id="_x0000_s2405" type="#_x0000_t202" style="position:absolute;left:0;text-align:left;margin-left:470.25pt;margin-top:7.1pt;width:1in;height:17.3pt;z-index:251697664" filled="f" stroked="f">
            <v:textbox inset="1mm,0,1mm,0">
              <w:txbxContent>
                <w:p w:rsidR="005B1A3B" w:rsidRDefault="005B1A3B" w:rsidP="005B1A3B">
                  <w:pPr>
                    <w:spacing w:line="160" w:lineRule="exact"/>
                    <w:jc w:val="left"/>
                    <w:rPr>
                      <w:rFonts w:cs="Miriam" w:hint="cs"/>
                      <w:sz w:val="18"/>
                      <w:szCs w:val="18"/>
                      <w:rtl/>
                    </w:rPr>
                  </w:pPr>
                  <w:r>
                    <w:rPr>
                      <w:rFonts w:cs="Miriam" w:hint="cs"/>
                      <w:sz w:val="18"/>
                      <w:szCs w:val="18"/>
                      <w:rtl/>
                    </w:rPr>
                    <w:t>(תיקון מס' 2) תשפ"ג-2023</w:t>
                  </w:r>
                </w:p>
              </w:txbxContent>
            </v:textbox>
            <w10:anchorlock/>
          </v:shape>
        </w:pict>
      </w:r>
      <w:r>
        <w:rPr>
          <w:rStyle w:val="default"/>
          <w:rFonts w:cs="FrankRuehl" w:hint="cs"/>
          <w:rtl/>
        </w:rPr>
        <w:t>(6א)</w:t>
      </w:r>
      <w:r>
        <w:rPr>
          <w:rStyle w:val="default"/>
          <w:rFonts w:cs="FrankRuehl" w:hint="cs"/>
          <w:rtl/>
        </w:rPr>
        <w:tab/>
      </w:r>
      <w:r w:rsidR="00235146">
        <w:rPr>
          <w:rStyle w:val="default"/>
          <w:rFonts w:cs="FrankRuehl" w:hint="cs"/>
          <w:rtl/>
        </w:rPr>
        <w:t>עובד משרד האוצר, שימנה שר האוצר</w:t>
      </w:r>
      <w:r>
        <w:rPr>
          <w:rStyle w:val="default"/>
          <w:rFonts w:cs="FrankRuehl" w:hint="cs"/>
          <w:sz w:val="20"/>
          <w:rtl/>
        </w:rPr>
        <w:t>;</w:t>
      </w:r>
    </w:p>
    <w:p w:rsidR="005B1A3B" w:rsidRDefault="005B1A3B" w:rsidP="005B1A3B">
      <w:pPr>
        <w:pStyle w:val="P00"/>
        <w:spacing w:before="72"/>
        <w:ind w:left="1021" w:right="1134"/>
        <w:rPr>
          <w:rStyle w:val="default"/>
          <w:rFonts w:cs="FrankRuehl" w:hint="cs"/>
          <w:sz w:val="20"/>
          <w:rtl/>
        </w:rPr>
      </w:pPr>
      <w:r>
        <w:rPr>
          <w:rtl/>
          <w:lang w:val="he-IL"/>
        </w:rPr>
        <w:pict>
          <v:shape id="_x0000_s2404" type="#_x0000_t202" style="position:absolute;left:0;text-align:left;margin-left:470.25pt;margin-top:7.1pt;width:1in;height:17.3pt;z-index:251696640" filled="f" stroked="f">
            <v:textbox inset="1mm,0,1mm,0">
              <w:txbxContent>
                <w:p w:rsidR="005B1A3B" w:rsidRDefault="005B1A3B" w:rsidP="005B1A3B">
                  <w:pPr>
                    <w:spacing w:line="160" w:lineRule="exact"/>
                    <w:jc w:val="left"/>
                    <w:rPr>
                      <w:rFonts w:cs="Miriam" w:hint="cs"/>
                      <w:sz w:val="18"/>
                      <w:szCs w:val="18"/>
                      <w:rtl/>
                    </w:rPr>
                  </w:pPr>
                  <w:r>
                    <w:rPr>
                      <w:rFonts w:cs="Miriam" w:hint="cs"/>
                      <w:sz w:val="18"/>
                      <w:szCs w:val="18"/>
                      <w:rtl/>
                    </w:rPr>
                    <w:t>(תיקון מס' 2) תשפ"ג-2023</w:t>
                  </w:r>
                </w:p>
              </w:txbxContent>
            </v:textbox>
            <w10:anchorlock/>
          </v:shape>
        </w:pict>
      </w:r>
      <w:r>
        <w:rPr>
          <w:rStyle w:val="default"/>
          <w:rFonts w:cs="FrankRuehl" w:hint="cs"/>
          <w:rtl/>
        </w:rPr>
        <w:t>(6</w:t>
      </w:r>
      <w:r w:rsidR="00235146">
        <w:rPr>
          <w:rStyle w:val="default"/>
          <w:rFonts w:cs="FrankRuehl" w:hint="cs"/>
          <w:rtl/>
        </w:rPr>
        <w:t>ב</w:t>
      </w:r>
      <w:r>
        <w:rPr>
          <w:rStyle w:val="default"/>
          <w:rFonts w:cs="FrankRuehl" w:hint="cs"/>
          <w:rtl/>
        </w:rPr>
        <w:t>)</w:t>
      </w:r>
      <w:r>
        <w:rPr>
          <w:rStyle w:val="default"/>
          <w:rFonts w:cs="FrankRuehl" w:hint="cs"/>
          <w:rtl/>
        </w:rPr>
        <w:tab/>
      </w:r>
      <w:r w:rsidR="00235146">
        <w:rPr>
          <w:rStyle w:val="default"/>
          <w:rFonts w:cs="FrankRuehl" w:hint="cs"/>
          <w:rtl/>
        </w:rPr>
        <w:t>עובד משרד האנרגיה, שימנה שר האנרגיה</w:t>
      </w:r>
      <w:r>
        <w:rPr>
          <w:rStyle w:val="default"/>
          <w:rFonts w:cs="FrankRuehl" w:hint="cs"/>
          <w:sz w:val="20"/>
          <w:rtl/>
        </w:rPr>
        <w:t>;</w:t>
      </w:r>
    </w:p>
    <w:p w:rsidR="007F6237" w:rsidRDefault="007F6237" w:rsidP="007F6237">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נציג רשות מקרקעי ישראל, שימנה מנהל רשות מקרקעי ישראל;</w:t>
      </w:r>
    </w:p>
    <w:p w:rsidR="007F6237" w:rsidRDefault="007F6237" w:rsidP="007F6237">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נציג מרכז המועצות האזוריות בישראל, שימנה יושב ראש מרכז המועצות האזוריות בישראל;</w:t>
      </w:r>
    </w:p>
    <w:p w:rsidR="007F6237" w:rsidRDefault="007F6237" w:rsidP="007F6237">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נציג נפגעי המוקשים, שיקבע השר מתוך רשימת מועמדים שיציע המנהל הכללי של המוסד לביטוח לאומי.</w:t>
      </w:r>
    </w:p>
    <w:p w:rsidR="007F6237" w:rsidRDefault="007F6237" w:rsidP="007F6237">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חבר הוועדה המייעצת לא יהיה חבר בהנהלת הקרן.</w:t>
      </w:r>
    </w:p>
    <w:p w:rsidR="005B1A3B" w:rsidRPr="00D65128" w:rsidRDefault="005B1A3B" w:rsidP="00235146">
      <w:pPr>
        <w:pStyle w:val="P00"/>
        <w:spacing w:before="0"/>
        <w:ind w:left="1021" w:right="1134"/>
        <w:rPr>
          <w:rStyle w:val="default"/>
          <w:rFonts w:ascii="FrankRuehl" w:hAnsi="FrankRuehl" w:cs="FrankRuehl"/>
          <w:vanish/>
          <w:color w:val="FF0000"/>
          <w:sz w:val="20"/>
          <w:szCs w:val="20"/>
          <w:shd w:val="clear" w:color="auto" w:fill="FFFF99"/>
          <w:rtl/>
        </w:rPr>
      </w:pPr>
      <w:bookmarkStart w:id="48" w:name="Rov104"/>
      <w:r w:rsidRPr="00D65128">
        <w:rPr>
          <w:rStyle w:val="default"/>
          <w:rFonts w:ascii="FrankRuehl" w:hAnsi="FrankRuehl" w:cs="FrankRuehl" w:hint="cs"/>
          <w:vanish/>
          <w:color w:val="FF0000"/>
          <w:sz w:val="20"/>
          <w:szCs w:val="20"/>
          <w:shd w:val="clear" w:color="auto" w:fill="FFFF99"/>
          <w:rtl/>
        </w:rPr>
        <w:t>מיום 14.2.2023</w:t>
      </w:r>
    </w:p>
    <w:p w:rsidR="005B1A3B" w:rsidRPr="00D65128" w:rsidRDefault="005B1A3B" w:rsidP="00235146">
      <w:pPr>
        <w:pStyle w:val="P00"/>
        <w:spacing w:before="0"/>
        <w:ind w:left="1021"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(תיקון מס' 2) תשפ"ג-2023</w:t>
      </w:r>
    </w:p>
    <w:p w:rsidR="005B1A3B" w:rsidRPr="00D65128" w:rsidRDefault="005B1A3B" w:rsidP="00235146">
      <w:pPr>
        <w:pStyle w:val="P00"/>
        <w:spacing w:before="0"/>
        <w:ind w:left="1021" w:right="1134"/>
        <w:rPr>
          <w:rStyle w:val="default"/>
          <w:rFonts w:ascii="FrankRuehl" w:hAnsi="FrankRuehl" w:cs="FrankRuehl"/>
          <w:vanish/>
          <w:sz w:val="20"/>
          <w:szCs w:val="20"/>
          <w:shd w:val="clear" w:color="auto" w:fill="FFFF99"/>
          <w:rtl/>
        </w:rPr>
      </w:pPr>
      <w:hyperlink r:id="rId153"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36 (</w:t>
      </w:r>
      <w:hyperlink r:id="rId154"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5B1A3B" w:rsidRPr="00235146" w:rsidRDefault="005B1A3B" w:rsidP="00235146">
      <w:pPr>
        <w:pStyle w:val="P00"/>
        <w:spacing w:before="0"/>
        <w:ind w:left="1021" w:right="1134"/>
        <w:rPr>
          <w:rStyle w:val="default"/>
          <w:rFonts w:ascii="FrankRuehl" w:hAnsi="FrankRuehl" w:cs="FrankRuehl"/>
          <w:sz w:val="2"/>
          <w:szCs w:val="2"/>
          <w:shd w:val="clear" w:color="auto" w:fill="FFFF99"/>
          <w:rtl/>
        </w:rPr>
      </w:pPr>
      <w:r w:rsidRPr="00D65128">
        <w:rPr>
          <w:rStyle w:val="default"/>
          <w:rFonts w:ascii="FrankRuehl" w:hAnsi="FrankRuehl" w:cs="FrankRuehl" w:hint="cs"/>
          <w:b/>
          <w:bCs/>
          <w:vanish/>
          <w:sz w:val="20"/>
          <w:szCs w:val="20"/>
          <w:shd w:val="clear" w:color="auto" w:fill="FFFF99"/>
          <w:rtl/>
        </w:rPr>
        <w:t>הוספת פסקאות 14(א)(6א), 14(א)(6ב)</w:t>
      </w:r>
      <w:bookmarkEnd w:id="48"/>
    </w:p>
    <w:p w:rsidR="00F37EB5" w:rsidRDefault="00F37EB5" w:rsidP="007F6237">
      <w:pPr>
        <w:pStyle w:val="P00"/>
        <w:spacing w:before="72"/>
        <w:ind w:left="0" w:right="1134"/>
        <w:rPr>
          <w:rStyle w:val="default"/>
          <w:rFonts w:cs="FrankRuehl" w:hint="cs"/>
          <w:rtl/>
        </w:rPr>
      </w:pPr>
      <w:bookmarkStart w:id="49" w:name="Seif15"/>
      <w:bookmarkEnd w:id="49"/>
      <w:r>
        <w:rPr>
          <w:lang w:val="he-IL"/>
        </w:rPr>
        <w:pict>
          <v:rect id="_x0000_s2311" style="position:absolute;left:0;text-align:left;margin-left:464.5pt;margin-top:8.05pt;width:75.05pt;height:18.8pt;z-index:251623936" o:allowincell="f" filled="f" stroked="f" strokecolor="lime" strokeweight=".25pt">
            <v:textbox style="mso-next-textbox:#_x0000_s2311" inset="0,0,0,0">
              <w:txbxContent>
                <w:p w:rsidR="00EB3412" w:rsidRDefault="00EB3412" w:rsidP="00F37EB5">
                  <w:pPr>
                    <w:spacing w:line="160" w:lineRule="exact"/>
                    <w:jc w:val="left"/>
                    <w:rPr>
                      <w:rFonts w:cs="Miriam" w:hint="cs"/>
                      <w:noProof/>
                      <w:sz w:val="18"/>
                      <w:szCs w:val="18"/>
                      <w:rtl/>
                    </w:rPr>
                  </w:pPr>
                  <w:r>
                    <w:rPr>
                      <w:rFonts w:cs="Miriam" w:hint="cs"/>
                      <w:sz w:val="18"/>
                      <w:szCs w:val="18"/>
                      <w:rtl/>
                    </w:rPr>
                    <w:t>תפקידי הוועדה המייעצת</w:t>
                  </w:r>
                </w:p>
              </w:txbxContent>
            </v:textbox>
            <w10:anchorlock/>
          </v:rect>
        </w:pict>
      </w:r>
      <w:r>
        <w:rPr>
          <w:rStyle w:val="big-number"/>
          <w:rFonts w:cs="Miriam" w:hint="cs"/>
          <w:rtl/>
        </w:rPr>
        <w:t>1</w:t>
      </w:r>
      <w:r w:rsidR="007F6237">
        <w:rPr>
          <w:rStyle w:val="big-number"/>
          <w:rFonts w:cs="Miriam" w:hint="cs"/>
          <w:rtl/>
        </w:rPr>
        <w:t>5</w:t>
      </w:r>
      <w:r>
        <w:rPr>
          <w:rStyle w:val="big-number"/>
          <w:rFonts w:cs="Miriam"/>
          <w:rtl/>
        </w:rPr>
        <w:t>.</w:t>
      </w:r>
      <w:r>
        <w:rPr>
          <w:rStyle w:val="big-number"/>
          <w:rFonts w:cs="Miriam"/>
          <w:rtl/>
        </w:rPr>
        <w:tab/>
      </w:r>
      <w:r w:rsidR="007F6237">
        <w:rPr>
          <w:rStyle w:val="default"/>
          <w:rFonts w:cs="FrankRuehl" w:hint="cs"/>
          <w:rtl/>
        </w:rPr>
        <w:t>תפקידי הוועדה המייעצת הם:</w:t>
      </w:r>
    </w:p>
    <w:p w:rsidR="007F6237" w:rsidRDefault="007F6237" w:rsidP="007F623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למסור לשר חוות דעת בנוגע לתכנית הרב-שנתית של הרשות, לא יאוחר מ-60 ימים לאחר שהרשות הגישה הצעה לתכנית כאמור, לפי סעיף 18(א);</w:t>
      </w:r>
    </w:p>
    <w:p w:rsidR="007F6237" w:rsidRDefault="007F6237" w:rsidP="007F623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למסור לשר חוות דעת בנוגע לתכנית שנתית של הרשות, לא יאוחר מ-45 ימים לאחר שהרשות הגישה הצעה לתכנית כאמור, לפי סעיף 18(ב);</w:t>
      </w:r>
    </w:p>
    <w:p w:rsidR="007F6237" w:rsidRDefault="007F6237" w:rsidP="007F623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לערוך בקרה ומעקב אחר יישום התכנית הרב-שנתית והתכניות השנתיות.</w:t>
      </w:r>
    </w:p>
    <w:p w:rsidR="00F37EB5" w:rsidRDefault="00F37EB5" w:rsidP="009B4C03">
      <w:pPr>
        <w:pStyle w:val="P00"/>
        <w:spacing w:before="72"/>
        <w:ind w:left="0" w:right="1134"/>
        <w:rPr>
          <w:rStyle w:val="default"/>
          <w:rFonts w:cs="FrankRuehl" w:hint="cs"/>
          <w:rtl/>
        </w:rPr>
      </w:pPr>
      <w:bookmarkStart w:id="50" w:name="Seif16"/>
      <w:bookmarkEnd w:id="50"/>
      <w:r>
        <w:rPr>
          <w:lang w:val="he-IL"/>
        </w:rPr>
        <w:pict>
          <v:rect id="_x0000_s2312" style="position:absolute;left:0;text-align:left;margin-left:464.5pt;margin-top:8.05pt;width:75.05pt;height:10.45pt;z-index:251624960" o:allowincell="f" filled="f" stroked="f" strokecolor="lime" strokeweight=".25pt">
            <v:textbox style="mso-next-textbox:#_x0000_s2312" inset="0,0,0,0">
              <w:txbxContent>
                <w:p w:rsidR="00EB3412" w:rsidRDefault="00EB3412" w:rsidP="00F37EB5">
                  <w:pPr>
                    <w:spacing w:line="160" w:lineRule="exact"/>
                    <w:jc w:val="left"/>
                    <w:rPr>
                      <w:rFonts w:cs="Miriam" w:hint="cs"/>
                      <w:noProof/>
                      <w:sz w:val="18"/>
                      <w:szCs w:val="18"/>
                      <w:rtl/>
                    </w:rPr>
                  </w:pPr>
                  <w:r>
                    <w:rPr>
                      <w:rFonts w:cs="Miriam" w:hint="cs"/>
                      <w:sz w:val="18"/>
                      <w:szCs w:val="18"/>
                      <w:rtl/>
                    </w:rPr>
                    <w:t>פקיעת כהונה</w:t>
                  </w:r>
                </w:p>
              </w:txbxContent>
            </v:textbox>
            <w10:anchorlock/>
          </v:rect>
        </w:pict>
      </w:r>
      <w:r>
        <w:rPr>
          <w:rStyle w:val="big-number"/>
          <w:rFonts w:cs="Miriam" w:hint="cs"/>
          <w:rtl/>
        </w:rPr>
        <w:t>1</w:t>
      </w:r>
      <w:r w:rsidR="007F6237">
        <w:rPr>
          <w:rStyle w:val="big-number"/>
          <w:rFonts w:cs="Miriam" w:hint="cs"/>
          <w:rtl/>
        </w:rPr>
        <w:t>6</w:t>
      </w:r>
      <w:r>
        <w:rPr>
          <w:rStyle w:val="big-number"/>
          <w:rFonts w:cs="Miriam"/>
          <w:rtl/>
        </w:rPr>
        <w:t>.</w:t>
      </w:r>
      <w:r>
        <w:rPr>
          <w:rStyle w:val="big-number"/>
          <w:rFonts w:cs="Miriam"/>
          <w:rtl/>
        </w:rPr>
        <w:tab/>
      </w:r>
      <w:r w:rsidR="009B4C03">
        <w:rPr>
          <w:rStyle w:val="default"/>
          <w:rFonts w:cs="FrankRuehl" w:hint="cs"/>
          <w:rtl/>
        </w:rPr>
        <w:t>חבר הוועדה המייעצת שנעדר משלוש ישיבות רצופות יחדל להיות חבר הוועדה, מלבד אם נעדר בגלל מחלה או בגלל שירות בצבא הגנה לישראל.</w:t>
      </w:r>
    </w:p>
    <w:p w:rsidR="00F37EB5" w:rsidRDefault="00F37EB5" w:rsidP="00DA664C">
      <w:pPr>
        <w:pStyle w:val="P00"/>
        <w:spacing w:before="72"/>
        <w:ind w:left="0" w:right="1134"/>
        <w:rPr>
          <w:rStyle w:val="default"/>
          <w:rFonts w:cs="FrankRuehl" w:hint="cs"/>
          <w:rtl/>
        </w:rPr>
      </w:pPr>
      <w:bookmarkStart w:id="51" w:name="Seif17"/>
      <w:bookmarkEnd w:id="51"/>
      <w:r>
        <w:rPr>
          <w:lang w:val="he-IL"/>
        </w:rPr>
        <w:pict>
          <v:rect id="_x0000_s2313" style="position:absolute;left:0;text-align:left;margin-left:464.5pt;margin-top:8.05pt;width:75.05pt;height:10.45pt;z-index:251625984" o:allowincell="f" filled="f" stroked="f" strokecolor="lime" strokeweight=".25pt">
            <v:textbox style="mso-next-textbox:#_x0000_s2313" inset="0,0,0,0">
              <w:txbxContent>
                <w:p w:rsidR="00EB3412" w:rsidRDefault="00EB3412" w:rsidP="00F37EB5">
                  <w:pPr>
                    <w:spacing w:line="160" w:lineRule="exact"/>
                    <w:jc w:val="left"/>
                    <w:rPr>
                      <w:rFonts w:cs="Miriam" w:hint="cs"/>
                      <w:noProof/>
                      <w:sz w:val="18"/>
                      <w:szCs w:val="18"/>
                      <w:rtl/>
                    </w:rPr>
                  </w:pPr>
                  <w:r>
                    <w:rPr>
                      <w:rFonts w:cs="Miriam" w:hint="cs"/>
                      <w:sz w:val="18"/>
                      <w:szCs w:val="18"/>
                      <w:rtl/>
                    </w:rPr>
                    <w:t>סדרי עבודה</w:t>
                  </w:r>
                </w:p>
              </w:txbxContent>
            </v:textbox>
            <w10:anchorlock/>
          </v:rect>
        </w:pict>
      </w:r>
      <w:r>
        <w:rPr>
          <w:rStyle w:val="big-number"/>
          <w:rFonts w:cs="Miriam" w:hint="cs"/>
          <w:rtl/>
        </w:rPr>
        <w:t>1</w:t>
      </w:r>
      <w:r w:rsidR="009B4C03">
        <w:rPr>
          <w:rStyle w:val="big-number"/>
          <w:rFonts w:cs="Miriam" w:hint="cs"/>
          <w:rtl/>
        </w:rPr>
        <w:t>7</w:t>
      </w:r>
      <w:r>
        <w:rPr>
          <w:rStyle w:val="big-number"/>
          <w:rFonts w:cs="Miriam"/>
          <w:rtl/>
        </w:rPr>
        <w:t>.</w:t>
      </w:r>
      <w:r>
        <w:rPr>
          <w:rStyle w:val="big-number"/>
          <w:rFonts w:cs="Miriam"/>
          <w:rtl/>
        </w:rPr>
        <w:tab/>
      </w:r>
      <w:r w:rsidR="00DA664C">
        <w:rPr>
          <w:rStyle w:val="default"/>
          <w:rFonts w:cs="FrankRuehl" w:hint="cs"/>
          <w:rtl/>
        </w:rPr>
        <w:t>הוועדה המייעצת תקבע את סדרי עבודתה.</w:t>
      </w:r>
    </w:p>
    <w:p w:rsidR="00DA664C" w:rsidRDefault="00BB4E56" w:rsidP="00BB4E56">
      <w:pPr>
        <w:pStyle w:val="medium2-header"/>
        <w:keepLines w:val="0"/>
        <w:spacing w:before="72"/>
        <w:ind w:left="0" w:right="1134"/>
        <w:rPr>
          <w:rFonts w:cs="FrankRuehl"/>
          <w:noProof/>
          <w:sz w:val="20"/>
          <w:rtl/>
        </w:rPr>
      </w:pPr>
      <w:bookmarkStart w:id="52" w:name="med4"/>
      <w:bookmarkEnd w:id="52"/>
      <w:r>
        <w:rPr>
          <w:noProof/>
          <w:sz w:val="20"/>
          <w:lang w:val="he-IL"/>
        </w:rPr>
        <w:pict>
          <v:rect id="_x0000_s2372" style="position:absolute;left:0;text-align:left;margin-left:464.5pt;margin-top:8.05pt;width:75.05pt;height:16pt;z-index:251679232" o:allowincell="f" filled="f" stroked="f" strokecolor="lime" strokeweight=".25pt">
            <v:textbox inset="0,0,0,0">
              <w:txbxContent>
                <w:p w:rsidR="00BB4E56" w:rsidRDefault="00BB4E56" w:rsidP="00BB4E56">
                  <w:pPr>
                    <w:spacing w:line="160" w:lineRule="exact"/>
                    <w:jc w:val="left"/>
                    <w:rPr>
                      <w:rFonts w:cs="Miriam" w:hint="cs"/>
                      <w:sz w:val="18"/>
                      <w:szCs w:val="18"/>
                      <w:rtl/>
                    </w:rPr>
                  </w:pPr>
                  <w:r>
                    <w:rPr>
                      <w:rFonts w:cs="Miriam" w:hint="cs"/>
                      <w:sz w:val="18"/>
                      <w:szCs w:val="18"/>
                      <w:rtl/>
                    </w:rPr>
                    <w:t>(</w:t>
                  </w:r>
                  <w:r w:rsidR="00CC0356">
                    <w:rPr>
                      <w:rFonts w:cs="Miriam" w:hint="cs"/>
                      <w:sz w:val="18"/>
                      <w:szCs w:val="18"/>
                      <w:rtl/>
                    </w:rPr>
                    <w:t>תיקון מס' 1</w:t>
                  </w:r>
                  <w:r>
                    <w:rPr>
                      <w:rFonts w:cs="Miriam" w:hint="cs"/>
                      <w:sz w:val="18"/>
                      <w:szCs w:val="18"/>
                      <w:rtl/>
                    </w:rPr>
                    <w:t>) תשע"ט-2019</w:t>
                  </w:r>
                </w:p>
              </w:txbxContent>
            </v:textbox>
            <w10:anchorlock/>
          </v:rect>
        </w:pict>
      </w:r>
      <w:r>
        <w:rPr>
          <w:rFonts w:cs="FrankRuehl"/>
          <w:noProof/>
          <w:rtl/>
        </w:rPr>
        <w:t xml:space="preserve">פרק </w:t>
      </w:r>
      <w:r w:rsidR="00DA664C" w:rsidRPr="002D29BD">
        <w:rPr>
          <w:rFonts w:cs="FrankRuehl" w:hint="cs"/>
          <w:noProof/>
          <w:sz w:val="20"/>
          <w:rtl/>
        </w:rPr>
        <w:t>ה': פינוי שדות מוקשים</w:t>
      </w:r>
      <w:r w:rsidR="00D87086">
        <w:rPr>
          <w:rFonts w:cs="FrankRuehl" w:hint="cs"/>
          <w:noProof/>
          <w:sz w:val="20"/>
          <w:rtl/>
        </w:rPr>
        <w:t xml:space="preserve"> ושטחי נפלים</w:t>
      </w:r>
    </w:p>
    <w:p w:rsidR="00BB4E56" w:rsidRPr="00D65128" w:rsidRDefault="00BB4E56" w:rsidP="00BB4E56">
      <w:pPr>
        <w:pStyle w:val="P00"/>
        <w:spacing w:before="0"/>
        <w:ind w:left="0" w:right="1134"/>
        <w:rPr>
          <w:rStyle w:val="default"/>
          <w:rFonts w:ascii="FrankRuehl" w:hAnsi="FrankRuehl" w:cs="FrankRuehl"/>
          <w:vanish/>
          <w:color w:val="FF0000"/>
          <w:sz w:val="20"/>
          <w:szCs w:val="20"/>
          <w:shd w:val="clear" w:color="auto" w:fill="FFFF99"/>
          <w:rtl/>
        </w:rPr>
      </w:pPr>
      <w:bookmarkStart w:id="53" w:name="Rov71"/>
      <w:r w:rsidRPr="00D65128">
        <w:rPr>
          <w:rStyle w:val="default"/>
          <w:rFonts w:ascii="FrankRuehl" w:hAnsi="FrankRuehl" w:cs="FrankRuehl"/>
          <w:vanish/>
          <w:color w:val="FF0000"/>
          <w:sz w:val="20"/>
          <w:szCs w:val="20"/>
          <w:shd w:val="clear" w:color="auto" w:fill="FFFF99"/>
          <w:rtl/>
        </w:rPr>
        <w:t>מיום 2.1.2019</w:t>
      </w:r>
    </w:p>
    <w:p w:rsidR="00BB4E56" w:rsidRPr="00D65128" w:rsidRDefault="00BB4E56" w:rsidP="00BB4E56">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b/>
          <w:bCs/>
          <w:vanish/>
          <w:sz w:val="20"/>
          <w:szCs w:val="20"/>
          <w:shd w:val="clear" w:color="auto" w:fill="FFFF99"/>
          <w:rtl/>
        </w:rPr>
        <w:t>הוראת שעה תשע"ט-2019</w:t>
      </w:r>
    </w:p>
    <w:p w:rsidR="00BB4E56" w:rsidRPr="00D65128" w:rsidRDefault="00BB4E56" w:rsidP="00BB4E56">
      <w:pPr>
        <w:pStyle w:val="P00"/>
        <w:spacing w:before="0"/>
        <w:ind w:left="0" w:right="1134"/>
        <w:rPr>
          <w:rStyle w:val="default"/>
          <w:rFonts w:ascii="FrankRuehl" w:hAnsi="FrankRuehl" w:cs="FrankRuehl"/>
          <w:vanish/>
          <w:sz w:val="20"/>
          <w:szCs w:val="20"/>
          <w:shd w:val="clear" w:color="auto" w:fill="FFFF99"/>
          <w:rtl/>
        </w:rPr>
      </w:pPr>
      <w:hyperlink r:id="rId155" w:history="1">
        <w:r w:rsidRPr="00D65128">
          <w:rPr>
            <w:rStyle w:val="Hyperlink"/>
            <w:rFonts w:ascii="FrankRuehl" w:hAnsi="FrankRuehl" w:cs="FrankRuehl"/>
            <w:vanish/>
            <w:szCs w:val="20"/>
            <w:shd w:val="clear" w:color="auto" w:fill="FFFF99"/>
            <w:rtl/>
          </w:rPr>
          <w:t>ס"ח תשע"ט מס' 2769</w:t>
        </w:r>
      </w:hyperlink>
      <w:r w:rsidRPr="00D65128">
        <w:rPr>
          <w:rStyle w:val="default"/>
          <w:rFonts w:ascii="FrankRuehl" w:hAnsi="FrankRuehl" w:cs="FrankRuehl"/>
          <w:vanish/>
          <w:sz w:val="20"/>
          <w:szCs w:val="20"/>
          <w:shd w:val="clear" w:color="auto" w:fill="FFFF99"/>
          <w:rtl/>
        </w:rPr>
        <w:t xml:space="preserve"> מיום 2.1.2019 עמ' 11</w:t>
      </w:r>
      <w:r w:rsidRPr="00D65128">
        <w:rPr>
          <w:rStyle w:val="default"/>
          <w:rFonts w:ascii="FrankRuehl" w:hAnsi="FrankRuehl" w:cs="FrankRuehl" w:hint="cs"/>
          <w:vanish/>
          <w:sz w:val="20"/>
          <w:szCs w:val="20"/>
          <w:shd w:val="clear" w:color="auto" w:fill="FFFF99"/>
          <w:rtl/>
        </w:rPr>
        <w:t>3</w:t>
      </w:r>
      <w:r w:rsidRPr="00D65128">
        <w:rPr>
          <w:rStyle w:val="default"/>
          <w:rFonts w:ascii="FrankRuehl" w:hAnsi="FrankRuehl" w:cs="FrankRuehl"/>
          <w:vanish/>
          <w:sz w:val="20"/>
          <w:szCs w:val="20"/>
          <w:shd w:val="clear" w:color="auto" w:fill="FFFF99"/>
          <w:rtl/>
        </w:rPr>
        <w:t xml:space="preserve"> (</w:t>
      </w:r>
      <w:hyperlink r:id="rId156" w:history="1">
        <w:r w:rsidRPr="00D65128">
          <w:rPr>
            <w:rStyle w:val="Hyperlink"/>
            <w:rFonts w:ascii="FrankRuehl" w:hAnsi="FrankRuehl" w:cs="FrankRuehl"/>
            <w:vanish/>
            <w:szCs w:val="20"/>
            <w:shd w:val="clear" w:color="auto" w:fill="FFFF99"/>
            <w:rtl/>
          </w:rPr>
          <w:t>ה"ח 1225</w:t>
        </w:r>
      </w:hyperlink>
      <w:r w:rsidRPr="00D65128">
        <w:rPr>
          <w:rStyle w:val="default"/>
          <w:rFonts w:ascii="FrankRuehl" w:hAnsi="FrankRuehl" w:cs="FrankRuehl"/>
          <w:vanish/>
          <w:sz w:val="20"/>
          <w:szCs w:val="20"/>
          <w:shd w:val="clear" w:color="auto" w:fill="FFFF99"/>
          <w:rtl/>
        </w:rPr>
        <w:t>)</w:t>
      </w:r>
    </w:p>
    <w:p w:rsidR="00D87086" w:rsidRPr="00D65128" w:rsidRDefault="00D87086" w:rsidP="00D87086">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תשפ"ב-2022</w:t>
      </w:r>
    </w:p>
    <w:p w:rsidR="00D87086" w:rsidRPr="00D65128" w:rsidRDefault="00D87086" w:rsidP="00D87086">
      <w:pPr>
        <w:pStyle w:val="P00"/>
        <w:spacing w:before="0"/>
        <w:ind w:left="0" w:right="1134"/>
        <w:rPr>
          <w:rStyle w:val="default"/>
          <w:rFonts w:ascii="FrankRuehl" w:hAnsi="FrankRuehl" w:cs="FrankRuehl"/>
          <w:vanish/>
          <w:sz w:val="20"/>
          <w:szCs w:val="20"/>
          <w:shd w:val="clear" w:color="auto" w:fill="FFFF99"/>
          <w:rtl/>
        </w:rPr>
      </w:pPr>
      <w:hyperlink r:id="rId157" w:history="1">
        <w:r w:rsidRPr="00D65128">
          <w:rPr>
            <w:rStyle w:val="Hyperlink"/>
            <w:rFonts w:ascii="FrankRuehl" w:hAnsi="FrankRuehl" w:cs="FrankRuehl" w:hint="cs"/>
            <w:vanish/>
            <w:szCs w:val="20"/>
            <w:shd w:val="clear" w:color="auto" w:fill="FFFF99"/>
            <w:rtl/>
          </w:rPr>
          <w:t>ס"ח תשפ"ב מס' 2947</w:t>
        </w:r>
      </w:hyperlink>
      <w:r w:rsidRPr="00D65128">
        <w:rPr>
          <w:rStyle w:val="default"/>
          <w:rFonts w:ascii="FrankRuehl" w:hAnsi="FrankRuehl" w:cs="FrankRuehl" w:hint="cs"/>
          <w:vanish/>
          <w:sz w:val="20"/>
          <w:szCs w:val="20"/>
          <w:shd w:val="clear" w:color="auto" w:fill="FFFF99"/>
          <w:rtl/>
        </w:rPr>
        <w:t xml:space="preserve"> מיום 4.1.2022 עמ' 670 (</w:t>
      </w:r>
      <w:hyperlink r:id="rId158" w:history="1">
        <w:r w:rsidRPr="00D65128">
          <w:rPr>
            <w:rStyle w:val="Hyperlink"/>
            <w:rFonts w:ascii="FrankRuehl" w:hAnsi="FrankRuehl" w:cs="FrankRuehl" w:hint="cs"/>
            <w:vanish/>
            <w:szCs w:val="20"/>
            <w:shd w:val="clear" w:color="auto" w:fill="FFFF99"/>
            <w:rtl/>
          </w:rPr>
          <w:t>ה"ח 1484</w:t>
        </w:r>
      </w:hyperlink>
      <w:r w:rsidRPr="00D65128">
        <w:rPr>
          <w:rStyle w:val="default"/>
          <w:rFonts w:ascii="FrankRuehl" w:hAnsi="FrankRuehl" w:cs="FrankRuehl" w:hint="cs"/>
          <w:vanish/>
          <w:sz w:val="20"/>
          <w:szCs w:val="20"/>
          <w:shd w:val="clear" w:color="auto" w:fill="FFFF99"/>
          <w:rtl/>
        </w:rPr>
        <w:t>)</w:t>
      </w:r>
    </w:p>
    <w:p w:rsidR="00CC0356" w:rsidRPr="00D65128" w:rsidRDefault="00CC0356" w:rsidP="00CC0356">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מס' 2) תשפ"ג-2023</w:t>
      </w:r>
    </w:p>
    <w:p w:rsidR="00CC0356" w:rsidRPr="00D65128" w:rsidRDefault="00CC0356" w:rsidP="00CC0356">
      <w:pPr>
        <w:pStyle w:val="P00"/>
        <w:spacing w:before="0"/>
        <w:ind w:left="0" w:right="1134"/>
        <w:rPr>
          <w:rStyle w:val="default"/>
          <w:rFonts w:ascii="FrankRuehl" w:hAnsi="FrankRuehl" w:cs="FrankRuehl"/>
          <w:vanish/>
          <w:sz w:val="20"/>
          <w:szCs w:val="20"/>
          <w:shd w:val="clear" w:color="auto" w:fill="FFFF99"/>
          <w:rtl/>
        </w:rPr>
      </w:pPr>
      <w:hyperlink r:id="rId159"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37 (</w:t>
      </w:r>
      <w:hyperlink r:id="rId160"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BB4E56" w:rsidRPr="00465B13" w:rsidRDefault="00BB4E56" w:rsidP="00465B13">
      <w:pPr>
        <w:pStyle w:val="P00"/>
        <w:ind w:left="0" w:right="1134"/>
        <w:rPr>
          <w:rStyle w:val="default"/>
          <w:rFonts w:cs="FrankRuehl"/>
          <w:sz w:val="2"/>
          <w:szCs w:val="2"/>
          <w:rtl/>
        </w:rPr>
      </w:pPr>
      <w:r w:rsidRPr="00D65128">
        <w:rPr>
          <w:rStyle w:val="default"/>
          <w:rFonts w:cs="FrankRuehl" w:hint="cs"/>
          <w:vanish/>
          <w:sz w:val="22"/>
          <w:szCs w:val="22"/>
          <w:shd w:val="clear" w:color="auto" w:fill="FFFF99"/>
          <w:rtl/>
        </w:rPr>
        <w:t xml:space="preserve">פרק ה': פינוי שדות מוקשים </w:t>
      </w:r>
      <w:r w:rsidRPr="00D65128">
        <w:rPr>
          <w:rStyle w:val="default"/>
          <w:rFonts w:cs="FrankRuehl" w:hint="cs"/>
          <w:vanish/>
          <w:sz w:val="22"/>
          <w:szCs w:val="22"/>
          <w:u w:val="single"/>
          <w:shd w:val="clear" w:color="auto" w:fill="FFFF99"/>
          <w:rtl/>
        </w:rPr>
        <w:t>ושטחי נפלים</w:t>
      </w:r>
      <w:bookmarkEnd w:id="53"/>
    </w:p>
    <w:p w:rsidR="00DA664C" w:rsidRDefault="00465B13" w:rsidP="00465B13">
      <w:pPr>
        <w:pStyle w:val="header-2"/>
        <w:ind w:left="0" w:right="1134"/>
        <w:rPr>
          <w:rFonts w:cs="Miriam"/>
          <w:rtl/>
        </w:rPr>
      </w:pPr>
      <w:bookmarkStart w:id="54" w:name="_Hlk534276467"/>
      <w:bookmarkStart w:id="55" w:name="hed23"/>
      <w:bookmarkEnd w:id="55"/>
      <w:r w:rsidRPr="00EB3412">
        <w:rPr>
          <w:rFonts w:cs="Miriam"/>
        </w:rPr>
        <w:pict>
          <v:rect id="_x0000_s2373" style="position:absolute;left:0;text-align:left;margin-left:464.35pt;margin-top:12.75pt;width:75.05pt;height:16pt;z-index:251680256" o:allowincell="f" filled="f" stroked="f" strokecolor="lime" strokeweight=".25pt">
            <v:textbox inset="0,0,0,0">
              <w:txbxContent>
                <w:p w:rsidR="00465B13" w:rsidRDefault="00465B13" w:rsidP="00465B13">
                  <w:pPr>
                    <w:spacing w:line="160" w:lineRule="exact"/>
                    <w:jc w:val="left"/>
                    <w:rPr>
                      <w:rFonts w:cs="Miriam" w:hint="cs"/>
                      <w:sz w:val="18"/>
                      <w:szCs w:val="18"/>
                      <w:rtl/>
                    </w:rPr>
                  </w:pPr>
                  <w:r>
                    <w:rPr>
                      <w:rFonts w:cs="Miriam" w:hint="cs"/>
                      <w:sz w:val="18"/>
                      <w:szCs w:val="18"/>
                      <w:rtl/>
                    </w:rPr>
                    <w:t>(</w:t>
                  </w:r>
                  <w:r w:rsidR="00CC0356">
                    <w:rPr>
                      <w:rFonts w:cs="Miriam" w:hint="cs"/>
                      <w:sz w:val="18"/>
                      <w:szCs w:val="18"/>
                      <w:rtl/>
                    </w:rPr>
                    <w:t>תיקון מס' 1</w:t>
                  </w:r>
                  <w:r>
                    <w:rPr>
                      <w:rFonts w:cs="Miriam" w:hint="cs"/>
                      <w:sz w:val="18"/>
                      <w:szCs w:val="18"/>
                      <w:rtl/>
                    </w:rPr>
                    <w:t>) תשע"ט-2019</w:t>
                  </w:r>
                </w:p>
              </w:txbxContent>
            </v:textbox>
            <w10:anchorlock/>
          </v:rect>
        </w:pict>
      </w:r>
      <w:r>
        <w:rPr>
          <w:rFonts w:cs="Miriam" w:hint="cs"/>
          <w:rtl/>
        </w:rPr>
        <w:t xml:space="preserve">סימן </w:t>
      </w:r>
      <w:r w:rsidR="00DA664C" w:rsidRPr="002D29BD">
        <w:rPr>
          <w:rFonts w:cs="Miriam" w:hint="cs"/>
          <w:rtl/>
        </w:rPr>
        <w:t xml:space="preserve">א': </w:t>
      </w:r>
      <w:r w:rsidR="00D87086" w:rsidRPr="00D87086">
        <w:rPr>
          <w:rFonts w:cs="Miriam" w:hint="cs"/>
          <w:rtl/>
        </w:rPr>
        <w:t>פינוי שדות מוקשים ושטחי נפלים, תכניות לפינוי ותיאום עם גופים נוספים</w:t>
      </w:r>
    </w:p>
    <w:p w:rsidR="00465B13" w:rsidRPr="00D65128" w:rsidRDefault="00465B13" w:rsidP="00465B13">
      <w:pPr>
        <w:pStyle w:val="P00"/>
        <w:spacing w:before="0"/>
        <w:ind w:left="0" w:right="1134"/>
        <w:rPr>
          <w:rStyle w:val="default"/>
          <w:rFonts w:ascii="FrankRuehl" w:hAnsi="FrankRuehl" w:cs="FrankRuehl"/>
          <w:vanish/>
          <w:color w:val="FF0000"/>
          <w:sz w:val="20"/>
          <w:szCs w:val="20"/>
          <w:shd w:val="clear" w:color="auto" w:fill="FFFF99"/>
          <w:rtl/>
        </w:rPr>
      </w:pPr>
      <w:bookmarkStart w:id="56" w:name="Rov72"/>
      <w:bookmarkEnd w:id="54"/>
      <w:r w:rsidRPr="00D65128">
        <w:rPr>
          <w:rStyle w:val="default"/>
          <w:rFonts w:ascii="FrankRuehl" w:hAnsi="FrankRuehl" w:cs="FrankRuehl"/>
          <w:vanish/>
          <w:color w:val="FF0000"/>
          <w:sz w:val="20"/>
          <w:szCs w:val="20"/>
          <w:shd w:val="clear" w:color="auto" w:fill="FFFF99"/>
          <w:rtl/>
        </w:rPr>
        <w:t>מיום 2.1.2019</w:t>
      </w:r>
    </w:p>
    <w:p w:rsidR="00465B13" w:rsidRPr="00D65128" w:rsidRDefault="00465B13" w:rsidP="00465B13">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b/>
          <w:bCs/>
          <w:vanish/>
          <w:sz w:val="20"/>
          <w:szCs w:val="20"/>
          <w:shd w:val="clear" w:color="auto" w:fill="FFFF99"/>
          <w:rtl/>
        </w:rPr>
        <w:t>הוראת שעה תשע"ט-2019</w:t>
      </w:r>
    </w:p>
    <w:p w:rsidR="00465B13" w:rsidRPr="00D65128" w:rsidRDefault="00465B13" w:rsidP="00465B13">
      <w:pPr>
        <w:pStyle w:val="P00"/>
        <w:spacing w:before="0"/>
        <w:ind w:left="0" w:right="1134"/>
        <w:rPr>
          <w:rStyle w:val="default"/>
          <w:rFonts w:ascii="FrankRuehl" w:hAnsi="FrankRuehl" w:cs="FrankRuehl"/>
          <w:vanish/>
          <w:sz w:val="20"/>
          <w:szCs w:val="20"/>
          <w:shd w:val="clear" w:color="auto" w:fill="FFFF99"/>
          <w:rtl/>
        </w:rPr>
      </w:pPr>
      <w:hyperlink r:id="rId161" w:history="1">
        <w:r w:rsidRPr="00D65128">
          <w:rPr>
            <w:rStyle w:val="Hyperlink"/>
            <w:rFonts w:ascii="FrankRuehl" w:hAnsi="FrankRuehl" w:cs="FrankRuehl"/>
            <w:vanish/>
            <w:szCs w:val="20"/>
            <w:shd w:val="clear" w:color="auto" w:fill="FFFF99"/>
            <w:rtl/>
          </w:rPr>
          <w:t>ס"ח תשע"ט מס' 2769</w:t>
        </w:r>
      </w:hyperlink>
      <w:r w:rsidRPr="00D65128">
        <w:rPr>
          <w:rStyle w:val="default"/>
          <w:rFonts w:ascii="FrankRuehl" w:hAnsi="FrankRuehl" w:cs="FrankRuehl"/>
          <w:vanish/>
          <w:sz w:val="20"/>
          <w:szCs w:val="20"/>
          <w:shd w:val="clear" w:color="auto" w:fill="FFFF99"/>
          <w:rtl/>
        </w:rPr>
        <w:t xml:space="preserve"> מיום 2.1.2019 עמ' 11</w:t>
      </w:r>
      <w:r w:rsidRPr="00D65128">
        <w:rPr>
          <w:rStyle w:val="default"/>
          <w:rFonts w:ascii="FrankRuehl" w:hAnsi="FrankRuehl" w:cs="FrankRuehl" w:hint="cs"/>
          <w:vanish/>
          <w:sz w:val="20"/>
          <w:szCs w:val="20"/>
          <w:shd w:val="clear" w:color="auto" w:fill="FFFF99"/>
          <w:rtl/>
        </w:rPr>
        <w:t>3</w:t>
      </w:r>
      <w:r w:rsidRPr="00D65128">
        <w:rPr>
          <w:rStyle w:val="default"/>
          <w:rFonts w:ascii="FrankRuehl" w:hAnsi="FrankRuehl" w:cs="FrankRuehl"/>
          <w:vanish/>
          <w:sz w:val="20"/>
          <w:szCs w:val="20"/>
          <w:shd w:val="clear" w:color="auto" w:fill="FFFF99"/>
          <w:rtl/>
        </w:rPr>
        <w:t xml:space="preserve"> (</w:t>
      </w:r>
      <w:hyperlink r:id="rId162" w:history="1">
        <w:r w:rsidRPr="00D65128">
          <w:rPr>
            <w:rStyle w:val="Hyperlink"/>
            <w:rFonts w:ascii="FrankRuehl" w:hAnsi="FrankRuehl" w:cs="FrankRuehl"/>
            <w:vanish/>
            <w:szCs w:val="20"/>
            <w:shd w:val="clear" w:color="auto" w:fill="FFFF99"/>
            <w:rtl/>
          </w:rPr>
          <w:t>ה"ח 1225</w:t>
        </w:r>
      </w:hyperlink>
      <w:r w:rsidRPr="00D65128">
        <w:rPr>
          <w:rStyle w:val="default"/>
          <w:rFonts w:ascii="FrankRuehl" w:hAnsi="FrankRuehl" w:cs="FrankRuehl"/>
          <w:vanish/>
          <w:sz w:val="20"/>
          <w:szCs w:val="20"/>
          <w:shd w:val="clear" w:color="auto" w:fill="FFFF99"/>
          <w:rtl/>
        </w:rPr>
        <w:t>)</w:t>
      </w:r>
    </w:p>
    <w:p w:rsidR="00D87086" w:rsidRPr="00D65128" w:rsidRDefault="00D87086" w:rsidP="00D87086">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תשפ"ב-2022</w:t>
      </w:r>
    </w:p>
    <w:p w:rsidR="00D87086" w:rsidRPr="00D65128" w:rsidRDefault="00D87086" w:rsidP="00D87086">
      <w:pPr>
        <w:pStyle w:val="P00"/>
        <w:spacing w:before="0"/>
        <w:ind w:left="0" w:right="1134"/>
        <w:rPr>
          <w:rStyle w:val="default"/>
          <w:rFonts w:ascii="FrankRuehl" w:hAnsi="FrankRuehl" w:cs="FrankRuehl"/>
          <w:vanish/>
          <w:sz w:val="20"/>
          <w:szCs w:val="20"/>
          <w:shd w:val="clear" w:color="auto" w:fill="FFFF99"/>
          <w:rtl/>
        </w:rPr>
      </w:pPr>
      <w:hyperlink r:id="rId163" w:history="1">
        <w:r w:rsidRPr="00D65128">
          <w:rPr>
            <w:rStyle w:val="Hyperlink"/>
            <w:rFonts w:ascii="FrankRuehl" w:hAnsi="FrankRuehl" w:cs="FrankRuehl" w:hint="cs"/>
            <w:vanish/>
            <w:szCs w:val="20"/>
            <w:shd w:val="clear" w:color="auto" w:fill="FFFF99"/>
            <w:rtl/>
          </w:rPr>
          <w:t>ס"ח תשפ"ב מס' 2947</w:t>
        </w:r>
      </w:hyperlink>
      <w:r w:rsidRPr="00D65128">
        <w:rPr>
          <w:rStyle w:val="default"/>
          <w:rFonts w:ascii="FrankRuehl" w:hAnsi="FrankRuehl" w:cs="FrankRuehl" w:hint="cs"/>
          <w:vanish/>
          <w:sz w:val="20"/>
          <w:szCs w:val="20"/>
          <w:shd w:val="clear" w:color="auto" w:fill="FFFF99"/>
          <w:rtl/>
        </w:rPr>
        <w:t xml:space="preserve"> מיום 4.1.2022 עמ' 670 (</w:t>
      </w:r>
      <w:hyperlink r:id="rId164" w:history="1">
        <w:r w:rsidRPr="00D65128">
          <w:rPr>
            <w:rStyle w:val="Hyperlink"/>
            <w:rFonts w:ascii="FrankRuehl" w:hAnsi="FrankRuehl" w:cs="FrankRuehl" w:hint="cs"/>
            <w:vanish/>
            <w:szCs w:val="20"/>
            <w:shd w:val="clear" w:color="auto" w:fill="FFFF99"/>
            <w:rtl/>
          </w:rPr>
          <w:t>ה"ח 1484</w:t>
        </w:r>
      </w:hyperlink>
      <w:r w:rsidRPr="00D65128">
        <w:rPr>
          <w:rStyle w:val="default"/>
          <w:rFonts w:ascii="FrankRuehl" w:hAnsi="FrankRuehl" w:cs="FrankRuehl" w:hint="cs"/>
          <w:vanish/>
          <w:sz w:val="20"/>
          <w:szCs w:val="20"/>
          <w:shd w:val="clear" w:color="auto" w:fill="FFFF99"/>
          <w:rtl/>
        </w:rPr>
        <w:t>)</w:t>
      </w:r>
    </w:p>
    <w:p w:rsidR="00CC0356" w:rsidRPr="00D65128" w:rsidRDefault="00CC0356" w:rsidP="00CC0356">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מס' 2) תשפ"ג-2023</w:t>
      </w:r>
    </w:p>
    <w:p w:rsidR="00CC0356" w:rsidRPr="00D65128" w:rsidRDefault="00CC0356" w:rsidP="00CC0356">
      <w:pPr>
        <w:pStyle w:val="P00"/>
        <w:spacing w:before="0"/>
        <w:ind w:left="0" w:right="1134"/>
        <w:rPr>
          <w:rStyle w:val="default"/>
          <w:rFonts w:ascii="FrankRuehl" w:hAnsi="FrankRuehl" w:cs="FrankRuehl"/>
          <w:vanish/>
          <w:sz w:val="20"/>
          <w:szCs w:val="20"/>
          <w:shd w:val="clear" w:color="auto" w:fill="FFFF99"/>
          <w:rtl/>
        </w:rPr>
      </w:pPr>
      <w:hyperlink r:id="rId165"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37 (</w:t>
      </w:r>
      <w:hyperlink r:id="rId166"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465B13" w:rsidRPr="00D65128" w:rsidRDefault="00465B13" w:rsidP="00465B13">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החלפת כותרת סימן א'</w:t>
      </w:r>
    </w:p>
    <w:p w:rsidR="00D87086" w:rsidRPr="00D65128" w:rsidRDefault="00D87086" w:rsidP="00465B13">
      <w:pPr>
        <w:pStyle w:val="P0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vanish/>
          <w:sz w:val="20"/>
          <w:szCs w:val="20"/>
          <w:shd w:val="clear" w:color="auto" w:fill="FFFF99"/>
          <w:rtl/>
        </w:rPr>
        <w:t>הנוסח הקודם:</w:t>
      </w:r>
    </w:p>
    <w:p w:rsidR="00465B13" w:rsidRPr="00465B13" w:rsidRDefault="00D87086" w:rsidP="00CC0356">
      <w:pPr>
        <w:pStyle w:val="P00"/>
        <w:spacing w:before="20"/>
        <w:ind w:left="0" w:right="1134"/>
        <w:rPr>
          <w:rStyle w:val="default"/>
          <w:rFonts w:ascii="Miriam" w:hAnsi="Miriam" w:cs="Miriam"/>
          <w:sz w:val="2"/>
          <w:szCs w:val="2"/>
          <w:shd w:val="clear" w:color="auto" w:fill="FFFF99"/>
          <w:rtl/>
        </w:rPr>
      </w:pPr>
      <w:r w:rsidRPr="00D65128">
        <w:rPr>
          <w:rStyle w:val="default"/>
          <w:rFonts w:ascii="Miriam" w:hAnsi="Miriam" w:cs="Miriam" w:hint="cs"/>
          <w:strike/>
          <w:vanish/>
          <w:sz w:val="18"/>
          <w:szCs w:val="18"/>
          <w:shd w:val="clear" w:color="auto" w:fill="FFFF99"/>
          <w:rtl/>
        </w:rPr>
        <w:t>סימן א': תכניות לפינוי שדות מוקשים ותיאום עם גופים נוספים</w:t>
      </w:r>
      <w:bookmarkEnd w:id="56"/>
    </w:p>
    <w:p w:rsidR="00D87086" w:rsidRPr="00D87086" w:rsidRDefault="00465B13" w:rsidP="00D87086">
      <w:pPr>
        <w:pStyle w:val="P00"/>
        <w:spacing w:before="72"/>
        <w:ind w:left="0" w:right="1134"/>
        <w:rPr>
          <w:rStyle w:val="default"/>
          <w:rFonts w:cs="FrankRuehl"/>
          <w:rtl/>
        </w:rPr>
      </w:pPr>
      <w:bookmarkStart w:id="57" w:name="Seif36"/>
      <w:bookmarkEnd w:id="57"/>
      <w:r>
        <w:rPr>
          <w:lang w:val="he-IL"/>
        </w:rPr>
        <w:pict>
          <v:rect id="_x0000_s2374" style="position:absolute;left:0;text-align:left;margin-left:464.5pt;margin-top:8.05pt;width:75.05pt;height:31.2pt;z-index:251681280" o:allowincell="f" filled="f" stroked="f" strokecolor="lime" strokeweight=".25pt">
            <v:textbox style="mso-next-textbox:#_x0000_s2374" inset="0,0,0,0">
              <w:txbxContent>
                <w:p w:rsidR="00D87086" w:rsidRDefault="00D87086" w:rsidP="00465B13">
                  <w:pPr>
                    <w:spacing w:line="160" w:lineRule="exact"/>
                    <w:jc w:val="left"/>
                    <w:rPr>
                      <w:rFonts w:cs="Miriam"/>
                      <w:sz w:val="18"/>
                      <w:szCs w:val="18"/>
                      <w:rtl/>
                    </w:rPr>
                  </w:pPr>
                  <w:r>
                    <w:rPr>
                      <w:rFonts w:cs="Miriam" w:hint="cs"/>
                      <w:sz w:val="18"/>
                      <w:szCs w:val="18"/>
                      <w:rtl/>
                    </w:rPr>
                    <w:t>פינוי שדות מוקשים ושטחי נפלים</w:t>
                  </w:r>
                </w:p>
                <w:p w:rsidR="00465B13" w:rsidRDefault="00465B13" w:rsidP="00465B13">
                  <w:pPr>
                    <w:spacing w:line="160" w:lineRule="exact"/>
                    <w:jc w:val="left"/>
                    <w:rPr>
                      <w:rFonts w:cs="Miriam" w:hint="cs"/>
                      <w:sz w:val="18"/>
                      <w:szCs w:val="18"/>
                      <w:rtl/>
                    </w:rPr>
                  </w:pPr>
                  <w:r>
                    <w:rPr>
                      <w:rFonts w:cs="Miriam" w:hint="cs"/>
                      <w:sz w:val="18"/>
                      <w:szCs w:val="18"/>
                      <w:rtl/>
                    </w:rPr>
                    <w:t>(</w:t>
                  </w:r>
                  <w:r w:rsidR="00B85D7E">
                    <w:rPr>
                      <w:rFonts w:cs="Miriam" w:hint="cs"/>
                      <w:sz w:val="18"/>
                      <w:szCs w:val="18"/>
                      <w:rtl/>
                    </w:rPr>
                    <w:t>תיקון מס' 1</w:t>
                  </w:r>
                  <w:r>
                    <w:rPr>
                      <w:rFonts w:cs="Miriam" w:hint="cs"/>
                      <w:sz w:val="18"/>
                      <w:szCs w:val="18"/>
                      <w:rtl/>
                    </w:rPr>
                    <w:t>) תשע"ט-2019</w:t>
                  </w:r>
                </w:p>
              </w:txbxContent>
            </v:textbox>
            <w10:anchorlock/>
          </v:rect>
        </w:pict>
      </w:r>
      <w:r>
        <w:rPr>
          <w:rStyle w:val="big-number"/>
          <w:rFonts w:cs="Miriam" w:hint="cs"/>
          <w:rtl/>
        </w:rPr>
        <w:t>17</w:t>
      </w:r>
      <w:r>
        <w:rPr>
          <w:rStyle w:val="default"/>
          <w:rFonts w:cs="FrankRuehl" w:hint="cs"/>
          <w:rtl/>
        </w:rPr>
        <w:t>א</w:t>
      </w:r>
      <w:r w:rsidRPr="00BB4E56">
        <w:rPr>
          <w:rStyle w:val="default"/>
          <w:rFonts w:cs="FrankRuehl"/>
          <w:rtl/>
        </w:rPr>
        <w:t>.</w:t>
      </w:r>
      <w:r w:rsidRPr="00BB4E56">
        <w:rPr>
          <w:rStyle w:val="default"/>
          <w:rFonts w:cs="FrankRuehl"/>
          <w:rtl/>
        </w:rPr>
        <w:tab/>
      </w:r>
      <w:r>
        <w:rPr>
          <w:rStyle w:val="default"/>
          <w:rFonts w:cs="FrankRuehl" w:hint="cs"/>
          <w:rtl/>
        </w:rPr>
        <w:t>(</w:t>
      </w:r>
      <w:r w:rsidR="00D87086" w:rsidRPr="00D87086">
        <w:rPr>
          <w:rStyle w:val="default"/>
          <w:rFonts w:cs="FrankRuehl" w:hint="cs"/>
          <w:rtl/>
        </w:rPr>
        <w:t>א)</w:t>
      </w:r>
      <w:r w:rsidR="00D87086" w:rsidRPr="00D87086">
        <w:rPr>
          <w:rStyle w:val="default"/>
          <w:rFonts w:cs="FrankRuehl"/>
          <w:rtl/>
        </w:rPr>
        <w:tab/>
      </w:r>
      <w:r w:rsidR="00D87086" w:rsidRPr="00D87086">
        <w:rPr>
          <w:rStyle w:val="default"/>
          <w:rFonts w:cs="FrankRuehl" w:hint="cs"/>
          <w:rtl/>
        </w:rPr>
        <w:t xml:space="preserve">לא יפונה שדה מוקשים או שטח נפלים </w:t>
      </w:r>
      <w:r w:rsidR="00B85D7E" w:rsidRPr="00B85D7E">
        <w:rPr>
          <w:rStyle w:val="default"/>
          <w:rFonts w:cs="FrankRuehl" w:hint="cs"/>
          <w:rtl/>
        </w:rPr>
        <w:t xml:space="preserve">לבקשת יזם לפי סעיף 30א או לפי התוכנית השנתית </w:t>
      </w:r>
      <w:r w:rsidR="00D87086" w:rsidRPr="00D87086">
        <w:rPr>
          <w:rStyle w:val="default"/>
          <w:rFonts w:cs="FrankRuehl" w:hint="cs"/>
          <w:rtl/>
        </w:rPr>
        <w:t>אלא בידי הרשות, באמצעות מפעיל וחברה מפקחת, בהתאם להוראות פרק זה.</w:t>
      </w:r>
    </w:p>
    <w:p w:rsidR="00D87086" w:rsidRPr="00D87086" w:rsidRDefault="00D87086" w:rsidP="00D87086">
      <w:pPr>
        <w:pStyle w:val="P00"/>
        <w:spacing w:before="72"/>
        <w:ind w:left="0" w:right="1134"/>
        <w:rPr>
          <w:rStyle w:val="default"/>
          <w:rFonts w:cs="FrankRuehl"/>
          <w:rtl/>
        </w:rPr>
      </w:pPr>
      <w:r w:rsidRPr="00D87086">
        <w:rPr>
          <w:rStyle w:val="default"/>
          <w:rFonts w:cs="FrankRuehl"/>
          <w:rtl/>
        </w:rPr>
        <w:tab/>
      </w:r>
      <w:r w:rsidRPr="00D87086">
        <w:rPr>
          <w:rStyle w:val="default"/>
          <w:rFonts w:cs="FrankRuehl" w:hint="cs"/>
          <w:rtl/>
        </w:rPr>
        <w:t>(ב)</w:t>
      </w:r>
      <w:r w:rsidRPr="00D87086">
        <w:rPr>
          <w:rStyle w:val="default"/>
          <w:rFonts w:cs="FrankRuehl"/>
          <w:rtl/>
        </w:rPr>
        <w:tab/>
      </w:r>
      <w:r w:rsidRPr="00D87086">
        <w:rPr>
          <w:rStyle w:val="default"/>
          <w:rFonts w:cs="FrankRuehl" w:hint="cs"/>
          <w:rtl/>
        </w:rPr>
        <w:t>על אף האמור בסעיף קטן (א), צבא הגנה לישראל רשאי לפנות שדה מוקשים או שטח נפלים, בהתאם לפקודות הצבא כהגדרתן בחוק השיפוט הצבאי, התשט"ו-1955.</w:t>
      </w:r>
    </w:p>
    <w:p w:rsidR="00465B13" w:rsidRPr="00D65128" w:rsidRDefault="00465B13" w:rsidP="00465B13">
      <w:pPr>
        <w:pStyle w:val="P00"/>
        <w:spacing w:before="0"/>
        <w:ind w:left="0" w:right="1134"/>
        <w:rPr>
          <w:rStyle w:val="default"/>
          <w:rFonts w:ascii="FrankRuehl" w:hAnsi="FrankRuehl" w:cs="FrankRuehl"/>
          <w:vanish/>
          <w:color w:val="FF0000"/>
          <w:sz w:val="20"/>
          <w:szCs w:val="20"/>
          <w:shd w:val="clear" w:color="auto" w:fill="FFFF99"/>
          <w:rtl/>
        </w:rPr>
      </w:pPr>
      <w:bookmarkStart w:id="58" w:name="Rov87"/>
      <w:r w:rsidRPr="00D65128">
        <w:rPr>
          <w:rStyle w:val="default"/>
          <w:rFonts w:ascii="FrankRuehl" w:hAnsi="FrankRuehl" w:cs="FrankRuehl"/>
          <w:vanish/>
          <w:color w:val="FF0000"/>
          <w:sz w:val="20"/>
          <w:szCs w:val="20"/>
          <w:shd w:val="clear" w:color="auto" w:fill="FFFF99"/>
          <w:rtl/>
        </w:rPr>
        <w:t>מיום 2.1.2019</w:t>
      </w:r>
    </w:p>
    <w:p w:rsidR="00465B13" w:rsidRPr="00D65128" w:rsidRDefault="00465B13" w:rsidP="00465B13">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b/>
          <w:bCs/>
          <w:vanish/>
          <w:sz w:val="20"/>
          <w:szCs w:val="20"/>
          <w:shd w:val="clear" w:color="auto" w:fill="FFFF99"/>
          <w:rtl/>
        </w:rPr>
        <w:t>הוראת שעה תשע"ט-2019</w:t>
      </w:r>
    </w:p>
    <w:p w:rsidR="00465B13" w:rsidRPr="00D65128" w:rsidRDefault="00465B13" w:rsidP="00465B13">
      <w:pPr>
        <w:pStyle w:val="P00"/>
        <w:spacing w:before="0"/>
        <w:ind w:left="0" w:right="1134"/>
        <w:rPr>
          <w:rStyle w:val="default"/>
          <w:rFonts w:ascii="FrankRuehl" w:hAnsi="FrankRuehl" w:cs="FrankRuehl"/>
          <w:vanish/>
          <w:sz w:val="20"/>
          <w:szCs w:val="20"/>
          <w:shd w:val="clear" w:color="auto" w:fill="FFFF99"/>
          <w:rtl/>
        </w:rPr>
      </w:pPr>
      <w:hyperlink r:id="rId167" w:history="1">
        <w:r w:rsidRPr="00D65128">
          <w:rPr>
            <w:rStyle w:val="Hyperlink"/>
            <w:rFonts w:ascii="FrankRuehl" w:hAnsi="FrankRuehl" w:cs="FrankRuehl"/>
            <w:vanish/>
            <w:szCs w:val="20"/>
            <w:shd w:val="clear" w:color="auto" w:fill="FFFF99"/>
            <w:rtl/>
          </w:rPr>
          <w:t>ס"ח תשע"ט מס' 2769</w:t>
        </w:r>
      </w:hyperlink>
      <w:r w:rsidRPr="00D65128">
        <w:rPr>
          <w:rStyle w:val="default"/>
          <w:rFonts w:ascii="FrankRuehl" w:hAnsi="FrankRuehl" w:cs="FrankRuehl"/>
          <w:vanish/>
          <w:sz w:val="20"/>
          <w:szCs w:val="20"/>
          <w:shd w:val="clear" w:color="auto" w:fill="FFFF99"/>
          <w:rtl/>
        </w:rPr>
        <w:t xml:space="preserve"> מיום 2.1.2019 עמ' 11</w:t>
      </w:r>
      <w:r w:rsidRPr="00D65128">
        <w:rPr>
          <w:rStyle w:val="default"/>
          <w:rFonts w:ascii="FrankRuehl" w:hAnsi="FrankRuehl" w:cs="FrankRuehl" w:hint="cs"/>
          <w:vanish/>
          <w:sz w:val="20"/>
          <w:szCs w:val="20"/>
          <w:shd w:val="clear" w:color="auto" w:fill="FFFF99"/>
          <w:rtl/>
        </w:rPr>
        <w:t>3</w:t>
      </w:r>
      <w:r w:rsidRPr="00D65128">
        <w:rPr>
          <w:rStyle w:val="default"/>
          <w:rFonts w:ascii="FrankRuehl" w:hAnsi="FrankRuehl" w:cs="FrankRuehl"/>
          <w:vanish/>
          <w:sz w:val="20"/>
          <w:szCs w:val="20"/>
          <w:shd w:val="clear" w:color="auto" w:fill="FFFF99"/>
          <w:rtl/>
        </w:rPr>
        <w:t xml:space="preserve"> (</w:t>
      </w:r>
      <w:hyperlink r:id="rId168" w:history="1">
        <w:r w:rsidRPr="00D65128">
          <w:rPr>
            <w:rStyle w:val="Hyperlink"/>
            <w:rFonts w:ascii="FrankRuehl" w:hAnsi="FrankRuehl" w:cs="FrankRuehl"/>
            <w:vanish/>
            <w:szCs w:val="20"/>
            <w:shd w:val="clear" w:color="auto" w:fill="FFFF99"/>
            <w:rtl/>
          </w:rPr>
          <w:t>ה"ח 1225</w:t>
        </w:r>
      </w:hyperlink>
      <w:r w:rsidRPr="00D65128">
        <w:rPr>
          <w:rStyle w:val="default"/>
          <w:rFonts w:ascii="FrankRuehl" w:hAnsi="FrankRuehl" w:cs="FrankRuehl"/>
          <w:vanish/>
          <w:sz w:val="20"/>
          <w:szCs w:val="20"/>
          <w:shd w:val="clear" w:color="auto" w:fill="FFFF99"/>
          <w:rtl/>
        </w:rPr>
        <w:t>)</w:t>
      </w:r>
    </w:p>
    <w:p w:rsidR="00D87086" w:rsidRPr="00D65128" w:rsidRDefault="00D87086" w:rsidP="00D87086">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תשפ"ב-2022</w:t>
      </w:r>
    </w:p>
    <w:p w:rsidR="00D87086" w:rsidRPr="00D65128" w:rsidRDefault="00D87086" w:rsidP="00D87086">
      <w:pPr>
        <w:pStyle w:val="P00"/>
        <w:spacing w:before="0"/>
        <w:ind w:left="0" w:right="1134"/>
        <w:rPr>
          <w:rStyle w:val="default"/>
          <w:rFonts w:ascii="FrankRuehl" w:hAnsi="FrankRuehl" w:cs="FrankRuehl"/>
          <w:vanish/>
          <w:sz w:val="20"/>
          <w:szCs w:val="20"/>
          <w:shd w:val="clear" w:color="auto" w:fill="FFFF99"/>
          <w:rtl/>
        </w:rPr>
      </w:pPr>
      <w:hyperlink r:id="rId169" w:history="1">
        <w:r w:rsidRPr="00D65128">
          <w:rPr>
            <w:rStyle w:val="Hyperlink"/>
            <w:rFonts w:ascii="FrankRuehl" w:hAnsi="FrankRuehl" w:cs="FrankRuehl" w:hint="cs"/>
            <w:vanish/>
            <w:szCs w:val="20"/>
            <w:shd w:val="clear" w:color="auto" w:fill="FFFF99"/>
            <w:rtl/>
          </w:rPr>
          <w:t>ס"ח תשפ"ב מס' 2947</w:t>
        </w:r>
      </w:hyperlink>
      <w:r w:rsidRPr="00D65128">
        <w:rPr>
          <w:rStyle w:val="default"/>
          <w:rFonts w:ascii="FrankRuehl" w:hAnsi="FrankRuehl" w:cs="FrankRuehl" w:hint="cs"/>
          <w:vanish/>
          <w:sz w:val="20"/>
          <w:szCs w:val="20"/>
          <w:shd w:val="clear" w:color="auto" w:fill="FFFF99"/>
          <w:rtl/>
        </w:rPr>
        <w:t xml:space="preserve"> מיום 4.1.2022 עמ' 670 (</w:t>
      </w:r>
      <w:hyperlink r:id="rId170" w:history="1">
        <w:r w:rsidRPr="00D65128">
          <w:rPr>
            <w:rStyle w:val="Hyperlink"/>
            <w:rFonts w:ascii="FrankRuehl" w:hAnsi="FrankRuehl" w:cs="FrankRuehl" w:hint="cs"/>
            <w:vanish/>
            <w:szCs w:val="20"/>
            <w:shd w:val="clear" w:color="auto" w:fill="FFFF99"/>
            <w:rtl/>
          </w:rPr>
          <w:t>ה"ח 1484</w:t>
        </w:r>
      </w:hyperlink>
      <w:r w:rsidRPr="00D65128">
        <w:rPr>
          <w:rStyle w:val="default"/>
          <w:rFonts w:ascii="FrankRuehl" w:hAnsi="FrankRuehl" w:cs="FrankRuehl" w:hint="cs"/>
          <w:vanish/>
          <w:sz w:val="20"/>
          <w:szCs w:val="20"/>
          <w:shd w:val="clear" w:color="auto" w:fill="FFFF99"/>
          <w:rtl/>
        </w:rPr>
        <w:t>)</w:t>
      </w:r>
    </w:p>
    <w:p w:rsidR="00B85D7E" w:rsidRPr="00D65128" w:rsidRDefault="00B85D7E" w:rsidP="00B85D7E">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מס' 2) תשפ"ג-2023</w:t>
      </w:r>
    </w:p>
    <w:p w:rsidR="00B85D7E" w:rsidRPr="00D65128" w:rsidRDefault="00B85D7E" w:rsidP="00B85D7E">
      <w:pPr>
        <w:pStyle w:val="P00"/>
        <w:spacing w:before="0"/>
        <w:ind w:left="0" w:right="1134"/>
        <w:rPr>
          <w:rStyle w:val="default"/>
          <w:rFonts w:ascii="FrankRuehl" w:hAnsi="FrankRuehl" w:cs="FrankRuehl"/>
          <w:vanish/>
          <w:sz w:val="20"/>
          <w:szCs w:val="20"/>
          <w:shd w:val="clear" w:color="auto" w:fill="FFFF99"/>
          <w:rtl/>
        </w:rPr>
      </w:pPr>
      <w:hyperlink r:id="rId171"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37 (</w:t>
      </w:r>
      <w:hyperlink r:id="rId172"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465B13" w:rsidRPr="00D65128" w:rsidRDefault="00465B13" w:rsidP="00465B13">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הוספת סעיף 17א</w:t>
      </w:r>
    </w:p>
    <w:p w:rsidR="00B85D7E" w:rsidRPr="00D65128" w:rsidRDefault="00B85D7E" w:rsidP="00465B13">
      <w:pPr>
        <w:pStyle w:val="P00"/>
        <w:spacing w:before="0"/>
        <w:ind w:left="0" w:right="1134"/>
        <w:rPr>
          <w:rStyle w:val="default"/>
          <w:rFonts w:ascii="FrankRuehl" w:hAnsi="FrankRuehl" w:cs="FrankRuehl"/>
          <w:vanish/>
          <w:sz w:val="20"/>
          <w:szCs w:val="20"/>
          <w:shd w:val="clear" w:color="auto" w:fill="FFFF99"/>
          <w:rtl/>
        </w:rPr>
      </w:pPr>
    </w:p>
    <w:p w:rsidR="00B85D7E" w:rsidRPr="00D65128" w:rsidRDefault="00B85D7E" w:rsidP="00465B13">
      <w:pPr>
        <w:pStyle w:val="P00"/>
        <w:spacing w:before="0"/>
        <w:ind w:left="0" w:right="1134"/>
        <w:rPr>
          <w:rStyle w:val="default"/>
          <w:rFonts w:ascii="FrankRuehl" w:hAnsi="FrankRuehl" w:cs="FrankRuehl"/>
          <w:vanish/>
          <w:color w:val="FF0000"/>
          <w:sz w:val="20"/>
          <w:szCs w:val="20"/>
          <w:shd w:val="clear" w:color="auto" w:fill="FFFF99"/>
          <w:rtl/>
        </w:rPr>
      </w:pPr>
      <w:r w:rsidRPr="00D65128">
        <w:rPr>
          <w:rStyle w:val="default"/>
          <w:rFonts w:ascii="FrankRuehl" w:hAnsi="FrankRuehl" w:cs="FrankRuehl" w:hint="cs"/>
          <w:vanish/>
          <w:color w:val="FF0000"/>
          <w:sz w:val="20"/>
          <w:szCs w:val="20"/>
          <w:shd w:val="clear" w:color="auto" w:fill="FFFF99"/>
          <w:rtl/>
        </w:rPr>
        <w:t>מיום 14.2.2023</w:t>
      </w:r>
    </w:p>
    <w:p w:rsidR="00B85D7E" w:rsidRPr="00D65128" w:rsidRDefault="00B85D7E" w:rsidP="00B85D7E">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מס' 2) תשפ"ג-2023</w:t>
      </w:r>
    </w:p>
    <w:p w:rsidR="00B85D7E" w:rsidRPr="00D65128" w:rsidRDefault="00B85D7E" w:rsidP="00B85D7E">
      <w:pPr>
        <w:pStyle w:val="P00"/>
        <w:spacing w:before="0"/>
        <w:ind w:left="0" w:right="1134"/>
        <w:rPr>
          <w:rStyle w:val="default"/>
          <w:rFonts w:ascii="FrankRuehl" w:hAnsi="FrankRuehl" w:cs="FrankRuehl"/>
          <w:vanish/>
          <w:sz w:val="20"/>
          <w:szCs w:val="20"/>
          <w:shd w:val="clear" w:color="auto" w:fill="FFFF99"/>
          <w:rtl/>
        </w:rPr>
      </w:pPr>
      <w:hyperlink r:id="rId173"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38 (</w:t>
      </w:r>
      <w:hyperlink r:id="rId174"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287B10" w:rsidRPr="00287B10" w:rsidRDefault="00287B10" w:rsidP="00B85D7E">
      <w:pPr>
        <w:pStyle w:val="P00"/>
        <w:ind w:left="0" w:right="1134"/>
        <w:rPr>
          <w:rStyle w:val="default"/>
          <w:rFonts w:cs="FrankRuehl"/>
          <w:sz w:val="2"/>
          <w:szCs w:val="2"/>
          <w:shd w:val="clear" w:color="auto" w:fill="FFFF99"/>
          <w:rtl/>
        </w:rPr>
      </w:pPr>
      <w:r w:rsidRPr="00D65128">
        <w:rPr>
          <w:rStyle w:val="default"/>
          <w:rFonts w:cs="FrankRuehl"/>
          <w:vanish/>
          <w:sz w:val="22"/>
          <w:szCs w:val="22"/>
          <w:shd w:val="clear" w:color="auto" w:fill="FFFF99"/>
          <w:rtl/>
        </w:rPr>
        <w:tab/>
      </w:r>
      <w:r w:rsidRPr="00D65128">
        <w:rPr>
          <w:rStyle w:val="default"/>
          <w:rFonts w:cs="FrankRuehl" w:hint="cs"/>
          <w:vanish/>
          <w:sz w:val="22"/>
          <w:szCs w:val="22"/>
          <w:shd w:val="clear" w:color="auto" w:fill="FFFF99"/>
          <w:rtl/>
        </w:rPr>
        <w:t>(א)</w:t>
      </w:r>
      <w:r w:rsidRPr="00D65128">
        <w:rPr>
          <w:rStyle w:val="default"/>
          <w:rFonts w:cs="FrankRuehl"/>
          <w:vanish/>
          <w:sz w:val="22"/>
          <w:szCs w:val="22"/>
          <w:shd w:val="clear" w:color="auto" w:fill="FFFF99"/>
          <w:rtl/>
        </w:rPr>
        <w:tab/>
      </w:r>
      <w:r w:rsidRPr="00D65128">
        <w:rPr>
          <w:rStyle w:val="default"/>
          <w:rFonts w:cs="FrankRuehl" w:hint="cs"/>
          <w:vanish/>
          <w:sz w:val="22"/>
          <w:szCs w:val="22"/>
          <w:shd w:val="clear" w:color="auto" w:fill="FFFF99"/>
          <w:rtl/>
        </w:rPr>
        <w:t>לא יפונה שדה מוקשים או שטח נפלים</w:t>
      </w:r>
      <w:r w:rsidR="00B85D7E" w:rsidRPr="00D65128">
        <w:rPr>
          <w:rStyle w:val="default"/>
          <w:rFonts w:cs="FrankRuehl" w:hint="cs"/>
          <w:vanish/>
          <w:sz w:val="22"/>
          <w:szCs w:val="22"/>
          <w:shd w:val="clear" w:color="auto" w:fill="FFFF99"/>
          <w:rtl/>
        </w:rPr>
        <w:t xml:space="preserve"> </w:t>
      </w:r>
      <w:r w:rsidR="00B85D7E" w:rsidRPr="00D65128">
        <w:rPr>
          <w:rStyle w:val="default"/>
          <w:rFonts w:cs="FrankRuehl" w:hint="cs"/>
          <w:vanish/>
          <w:sz w:val="22"/>
          <w:szCs w:val="22"/>
          <w:u w:val="single"/>
          <w:shd w:val="clear" w:color="auto" w:fill="FFFF99"/>
          <w:rtl/>
        </w:rPr>
        <w:t>לבקשת יזם לפי סעיף 30א או לפי התוכנית השנתית</w:t>
      </w:r>
      <w:r w:rsidRPr="00D65128">
        <w:rPr>
          <w:rStyle w:val="default"/>
          <w:rFonts w:cs="FrankRuehl" w:hint="cs"/>
          <w:vanish/>
          <w:sz w:val="22"/>
          <w:szCs w:val="22"/>
          <w:shd w:val="clear" w:color="auto" w:fill="FFFF99"/>
          <w:rtl/>
        </w:rPr>
        <w:t xml:space="preserve"> אלא בידי הרשות, באמצעות מפעיל וחברה מפקחת, בהתאם להוראות פרק זה.</w:t>
      </w:r>
      <w:bookmarkEnd w:id="58"/>
    </w:p>
    <w:p w:rsidR="00F37EB5" w:rsidRDefault="00F37EB5" w:rsidP="00052A84">
      <w:pPr>
        <w:pStyle w:val="P00"/>
        <w:spacing w:before="72"/>
        <w:ind w:left="0" w:right="1134"/>
        <w:rPr>
          <w:rStyle w:val="default"/>
          <w:rFonts w:cs="FrankRuehl" w:hint="cs"/>
          <w:rtl/>
        </w:rPr>
      </w:pPr>
      <w:bookmarkStart w:id="59" w:name="Seif18"/>
      <w:bookmarkEnd w:id="59"/>
      <w:r>
        <w:rPr>
          <w:lang w:val="he-IL"/>
        </w:rPr>
        <w:pict>
          <v:rect id="_x0000_s2314" style="position:absolute;left:0;text-align:left;margin-left:464.5pt;margin-top:8.05pt;width:75.05pt;height:41.1pt;z-index:251627008" o:allowincell="f" filled="f" stroked="f" strokecolor="lime" strokeweight=".25pt">
            <v:textbox style="mso-next-textbox:#_x0000_s2314" inset="0,0,0,0">
              <w:txbxContent>
                <w:p w:rsidR="00EB3412" w:rsidRDefault="00EB3412" w:rsidP="00F37EB5">
                  <w:pPr>
                    <w:spacing w:line="160" w:lineRule="exact"/>
                    <w:jc w:val="left"/>
                    <w:rPr>
                      <w:rFonts w:cs="Miriam"/>
                      <w:sz w:val="18"/>
                      <w:szCs w:val="18"/>
                      <w:rtl/>
                    </w:rPr>
                  </w:pPr>
                  <w:r>
                    <w:rPr>
                      <w:rFonts w:cs="Miriam" w:hint="cs"/>
                      <w:sz w:val="18"/>
                      <w:szCs w:val="18"/>
                      <w:rtl/>
                    </w:rPr>
                    <w:t>אישור תכניות לפינוי שדות מוקשים</w:t>
                  </w:r>
                  <w:r w:rsidR="00D87086">
                    <w:rPr>
                      <w:rFonts w:cs="Miriam" w:hint="cs"/>
                      <w:sz w:val="18"/>
                      <w:szCs w:val="18"/>
                      <w:rtl/>
                    </w:rPr>
                    <w:t xml:space="preserve"> ושטחי נפלים</w:t>
                  </w:r>
                </w:p>
                <w:p w:rsidR="00465B13" w:rsidRDefault="00465B13" w:rsidP="00465B13">
                  <w:pPr>
                    <w:spacing w:line="160" w:lineRule="exact"/>
                    <w:jc w:val="left"/>
                    <w:rPr>
                      <w:rFonts w:cs="Miriam" w:hint="cs"/>
                      <w:sz w:val="18"/>
                      <w:szCs w:val="18"/>
                      <w:rtl/>
                    </w:rPr>
                  </w:pPr>
                  <w:r>
                    <w:rPr>
                      <w:rFonts w:cs="Miriam" w:hint="cs"/>
                      <w:sz w:val="18"/>
                      <w:szCs w:val="18"/>
                      <w:rtl/>
                    </w:rPr>
                    <w:t>(</w:t>
                  </w:r>
                  <w:r w:rsidR="00B85D7E">
                    <w:rPr>
                      <w:rFonts w:cs="Miriam" w:hint="cs"/>
                      <w:sz w:val="18"/>
                      <w:szCs w:val="18"/>
                      <w:rtl/>
                    </w:rPr>
                    <w:t>תיקון מס' 1</w:t>
                  </w:r>
                  <w:r>
                    <w:rPr>
                      <w:rFonts w:cs="Miriam" w:hint="cs"/>
                      <w:sz w:val="18"/>
                      <w:szCs w:val="18"/>
                      <w:rtl/>
                    </w:rPr>
                    <w:t>) תשע"ט-2019</w:t>
                  </w:r>
                </w:p>
              </w:txbxContent>
            </v:textbox>
            <w10:anchorlock/>
          </v:rect>
        </w:pict>
      </w:r>
      <w:r>
        <w:rPr>
          <w:rStyle w:val="big-number"/>
          <w:rFonts w:cs="Miriam" w:hint="cs"/>
          <w:rtl/>
        </w:rPr>
        <w:t>1</w:t>
      </w:r>
      <w:r w:rsidR="00DA664C">
        <w:rPr>
          <w:rStyle w:val="big-number"/>
          <w:rFonts w:cs="Miriam" w:hint="cs"/>
          <w:rtl/>
        </w:rPr>
        <w:t>8</w:t>
      </w:r>
      <w:r>
        <w:rPr>
          <w:rStyle w:val="big-number"/>
          <w:rFonts w:cs="Miriam"/>
          <w:rtl/>
        </w:rPr>
        <w:t>.</w:t>
      </w:r>
      <w:r>
        <w:rPr>
          <w:rStyle w:val="big-number"/>
          <w:rFonts w:cs="Miriam"/>
          <w:rtl/>
        </w:rPr>
        <w:tab/>
      </w:r>
      <w:r w:rsidR="00052A84">
        <w:rPr>
          <w:rStyle w:val="default"/>
          <w:rFonts w:cs="FrankRuehl" w:hint="cs"/>
          <w:rtl/>
        </w:rPr>
        <w:t>(א)</w:t>
      </w:r>
      <w:r w:rsidR="00052A84">
        <w:rPr>
          <w:rStyle w:val="default"/>
          <w:rFonts w:cs="FrankRuehl" w:hint="cs"/>
          <w:rtl/>
        </w:rPr>
        <w:tab/>
        <w:t xml:space="preserve">בתוך שנה מיום פרסומו של חוק זה תגיש הרשות לשר ולוועדה המייעצת הצעה לתכנית רב-שנתית לפינוי שדות מוקשים, ובתוך שנתיים מיום פרסומו של חוק זה </w:t>
      </w:r>
      <w:r w:rsidR="00052A84">
        <w:rPr>
          <w:rStyle w:val="default"/>
          <w:rFonts w:cs="FrankRuehl"/>
          <w:rtl/>
        </w:rPr>
        <w:t>–</w:t>
      </w:r>
      <w:r w:rsidR="00052A84">
        <w:rPr>
          <w:rStyle w:val="default"/>
          <w:rFonts w:cs="FrankRuehl" w:hint="cs"/>
          <w:rtl/>
        </w:rPr>
        <w:t xml:space="preserve"> הצעה לתכנית רב-שנתית לפינוי שדות מוקשים בים.</w:t>
      </w:r>
    </w:p>
    <w:p w:rsidR="00465B13" w:rsidRDefault="00465B13" w:rsidP="00465B13">
      <w:pPr>
        <w:pStyle w:val="P00"/>
        <w:spacing w:before="72"/>
        <w:ind w:left="0" w:right="1134"/>
        <w:rPr>
          <w:rStyle w:val="default"/>
          <w:rFonts w:cs="FrankRuehl" w:hint="cs"/>
          <w:rtl/>
        </w:rPr>
      </w:pPr>
      <w:r>
        <w:rPr>
          <w:rStyle w:val="default"/>
          <w:rFonts w:cs="FrankRuehl" w:hint="cs"/>
          <w:rtl/>
        </w:rPr>
        <w:tab/>
      </w:r>
      <w:r w:rsidRPr="00465B13">
        <w:rPr>
          <w:rStyle w:val="default"/>
          <w:rFonts w:cs="FrankRuehl"/>
          <w:rtl/>
        </w:rPr>
        <w:pict>
          <v:shape id="_x0000_s2376" type="#_x0000_t202" style="position:absolute;left:0;text-align:left;margin-left:470.25pt;margin-top:7.1pt;width:1in;height:17.3pt;z-index:251682304;mso-position-horizontal-relative:text;mso-position-vertical-relative:text" filled="f" stroked="f">
            <v:textbox inset="1mm,0,1mm,0">
              <w:txbxContent>
                <w:p w:rsidR="00465B13" w:rsidRDefault="00465B13" w:rsidP="00465B13">
                  <w:pPr>
                    <w:spacing w:line="160" w:lineRule="exact"/>
                    <w:jc w:val="left"/>
                    <w:rPr>
                      <w:rFonts w:cs="Miriam" w:hint="cs"/>
                      <w:sz w:val="18"/>
                      <w:szCs w:val="18"/>
                      <w:rtl/>
                    </w:rPr>
                  </w:pPr>
                  <w:r>
                    <w:rPr>
                      <w:rFonts w:cs="Miriam" w:hint="cs"/>
                      <w:sz w:val="18"/>
                      <w:szCs w:val="18"/>
                      <w:rtl/>
                    </w:rPr>
                    <w:t>(</w:t>
                  </w:r>
                  <w:r w:rsidR="00B85D7E">
                    <w:rPr>
                      <w:rFonts w:cs="Miriam" w:hint="cs"/>
                      <w:sz w:val="18"/>
                      <w:szCs w:val="18"/>
                      <w:rtl/>
                    </w:rPr>
                    <w:t>תיקון מס' 1</w:t>
                  </w:r>
                  <w:r>
                    <w:rPr>
                      <w:rFonts w:cs="Miriam" w:hint="cs"/>
                      <w:sz w:val="18"/>
                      <w:szCs w:val="18"/>
                      <w:rtl/>
                    </w:rPr>
                    <w:t>) תשע"ט-2019</w:t>
                  </w:r>
                </w:p>
              </w:txbxContent>
            </v:textbox>
            <w10:anchorlock/>
          </v:shape>
        </w:pict>
      </w:r>
      <w:r>
        <w:rPr>
          <w:rStyle w:val="default"/>
          <w:rFonts w:cs="FrankRuehl" w:hint="cs"/>
          <w:rtl/>
        </w:rPr>
        <w:t>(</w:t>
      </w:r>
      <w:r w:rsidRPr="00465B13">
        <w:rPr>
          <w:rStyle w:val="default"/>
          <w:rFonts w:cs="FrankRuehl" w:hint="cs"/>
          <w:rtl/>
        </w:rPr>
        <w:t>א1)</w:t>
      </w:r>
      <w:r w:rsidRPr="00465B13">
        <w:rPr>
          <w:rStyle w:val="default"/>
          <w:rFonts w:cs="FrankRuehl"/>
          <w:rtl/>
        </w:rPr>
        <w:tab/>
      </w:r>
      <w:r w:rsidR="00D87086" w:rsidRPr="00D87086">
        <w:rPr>
          <w:rStyle w:val="default"/>
          <w:rFonts w:cs="FrankRuehl" w:hint="cs"/>
          <w:rtl/>
        </w:rPr>
        <w:t xml:space="preserve">בתוך שנה מיום פרסומו של חוק לפינוי שדות מוקשים (תיקון </w:t>
      </w:r>
      <w:r w:rsidR="00D87086" w:rsidRPr="00D87086">
        <w:rPr>
          <w:rStyle w:val="default"/>
          <w:rFonts w:cs="FrankRuehl"/>
          <w:rtl/>
        </w:rPr>
        <w:t>–</w:t>
      </w:r>
      <w:r w:rsidR="00D87086" w:rsidRPr="00D87086">
        <w:rPr>
          <w:rStyle w:val="default"/>
          <w:rFonts w:cs="FrankRuehl" w:hint="cs"/>
          <w:rtl/>
        </w:rPr>
        <w:t xml:space="preserve"> הוראת שעה), התשע"ט-2019, תגיש הרשות לשר ולוועדה המייעצת הצעה לתכנית לפינוי שטחי נפלים, ובתוך שנתיים מיום הפרסום כאמור </w:t>
      </w:r>
      <w:r w:rsidR="00D87086" w:rsidRPr="00D87086">
        <w:rPr>
          <w:rStyle w:val="default"/>
          <w:rFonts w:cs="FrankRuehl"/>
          <w:rtl/>
        </w:rPr>
        <w:t>–</w:t>
      </w:r>
      <w:r w:rsidR="00D87086" w:rsidRPr="00D87086">
        <w:rPr>
          <w:rStyle w:val="default"/>
          <w:rFonts w:cs="FrankRuehl" w:hint="cs"/>
          <w:rtl/>
        </w:rPr>
        <w:t xml:space="preserve"> הצעה לתכנית לפינוי שטחי נפלים בים</w:t>
      </w:r>
      <w:r>
        <w:rPr>
          <w:rStyle w:val="default"/>
          <w:rFonts w:cs="FrankRuehl" w:hint="cs"/>
          <w:rtl/>
        </w:rPr>
        <w:t>.</w:t>
      </w:r>
    </w:p>
    <w:p w:rsidR="00052A84" w:rsidRDefault="00052A84" w:rsidP="00052A8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הרשות תגיש לשר ולוועדה המייעצת הצעה לתכנית שנתית לפינוי שדות מוקשים, בכל שנה, לא יאוחר מתשעים ימים לפני תחילתה של כל שנת כספים.</w:t>
      </w:r>
    </w:p>
    <w:p w:rsidR="00235146" w:rsidRDefault="00235146" w:rsidP="00235146">
      <w:pPr>
        <w:pStyle w:val="P00"/>
        <w:spacing w:before="72"/>
        <w:ind w:left="0" w:right="1134"/>
        <w:rPr>
          <w:rStyle w:val="default"/>
          <w:rFonts w:cs="FrankRuehl" w:hint="cs"/>
          <w:rtl/>
        </w:rPr>
      </w:pPr>
      <w:r>
        <w:rPr>
          <w:rStyle w:val="default"/>
          <w:rFonts w:cs="FrankRuehl" w:hint="cs"/>
          <w:rtl/>
        </w:rPr>
        <w:tab/>
      </w:r>
      <w:r w:rsidRPr="00465B13">
        <w:rPr>
          <w:rStyle w:val="default"/>
          <w:rFonts w:cs="FrankRuehl"/>
          <w:rtl/>
        </w:rPr>
        <w:pict>
          <v:shape id="_x0000_s2407" type="#_x0000_t202" style="position:absolute;left:0;text-align:left;margin-left:470.25pt;margin-top:7.1pt;width:1in;height:17.3pt;z-index:251699712;mso-position-horizontal-relative:text;mso-position-vertical-relative:text" filled="f" stroked="f">
            <v:textbox inset="1mm,0,1mm,0">
              <w:txbxContent>
                <w:p w:rsidR="00235146" w:rsidRDefault="00235146" w:rsidP="00235146">
                  <w:pPr>
                    <w:spacing w:line="160" w:lineRule="exact"/>
                    <w:jc w:val="left"/>
                    <w:rPr>
                      <w:rFonts w:cs="Miriam" w:hint="cs"/>
                      <w:sz w:val="18"/>
                      <w:szCs w:val="18"/>
                      <w:rtl/>
                    </w:rPr>
                  </w:pPr>
                  <w:r>
                    <w:rPr>
                      <w:rFonts w:cs="Miriam" w:hint="cs"/>
                      <w:sz w:val="18"/>
                      <w:szCs w:val="18"/>
                      <w:rtl/>
                    </w:rPr>
                    <w:t>(תיקון מס' 2) תשפ"ג-2023</w:t>
                  </w:r>
                </w:p>
              </w:txbxContent>
            </v:textbox>
            <w10:anchorlock/>
          </v:shape>
        </w:pict>
      </w:r>
      <w:r>
        <w:rPr>
          <w:rStyle w:val="default"/>
          <w:rFonts w:cs="FrankRuehl" w:hint="cs"/>
          <w:rtl/>
        </w:rPr>
        <w:t>(ג</w:t>
      </w:r>
      <w:r w:rsidRPr="00465B13">
        <w:rPr>
          <w:rStyle w:val="default"/>
          <w:rFonts w:cs="FrankRuehl" w:hint="cs"/>
          <w:rtl/>
        </w:rPr>
        <w:t>)</w:t>
      </w:r>
      <w:r w:rsidRPr="00465B13">
        <w:rPr>
          <w:rStyle w:val="default"/>
          <w:rFonts w:cs="FrankRuehl"/>
          <w:rtl/>
        </w:rPr>
        <w:tab/>
      </w:r>
      <w:r>
        <w:rPr>
          <w:rStyle w:val="default"/>
          <w:rFonts w:cs="FrankRuehl" w:hint="cs"/>
          <w:rtl/>
        </w:rPr>
        <w:t xml:space="preserve">השר רשאי לאשר הצעת תכנית רב-שנתית או הצעת תכנית שנתית, ורשאי הוא להורות לרשות לשנותן כפי שיורה; החלטת השר תינתן לאחר שעיין בחוות הדעת של הוועדה המייעצת לעניין אותה תכנית, שנמסרה לו לפי סעיף 15 </w:t>
      </w:r>
      <w:r w:rsidRPr="00235146">
        <w:rPr>
          <w:rStyle w:val="default"/>
          <w:rFonts w:cs="FrankRuehl" w:hint="cs"/>
          <w:rtl/>
        </w:rPr>
        <w:t xml:space="preserve">(בסעיף זה </w:t>
      </w:r>
      <w:r w:rsidRPr="00235146">
        <w:rPr>
          <w:rStyle w:val="default"/>
          <w:rFonts w:cs="FrankRuehl"/>
          <w:rtl/>
        </w:rPr>
        <w:t>–</w:t>
      </w:r>
      <w:r w:rsidRPr="00235146">
        <w:rPr>
          <w:rStyle w:val="default"/>
          <w:rFonts w:cs="FrankRuehl" w:hint="cs"/>
          <w:rtl/>
        </w:rPr>
        <w:t xml:space="preserve"> חוות הדעת של הוועדה המייעצת)</w:t>
      </w:r>
      <w:r>
        <w:rPr>
          <w:rStyle w:val="default"/>
          <w:rFonts w:cs="FrankRuehl" w:hint="cs"/>
          <w:rtl/>
        </w:rPr>
        <w:t>.</w:t>
      </w:r>
    </w:p>
    <w:p w:rsidR="00052A84" w:rsidRDefault="00235146" w:rsidP="00235146">
      <w:pPr>
        <w:pStyle w:val="P00"/>
        <w:spacing w:before="72"/>
        <w:ind w:left="0" w:right="1134"/>
        <w:rPr>
          <w:rStyle w:val="default"/>
          <w:rFonts w:cs="FrankRuehl"/>
          <w:rtl/>
        </w:rPr>
      </w:pPr>
      <w:r>
        <w:rPr>
          <w:rStyle w:val="default"/>
          <w:rFonts w:cs="FrankRuehl" w:hint="cs"/>
          <w:rtl/>
        </w:rPr>
        <w:tab/>
      </w:r>
      <w:r w:rsidRPr="00465B13">
        <w:rPr>
          <w:rStyle w:val="default"/>
          <w:rFonts w:cs="FrankRuehl"/>
          <w:rtl/>
        </w:rPr>
        <w:pict>
          <v:shape id="_x0000_s2406" type="#_x0000_t202" style="position:absolute;left:0;text-align:left;margin-left:470.25pt;margin-top:7.1pt;width:1in;height:17.3pt;z-index:251698688;mso-position-horizontal-relative:text;mso-position-vertical-relative:text" filled="f" stroked="f">
            <v:textbox inset="1mm,0,1mm,0">
              <w:txbxContent>
                <w:p w:rsidR="00235146" w:rsidRDefault="00235146" w:rsidP="00235146">
                  <w:pPr>
                    <w:spacing w:line="160" w:lineRule="exact"/>
                    <w:jc w:val="left"/>
                    <w:rPr>
                      <w:rFonts w:cs="Miriam" w:hint="cs"/>
                      <w:sz w:val="18"/>
                      <w:szCs w:val="18"/>
                      <w:rtl/>
                    </w:rPr>
                  </w:pPr>
                  <w:r>
                    <w:rPr>
                      <w:rFonts w:cs="Miriam" w:hint="cs"/>
                      <w:sz w:val="18"/>
                      <w:szCs w:val="18"/>
                      <w:rtl/>
                    </w:rPr>
                    <w:t>(תיקון מס' 2) תשפ"ג-2023</w:t>
                  </w:r>
                </w:p>
              </w:txbxContent>
            </v:textbox>
            <w10:anchorlock/>
          </v:shape>
        </w:pict>
      </w:r>
      <w:r>
        <w:rPr>
          <w:rStyle w:val="default"/>
          <w:rFonts w:cs="FrankRuehl" w:hint="cs"/>
          <w:rtl/>
        </w:rPr>
        <w:t>(ד</w:t>
      </w:r>
      <w:r w:rsidRPr="00465B13">
        <w:rPr>
          <w:rStyle w:val="default"/>
          <w:rFonts w:cs="FrankRuehl" w:hint="cs"/>
          <w:rtl/>
        </w:rPr>
        <w:t>)</w:t>
      </w:r>
      <w:r w:rsidRPr="00465B13">
        <w:rPr>
          <w:rStyle w:val="default"/>
          <w:rFonts w:cs="FrankRuehl"/>
          <w:rtl/>
        </w:rPr>
        <w:tab/>
      </w:r>
      <w:r w:rsidR="00052A84">
        <w:rPr>
          <w:rStyle w:val="default"/>
          <w:rFonts w:cs="FrankRuehl" w:hint="cs"/>
          <w:rtl/>
        </w:rPr>
        <w:t xml:space="preserve">אישר השר תכנית לפי סעיף קטן (ג), יציג אותה </w:t>
      </w:r>
      <w:r w:rsidRPr="00235146">
        <w:rPr>
          <w:rStyle w:val="default"/>
          <w:rFonts w:cs="FrankRuehl" w:hint="cs"/>
          <w:rtl/>
        </w:rPr>
        <w:t xml:space="preserve">ואת חוות הדעת של הוועדה המייעצת </w:t>
      </w:r>
      <w:r w:rsidR="00052A84">
        <w:rPr>
          <w:rStyle w:val="default"/>
          <w:rFonts w:cs="FrankRuehl" w:hint="cs"/>
          <w:rtl/>
        </w:rPr>
        <w:t>לפני הממשלה.</w:t>
      </w:r>
    </w:p>
    <w:p w:rsidR="00465B13" w:rsidRPr="00D65128" w:rsidRDefault="00465B13" w:rsidP="00465B13">
      <w:pPr>
        <w:pStyle w:val="P00"/>
        <w:spacing w:before="0"/>
        <w:ind w:left="0" w:right="1134"/>
        <w:rPr>
          <w:rStyle w:val="default"/>
          <w:rFonts w:ascii="FrankRuehl" w:hAnsi="FrankRuehl" w:cs="FrankRuehl"/>
          <w:vanish/>
          <w:color w:val="FF0000"/>
          <w:sz w:val="20"/>
          <w:szCs w:val="20"/>
          <w:shd w:val="clear" w:color="auto" w:fill="FFFF99"/>
          <w:rtl/>
        </w:rPr>
      </w:pPr>
      <w:bookmarkStart w:id="60" w:name="Rov74"/>
      <w:r w:rsidRPr="00D65128">
        <w:rPr>
          <w:rStyle w:val="default"/>
          <w:rFonts w:ascii="FrankRuehl" w:hAnsi="FrankRuehl" w:cs="FrankRuehl"/>
          <w:vanish/>
          <w:color w:val="FF0000"/>
          <w:sz w:val="20"/>
          <w:szCs w:val="20"/>
          <w:shd w:val="clear" w:color="auto" w:fill="FFFF99"/>
          <w:rtl/>
        </w:rPr>
        <w:t>מיום 2.1.2019</w:t>
      </w:r>
    </w:p>
    <w:p w:rsidR="00465B13" w:rsidRPr="00D65128" w:rsidRDefault="00465B13" w:rsidP="00465B13">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b/>
          <w:bCs/>
          <w:vanish/>
          <w:sz w:val="20"/>
          <w:szCs w:val="20"/>
          <w:shd w:val="clear" w:color="auto" w:fill="FFFF99"/>
          <w:rtl/>
        </w:rPr>
        <w:t>הוראת שעה תשע"ט-2019</w:t>
      </w:r>
    </w:p>
    <w:p w:rsidR="00465B13" w:rsidRPr="00D65128" w:rsidRDefault="00465B13" w:rsidP="00465B13">
      <w:pPr>
        <w:pStyle w:val="P00"/>
        <w:spacing w:before="0"/>
        <w:ind w:left="0" w:right="1134"/>
        <w:rPr>
          <w:rStyle w:val="default"/>
          <w:rFonts w:ascii="FrankRuehl" w:hAnsi="FrankRuehl" w:cs="FrankRuehl"/>
          <w:vanish/>
          <w:sz w:val="20"/>
          <w:szCs w:val="20"/>
          <w:shd w:val="clear" w:color="auto" w:fill="FFFF99"/>
          <w:rtl/>
        </w:rPr>
      </w:pPr>
      <w:hyperlink r:id="rId175" w:history="1">
        <w:r w:rsidRPr="00D65128">
          <w:rPr>
            <w:rStyle w:val="Hyperlink"/>
            <w:rFonts w:ascii="FrankRuehl" w:hAnsi="FrankRuehl" w:cs="FrankRuehl"/>
            <w:vanish/>
            <w:szCs w:val="20"/>
            <w:shd w:val="clear" w:color="auto" w:fill="FFFF99"/>
            <w:rtl/>
          </w:rPr>
          <w:t>ס"ח תשע"ט מס' 2769</w:t>
        </w:r>
      </w:hyperlink>
      <w:r w:rsidRPr="00D65128">
        <w:rPr>
          <w:rStyle w:val="default"/>
          <w:rFonts w:ascii="FrankRuehl" w:hAnsi="FrankRuehl" w:cs="FrankRuehl"/>
          <w:vanish/>
          <w:sz w:val="20"/>
          <w:szCs w:val="20"/>
          <w:shd w:val="clear" w:color="auto" w:fill="FFFF99"/>
          <w:rtl/>
        </w:rPr>
        <w:t xml:space="preserve"> מיום 2.1.2019 עמ' 11</w:t>
      </w:r>
      <w:r w:rsidRPr="00D65128">
        <w:rPr>
          <w:rStyle w:val="default"/>
          <w:rFonts w:ascii="FrankRuehl" w:hAnsi="FrankRuehl" w:cs="FrankRuehl" w:hint="cs"/>
          <w:vanish/>
          <w:sz w:val="20"/>
          <w:szCs w:val="20"/>
          <w:shd w:val="clear" w:color="auto" w:fill="FFFF99"/>
          <w:rtl/>
        </w:rPr>
        <w:t>3</w:t>
      </w:r>
      <w:r w:rsidRPr="00D65128">
        <w:rPr>
          <w:rStyle w:val="default"/>
          <w:rFonts w:ascii="FrankRuehl" w:hAnsi="FrankRuehl" w:cs="FrankRuehl"/>
          <w:vanish/>
          <w:sz w:val="20"/>
          <w:szCs w:val="20"/>
          <w:shd w:val="clear" w:color="auto" w:fill="FFFF99"/>
          <w:rtl/>
        </w:rPr>
        <w:t xml:space="preserve"> (</w:t>
      </w:r>
      <w:hyperlink r:id="rId176" w:history="1">
        <w:r w:rsidRPr="00D65128">
          <w:rPr>
            <w:rStyle w:val="Hyperlink"/>
            <w:rFonts w:ascii="FrankRuehl" w:hAnsi="FrankRuehl" w:cs="FrankRuehl"/>
            <w:vanish/>
            <w:szCs w:val="20"/>
            <w:shd w:val="clear" w:color="auto" w:fill="FFFF99"/>
            <w:rtl/>
          </w:rPr>
          <w:t>ה"ח 1225</w:t>
        </w:r>
      </w:hyperlink>
      <w:r w:rsidRPr="00D65128">
        <w:rPr>
          <w:rStyle w:val="default"/>
          <w:rFonts w:ascii="FrankRuehl" w:hAnsi="FrankRuehl" w:cs="FrankRuehl"/>
          <w:vanish/>
          <w:sz w:val="20"/>
          <w:szCs w:val="20"/>
          <w:shd w:val="clear" w:color="auto" w:fill="FFFF99"/>
          <w:rtl/>
        </w:rPr>
        <w:t>)</w:t>
      </w:r>
    </w:p>
    <w:p w:rsidR="00D87086" w:rsidRPr="00D65128" w:rsidRDefault="00D87086" w:rsidP="00D87086">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תשפ"ב-2022</w:t>
      </w:r>
    </w:p>
    <w:p w:rsidR="00D87086" w:rsidRPr="00D65128" w:rsidRDefault="00D87086" w:rsidP="00D87086">
      <w:pPr>
        <w:pStyle w:val="P00"/>
        <w:spacing w:before="0"/>
        <w:ind w:left="0" w:right="1134"/>
        <w:rPr>
          <w:rStyle w:val="default"/>
          <w:rFonts w:ascii="FrankRuehl" w:hAnsi="FrankRuehl" w:cs="FrankRuehl"/>
          <w:vanish/>
          <w:sz w:val="20"/>
          <w:szCs w:val="20"/>
          <w:shd w:val="clear" w:color="auto" w:fill="FFFF99"/>
          <w:rtl/>
        </w:rPr>
      </w:pPr>
      <w:hyperlink r:id="rId177" w:history="1">
        <w:r w:rsidRPr="00D65128">
          <w:rPr>
            <w:rStyle w:val="Hyperlink"/>
            <w:rFonts w:ascii="FrankRuehl" w:hAnsi="FrankRuehl" w:cs="FrankRuehl" w:hint="cs"/>
            <w:vanish/>
            <w:szCs w:val="20"/>
            <w:shd w:val="clear" w:color="auto" w:fill="FFFF99"/>
            <w:rtl/>
          </w:rPr>
          <w:t>ס"ח תשפ"ב מס' 2947</w:t>
        </w:r>
      </w:hyperlink>
      <w:r w:rsidRPr="00D65128">
        <w:rPr>
          <w:rStyle w:val="default"/>
          <w:rFonts w:ascii="FrankRuehl" w:hAnsi="FrankRuehl" w:cs="FrankRuehl" w:hint="cs"/>
          <w:vanish/>
          <w:sz w:val="20"/>
          <w:szCs w:val="20"/>
          <w:shd w:val="clear" w:color="auto" w:fill="FFFF99"/>
          <w:rtl/>
        </w:rPr>
        <w:t xml:space="preserve"> מיום 4.1.2022 עמ' 670 (</w:t>
      </w:r>
      <w:hyperlink r:id="rId178" w:history="1">
        <w:r w:rsidRPr="00D65128">
          <w:rPr>
            <w:rStyle w:val="Hyperlink"/>
            <w:rFonts w:ascii="FrankRuehl" w:hAnsi="FrankRuehl" w:cs="FrankRuehl" w:hint="cs"/>
            <w:vanish/>
            <w:szCs w:val="20"/>
            <w:shd w:val="clear" w:color="auto" w:fill="FFFF99"/>
            <w:rtl/>
          </w:rPr>
          <w:t>ה"ח 1484</w:t>
        </w:r>
      </w:hyperlink>
      <w:r w:rsidRPr="00D65128">
        <w:rPr>
          <w:rStyle w:val="default"/>
          <w:rFonts w:ascii="FrankRuehl" w:hAnsi="FrankRuehl" w:cs="FrankRuehl" w:hint="cs"/>
          <w:vanish/>
          <w:sz w:val="20"/>
          <w:szCs w:val="20"/>
          <w:shd w:val="clear" w:color="auto" w:fill="FFFF99"/>
          <w:rtl/>
        </w:rPr>
        <w:t>)</w:t>
      </w:r>
    </w:p>
    <w:p w:rsidR="00B85D7E" w:rsidRPr="00D65128" w:rsidRDefault="00B85D7E" w:rsidP="00B85D7E">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מס' 2) תשפ"ג-2023</w:t>
      </w:r>
    </w:p>
    <w:p w:rsidR="00B85D7E" w:rsidRPr="00D65128" w:rsidRDefault="00B85D7E" w:rsidP="00B85D7E">
      <w:pPr>
        <w:pStyle w:val="P00"/>
        <w:spacing w:before="0"/>
        <w:ind w:left="0" w:right="1134"/>
        <w:rPr>
          <w:rStyle w:val="default"/>
          <w:rFonts w:ascii="FrankRuehl" w:hAnsi="FrankRuehl" w:cs="FrankRuehl"/>
          <w:vanish/>
          <w:sz w:val="20"/>
          <w:szCs w:val="20"/>
          <w:shd w:val="clear" w:color="auto" w:fill="FFFF99"/>
          <w:rtl/>
        </w:rPr>
      </w:pPr>
      <w:hyperlink r:id="rId179"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37 (</w:t>
      </w:r>
      <w:hyperlink r:id="rId180"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465B13" w:rsidRPr="00D65128" w:rsidRDefault="00465B13" w:rsidP="00465B13">
      <w:pPr>
        <w:pStyle w:val="P00"/>
        <w:ind w:left="0" w:right="1134"/>
        <w:rPr>
          <w:rStyle w:val="default"/>
          <w:rFonts w:ascii="Miriam" w:hAnsi="Miriam" w:cs="Miriam"/>
          <w:vanish/>
          <w:sz w:val="16"/>
          <w:szCs w:val="16"/>
          <w:shd w:val="clear" w:color="auto" w:fill="FFFF99"/>
          <w:rtl/>
        </w:rPr>
      </w:pPr>
      <w:r w:rsidRPr="00D65128">
        <w:rPr>
          <w:rStyle w:val="default"/>
          <w:rFonts w:ascii="Miriam" w:hAnsi="Miriam" w:cs="Miriam"/>
          <w:vanish/>
          <w:sz w:val="16"/>
          <w:szCs w:val="16"/>
          <w:shd w:val="clear" w:color="auto" w:fill="FFFF99"/>
          <w:rtl/>
        </w:rPr>
        <w:t>אישור תכניות לפינוי שדות מוקשים</w:t>
      </w:r>
      <w:r w:rsidRPr="00D65128">
        <w:rPr>
          <w:rStyle w:val="default"/>
          <w:rFonts w:ascii="Miriam" w:hAnsi="Miriam" w:cs="Miriam" w:hint="cs"/>
          <w:vanish/>
          <w:sz w:val="16"/>
          <w:szCs w:val="16"/>
          <w:shd w:val="clear" w:color="auto" w:fill="FFFF99"/>
          <w:rtl/>
        </w:rPr>
        <w:t xml:space="preserve"> </w:t>
      </w:r>
      <w:r w:rsidRPr="00D65128">
        <w:rPr>
          <w:rStyle w:val="default"/>
          <w:rFonts w:ascii="Miriam" w:hAnsi="Miriam" w:cs="Miriam" w:hint="cs"/>
          <w:vanish/>
          <w:sz w:val="16"/>
          <w:szCs w:val="16"/>
          <w:u w:val="single"/>
          <w:shd w:val="clear" w:color="auto" w:fill="FFFF99"/>
          <w:rtl/>
        </w:rPr>
        <w:t>ושטחי נפלים</w:t>
      </w:r>
    </w:p>
    <w:p w:rsidR="00465B13" w:rsidRPr="00D65128" w:rsidRDefault="00465B13" w:rsidP="00465B13">
      <w:pPr>
        <w:pStyle w:val="P00"/>
        <w:spacing w:before="0"/>
        <w:ind w:left="0" w:right="1134"/>
        <w:rPr>
          <w:rStyle w:val="default"/>
          <w:rFonts w:cs="FrankRuehl"/>
          <w:vanish/>
          <w:sz w:val="22"/>
          <w:szCs w:val="22"/>
          <w:shd w:val="clear" w:color="auto" w:fill="FFFF99"/>
          <w:rtl/>
        </w:rPr>
      </w:pPr>
      <w:r w:rsidRPr="00D65128">
        <w:rPr>
          <w:rStyle w:val="default"/>
          <w:rFonts w:cs="FrankRuehl"/>
          <w:vanish/>
          <w:sz w:val="22"/>
          <w:szCs w:val="22"/>
          <w:shd w:val="clear" w:color="auto" w:fill="FFFF99"/>
          <w:rtl/>
        </w:rPr>
        <w:tab/>
      </w:r>
      <w:r w:rsidRPr="00D65128">
        <w:rPr>
          <w:rStyle w:val="default"/>
          <w:rFonts w:cs="FrankRuehl" w:hint="cs"/>
          <w:vanish/>
          <w:sz w:val="22"/>
          <w:szCs w:val="22"/>
          <w:shd w:val="clear" w:color="auto" w:fill="FFFF99"/>
          <w:rtl/>
        </w:rPr>
        <w:t>(א)</w:t>
      </w:r>
      <w:r w:rsidRPr="00D65128">
        <w:rPr>
          <w:rStyle w:val="default"/>
          <w:rFonts w:cs="FrankRuehl" w:hint="cs"/>
          <w:vanish/>
          <w:sz w:val="22"/>
          <w:szCs w:val="22"/>
          <w:shd w:val="clear" w:color="auto" w:fill="FFFF99"/>
          <w:rtl/>
        </w:rPr>
        <w:tab/>
        <w:t xml:space="preserve">בתוך שנה מיום פרסומו של חוק זה תגיש הרשות לשר ולוועדה המייעצת הצעה לתכנית רב-שנתית לפינוי שדות מוקשים, ובתוך שנתיים מיום פרסומו של חוק זה </w:t>
      </w:r>
      <w:r w:rsidRPr="00D65128">
        <w:rPr>
          <w:rStyle w:val="default"/>
          <w:rFonts w:cs="FrankRuehl"/>
          <w:vanish/>
          <w:sz w:val="22"/>
          <w:szCs w:val="22"/>
          <w:shd w:val="clear" w:color="auto" w:fill="FFFF99"/>
          <w:rtl/>
        </w:rPr>
        <w:t>–</w:t>
      </w:r>
      <w:r w:rsidRPr="00D65128">
        <w:rPr>
          <w:rStyle w:val="default"/>
          <w:rFonts w:cs="FrankRuehl" w:hint="cs"/>
          <w:vanish/>
          <w:sz w:val="22"/>
          <w:szCs w:val="22"/>
          <w:shd w:val="clear" w:color="auto" w:fill="FFFF99"/>
          <w:rtl/>
        </w:rPr>
        <w:t xml:space="preserve"> הצעה לתכנית רב-שנתית לפינוי שדות מוקשים בים.</w:t>
      </w:r>
    </w:p>
    <w:p w:rsidR="00235146" w:rsidRPr="00D65128" w:rsidRDefault="00465B13" w:rsidP="00465B13">
      <w:pPr>
        <w:pStyle w:val="P00"/>
        <w:spacing w:before="0"/>
        <w:ind w:left="0" w:right="1134"/>
        <w:rPr>
          <w:rStyle w:val="default"/>
          <w:rFonts w:cs="FrankRuehl"/>
          <w:vanish/>
          <w:sz w:val="22"/>
          <w:szCs w:val="22"/>
          <w:u w:val="single"/>
          <w:shd w:val="clear" w:color="auto" w:fill="FFFF99"/>
          <w:rtl/>
        </w:rPr>
      </w:pPr>
      <w:r w:rsidRPr="00D65128">
        <w:rPr>
          <w:rStyle w:val="default"/>
          <w:rFonts w:cs="FrankRuehl"/>
          <w:vanish/>
          <w:sz w:val="22"/>
          <w:szCs w:val="22"/>
          <w:shd w:val="clear" w:color="auto" w:fill="FFFF99"/>
          <w:rtl/>
        </w:rPr>
        <w:tab/>
      </w:r>
      <w:r w:rsidRPr="00D65128">
        <w:rPr>
          <w:rStyle w:val="default"/>
          <w:rFonts w:cs="FrankRuehl" w:hint="cs"/>
          <w:vanish/>
          <w:sz w:val="22"/>
          <w:szCs w:val="22"/>
          <w:u w:val="single"/>
          <w:shd w:val="clear" w:color="auto" w:fill="FFFF99"/>
          <w:rtl/>
        </w:rPr>
        <w:t>(א1)</w:t>
      </w:r>
      <w:r w:rsidRPr="00D65128">
        <w:rPr>
          <w:rStyle w:val="default"/>
          <w:rFonts w:cs="FrankRuehl"/>
          <w:vanish/>
          <w:sz w:val="22"/>
          <w:szCs w:val="22"/>
          <w:u w:val="single"/>
          <w:shd w:val="clear" w:color="auto" w:fill="FFFF99"/>
          <w:rtl/>
        </w:rPr>
        <w:tab/>
      </w:r>
      <w:r w:rsidRPr="00D65128">
        <w:rPr>
          <w:rStyle w:val="default"/>
          <w:rFonts w:cs="FrankRuehl" w:hint="cs"/>
          <w:vanish/>
          <w:sz w:val="22"/>
          <w:szCs w:val="22"/>
          <w:u w:val="single"/>
          <w:shd w:val="clear" w:color="auto" w:fill="FFFF99"/>
          <w:rtl/>
        </w:rPr>
        <w:t xml:space="preserve">בתוך שנה מיום פרסומו של חוק לפינוי שדות מוקשים (תיקון </w:t>
      </w:r>
      <w:r w:rsidRPr="00D65128">
        <w:rPr>
          <w:rStyle w:val="default"/>
          <w:rFonts w:cs="FrankRuehl"/>
          <w:vanish/>
          <w:sz w:val="22"/>
          <w:szCs w:val="22"/>
          <w:u w:val="single"/>
          <w:shd w:val="clear" w:color="auto" w:fill="FFFF99"/>
          <w:rtl/>
        </w:rPr>
        <w:t>–</w:t>
      </w:r>
      <w:r w:rsidRPr="00D65128">
        <w:rPr>
          <w:rStyle w:val="default"/>
          <w:rFonts w:cs="FrankRuehl" w:hint="cs"/>
          <w:vanish/>
          <w:sz w:val="22"/>
          <w:szCs w:val="22"/>
          <w:u w:val="single"/>
          <w:shd w:val="clear" w:color="auto" w:fill="FFFF99"/>
          <w:rtl/>
        </w:rPr>
        <w:t xml:space="preserve"> הוראת שעה), התשע"ט-2019, תגיש הרשות לשר ולוועדה המייעצת הצעה לתכנית לפינוי שטחי נפלים, ובתוך שנתיים מיום הפרסום כאמור </w:t>
      </w:r>
      <w:r w:rsidRPr="00D65128">
        <w:rPr>
          <w:rStyle w:val="default"/>
          <w:rFonts w:cs="FrankRuehl"/>
          <w:vanish/>
          <w:sz w:val="22"/>
          <w:szCs w:val="22"/>
          <w:u w:val="single"/>
          <w:shd w:val="clear" w:color="auto" w:fill="FFFF99"/>
          <w:rtl/>
        </w:rPr>
        <w:t>–</w:t>
      </w:r>
      <w:r w:rsidRPr="00D65128">
        <w:rPr>
          <w:rStyle w:val="default"/>
          <w:rFonts w:cs="FrankRuehl" w:hint="cs"/>
          <w:vanish/>
          <w:sz w:val="22"/>
          <w:szCs w:val="22"/>
          <w:u w:val="single"/>
          <w:shd w:val="clear" w:color="auto" w:fill="FFFF99"/>
          <w:rtl/>
        </w:rPr>
        <w:t xml:space="preserve"> הצעה לתכנית לפינוי שטחי נפלים בים</w:t>
      </w:r>
      <w:r w:rsidR="00235146" w:rsidRPr="00D65128">
        <w:rPr>
          <w:rStyle w:val="default"/>
          <w:rFonts w:cs="FrankRuehl" w:hint="cs"/>
          <w:vanish/>
          <w:sz w:val="22"/>
          <w:szCs w:val="22"/>
          <w:u w:val="single"/>
          <w:shd w:val="clear" w:color="auto" w:fill="FFFF99"/>
          <w:rtl/>
        </w:rPr>
        <w:t>.</w:t>
      </w:r>
    </w:p>
    <w:p w:rsidR="00235146" w:rsidRPr="00D65128" w:rsidRDefault="00235146" w:rsidP="00465B13">
      <w:pPr>
        <w:pStyle w:val="P00"/>
        <w:spacing w:before="0"/>
        <w:ind w:left="0" w:right="1134"/>
        <w:rPr>
          <w:rStyle w:val="default"/>
          <w:rFonts w:cs="FrankRuehl"/>
          <w:vanish/>
          <w:sz w:val="20"/>
          <w:szCs w:val="20"/>
          <w:shd w:val="clear" w:color="auto" w:fill="FFFF99"/>
          <w:rtl/>
        </w:rPr>
      </w:pPr>
    </w:p>
    <w:p w:rsidR="00235146" w:rsidRPr="00D65128" w:rsidRDefault="00235146" w:rsidP="00235146">
      <w:pPr>
        <w:pStyle w:val="P00"/>
        <w:spacing w:before="0"/>
        <w:ind w:left="0" w:right="1134"/>
        <w:rPr>
          <w:rStyle w:val="default"/>
          <w:rFonts w:ascii="FrankRuehl" w:hAnsi="FrankRuehl" w:cs="FrankRuehl"/>
          <w:vanish/>
          <w:color w:val="FF0000"/>
          <w:sz w:val="20"/>
          <w:szCs w:val="20"/>
          <w:shd w:val="clear" w:color="auto" w:fill="FFFF99"/>
          <w:rtl/>
        </w:rPr>
      </w:pPr>
      <w:r w:rsidRPr="00D65128">
        <w:rPr>
          <w:rStyle w:val="default"/>
          <w:rFonts w:ascii="FrankRuehl" w:hAnsi="FrankRuehl" w:cs="FrankRuehl" w:hint="cs"/>
          <w:vanish/>
          <w:color w:val="FF0000"/>
          <w:sz w:val="20"/>
          <w:szCs w:val="20"/>
          <w:shd w:val="clear" w:color="auto" w:fill="FFFF99"/>
          <w:rtl/>
        </w:rPr>
        <w:t>מיום 14.2.2023</w:t>
      </w:r>
    </w:p>
    <w:p w:rsidR="00235146" w:rsidRPr="00D65128" w:rsidRDefault="00235146" w:rsidP="00235146">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(תיקון מס' 2) תשפ"ג-2023</w:t>
      </w:r>
    </w:p>
    <w:p w:rsidR="00235146" w:rsidRPr="00D65128" w:rsidRDefault="00235146" w:rsidP="00235146">
      <w:pPr>
        <w:pStyle w:val="P00"/>
        <w:spacing w:before="0"/>
        <w:ind w:left="0" w:right="1134"/>
        <w:rPr>
          <w:rStyle w:val="default"/>
          <w:rFonts w:ascii="FrankRuehl" w:hAnsi="FrankRuehl" w:cs="FrankRuehl"/>
          <w:vanish/>
          <w:sz w:val="20"/>
          <w:szCs w:val="20"/>
          <w:shd w:val="clear" w:color="auto" w:fill="FFFF99"/>
          <w:rtl/>
        </w:rPr>
      </w:pPr>
      <w:hyperlink r:id="rId181"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36 (</w:t>
      </w:r>
      <w:hyperlink r:id="rId182"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235146" w:rsidRPr="00D65128" w:rsidRDefault="00235146" w:rsidP="00235146">
      <w:pPr>
        <w:pStyle w:val="P00"/>
        <w:ind w:left="0" w:right="1134"/>
        <w:rPr>
          <w:rStyle w:val="default"/>
          <w:rFonts w:cs="FrankRuehl" w:hint="cs"/>
          <w:vanish/>
          <w:sz w:val="22"/>
          <w:szCs w:val="22"/>
          <w:shd w:val="clear" w:color="auto" w:fill="FFFF99"/>
          <w:rtl/>
        </w:rPr>
      </w:pPr>
      <w:r w:rsidRPr="00D65128">
        <w:rPr>
          <w:rStyle w:val="default"/>
          <w:rFonts w:cs="FrankRuehl" w:hint="cs"/>
          <w:vanish/>
          <w:sz w:val="22"/>
          <w:szCs w:val="22"/>
          <w:shd w:val="clear" w:color="auto" w:fill="FFFF99"/>
          <w:rtl/>
        </w:rPr>
        <w:tab/>
        <w:t>(ג)</w:t>
      </w:r>
      <w:r w:rsidRPr="00D65128">
        <w:rPr>
          <w:rStyle w:val="default"/>
          <w:rFonts w:cs="FrankRuehl" w:hint="cs"/>
          <w:vanish/>
          <w:sz w:val="22"/>
          <w:szCs w:val="22"/>
          <w:shd w:val="clear" w:color="auto" w:fill="FFFF99"/>
          <w:rtl/>
        </w:rPr>
        <w:tab/>
        <w:t xml:space="preserve">השר רשאי לאשר הצעת תכנית רב-שנתית או הצעת תכנית שנתית, ורשאי הוא להורות לרשות לשנותן כפי שיורה; החלטת השר תינתן לאחר שעיין בחוות הדעת של הוועדה המייעצת לעניין אותה תכנית, שנמסרה לו לפי סעיף 15 </w:t>
      </w:r>
      <w:r w:rsidRPr="00D65128">
        <w:rPr>
          <w:rStyle w:val="default"/>
          <w:rFonts w:cs="FrankRuehl" w:hint="cs"/>
          <w:vanish/>
          <w:sz w:val="22"/>
          <w:szCs w:val="22"/>
          <w:u w:val="single"/>
          <w:shd w:val="clear" w:color="auto" w:fill="FFFF99"/>
          <w:rtl/>
        </w:rPr>
        <w:t xml:space="preserve">(בסעיף זה </w:t>
      </w:r>
      <w:r w:rsidRPr="00D65128">
        <w:rPr>
          <w:rStyle w:val="default"/>
          <w:rFonts w:cs="FrankRuehl"/>
          <w:vanish/>
          <w:sz w:val="22"/>
          <w:szCs w:val="22"/>
          <w:u w:val="single"/>
          <w:shd w:val="clear" w:color="auto" w:fill="FFFF99"/>
          <w:rtl/>
        </w:rPr>
        <w:t>–</w:t>
      </w:r>
      <w:r w:rsidRPr="00D65128">
        <w:rPr>
          <w:rStyle w:val="default"/>
          <w:rFonts w:cs="FrankRuehl" w:hint="cs"/>
          <w:vanish/>
          <w:sz w:val="22"/>
          <w:szCs w:val="22"/>
          <w:u w:val="single"/>
          <w:shd w:val="clear" w:color="auto" w:fill="FFFF99"/>
          <w:rtl/>
        </w:rPr>
        <w:t xml:space="preserve"> חוות הדעת של הוועדה המייעצת)</w:t>
      </w:r>
      <w:r w:rsidRPr="00D65128">
        <w:rPr>
          <w:rStyle w:val="default"/>
          <w:rFonts w:cs="FrankRuehl" w:hint="cs"/>
          <w:vanish/>
          <w:sz w:val="22"/>
          <w:szCs w:val="22"/>
          <w:shd w:val="clear" w:color="auto" w:fill="FFFF99"/>
          <w:rtl/>
        </w:rPr>
        <w:t>.</w:t>
      </w:r>
    </w:p>
    <w:p w:rsidR="00465B13" w:rsidRPr="00465B13" w:rsidRDefault="00235146" w:rsidP="00235146">
      <w:pPr>
        <w:pStyle w:val="P00"/>
        <w:spacing w:before="0"/>
        <w:ind w:left="0" w:right="1134"/>
        <w:rPr>
          <w:rStyle w:val="default"/>
          <w:rFonts w:cs="FrankRuehl" w:hint="cs"/>
          <w:sz w:val="2"/>
          <w:szCs w:val="2"/>
          <w:shd w:val="clear" w:color="auto" w:fill="FFFF99"/>
          <w:rtl/>
        </w:rPr>
      </w:pPr>
      <w:r w:rsidRPr="00D65128">
        <w:rPr>
          <w:rStyle w:val="default"/>
          <w:rFonts w:cs="FrankRuehl" w:hint="cs"/>
          <w:vanish/>
          <w:sz w:val="22"/>
          <w:szCs w:val="22"/>
          <w:shd w:val="clear" w:color="auto" w:fill="FFFF99"/>
          <w:rtl/>
        </w:rPr>
        <w:tab/>
        <w:t>(ד)</w:t>
      </w:r>
      <w:r w:rsidRPr="00D65128">
        <w:rPr>
          <w:rStyle w:val="default"/>
          <w:rFonts w:cs="FrankRuehl" w:hint="cs"/>
          <w:vanish/>
          <w:sz w:val="22"/>
          <w:szCs w:val="22"/>
          <w:shd w:val="clear" w:color="auto" w:fill="FFFF99"/>
          <w:rtl/>
        </w:rPr>
        <w:tab/>
        <w:t xml:space="preserve">אישר השר תכנית לפי סעיף קטן (ג), יציג אותה </w:t>
      </w:r>
      <w:r w:rsidRPr="00D65128">
        <w:rPr>
          <w:rStyle w:val="default"/>
          <w:rFonts w:cs="FrankRuehl" w:hint="cs"/>
          <w:vanish/>
          <w:sz w:val="22"/>
          <w:szCs w:val="22"/>
          <w:u w:val="single"/>
          <w:shd w:val="clear" w:color="auto" w:fill="FFFF99"/>
          <w:rtl/>
        </w:rPr>
        <w:t>ואת חוות הדעת של הוועדה המייעצת</w:t>
      </w:r>
      <w:r w:rsidRPr="00D65128">
        <w:rPr>
          <w:rStyle w:val="default"/>
          <w:rFonts w:cs="FrankRuehl" w:hint="cs"/>
          <w:vanish/>
          <w:sz w:val="22"/>
          <w:szCs w:val="22"/>
          <w:shd w:val="clear" w:color="auto" w:fill="FFFF99"/>
          <w:rtl/>
        </w:rPr>
        <w:t xml:space="preserve"> לפני הממשלה.</w:t>
      </w:r>
      <w:bookmarkEnd w:id="60"/>
    </w:p>
    <w:p w:rsidR="00F37EB5" w:rsidRDefault="00F37EB5" w:rsidP="00963EBB">
      <w:pPr>
        <w:pStyle w:val="P00"/>
        <w:spacing w:before="72"/>
        <w:ind w:left="0" w:right="1134"/>
        <w:rPr>
          <w:rStyle w:val="default"/>
          <w:rFonts w:cs="FrankRuehl"/>
          <w:rtl/>
        </w:rPr>
      </w:pPr>
      <w:bookmarkStart w:id="61" w:name="Seif19"/>
      <w:bookmarkEnd w:id="61"/>
      <w:r>
        <w:rPr>
          <w:lang w:val="he-IL"/>
        </w:rPr>
        <w:pict>
          <v:rect id="_x0000_s2315" style="position:absolute;left:0;text-align:left;margin-left:464.5pt;margin-top:8.05pt;width:75.05pt;height:38.75pt;z-index:251628032" o:allowincell="f" filled="f" stroked="f" strokecolor="lime" strokeweight=".25pt">
            <v:textbox style="mso-next-textbox:#_x0000_s2315" inset="0,0,0,0">
              <w:txbxContent>
                <w:p w:rsidR="00EB3412" w:rsidRDefault="00EB3412" w:rsidP="00F37EB5">
                  <w:pPr>
                    <w:spacing w:line="160" w:lineRule="exact"/>
                    <w:jc w:val="left"/>
                    <w:rPr>
                      <w:rFonts w:cs="Miriam"/>
                      <w:noProof/>
                      <w:sz w:val="18"/>
                      <w:szCs w:val="18"/>
                      <w:rtl/>
                    </w:rPr>
                  </w:pPr>
                  <w:r>
                    <w:rPr>
                      <w:rFonts w:cs="Miriam" w:hint="cs"/>
                      <w:sz w:val="18"/>
                      <w:szCs w:val="18"/>
                      <w:rtl/>
                    </w:rPr>
                    <w:t>שיתוף פעולה בין הרשות לצבא הגנה לישראל</w:t>
                  </w:r>
                </w:p>
                <w:p w:rsidR="00156C24" w:rsidRDefault="00156C24" w:rsidP="00156C24">
                  <w:pPr>
                    <w:spacing w:line="160" w:lineRule="exact"/>
                    <w:jc w:val="left"/>
                    <w:rPr>
                      <w:rFonts w:cs="Miriam" w:hint="cs"/>
                      <w:sz w:val="18"/>
                      <w:szCs w:val="18"/>
                      <w:rtl/>
                    </w:rPr>
                  </w:pPr>
                  <w:r>
                    <w:rPr>
                      <w:rFonts w:cs="Miriam" w:hint="cs"/>
                      <w:sz w:val="18"/>
                      <w:szCs w:val="18"/>
                      <w:rtl/>
                    </w:rPr>
                    <w:t>(</w:t>
                  </w:r>
                  <w:r w:rsidR="00B85D7E">
                    <w:rPr>
                      <w:rFonts w:cs="Miriam" w:hint="cs"/>
                      <w:sz w:val="18"/>
                      <w:szCs w:val="18"/>
                      <w:rtl/>
                    </w:rPr>
                    <w:t>תיקון מס' 1</w:t>
                  </w:r>
                  <w:r>
                    <w:rPr>
                      <w:rFonts w:cs="Miriam" w:hint="cs"/>
                      <w:sz w:val="18"/>
                      <w:szCs w:val="18"/>
                      <w:rtl/>
                    </w:rPr>
                    <w:t>) תשע"ט-2019</w:t>
                  </w:r>
                </w:p>
              </w:txbxContent>
            </v:textbox>
            <w10:anchorlock/>
          </v:rect>
        </w:pict>
      </w:r>
      <w:r>
        <w:rPr>
          <w:rStyle w:val="big-number"/>
          <w:rFonts w:cs="Miriam" w:hint="cs"/>
          <w:rtl/>
        </w:rPr>
        <w:t>1</w:t>
      </w:r>
      <w:r w:rsidR="00052A84">
        <w:rPr>
          <w:rStyle w:val="big-number"/>
          <w:rFonts w:cs="Miriam" w:hint="cs"/>
          <w:rtl/>
        </w:rPr>
        <w:t>9</w:t>
      </w:r>
      <w:r>
        <w:rPr>
          <w:rStyle w:val="big-number"/>
          <w:rFonts w:cs="Miriam"/>
          <w:rtl/>
        </w:rPr>
        <w:t>.</w:t>
      </w:r>
      <w:r>
        <w:rPr>
          <w:rStyle w:val="big-number"/>
          <w:rFonts w:cs="Miriam"/>
          <w:rtl/>
        </w:rPr>
        <w:tab/>
      </w:r>
      <w:r w:rsidR="00963EBB">
        <w:rPr>
          <w:rStyle w:val="default"/>
          <w:rFonts w:cs="FrankRuehl" w:hint="cs"/>
          <w:rtl/>
        </w:rPr>
        <w:t>(א)</w:t>
      </w:r>
      <w:r w:rsidR="00963EBB">
        <w:rPr>
          <w:rStyle w:val="default"/>
          <w:rFonts w:cs="FrankRuehl" w:hint="cs"/>
          <w:rtl/>
        </w:rPr>
        <w:tab/>
        <w:t>צבא הגנה לישראל יעביר לרשות את רשימת שדות המוקשים</w:t>
      </w:r>
      <w:r w:rsidR="001B1C59">
        <w:rPr>
          <w:rStyle w:val="default"/>
          <w:rFonts w:cs="FrankRuehl" w:hint="cs"/>
          <w:rtl/>
        </w:rPr>
        <w:t xml:space="preserve"> </w:t>
      </w:r>
      <w:r w:rsidR="001B1C59" w:rsidRPr="001B1C59">
        <w:rPr>
          <w:rStyle w:val="default"/>
          <w:rFonts w:cs="FrankRuehl" w:hint="cs"/>
          <w:rtl/>
        </w:rPr>
        <w:t>ואת רשימת שטחי הנפלים</w:t>
      </w:r>
      <w:r w:rsidR="00963EBB">
        <w:rPr>
          <w:rStyle w:val="default"/>
          <w:rFonts w:cs="FrankRuehl" w:hint="cs"/>
          <w:rtl/>
        </w:rPr>
        <w:t>, ואחת לשנה לפחות יעביר לה את רשימת השינויים שחלו בה</w:t>
      </w:r>
      <w:r w:rsidR="001B1C59">
        <w:rPr>
          <w:rStyle w:val="default"/>
          <w:rFonts w:cs="FrankRuehl" w:hint="cs"/>
          <w:rtl/>
        </w:rPr>
        <w:t>ן</w:t>
      </w:r>
      <w:r w:rsidR="00963EBB">
        <w:rPr>
          <w:rStyle w:val="default"/>
          <w:rFonts w:cs="FrankRuehl" w:hint="cs"/>
          <w:rtl/>
        </w:rPr>
        <w:t>.</w:t>
      </w:r>
    </w:p>
    <w:p w:rsidR="00156C24" w:rsidRDefault="00156C24" w:rsidP="00963EBB">
      <w:pPr>
        <w:pStyle w:val="P00"/>
        <w:spacing w:before="72"/>
        <w:ind w:left="0" w:right="1134"/>
        <w:rPr>
          <w:rStyle w:val="default"/>
          <w:rFonts w:cs="FrankRuehl" w:hint="cs"/>
          <w:rtl/>
        </w:rPr>
      </w:pPr>
    </w:p>
    <w:p w:rsidR="00963EBB" w:rsidRDefault="00156C24" w:rsidP="00156C24">
      <w:pPr>
        <w:pStyle w:val="P00"/>
        <w:spacing w:before="72"/>
        <w:ind w:left="0" w:right="1134"/>
        <w:rPr>
          <w:rStyle w:val="default"/>
          <w:rFonts w:cs="FrankRuehl" w:hint="cs"/>
          <w:rtl/>
        </w:rPr>
      </w:pPr>
      <w:r>
        <w:rPr>
          <w:rStyle w:val="default"/>
          <w:rFonts w:cs="FrankRuehl" w:hint="cs"/>
          <w:rtl/>
        </w:rPr>
        <w:tab/>
      </w:r>
      <w:r w:rsidRPr="00465B13">
        <w:rPr>
          <w:rStyle w:val="default"/>
          <w:rFonts w:cs="FrankRuehl"/>
          <w:rtl/>
        </w:rPr>
        <w:pict>
          <v:shape id="_x0000_s2378" type="#_x0000_t202" style="position:absolute;left:0;text-align:left;margin-left:470.25pt;margin-top:7.1pt;width:1in;height:17.3pt;z-index:251683328;mso-position-horizontal-relative:text;mso-position-vertical-relative:text" filled="f" stroked="f">
            <v:textbox inset="1mm,0,1mm,0">
              <w:txbxContent>
                <w:p w:rsidR="00156C24" w:rsidRDefault="00156C24" w:rsidP="00156C24">
                  <w:pPr>
                    <w:spacing w:line="160" w:lineRule="exact"/>
                    <w:jc w:val="left"/>
                    <w:rPr>
                      <w:rFonts w:cs="Miriam" w:hint="cs"/>
                      <w:sz w:val="18"/>
                      <w:szCs w:val="18"/>
                      <w:rtl/>
                    </w:rPr>
                  </w:pPr>
                  <w:r>
                    <w:rPr>
                      <w:rFonts w:cs="Miriam" w:hint="cs"/>
                      <w:sz w:val="18"/>
                      <w:szCs w:val="18"/>
                      <w:rtl/>
                    </w:rPr>
                    <w:t>(</w:t>
                  </w:r>
                  <w:r w:rsidR="00B85D7E">
                    <w:rPr>
                      <w:rFonts w:cs="Miriam" w:hint="cs"/>
                      <w:sz w:val="18"/>
                      <w:szCs w:val="18"/>
                      <w:rtl/>
                    </w:rPr>
                    <w:t>תיקון מס' 1</w:t>
                  </w:r>
                  <w:r>
                    <w:rPr>
                      <w:rFonts w:cs="Miriam" w:hint="cs"/>
                      <w:sz w:val="18"/>
                      <w:szCs w:val="18"/>
                      <w:rtl/>
                    </w:rPr>
                    <w:t>) תשע"ט-2019</w:t>
                  </w:r>
                </w:p>
              </w:txbxContent>
            </v:textbox>
            <w10:anchorlock/>
          </v:shape>
        </w:pict>
      </w:r>
      <w:r>
        <w:rPr>
          <w:rStyle w:val="default"/>
          <w:rFonts w:cs="FrankRuehl" w:hint="cs"/>
          <w:rtl/>
        </w:rPr>
        <w:t>(</w:t>
      </w:r>
      <w:r w:rsidR="00963EBB">
        <w:rPr>
          <w:rStyle w:val="default"/>
          <w:rFonts w:cs="FrankRuehl" w:hint="cs"/>
          <w:rtl/>
        </w:rPr>
        <w:t>ב)</w:t>
      </w:r>
      <w:r w:rsidR="00963EBB">
        <w:rPr>
          <w:rStyle w:val="default"/>
          <w:rFonts w:cs="FrankRuehl" w:hint="cs"/>
          <w:rtl/>
        </w:rPr>
        <w:tab/>
        <w:t>צבא הגנה לישראל יעביר לרשות את כל המ</w:t>
      </w:r>
      <w:r w:rsidR="00287B10">
        <w:rPr>
          <w:rStyle w:val="default"/>
          <w:rFonts w:cs="FrankRuehl" w:hint="cs"/>
          <w:rtl/>
        </w:rPr>
        <w:t>י</w:t>
      </w:r>
      <w:r w:rsidR="00963EBB">
        <w:rPr>
          <w:rStyle w:val="default"/>
          <w:rFonts w:cs="FrankRuehl" w:hint="cs"/>
          <w:rtl/>
        </w:rPr>
        <w:t>דע שברשותו לגבי שדות המוקשים</w:t>
      </w:r>
      <w:r w:rsidR="001B1C59">
        <w:rPr>
          <w:rStyle w:val="default"/>
          <w:rFonts w:cs="FrankRuehl" w:hint="cs"/>
          <w:rtl/>
        </w:rPr>
        <w:t xml:space="preserve"> ושטחי הנפלים</w:t>
      </w:r>
      <w:r w:rsidR="00963EBB">
        <w:rPr>
          <w:rStyle w:val="default"/>
          <w:rFonts w:cs="FrankRuehl" w:hint="cs"/>
          <w:rtl/>
        </w:rPr>
        <w:t>, לרבות סוג המוקשים</w:t>
      </w:r>
      <w:r w:rsidR="001B1C59">
        <w:rPr>
          <w:rStyle w:val="default"/>
          <w:rFonts w:cs="FrankRuehl" w:hint="cs"/>
          <w:rtl/>
        </w:rPr>
        <w:t xml:space="preserve"> והנפלים</w:t>
      </w:r>
      <w:r w:rsidR="00963EBB">
        <w:rPr>
          <w:rStyle w:val="default"/>
          <w:rFonts w:cs="FrankRuehl" w:hint="cs"/>
          <w:rtl/>
        </w:rPr>
        <w:t>, קווי הגדרות ונקודות ייחוס לסימון שדות המוקשים</w:t>
      </w:r>
      <w:r w:rsidR="001B1C59">
        <w:rPr>
          <w:rStyle w:val="default"/>
          <w:rFonts w:cs="FrankRuehl" w:hint="cs"/>
          <w:rtl/>
        </w:rPr>
        <w:t xml:space="preserve"> ושטחי הנפלים</w:t>
      </w:r>
      <w:r w:rsidR="00963EBB">
        <w:rPr>
          <w:rStyle w:val="default"/>
          <w:rFonts w:cs="FrankRuehl" w:hint="cs"/>
          <w:rtl/>
        </w:rPr>
        <w:t>.</w:t>
      </w:r>
    </w:p>
    <w:p w:rsidR="00963EBB" w:rsidRDefault="00156C24" w:rsidP="00156C24">
      <w:pPr>
        <w:pStyle w:val="P00"/>
        <w:spacing w:before="72"/>
        <w:ind w:left="0" w:right="1134"/>
        <w:rPr>
          <w:rStyle w:val="default"/>
          <w:rFonts w:cs="FrankRuehl" w:hint="cs"/>
          <w:rtl/>
        </w:rPr>
      </w:pPr>
      <w:r>
        <w:rPr>
          <w:rStyle w:val="default"/>
          <w:rFonts w:cs="FrankRuehl" w:hint="cs"/>
          <w:rtl/>
        </w:rPr>
        <w:tab/>
      </w:r>
      <w:r w:rsidRPr="00465B13">
        <w:rPr>
          <w:rStyle w:val="default"/>
          <w:rFonts w:cs="FrankRuehl"/>
          <w:rtl/>
        </w:rPr>
        <w:pict>
          <v:shape id="_x0000_s2379" type="#_x0000_t202" style="position:absolute;left:0;text-align:left;margin-left:470.25pt;margin-top:7.1pt;width:1in;height:17.3pt;z-index:251684352;mso-position-horizontal-relative:text;mso-position-vertical-relative:text" filled="f" stroked="f">
            <v:textbox inset="1mm,0,1mm,0">
              <w:txbxContent>
                <w:p w:rsidR="00156C24" w:rsidRDefault="00156C24" w:rsidP="00156C24">
                  <w:pPr>
                    <w:spacing w:line="160" w:lineRule="exact"/>
                    <w:jc w:val="left"/>
                    <w:rPr>
                      <w:rFonts w:cs="Miriam" w:hint="cs"/>
                      <w:sz w:val="18"/>
                      <w:szCs w:val="18"/>
                      <w:rtl/>
                    </w:rPr>
                  </w:pPr>
                  <w:r>
                    <w:rPr>
                      <w:rFonts w:cs="Miriam" w:hint="cs"/>
                      <w:sz w:val="18"/>
                      <w:szCs w:val="18"/>
                      <w:rtl/>
                    </w:rPr>
                    <w:t>(</w:t>
                  </w:r>
                  <w:r w:rsidR="00B85D7E">
                    <w:rPr>
                      <w:rFonts w:cs="Miriam" w:hint="cs"/>
                      <w:sz w:val="18"/>
                      <w:szCs w:val="18"/>
                      <w:rtl/>
                    </w:rPr>
                    <w:t>תיקון מס' 1</w:t>
                  </w:r>
                  <w:r>
                    <w:rPr>
                      <w:rFonts w:cs="Miriam" w:hint="cs"/>
                      <w:sz w:val="18"/>
                      <w:szCs w:val="18"/>
                      <w:rtl/>
                    </w:rPr>
                    <w:t>) תשע"ט-2019</w:t>
                  </w:r>
                </w:p>
              </w:txbxContent>
            </v:textbox>
            <w10:anchorlock/>
          </v:shape>
        </w:pict>
      </w:r>
      <w:r>
        <w:rPr>
          <w:rStyle w:val="default"/>
          <w:rFonts w:cs="FrankRuehl" w:hint="cs"/>
          <w:rtl/>
        </w:rPr>
        <w:t>(</w:t>
      </w:r>
      <w:r w:rsidR="00963EBB">
        <w:rPr>
          <w:rStyle w:val="default"/>
          <w:rFonts w:cs="FrankRuehl" w:hint="cs"/>
          <w:rtl/>
        </w:rPr>
        <w:t>ג)</w:t>
      </w:r>
      <w:r w:rsidR="00963EBB">
        <w:rPr>
          <w:rStyle w:val="default"/>
          <w:rFonts w:cs="FrankRuehl" w:hint="cs"/>
          <w:rtl/>
        </w:rPr>
        <w:tab/>
        <w:t xml:space="preserve">הרשות רשאית לבקש מצבא הגנה לישראל הבהרות, שיימסרו בתוך זמן סביר, לגבי האפשרות לפנות מוקשים </w:t>
      </w:r>
      <w:r w:rsidR="001B1C59">
        <w:rPr>
          <w:rStyle w:val="default"/>
          <w:rFonts w:cs="FrankRuehl" w:hint="cs"/>
          <w:rtl/>
        </w:rPr>
        <w:t xml:space="preserve">או נפלים </w:t>
      </w:r>
      <w:r w:rsidR="00963EBB">
        <w:rPr>
          <w:rStyle w:val="default"/>
          <w:rFonts w:cs="FrankRuehl" w:hint="cs"/>
          <w:rtl/>
        </w:rPr>
        <w:t>מאזור מסוים שברצונה לכלול בתכנית שהיא מכינה.</w:t>
      </w:r>
    </w:p>
    <w:p w:rsidR="00963EBB" w:rsidRDefault="00963EBB" w:rsidP="00963EBB">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צבא הגנה לישראל יהיה אחראי לביצוע ביקורות, סיורים, תיקוני גדר, שינויים בתוואי הגדר, תיקוני שילוט ושינויי שילוט וסימונים בשדה מוקשים עד למתן תעודת היתר לפי סעיף 27, וכן בשטח שקבע כי הימצאות מוקשים בו חיונית לביטחון המדינה.</w:t>
      </w:r>
    </w:p>
    <w:p w:rsidR="00465B13" w:rsidRPr="00D65128" w:rsidRDefault="00465B13" w:rsidP="00465B13">
      <w:pPr>
        <w:pStyle w:val="P00"/>
        <w:spacing w:before="0"/>
        <w:ind w:left="0" w:right="1134"/>
        <w:rPr>
          <w:rStyle w:val="default"/>
          <w:rFonts w:ascii="FrankRuehl" w:hAnsi="FrankRuehl" w:cs="FrankRuehl"/>
          <w:vanish/>
          <w:color w:val="FF0000"/>
          <w:sz w:val="20"/>
          <w:szCs w:val="20"/>
          <w:shd w:val="clear" w:color="auto" w:fill="FFFF99"/>
          <w:rtl/>
        </w:rPr>
      </w:pPr>
      <w:bookmarkStart w:id="62" w:name="Rov75"/>
      <w:r w:rsidRPr="00D65128">
        <w:rPr>
          <w:rStyle w:val="default"/>
          <w:rFonts w:ascii="FrankRuehl" w:hAnsi="FrankRuehl" w:cs="FrankRuehl"/>
          <w:vanish/>
          <w:color w:val="FF0000"/>
          <w:sz w:val="20"/>
          <w:szCs w:val="20"/>
          <w:shd w:val="clear" w:color="auto" w:fill="FFFF99"/>
          <w:rtl/>
        </w:rPr>
        <w:t>מיום 2.1.2019</w:t>
      </w:r>
    </w:p>
    <w:p w:rsidR="00465B13" w:rsidRPr="00D65128" w:rsidRDefault="00465B13" w:rsidP="00465B13">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b/>
          <w:bCs/>
          <w:vanish/>
          <w:sz w:val="20"/>
          <w:szCs w:val="20"/>
          <w:shd w:val="clear" w:color="auto" w:fill="FFFF99"/>
          <w:rtl/>
        </w:rPr>
        <w:t>הוראת שעה תשע"ט-2019</w:t>
      </w:r>
    </w:p>
    <w:p w:rsidR="00465B13" w:rsidRPr="00D65128" w:rsidRDefault="00465B13" w:rsidP="00465B13">
      <w:pPr>
        <w:pStyle w:val="P00"/>
        <w:spacing w:before="0"/>
        <w:ind w:left="0" w:right="1134"/>
        <w:rPr>
          <w:rStyle w:val="default"/>
          <w:rFonts w:ascii="FrankRuehl" w:hAnsi="FrankRuehl" w:cs="FrankRuehl"/>
          <w:vanish/>
          <w:sz w:val="20"/>
          <w:szCs w:val="20"/>
          <w:shd w:val="clear" w:color="auto" w:fill="FFFF99"/>
          <w:rtl/>
        </w:rPr>
      </w:pPr>
      <w:hyperlink r:id="rId183" w:history="1">
        <w:r w:rsidRPr="00D65128">
          <w:rPr>
            <w:rStyle w:val="Hyperlink"/>
            <w:rFonts w:ascii="FrankRuehl" w:hAnsi="FrankRuehl" w:cs="FrankRuehl"/>
            <w:vanish/>
            <w:szCs w:val="20"/>
            <w:shd w:val="clear" w:color="auto" w:fill="FFFF99"/>
            <w:rtl/>
          </w:rPr>
          <w:t>ס"ח תשע"ט מס' 2769</w:t>
        </w:r>
      </w:hyperlink>
      <w:r w:rsidRPr="00D65128">
        <w:rPr>
          <w:rStyle w:val="default"/>
          <w:rFonts w:ascii="FrankRuehl" w:hAnsi="FrankRuehl" w:cs="FrankRuehl"/>
          <w:vanish/>
          <w:sz w:val="20"/>
          <w:szCs w:val="20"/>
          <w:shd w:val="clear" w:color="auto" w:fill="FFFF99"/>
          <w:rtl/>
        </w:rPr>
        <w:t xml:space="preserve"> מיום 2.1.2019 עמ' 11</w:t>
      </w:r>
      <w:r w:rsidRPr="00D65128">
        <w:rPr>
          <w:rStyle w:val="default"/>
          <w:rFonts w:ascii="FrankRuehl" w:hAnsi="FrankRuehl" w:cs="FrankRuehl" w:hint="cs"/>
          <w:vanish/>
          <w:sz w:val="20"/>
          <w:szCs w:val="20"/>
          <w:shd w:val="clear" w:color="auto" w:fill="FFFF99"/>
          <w:rtl/>
        </w:rPr>
        <w:t>4</w:t>
      </w:r>
      <w:r w:rsidRPr="00D65128">
        <w:rPr>
          <w:rStyle w:val="default"/>
          <w:rFonts w:ascii="FrankRuehl" w:hAnsi="FrankRuehl" w:cs="FrankRuehl"/>
          <w:vanish/>
          <w:sz w:val="20"/>
          <w:szCs w:val="20"/>
          <w:shd w:val="clear" w:color="auto" w:fill="FFFF99"/>
          <w:rtl/>
        </w:rPr>
        <w:t xml:space="preserve"> (</w:t>
      </w:r>
      <w:hyperlink r:id="rId184" w:history="1">
        <w:r w:rsidRPr="00D65128">
          <w:rPr>
            <w:rStyle w:val="Hyperlink"/>
            <w:rFonts w:ascii="FrankRuehl" w:hAnsi="FrankRuehl" w:cs="FrankRuehl"/>
            <w:vanish/>
            <w:szCs w:val="20"/>
            <w:shd w:val="clear" w:color="auto" w:fill="FFFF99"/>
            <w:rtl/>
          </w:rPr>
          <w:t>ה"ח 1225</w:t>
        </w:r>
      </w:hyperlink>
      <w:r w:rsidRPr="00D65128">
        <w:rPr>
          <w:rStyle w:val="default"/>
          <w:rFonts w:ascii="FrankRuehl" w:hAnsi="FrankRuehl" w:cs="FrankRuehl"/>
          <w:vanish/>
          <w:sz w:val="20"/>
          <w:szCs w:val="20"/>
          <w:shd w:val="clear" w:color="auto" w:fill="FFFF99"/>
          <w:rtl/>
        </w:rPr>
        <w:t>)</w:t>
      </w:r>
    </w:p>
    <w:p w:rsidR="00D87086" w:rsidRPr="00D65128" w:rsidRDefault="00D87086" w:rsidP="00D87086">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תשפ"ב-2022</w:t>
      </w:r>
    </w:p>
    <w:p w:rsidR="00D87086" w:rsidRPr="00D65128" w:rsidRDefault="00D87086" w:rsidP="00D87086">
      <w:pPr>
        <w:pStyle w:val="P00"/>
        <w:spacing w:before="0"/>
        <w:ind w:left="0" w:right="1134"/>
        <w:rPr>
          <w:rStyle w:val="default"/>
          <w:rFonts w:ascii="FrankRuehl" w:hAnsi="FrankRuehl" w:cs="FrankRuehl"/>
          <w:vanish/>
          <w:sz w:val="20"/>
          <w:szCs w:val="20"/>
          <w:shd w:val="clear" w:color="auto" w:fill="FFFF99"/>
          <w:rtl/>
        </w:rPr>
      </w:pPr>
      <w:hyperlink r:id="rId185" w:history="1">
        <w:r w:rsidRPr="00D65128">
          <w:rPr>
            <w:rStyle w:val="Hyperlink"/>
            <w:rFonts w:ascii="FrankRuehl" w:hAnsi="FrankRuehl" w:cs="FrankRuehl" w:hint="cs"/>
            <w:vanish/>
            <w:szCs w:val="20"/>
            <w:shd w:val="clear" w:color="auto" w:fill="FFFF99"/>
            <w:rtl/>
          </w:rPr>
          <w:t>ס"ח תשפ"ב מס' 2947</w:t>
        </w:r>
      </w:hyperlink>
      <w:r w:rsidRPr="00D65128">
        <w:rPr>
          <w:rStyle w:val="default"/>
          <w:rFonts w:ascii="FrankRuehl" w:hAnsi="FrankRuehl" w:cs="FrankRuehl" w:hint="cs"/>
          <w:vanish/>
          <w:sz w:val="20"/>
          <w:szCs w:val="20"/>
          <w:shd w:val="clear" w:color="auto" w:fill="FFFF99"/>
          <w:rtl/>
        </w:rPr>
        <w:t xml:space="preserve"> מיום 4.1.2022 עמ' 670 (</w:t>
      </w:r>
      <w:hyperlink r:id="rId186" w:history="1">
        <w:r w:rsidRPr="00D65128">
          <w:rPr>
            <w:rStyle w:val="Hyperlink"/>
            <w:rFonts w:ascii="FrankRuehl" w:hAnsi="FrankRuehl" w:cs="FrankRuehl" w:hint="cs"/>
            <w:vanish/>
            <w:szCs w:val="20"/>
            <w:shd w:val="clear" w:color="auto" w:fill="FFFF99"/>
            <w:rtl/>
          </w:rPr>
          <w:t>ה"ח 1484</w:t>
        </w:r>
      </w:hyperlink>
      <w:r w:rsidRPr="00D65128">
        <w:rPr>
          <w:rStyle w:val="default"/>
          <w:rFonts w:ascii="FrankRuehl" w:hAnsi="FrankRuehl" w:cs="FrankRuehl" w:hint="cs"/>
          <w:vanish/>
          <w:sz w:val="20"/>
          <w:szCs w:val="20"/>
          <w:shd w:val="clear" w:color="auto" w:fill="FFFF99"/>
          <w:rtl/>
        </w:rPr>
        <w:t>)</w:t>
      </w:r>
    </w:p>
    <w:p w:rsidR="00B85D7E" w:rsidRPr="00D65128" w:rsidRDefault="00B85D7E" w:rsidP="00B85D7E">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מס' 2) תשפ"ג-2023</w:t>
      </w:r>
    </w:p>
    <w:p w:rsidR="00B85D7E" w:rsidRPr="00D65128" w:rsidRDefault="00B85D7E" w:rsidP="00B85D7E">
      <w:pPr>
        <w:pStyle w:val="P00"/>
        <w:spacing w:before="0"/>
        <w:ind w:left="0" w:right="1134"/>
        <w:rPr>
          <w:rStyle w:val="default"/>
          <w:rFonts w:ascii="FrankRuehl" w:hAnsi="FrankRuehl" w:cs="FrankRuehl"/>
          <w:vanish/>
          <w:sz w:val="20"/>
          <w:szCs w:val="20"/>
          <w:shd w:val="clear" w:color="auto" w:fill="FFFF99"/>
          <w:rtl/>
        </w:rPr>
      </w:pPr>
      <w:hyperlink r:id="rId187"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37 (</w:t>
      </w:r>
      <w:hyperlink r:id="rId188"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465B13" w:rsidRPr="00D65128" w:rsidRDefault="00465B13" w:rsidP="00465B13">
      <w:pPr>
        <w:pStyle w:val="P00"/>
        <w:ind w:left="0" w:right="1134"/>
        <w:rPr>
          <w:rStyle w:val="default"/>
          <w:rFonts w:cs="FrankRuehl" w:hint="cs"/>
          <w:vanish/>
          <w:sz w:val="22"/>
          <w:szCs w:val="22"/>
          <w:shd w:val="clear" w:color="auto" w:fill="FFFF99"/>
          <w:rtl/>
        </w:rPr>
      </w:pPr>
      <w:r w:rsidRPr="00D65128">
        <w:rPr>
          <w:rStyle w:val="default"/>
          <w:rFonts w:cs="FrankRuehl"/>
          <w:vanish/>
          <w:sz w:val="22"/>
          <w:szCs w:val="22"/>
          <w:shd w:val="clear" w:color="auto" w:fill="FFFF99"/>
          <w:rtl/>
        </w:rPr>
        <w:tab/>
      </w:r>
      <w:r w:rsidRPr="00D65128">
        <w:rPr>
          <w:rStyle w:val="default"/>
          <w:rFonts w:cs="FrankRuehl" w:hint="cs"/>
          <w:vanish/>
          <w:sz w:val="22"/>
          <w:szCs w:val="22"/>
          <w:shd w:val="clear" w:color="auto" w:fill="FFFF99"/>
          <w:rtl/>
        </w:rPr>
        <w:t>(א)</w:t>
      </w:r>
      <w:r w:rsidRPr="00D65128">
        <w:rPr>
          <w:rStyle w:val="default"/>
          <w:rFonts w:cs="FrankRuehl" w:hint="cs"/>
          <w:vanish/>
          <w:sz w:val="22"/>
          <w:szCs w:val="22"/>
          <w:shd w:val="clear" w:color="auto" w:fill="FFFF99"/>
          <w:rtl/>
        </w:rPr>
        <w:tab/>
        <w:t xml:space="preserve">צבא הגנה לישראל יעביר לרשות את רשימת שדות המוקשים </w:t>
      </w:r>
      <w:r w:rsidRPr="00D65128">
        <w:rPr>
          <w:rStyle w:val="default"/>
          <w:rFonts w:cs="FrankRuehl" w:hint="cs"/>
          <w:vanish/>
          <w:sz w:val="22"/>
          <w:szCs w:val="22"/>
          <w:u w:val="single"/>
          <w:shd w:val="clear" w:color="auto" w:fill="FFFF99"/>
          <w:rtl/>
        </w:rPr>
        <w:t>ואת רשימת שטחי הנפלים</w:t>
      </w:r>
      <w:r w:rsidRPr="00D65128">
        <w:rPr>
          <w:rStyle w:val="default"/>
          <w:rFonts w:cs="FrankRuehl" w:hint="cs"/>
          <w:vanish/>
          <w:sz w:val="22"/>
          <w:szCs w:val="22"/>
          <w:shd w:val="clear" w:color="auto" w:fill="FFFF99"/>
          <w:rtl/>
        </w:rPr>
        <w:t xml:space="preserve">, ואחת לשנה לפחות יעביר לה את רשימת השינויים שחלו </w:t>
      </w:r>
      <w:r w:rsidRPr="00D65128">
        <w:rPr>
          <w:rStyle w:val="default"/>
          <w:rFonts w:cs="FrankRuehl" w:hint="cs"/>
          <w:strike/>
          <w:vanish/>
          <w:sz w:val="22"/>
          <w:szCs w:val="22"/>
          <w:shd w:val="clear" w:color="auto" w:fill="FFFF99"/>
          <w:rtl/>
        </w:rPr>
        <w:t>בה</w:t>
      </w:r>
      <w:r w:rsidRPr="00D65128">
        <w:rPr>
          <w:rStyle w:val="default"/>
          <w:rFonts w:cs="FrankRuehl" w:hint="cs"/>
          <w:vanish/>
          <w:sz w:val="22"/>
          <w:szCs w:val="22"/>
          <w:shd w:val="clear" w:color="auto" w:fill="FFFF99"/>
          <w:rtl/>
        </w:rPr>
        <w:t xml:space="preserve"> </w:t>
      </w:r>
      <w:r w:rsidRPr="00D65128">
        <w:rPr>
          <w:rStyle w:val="default"/>
          <w:rFonts w:cs="FrankRuehl" w:hint="cs"/>
          <w:vanish/>
          <w:sz w:val="22"/>
          <w:szCs w:val="22"/>
          <w:u w:val="single"/>
          <w:shd w:val="clear" w:color="auto" w:fill="FFFF99"/>
          <w:rtl/>
        </w:rPr>
        <w:t>בהן</w:t>
      </w:r>
      <w:r w:rsidRPr="00D65128">
        <w:rPr>
          <w:rStyle w:val="default"/>
          <w:rFonts w:cs="FrankRuehl" w:hint="cs"/>
          <w:vanish/>
          <w:sz w:val="22"/>
          <w:szCs w:val="22"/>
          <w:shd w:val="clear" w:color="auto" w:fill="FFFF99"/>
          <w:rtl/>
        </w:rPr>
        <w:t>.</w:t>
      </w:r>
    </w:p>
    <w:p w:rsidR="00465B13" w:rsidRPr="00D65128" w:rsidRDefault="00465B13" w:rsidP="00465B13">
      <w:pPr>
        <w:pStyle w:val="P00"/>
        <w:spacing w:before="0"/>
        <w:ind w:left="0" w:right="1134"/>
        <w:rPr>
          <w:rStyle w:val="default"/>
          <w:rFonts w:cs="FrankRuehl" w:hint="cs"/>
          <w:vanish/>
          <w:sz w:val="22"/>
          <w:szCs w:val="22"/>
          <w:shd w:val="clear" w:color="auto" w:fill="FFFF99"/>
          <w:rtl/>
        </w:rPr>
      </w:pPr>
      <w:r w:rsidRPr="00D65128">
        <w:rPr>
          <w:rStyle w:val="default"/>
          <w:rFonts w:cs="FrankRuehl" w:hint="cs"/>
          <w:vanish/>
          <w:sz w:val="22"/>
          <w:szCs w:val="22"/>
          <w:shd w:val="clear" w:color="auto" w:fill="FFFF99"/>
          <w:rtl/>
        </w:rPr>
        <w:tab/>
        <w:t>(ב)</w:t>
      </w:r>
      <w:r w:rsidRPr="00D65128">
        <w:rPr>
          <w:rStyle w:val="default"/>
          <w:rFonts w:cs="FrankRuehl" w:hint="cs"/>
          <w:vanish/>
          <w:sz w:val="22"/>
          <w:szCs w:val="22"/>
          <w:shd w:val="clear" w:color="auto" w:fill="FFFF99"/>
          <w:rtl/>
        </w:rPr>
        <w:tab/>
        <w:t>צבא הגנה לישראל יעביר לרשות את כל המ</w:t>
      </w:r>
      <w:r w:rsidR="00287B10" w:rsidRPr="00D65128">
        <w:rPr>
          <w:rStyle w:val="default"/>
          <w:rFonts w:cs="FrankRuehl" w:hint="cs"/>
          <w:vanish/>
          <w:sz w:val="22"/>
          <w:szCs w:val="22"/>
          <w:shd w:val="clear" w:color="auto" w:fill="FFFF99"/>
          <w:rtl/>
        </w:rPr>
        <w:t>י</w:t>
      </w:r>
      <w:r w:rsidRPr="00D65128">
        <w:rPr>
          <w:rStyle w:val="default"/>
          <w:rFonts w:cs="FrankRuehl" w:hint="cs"/>
          <w:vanish/>
          <w:sz w:val="22"/>
          <w:szCs w:val="22"/>
          <w:shd w:val="clear" w:color="auto" w:fill="FFFF99"/>
          <w:rtl/>
        </w:rPr>
        <w:t xml:space="preserve">דע שברשותו לגבי שדות המוקשים </w:t>
      </w:r>
      <w:r w:rsidRPr="00D65128">
        <w:rPr>
          <w:rStyle w:val="default"/>
          <w:rFonts w:cs="FrankRuehl" w:hint="cs"/>
          <w:vanish/>
          <w:sz w:val="22"/>
          <w:szCs w:val="22"/>
          <w:u w:val="single"/>
          <w:shd w:val="clear" w:color="auto" w:fill="FFFF99"/>
          <w:rtl/>
        </w:rPr>
        <w:t>ושטחי הנפלים</w:t>
      </w:r>
      <w:r w:rsidRPr="00D65128">
        <w:rPr>
          <w:rStyle w:val="default"/>
          <w:rFonts w:cs="FrankRuehl" w:hint="cs"/>
          <w:vanish/>
          <w:sz w:val="22"/>
          <w:szCs w:val="22"/>
          <w:shd w:val="clear" w:color="auto" w:fill="FFFF99"/>
          <w:rtl/>
        </w:rPr>
        <w:t xml:space="preserve">, לרבות סוג המוקשים </w:t>
      </w:r>
      <w:r w:rsidRPr="00D65128">
        <w:rPr>
          <w:rStyle w:val="default"/>
          <w:rFonts w:cs="FrankRuehl" w:hint="cs"/>
          <w:vanish/>
          <w:sz w:val="22"/>
          <w:szCs w:val="22"/>
          <w:u w:val="single"/>
          <w:shd w:val="clear" w:color="auto" w:fill="FFFF99"/>
          <w:rtl/>
        </w:rPr>
        <w:t>והנפלים</w:t>
      </w:r>
      <w:r w:rsidRPr="00D65128">
        <w:rPr>
          <w:rStyle w:val="default"/>
          <w:rFonts w:cs="FrankRuehl" w:hint="cs"/>
          <w:vanish/>
          <w:sz w:val="22"/>
          <w:szCs w:val="22"/>
          <w:shd w:val="clear" w:color="auto" w:fill="FFFF99"/>
          <w:rtl/>
        </w:rPr>
        <w:t xml:space="preserve">, קווי הגדרות ונקודות ייחוס לסימון שדות המוקשים </w:t>
      </w:r>
      <w:r w:rsidRPr="00D65128">
        <w:rPr>
          <w:rStyle w:val="default"/>
          <w:rFonts w:cs="FrankRuehl" w:hint="cs"/>
          <w:vanish/>
          <w:sz w:val="22"/>
          <w:szCs w:val="22"/>
          <w:u w:val="single"/>
          <w:shd w:val="clear" w:color="auto" w:fill="FFFF99"/>
          <w:rtl/>
        </w:rPr>
        <w:t>ושטחי הנפלים</w:t>
      </w:r>
      <w:r w:rsidRPr="00D65128">
        <w:rPr>
          <w:rStyle w:val="default"/>
          <w:rFonts w:cs="FrankRuehl" w:hint="cs"/>
          <w:vanish/>
          <w:sz w:val="22"/>
          <w:szCs w:val="22"/>
          <w:shd w:val="clear" w:color="auto" w:fill="FFFF99"/>
          <w:rtl/>
        </w:rPr>
        <w:t>.</w:t>
      </w:r>
    </w:p>
    <w:p w:rsidR="00465B13" w:rsidRPr="00156C24" w:rsidRDefault="00465B13" w:rsidP="00156C24">
      <w:pPr>
        <w:pStyle w:val="P00"/>
        <w:spacing w:before="0"/>
        <w:ind w:left="0" w:right="1134"/>
        <w:rPr>
          <w:rStyle w:val="default"/>
          <w:rFonts w:cs="FrankRuehl" w:hint="cs"/>
          <w:sz w:val="2"/>
          <w:szCs w:val="2"/>
          <w:rtl/>
        </w:rPr>
      </w:pPr>
      <w:r w:rsidRPr="00D65128">
        <w:rPr>
          <w:rStyle w:val="default"/>
          <w:rFonts w:cs="FrankRuehl" w:hint="cs"/>
          <w:vanish/>
          <w:sz w:val="22"/>
          <w:szCs w:val="22"/>
          <w:shd w:val="clear" w:color="auto" w:fill="FFFF99"/>
          <w:rtl/>
        </w:rPr>
        <w:tab/>
        <w:t>(ג)</w:t>
      </w:r>
      <w:r w:rsidRPr="00D65128">
        <w:rPr>
          <w:rStyle w:val="default"/>
          <w:rFonts w:cs="FrankRuehl" w:hint="cs"/>
          <w:vanish/>
          <w:sz w:val="22"/>
          <w:szCs w:val="22"/>
          <w:shd w:val="clear" w:color="auto" w:fill="FFFF99"/>
          <w:rtl/>
        </w:rPr>
        <w:tab/>
        <w:t xml:space="preserve">הרשות רשאית לבקש מצבא הגנה לישראל הבהרות, שיימסרו בתוך זמן סביר, לגבי האפשרות לפנות מוקשים </w:t>
      </w:r>
      <w:r w:rsidRPr="00D65128">
        <w:rPr>
          <w:rStyle w:val="default"/>
          <w:rFonts w:cs="FrankRuehl" w:hint="cs"/>
          <w:vanish/>
          <w:sz w:val="22"/>
          <w:szCs w:val="22"/>
          <w:u w:val="single"/>
          <w:shd w:val="clear" w:color="auto" w:fill="FFFF99"/>
          <w:rtl/>
        </w:rPr>
        <w:t>או נפלים</w:t>
      </w:r>
      <w:r w:rsidRPr="00D65128">
        <w:rPr>
          <w:rStyle w:val="default"/>
          <w:rFonts w:cs="FrankRuehl" w:hint="cs"/>
          <w:vanish/>
          <w:sz w:val="22"/>
          <w:szCs w:val="22"/>
          <w:shd w:val="clear" w:color="auto" w:fill="FFFF99"/>
          <w:rtl/>
        </w:rPr>
        <w:t xml:space="preserve"> מאזור מסוים שברצונה לכלול בתכנית שהיא מכינה.</w:t>
      </w:r>
      <w:bookmarkEnd w:id="62"/>
    </w:p>
    <w:p w:rsidR="00F37EB5" w:rsidRDefault="00F37EB5" w:rsidP="00963EBB">
      <w:pPr>
        <w:pStyle w:val="P00"/>
        <w:spacing w:before="72"/>
        <w:ind w:left="0" w:right="1134"/>
        <w:rPr>
          <w:rStyle w:val="default"/>
          <w:rFonts w:cs="FrankRuehl" w:hint="cs"/>
          <w:rtl/>
        </w:rPr>
      </w:pPr>
      <w:bookmarkStart w:id="63" w:name="Seif20"/>
      <w:bookmarkEnd w:id="63"/>
      <w:r>
        <w:rPr>
          <w:lang w:val="he-IL"/>
        </w:rPr>
        <w:pict>
          <v:rect id="_x0000_s2316" style="position:absolute;left:0;text-align:left;margin-left:464.5pt;margin-top:8.05pt;width:75.05pt;height:51.9pt;z-index:251629056" o:allowincell="f" filled="f" stroked="f" strokecolor="lime" strokeweight=".25pt">
            <v:textbox style="mso-next-textbox:#_x0000_s2316" inset="0,0,0,0">
              <w:txbxContent>
                <w:p w:rsidR="00EB3412" w:rsidRDefault="00EB3412" w:rsidP="00F37EB5">
                  <w:pPr>
                    <w:spacing w:line="160" w:lineRule="exact"/>
                    <w:jc w:val="left"/>
                    <w:rPr>
                      <w:rFonts w:cs="Miriam"/>
                      <w:sz w:val="18"/>
                      <w:szCs w:val="18"/>
                      <w:rtl/>
                    </w:rPr>
                  </w:pPr>
                  <w:r>
                    <w:rPr>
                      <w:rFonts w:cs="Miriam" w:hint="cs"/>
                      <w:sz w:val="18"/>
                      <w:szCs w:val="18"/>
                      <w:rtl/>
                    </w:rPr>
                    <w:t xml:space="preserve">פינוי שדה מוקשים </w:t>
                  </w:r>
                  <w:r w:rsidR="001B1C59">
                    <w:rPr>
                      <w:rFonts w:cs="Miriam" w:hint="cs"/>
                      <w:sz w:val="18"/>
                      <w:szCs w:val="18"/>
                      <w:rtl/>
                    </w:rPr>
                    <w:t xml:space="preserve">או שטח נפלים </w:t>
                  </w:r>
                  <w:r>
                    <w:rPr>
                      <w:rFonts w:cs="Miriam" w:hint="cs"/>
                      <w:sz w:val="18"/>
                      <w:szCs w:val="18"/>
                      <w:rtl/>
                    </w:rPr>
                    <w:t>בגן לאומי, בשמורת טבע או באתר עתיקות</w:t>
                  </w:r>
                </w:p>
                <w:p w:rsidR="00156C24" w:rsidRDefault="00156C24" w:rsidP="00F37EB5">
                  <w:pPr>
                    <w:spacing w:line="160" w:lineRule="exact"/>
                    <w:jc w:val="left"/>
                    <w:rPr>
                      <w:rFonts w:cs="Miriam" w:hint="cs"/>
                      <w:noProof/>
                      <w:sz w:val="18"/>
                      <w:szCs w:val="18"/>
                      <w:rtl/>
                    </w:rPr>
                  </w:pPr>
                  <w:r>
                    <w:rPr>
                      <w:rFonts w:cs="Miriam" w:hint="cs"/>
                      <w:noProof/>
                      <w:sz w:val="18"/>
                      <w:szCs w:val="18"/>
                      <w:rtl/>
                    </w:rPr>
                    <w:t>(</w:t>
                  </w:r>
                  <w:r w:rsidR="00B85D7E">
                    <w:rPr>
                      <w:rFonts w:cs="Miriam" w:hint="cs"/>
                      <w:noProof/>
                      <w:sz w:val="18"/>
                      <w:szCs w:val="18"/>
                      <w:rtl/>
                    </w:rPr>
                    <w:t>תיקון מס' 1</w:t>
                  </w:r>
                  <w:r>
                    <w:rPr>
                      <w:rFonts w:cs="Miriam" w:hint="cs"/>
                      <w:noProof/>
                      <w:sz w:val="18"/>
                      <w:szCs w:val="18"/>
                      <w:rtl/>
                    </w:rPr>
                    <w:t>) תשע"ט-2019</w:t>
                  </w:r>
                </w:p>
              </w:txbxContent>
            </v:textbox>
            <w10:anchorlock/>
          </v:rect>
        </w:pict>
      </w:r>
      <w:r>
        <w:rPr>
          <w:rStyle w:val="big-number"/>
          <w:rFonts w:cs="Miriam" w:hint="cs"/>
          <w:rtl/>
        </w:rPr>
        <w:t>20</w:t>
      </w:r>
      <w:r>
        <w:rPr>
          <w:rStyle w:val="big-number"/>
          <w:rFonts w:cs="Miriam"/>
          <w:rtl/>
        </w:rPr>
        <w:t>.</w:t>
      </w:r>
      <w:r>
        <w:rPr>
          <w:rStyle w:val="big-number"/>
          <w:rFonts w:cs="Miriam"/>
          <w:rtl/>
        </w:rPr>
        <w:tab/>
      </w:r>
      <w:r w:rsidR="00963EBB">
        <w:rPr>
          <w:rStyle w:val="default"/>
          <w:rFonts w:cs="FrankRuehl" w:hint="cs"/>
          <w:rtl/>
        </w:rPr>
        <w:t>(א)</w:t>
      </w:r>
      <w:r w:rsidR="00963EBB">
        <w:rPr>
          <w:rStyle w:val="default"/>
          <w:rFonts w:cs="FrankRuehl" w:hint="cs"/>
          <w:rtl/>
        </w:rPr>
        <w:tab/>
        <w:t xml:space="preserve">בגן לאומי או בשמורת טבע יחולו הוראות חוק גנים לאומיים, ולעניין סעיף 23 לחוק האמור, יראו ברשות, </w:t>
      </w:r>
      <w:r w:rsidR="00BA5369">
        <w:rPr>
          <w:rStyle w:val="default"/>
          <w:rFonts w:cs="FrankRuehl" w:hint="cs"/>
          <w:rtl/>
        </w:rPr>
        <w:t>במפעיל ובחברה המפקחת שלוחה של מערכת הביטחון שהשר אישר לעניין אותו סעיף.</w:t>
      </w:r>
    </w:p>
    <w:p w:rsidR="00BA5369" w:rsidRDefault="00BA5369" w:rsidP="00963EBB">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באתר עתיקות כהגדרתו בחוק העתיקות, התשל"ח-1978, יחולו הוראות החוק האמור.</w:t>
      </w:r>
    </w:p>
    <w:p w:rsidR="00156C24" w:rsidRPr="00D65128" w:rsidRDefault="00156C24" w:rsidP="00156C24">
      <w:pPr>
        <w:pStyle w:val="P00"/>
        <w:spacing w:before="0"/>
        <w:ind w:left="0" w:right="1134"/>
        <w:rPr>
          <w:rStyle w:val="default"/>
          <w:rFonts w:ascii="FrankRuehl" w:hAnsi="FrankRuehl" w:cs="FrankRuehl"/>
          <w:vanish/>
          <w:color w:val="FF0000"/>
          <w:sz w:val="20"/>
          <w:szCs w:val="20"/>
          <w:shd w:val="clear" w:color="auto" w:fill="FFFF99"/>
          <w:rtl/>
        </w:rPr>
      </w:pPr>
      <w:bookmarkStart w:id="64" w:name="Rov76"/>
      <w:r w:rsidRPr="00D65128">
        <w:rPr>
          <w:rStyle w:val="default"/>
          <w:rFonts w:ascii="FrankRuehl" w:hAnsi="FrankRuehl" w:cs="FrankRuehl"/>
          <w:vanish/>
          <w:color w:val="FF0000"/>
          <w:sz w:val="20"/>
          <w:szCs w:val="20"/>
          <w:shd w:val="clear" w:color="auto" w:fill="FFFF99"/>
          <w:rtl/>
        </w:rPr>
        <w:t>מיום 2.1.2019</w:t>
      </w:r>
    </w:p>
    <w:p w:rsidR="00156C24" w:rsidRPr="00D65128" w:rsidRDefault="00156C24" w:rsidP="00156C24">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b/>
          <w:bCs/>
          <w:vanish/>
          <w:sz w:val="20"/>
          <w:szCs w:val="20"/>
          <w:shd w:val="clear" w:color="auto" w:fill="FFFF99"/>
          <w:rtl/>
        </w:rPr>
        <w:t>הוראת שעה תשע"ט-2019</w:t>
      </w:r>
    </w:p>
    <w:p w:rsidR="00156C24" w:rsidRPr="00D65128" w:rsidRDefault="00156C24" w:rsidP="00156C24">
      <w:pPr>
        <w:pStyle w:val="P00"/>
        <w:spacing w:before="0"/>
        <w:ind w:left="0" w:right="1134"/>
        <w:rPr>
          <w:rStyle w:val="default"/>
          <w:rFonts w:ascii="FrankRuehl" w:hAnsi="FrankRuehl" w:cs="FrankRuehl"/>
          <w:vanish/>
          <w:sz w:val="20"/>
          <w:szCs w:val="20"/>
          <w:shd w:val="clear" w:color="auto" w:fill="FFFF99"/>
          <w:rtl/>
        </w:rPr>
      </w:pPr>
      <w:hyperlink r:id="rId189" w:history="1">
        <w:r w:rsidRPr="00D65128">
          <w:rPr>
            <w:rStyle w:val="Hyperlink"/>
            <w:rFonts w:ascii="FrankRuehl" w:hAnsi="FrankRuehl" w:cs="FrankRuehl"/>
            <w:vanish/>
            <w:szCs w:val="20"/>
            <w:shd w:val="clear" w:color="auto" w:fill="FFFF99"/>
            <w:rtl/>
          </w:rPr>
          <w:t>ס"ח תשע"ט מס' 2769</w:t>
        </w:r>
      </w:hyperlink>
      <w:r w:rsidRPr="00D65128">
        <w:rPr>
          <w:rStyle w:val="default"/>
          <w:rFonts w:ascii="FrankRuehl" w:hAnsi="FrankRuehl" w:cs="FrankRuehl"/>
          <w:vanish/>
          <w:sz w:val="20"/>
          <w:szCs w:val="20"/>
          <w:shd w:val="clear" w:color="auto" w:fill="FFFF99"/>
          <w:rtl/>
        </w:rPr>
        <w:t xml:space="preserve"> מיום 2.1.2019 עמ' 11</w:t>
      </w:r>
      <w:r w:rsidRPr="00D65128">
        <w:rPr>
          <w:rStyle w:val="default"/>
          <w:rFonts w:ascii="FrankRuehl" w:hAnsi="FrankRuehl" w:cs="FrankRuehl" w:hint="cs"/>
          <w:vanish/>
          <w:sz w:val="20"/>
          <w:szCs w:val="20"/>
          <w:shd w:val="clear" w:color="auto" w:fill="FFFF99"/>
          <w:rtl/>
        </w:rPr>
        <w:t>4</w:t>
      </w:r>
      <w:r w:rsidRPr="00D65128">
        <w:rPr>
          <w:rStyle w:val="default"/>
          <w:rFonts w:ascii="FrankRuehl" w:hAnsi="FrankRuehl" w:cs="FrankRuehl"/>
          <w:vanish/>
          <w:sz w:val="20"/>
          <w:szCs w:val="20"/>
          <w:shd w:val="clear" w:color="auto" w:fill="FFFF99"/>
          <w:rtl/>
        </w:rPr>
        <w:t xml:space="preserve"> (</w:t>
      </w:r>
      <w:hyperlink r:id="rId190" w:history="1">
        <w:r w:rsidRPr="00D65128">
          <w:rPr>
            <w:rStyle w:val="Hyperlink"/>
            <w:rFonts w:ascii="FrankRuehl" w:hAnsi="FrankRuehl" w:cs="FrankRuehl"/>
            <w:vanish/>
            <w:szCs w:val="20"/>
            <w:shd w:val="clear" w:color="auto" w:fill="FFFF99"/>
            <w:rtl/>
          </w:rPr>
          <w:t>ה"ח 1225</w:t>
        </w:r>
      </w:hyperlink>
      <w:r w:rsidRPr="00D65128">
        <w:rPr>
          <w:rStyle w:val="default"/>
          <w:rFonts w:ascii="FrankRuehl" w:hAnsi="FrankRuehl" w:cs="FrankRuehl"/>
          <w:vanish/>
          <w:sz w:val="20"/>
          <w:szCs w:val="20"/>
          <w:shd w:val="clear" w:color="auto" w:fill="FFFF99"/>
          <w:rtl/>
        </w:rPr>
        <w:t>)</w:t>
      </w:r>
    </w:p>
    <w:p w:rsidR="001B1C59" w:rsidRPr="00D65128" w:rsidRDefault="001B1C59" w:rsidP="001B1C59">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תשפ"ב-2022</w:t>
      </w:r>
    </w:p>
    <w:p w:rsidR="001B1C59" w:rsidRPr="00D65128" w:rsidRDefault="001B1C59" w:rsidP="001B1C59">
      <w:pPr>
        <w:pStyle w:val="P00"/>
        <w:spacing w:before="0"/>
        <w:ind w:left="0" w:right="1134"/>
        <w:rPr>
          <w:rStyle w:val="default"/>
          <w:rFonts w:ascii="FrankRuehl" w:hAnsi="FrankRuehl" w:cs="FrankRuehl"/>
          <w:vanish/>
          <w:sz w:val="20"/>
          <w:szCs w:val="20"/>
          <w:shd w:val="clear" w:color="auto" w:fill="FFFF99"/>
          <w:rtl/>
        </w:rPr>
      </w:pPr>
      <w:hyperlink r:id="rId191" w:history="1">
        <w:r w:rsidRPr="00D65128">
          <w:rPr>
            <w:rStyle w:val="Hyperlink"/>
            <w:rFonts w:ascii="FrankRuehl" w:hAnsi="FrankRuehl" w:cs="FrankRuehl" w:hint="cs"/>
            <w:vanish/>
            <w:szCs w:val="20"/>
            <w:shd w:val="clear" w:color="auto" w:fill="FFFF99"/>
            <w:rtl/>
          </w:rPr>
          <w:t>ס"ח תשפ"ב מס' 2947</w:t>
        </w:r>
      </w:hyperlink>
      <w:r w:rsidRPr="00D65128">
        <w:rPr>
          <w:rStyle w:val="default"/>
          <w:rFonts w:ascii="FrankRuehl" w:hAnsi="FrankRuehl" w:cs="FrankRuehl" w:hint="cs"/>
          <w:vanish/>
          <w:sz w:val="20"/>
          <w:szCs w:val="20"/>
          <w:shd w:val="clear" w:color="auto" w:fill="FFFF99"/>
          <w:rtl/>
        </w:rPr>
        <w:t xml:space="preserve"> מיום 4.1.2022 עמ' 670 (</w:t>
      </w:r>
      <w:hyperlink r:id="rId192" w:history="1">
        <w:r w:rsidRPr="00D65128">
          <w:rPr>
            <w:rStyle w:val="Hyperlink"/>
            <w:rFonts w:ascii="FrankRuehl" w:hAnsi="FrankRuehl" w:cs="FrankRuehl" w:hint="cs"/>
            <w:vanish/>
            <w:szCs w:val="20"/>
            <w:shd w:val="clear" w:color="auto" w:fill="FFFF99"/>
            <w:rtl/>
          </w:rPr>
          <w:t>ה"ח 1484</w:t>
        </w:r>
      </w:hyperlink>
      <w:r w:rsidRPr="00D65128">
        <w:rPr>
          <w:rStyle w:val="default"/>
          <w:rFonts w:ascii="FrankRuehl" w:hAnsi="FrankRuehl" w:cs="FrankRuehl" w:hint="cs"/>
          <w:vanish/>
          <w:sz w:val="20"/>
          <w:szCs w:val="20"/>
          <w:shd w:val="clear" w:color="auto" w:fill="FFFF99"/>
          <w:rtl/>
        </w:rPr>
        <w:t>)</w:t>
      </w:r>
    </w:p>
    <w:p w:rsidR="00B85D7E" w:rsidRPr="00D65128" w:rsidRDefault="00B85D7E" w:rsidP="00B85D7E">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מס' 2) תשפ"ג-2023</w:t>
      </w:r>
    </w:p>
    <w:p w:rsidR="00B85D7E" w:rsidRPr="00D65128" w:rsidRDefault="00B85D7E" w:rsidP="00B85D7E">
      <w:pPr>
        <w:pStyle w:val="P00"/>
        <w:spacing w:before="0"/>
        <w:ind w:left="0" w:right="1134"/>
        <w:rPr>
          <w:rStyle w:val="default"/>
          <w:rFonts w:ascii="FrankRuehl" w:hAnsi="FrankRuehl" w:cs="FrankRuehl"/>
          <w:vanish/>
          <w:sz w:val="20"/>
          <w:szCs w:val="20"/>
          <w:shd w:val="clear" w:color="auto" w:fill="FFFF99"/>
          <w:rtl/>
        </w:rPr>
      </w:pPr>
      <w:hyperlink r:id="rId193"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37 (</w:t>
      </w:r>
      <w:hyperlink r:id="rId194"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156C24" w:rsidRPr="00156C24" w:rsidRDefault="00156C24" w:rsidP="00156C24">
      <w:pPr>
        <w:pStyle w:val="P00"/>
        <w:ind w:left="0" w:right="1134"/>
        <w:rPr>
          <w:rStyle w:val="default"/>
          <w:rFonts w:ascii="Miriam" w:hAnsi="Miriam" w:cs="Miriam"/>
          <w:sz w:val="2"/>
          <w:szCs w:val="2"/>
          <w:rtl/>
        </w:rPr>
      </w:pPr>
      <w:r w:rsidRPr="00D65128">
        <w:rPr>
          <w:rStyle w:val="default"/>
          <w:rFonts w:ascii="Miriam" w:hAnsi="Miriam" w:cs="Miriam" w:hint="cs"/>
          <w:vanish/>
          <w:sz w:val="16"/>
          <w:szCs w:val="16"/>
          <w:shd w:val="clear" w:color="auto" w:fill="FFFF99"/>
          <w:rtl/>
        </w:rPr>
        <w:t xml:space="preserve">פינוי שדה מוקשים </w:t>
      </w:r>
      <w:r w:rsidRPr="00D65128">
        <w:rPr>
          <w:rStyle w:val="default"/>
          <w:rFonts w:ascii="Miriam" w:hAnsi="Miriam" w:cs="Miriam" w:hint="cs"/>
          <w:vanish/>
          <w:sz w:val="16"/>
          <w:szCs w:val="16"/>
          <w:u w:val="single"/>
          <w:shd w:val="clear" w:color="auto" w:fill="FFFF99"/>
          <w:rtl/>
        </w:rPr>
        <w:t>או שטח נפלים</w:t>
      </w:r>
      <w:r w:rsidRPr="00D65128">
        <w:rPr>
          <w:rStyle w:val="default"/>
          <w:rFonts w:ascii="Miriam" w:hAnsi="Miriam" w:cs="Miriam" w:hint="cs"/>
          <w:vanish/>
          <w:sz w:val="16"/>
          <w:szCs w:val="16"/>
          <w:shd w:val="clear" w:color="auto" w:fill="FFFF99"/>
          <w:rtl/>
        </w:rPr>
        <w:t xml:space="preserve"> בגן לאומי, בשמורת טבע או באתר עתיקות</w:t>
      </w:r>
      <w:bookmarkEnd w:id="64"/>
    </w:p>
    <w:p w:rsidR="00BA5369" w:rsidRPr="00BA5369" w:rsidRDefault="00BA5369" w:rsidP="00BA5369">
      <w:pPr>
        <w:pStyle w:val="header-2"/>
        <w:ind w:left="0" w:right="1134"/>
        <w:rPr>
          <w:rFonts w:cs="Miriam" w:hint="cs"/>
          <w:rtl/>
        </w:rPr>
      </w:pPr>
      <w:bookmarkStart w:id="65" w:name="hed24"/>
      <w:bookmarkEnd w:id="65"/>
      <w:r w:rsidRPr="00BA5369">
        <w:rPr>
          <w:rFonts w:cs="Miriam" w:hint="cs"/>
          <w:rtl/>
        </w:rPr>
        <w:t>סימן ב': מפעיל וחברה מפקחת</w:t>
      </w:r>
    </w:p>
    <w:p w:rsidR="00F37EB5" w:rsidRDefault="00F37EB5" w:rsidP="00BA5369">
      <w:pPr>
        <w:pStyle w:val="P00"/>
        <w:spacing w:before="72"/>
        <w:ind w:left="0" w:right="1134"/>
        <w:rPr>
          <w:rStyle w:val="default"/>
          <w:rFonts w:cs="FrankRuehl"/>
          <w:rtl/>
        </w:rPr>
      </w:pPr>
      <w:bookmarkStart w:id="66" w:name="Seif21"/>
      <w:bookmarkEnd w:id="66"/>
      <w:r>
        <w:rPr>
          <w:lang w:val="he-IL"/>
        </w:rPr>
        <w:pict>
          <v:rect id="_x0000_s2317" style="position:absolute;left:0;text-align:left;margin-left:464.5pt;margin-top:8.05pt;width:75.05pt;height:28.85pt;z-index:251630080" o:allowincell="f" filled="f" stroked="f" strokecolor="lime" strokeweight=".25pt">
            <v:textbox style="mso-next-textbox:#_x0000_s2317" inset="0,0,0,0">
              <w:txbxContent>
                <w:p w:rsidR="00EB3412" w:rsidRDefault="00EB3412" w:rsidP="00F37EB5">
                  <w:pPr>
                    <w:spacing w:line="160" w:lineRule="exact"/>
                    <w:jc w:val="left"/>
                    <w:rPr>
                      <w:rFonts w:cs="Miriam"/>
                      <w:sz w:val="18"/>
                      <w:szCs w:val="18"/>
                      <w:rtl/>
                    </w:rPr>
                  </w:pPr>
                  <w:r>
                    <w:rPr>
                      <w:rFonts w:cs="Miriam" w:hint="cs"/>
                      <w:sz w:val="18"/>
                      <w:szCs w:val="18"/>
                      <w:rtl/>
                    </w:rPr>
                    <w:t>מפעילים</w:t>
                  </w:r>
                </w:p>
                <w:p w:rsidR="00156C24" w:rsidRDefault="00156C24" w:rsidP="00156C24">
                  <w:pPr>
                    <w:spacing w:line="160" w:lineRule="exact"/>
                    <w:jc w:val="left"/>
                    <w:rPr>
                      <w:rFonts w:cs="Miriam" w:hint="cs"/>
                      <w:noProof/>
                      <w:sz w:val="18"/>
                      <w:szCs w:val="18"/>
                      <w:rtl/>
                    </w:rPr>
                  </w:pPr>
                  <w:r>
                    <w:rPr>
                      <w:rFonts w:cs="Miriam" w:hint="cs"/>
                      <w:noProof/>
                      <w:sz w:val="18"/>
                      <w:szCs w:val="18"/>
                      <w:rtl/>
                    </w:rPr>
                    <w:t>(</w:t>
                  </w:r>
                  <w:r w:rsidR="00B85D7E">
                    <w:rPr>
                      <w:rFonts w:cs="Miriam" w:hint="cs"/>
                      <w:noProof/>
                      <w:sz w:val="18"/>
                      <w:szCs w:val="18"/>
                      <w:rtl/>
                    </w:rPr>
                    <w:t>תיקון מס' 1</w:t>
                  </w:r>
                  <w:r>
                    <w:rPr>
                      <w:rFonts w:cs="Miriam" w:hint="cs"/>
                      <w:noProof/>
                      <w:sz w:val="18"/>
                      <w:szCs w:val="18"/>
                      <w:rtl/>
                    </w:rPr>
                    <w:t>) תשע"ט-2019</w:t>
                  </w:r>
                </w:p>
              </w:txbxContent>
            </v:textbox>
            <w10:anchorlock/>
          </v:rect>
        </w:pict>
      </w:r>
      <w:r>
        <w:rPr>
          <w:rStyle w:val="big-number"/>
          <w:rFonts w:cs="Miriam" w:hint="cs"/>
          <w:rtl/>
        </w:rPr>
        <w:t>2</w:t>
      </w:r>
      <w:r w:rsidR="00BA5369">
        <w:rPr>
          <w:rStyle w:val="big-number"/>
          <w:rFonts w:cs="Miriam" w:hint="cs"/>
          <w:rtl/>
        </w:rPr>
        <w:t>1</w:t>
      </w:r>
      <w:r>
        <w:rPr>
          <w:rStyle w:val="big-number"/>
          <w:rFonts w:cs="Miriam"/>
          <w:rtl/>
        </w:rPr>
        <w:t>.</w:t>
      </w:r>
      <w:r>
        <w:rPr>
          <w:rStyle w:val="big-number"/>
          <w:rFonts w:cs="Miriam"/>
          <w:rtl/>
        </w:rPr>
        <w:tab/>
      </w:r>
      <w:r w:rsidR="00BA5369">
        <w:rPr>
          <w:rStyle w:val="default"/>
          <w:rFonts w:cs="FrankRuehl" w:hint="cs"/>
          <w:rtl/>
        </w:rPr>
        <w:t>(א)</w:t>
      </w:r>
      <w:r w:rsidR="00BA5369">
        <w:rPr>
          <w:rStyle w:val="default"/>
          <w:rFonts w:cs="FrankRuehl" w:hint="cs"/>
          <w:rtl/>
        </w:rPr>
        <w:tab/>
        <w:t>הרשות תתקשר עם חברה העומדת במפרט הלאומי לעסוק בפינוי שדות מוקשים</w:t>
      </w:r>
      <w:r w:rsidR="001B1C59">
        <w:rPr>
          <w:rStyle w:val="default"/>
          <w:rFonts w:cs="FrankRuehl" w:hint="cs"/>
          <w:rtl/>
        </w:rPr>
        <w:t xml:space="preserve"> </w:t>
      </w:r>
      <w:r w:rsidR="001B1C59" w:rsidRPr="001B1C59">
        <w:rPr>
          <w:rStyle w:val="default"/>
          <w:rFonts w:cs="FrankRuehl" w:hint="cs"/>
          <w:rtl/>
        </w:rPr>
        <w:t xml:space="preserve">או שטחי נפלים (בחוק זה </w:t>
      </w:r>
      <w:r w:rsidR="001B1C59" w:rsidRPr="001B1C59">
        <w:rPr>
          <w:rStyle w:val="default"/>
          <w:rFonts w:cs="FrankRuehl"/>
          <w:rtl/>
        </w:rPr>
        <w:t>–</w:t>
      </w:r>
      <w:r w:rsidR="001B1C59" w:rsidRPr="001B1C59">
        <w:rPr>
          <w:rStyle w:val="default"/>
          <w:rFonts w:cs="FrankRuehl" w:hint="cs"/>
          <w:rtl/>
        </w:rPr>
        <w:t xml:space="preserve"> מפעיל)</w:t>
      </w:r>
      <w:r w:rsidR="00BA5369">
        <w:rPr>
          <w:rStyle w:val="default"/>
          <w:rFonts w:cs="FrankRuehl" w:hint="cs"/>
          <w:rtl/>
        </w:rPr>
        <w:t>.</w:t>
      </w:r>
    </w:p>
    <w:p w:rsidR="00BA5369" w:rsidRDefault="00156C24" w:rsidP="00156C24">
      <w:pPr>
        <w:pStyle w:val="P00"/>
        <w:spacing w:before="72"/>
        <w:ind w:left="0" w:right="1134"/>
        <w:rPr>
          <w:rStyle w:val="default"/>
          <w:rFonts w:cs="FrankRuehl"/>
          <w:rtl/>
        </w:rPr>
      </w:pPr>
      <w:r>
        <w:rPr>
          <w:rStyle w:val="default"/>
          <w:rFonts w:cs="FrankRuehl" w:hint="cs"/>
          <w:rtl/>
        </w:rPr>
        <w:tab/>
      </w:r>
      <w:r w:rsidRPr="00465B13">
        <w:rPr>
          <w:rStyle w:val="default"/>
          <w:rFonts w:cs="FrankRuehl"/>
          <w:rtl/>
        </w:rPr>
        <w:pict>
          <v:shape id="_x0000_s2381" type="#_x0000_t202" style="position:absolute;left:0;text-align:left;margin-left:470.25pt;margin-top:7.1pt;width:1in;height:17.3pt;z-index:251685376;mso-position-horizontal-relative:text;mso-position-vertical-relative:text" filled="f" stroked="f">
            <v:textbox inset="1mm,0,1mm,0">
              <w:txbxContent>
                <w:p w:rsidR="00156C24" w:rsidRDefault="00156C24" w:rsidP="00156C24">
                  <w:pPr>
                    <w:spacing w:line="160" w:lineRule="exact"/>
                    <w:jc w:val="left"/>
                    <w:rPr>
                      <w:rFonts w:cs="Miriam" w:hint="cs"/>
                      <w:sz w:val="18"/>
                      <w:szCs w:val="18"/>
                      <w:rtl/>
                    </w:rPr>
                  </w:pPr>
                  <w:r>
                    <w:rPr>
                      <w:rFonts w:cs="Miriam" w:hint="cs"/>
                      <w:sz w:val="18"/>
                      <w:szCs w:val="18"/>
                      <w:rtl/>
                    </w:rPr>
                    <w:t>(</w:t>
                  </w:r>
                  <w:r w:rsidR="00B85D7E">
                    <w:rPr>
                      <w:rFonts w:cs="Miriam" w:hint="cs"/>
                      <w:sz w:val="18"/>
                      <w:szCs w:val="18"/>
                      <w:rtl/>
                    </w:rPr>
                    <w:t>תיקון מס' 1</w:t>
                  </w:r>
                  <w:r>
                    <w:rPr>
                      <w:rFonts w:cs="Miriam" w:hint="cs"/>
                      <w:sz w:val="18"/>
                      <w:szCs w:val="18"/>
                      <w:rtl/>
                    </w:rPr>
                    <w:t>) תשע"ט-2019</w:t>
                  </w:r>
                </w:p>
              </w:txbxContent>
            </v:textbox>
            <w10:anchorlock/>
          </v:shape>
        </w:pict>
      </w:r>
      <w:r>
        <w:rPr>
          <w:rStyle w:val="default"/>
          <w:rFonts w:cs="FrankRuehl" w:hint="cs"/>
          <w:rtl/>
        </w:rPr>
        <w:t>(</w:t>
      </w:r>
      <w:r w:rsidR="00BA5369">
        <w:rPr>
          <w:rStyle w:val="default"/>
          <w:rFonts w:cs="FrankRuehl" w:hint="cs"/>
          <w:rtl/>
        </w:rPr>
        <w:t>ב)</w:t>
      </w:r>
      <w:r w:rsidR="00BA5369">
        <w:rPr>
          <w:rStyle w:val="default"/>
          <w:rFonts w:cs="FrankRuehl" w:hint="cs"/>
          <w:rtl/>
        </w:rPr>
        <w:tab/>
        <w:t xml:space="preserve">מפעיל שהתקשרו עמו לפי חוק זה יפנה את המוקשים </w:t>
      </w:r>
      <w:r w:rsidR="001B1C59">
        <w:rPr>
          <w:rStyle w:val="default"/>
          <w:rFonts w:cs="FrankRuehl" w:hint="cs"/>
          <w:rtl/>
        </w:rPr>
        <w:t xml:space="preserve">או הנפלים </w:t>
      </w:r>
      <w:r w:rsidR="00BA5369">
        <w:rPr>
          <w:rStyle w:val="default"/>
          <w:rFonts w:cs="FrankRuehl" w:hint="cs"/>
          <w:rtl/>
        </w:rPr>
        <w:t>משדה המוקשים</w:t>
      </w:r>
      <w:r w:rsidRPr="00156C24">
        <w:rPr>
          <w:rStyle w:val="default"/>
          <w:rFonts w:cs="FrankRuehl" w:hint="cs"/>
          <w:rtl/>
        </w:rPr>
        <w:t xml:space="preserve"> </w:t>
      </w:r>
      <w:r w:rsidR="001B1C59" w:rsidRPr="001B1C59">
        <w:rPr>
          <w:rStyle w:val="default"/>
          <w:rFonts w:cs="FrankRuehl" w:hint="cs"/>
          <w:rtl/>
        </w:rPr>
        <w:t xml:space="preserve">או משטח הנפלים, לפי העניין, </w:t>
      </w:r>
      <w:r w:rsidR="00BA5369">
        <w:rPr>
          <w:rStyle w:val="default"/>
          <w:rFonts w:cs="FrankRuehl" w:hint="cs"/>
          <w:rtl/>
        </w:rPr>
        <w:t>שהוטל עליו לפנותו ויבצע כל תפקיד שהוטל עליו, בהתאם להוראות חוק זה ולכללים שקבעה הרשות.</w:t>
      </w:r>
    </w:p>
    <w:p w:rsidR="00156C24" w:rsidRPr="00D65128" w:rsidRDefault="00156C24" w:rsidP="00156C24">
      <w:pPr>
        <w:pStyle w:val="P00"/>
        <w:spacing w:before="0"/>
        <w:ind w:left="0" w:right="1134"/>
        <w:rPr>
          <w:rStyle w:val="default"/>
          <w:rFonts w:ascii="FrankRuehl" w:hAnsi="FrankRuehl" w:cs="FrankRuehl"/>
          <w:vanish/>
          <w:color w:val="FF0000"/>
          <w:sz w:val="20"/>
          <w:szCs w:val="20"/>
          <w:shd w:val="clear" w:color="auto" w:fill="FFFF99"/>
          <w:rtl/>
        </w:rPr>
      </w:pPr>
      <w:bookmarkStart w:id="67" w:name="Rov77"/>
      <w:r w:rsidRPr="00D65128">
        <w:rPr>
          <w:rStyle w:val="default"/>
          <w:rFonts w:ascii="FrankRuehl" w:hAnsi="FrankRuehl" w:cs="FrankRuehl"/>
          <w:vanish/>
          <w:color w:val="FF0000"/>
          <w:sz w:val="20"/>
          <w:szCs w:val="20"/>
          <w:shd w:val="clear" w:color="auto" w:fill="FFFF99"/>
          <w:rtl/>
        </w:rPr>
        <w:t>מיום 2.1.2019</w:t>
      </w:r>
    </w:p>
    <w:p w:rsidR="00156C24" w:rsidRPr="00D65128" w:rsidRDefault="00156C24" w:rsidP="00156C24">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b/>
          <w:bCs/>
          <w:vanish/>
          <w:sz w:val="20"/>
          <w:szCs w:val="20"/>
          <w:shd w:val="clear" w:color="auto" w:fill="FFFF99"/>
          <w:rtl/>
        </w:rPr>
        <w:t>הוראת שעה תשע"ט-2019</w:t>
      </w:r>
    </w:p>
    <w:p w:rsidR="00156C24" w:rsidRPr="00D65128" w:rsidRDefault="00156C24" w:rsidP="00156C24">
      <w:pPr>
        <w:pStyle w:val="P00"/>
        <w:spacing w:before="0"/>
        <w:ind w:left="0" w:right="1134"/>
        <w:rPr>
          <w:rStyle w:val="default"/>
          <w:rFonts w:ascii="FrankRuehl" w:hAnsi="FrankRuehl" w:cs="FrankRuehl"/>
          <w:vanish/>
          <w:sz w:val="20"/>
          <w:szCs w:val="20"/>
          <w:shd w:val="clear" w:color="auto" w:fill="FFFF99"/>
          <w:rtl/>
        </w:rPr>
      </w:pPr>
      <w:hyperlink r:id="rId195" w:history="1">
        <w:r w:rsidRPr="00D65128">
          <w:rPr>
            <w:rStyle w:val="Hyperlink"/>
            <w:rFonts w:ascii="FrankRuehl" w:hAnsi="FrankRuehl" w:cs="FrankRuehl"/>
            <w:vanish/>
            <w:szCs w:val="20"/>
            <w:shd w:val="clear" w:color="auto" w:fill="FFFF99"/>
            <w:rtl/>
          </w:rPr>
          <w:t>ס"ח תשע"ט מס' 2769</w:t>
        </w:r>
      </w:hyperlink>
      <w:r w:rsidRPr="00D65128">
        <w:rPr>
          <w:rStyle w:val="default"/>
          <w:rFonts w:ascii="FrankRuehl" w:hAnsi="FrankRuehl" w:cs="FrankRuehl"/>
          <w:vanish/>
          <w:sz w:val="20"/>
          <w:szCs w:val="20"/>
          <w:shd w:val="clear" w:color="auto" w:fill="FFFF99"/>
          <w:rtl/>
        </w:rPr>
        <w:t xml:space="preserve"> מיום 2.1.2019 עמ' 11</w:t>
      </w:r>
      <w:r w:rsidRPr="00D65128">
        <w:rPr>
          <w:rStyle w:val="default"/>
          <w:rFonts w:ascii="FrankRuehl" w:hAnsi="FrankRuehl" w:cs="FrankRuehl" w:hint="cs"/>
          <w:vanish/>
          <w:sz w:val="20"/>
          <w:szCs w:val="20"/>
          <w:shd w:val="clear" w:color="auto" w:fill="FFFF99"/>
          <w:rtl/>
        </w:rPr>
        <w:t>4</w:t>
      </w:r>
      <w:r w:rsidRPr="00D65128">
        <w:rPr>
          <w:rStyle w:val="default"/>
          <w:rFonts w:ascii="FrankRuehl" w:hAnsi="FrankRuehl" w:cs="FrankRuehl"/>
          <w:vanish/>
          <w:sz w:val="20"/>
          <w:szCs w:val="20"/>
          <w:shd w:val="clear" w:color="auto" w:fill="FFFF99"/>
          <w:rtl/>
        </w:rPr>
        <w:t xml:space="preserve"> (</w:t>
      </w:r>
      <w:hyperlink r:id="rId196" w:history="1">
        <w:r w:rsidRPr="00D65128">
          <w:rPr>
            <w:rStyle w:val="Hyperlink"/>
            <w:rFonts w:ascii="FrankRuehl" w:hAnsi="FrankRuehl" w:cs="FrankRuehl"/>
            <w:vanish/>
            <w:szCs w:val="20"/>
            <w:shd w:val="clear" w:color="auto" w:fill="FFFF99"/>
            <w:rtl/>
          </w:rPr>
          <w:t>ה"ח 1225</w:t>
        </w:r>
      </w:hyperlink>
      <w:r w:rsidRPr="00D65128">
        <w:rPr>
          <w:rStyle w:val="default"/>
          <w:rFonts w:ascii="FrankRuehl" w:hAnsi="FrankRuehl" w:cs="FrankRuehl"/>
          <w:vanish/>
          <w:sz w:val="20"/>
          <w:szCs w:val="20"/>
          <w:shd w:val="clear" w:color="auto" w:fill="FFFF99"/>
          <w:rtl/>
        </w:rPr>
        <w:t>)</w:t>
      </w:r>
    </w:p>
    <w:p w:rsidR="001B1C59" w:rsidRPr="00D65128" w:rsidRDefault="001B1C59" w:rsidP="001B1C59">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תשפ"ב-2022</w:t>
      </w:r>
    </w:p>
    <w:p w:rsidR="001B1C59" w:rsidRPr="00D65128" w:rsidRDefault="001B1C59" w:rsidP="001B1C59">
      <w:pPr>
        <w:pStyle w:val="P00"/>
        <w:spacing w:before="0"/>
        <w:ind w:left="0" w:right="1134"/>
        <w:rPr>
          <w:rStyle w:val="default"/>
          <w:rFonts w:ascii="FrankRuehl" w:hAnsi="FrankRuehl" w:cs="FrankRuehl"/>
          <w:vanish/>
          <w:sz w:val="20"/>
          <w:szCs w:val="20"/>
          <w:shd w:val="clear" w:color="auto" w:fill="FFFF99"/>
          <w:rtl/>
        </w:rPr>
      </w:pPr>
      <w:hyperlink r:id="rId197" w:history="1">
        <w:r w:rsidRPr="00D65128">
          <w:rPr>
            <w:rStyle w:val="Hyperlink"/>
            <w:rFonts w:ascii="FrankRuehl" w:hAnsi="FrankRuehl" w:cs="FrankRuehl" w:hint="cs"/>
            <w:vanish/>
            <w:szCs w:val="20"/>
            <w:shd w:val="clear" w:color="auto" w:fill="FFFF99"/>
            <w:rtl/>
          </w:rPr>
          <w:t>ס"ח תשפ"ב מס' 2947</w:t>
        </w:r>
      </w:hyperlink>
      <w:r w:rsidRPr="00D65128">
        <w:rPr>
          <w:rStyle w:val="default"/>
          <w:rFonts w:ascii="FrankRuehl" w:hAnsi="FrankRuehl" w:cs="FrankRuehl" w:hint="cs"/>
          <w:vanish/>
          <w:sz w:val="20"/>
          <w:szCs w:val="20"/>
          <w:shd w:val="clear" w:color="auto" w:fill="FFFF99"/>
          <w:rtl/>
        </w:rPr>
        <w:t xml:space="preserve"> מיום 4.1.2022 עמ' 670 (</w:t>
      </w:r>
      <w:hyperlink r:id="rId198" w:history="1">
        <w:r w:rsidRPr="00D65128">
          <w:rPr>
            <w:rStyle w:val="Hyperlink"/>
            <w:rFonts w:ascii="FrankRuehl" w:hAnsi="FrankRuehl" w:cs="FrankRuehl" w:hint="cs"/>
            <w:vanish/>
            <w:szCs w:val="20"/>
            <w:shd w:val="clear" w:color="auto" w:fill="FFFF99"/>
            <w:rtl/>
          </w:rPr>
          <w:t>ה"ח 1484</w:t>
        </w:r>
      </w:hyperlink>
      <w:r w:rsidRPr="00D65128">
        <w:rPr>
          <w:rStyle w:val="default"/>
          <w:rFonts w:ascii="FrankRuehl" w:hAnsi="FrankRuehl" w:cs="FrankRuehl" w:hint="cs"/>
          <w:vanish/>
          <w:sz w:val="20"/>
          <w:szCs w:val="20"/>
          <w:shd w:val="clear" w:color="auto" w:fill="FFFF99"/>
          <w:rtl/>
        </w:rPr>
        <w:t>)</w:t>
      </w:r>
    </w:p>
    <w:p w:rsidR="00B85D7E" w:rsidRPr="00D65128" w:rsidRDefault="00B85D7E" w:rsidP="00B85D7E">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מס' 2) תשפ"ג-2023</w:t>
      </w:r>
    </w:p>
    <w:p w:rsidR="00B85D7E" w:rsidRPr="00D65128" w:rsidRDefault="00B85D7E" w:rsidP="00B85D7E">
      <w:pPr>
        <w:pStyle w:val="P00"/>
        <w:spacing w:before="0"/>
        <w:ind w:left="0" w:right="1134"/>
        <w:rPr>
          <w:rStyle w:val="default"/>
          <w:rFonts w:ascii="FrankRuehl" w:hAnsi="FrankRuehl" w:cs="FrankRuehl"/>
          <w:vanish/>
          <w:sz w:val="20"/>
          <w:szCs w:val="20"/>
          <w:shd w:val="clear" w:color="auto" w:fill="FFFF99"/>
          <w:rtl/>
        </w:rPr>
      </w:pPr>
      <w:hyperlink r:id="rId199"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37 (</w:t>
      </w:r>
      <w:hyperlink r:id="rId200"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156C24" w:rsidRPr="00D65128" w:rsidRDefault="00156C24" w:rsidP="00156C24">
      <w:pPr>
        <w:pStyle w:val="P00"/>
        <w:ind w:left="0" w:right="1134"/>
        <w:rPr>
          <w:rStyle w:val="default"/>
          <w:rFonts w:cs="FrankRuehl" w:hint="cs"/>
          <w:vanish/>
          <w:sz w:val="22"/>
          <w:szCs w:val="22"/>
          <w:shd w:val="clear" w:color="auto" w:fill="FFFF99"/>
          <w:rtl/>
        </w:rPr>
      </w:pPr>
      <w:r w:rsidRPr="00D65128">
        <w:rPr>
          <w:rStyle w:val="default"/>
          <w:rFonts w:cs="FrankRuehl" w:hint="cs"/>
          <w:vanish/>
          <w:sz w:val="22"/>
          <w:szCs w:val="22"/>
          <w:shd w:val="clear" w:color="auto" w:fill="FFFF99"/>
          <w:rtl/>
        </w:rPr>
        <w:t>21</w:t>
      </w:r>
      <w:r w:rsidRPr="00D65128">
        <w:rPr>
          <w:rStyle w:val="default"/>
          <w:rFonts w:cs="FrankRuehl"/>
          <w:vanish/>
          <w:sz w:val="22"/>
          <w:szCs w:val="22"/>
          <w:shd w:val="clear" w:color="auto" w:fill="FFFF99"/>
          <w:rtl/>
        </w:rPr>
        <w:t>.</w:t>
      </w:r>
      <w:r w:rsidRPr="00D65128">
        <w:rPr>
          <w:rStyle w:val="default"/>
          <w:rFonts w:cs="FrankRuehl"/>
          <w:vanish/>
          <w:sz w:val="22"/>
          <w:szCs w:val="22"/>
          <w:shd w:val="clear" w:color="auto" w:fill="FFFF99"/>
          <w:rtl/>
        </w:rPr>
        <w:tab/>
      </w:r>
      <w:r w:rsidRPr="00D65128">
        <w:rPr>
          <w:rStyle w:val="default"/>
          <w:rFonts w:cs="FrankRuehl" w:hint="cs"/>
          <w:vanish/>
          <w:sz w:val="22"/>
          <w:szCs w:val="22"/>
          <w:shd w:val="clear" w:color="auto" w:fill="FFFF99"/>
          <w:rtl/>
        </w:rPr>
        <w:t>(א)</w:t>
      </w:r>
      <w:r w:rsidRPr="00D65128">
        <w:rPr>
          <w:rStyle w:val="default"/>
          <w:rFonts w:cs="FrankRuehl" w:hint="cs"/>
          <w:vanish/>
          <w:sz w:val="22"/>
          <w:szCs w:val="22"/>
          <w:shd w:val="clear" w:color="auto" w:fill="FFFF99"/>
          <w:rtl/>
        </w:rPr>
        <w:tab/>
        <w:t xml:space="preserve">הרשות תתקשר עם חברה העומדת במפרט הלאומי לעסוק בפינוי שדות מוקשים </w:t>
      </w:r>
      <w:r w:rsidRPr="00D65128">
        <w:rPr>
          <w:rStyle w:val="default"/>
          <w:rFonts w:cs="FrankRuehl" w:hint="cs"/>
          <w:vanish/>
          <w:sz w:val="22"/>
          <w:szCs w:val="22"/>
          <w:u w:val="single"/>
          <w:shd w:val="clear" w:color="auto" w:fill="FFFF99"/>
          <w:rtl/>
        </w:rPr>
        <w:t xml:space="preserve">או שטחי נפלים (בחוק זה </w:t>
      </w:r>
      <w:r w:rsidRPr="00D65128">
        <w:rPr>
          <w:rStyle w:val="default"/>
          <w:rFonts w:cs="FrankRuehl"/>
          <w:vanish/>
          <w:sz w:val="22"/>
          <w:szCs w:val="22"/>
          <w:u w:val="single"/>
          <w:shd w:val="clear" w:color="auto" w:fill="FFFF99"/>
          <w:rtl/>
        </w:rPr>
        <w:t>–</w:t>
      </w:r>
      <w:r w:rsidRPr="00D65128">
        <w:rPr>
          <w:rStyle w:val="default"/>
          <w:rFonts w:cs="FrankRuehl" w:hint="cs"/>
          <w:vanish/>
          <w:sz w:val="22"/>
          <w:szCs w:val="22"/>
          <w:u w:val="single"/>
          <w:shd w:val="clear" w:color="auto" w:fill="FFFF99"/>
          <w:rtl/>
        </w:rPr>
        <w:t xml:space="preserve"> מפעיל)</w:t>
      </w:r>
      <w:r w:rsidRPr="00D65128">
        <w:rPr>
          <w:rStyle w:val="default"/>
          <w:rFonts w:cs="FrankRuehl" w:hint="cs"/>
          <w:vanish/>
          <w:sz w:val="22"/>
          <w:szCs w:val="22"/>
          <w:shd w:val="clear" w:color="auto" w:fill="FFFF99"/>
          <w:rtl/>
        </w:rPr>
        <w:t>.</w:t>
      </w:r>
    </w:p>
    <w:p w:rsidR="00156C24" w:rsidRPr="00156C24" w:rsidRDefault="00156C24" w:rsidP="00156C24">
      <w:pPr>
        <w:pStyle w:val="P00"/>
        <w:spacing w:before="0"/>
        <w:ind w:left="0" w:right="1134"/>
        <w:rPr>
          <w:rStyle w:val="default"/>
          <w:rFonts w:cs="FrankRuehl"/>
          <w:sz w:val="2"/>
          <w:szCs w:val="2"/>
          <w:shd w:val="clear" w:color="auto" w:fill="FFFF99"/>
          <w:rtl/>
        </w:rPr>
      </w:pPr>
      <w:r w:rsidRPr="00D65128">
        <w:rPr>
          <w:rStyle w:val="default"/>
          <w:rFonts w:cs="FrankRuehl" w:hint="cs"/>
          <w:vanish/>
          <w:sz w:val="22"/>
          <w:szCs w:val="22"/>
          <w:shd w:val="clear" w:color="auto" w:fill="FFFF99"/>
          <w:rtl/>
        </w:rPr>
        <w:tab/>
        <w:t>(ב)</w:t>
      </w:r>
      <w:r w:rsidRPr="00D65128">
        <w:rPr>
          <w:rStyle w:val="default"/>
          <w:rFonts w:cs="FrankRuehl" w:hint="cs"/>
          <w:vanish/>
          <w:sz w:val="22"/>
          <w:szCs w:val="22"/>
          <w:shd w:val="clear" w:color="auto" w:fill="FFFF99"/>
          <w:rtl/>
        </w:rPr>
        <w:tab/>
        <w:t xml:space="preserve">מפעיל שהתקשרו עמו לפי חוק זה יפנה את המוקשים </w:t>
      </w:r>
      <w:r w:rsidRPr="00D65128">
        <w:rPr>
          <w:rStyle w:val="default"/>
          <w:rFonts w:cs="FrankRuehl" w:hint="cs"/>
          <w:vanish/>
          <w:sz w:val="22"/>
          <w:szCs w:val="22"/>
          <w:u w:val="single"/>
          <w:shd w:val="clear" w:color="auto" w:fill="FFFF99"/>
          <w:rtl/>
        </w:rPr>
        <w:t>או הנפלים</w:t>
      </w:r>
      <w:r w:rsidRPr="00D65128">
        <w:rPr>
          <w:rStyle w:val="default"/>
          <w:rFonts w:cs="FrankRuehl" w:hint="cs"/>
          <w:vanish/>
          <w:sz w:val="22"/>
          <w:szCs w:val="22"/>
          <w:shd w:val="clear" w:color="auto" w:fill="FFFF99"/>
          <w:rtl/>
        </w:rPr>
        <w:t xml:space="preserve"> משדה המוקשים </w:t>
      </w:r>
      <w:r w:rsidRPr="00D65128">
        <w:rPr>
          <w:rStyle w:val="default"/>
          <w:rFonts w:cs="FrankRuehl" w:hint="cs"/>
          <w:vanish/>
          <w:sz w:val="22"/>
          <w:szCs w:val="22"/>
          <w:u w:val="single"/>
          <w:shd w:val="clear" w:color="auto" w:fill="FFFF99"/>
          <w:rtl/>
        </w:rPr>
        <w:t>או משטח הנפלים, לפי העניין,</w:t>
      </w:r>
      <w:r w:rsidRPr="00D65128">
        <w:rPr>
          <w:rStyle w:val="default"/>
          <w:rFonts w:cs="FrankRuehl" w:hint="cs"/>
          <w:vanish/>
          <w:sz w:val="22"/>
          <w:szCs w:val="22"/>
          <w:shd w:val="clear" w:color="auto" w:fill="FFFF99"/>
          <w:rtl/>
        </w:rPr>
        <w:t xml:space="preserve"> שהוטל עליו לפנותו ויבצע כל תפקיד שהוטל עליו, בהתאם להוראות חוק זה ולכללים שקבעה הרשות.</w:t>
      </w:r>
      <w:bookmarkEnd w:id="67"/>
    </w:p>
    <w:p w:rsidR="00F37EB5" w:rsidRDefault="00F37EB5" w:rsidP="00BA5369">
      <w:pPr>
        <w:pStyle w:val="P00"/>
        <w:spacing w:before="72"/>
        <w:ind w:left="0" w:right="1134"/>
        <w:rPr>
          <w:rStyle w:val="default"/>
          <w:rFonts w:cs="FrankRuehl" w:hint="cs"/>
          <w:rtl/>
        </w:rPr>
      </w:pPr>
      <w:bookmarkStart w:id="68" w:name="Seif22"/>
      <w:bookmarkEnd w:id="68"/>
      <w:r>
        <w:rPr>
          <w:lang w:val="he-IL"/>
        </w:rPr>
        <w:pict>
          <v:rect id="_x0000_s2318" style="position:absolute;left:0;text-align:left;margin-left:464.5pt;margin-top:8.05pt;width:75.05pt;height:27.5pt;z-index:251631104" o:allowincell="f" filled="f" stroked="f" strokecolor="lime" strokeweight=".25pt">
            <v:textbox style="mso-next-textbox:#_x0000_s2318" inset="0,0,0,0">
              <w:txbxContent>
                <w:p w:rsidR="00EB3412" w:rsidRDefault="00EB3412" w:rsidP="00F37EB5">
                  <w:pPr>
                    <w:spacing w:line="160" w:lineRule="exact"/>
                    <w:jc w:val="left"/>
                    <w:rPr>
                      <w:rFonts w:cs="Miriam"/>
                      <w:noProof/>
                      <w:sz w:val="18"/>
                      <w:szCs w:val="18"/>
                      <w:rtl/>
                    </w:rPr>
                  </w:pPr>
                  <w:r>
                    <w:rPr>
                      <w:rFonts w:cs="Miriam" w:hint="cs"/>
                      <w:sz w:val="18"/>
                      <w:szCs w:val="18"/>
                      <w:rtl/>
                    </w:rPr>
                    <w:t>חברות מפקחות</w:t>
                  </w:r>
                </w:p>
                <w:p w:rsidR="00156C24" w:rsidRDefault="00156C24" w:rsidP="00156C24">
                  <w:pPr>
                    <w:spacing w:line="160" w:lineRule="exact"/>
                    <w:jc w:val="left"/>
                    <w:rPr>
                      <w:rFonts w:cs="Miriam" w:hint="cs"/>
                      <w:sz w:val="18"/>
                      <w:szCs w:val="18"/>
                      <w:rtl/>
                    </w:rPr>
                  </w:pPr>
                  <w:r>
                    <w:rPr>
                      <w:rFonts w:cs="Miriam" w:hint="cs"/>
                      <w:sz w:val="18"/>
                      <w:szCs w:val="18"/>
                      <w:rtl/>
                    </w:rPr>
                    <w:t>(</w:t>
                  </w:r>
                  <w:r w:rsidR="00B85D7E">
                    <w:rPr>
                      <w:rFonts w:cs="Miriam" w:hint="cs"/>
                      <w:sz w:val="18"/>
                      <w:szCs w:val="18"/>
                      <w:rtl/>
                    </w:rPr>
                    <w:t>תיקון מס' 1</w:t>
                  </w:r>
                  <w:r>
                    <w:rPr>
                      <w:rFonts w:cs="Miriam" w:hint="cs"/>
                      <w:sz w:val="18"/>
                      <w:szCs w:val="18"/>
                      <w:rtl/>
                    </w:rPr>
                    <w:t>) תשע"ט-2019</w:t>
                  </w:r>
                </w:p>
              </w:txbxContent>
            </v:textbox>
            <w10:anchorlock/>
          </v:rect>
        </w:pict>
      </w:r>
      <w:r>
        <w:rPr>
          <w:rStyle w:val="big-number"/>
          <w:rFonts w:cs="Miriam" w:hint="cs"/>
          <w:rtl/>
        </w:rPr>
        <w:t>2</w:t>
      </w:r>
      <w:r w:rsidR="00BA5369">
        <w:rPr>
          <w:rStyle w:val="big-number"/>
          <w:rFonts w:cs="Miriam" w:hint="cs"/>
          <w:rtl/>
        </w:rPr>
        <w:t>2</w:t>
      </w:r>
      <w:r>
        <w:rPr>
          <w:rStyle w:val="big-number"/>
          <w:rFonts w:cs="Miriam"/>
          <w:rtl/>
        </w:rPr>
        <w:t>.</w:t>
      </w:r>
      <w:r>
        <w:rPr>
          <w:rStyle w:val="big-number"/>
          <w:rFonts w:cs="Miriam"/>
          <w:rtl/>
        </w:rPr>
        <w:tab/>
      </w:r>
      <w:r w:rsidR="00BA5369">
        <w:rPr>
          <w:rStyle w:val="default"/>
          <w:rFonts w:cs="FrankRuehl" w:hint="cs"/>
          <w:rtl/>
        </w:rPr>
        <w:t>(א)</w:t>
      </w:r>
      <w:r w:rsidR="00BA5369">
        <w:rPr>
          <w:rStyle w:val="default"/>
          <w:rFonts w:cs="FrankRuehl" w:hint="cs"/>
          <w:rtl/>
        </w:rPr>
        <w:tab/>
        <w:t>הרשות תתקשר עם חברה העומדת במפרט הלאומי לעריכת בקרה על פעילות המפעילים</w:t>
      </w:r>
      <w:r w:rsidR="001B1C59">
        <w:rPr>
          <w:rStyle w:val="default"/>
          <w:rFonts w:cs="FrankRuehl" w:hint="cs"/>
          <w:rtl/>
        </w:rPr>
        <w:t xml:space="preserve"> </w:t>
      </w:r>
      <w:r w:rsidR="001B1C59" w:rsidRPr="001B1C59">
        <w:rPr>
          <w:rStyle w:val="default"/>
          <w:rFonts w:cs="FrankRuehl" w:hint="cs"/>
          <w:rtl/>
        </w:rPr>
        <w:t xml:space="preserve">(בחוק זה </w:t>
      </w:r>
      <w:r w:rsidR="001B1C59" w:rsidRPr="001B1C59">
        <w:rPr>
          <w:rStyle w:val="default"/>
          <w:rFonts w:cs="FrankRuehl"/>
          <w:rtl/>
        </w:rPr>
        <w:t>–</w:t>
      </w:r>
      <w:r w:rsidR="001B1C59" w:rsidRPr="001B1C59">
        <w:rPr>
          <w:rStyle w:val="default"/>
          <w:rFonts w:cs="FrankRuehl" w:hint="cs"/>
          <w:rtl/>
        </w:rPr>
        <w:t xml:space="preserve"> חברה מפקחת)</w:t>
      </w:r>
      <w:r w:rsidR="00BA5369">
        <w:rPr>
          <w:rStyle w:val="default"/>
          <w:rFonts w:cs="FrankRuehl" w:hint="cs"/>
          <w:rtl/>
        </w:rPr>
        <w:t>.</w:t>
      </w:r>
    </w:p>
    <w:p w:rsidR="00BA5369" w:rsidRDefault="00BA5369" w:rsidP="00BA5369">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חברה מפקחת שהתקשרו עמה לפי חוק זה תערוך בקרה על פעילות המפעיל ותבצע ביקורות החל משלב התכנון ועד סיום הפינוי וכן כל תפקיד שהוטל עליה, בהתאם להוראות חוק זה ולכללים שקבעה הרשות.</w:t>
      </w:r>
    </w:p>
    <w:p w:rsidR="00156C24" w:rsidRPr="00D65128" w:rsidRDefault="00156C24" w:rsidP="00156C24">
      <w:pPr>
        <w:pStyle w:val="P00"/>
        <w:spacing w:before="0"/>
        <w:ind w:left="0" w:right="1134"/>
        <w:rPr>
          <w:rStyle w:val="default"/>
          <w:rFonts w:ascii="FrankRuehl" w:hAnsi="FrankRuehl" w:cs="FrankRuehl"/>
          <w:vanish/>
          <w:color w:val="FF0000"/>
          <w:sz w:val="20"/>
          <w:szCs w:val="20"/>
          <w:shd w:val="clear" w:color="auto" w:fill="FFFF99"/>
          <w:rtl/>
        </w:rPr>
      </w:pPr>
      <w:bookmarkStart w:id="69" w:name="Rov78"/>
      <w:r w:rsidRPr="00D65128">
        <w:rPr>
          <w:rStyle w:val="default"/>
          <w:rFonts w:ascii="FrankRuehl" w:hAnsi="FrankRuehl" w:cs="FrankRuehl"/>
          <w:vanish/>
          <w:color w:val="FF0000"/>
          <w:sz w:val="20"/>
          <w:szCs w:val="20"/>
          <w:shd w:val="clear" w:color="auto" w:fill="FFFF99"/>
          <w:rtl/>
        </w:rPr>
        <w:t>מיום 2.1.2019</w:t>
      </w:r>
    </w:p>
    <w:p w:rsidR="00156C24" w:rsidRPr="00D65128" w:rsidRDefault="00156C24" w:rsidP="00156C24">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b/>
          <w:bCs/>
          <w:vanish/>
          <w:sz w:val="20"/>
          <w:szCs w:val="20"/>
          <w:shd w:val="clear" w:color="auto" w:fill="FFFF99"/>
          <w:rtl/>
        </w:rPr>
        <w:t>הוראת שעה תשע"ט-2019</w:t>
      </w:r>
    </w:p>
    <w:p w:rsidR="00156C24" w:rsidRPr="00D65128" w:rsidRDefault="00156C24" w:rsidP="00156C24">
      <w:pPr>
        <w:pStyle w:val="P00"/>
        <w:spacing w:before="0"/>
        <w:ind w:left="0" w:right="1134"/>
        <w:rPr>
          <w:rStyle w:val="default"/>
          <w:rFonts w:ascii="FrankRuehl" w:hAnsi="FrankRuehl" w:cs="FrankRuehl"/>
          <w:vanish/>
          <w:sz w:val="20"/>
          <w:szCs w:val="20"/>
          <w:shd w:val="clear" w:color="auto" w:fill="FFFF99"/>
          <w:rtl/>
        </w:rPr>
      </w:pPr>
      <w:hyperlink r:id="rId201" w:history="1">
        <w:r w:rsidRPr="00D65128">
          <w:rPr>
            <w:rStyle w:val="Hyperlink"/>
            <w:rFonts w:ascii="FrankRuehl" w:hAnsi="FrankRuehl" w:cs="FrankRuehl"/>
            <w:vanish/>
            <w:szCs w:val="20"/>
            <w:shd w:val="clear" w:color="auto" w:fill="FFFF99"/>
            <w:rtl/>
          </w:rPr>
          <w:t>ס"ח תשע"ט מס' 2769</w:t>
        </w:r>
      </w:hyperlink>
      <w:r w:rsidRPr="00D65128">
        <w:rPr>
          <w:rStyle w:val="default"/>
          <w:rFonts w:ascii="FrankRuehl" w:hAnsi="FrankRuehl" w:cs="FrankRuehl"/>
          <w:vanish/>
          <w:sz w:val="20"/>
          <w:szCs w:val="20"/>
          <w:shd w:val="clear" w:color="auto" w:fill="FFFF99"/>
          <w:rtl/>
        </w:rPr>
        <w:t xml:space="preserve"> מיום 2.1.2019 עמ' 11</w:t>
      </w:r>
      <w:r w:rsidRPr="00D65128">
        <w:rPr>
          <w:rStyle w:val="default"/>
          <w:rFonts w:ascii="FrankRuehl" w:hAnsi="FrankRuehl" w:cs="FrankRuehl" w:hint="cs"/>
          <w:vanish/>
          <w:sz w:val="20"/>
          <w:szCs w:val="20"/>
          <w:shd w:val="clear" w:color="auto" w:fill="FFFF99"/>
          <w:rtl/>
        </w:rPr>
        <w:t>4</w:t>
      </w:r>
      <w:r w:rsidRPr="00D65128">
        <w:rPr>
          <w:rStyle w:val="default"/>
          <w:rFonts w:ascii="FrankRuehl" w:hAnsi="FrankRuehl" w:cs="FrankRuehl"/>
          <w:vanish/>
          <w:sz w:val="20"/>
          <w:szCs w:val="20"/>
          <w:shd w:val="clear" w:color="auto" w:fill="FFFF99"/>
          <w:rtl/>
        </w:rPr>
        <w:t xml:space="preserve"> (</w:t>
      </w:r>
      <w:hyperlink r:id="rId202" w:history="1">
        <w:r w:rsidRPr="00D65128">
          <w:rPr>
            <w:rStyle w:val="Hyperlink"/>
            <w:rFonts w:ascii="FrankRuehl" w:hAnsi="FrankRuehl" w:cs="FrankRuehl"/>
            <w:vanish/>
            <w:szCs w:val="20"/>
            <w:shd w:val="clear" w:color="auto" w:fill="FFFF99"/>
            <w:rtl/>
          </w:rPr>
          <w:t>ה"ח 1225</w:t>
        </w:r>
      </w:hyperlink>
      <w:r w:rsidRPr="00D65128">
        <w:rPr>
          <w:rStyle w:val="default"/>
          <w:rFonts w:ascii="FrankRuehl" w:hAnsi="FrankRuehl" w:cs="FrankRuehl"/>
          <w:vanish/>
          <w:sz w:val="20"/>
          <w:szCs w:val="20"/>
          <w:shd w:val="clear" w:color="auto" w:fill="FFFF99"/>
          <w:rtl/>
        </w:rPr>
        <w:t>)</w:t>
      </w:r>
    </w:p>
    <w:p w:rsidR="001B1C59" w:rsidRPr="00D65128" w:rsidRDefault="001B1C59" w:rsidP="001B1C59">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תשפ"ב-2022</w:t>
      </w:r>
    </w:p>
    <w:p w:rsidR="001B1C59" w:rsidRPr="00D65128" w:rsidRDefault="001B1C59" w:rsidP="001B1C59">
      <w:pPr>
        <w:pStyle w:val="P00"/>
        <w:spacing w:before="0"/>
        <w:ind w:left="0" w:right="1134"/>
        <w:rPr>
          <w:rStyle w:val="default"/>
          <w:rFonts w:ascii="FrankRuehl" w:hAnsi="FrankRuehl" w:cs="FrankRuehl"/>
          <w:vanish/>
          <w:sz w:val="20"/>
          <w:szCs w:val="20"/>
          <w:shd w:val="clear" w:color="auto" w:fill="FFFF99"/>
          <w:rtl/>
        </w:rPr>
      </w:pPr>
      <w:hyperlink r:id="rId203" w:history="1">
        <w:r w:rsidRPr="00D65128">
          <w:rPr>
            <w:rStyle w:val="Hyperlink"/>
            <w:rFonts w:ascii="FrankRuehl" w:hAnsi="FrankRuehl" w:cs="FrankRuehl" w:hint="cs"/>
            <w:vanish/>
            <w:szCs w:val="20"/>
            <w:shd w:val="clear" w:color="auto" w:fill="FFFF99"/>
            <w:rtl/>
          </w:rPr>
          <w:t>ס"ח תשפ"ב מס' 2947</w:t>
        </w:r>
      </w:hyperlink>
      <w:r w:rsidRPr="00D65128">
        <w:rPr>
          <w:rStyle w:val="default"/>
          <w:rFonts w:ascii="FrankRuehl" w:hAnsi="FrankRuehl" w:cs="FrankRuehl" w:hint="cs"/>
          <w:vanish/>
          <w:sz w:val="20"/>
          <w:szCs w:val="20"/>
          <w:shd w:val="clear" w:color="auto" w:fill="FFFF99"/>
          <w:rtl/>
        </w:rPr>
        <w:t xml:space="preserve"> מיום 4.1.2022 עמ' 670 (</w:t>
      </w:r>
      <w:hyperlink r:id="rId204" w:history="1">
        <w:r w:rsidRPr="00D65128">
          <w:rPr>
            <w:rStyle w:val="Hyperlink"/>
            <w:rFonts w:ascii="FrankRuehl" w:hAnsi="FrankRuehl" w:cs="FrankRuehl" w:hint="cs"/>
            <w:vanish/>
            <w:szCs w:val="20"/>
            <w:shd w:val="clear" w:color="auto" w:fill="FFFF99"/>
            <w:rtl/>
          </w:rPr>
          <w:t>ה"ח 1484</w:t>
        </w:r>
      </w:hyperlink>
      <w:r w:rsidRPr="00D65128">
        <w:rPr>
          <w:rStyle w:val="default"/>
          <w:rFonts w:ascii="FrankRuehl" w:hAnsi="FrankRuehl" w:cs="FrankRuehl" w:hint="cs"/>
          <w:vanish/>
          <w:sz w:val="20"/>
          <w:szCs w:val="20"/>
          <w:shd w:val="clear" w:color="auto" w:fill="FFFF99"/>
          <w:rtl/>
        </w:rPr>
        <w:t>)</w:t>
      </w:r>
    </w:p>
    <w:p w:rsidR="00B85D7E" w:rsidRPr="00D65128" w:rsidRDefault="00B85D7E" w:rsidP="00B85D7E">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מס' 2) תשפ"ג-2023</w:t>
      </w:r>
    </w:p>
    <w:p w:rsidR="00B85D7E" w:rsidRPr="00D65128" w:rsidRDefault="00B85D7E" w:rsidP="00B85D7E">
      <w:pPr>
        <w:pStyle w:val="P00"/>
        <w:spacing w:before="0"/>
        <w:ind w:left="0" w:right="1134"/>
        <w:rPr>
          <w:rStyle w:val="default"/>
          <w:rFonts w:ascii="FrankRuehl" w:hAnsi="FrankRuehl" w:cs="FrankRuehl"/>
          <w:vanish/>
          <w:sz w:val="20"/>
          <w:szCs w:val="20"/>
          <w:shd w:val="clear" w:color="auto" w:fill="FFFF99"/>
          <w:rtl/>
        </w:rPr>
      </w:pPr>
      <w:hyperlink r:id="rId205"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37 (</w:t>
      </w:r>
      <w:hyperlink r:id="rId206"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156C24" w:rsidRPr="00156C24" w:rsidRDefault="00156C24" w:rsidP="00156C24">
      <w:pPr>
        <w:pStyle w:val="P00"/>
        <w:ind w:left="0" w:right="1134"/>
        <w:rPr>
          <w:rStyle w:val="default"/>
          <w:rFonts w:cs="FrankRuehl" w:hint="cs"/>
          <w:sz w:val="2"/>
          <w:szCs w:val="2"/>
          <w:rtl/>
        </w:rPr>
      </w:pPr>
      <w:r w:rsidRPr="00D65128">
        <w:rPr>
          <w:rStyle w:val="default"/>
          <w:rFonts w:cs="FrankRuehl"/>
          <w:vanish/>
          <w:sz w:val="22"/>
          <w:szCs w:val="22"/>
          <w:shd w:val="clear" w:color="auto" w:fill="FFFF99"/>
          <w:rtl/>
        </w:rPr>
        <w:tab/>
      </w:r>
      <w:r w:rsidRPr="00D65128">
        <w:rPr>
          <w:rStyle w:val="default"/>
          <w:rFonts w:cs="FrankRuehl" w:hint="cs"/>
          <w:vanish/>
          <w:sz w:val="22"/>
          <w:szCs w:val="22"/>
          <w:shd w:val="clear" w:color="auto" w:fill="FFFF99"/>
          <w:rtl/>
        </w:rPr>
        <w:t>(א)</w:t>
      </w:r>
      <w:r w:rsidRPr="00D65128">
        <w:rPr>
          <w:rStyle w:val="default"/>
          <w:rFonts w:cs="FrankRuehl" w:hint="cs"/>
          <w:vanish/>
          <w:sz w:val="22"/>
          <w:szCs w:val="22"/>
          <w:shd w:val="clear" w:color="auto" w:fill="FFFF99"/>
          <w:rtl/>
        </w:rPr>
        <w:tab/>
        <w:t xml:space="preserve">הרשות תתקשר עם חברה העומדת במפרט הלאומי לעריכת בקרה על פעילות המפעילים </w:t>
      </w:r>
      <w:r w:rsidRPr="00D65128">
        <w:rPr>
          <w:rStyle w:val="default"/>
          <w:rFonts w:cs="FrankRuehl" w:hint="cs"/>
          <w:vanish/>
          <w:sz w:val="22"/>
          <w:szCs w:val="22"/>
          <w:u w:val="single"/>
          <w:shd w:val="clear" w:color="auto" w:fill="FFFF99"/>
          <w:rtl/>
        </w:rPr>
        <w:t xml:space="preserve">(בחוק זה </w:t>
      </w:r>
      <w:r w:rsidRPr="00D65128">
        <w:rPr>
          <w:rStyle w:val="default"/>
          <w:rFonts w:cs="FrankRuehl"/>
          <w:vanish/>
          <w:sz w:val="22"/>
          <w:szCs w:val="22"/>
          <w:u w:val="single"/>
          <w:shd w:val="clear" w:color="auto" w:fill="FFFF99"/>
          <w:rtl/>
        </w:rPr>
        <w:t>–</w:t>
      </w:r>
      <w:r w:rsidRPr="00D65128">
        <w:rPr>
          <w:rStyle w:val="default"/>
          <w:rFonts w:cs="FrankRuehl" w:hint="cs"/>
          <w:vanish/>
          <w:sz w:val="22"/>
          <w:szCs w:val="22"/>
          <w:u w:val="single"/>
          <w:shd w:val="clear" w:color="auto" w:fill="FFFF99"/>
          <w:rtl/>
        </w:rPr>
        <w:t xml:space="preserve"> חברה מפקחת)</w:t>
      </w:r>
      <w:r w:rsidRPr="00D65128">
        <w:rPr>
          <w:rStyle w:val="default"/>
          <w:rFonts w:cs="FrankRuehl" w:hint="cs"/>
          <w:vanish/>
          <w:sz w:val="22"/>
          <w:szCs w:val="22"/>
          <w:shd w:val="clear" w:color="auto" w:fill="FFFF99"/>
          <w:rtl/>
        </w:rPr>
        <w:t>.</w:t>
      </w:r>
      <w:bookmarkEnd w:id="69"/>
    </w:p>
    <w:p w:rsidR="00F37EB5" w:rsidRDefault="00F37EB5" w:rsidP="00BA5369">
      <w:pPr>
        <w:pStyle w:val="P00"/>
        <w:spacing w:before="72"/>
        <w:ind w:left="0" w:right="1134"/>
        <w:rPr>
          <w:rStyle w:val="default"/>
          <w:rFonts w:cs="FrankRuehl" w:hint="cs"/>
          <w:rtl/>
        </w:rPr>
      </w:pPr>
      <w:bookmarkStart w:id="70" w:name="Seif23"/>
      <w:bookmarkEnd w:id="70"/>
      <w:r>
        <w:rPr>
          <w:lang w:val="he-IL"/>
        </w:rPr>
        <w:pict>
          <v:rect id="_x0000_s2319" style="position:absolute;left:0;text-align:left;margin-left:464.5pt;margin-top:8.05pt;width:75.05pt;height:19.1pt;z-index:251632128" o:allowincell="f" filled="f" stroked="f" strokecolor="lime" strokeweight=".25pt">
            <v:textbox style="mso-next-textbox:#_x0000_s2319" inset="0,0,0,0">
              <w:txbxContent>
                <w:p w:rsidR="00EB3412" w:rsidRDefault="00EB3412" w:rsidP="00F37EB5">
                  <w:pPr>
                    <w:spacing w:line="160" w:lineRule="exact"/>
                    <w:jc w:val="left"/>
                    <w:rPr>
                      <w:rFonts w:cs="Miriam" w:hint="cs"/>
                      <w:noProof/>
                      <w:sz w:val="18"/>
                      <w:szCs w:val="18"/>
                      <w:rtl/>
                    </w:rPr>
                  </w:pPr>
                  <w:r>
                    <w:rPr>
                      <w:rFonts w:cs="Miriam" w:hint="cs"/>
                      <w:sz w:val="18"/>
                      <w:szCs w:val="18"/>
                      <w:rtl/>
                    </w:rPr>
                    <w:t>הוראות לעניין מפעיל וחברה מפקחת</w:t>
                  </w:r>
                </w:p>
              </w:txbxContent>
            </v:textbox>
            <w10:anchorlock/>
          </v:rect>
        </w:pict>
      </w:r>
      <w:r>
        <w:rPr>
          <w:rStyle w:val="big-number"/>
          <w:rFonts w:cs="Miriam" w:hint="cs"/>
          <w:rtl/>
        </w:rPr>
        <w:t>2</w:t>
      </w:r>
      <w:r w:rsidR="00BA5369">
        <w:rPr>
          <w:rStyle w:val="big-number"/>
          <w:rFonts w:cs="Miriam" w:hint="cs"/>
          <w:rtl/>
        </w:rPr>
        <w:t>3</w:t>
      </w:r>
      <w:r>
        <w:rPr>
          <w:rStyle w:val="big-number"/>
          <w:rFonts w:cs="Miriam"/>
          <w:rtl/>
        </w:rPr>
        <w:t>.</w:t>
      </w:r>
      <w:r>
        <w:rPr>
          <w:rStyle w:val="big-number"/>
          <w:rFonts w:cs="Miriam"/>
          <w:rtl/>
        </w:rPr>
        <w:tab/>
      </w:r>
      <w:r w:rsidR="00BA5369">
        <w:rPr>
          <w:rStyle w:val="default"/>
          <w:rFonts w:cs="FrankRuehl" w:hint="cs"/>
          <w:rtl/>
        </w:rPr>
        <w:t>(א)</w:t>
      </w:r>
      <w:r w:rsidR="00BA5369">
        <w:rPr>
          <w:rStyle w:val="default"/>
          <w:rFonts w:cs="FrankRuehl" w:hint="cs"/>
          <w:rtl/>
        </w:rPr>
        <w:tab/>
        <w:t>הרשות לא תתקשר עם מי שפעל כמפעיל לפי חוק זה כחברה מפקחת, ולא תתקשר עם מי שפעל כחברה מפקחת לפי חוק זה כמפעיל.</w:t>
      </w:r>
    </w:p>
    <w:p w:rsidR="00BA5369" w:rsidRDefault="00BA5369" w:rsidP="00BA536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1F147E">
        <w:rPr>
          <w:rStyle w:val="default"/>
          <w:rFonts w:cs="FrankRuehl" w:hint="cs"/>
          <w:rtl/>
        </w:rPr>
        <w:t>לא יעסיק מפעיל אדם שהועסק על ידי חברה מפקחת, אלא אם כן חלפה שנה מתום העסקתו על ידי החברה המפקחת, ולא תעסיק חברה מפקחת אדם שהועסק על ידי מפעיל, אלא אם כן חלפו שנתיים מתום העסקתו על ידי המפעיל.</w:t>
      </w:r>
    </w:p>
    <w:p w:rsidR="001F147E" w:rsidRDefault="001F147E" w:rsidP="00BA536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"מפעיל" ו"חברה מפקחת" </w:t>
      </w:r>
      <w:r>
        <w:rPr>
          <w:rStyle w:val="default"/>
          <w:rFonts w:cs="FrankRuehl"/>
          <w:rtl/>
        </w:rPr>
        <w:t>–</w:t>
      </w:r>
      <w:r>
        <w:rPr>
          <w:rStyle w:val="default"/>
          <w:rFonts w:cs="FrankRuehl" w:hint="cs"/>
          <w:rtl/>
        </w:rPr>
        <w:t xml:space="preserve"> לרבות בעל עניין ונושא משרה בהם.</w:t>
      </w:r>
    </w:p>
    <w:p w:rsidR="00F37EB5" w:rsidRDefault="00F37EB5" w:rsidP="001F147E">
      <w:pPr>
        <w:pStyle w:val="P00"/>
        <w:spacing w:before="72"/>
        <w:ind w:left="0" w:right="1134"/>
        <w:rPr>
          <w:rStyle w:val="default"/>
          <w:rFonts w:cs="FrankRuehl" w:hint="cs"/>
          <w:rtl/>
        </w:rPr>
      </w:pPr>
      <w:bookmarkStart w:id="71" w:name="Seif24"/>
      <w:bookmarkEnd w:id="71"/>
      <w:r>
        <w:rPr>
          <w:lang w:val="he-IL"/>
        </w:rPr>
        <w:pict>
          <v:rect id="_x0000_s2320" style="position:absolute;left:0;text-align:left;margin-left:464.5pt;margin-top:8.05pt;width:75.05pt;height:10.45pt;z-index:251633152" o:allowincell="f" filled="f" stroked="f" strokecolor="lime" strokeweight=".25pt">
            <v:textbox style="mso-next-textbox:#_x0000_s2320" inset="0,0,0,0">
              <w:txbxContent>
                <w:p w:rsidR="00EB3412" w:rsidRDefault="00EB3412" w:rsidP="00F37EB5">
                  <w:pPr>
                    <w:spacing w:line="160" w:lineRule="exact"/>
                    <w:jc w:val="left"/>
                    <w:rPr>
                      <w:rFonts w:cs="Miriam" w:hint="cs"/>
                      <w:noProof/>
                      <w:sz w:val="18"/>
                      <w:szCs w:val="18"/>
                      <w:rtl/>
                    </w:rPr>
                  </w:pPr>
                  <w:r>
                    <w:rPr>
                      <w:rFonts w:cs="Miriam" w:hint="cs"/>
                      <w:sz w:val="18"/>
                      <w:szCs w:val="18"/>
                      <w:rtl/>
                    </w:rPr>
                    <w:t>ניגוד עניינים</w:t>
                  </w:r>
                </w:p>
              </w:txbxContent>
            </v:textbox>
            <w10:anchorlock/>
          </v:rect>
        </w:pict>
      </w:r>
      <w:r>
        <w:rPr>
          <w:rStyle w:val="big-number"/>
          <w:rFonts w:cs="Miriam" w:hint="cs"/>
          <w:rtl/>
        </w:rPr>
        <w:t>2</w:t>
      </w:r>
      <w:r w:rsidR="001F147E">
        <w:rPr>
          <w:rStyle w:val="big-number"/>
          <w:rFonts w:cs="Miriam" w:hint="cs"/>
          <w:rtl/>
        </w:rPr>
        <w:t>4</w:t>
      </w:r>
      <w:r>
        <w:rPr>
          <w:rStyle w:val="big-number"/>
          <w:rFonts w:cs="Miriam"/>
          <w:rtl/>
        </w:rPr>
        <w:t>.</w:t>
      </w:r>
      <w:r>
        <w:rPr>
          <w:rStyle w:val="big-number"/>
          <w:rFonts w:cs="Miriam"/>
          <w:rtl/>
        </w:rPr>
        <w:tab/>
      </w:r>
      <w:r w:rsidR="001F147E">
        <w:rPr>
          <w:rStyle w:val="default"/>
          <w:rFonts w:cs="FrankRuehl" w:hint="cs"/>
          <w:rtl/>
        </w:rPr>
        <w:t>(א)</w:t>
      </w:r>
      <w:r w:rsidR="001F147E">
        <w:rPr>
          <w:rStyle w:val="default"/>
          <w:rFonts w:cs="FrankRuehl" w:hint="cs"/>
          <w:rtl/>
        </w:rPr>
        <w:tab/>
        <w:t>הרשות לא תתקשר עם חברה מפקחת העלולה להימצא במצב של ניגוד עניינים, במישרין או בעקיפין, בין ביצוע תפקידה לפי חוק זה לבין עניין אחר שלה או של בעל עניין בה או נושא משרה בה, או בין ביצוע תפקידה כאמור לבין תפקיד אחר שאותו ממלא כל אחד מהם.</w:t>
      </w:r>
    </w:p>
    <w:p w:rsidR="001F147E" w:rsidRDefault="001F147E" w:rsidP="001F147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הרשות לא תתקשר עם מפעיל העלול להימצא במצב של ניגוד עניינים כאמור בסעיף קטן (א).</w:t>
      </w:r>
    </w:p>
    <w:p w:rsidR="00F37EB5" w:rsidRDefault="00F37EB5" w:rsidP="001F147E">
      <w:pPr>
        <w:pStyle w:val="P00"/>
        <w:spacing w:before="72"/>
        <w:ind w:left="0" w:right="1134"/>
        <w:rPr>
          <w:rStyle w:val="default"/>
          <w:rFonts w:cs="FrankRuehl" w:hint="cs"/>
          <w:rtl/>
        </w:rPr>
      </w:pPr>
      <w:bookmarkStart w:id="72" w:name="Seif25"/>
      <w:bookmarkEnd w:id="72"/>
      <w:r>
        <w:rPr>
          <w:lang w:val="he-IL"/>
        </w:rPr>
        <w:pict>
          <v:rect id="_x0000_s2321" style="position:absolute;left:0;text-align:left;margin-left:464.5pt;margin-top:8.05pt;width:75.05pt;height:22.45pt;z-index:251634176" o:allowincell="f" filled="f" stroked="f" strokecolor="lime" strokeweight=".25pt">
            <v:textbox style="mso-next-textbox:#_x0000_s2321" inset="0,0,0,0">
              <w:txbxContent>
                <w:p w:rsidR="00EB3412" w:rsidRDefault="00EB3412" w:rsidP="00F37EB5">
                  <w:pPr>
                    <w:spacing w:line="160" w:lineRule="exact"/>
                    <w:jc w:val="left"/>
                    <w:rPr>
                      <w:rFonts w:cs="Miriam" w:hint="cs"/>
                      <w:noProof/>
                      <w:sz w:val="18"/>
                      <w:szCs w:val="18"/>
                      <w:rtl/>
                    </w:rPr>
                  </w:pPr>
                  <w:r>
                    <w:rPr>
                      <w:rFonts w:cs="Miriam" w:hint="cs"/>
                      <w:sz w:val="18"/>
                      <w:szCs w:val="18"/>
                      <w:rtl/>
                    </w:rPr>
                    <w:t>השעיה או ביטול של התקשרות</w:t>
                  </w:r>
                </w:p>
              </w:txbxContent>
            </v:textbox>
            <w10:anchorlock/>
          </v:rect>
        </w:pict>
      </w:r>
      <w:r>
        <w:rPr>
          <w:rStyle w:val="big-number"/>
          <w:rFonts w:cs="Miriam" w:hint="cs"/>
          <w:rtl/>
        </w:rPr>
        <w:t>2</w:t>
      </w:r>
      <w:r w:rsidR="001F147E">
        <w:rPr>
          <w:rStyle w:val="big-number"/>
          <w:rFonts w:cs="Miriam" w:hint="cs"/>
          <w:rtl/>
        </w:rPr>
        <w:t>5</w:t>
      </w:r>
      <w:r>
        <w:rPr>
          <w:rStyle w:val="big-number"/>
          <w:rFonts w:cs="Miriam"/>
          <w:rtl/>
        </w:rPr>
        <w:t>.</w:t>
      </w:r>
      <w:r>
        <w:rPr>
          <w:rStyle w:val="big-number"/>
          <w:rFonts w:cs="Miriam"/>
          <w:rtl/>
        </w:rPr>
        <w:tab/>
      </w:r>
      <w:r w:rsidR="001F147E">
        <w:rPr>
          <w:rStyle w:val="default"/>
          <w:rFonts w:cs="FrankRuehl" w:hint="cs"/>
          <w:rtl/>
        </w:rPr>
        <w:t>הרשות רשאית, בכל עת, להשעות או לבטל התקשרות עם מפעיל או עם חברה מפקחת, לאחר שנתנה להם הזדמנות להשמיע את טענותיהם, אם נוכחה כי התקיים אחד מאלה:</w:t>
      </w:r>
    </w:p>
    <w:p w:rsidR="001F147E" w:rsidRDefault="001F147E" w:rsidP="001F147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ההתקשרות נעשה על יסוד מידע כוזב או מטעה;</w:t>
      </w:r>
    </w:p>
    <w:p w:rsidR="001F147E" w:rsidRDefault="001F147E" w:rsidP="001F147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המפעיל או החברה המפקחת, לפי העניין, הפרו הוראה מההוראות לפי חוק זה או תנאי מתנאי ההתקשרות;</w:t>
      </w:r>
    </w:p>
    <w:p w:rsidR="001F147E" w:rsidRDefault="001F147E" w:rsidP="001F147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המפעיל או החברה המפקחת עלולים להימצא במצב של ניגוד עניינים כאמור בסעיף 24.</w:t>
      </w:r>
    </w:p>
    <w:p w:rsidR="001F147E" w:rsidRPr="001F147E" w:rsidRDefault="001F147E" w:rsidP="001F147E">
      <w:pPr>
        <w:pStyle w:val="header-2"/>
        <w:ind w:left="0" w:right="1134"/>
        <w:rPr>
          <w:rFonts w:cs="Miriam" w:hint="cs"/>
          <w:rtl/>
        </w:rPr>
      </w:pPr>
      <w:bookmarkStart w:id="73" w:name="hed25"/>
      <w:bookmarkEnd w:id="73"/>
      <w:r w:rsidRPr="001F147E">
        <w:rPr>
          <w:rFonts w:cs="Miriam" w:hint="cs"/>
          <w:rtl/>
        </w:rPr>
        <w:t>סימן ג': שטח סגור ושחרורו</w:t>
      </w:r>
    </w:p>
    <w:p w:rsidR="00287B10" w:rsidRPr="00287B10" w:rsidRDefault="00F37EB5" w:rsidP="00287B10">
      <w:pPr>
        <w:pStyle w:val="P00"/>
        <w:spacing w:before="72"/>
        <w:ind w:left="0" w:right="1134"/>
        <w:rPr>
          <w:rStyle w:val="default"/>
          <w:rFonts w:cs="FrankRuehl" w:hint="cs"/>
          <w:rtl/>
        </w:rPr>
      </w:pPr>
      <w:r>
        <w:rPr>
          <w:lang w:val="he-IL"/>
        </w:rPr>
        <w:pict>
          <v:rect id="_x0000_s2322" style="position:absolute;left:0;text-align:left;margin-left:464.5pt;margin-top:8.05pt;width:75.05pt;height:27.15pt;z-index:251635200" o:allowincell="f" filled="f" stroked="f" strokecolor="lime" strokeweight=".25pt">
            <v:textbox style="mso-next-textbox:#_x0000_s2322" inset="0,0,0,0">
              <w:txbxContent>
                <w:p w:rsidR="00156C24" w:rsidRDefault="00156C24" w:rsidP="00156C24">
                  <w:pPr>
                    <w:spacing w:line="160" w:lineRule="exact"/>
                    <w:jc w:val="left"/>
                    <w:rPr>
                      <w:rFonts w:cs="Miriam" w:hint="cs"/>
                      <w:sz w:val="18"/>
                      <w:szCs w:val="18"/>
                      <w:rtl/>
                    </w:rPr>
                  </w:pPr>
                  <w:r>
                    <w:rPr>
                      <w:rFonts w:cs="Miriam" w:hint="cs"/>
                      <w:sz w:val="18"/>
                      <w:szCs w:val="18"/>
                      <w:rtl/>
                    </w:rPr>
                    <w:t>(</w:t>
                  </w:r>
                  <w:r w:rsidR="00B85D7E">
                    <w:rPr>
                      <w:rFonts w:cs="Miriam" w:hint="cs"/>
                      <w:sz w:val="18"/>
                      <w:szCs w:val="18"/>
                      <w:rtl/>
                    </w:rPr>
                    <w:t>תיקון מס' 1</w:t>
                  </w:r>
                  <w:r>
                    <w:rPr>
                      <w:rFonts w:cs="Miriam" w:hint="cs"/>
                      <w:sz w:val="18"/>
                      <w:szCs w:val="18"/>
                      <w:rtl/>
                    </w:rPr>
                    <w:t>) תשע"ט-2019</w:t>
                  </w:r>
                </w:p>
              </w:txbxContent>
            </v:textbox>
            <w10:anchorlock/>
          </v:rect>
        </w:pict>
      </w:r>
      <w:r>
        <w:rPr>
          <w:rStyle w:val="big-number"/>
          <w:rFonts w:cs="Miriam" w:hint="cs"/>
          <w:rtl/>
        </w:rPr>
        <w:t>2</w:t>
      </w:r>
      <w:r w:rsidR="001F147E">
        <w:rPr>
          <w:rStyle w:val="big-number"/>
          <w:rFonts w:cs="Miriam" w:hint="cs"/>
          <w:rtl/>
        </w:rPr>
        <w:t>6</w:t>
      </w:r>
      <w:r>
        <w:rPr>
          <w:rStyle w:val="big-number"/>
          <w:rFonts w:cs="Miriam"/>
          <w:rtl/>
        </w:rPr>
        <w:t>.</w:t>
      </w:r>
      <w:r>
        <w:rPr>
          <w:rStyle w:val="big-number"/>
          <w:rFonts w:cs="Miriam"/>
          <w:rtl/>
        </w:rPr>
        <w:tab/>
      </w:r>
      <w:r w:rsidR="001B1C59">
        <w:rPr>
          <w:rStyle w:val="default"/>
          <w:rFonts w:cs="FrankRuehl" w:hint="cs"/>
          <w:rtl/>
        </w:rPr>
        <w:t>(</w:t>
      </w:r>
      <w:r w:rsidR="00B85D7E">
        <w:rPr>
          <w:rStyle w:val="default"/>
          <w:rFonts w:cs="FrankRuehl" w:hint="cs"/>
          <w:rtl/>
        </w:rPr>
        <w:t>בוטל</w:t>
      </w:r>
      <w:r w:rsidR="001B1C59">
        <w:rPr>
          <w:rStyle w:val="default"/>
          <w:rFonts w:cs="FrankRuehl" w:hint="cs"/>
          <w:rtl/>
        </w:rPr>
        <w:t>).</w:t>
      </w:r>
    </w:p>
    <w:p w:rsidR="00156C24" w:rsidRPr="00D65128" w:rsidRDefault="00156C24" w:rsidP="00156C24">
      <w:pPr>
        <w:pStyle w:val="P00"/>
        <w:spacing w:before="0"/>
        <w:ind w:left="0" w:right="1134"/>
        <w:rPr>
          <w:rStyle w:val="default"/>
          <w:rFonts w:ascii="FrankRuehl" w:hAnsi="FrankRuehl" w:cs="FrankRuehl"/>
          <w:vanish/>
          <w:color w:val="FF0000"/>
          <w:sz w:val="20"/>
          <w:szCs w:val="20"/>
          <w:shd w:val="clear" w:color="auto" w:fill="FFFF99"/>
          <w:rtl/>
        </w:rPr>
      </w:pPr>
      <w:bookmarkStart w:id="74" w:name="Rov97"/>
      <w:r w:rsidRPr="00D65128">
        <w:rPr>
          <w:rStyle w:val="default"/>
          <w:rFonts w:ascii="FrankRuehl" w:hAnsi="FrankRuehl" w:cs="FrankRuehl"/>
          <w:vanish/>
          <w:color w:val="FF0000"/>
          <w:sz w:val="20"/>
          <w:szCs w:val="20"/>
          <w:shd w:val="clear" w:color="auto" w:fill="FFFF99"/>
          <w:rtl/>
        </w:rPr>
        <w:t>מיום 2.1.2019</w:t>
      </w:r>
    </w:p>
    <w:p w:rsidR="00156C24" w:rsidRPr="00D65128" w:rsidRDefault="00156C24" w:rsidP="00156C24">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b/>
          <w:bCs/>
          <w:vanish/>
          <w:sz w:val="20"/>
          <w:szCs w:val="20"/>
          <w:shd w:val="clear" w:color="auto" w:fill="FFFF99"/>
          <w:rtl/>
        </w:rPr>
        <w:t>הוראת שעה תשע"ט-2019</w:t>
      </w:r>
    </w:p>
    <w:p w:rsidR="00156C24" w:rsidRPr="00D65128" w:rsidRDefault="00156C24" w:rsidP="00156C24">
      <w:pPr>
        <w:pStyle w:val="P00"/>
        <w:spacing w:before="0"/>
        <w:ind w:left="0" w:right="1134"/>
        <w:rPr>
          <w:rStyle w:val="default"/>
          <w:rFonts w:ascii="FrankRuehl" w:hAnsi="FrankRuehl" w:cs="FrankRuehl"/>
          <w:vanish/>
          <w:sz w:val="20"/>
          <w:szCs w:val="20"/>
          <w:shd w:val="clear" w:color="auto" w:fill="FFFF99"/>
          <w:rtl/>
        </w:rPr>
      </w:pPr>
      <w:hyperlink r:id="rId207" w:history="1">
        <w:r w:rsidRPr="00D65128">
          <w:rPr>
            <w:rStyle w:val="Hyperlink"/>
            <w:rFonts w:ascii="FrankRuehl" w:hAnsi="FrankRuehl" w:cs="FrankRuehl"/>
            <w:vanish/>
            <w:szCs w:val="20"/>
            <w:shd w:val="clear" w:color="auto" w:fill="FFFF99"/>
            <w:rtl/>
          </w:rPr>
          <w:t>ס"ח תשע"ט מס' 2769</w:t>
        </w:r>
      </w:hyperlink>
      <w:r w:rsidRPr="00D65128">
        <w:rPr>
          <w:rStyle w:val="default"/>
          <w:rFonts w:ascii="FrankRuehl" w:hAnsi="FrankRuehl" w:cs="FrankRuehl"/>
          <w:vanish/>
          <w:sz w:val="20"/>
          <w:szCs w:val="20"/>
          <w:shd w:val="clear" w:color="auto" w:fill="FFFF99"/>
          <w:rtl/>
        </w:rPr>
        <w:t xml:space="preserve"> מיום 2.1.2019 עמ' 11</w:t>
      </w:r>
      <w:r w:rsidRPr="00D65128">
        <w:rPr>
          <w:rStyle w:val="default"/>
          <w:rFonts w:ascii="FrankRuehl" w:hAnsi="FrankRuehl" w:cs="FrankRuehl" w:hint="cs"/>
          <w:vanish/>
          <w:sz w:val="20"/>
          <w:szCs w:val="20"/>
          <w:shd w:val="clear" w:color="auto" w:fill="FFFF99"/>
          <w:rtl/>
        </w:rPr>
        <w:t>4</w:t>
      </w:r>
      <w:r w:rsidRPr="00D65128">
        <w:rPr>
          <w:rStyle w:val="default"/>
          <w:rFonts w:ascii="FrankRuehl" w:hAnsi="FrankRuehl" w:cs="FrankRuehl"/>
          <w:vanish/>
          <w:sz w:val="20"/>
          <w:szCs w:val="20"/>
          <w:shd w:val="clear" w:color="auto" w:fill="FFFF99"/>
          <w:rtl/>
        </w:rPr>
        <w:t xml:space="preserve"> (</w:t>
      </w:r>
      <w:hyperlink r:id="rId208" w:history="1">
        <w:r w:rsidRPr="00D65128">
          <w:rPr>
            <w:rStyle w:val="Hyperlink"/>
            <w:rFonts w:ascii="FrankRuehl" w:hAnsi="FrankRuehl" w:cs="FrankRuehl"/>
            <w:vanish/>
            <w:szCs w:val="20"/>
            <w:shd w:val="clear" w:color="auto" w:fill="FFFF99"/>
            <w:rtl/>
          </w:rPr>
          <w:t>ה"ח 1225</w:t>
        </w:r>
      </w:hyperlink>
      <w:r w:rsidRPr="00D65128">
        <w:rPr>
          <w:rStyle w:val="default"/>
          <w:rFonts w:ascii="FrankRuehl" w:hAnsi="FrankRuehl" w:cs="FrankRuehl"/>
          <w:vanish/>
          <w:sz w:val="20"/>
          <w:szCs w:val="20"/>
          <w:shd w:val="clear" w:color="auto" w:fill="FFFF99"/>
          <w:rtl/>
        </w:rPr>
        <w:t>)</w:t>
      </w:r>
    </w:p>
    <w:p w:rsidR="001B1C59" w:rsidRPr="00D65128" w:rsidRDefault="001B1C59" w:rsidP="001B1C59">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תשפ"ב-2022</w:t>
      </w:r>
    </w:p>
    <w:p w:rsidR="001B1C59" w:rsidRPr="00D65128" w:rsidRDefault="001B1C59" w:rsidP="001B1C59">
      <w:pPr>
        <w:pStyle w:val="P00"/>
        <w:spacing w:before="0"/>
        <w:ind w:left="0" w:right="1134"/>
        <w:rPr>
          <w:rStyle w:val="default"/>
          <w:rFonts w:ascii="FrankRuehl" w:hAnsi="FrankRuehl" w:cs="FrankRuehl"/>
          <w:vanish/>
          <w:sz w:val="20"/>
          <w:szCs w:val="20"/>
          <w:shd w:val="clear" w:color="auto" w:fill="FFFF99"/>
          <w:rtl/>
        </w:rPr>
      </w:pPr>
      <w:hyperlink r:id="rId209" w:history="1">
        <w:r w:rsidRPr="00D65128">
          <w:rPr>
            <w:rStyle w:val="Hyperlink"/>
            <w:rFonts w:ascii="FrankRuehl" w:hAnsi="FrankRuehl" w:cs="FrankRuehl" w:hint="cs"/>
            <w:vanish/>
            <w:szCs w:val="20"/>
            <w:shd w:val="clear" w:color="auto" w:fill="FFFF99"/>
            <w:rtl/>
          </w:rPr>
          <w:t>ס"ח תשפ"ב מס' 2947</w:t>
        </w:r>
      </w:hyperlink>
      <w:r w:rsidRPr="00D65128">
        <w:rPr>
          <w:rStyle w:val="default"/>
          <w:rFonts w:ascii="FrankRuehl" w:hAnsi="FrankRuehl" w:cs="FrankRuehl" w:hint="cs"/>
          <w:vanish/>
          <w:sz w:val="20"/>
          <w:szCs w:val="20"/>
          <w:shd w:val="clear" w:color="auto" w:fill="FFFF99"/>
          <w:rtl/>
        </w:rPr>
        <w:t xml:space="preserve"> מיום 4.1.2022 עמ' 670 (</w:t>
      </w:r>
      <w:hyperlink r:id="rId210" w:history="1">
        <w:r w:rsidRPr="00D65128">
          <w:rPr>
            <w:rStyle w:val="Hyperlink"/>
            <w:rFonts w:ascii="FrankRuehl" w:hAnsi="FrankRuehl" w:cs="FrankRuehl" w:hint="cs"/>
            <w:vanish/>
            <w:szCs w:val="20"/>
            <w:shd w:val="clear" w:color="auto" w:fill="FFFF99"/>
            <w:rtl/>
          </w:rPr>
          <w:t>ה"ח 1484</w:t>
        </w:r>
      </w:hyperlink>
      <w:r w:rsidRPr="00D65128">
        <w:rPr>
          <w:rStyle w:val="default"/>
          <w:rFonts w:ascii="FrankRuehl" w:hAnsi="FrankRuehl" w:cs="FrankRuehl" w:hint="cs"/>
          <w:vanish/>
          <w:sz w:val="20"/>
          <w:szCs w:val="20"/>
          <w:shd w:val="clear" w:color="auto" w:fill="FFFF99"/>
          <w:rtl/>
        </w:rPr>
        <w:t>)</w:t>
      </w:r>
    </w:p>
    <w:p w:rsidR="00B85D7E" w:rsidRPr="00D65128" w:rsidRDefault="00B85D7E" w:rsidP="00B85D7E">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מס' 2) תשפ"ג-2023</w:t>
      </w:r>
    </w:p>
    <w:p w:rsidR="00B85D7E" w:rsidRPr="00D65128" w:rsidRDefault="00B85D7E" w:rsidP="00B85D7E">
      <w:pPr>
        <w:pStyle w:val="P00"/>
        <w:spacing w:before="0"/>
        <w:ind w:left="0" w:right="1134"/>
        <w:rPr>
          <w:rStyle w:val="default"/>
          <w:rFonts w:ascii="FrankRuehl" w:hAnsi="FrankRuehl" w:cs="FrankRuehl"/>
          <w:vanish/>
          <w:sz w:val="20"/>
          <w:szCs w:val="20"/>
          <w:shd w:val="clear" w:color="auto" w:fill="FFFF99"/>
          <w:rtl/>
        </w:rPr>
      </w:pPr>
      <w:hyperlink r:id="rId211"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37 (</w:t>
      </w:r>
      <w:hyperlink r:id="rId212"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156C24" w:rsidRPr="00D65128" w:rsidRDefault="00B85D7E" w:rsidP="00287B10">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ביטול</w:t>
      </w:r>
      <w:r w:rsidR="00156C24" w:rsidRPr="00D65128">
        <w:rPr>
          <w:rStyle w:val="default"/>
          <w:rFonts w:ascii="FrankRuehl" w:hAnsi="FrankRuehl" w:cs="FrankRuehl" w:hint="cs"/>
          <w:b/>
          <w:bCs/>
          <w:vanish/>
          <w:sz w:val="20"/>
          <w:szCs w:val="20"/>
          <w:shd w:val="clear" w:color="auto" w:fill="FFFF99"/>
          <w:rtl/>
        </w:rPr>
        <w:t xml:space="preserve"> סעיף 26</w:t>
      </w:r>
    </w:p>
    <w:p w:rsidR="001B1C59" w:rsidRPr="00D65128" w:rsidRDefault="001B1C59" w:rsidP="001B1C59">
      <w:pPr>
        <w:pStyle w:val="P0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vanish/>
          <w:sz w:val="20"/>
          <w:szCs w:val="20"/>
          <w:shd w:val="clear" w:color="auto" w:fill="FFFF99"/>
          <w:rtl/>
        </w:rPr>
        <w:t>הנוסח:</w:t>
      </w:r>
    </w:p>
    <w:p w:rsidR="001B1C59" w:rsidRPr="00D65128" w:rsidRDefault="001B1C59" w:rsidP="001B1C59">
      <w:pPr>
        <w:pStyle w:val="P00"/>
        <w:spacing w:before="20"/>
        <w:ind w:left="0" w:right="1134"/>
        <w:rPr>
          <w:rStyle w:val="default"/>
          <w:rFonts w:ascii="Miriam" w:hAnsi="Miriam" w:cs="Miriam"/>
          <w:strike/>
          <w:vanish/>
          <w:sz w:val="16"/>
          <w:szCs w:val="16"/>
          <w:shd w:val="clear" w:color="auto" w:fill="FFFF99"/>
          <w:rtl/>
        </w:rPr>
      </w:pPr>
      <w:r w:rsidRPr="00D65128">
        <w:rPr>
          <w:rStyle w:val="default"/>
          <w:rFonts w:ascii="Miriam" w:hAnsi="Miriam" w:cs="Miriam" w:hint="cs"/>
          <w:strike/>
          <w:vanish/>
          <w:sz w:val="16"/>
          <w:szCs w:val="16"/>
          <w:shd w:val="clear" w:color="auto" w:fill="FFFF99"/>
          <w:rtl/>
        </w:rPr>
        <w:t xml:space="preserve">הגדרות </w:t>
      </w:r>
      <w:r w:rsidRPr="00D65128">
        <w:rPr>
          <w:rStyle w:val="default"/>
          <w:rFonts w:ascii="Miriam" w:hAnsi="Miriam" w:cs="Miriam"/>
          <w:strike/>
          <w:vanish/>
          <w:sz w:val="16"/>
          <w:szCs w:val="16"/>
          <w:shd w:val="clear" w:color="auto" w:fill="FFFF99"/>
          <w:rtl/>
        </w:rPr>
        <w:t>–</w:t>
      </w:r>
      <w:r w:rsidRPr="00D65128">
        <w:rPr>
          <w:rStyle w:val="default"/>
          <w:rFonts w:ascii="Miriam" w:hAnsi="Miriam" w:cs="Miriam" w:hint="cs"/>
          <w:strike/>
          <w:vanish/>
          <w:sz w:val="16"/>
          <w:szCs w:val="16"/>
          <w:shd w:val="clear" w:color="auto" w:fill="FFFF99"/>
          <w:rtl/>
        </w:rPr>
        <w:t xml:space="preserve"> סימן ג'</w:t>
      </w:r>
    </w:p>
    <w:p w:rsidR="001B1C59" w:rsidRPr="00D65128" w:rsidRDefault="001B1C59" w:rsidP="001B1C59">
      <w:pPr>
        <w:pStyle w:val="P00"/>
        <w:spacing w:before="0"/>
        <w:ind w:left="0" w:right="1134"/>
        <w:rPr>
          <w:rStyle w:val="default"/>
          <w:rFonts w:cs="FrankRuehl" w:hint="cs"/>
          <w:strike/>
          <w:vanish/>
          <w:sz w:val="22"/>
          <w:szCs w:val="22"/>
          <w:shd w:val="clear" w:color="auto" w:fill="FFFF99"/>
          <w:rtl/>
        </w:rPr>
      </w:pPr>
      <w:r w:rsidRPr="00D65128">
        <w:rPr>
          <w:rStyle w:val="default"/>
          <w:rFonts w:cs="FrankRuehl" w:hint="cs"/>
          <w:strike/>
          <w:vanish/>
          <w:sz w:val="22"/>
          <w:szCs w:val="22"/>
          <w:shd w:val="clear" w:color="auto" w:fill="FFFF99"/>
          <w:rtl/>
        </w:rPr>
        <w:t>26</w:t>
      </w:r>
      <w:r w:rsidRPr="00D65128">
        <w:rPr>
          <w:rStyle w:val="default"/>
          <w:rFonts w:cs="FrankRuehl"/>
          <w:strike/>
          <w:vanish/>
          <w:sz w:val="22"/>
          <w:szCs w:val="22"/>
          <w:shd w:val="clear" w:color="auto" w:fill="FFFF99"/>
          <w:rtl/>
        </w:rPr>
        <w:t>.</w:t>
      </w:r>
      <w:r w:rsidRPr="00D65128">
        <w:rPr>
          <w:rStyle w:val="default"/>
          <w:rFonts w:cs="FrankRuehl"/>
          <w:strike/>
          <w:vanish/>
          <w:sz w:val="22"/>
          <w:szCs w:val="22"/>
          <w:shd w:val="clear" w:color="auto" w:fill="FFFF99"/>
          <w:rtl/>
        </w:rPr>
        <w:tab/>
      </w:r>
      <w:r w:rsidRPr="00D65128">
        <w:rPr>
          <w:rStyle w:val="default"/>
          <w:rFonts w:cs="FrankRuehl" w:hint="cs"/>
          <w:strike/>
          <w:vanish/>
          <w:sz w:val="22"/>
          <w:szCs w:val="22"/>
          <w:shd w:val="clear" w:color="auto" w:fill="FFFF99"/>
          <w:rtl/>
        </w:rPr>
        <w:t xml:space="preserve">בסימן זה </w:t>
      </w:r>
      <w:r w:rsidRPr="00D65128">
        <w:rPr>
          <w:rStyle w:val="default"/>
          <w:rFonts w:cs="FrankRuehl"/>
          <w:strike/>
          <w:vanish/>
          <w:sz w:val="22"/>
          <w:szCs w:val="22"/>
          <w:shd w:val="clear" w:color="auto" w:fill="FFFF99"/>
          <w:rtl/>
        </w:rPr>
        <w:t>–</w:t>
      </w:r>
    </w:p>
    <w:p w:rsidR="001B1C59" w:rsidRPr="00D65128" w:rsidRDefault="001B1C59" w:rsidP="001B1C59">
      <w:pPr>
        <w:pStyle w:val="P00"/>
        <w:spacing w:before="0"/>
        <w:ind w:left="0" w:right="1134"/>
        <w:rPr>
          <w:rStyle w:val="default"/>
          <w:rFonts w:cs="FrankRuehl" w:hint="cs"/>
          <w:strike/>
          <w:vanish/>
          <w:sz w:val="22"/>
          <w:szCs w:val="22"/>
          <w:shd w:val="clear" w:color="auto" w:fill="FFFF99"/>
          <w:rtl/>
        </w:rPr>
      </w:pPr>
      <w:r w:rsidRPr="00D65128">
        <w:rPr>
          <w:rStyle w:val="default"/>
          <w:rFonts w:cs="FrankRuehl" w:hint="cs"/>
          <w:vanish/>
          <w:sz w:val="22"/>
          <w:szCs w:val="22"/>
          <w:shd w:val="clear" w:color="auto" w:fill="FFFF99"/>
          <w:rtl/>
        </w:rPr>
        <w:tab/>
      </w:r>
      <w:r w:rsidRPr="00D65128">
        <w:rPr>
          <w:rStyle w:val="default"/>
          <w:rFonts w:cs="FrankRuehl" w:hint="cs"/>
          <w:strike/>
          <w:vanish/>
          <w:sz w:val="22"/>
          <w:szCs w:val="22"/>
          <w:shd w:val="clear" w:color="auto" w:fill="FFFF99"/>
          <w:rtl/>
        </w:rPr>
        <w:t xml:space="preserve">"מפקד צבאי" </w:t>
      </w:r>
      <w:r w:rsidRPr="00D65128">
        <w:rPr>
          <w:rStyle w:val="default"/>
          <w:rFonts w:cs="FrankRuehl"/>
          <w:strike/>
          <w:vanish/>
          <w:sz w:val="22"/>
          <w:szCs w:val="22"/>
          <w:shd w:val="clear" w:color="auto" w:fill="FFFF99"/>
          <w:rtl/>
        </w:rPr>
        <w:t>–</w:t>
      </w:r>
      <w:r w:rsidRPr="00D65128">
        <w:rPr>
          <w:rStyle w:val="default"/>
          <w:rFonts w:cs="FrankRuehl" w:hint="cs"/>
          <w:strike/>
          <w:vanish/>
          <w:sz w:val="22"/>
          <w:szCs w:val="22"/>
          <w:shd w:val="clear" w:color="auto" w:fill="FFFF99"/>
          <w:rtl/>
        </w:rPr>
        <w:t xml:space="preserve"> כהגדרתו בתקנות ההגנה (שעת חירום), 1945;</w:t>
      </w:r>
    </w:p>
    <w:p w:rsidR="001B1C59" w:rsidRPr="00B85D7E" w:rsidRDefault="001B1C59" w:rsidP="001B1C59">
      <w:pPr>
        <w:pStyle w:val="P00"/>
        <w:spacing w:before="0"/>
        <w:ind w:left="0" w:right="1134"/>
        <w:rPr>
          <w:rStyle w:val="default"/>
          <w:rFonts w:cs="FrankRuehl"/>
          <w:strike/>
          <w:sz w:val="2"/>
          <w:szCs w:val="2"/>
          <w:shd w:val="clear" w:color="auto" w:fill="FFFF99"/>
          <w:rtl/>
        </w:rPr>
      </w:pPr>
      <w:r w:rsidRPr="00D65128">
        <w:rPr>
          <w:rStyle w:val="default"/>
          <w:rFonts w:cs="FrankRuehl" w:hint="cs"/>
          <w:vanish/>
          <w:sz w:val="22"/>
          <w:szCs w:val="22"/>
          <w:shd w:val="clear" w:color="auto" w:fill="FFFF99"/>
          <w:rtl/>
        </w:rPr>
        <w:tab/>
      </w:r>
      <w:r w:rsidRPr="00D65128">
        <w:rPr>
          <w:rStyle w:val="default"/>
          <w:rFonts w:cs="FrankRuehl" w:hint="cs"/>
          <w:strike/>
          <w:vanish/>
          <w:sz w:val="22"/>
          <w:szCs w:val="22"/>
          <w:shd w:val="clear" w:color="auto" w:fill="FFFF99"/>
          <w:rtl/>
        </w:rPr>
        <w:t xml:space="preserve">"צו סגירה", "שטח סגור" ו"תעודת היתר" </w:t>
      </w:r>
      <w:r w:rsidRPr="00D65128">
        <w:rPr>
          <w:rStyle w:val="default"/>
          <w:rFonts w:cs="FrankRuehl"/>
          <w:strike/>
          <w:vanish/>
          <w:sz w:val="22"/>
          <w:szCs w:val="22"/>
          <w:shd w:val="clear" w:color="auto" w:fill="FFFF99"/>
          <w:rtl/>
        </w:rPr>
        <w:t>–</w:t>
      </w:r>
      <w:r w:rsidRPr="00D65128">
        <w:rPr>
          <w:rStyle w:val="default"/>
          <w:rFonts w:cs="FrankRuehl" w:hint="cs"/>
          <w:strike/>
          <w:vanish/>
          <w:sz w:val="22"/>
          <w:szCs w:val="22"/>
          <w:shd w:val="clear" w:color="auto" w:fill="FFFF99"/>
          <w:rtl/>
        </w:rPr>
        <w:t xml:space="preserve"> כמשמעותם בתקנה 125 לתקנות ההגנה (שעת חירום), 1945.</w:t>
      </w:r>
      <w:bookmarkEnd w:id="74"/>
    </w:p>
    <w:p w:rsidR="00F37EB5" w:rsidRDefault="00F37EB5" w:rsidP="001F147E">
      <w:pPr>
        <w:pStyle w:val="P00"/>
        <w:spacing w:before="72"/>
        <w:ind w:left="0" w:right="1134"/>
        <w:rPr>
          <w:rStyle w:val="default"/>
          <w:rFonts w:cs="FrankRuehl" w:hint="cs"/>
          <w:rtl/>
        </w:rPr>
      </w:pPr>
      <w:bookmarkStart w:id="75" w:name="Seif26"/>
      <w:bookmarkEnd w:id="75"/>
      <w:r>
        <w:rPr>
          <w:lang w:val="he-IL"/>
        </w:rPr>
        <w:pict>
          <v:rect id="_x0000_s2323" style="position:absolute;left:0;text-align:left;margin-left:464.5pt;margin-top:8.05pt;width:75.05pt;height:10.45pt;z-index:251636224" o:allowincell="f" filled="f" stroked="f" strokecolor="lime" strokeweight=".25pt">
            <v:textbox style="mso-next-textbox:#_x0000_s2323" inset="0,0,0,0">
              <w:txbxContent>
                <w:p w:rsidR="00EB3412" w:rsidRDefault="00EB3412" w:rsidP="00F37EB5">
                  <w:pPr>
                    <w:spacing w:line="160" w:lineRule="exact"/>
                    <w:jc w:val="left"/>
                    <w:rPr>
                      <w:rFonts w:cs="Miriam" w:hint="cs"/>
                      <w:noProof/>
                      <w:sz w:val="18"/>
                      <w:szCs w:val="18"/>
                      <w:rtl/>
                    </w:rPr>
                  </w:pPr>
                  <w:r>
                    <w:rPr>
                      <w:rFonts w:cs="Miriam" w:hint="cs"/>
                      <w:sz w:val="18"/>
                      <w:szCs w:val="18"/>
                      <w:rtl/>
                    </w:rPr>
                    <w:t>כניסה לשטח סגור</w:t>
                  </w:r>
                </w:p>
              </w:txbxContent>
            </v:textbox>
            <w10:anchorlock/>
          </v:rect>
        </w:pict>
      </w:r>
      <w:r>
        <w:rPr>
          <w:rStyle w:val="big-number"/>
          <w:rFonts w:cs="Miriam" w:hint="cs"/>
          <w:rtl/>
        </w:rPr>
        <w:t>2</w:t>
      </w:r>
      <w:r w:rsidR="001F147E">
        <w:rPr>
          <w:rStyle w:val="big-number"/>
          <w:rFonts w:cs="Miriam" w:hint="cs"/>
          <w:rtl/>
        </w:rPr>
        <w:t>7</w:t>
      </w:r>
      <w:r>
        <w:rPr>
          <w:rStyle w:val="big-number"/>
          <w:rFonts w:cs="Miriam"/>
          <w:rtl/>
        </w:rPr>
        <w:t>.</w:t>
      </w:r>
      <w:r>
        <w:rPr>
          <w:rStyle w:val="big-number"/>
          <w:rFonts w:cs="Miriam"/>
          <w:rtl/>
        </w:rPr>
        <w:tab/>
      </w:r>
      <w:r w:rsidR="001F147E">
        <w:rPr>
          <w:rStyle w:val="default"/>
          <w:rFonts w:cs="FrankRuehl" w:hint="cs"/>
          <w:rtl/>
        </w:rPr>
        <w:t>מפקד צבאי או מי מטעמו ייתן תעודת היתר בכתב לרשות, למפעיל ולחברה מפקחת להיכנס לשטח סגור לביצוע תפקידיהם לפי חוק זה; ניתנה תעודת היתר, רשאים הרשות, המפעיל והחברה המפקחת להיכנס לשטח סגור אף אם הוא בבעלות פרטית.</w:t>
      </w:r>
    </w:p>
    <w:p w:rsidR="00F37EB5" w:rsidRDefault="00F37EB5" w:rsidP="001F147E">
      <w:pPr>
        <w:pStyle w:val="P00"/>
        <w:spacing w:before="72"/>
        <w:ind w:left="0" w:right="1134"/>
        <w:rPr>
          <w:rStyle w:val="default"/>
          <w:rFonts w:cs="FrankRuehl" w:hint="cs"/>
          <w:rtl/>
        </w:rPr>
      </w:pPr>
      <w:bookmarkStart w:id="76" w:name="Seif27"/>
      <w:bookmarkEnd w:id="76"/>
      <w:r>
        <w:rPr>
          <w:lang w:val="he-IL"/>
        </w:rPr>
        <w:pict>
          <v:rect id="_x0000_s2324" style="position:absolute;left:0;text-align:left;margin-left:464.5pt;margin-top:8.05pt;width:75.05pt;height:34pt;z-index:251637248" o:allowincell="f" filled="f" stroked="f" strokecolor="lime" strokeweight=".25pt">
            <v:textbox style="mso-next-textbox:#_x0000_s2324" inset="0,0,0,0">
              <w:txbxContent>
                <w:p w:rsidR="00EB3412" w:rsidRDefault="00EB3412" w:rsidP="00F37EB5">
                  <w:pPr>
                    <w:spacing w:line="160" w:lineRule="exact"/>
                    <w:jc w:val="left"/>
                    <w:rPr>
                      <w:rFonts w:cs="Miriam"/>
                      <w:sz w:val="18"/>
                      <w:szCs w:val="18"/>
                      <w:rtl/>
                    </w:rPr>
                  </w:pPr>
                  <w:r>
                    <w:rPr>
                      <w:rFonts w:cs="Miriam" w:hint="cs"/>
                      <w:sz w:val="18"/>
                      <w:szCs w:val="18"/>
                      <w:rtl/>
                    </w:rPr>
                    <w:t>פינוי שדה מוקשים</w:t>
                  </w:r>
                  <w:r w:rsidR="001B1C59">
                    <w:rPr>
                      <w:rFonts w:cs="Miriam" w:hint="cs"/>
                      <w:sz w:val="18"/>
                      <w:szCs w:val="18"/>
                      <w:rtl/>
                    </w:rPr>
                    <w:t xml:space="preserve"> או שטח נפלים</w:t>
                  </w:r>
                </w:p>
                <w:p w:rsidR="00FD6F2F" w:rsidRDefault="00FD6F2F" w:rsidP="00FD6F2F">
                  <w:pPr>
                    <w:spacing w:line="160" w:lineRule="exact"/>
                    <w:jc w:val="left"/>
                    <w:rPr>
                      <w:rFonts w:cs="Miriam" w:hint="cs"/>
                      <w:sz w:val="18"/>
                      <w:szCs w:val="18"/>
                      <w:rtl/>
                    </w:rPr>
                  </w:pPr>
                  <w:r>
                    <w:rPr>
                      <w:rFonts w:cs="Miriam" w:hint="cs"/>
                      <w:sz w:val="18"/>
                      <w:szCs w:val="18"/>
                      <w:rtl/>
                    </w:rPr>
                    <w:t>(</w:t>
                  </w:r>
                  <w:r w:rsidR="00B85D7E">
                    <w:rPr>
                      <w:rFonts w:cs="Miriam" w:hint="cs"/>
                      <w:sz w:val="18"/>
                      <w:szCs w:val="18"/>
                      <w:rtl/>
                    </w:rPr>
                    <w:t>תיקון מס' 1</w:t>
                  </w:r>
                  <w:r>
                    <w:rPr>
                      <w:rFonts w:cs="Miriam" w:hint="cs"/>
                      <w:sz w:val="18"/>
                      <w:szCs w:val="18"/>
                      <w:rtl/>
                    </w:rPr>
                    <w:t>) תשע"ט-2019</w:t>
                  </w:r>
                </w:p>
              </w:txbxContent>
            </v:textbox>
            <w10:anchorlock/>
          </v:rect>
        </w:pict>
      </w:r>
      <w:r>
        <w:rPr>
          <w:rStyle w:val="big-number"/>
          <w:rFonts w:cs="Miriam" w:hint="cs"/>
          <w:rtl/>
        </w:rPr>
        <w:t>2</w:t>
      </w:r>
      <w:r w:rsidR="001F147E">
        <w:rPr>
          <w:rStyle w:val="big-number"/>
          <w:rFonts w:cs="Miriam" w:hint="cs"/>
          <w:rtl/>
        </w:rPr>
        <w:t>8</w:t>
      </w:r>
      <w:r>
        <w:rPr>
          <w:rStyle w:val="big-number"/>
          <w:rFonts w:cs="Miriam"/>
          <w:rtl/>
        </w:rPr>
        <w:t>.</w:t>
      </w:r>
      <w:r>
        <w:rPr>
          <w:rStyle w:val="big-number"/>
          <w:rFonts w:cs="Miriam"/>
          <w:rtl/>
        </w:rPr>
        <w:tab/>
      </w:r>
      <w:r w:rsidR="001F147E">
        <w:rPr>
          <w:rStyle w:val="default"/>
          <w:rFonts w:cs="FrankRuehl" w:hint="cs"/>
          <w:rtl/>
        </w:rPr>
        <w:t>(א)</w:t>
      </w:r>
      <w:r w:rsidR="001F147E">
        <w:rPr>
          <w:rStyle w:val="default"/>
          <w:rFonts w:cs="FrankRuehl" w:hint="cs"/>
          <w:rtl/>
        </w:rPr>
        <w:tab/>
        <w:t xml:space="preserve">עם סיום עבודתו בשדה מוקשים </w:t>
      </w:r>
      <w:r w:rsidR="001B1C59">
        <w:rPr>
          <w:rStyle w:val="default"/>
          <w:rFonts w:cs="FrankRuehl" w:hint="cs"/>
          <w:rtl/>
        </w:rPr>
        <w:t xml:space="preserve">או בשטח נפלים </w:t>
      </w:r>
      <w:r w:rsidR="001F147E">
        <w:rPr>
          <w:rStyle w:val="default"/>
          <w:rFonts w:cs="FrankRuehl" w:hint="cs"/>
          <w:rtl/>
        </w:rPr>
        <w:t>יודיע המפעיל לרשות ולחברה המפקחת בכתב שהשטח פנוי ממוקשים</w:t>
      </w:r>
      <w:r w:rsidR="001B1C59">
        <w:rPr>
          <w:rStyle w:val="default"/>
          <w:rFonts w:cs="FrankRuehl" w:hint="cs"/>
          <w:rtl/>
        </w:rPr>
        <w:t xml:space="preserve"> או מנפלים, לפי העניין</w:t>
      </w:r>
      <w:r w:rsidR="001F147E">
        <w:rPr>
          <w:rStyle w:val="default"/>
          <w:rFonts w:cs="FrankRuehl" w:hint="cs"/>
          <w:rtl/>
        </w:rPr>
        <w:t>.</w:t>
      </w:r>
    </w:p>
    <w:p w:rsidR="001F147E" w:rsidRDefault="00FD6F2F" w:rsidP="00FD6F2F">
      <w:pPr>
        <w:pStyle w:val="P00"/>
        <w:spacing w:before="72"/>
        <w:ind w:left="0" w:right="1134"/>
        <w:rPr>
          <w:rStyle w:val="default"/>
          <w:rFonts w:cs="FrankRuehl" w:hint="cs"/>
          <w:rtl/>
        </w:rPr>
      </w:pPr>
      <w:r>
        <w:rPr>
          <w:rStyle w:val="default"/>
          <w:rFonts w:cs="FrankRuehl" w:hint="cs"/>
          <w:rtl/>
        </w:rPr>
        <w:tab/>
      </w:r>
      <w:r w:rsidRPr="00465B13">
        <w:rPr>
          <w:rStyle w:val="default"/>
          <w:rFonts w:cs="FrankRuehl"/>
          <w:rtl/>
        </w:rPr>
        <w:pict>
          <v:shape id="_x0000_s2385" type="#_x0000_t202" style="position:absolute;left:0;text-align:left;margin-left:470.25pt;margin-top:7.1pt;width:1in;height:17.3pt;z-index:251686400;mso-position-horizontal-relative:text;mso-position-vertical-relative:text" filled="f" stroked="f">
            <v:textbox inset="1mm,0,1mm,0">
              <w:txbxContent>
                <w:p w:rsidR="00FD6F2F" w:rsidRDefault="00FD6F2F" w:rsidP="00FD6F2F">
                  <w:pPr>
                    <w:spacing w:line="160" w:lineRule="exact"/>
                    <w:jc w:val="left"/>
                    <w:rPr>
                      <w:rFonts w:cs="Miriam" w:hint="cs"/>
                      <w:sz w:val="18"/>
                      <w:szCs w:val="18"/>
                      <w:rtl/>
                    </w:rPr>
                  </w:pPr>
                  <w:r>
                    <w:rPr>
                      <w:rFonts w:cs="Miriam" w:hint="cs"/>
                      <w:sz w:val="18"/>
                      <w:szCs w:val="18"/>
                      <w:rtl/>
                    </w:rPr>
                    <w:t>(</w:t>
                  </w:r>
                  <w:r w:rsidR="00B85D7E">
                    <w:rPr>
                      <w:rFonts w:cs="Miriam" w:hint="cs"/>
                      <w:sz w:val="18"/>
                      <w:szCs w:val="18"/>
                      <w:rtl/>
                    </w:rPr>
                    <w:t>תיקון מס' 1</w:t>
                  </w:r>
                  <w:r>
                    <w:rPr>
                      <w:rFonts w:cs="Miriam" w:hint="cs"/>
                      <w:sz w:val="18"/>
                      <w:szCs w:val="18"/>
                      <w:rtl/>
                    </w:rPr>
                    <w:t>) תשע"ט-2019</w:t>
                  </w:r>
                </w:p>
              </w:txbxContent>
            </v:textbox>
            <w10:anchorlock/>
          </v:shape>
        </w:pict>
      </w:r>
      <w:r>
        <w:rPr>
          <w:rStyle w:val="default"/>
          <w:rFonts w:cs="FrankRuehl" w:hint="cs"/>
          <w:rtl/>
        </w:rPr>
        <w:t>(ב)</w:t>
      </w:r>
      <w:r>
        <w:rPr>
          <w:rStyle w:val="default"/>
          <w:rFonts w:cs="FrankRuehl" w:hint="cs"/>
          <w:rtl/>
        </w:rPr>
        <w:tab/>
      </w:r>
      <w:r w:rsidR="001F147E">
        <w:rPr>
          <w:rStyle w:val="default"/>
          <w:rFonts w:cs="FrankRuehl" w:hint="cs"/>
          <w:rtl/>
        </w:rPr>
        <w:t xml:space="preserve">חברה מפקחת תבדוק אם שדה מוקשים </w:t>
      </w:r>
      <w:r w:rsidR="001B1C59">
        <w:rPr>
          <w:rStyle w:val="default"/>
          <w:rFonts w:cs="FrankRuehl" w:hint="cs"/>
          <w:rtl/>
        </w:rPr>
        <w:t xml:space="preserve">או שטח נפלים </w:t>
      </w:r>
      <w:r w:rsidR="001F147E">
        <w:rPr>
          <w:rStyle w:val="default"/>
          <w:rFonts w:cs="FrankRuehl" w:hint="cs"/>
          <w:rtl/>
        </w:rPr>
        <w:t>שהוטל על מפעיל לפנותו פנוי ממוקשים</w:t>
      </w:r>
      <w:r w:rsidR="001B1C59">
        <w:rPr>
          <w:rStyle w:val="default"/>
          <w:rFonts w:cs="FrankRuehl" w:hint="cs"/>
          <w:rtl/>
        </w:rPr>
        <w:t xml:space="preserve"> </w:t>
      </w:r>
      <w:r w:rsidR="001B1C59" w:rsidRPr="001B1C59">
        <w:rPr>
          <w:rStyle w:val="default"/>
          <w:rFonts w:cs="FrankRuehl" w:hint="cs"/>
          <w:rtl/>
        </w:rPr>
        <w:t>או מנפלים, לפי העניין</w:t>
      </w:r>
      <w:r w:rsidR="00554E6A">
        <w:rPr>
          <w:rStyle w:val="default"/>
          <w:rFonts w:cs="FrankRuehl" w:hint="cs"/>
          <w:rtl/>
        </w:rPr>
        <w:t>,</w:t>
      </w:r>
      <w:r w:rsidRPr="00FD6F2F">
        <w:rPr>
          <w:rStyle w:val="default"/>
          <w:rFonts w:cs="FrankRuehl" w:hint="cs"/>
          <w:rtl/>
        </w:rPr>
        <w:t xml:space="preserve"> </w:t>
      </w:r>
      <w:r w:rsidR="001F147E">
        <w:rPr>
          <w:rStyle w:val="default"/>
          <w:rFonts w:cs="FrankRuehl" w:hint="cs"/>
          <w:rtl/>
        </w:rPr>
        <w:t>ותודיע לרשות ולמפעיל בכתב על תוצאות בדיקתה, ותעודת ההיתר שניתנה למפעיל ולחברה המפקחת תבוטל.</w:t>
      </w:r>
    </w:p>
    <w:p w:rsidR="001F147E" w:rsidRDefault="00FD6F2F" w:rsidP="00FD6F2F">
      <w:pPr>
        <w:pStyle w:val="P00"/>
        <w:spacing w:before="72"/>
        <w:ind w:left="0" w:right="1134"/>
        <w:rPr>
          <w:rStyle w:val="default"/>
          <w:rFonts w:cs="FrankRuehl" w:hint="cs"/>
          <w:rtl/>
        </w:rPr>
      </w:pPr>
      <w:r>
        <w:rPr>
          <w:rStyle w:val="default"/>
          <w:rFonts w:cs="FrankRuehl" w:hint="cs"/>
          <w:rtl/>
        </w:rPr>
        <w:tab/>
      </w:r>
      <w:r w:rsidRPr="00465B13">
        <w:rPr>
          <w:rStyle w:val="default"/>
          <w:rFonts w:cs="FrankRuehl"/>
          <w:rtl/>
        </w:rPr>
        <w:pict>
          <v:shape id="_x0000_s2386" type="#_x0000_t202" style="position:absolute;left:0;text-align:left;margin-left:470.25pt;margin-top:7.1pt;width:1in;height:17.3pt;z-index:251687424;mso-position-horizontal-relative:text;mso-position-vertical-relative:text" filled="f" stroked="f">
            <v:textbox inset="1mm,0,1mm,0">
              <w:txbxContent>
                <w:p w:rsidR="00FD6F2F" w:rsidRDefault="00FD6F2F" w:rsidP="00FD6F2F">
                  <w:pPr>
                    <w:spacing w:line="160" w:lineRule="exact"/>
                    <w:jc w:val="left"/>
                    <w:rPr>
                      <w:rFonts w:cs="Miriam" w:hint="cs"/>
                      <w:sz w:val="18"/>
                      <w:szCs w:val="18"/>
                      <w:rtl/>
                    </w:rPr>
                  </w:pPr>
                  <w:r>
                    <w:rPr>
                      <w:rFonts w:cs="Miriam" w:hint="cs"/>
                      <w:sz w:val="18"/>
                      <w:szCs w:val="18"/>
                      <w:rtl/>
                    </w:rPr>
                    <w:t>(</w:t>
                  </w:r>
                  <w:r w:rsidR="00B85D7E">
                    <w:rPr>
                      <w:rFonts w:cs="Miriam" w:hint="cs"/>
                      <w:sz w:val="18"/>
                      <w:szCs w:val="18"/>
                      <w:rtl/>
                    </w:rPr>
                    <w:t>תיקון מס' 1</w:t>
                  </w:r>
                  <w:r>
                    <w:rPr>
                      <w:rFonts w:cs="Miriam" w:hint="cs"/>
                      <w:sz w:val="18"/>
                      <w:szCs w:val="18"/>
                      <w:rtl/>
                    </w:rPr>
                    <w:t>) תשע"ט-2019</w:t>
                  </w:r>
                </w:p>
              </w:txbxContent>
            </v:textbox>
            <w10:anchorlock/>
          </v:shape>
        </w:pict>
      </w:r>
      <w:r>
        <w:rPr>
          <w:rStyle w:val="default"/>
          <w:rFonts w:cs="FrankRuehl" w:hint="cs"/>
          <w:rtl/>
        </w:rPr>
        <w:t>(</w:t>
      </w:r>
      <w:r w:rsidR="001F147E">
        <w:rPr>
          <w:rStyle w:val="default"/>
          <w:rFonts w:cs="FrankRuehl" w:hint="cs"/>
          <w:rtl/>
        </w:rPr>
        <w:t>ג)</w:t>
      </w:r>
      <w:r w:rsidR="001F147E">
        <w:rPr>
          <w:rStyle w:val="default"/>
          <w:rFonts w:cs="FrankRuehl" w:hint="cs"/>
          <w:rtl/>
        </w:rPr>
        <w:tab/>
        <w:t xml:space="preserve">מצאה הרשות או חברה מפקחת כי שדה מוקשים </w:t>
      </w:r>
      <w:r w:rsidR="00AE23A8" w:rsidRPr="00AE23A8">
        <w:rPr>
          <w:rStyle w:val="default"/>
          <w:rFonts w:cs="FrankRuehl" w:hint="cs"/>
          <w:rtl/>
        </w:rPr>
        <w:t xml:space="preserve">או שטח נפלים </w:t>
      </w:r>
      <w:r w:rsidR="001F147E">
        <w:rPr>
          <w:rStyle w:val="default"/>
          <w:rFonts w:cs="FrankRuehl" w:hint="cs"/>
          <w:rtl/>
        </w:rPr>
        <w:t>שמפעיל פעל בו אינו פנוי ממוקשים</w:t>
      </w:r>
      <w:r w:rsidR="00AE23A8">
        <w:rPr>
          <w:rStyle w:val="default"/>
          <w:rFonts w:cs="FrankRuehl" w:hint="cs"/>
          <w:rtl/>
        </w:rPr>
        <w:t xml:space="preserve"> </w:t>
      </w:r>
      <w:r w:rsidR="00AE23A8" w:rsidRPr="00AE23A8">
        <w:rPr>
          <w:rStyle w:val="default"/>
          <w:rFonts w:cs="FrankRuehl" w:hint="cs"/>
          <w:rtl/>
        </w:rPr>
        <w:t>או מנפלים, לפי העניין</w:t>
      </w:r>
      <w:r w:rsidR="00554E6A">
        <w:rPr>
          <w:rStyle w:val="default"/>
          <w:rFonts w:cs="FrankRuehl" w:hint="cs"/>
          <w:rtl/>
        </w:rPr>
        <w:t>,</w:t>
      </w:r>
      <w:r w:rsidRPr="00FD6F2F">
        <w:rPr>
          <w:rStyle w:val="default"/>
          <w:rFonts w:cs="FrankRuehl" w:hint="cs"/>
          <w:rtl/>
        </w:rPr>
        <w:t xml:space="preserve"> </w:t>
      </w:r>
      <w:r w:rsidR="001F147E">
        <w:rPr>
          <w:rStyle w:val="default"/>
          <w:rFonts w:cs="FrankRuehl" w:hint="cs"/>
          <w:rtl/>
        </w:rPr>
        <w:t>רשאית הרשות להורות למפעיל לשוב ולפנותו.</w:t>
      </w:r>
    </w:p>
    <w:p w:rsidR="001F147E" w:rsidRDefault="001F147E" w:rsidP="001F147E">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הורתה הרשות כאמור בסעיף קטן (ג), ייתן המפקח הצבאי או מי מטעמו תעודת היתר למפעיל ולחברה המפקחת, והוראות סעיף 27 וסעיפים קטנים (א) עד (ג) יחולו.</w:t>
      </w:r>
    </w:p>
    <w:p w:rsidR="001B1C59" w:rsidRPr="00D65128" w:rsidRDefault="001B1C59" w:rsidP="001B1C59">
      <w:pPr>
        <w:pStyle w:val="P00"/>
        <w:spacing w:before="0"/>
        <w:ind w:left="0" w:right="1134"/>
        <w:rPr>
          <w:rStyle w:val="default"/>
          <w:rFonts w:ascii="FrankRuehl" w:hAnsi="FrankRuehl" w:cs="FrankRuehl"/>
          <w:vanish/>
          <w:color w:val="FF0000"/>
          <w:sz w:val="20"/>
          <w:szCs w:val="20"/>
          <w:shd w:val="clear" w:color="auto" w:fill="FFFF99"/>
          <w:rtl/>
        </w:rPr>
      </w:pPr>
      <w:bookmarkStart w:id="77" w:name="Rov80"/>
      <w:r w:rsidRPr="00D65128">
        <w:rPr>
          <w:rStyle w:val="default"/>
          <w:rFonts w:ascii="FrankRuehl" w:hAnsi="FrankRuehl" w:cs="FrankRuehl"/>
          <w:vanish/>
          <w:color w:val="FF0000"/>
          <w:sz w:val="20"/>
          <w:szCs w:val="20"/>
          <w:shd w:val="clear" w:color="auto" w:fill="FFFF99"/>
          <w:rtl/>
        </w:rPr>
        <w:t>מיום 2.1.2019</w:t>
      </w:r>
    </w:p>
    <w:p w:rsidR="001B1C59" w:rsidRPr="00D65128" w:rsidRDefault="001B1C59" w:rsidP="001B1C59">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b/>
          <w:bCs/>
          <w:vanish/>
          <w:sz w:val="20"/>
          <w:szCs w:val="20"/>
          <w:shd w:val="clear" w:color="auto" w:fill="FFFF99"/>
          <w:rtl/>
        </w:rPr>
        <w:t>הוראת שעה תשע"ט-2019</w:t>
      </w:r>
    </w:p>
    <w:p w:rsidR="001B1C59" w:rsidRPr="00D65128" w:rsidRDefault="001B1C59" w:rsidP="001B1C59">
      <w:pPr>
        <w:pStyle w:val="P00"/>
        <w:spacing w:before="0"/>
        <w:ind w:left="0" w:right="1134"/>
        <w:rPr>
          <w:rStyle w:val="default"/>
          <w:rFonts w:ascii="FrankRuehl" w:hAnsi="FrankRuehl" w:cs="FrankRuehl"/>
          <w:vanish/>
          <w:sz w:val="20"/>
          <w:szCs w:val="20"/>
          <w:shd w:val="clear" w:color="auto" w:fill="FFFF99"/>
          <w:rtl/>
        </w:rPr>
      </w:pPr>
      <w:hyperlink r:id="rId213" w:history="1">
        <w:r w:rsidRPr="00D65128">
          <w:rPr>
            <w:rStyle w:val="Hyperlink"/>
            <w:rFonts w:ascii="FrankRuehl" w:hAnsi="FrankRuehl" w:cs="FrankRuehl"/>
            <w:vanish/>
            <w:szCs w:val="20"/>
            <w:shd w:val="clear" w:color="auto" w:fill="FFFF99"/>
            <w:rtl/>
          </w:rPr>
          <w:t>ס"ח תשע"ט מס' 2769</w:t>
        </w:r>
      </w:hyperlink>
      <w:r w:rsidRPr="00D65128">
        <w:rPr>
          <w:rStyle w:val="default"/>
          <w:rFonts w:ascii="FrankRuehl" w:hAnsi="FrankRuehl" w:cs="FrankRuehl"/>
          <w:vanish/>
          <w:sz w:val="20"/>
          <w:szCs w:val="20"/>
          <w:shd w:val="clear" w:color="auto" w:fill="FFFF99"/>
          <w:rtl/>
        </w:rPr>
        <w:t xml:space="preserve"> מיום 2.1.2019 עמ' 11</w:t>
      </w:r>
      <w:r w:rsidRPr="00D65128">
        <w:rPr>
          <w:rStyle w:val="default"/>
          <w:rFonts w:ascii="FrankRuehl" w:hAnsi="FrankRuehl" w:cs="FrankRuehl" w:hint="cs"/>
          <w:vanish/>
          <w:sz w:val="20"/>
          <w:szCs w:val="20"/>
          <w:shd w:val="clear" w:color="auto" w:fill="FFFF99"/>
          <w:rtl/>
        </w:rPr>
        <w:t>4</w:t>
      </w:r>
      <w:r w:rsidRPr="00D65128">
        <w:rPr>
          <w:rStyle w:val="default"/>
          <w:rFonts w:ascii="FrankRuehl" w:hAnsi="FrankRuehl" w:cs="FrankRuehl"/>
          <w:vanish/>
          <w:sz w:val="20"/>
          <w:szCs w:val="20"/>
          <w:shd w:val="clear" w:color="auto" w:fill="FFFF99"/>
          <w:rtl/>
        </w:rPr>
        <w:t xml:space="preserve"> (</w:t>
      </w:r>
      <w:hyperlink r:id="rId214" w:history="1">
        <w:r w:rsidRPr="00D65128">
          <w:rPr>
            <w:rStyle w:val="Hyperlink"/>
            <w:rFonts w:ascii="FrankRuehl" w:hAnsi="FrankRuehl" w:cs="FrankRuehl"/>
            <w:vanish/>
            <w:szCs w:val="20"/>
            <w:shd w:val="clear" w:color="auto" w:fill="FFFF99"/>
            <w:rtl/>
          </w:rPr>
          <w:t>ה"ח 1225</w:t>
        </w:r>
      </w:hyperlink>
      <w:r w:rsidRPr="00D65128">
        <w:rPr>
          <w:rStyle w:val="default"/>
          <w:rFonts w:ascii="FrankRuehl" w:hAnsi="FrankRuehl" w:cs="FrankRuehl"/>
          <w:vanish/>
          <w:sz w:val="20"/>
          <w:szCs w:val="20"/>
          <w:shd w:val="clear" w:color="auto" w:fill="FFFF99"/>
          <w:rtl/>
        </w:rPr>
        <w:t>)</w:t>
      </w:r>
    </w:p>
    <w:p w:rsidR="001B1C59" w:rsidRPr="00D65128" w:rsidRDefault="001B1C59" w:rsidP="001B1C59">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תשפ"ב-2022</w:t>
      </w:r>
    </w:p>
    <w:p w:rsidR="001B1C59" w:rsidRPr="00D65128" w:rsidRDefault="001B1C59" w:rsidP="001B1C59">
      <w:pPr>
        <w:pStyle w:val="P00"/>
        <w:spacing w:before="0"/>
        <w:ind w:left="0" w:right="1134"/>
        <w:rPr>
          <w:rStyle w:val="default"/>
          <w:rFonts w:ascii="FrankRuehl" w:hAnsi="FrankRuehl" w:cs="FrankRuehl"/>
          <w:vanish/>
          <w:sz w:val="20"/>
          <w:szCs w:val="20"/>
          <w:shd w:val="clear" w:color="auto" w:fill="FFFF99"/>
          <w:rtl/>
        </w:rPr>
      </w:pPr>
      <w:hyperlink r:id="rId215" w:history="1">
        <w:r w:rsidRPr="00D65128">
          <w:rPr>
            <w:rStyle w:val="Hyperlink"/>
            <w:rFonts w:ascii="FrankRuehl" w:hAnsi="FrankRuehl" w:cs="FrankRuehl" w:hint="cs"/>
            <w:vanish/>
            <w:szCs w:val="20"/>
            <w:shd w:val="clear" w:color="auto" w:fill="FFFF99"/>
            <w:rtl/>
          </w:rPr>
          <w:t>ס"ח תשפ"ב מס' 2947</w:t>
        </w:r>
      </w:hyperlink>
      <w:r w:rsidRPr="00D65128">
        <w:rPr>
          <w:rStyle w:val="default"/>
          <w:rFonts w:ascii="FrankRuehl" w:hAnsi="FrankRuehl" w:cs="FrankRuehl" w:hint="cs"/>
          <w:vanish/>
          <w:sz w:val="20"/>
          <w:szCs w:val="20"/>
          <w:shd w:val="clear" w:color="auto" w:fill="FFFF99"/>
          <w:rtl/>
        </w:rPr>
        <w:t xml:space="preserve"> מיום 4.1.2022 עמ' 670 (</w:t>
      </w:r>
      <w:hyperlink r:id="rId216" w:history="1">
        <w:r w:rsidRPr="00D65128">
          <w:rPr>
            <w:rStyle w:val="Hyperlink"/>
            <w:rFonts w:ascii="FrankRuehl" w:hAnsi="FrankRuehl" w:cs="FrankRuehl" w:hint="cs"/>
            <w:vanish/>
            <w:szCs w:val="20"/>
            <w:shd w:val="clear" w:color="auto" w:fill="FFFF99"/>
            <w:rtl/>
          </w:rPr>
          <w:t>ה"ח 1484</w:t>
        </w:r>
      </w:hyperlink>
      <w:r w:rsidRPr="00D65128">
        <w:rPr>
          <w:rStyle w:val="default"/>
          <w:rFonts w:ascii="FrankRuehl" w:hAnsi="FrankRuehl" w:cs="FrankRuehl" w:hint="cs"/>
          <w:vanish/>
          <w:sz w:val="20"/>
          <w:szCs w:val="20"/>
          <w:shd w:val="clear" w:color="auto" w:fill="FFFF99"/>
          <w:rtl/>
        </w:rPr>
        <w:t>)</w:t>
      </w:r>
    </w:p>
    <w:p w:rsidR="00B85D7E" w:rsidRPr="00D65128" w:rsidRDefault="00B85D7E" w:rsidP="00B85D7E">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מס' 2) תשפ"ג-2023</w:t>
      </w:r>
    </w:p>
    <w:p w:rsidR="00B85D7E" w:rsidRPr="00D65128" w:rsidRDefault="00B85D7E" w:rsidP="00B85D7E">
      <w:pPr>
        <w:pStyle w:val="P00"/>
        <w:spacing w:before="0"/>
        <w:ind w:left="0" w:right="1134"/>
        <w:rPr>
          <w:rStyle w:val="default"/>
          <w:rFonts w:ascii="FrankRuehl" w:hAnsi="FrankRuehl" w:cs="FrankRuehl"/>
          <w:vanish/>
          <w:sz w:val="20"/>
          <w:szCs w:val="20"/>
          <w:shd w:val="clear" w:color="auto" w:fill="FFFF99"/>
          <w:rtl/>
        </w:rPr>
      </w:pPr>
      <w:hyperlink r:id="rId217"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37 (</w:t>
      </w:r>
      <w:hyperlink r:id="rId218"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1B1C59" w:rsidRPr="00D65128" w:rsidRDefault="001B1C59" w:rsidP="001B1C59">
      <w:pPr>
        <w:pStyle w:val="P00"/>
        <w:ind w:left="0" w:right="1134"/>
        <w:rPr>
          <w:rStyle w:val="default"/>
          <w:rFonts w:ascii="Miriam" w:hAnsi="Miriam" w:cs="Miriam"/>
          <w:vanish/>
          <w:sz w:val="16"/>
          <w:szCs w:val="16"/>
          <w:shd w:val="clear" w:color="auto" w:fill="FFFF99"/>
          <w:rtl/>
        </w:rPr>
      </w:pPr>
      <w:r w:rsidRPr="00D65128">
        <w:rPr>
          <w:rStyle w:val="default"/>
          <w:rFonts w:ascii="Miriam" w:hAnsi="Miriam" w:cs="Miriam" w:hint="cs"/>
          <w:vanish/>
          <w:sz w:val="16"/>
          <w:szCs w:val="16"/>
          <w:shd w:val="clear" w:color="auto" w:fill="FFFF99"/>
          <w:rtl/>
        </w:rPr>
        <w:t xml:space="preserve">פינוי שדה מוקשים </w:t>
      </w:r>
      <w:r w:rsidRPr="00D65128">
        <w:rPr>
          <w:rStyle w:val="default"/>
          <w:rFonts w:ascii="Miriam" w:hAnsi="Miriam" w:cs="Miriam" w:hint="cs"/>
          <w:vanish/>
          <w:sz w:val="16"/>
          <w:szCs w:val="16"/>
          <w:u w:val="single"/>
          <w:shd w:val="clear" w:color="auto" w:fill="FFFF99"/>
          <w:rtl/>
        </w:rPr>
        <w:t>או שטח נפלים</w:t>
      </w:r>
    </w:p>
    <w:p w:rsidR="001B1C59" w:rsidRPr="00D65128" w:rsidRDefault="001B1C59" w:rsidP="001B1C59">
      <w:pPr>
        <w:pStyle w:val="P00"/>
        <w:spacing w:before="0"/>
        <w:ind w:left="0" w:right="1134"/>
        <w:rPr>
          <w:rStyle w:val="default"/>
          <w:rFonts w:cs="FrankRuehl" w:hint="cs"/>
          <w:vanish/>
          <w:sz w:val="22"/>
          <w:szCs w:val="22"/>
          <w:shd w:val="clear" w:color="auto" w:fill="FFFF99"/>
          <w:rtl/>
        </w:rPr>
      </w:pPr>
      <w:r w:rsidRPr="00D65128">
        <w:rPr>
          <w:rStyle w:val="default"/>
          <w:rFonts w:cs="FrankRuehl"/>
          <w:vanish/>
          <w:sz w:val="22"/>
          <w:szCs w:val="22"/>
          <w:shd w:val="clear" w:color="auto" w:fill="FFFF99"/>
          <w:rtl/>
        </w:rPr>
        <w:tab/>
      </w:r>
      <w:r w:rsidRPr="00D65128">
        <w:rPr>
          <w:rStyle w:val="default"/>
          <w:rFonts w:cs="FrankRuehl" w:hint="cs"/>
          <w:vanish/>
          <w:sz w:val="22"/>
          <w:szCs w:val="22"/>
          <w:shd w:val="clear" w:color="auto" w:fill="FFFF99"/>
          <w:rtl/>
        </w:rPr>
        <w:t>(א)</w:t>
      </w:r>
      <w:r w:rsidRPr="00D65128">
        <w:rPr>
          <w:rStyle w:val="default"/>
          <w:rFonts w:cs="FrankRuehl" w:hint="cs"/>
          <w:vanish/>
          <w:sz w:val="22"/>
          <w:szCs w:val="22"/>
          <w:shd w:val="clear" w:color="auto" w:fill="FFFF99"/>
          <w:rtl/>
        </w:rPr>
        <w:tab/>
        <w:t xml:space="preserve">עם סיום עבודתו בשדה מוקשים </w:t>
      </w:r>
      <w:r w:rsidRPr="00D65128">
        <w:rPr>
          <w:rStyle w:val="default"/>
          <w:rFonts w:cs="FrankRuehl" w:hint="cs"/>
          <w:vanish/>
          <w:sz w:val="22"/>
          <w:szCs w:val="22"/>
          <w:u w:val="single"/>
          <w:shd w:val="clear" w:color="auto" w:fill="FFFF99"/>
          <w:rtl/>
        </w:rPr>
        <w:t>או בשטח נפלים</w:t>
      </w:r>
      <w:r w:rsidRPr="00D65128">
        <w:rPr>
          <w:rStyle w:val="default"/>
          <w:rFonts w:cs="FrankRuehl" w:hint="cs"/>
          <w:vanish/>
          <w:sz w:val="22"/>
          <w:szCs w:val="22"/>
          <w:shd w:val="clear" w:color="auto" w:fill="FFFF99"/>
          <w:rtl/>
        </w:rPr>
        <w:t xml:space="preserve"> יודיע המפעיל לרשות ולחברה המפקחת בכתב שהשטח פנוי ממוקשים </w:t>
      </w:r>
      <w:r w:rsidRPr="00D65128">
        <w:rPr>
          <w:rStyle w:val="default"/>
          <w:rFonts w:cs="FrankRuehl" w:hint="cs"/>
          <w:vanish/>
          <w:sz w:val="22"/>
          <w:szCs w:val="22"/>
          <w:u w:val="single"/>
          <w:shd w:val="clear" w:color="auto" w:fill="FFFF99"/>
          <w:rtl/>
        </w:rPr>
        <w:t>או מנפלים, לפי העניין</w:t>
      </w:r>
      <w:r w:rsidRPr="00D65128">
        <w:rPr>
          <w:rStyle w:val="default"/>
          <w:rFonts w:cs="FrankRuehl" w:hint="cs"/>
          <w:vanish/>
          <w:sz w:val="22"/>
          <w:szCs w:val="22"/>
          <w:shd w:val="clear" w:color="auto" w:fill="FFFF99"/>
          <w:rtl/>
        </w:rPr>
        <w:t>.</w:t>
      </w:r>
    </w:p>
    <w:p w:rsidR="001B1C59" w:rsidRPr="00D65128" w:rsidRDefault="001B1C59" w:rsidP="001B1C59">
      <w:pPr>
        <w:pStyle w:val="P00"/>
        <w:spacing w:before="0"/>
        <w:ind w:left="0" w:right="1134"/>
        <w:rPr>
          <w:rStyle w:val="default"/>
          <w:rFonts w:cs="FrankRuehl" w:hint="cs"/>
          <w:vanish/>
          <w:sz w:val="22"/>
          <w:szCs w:val="22"/>
          <w:shd w:val="clear" w:color="auto" w:fill="FFFF99"/>
          <w:rtl/>
        </w:rPr>
      </w:pPr>
      <w:r w:rsidRPr="00D65128">
        <w:rPr>
          <w:rStyle w:val="default"/>
          <w:rFonts w:cs="FrankRuehl" w:hint="cs"/>
          <w:vanish/>
          <w:sz w:val="22"/>
          <w:szCs w:val="22"/>
          <w:shd w:val="clear" w:color="auto" w:fill="FFFF99"/>
          <w:rtl/>
        </w:rPr>
        <w:tab/>
        <w:t>(ב)</w:t>
      </w:r>
      <w:r w:rsidRPr="00D65128">
        <w:rPr>
          <w:rStyle w:val="default"/>
          <w:rFonts w:cs="FrankRuehl" w:hint="cs"/>
          <w:vanish/>
          <w:sz w:val="22"/>
          <w:szCs w:val="22"/>
          <w:shd w:val="clear" w:color="auto" w:fill="FFFF99"/>
          <w:rtl/>
        </w:rPr>
        <w:tab/>
        <w:t xml:space="preserve">חברה מפקחת תבדוק אם שדה מוקשים </w:t>
      </w:r>
      <w:r w:rsidRPr="00D65128">
        <w:rPr>
          <w:rStyle w:val="default"/>
          <w:rFonts w:cs="FrankRuehl" w:hint="cs"/>
          <w:vanish/>
          <w:sz w:val="22"/>
          <w:szCs w:val="22"/>
          <w:u w:val="single"/>
          <w:shd w:val="clear" w:color="auto" w:fill="FFFF99"/>
          <w:rtl/>
        </w:rPr>
        <w:t>או שטח נפלים</w:t>
      </w:r>
      <w:r w:rsidRPr="00D65128">
        <w:rPr>
          <w:rStyle w:val="default"/>
          <w:rFonts w:cs="FrankRuehl" w:hint="cs"/>
          <w:vanish/>
          <w:sz w:val="22"/>
          <w:szCs w:val="22"/>
          <w:shd w:val="clear" w:color="auto" w:fill="FFFF99"/>
          <w:rtl/>
        </w:rPr>
        <w:t xml:space="preserve"> שהוטל על מפעיל לפנותו פנוי ממוקשים </w:t>
      </w:r>
      <w:r w:rsidRPr="00D65128">
        <w:rPr>
          <w:rStyle w:val="default"/>
          <w:rFonts w:cs="FrankRuehl" w:hint="cs"/>
          <w:vanish/>
          <w:sz w:val="22"/>
          <w:szCs w:val="22"/>
          <w:u w:val="single"/>
          <w:shd w:val="clear" w:color="auto" w:fill="FFFF99"/>
          <w:rtl/>
        </w:rPr>
        <w:t>או מנפלים, לפי העניין</w:t>
      </w:r>
      <w:r w:rsidRPr="00D65128">
        <w:rPr>
          <w:rStyle w:val="default"/>
          <w:rFonts w:cs="FrankRuehl" w:hint="cs"/>
          <w:vanish/>
          <w:sz w:val="22"/>
          <w:szCs w:val="22"/>
          <w:shd w:val="clear" w:color="auto" w:fill="FFFF99"/>
          <w:rtl/>
        </w:rPr>
        <w:t>, ותודיע לרשות ולמפעיל בכתב על תוצאות בדיקתה, ותעודת ההיתר שניתנה למפעיל ולחברה המפקחת תבוטל.</w:t>
      </w:r>
    </w:p>
    <w:p w:rsidR="001B1C59" w:rsidRPr="00FD6F2F" w:rsidRDefault="001B1C59" w:rsidP="001B1C59">
      <w:pPr>
        <w:pStyle w:val="P00"/>
        <w:spacing w:before="0"/>
        <w:ind w:left="0" w:right="1134"/>
        <w:rPr>
          <w:rStyle w:val="default"/>
          <w:rFonts w:cs="FrankRuehl" w:hint="cs"/>
          <w:sz w:val="2"/>
          <w:szCs w:val="2"/>
          <w:shd w:val="clear" w:color="auto" w:fill="FFFF99"/>
          <w:rtl/>
        </w:rPr>
      </w:pPr>
      <w:r w:rsidRPr="00D65128">
        <w:rPr>
          <w:rStyle w:val="default"/>
          <w:rFonts w:cs="FrankRuehl" w:hint="cs"/>
          <w:vanish/>
          <w:sz w:val="22"/>
          <w:szCs w:val="22"/>
          <w:shd w:val="clear" w:color="auto" w:fill="FFFF99"/>
          <w:rtl/>
        </w:rPr>
        <w:tab/>
        <w:t>(ג)</w:t>
      </w:r>
      <w:r w:rsidRPr="00D65128">
        <w:rPr>
          <w:rStyle w:val="default"/>
          <w:rFonts w:cs="FrankRuehl" w:hint="cs"/>
          <w:vanish/>
          <w:sz w:val="22"/>
          <w:szCs w:val="22"/>
          <w:shd w:val="clear" w:color="auto" w:fill="FFFF99"/>
          <w:rtl/>
        </w:rPr>
        <w:tab/>
        <w:t xml:space="preserve">מצאה הרשות או חברה מפקחת כי שדה מוקשים </w:t>
      </w:r>
      <w:r w:rsidRPr="00D65128">
        <w:rPr>
          <w:rStyle w:val="default"/>
          <w:rFonts w:cs="FrankRuehl" w:hint="cs"/>
          <w:vanish/>
          <w:sz w:val="22"/>
          <w:szCs w:val="22"/>
          <w:u w:val="single"/>
          <w:shd w:val="clear" w:color="auto" w:fill="FFFF99"/>
          <w:rtl/>
        </w:rPr>
        <w:t>או שטח נפלים</w:t>
      </w:r>
      <w:r w:rsidRPr="00D65128">
        <w:rPr>
          <w:rStyle w:val="default"/>
          <w:rFonts w:cs="FrankRuehl" w:hint="cs"/>
          <w:vanish/>
          <w:sz w:val="22"/>
          <w:szCs w:val="22"/>
          <w:shd w:val="clear" w:color="auto" w:fill="FFFF99"/>
          <w:rtl/>
        </w:rPr>
        <w:t xml:space="preserve"> שמפעיל פעל בו אינו פנוי ממוקשים </w:t>
      </w:r>
      <w:r w:rsidRPr="00D65128">
        <w:rPr>
          <w:rStyle w:val="default"/>
          <w:rFonts w:cs="FrankRuehl" w:hint="cs"/>
          <w:vanish/>
          <w:sz w:val="22"/>
          <w:szCs w:val="22"/>
          <w:u w:val="single"/>
          <w:shd w:val="clear" w:color="auto" w:fill="FFFF99"/>
          <w:rtl/>
        </w:rPr>
        <w:t>או מנפלים, לפי העניין</w:t>
      </w:r>
      <w:r w:rsidRPr="00D65128">
        <w:rPr>
          <w:rStyle w:val="default"/>
          <w:rFonts w:cs="FrankRuehl" w:hint="cs"/>
          <w:vanish/>
          <w:sz w:val="22"/>
          <w:szCs w:val="22"/>
          <w:shd w:val="clear" w:color="auto" w:fill="FFFF99"/>
          <w:rtl/>
        </w:rPr>
        <w:t>, רשאית הרשות להורות למפעיל לשוב ולפנותו.</w:t>
      </w:r>
      <w:bookmarkEnd w:id="77"/>
    </w:p>
    <w:p w:rsidR="00165E1B" w:rsidRPr="00165E1B" w:rsidRDefault="00AE23A8" w:rsidP="00165E1B">
      <w:pPr>
        <w:pStyle w:val="P00"/>
        <w:spacing w:before="72"/>
        <w:ind w:left="0" w:right="1134"/>
        <w:rPr>
          <w:rStyle w:val="default"/>
          <w:rFonts w:cs="FrankRuehl"/>
          <w:rtl/>
        </w:rPr>
      </w:pPr>
      <w:bookmarkStart w:id="78" w:name="Seif38"/>
      <w:bookmarkEnd w:id="78"/>
      <w:r>
        <w:rPr>
          <w:lang w:val="he-IL"/>
        </w:rPr>
        <w:pict>
          <v:rect id="_x0000_s2398" style="position:absolute;left:0;text-align:left;margin-left:464.5pt;margin-top:8.05pt;width:75.05pt;height:46.75pt;z-index:251691520" o:allowincell="f" filled="f" stroked="f" strokecolor="lime" strokeweight=".25pt">
            <v:textbox style="mso-next-textbox:#_x0000_s2398" inset="0,0,0,0">
              <w:txbxContent>
                <w:p w:rsidR="00AE23A8" w:rsidRDefault="00AE23A8" w:rsidP="00AE23A8">
                  <w:pPr>
                    <w:spacing w:line="160" w:lineRule="exact"/>
                    <w:jc w:val="left"/>
                    <w:rPr>
                      <w:rFonts w:cs="Miriam"/>
                      <w:sz w:val="18"/>
                      <w:szCs w:val="18"/>
                      <w:rtl/>
                    </w:rPr>
                  </w:pPr>
                  <w:r>
                    <w:rPr>
                      <w:rFonts w:cs="Miriam" w:hint="cs"/>
                      <w:sz w:val="18"/>
                      <w:szCs w:val="18"/>
                      <w:rtl/>
                    </w:rPr>
                    <w:t xml:space="preserve">פינוי </w:t>
                  </w:r>
                  <w:r w:rsidR="00BE63D4">
                    <w:rPr>
                      <w:rFonts w:cs="Miriam" w:hint="cs"/>
                      <w:sz w:val="18"/>
                      <w:szCs w:val="18"/>
                      <w:rtl/>
                    </w:rPr>
                    <w:t>מוקשים או נפלים בשטח סגור לצורך פעילות זמנית</w:t>
                  </w:r>
                </w:p>
                <w:p w:rsidR="00AE23A8" w:rsidRDefault="00AE23A8" w:rsidP="00AE23A8">
                  <w:pPr>
                    <w:spacing w:line="160" w:lineRule="exact"/>
                    <w:jc w:val="left"/>
                    <w:rPr>
                      <w:rFonts w:cs="Miriam" w:hint="cs"/>
                      <w:sz w:val="18"/>
                      <w:szCs w:val="18"/>
                      <w:rtl/>
                    </w:rPr>
                  </w:pPr>
                  <w:r>
                    <w:rPr>
                      <w:rFonts w:cs="Miriam" w:hint="cs"/>
                      <w:sz w:val="18"/>
                      <w:szCs w:val="18"/>
                      <w:rtl/>
                    </w:rPr>
                    <w:t>(הוראת שעה) תשע"ט-2019 (תיקון) תשפ"ב-2022</w:t>
                  </w:r>
                </w:p>
              </w:txbxContent>
            </v:textbox>
            <w10:anchorlock/>
          </v:rect>
        </w:pict>
      </w:r>
      <w:r>
        <w:rPr>
          <w:rStyle w:val="big-number"/>
          <w:rFonts w:cs="Miriam" w:hint="cs"/>
          <w:rtl/>
        </w:rPr>
        <w:t>28</w:t>
      </w:r>
      <w:r>
        <w:rPr>
          <w:rStyle w:val="default"/>
          <w:rFonts w:cs="FrankRuehl" w:hint="cs"/>
          <w:rtl/>
        </w:rPr>
        <w:t>א</w:t>
      </w:r>
      <w:r w:rsidRPr="00AE23A8">
        <w:rPr>
          <w:rStyle w:val="default"/>
          <w:rFonts w:cs="FrankRuehl"/>
          <w:rtl/>
        </w:rPr>
        <w:t>.</w:t>
      </w:r>
      <w:r w:rsidRPr="00AE23A8">
        <w:rPr>
          <w:rStyle w:val="default"/>
          <w:rFonts w:cs="FrankRuehl"/>
          <w:rtl/>
        </w:rPr>
        <w:tab/>
      </w:r>
      <w:r>
        <w:rPr>
          <w:rStyle w:val="default"/>
          <w:rFonts w:cs="FrankRuehl" w:hint="cs"/>
          <w:rtl/>
        </w:rPr>
        <w:t>(א)</w:t>
      </w:r>
      <w:r>
        <w:rPr>
          <w:rStyle w:val="default"/>
          <w:rFonts w:cs="FrankRuehl" w:hint="cs"/>
          <w:rtl/>
        </w:rPr>
        <w:tab/>
      </w:r>
      <w:r w:rsidR="00B85D7E">
        <w:rPr>
          <w:rStyle w:val="default"/>
          <w:rFonts w:cs="FrankRuehl" w:hint="cs"/>
          <w:rtl/>
        </w:rPr>
        <w:t>ביקש יזם</w:t>
      </w:r>
      <w:r w:rsidR="00165E1B" w:rsidRPr="00165E1B">
        <w:rPr>
          <w:rStyle w:val="default"/>
          <w:rFonts w:cs="FrankRuehl" w:hint="cs"/>
          <w:rtl/>
        </w:rPr>
        <w:t xml:space="preserve"> לקיים פעילות זמנית בשטח סגור או בחלקו (בסעיף זה </w:t>
      </w:r>
      <w:r w:rsidR="00165E1B" w:rsidRPr="00165E1B">
        <w:rPr>
          <w:rStyle w:val="default"/>
          <w:rFonts w:cs="FrankRuehl"/>
          <w:rtl/>
        </w:rPr>
        <w:t>–</w:t>
      </w:r>
      <w:r w:rsidR="00165E1B" w:rsidRPr="00165E1B">
        <w:rPr>
          <w:rStyle w:val="default"/>
          <w:rFonts w:cs="FrankRuehl" w:hint="cs"/>
          <w:rtl/>
        </w:rPr>
        <w:t xml:space="preserve"> פעילות זמנית), ואישר המפקד הצבאי את הבקשה, רשאית הרשות לפעול לפינוי השטח האמור ממוקשים או מנפלים כדי לאפשר בו את הפעילות הזמנית שאושרה, ובלבד שהפינוי כאמור לא יפגע בפינוי השטחים שיועדו לפינוי בהתאם לתכנית השנתית.</w:t>
      </w:r>
    </w:p>
    <w:p w:rsidR="00165E1B" w:rsidRPr="00165E1B" w:rsidRDefault="00165E1B" w:rsidP="00165E1B">
      <w:pPr>
        <w:pStyle w:val="P00"/>
        <w:spacing w:before="72"/>
        <w:ind w:left="0" w:right="1134"/>
        <w:rPr>
          <w:rStyle w:val="default"/>
          <w:rFonts w:cs="FrankRuehl"/>
          <w:rtl/>
        </w:rPr>
      </w:pPr>
      <w:r w:rsidRPr="00165E1B">
        <w:rPr>
          <w:rStyle w:val="default"/>
          <w:rFonts w:cs="FrankRuehl"/>
          <w:rtl/>
        </w:rPr>
        <w:tab/>
      </w:r>
      <w:r w:rsidRPr="00165E1B">
        <w:rPr>
          <w:rStyle w:val="default"/>
          <w:rFonts w:cs="FrankRuehl" w:hint="cs"/>
          <w:rtl/>
        </w:rPr>
        <w:t>(ב)</w:t>
      </w:r>
      <w:r w:rsidRPr="00165E1B">
        <w:rPr>
          <w:rStyle w:val="default"/>
          <w:rFonts w:cs="FrankRuehl"/>
          <w:rtl/>
        </w:rPr>
        <w:tab/>
      </w:r>
      <w:r w:rsidRPr="00165E1B">
        <w:rPr>
          <w:rStyle w:val="default"/>
          <w:rFonts w:cs="FrankRuehl" w:hint="cs"/>
          <w:rtl/>
        </w:rPr>
        <w:t>החליטה הרשות לפעול לפינוי השטח, יחולו הוראות סעיפים 27 עד 29.</w:t>
      </w:r>
    </w:p>
    <w:p w:rsidR="00165E1B" w:rsidRPr="00165E1B" w:rsidRDefault="00165E1B" w:rsidP="00165E1B">
      <w:pPr>
        <w:pStyle w:val="P00"/>
        <w:spacing w:before="72"/>
        <w:ind w:left="0" w:right="1134"/>
        <w:rPr>
          <w:rStyle w:val="default"/>
          <w:rFonts w:cs="FrankRuehl"/>
          <w:rtl/>
        </w:rPr>
      </w:pPr>
      <w:r w:rsidRPr="00165E1B">
        <w:rPr>
          <w:rStyle w:val="default"/>
          <w:rFonts w:cs="FrankRuehl"/>
          <w:rtl/>
        </w:rPr>
        <w:tab/>
      </w:r>
      <w:r w:rsidRPr="00165E1B">
        <w:rPr>
          <w:rStyle w:val="default"/>
          <w:rFonts w:cs="FrankRuehl" w:hint="cs"/>
          <w:rtl/>
        </w:rPr>
        <w:t>(ג)</w:t>
      </w:r>
      <w:r w:rsidRPr="00165E1B">
        <w:rPr>
          <w:rStyle w:val="default"/>
          <w:rFonts w:cs="FrankRuehl"/>
          <w:rtl/>
        </w:rPr>
        <w:tab/>
      </w:r>
      <w:r w:rsidRPr="00165E1B">
        <w:rPr>
          <w:rStyle w:val="default"/>
          <w:rFonts w:cs="FrankRuehl" w:hint="cs"/>
          <w:rtl/>
        </w:rPr>
        <w:t>מצאה הרשות כי אין בשטח מוקשים או נפלים לאחר שבוצע אחד מאלה, תודיע למפקד הצבאי, בכתב, כי השטח נקי ממוקשים או מנפלים, לצורך פעילות זמנית בשטח:</w:t>
      </w:r>
    </w:p>
    <w:p w:rsidR="00165E1B" w:rsidRPr="00165E1B" w:rsidRDefault="00165E1B" w:rsidP="00165E1B">
      <w:pPr>
        <w:pStyle w:val="P00"/>
        <w:spacing w:before="72"/>
        <w:ind w:left="1021" w:right="1134"/>
        <w:rPr>
          <w:rStyle w:val="default"/>
          <w:rFonts w:cs="FrankRuehl"/>
          <w:rtl/>
        </w:rPr>
      </w:pPr>
      <w:r w:rsidRPr="00165E1B">
        <w:rPr>
          <w:rStyle w:val="default"/>
          <w:rFonts w:cs="FrankRuehl" w:hint="cs"/>
          <w:rtl/>
        </w:rPr>
        <w:t>(1)</w:t>
      </w:r>
      <w:r w:rsidRPr="00165E1B">
        <w:rPr>
          <w:rStyle w:val="default"/>
          <w:rFonts w:cs="FrankRuehl"/>
          <w:rtl/>
        </w:rPr>
        <w:tab/>
      </w:r>
      <w:r w:rsidRPr="00165E1B">
        <w:rPr>
          <w:rStyle w:val="default"/>
          <w:rFonts w:cs="FrankRuehl" w:hint="cs"/>
          <w:rtl/>
        </w:rPr>
        <w:t>המפעיל והחברה המפקחת הצהירו לפניה, בכתב, כי פעלו בהתאם למפרט הלאומי וכי השטח פנוי ממוקשים או מנפלים;</w:t>
      </w:r>
    </w:p>
    <w:p w:rsidR="00165E1B" w:rsidRPr="00165E1B" w:rsidRDefault="00165E1B" w:rsidP="00165E1B">
      <w:pPr>
        <w:pStyle w:val="P00"/>
        <w:spacing w:before="72"/>
        <w:ind w:left="1021" w:right="1134"/>
        <w:rPr>
          <w:rStyle w:val="default"/>
          <w:rFonts w:cs="FrankRuehl"/>
          <w:rtl/>
        </w:rPr>
      </w:pPr>
      <w:r w:rsidRPr="00165E1B">
        <w:rPr>
          <w:rStyle w:val="default"/>
          <w:rFonts w:cs="FrankRuehl" w:hint="cs"/>
          <w:rtl/>
        </w:rPr>
        <w:t>(2)</w:t>
      </w:r>
      <w:r w:rsidRPr="00165E1B">
        <w:rPr>
          <w:rStyle w:val="default"/>
          <w:rFonts w:cs="FrankRuehl"/>
          <w:rtl/>
        </w:rPr>
        <w:tab/>
      </w:r>
      <w:r w:rsidRPr="00165E1B">
        <w:rPr>
          <w:rStyle w:val="default"/>
          <w:rFonts w:cs="FrankRuehl" w:hint="cs"/>
          <w:rtl/>
        </w:rPr>
        <w:t>היא בדקה את השטח לפי כללי הסקר שנקבעו לפי סעיף 4(א)(1)(י).</w:t>
      </w:r>
    </w:p>
    <w:p w:rsidR="00165E1B" w:rsidRPr="00165E1B" w:rsidRDefault="00165E1B" w:rsidP="00165E1B">
      <w:pPr>
        <w:pStyle w:val="P00"/>
        <w:spacing w:before="72"/>
        <w:ind w:left="0" w:right="1134"/>
        <w:rPr>
          <w:rStyle w:val="default"/>
          <w:rFonts w:cs="FrankRuehl"/>
          <w:rtl/>
        </w:rPr>
      </w:pPr>
      <w:r w:rsidRPr="00165E1B">
        <w:rPr>
          <w:rStyle w:val="default"/>
          <w:rFonts w:cs="FrankRuehl"/>
          <w:rtl/>
        </w:rPr>
        <w:tab/>
      </w:r>
      <w:r w:rsidRPr="00165E1B">
        <w:rPr>
          <w:rStyle w:val="default"/>
          <w:rFonts w:cs="FrankRuehl" w:hint="cs"/>
          <w:rtl/>
        </w:rPr>
        <w:t>(ד)</w:t>
      </w:r>
      <w:r w:rsidRPr="00165E1B">
        <w:rPr>
          <w:rStyle w:val="default"/>
          <w:rFonts w:cs="FrankRuehl"/>
          <w:rtl/>
        </w:rPr>
        <w:tab/>
      </w:r>
      <w:r w:rsidRPr="00165E1B">
        <w:rPr>
          <w:rStyle w:val="default"/>
          <w:rFonts w:cs="FrankRuehl" w:hint="cs"/>
          <w:rtl/>
        </w:rPr>
        <w:t>הודיעה הרשות כאמור בסעיף קטן (ג), המפקד הצבאי יתיר, בכפוף לצורכי הצבא, את ביצוע הפעילות הזמנית שאושרה על ידו בשטח האמור; לעניין זה יובהר כי אין בהודעת הרשות לפי סעיף זה כדי להביא לביטול צו הסגירה.</w:t>
      </w:r>
    </w:p>
    <w:p w:rsidR="00AE23A8" w:rsidRPr="00D65128" w:rsidRDefault="00AE23A8" w:rsidP="00AE23A8">
      <w:pPr>
        <w:pStyle w:val="P00"/>
        <w:spacing w:before="0"/>
        <w:ind w:left="0" w:right="1134"/>
        <w:rPr>
          <w:rStyle w:val="default"/>
          <w:rFonts w:ascii="FrankRuehl" w:hAnsi="FrankRuehl" w:cs="FrankRuehl"/>
          <w:vanish/>
          <w:color w:val="FF0000"/>
          <w:sz w:val="20"/>
          <w:szCs w:val="20"/>
          <w:shd w:val="clear" w:color="auto" w:fill="FFFF99"/>
          <w:rtl/>
        </w:rPr>
      </w:pPr>
      <w:bookmarkStart w:id="79" w:name="Rov98"/>
      <w:r w:rsidRPr="00D65128">
        <w:rPr>
          <w:rStyle w:val="default"/>
          <w:rFonts w:ascii="FrankRuehl" w:hAnsi="FrankRuehl" w:cs="FrankRuehl"/>
          <w:vanish/>
          <w:color w:val="FF0000"/>
          <w:sz w:val="20"/>
          <w:szCs w:val="20"/>
          <w:shd w:val="clear" w:color="auto" w:fill="FFFF99"/>
          <w:rtl/>
        </w:rPr>
        <w:t xml:space="preserve">מיום </w:t>
      </w:r>
      <w:r w:rsidRPr="00D65128">
        <w:rPr>
          <w:rStyle w:val="default"/>
          <w:rFonts w:ascii="FrankRuehl" w:hAnsi="FrankRuehl" w:cs="FrankRuehl" w:hint="cs"/>
          <w:vanish/>
          <w:color w:val="FF0000"/>
          <w:sz w:val="20"/>
          <w:szCs w:val="20"/>
          <w:shd w:val="clear" w:color="auto" w:fill="FFFF99"/>
          <w:rtl/>
        </w:rPr>
        <w:t>4.1.2022</w:t>
      </w:r>
    </w:p>
    <w:p w:rsidR="00AE23A8" w:rsidRPr="00D65128" w:rsidRDefault="00AE23A8" w:rsidP="00AE23A8">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תשפ"ב-2022</w:t>
      </w:r>
    </w:p>
    <w:p w:rsidR="00AE23A8" w:rsidRPr="00D65128" w:rsidRDefault="00AE23A8" w:rsidP="00AE23A8">
      <w:pPr>
        <w:pStyle w:val="P00"/>
        <w:spacing w:before="0"/>
        <w:ind w:left="0" w:right="1134"/>
        <w:rPr>
          <w:rStyle w:val="default"/>
          <w:rFonts w:ascii="FrankRuehl" w:hAnsi="FrankRuehl" w:cs="FrankRuehl"/>
          <w:vanish/>
          <w:sz w:val="20"/>
          <w:szCs w:val="20"/>
          <w:shd w:val="clear" w:color="auto" w:fill="FFFF99"/>
          <w:rtl/>
        </w:rPr>
      </w:pPr>
      <w:hyperlink r:id="rId219" w:history="1">
        <w:r w:rsidRPr="00D65128">
          <w:rPr>
            <w:rStyle w:val="Hyperlink"/>
            <w:rFonts w:ascii="FrankRuehl" w:hAnsi="FrankRuehl" w:cs="FrankRuehl" w:hint="cs"/>
            <w:vanish/>
            <w:szCs w:val="20"/>
            <w:shd w:val="clear" w:color="auto" w:fill="FFFF99"/>
            <w:rtl/>
          </w:rPr>
          <w:t>ס"ח תשפ"ב מס' 2947</w:t>
        </w:r>
      </w:hyperlink>
      <w:r w:rsidRPr="00D65128">
        <w:rPr>
          <w:rStyle w:val="default"/>
          <w:rFonts w:ascii="FrankRuehl" w:hAnsi="FrankRuehl" w:cs="FrankRuehl" w:hint="cs"/>
          <w:vanish/>
          <w:sz w:val="20"/>
          <w:szCs w:val="20"/>
          <w:shd w:val="clear" w:color="auto" w:fill="FFFF99"/>
          <w:rtl/>
        </w:rPr>
        <w:t xml:space="preserve"> מיום 4.1.2022 עמ' 670 (</w:t>
      </w:r>
      <w:hyperlink r:id="rId220" w:history="1">
        <w:r w:rsidRPr="00D65128">
          <w:rPr>
            <w:rStyle w:val="Hyperlink"/>
            <w:rFonts w:ascii="FrankRuehl" w:hAnsi="FrankRuehl" w:cs="FrankRuehl" w:hint="cs"/>
            <w:vanish/>
            <w:szCs w:val="20"/>
            <w:shd w:val="clear" w:color="auto" w:fill="FFFF99"/>
            <w:rtl/>
          </w:rPr>
          <w:t>ה"ח 1484</w:t>
        </w:r>
      </w:hyperlink>
      <w:r w:rsidRPr="00D65128">
        <w:rPr>
          <w:rStyle w:val="default"/>
          <w:rFonts w:ascii="FrankRuehl" w:hAnsi="FrankRuehl" w:cs="FrankRuehl" w:hint="cs"/>
          <w:vanish/>
          <w:sz w:val="20"/>
          <w:szCs w:val="20"/>
          <w:shd w:val="clear" w:color="auto" w:fill="FFFF99"/>
          <w:rtl/>
        </w:rPr>
        <w:t>)</w:t>
      </w:r>
    </w:p>
    <w:p w:rsidR="00B85D7E" w:rsidRPr="00D65128" w:rsidRDefault="00B85D7E" w:rsidP="00B85D7E">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מס' 2) תשפ"ג-2023</w:t>
      </w:r>
    </w:p>
    <w:p w:rsidR="00B85D7E" w:rsidRPr="00D65128" w:rsidRDefault="00B85D7E" w:rsidP="00B85D7E">
      <w:pPr>
        <w:pStyle w:val="P00"/>
        <w:spacing w:before="0"/>
        <w:ind w:left="0" w:right="1134"/>
        <w:rPr>
          <w:rStyle w:val="default"/>
          <w:rFonts w:ascii="FrankRuehl" w:hAnsi="FrankRuehl" w:cs="FrankRuehl"/>
          <w:vanish/>
          <w:sz w:val="20"/>
          <w:szCs w:val="20"/>
          <w:shd w:val="clear" w:color="auto" w:fill="FFFF99"/>
          <w:rtl/>
        </w:rPr>
      </w:pPr>
      <w:hyperlink r:id="rId221"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37 (</w:t>
      </w:r>
      <w:hyperlink r:id="rId222"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AE23A8" w:rsidRPr="00D65128" w:rsidRDefault="00AE23A8" w:rsidP="00AE23A8">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הוספת סעיף 28א</w:t>
      </w:r>
    </w:p>
    <w:p w:rsidR="00B85D7E" w:rsidRPr="00D65128" w:rsidRDefault="00B85D7E" w:rsidP="00AE23A8">
      <w:pPr>
        <w:pStyle w:val="P00"/>
        <w:spacing w:before="0"/>
        <w:ind w:left="0" w:right="1134"/>
        <w:rPr>
          <w:rStyle w:val="default"/>
          <w:rFonts w:ascii="FrankRuehl" w:hAnsi="FrankRuehl" w:cs="FrankRuehl"/>
          <w:vanish/>
          <w:sz w:val="20"/>
          <w:szCs w:val="20"/>
          <w:shd w:val="clear" w:color="auto" w:fill="FFFF99"/>
          <w:rtl/>
        </w:rPr>
      </w:pPr>
    </w:p>
    <w:p w:rsidR="00B85D7E" w:rsidRPr="00D65128" w:rsidRDefault="00B85D7E" w:rsidP="00AE23A8">
      <w:pPr>
        <w:pStyle w:val="P00"/>
        <w:spacing w:before="0"/>
        <w:ind w:left="0" w:right="1134"/>
        <w:rPr>
          <w:rStyle w:val="default"/>
          <w:rFonts w:ascii="FrankRuehl" w:hAnsi="FrankRuehl" w:cs="FrankRuehl"/>
          <w:vanish/>
          <w:color w:val="FF0000"/>
          <w:sz w:val="20"/>
          <w:szCs w:val="20"/>
          <w:shd w:val="clear" w:color="auto" w:fill="FFFF99"/>
          <w:rtl/>
        </w:rPr>
      </w:pPr>
      <w:r w:rsidRPr="00D65128">
        <w:rPr>
          <w:rStyle w:val="default"/>
          <w:rFonts w:ascii="FrankRuehl" w:hAnsi="FrankRuehl" w:cs="FrankRuehl" w:hint="cs"/>
          <w:vanish/>
          <w:color w:val="FF0000"/>
          <w:sz w:val="20"/>
          <w:szCs w:val="20"/>
          <w:shd w:val="clear" w:color="auto" w:fill="FFFF99"/>
          <w:rtl/>
        </w:rPr>
        <w:t>מיום 14.2.2023</w:t>
      </w:r>
    </w:p>
    <w:p w:rsidR="00B85D7E" w:rsidRPr="00D65128" w:rsidRDefault="00B85D7E" w:rsidP="00B85D7E">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מס' 2) תשפ"ג-2023</w:t>
      </w:r>
    </w:p>
    <w:p w:rsidR="00B85D7E" w:rsidRPr="00D65128" w:rsidRDefault="00B85D7E" w:rsidP="00B85D7E">
      <w:pPr>
        <w:pStyle w:val="P00"/>
        <w:spacing w:before="0"/>
        <w:ind w:left="0" w:right="1134"/>
        <w:rPr>
          <w:rStyle w:val="default"/>
          <w:rFonts w:ascii="FrankRuehl" w:hAnsi="FrankRuehl" w:cs="FrankRuehl"/>
          <w:vanish/>
          <w:sz w:val="20"/>
          <w:szCs w:val="20"/>
          <w:shd w:val="clear" w:color="auto" w:fill="FFFF99"/>
          <w:rtl/>
        </w:rPr>
      </w:pPr>
      <w:hyperlink r:id="rId223"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38 (</w:t>
      </w:r>
      <w:hyperlink r:id="rId224"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2F7A1B" w:rsidRPr="00165E1B" w:rsidRDefault="002F7A1B" w:rsidP="00B85D7E">
      <w:pPr>
        <w:pStyle w:val="P00"/>
        <w:ind w:left="0" w:right="1134"/>
        <w:rPr>
          <w:rStyle w:val="default"/>
          <w:rFonts w:cs="FrankRuehl"/>
          <w:sz w:val="2"/>
          <w:szCs w:val="2"/>
          <w:shd w:val="clear" w:color="auto" w:fill="FFFF99"/>
          <w:rtl/>
        </w:rPr>
      </w:pPr>
      <w:r w:rsidRPr="00D65128">
        <w:rPr>
          <w:rStyle w:val="default"/>
          <w:rFonts w:cs="FrankRuehl"/>
          <w:vanish/>
          <w:sz w:val="22"/>
          <w:szCs w:val="22"/>
          <w:shd w:val="clear" w:color="auto" w:fill="FFFF99"/>
          <w:rtl/>
        </w:rPr>
        <w:tab/>
      </w:r>
      <w:r w:rsidRPr="00D65128">
        <w:rPr>
          <w:rStyle w:val="default"/>
          <w:rFonts w:cs="FrankRuehl" w:hint="cs"/>
          <w:vanish/>
          <w:sz w:val="22"/>
          <w:szCs w:val="22"/>
          <w:shd w:val="clear" w:color="auto" w:fill="FFFF99"/>
          <w:rtl/>
        </w:rPr>
        <w:t>(א)</w:t>
      </w:r>
      <w:r w:rsidRPr="00D65128">
        <w:rPr>
          <w:rStyle w:val="default"/>
          <w:rFonts w:cs="FrankRuehl"/>
          <w:vanish/>
          <w:sz w:val="22"/>
          <w:szCs w:val="22"/>
          <w:shd w:val="clear" w:color="auto" w:fill="FFFF99"/>
          <w:rtl/>
        </w:rPr>
        <w:tab/>
      </w:r>
      <w:r w:rsidRPr="00D65128">
        <w:rPr>
          <w:rStyle w:val="default"/>
          <w:rFonts w:cs="FrankRuehl" w:hint="cs"/>
          <w:strike/>
          <w:vanish/>
          <w:sz w:val="22"/>
          <w:szCs w:val="22"/>
          <w:shd w:val="clear" w:color="auto" w:fill="FFFF99"/>
          <w:rtl/>
        </w:rPr>
        <w:t xml:space="preserve">ביקשה חברת תשתית או ביקש גורם אזרחי אחר (בסעיף זה </w:t>
      </w:r>
      <w:r w:rsidRPr="00D65128">
        <w:rPr>
          <w:rStyle w:val="default"/>
          <w:rFonts w:cs="FrankRuehl"/>
          <w:strike/>
          <w:vanish/>
          <w:sz w:val="22"/>
          <w:szCs w:val="22"/>
          <w:shd w:val="clear" w:color="auto" w:fill="FFFF99"/>
          <w:rtl/>
        </w:rPr>
        <w:t>–</w:t>
      </w:r>
      <w:r w:rsidRPr="00D65128">
        <w:rPr>
          <w:rStyle w:val="default"/>
          <w:rFonts w:cs="FrankRuehl" w:hint="cs"/>
          <w:strike/>
          <w:vanish/>
          <w:sz w:val="22"/>
          <w:szCs w:val="22"/>
          <w:shd w:val="clear" w:color="auto" w:fill="FFFF99"/>
          <w:rtl/>
        </w:rPr>
        <w:t xml:space="preserve"> המבקש)</w:t>
      </w:r>
      <w:r w:rsidR="00B85D7E" w:rsidRPr="00D65128">
        <w:rPr>
          <w:rStyle w:val="default"/>
          <w:rFonts w:cs="FrankRuehl" w:hint="cs"/>
          <w:vanish/>
          <w:sz w:val="22"/>
          <w:szCs w:val="22"/>
          <w:shd w:val="clear" w:color="auto" w:fill="FFFF99"/>
          <w:rtl/>
        </w:rPr>
        <w:t xml:space="preserve"> </w:t>
      </w:r>
      <w:r w:rsidR="00B85D7E" w:rsidRPr="00D65128">
        <w:rPr>
          <w:rStyle w:val="default"/>
          <w:rFonts w:cs="FrankRuehl" w:hint="cs"/>
          <w:vanish/>
          <w:sz w:val="22"/>
          <w:szCs w:val="22"/>
          <w:u w:val="single"/>
          <w:shd w:val="clear" w:color="auto" w:fill="FFFF99"/>
          <w:rtl/>
        </w:rPr>
        <w:t>ביקש יזם</w:t>
      </w:r>
      <w:r w:rsidRPr="00D65128">
        <w:rPr>
          <w:rStyle w:val="default"/>
          <w:rFonts w:cs="FrankRuehl" w:hint="cs"/>
          <w:vanish/>
          <w:sz w:val="22"/>
          <w:szCs w:val="22"/>
          <w:shd w:val="clear" w:color="auto" w:fill="FFFF99"/>
          <w:rtl/>
        </w:rPr>
        <w:t xml:space="preserve"> לקיים פעילות זמנית בשטח סגור או בחלקו (בסעיף זה </w:t>
      </w:r>
      <w:r w:rsidRPr="00D65128">
        <w:rPr>
          <w:rStyle w:val="default"/>
          <w:rFonts w:cs="FrankRuehl"/>
          <w:vanish/>
          <w:sz w:val="22"/>
          <w:szCs w:val="22"/>
          <w:shd w:val="clear" w:color="auto" w:fill="FFFF99"/>
          <w:rtl/>
        </w:rPr>
        <w:t>–</w:t>
      </w:r>
      <w:r w:rsidRPr="00D65128">
        <w:rPr>
          <w:rStyle w:val="default"/>
          <w:rFonts w:cs="FrankRuehl" w:hint="cs"/>
          <w:vanish/>
          <w:sz w:val="22"/>
          <w:szCs w:val="22"/>
          <w:shd w:val="clear" w:color="auto" w:fill="FFFF99"/>
          <w:rtl/>
        </w:rPr>
        <w:t xml:space="preserve"> פעילות זמנית), ואישר המפקד הצבאי את הבקשה, רשאית הרשות לפעול לפינוי השטח האמור ממוקשים או מנפלים כדי לאפשר בו את הפעילות הזמנית שאושרה, ובלבד שהפינוי כאמור לא יפגע בפינוי השטחים שיועדו לפינוי בהתאם לתכנית השנתית</w:t>
      </w:r>
      <w:r w:rsidRPr="00D65128">
        <w:rPr>
          <w:rStyle w:val="default"/>
          <w:rFonts w:cs="FrankRuehl" w:hint="cs"/>
          <w:strike/>
          <w:vanish/>
          <w:sz w:val="22"/>
          <w:szCs w:val="22"/>
          <w:shd w:val="clear" w:color="auto" w:fill="FFFF99"/>
          <w:rtl/>
        </w:rPr>
        <w:t xml:space="preserve">; בסעיף זה, "חברת תשתית" </w:t>
      </w:r>
      <w:r w:rsidRPr="00D65128">
        <w:rPr>
          <w:rStyle w:val="default"/>
          <w:rFonts w:cs="FrankRuehl"/>
          <w:strike/>
          <w:vanish/>
          <w:sz w:val="22"/>
          <w:szCs w:val="22"/>
          <w:shd w:val="clear" w:color="auto" w:fill="FFFF99"/>
          <w:rtl/>
        </w:rPr>
        <w:t>–</w:t>
      </w:r>
      <w:r w:rsidRPr="00D65128">
        <w:rPr>
          <w:rStyle w:val="default"/>
          <w:rFonts w:cs="FrankRuehl" w:hint="cs"/>
          <w:strike/>
          <w:vanish/>
          <w:sz w:val="22"/>
          <w:szCs w:val="22"/>
          <w:shd w:val="clear" w:color="auto" w:fill="FFFF99"/>
          <w:rtl/>
        </w:rPr>
        <w:t xml:space="preserve"> תאגיד שעיסוקו באספקה או ניהול של מים, חשמל, גז, נפט, תקשורת או תשתית אחרת, ומחייב הקמה, הפעלה ותחזוקה של תשתיות לצורך כך</w:t>
      </w:r>
      <w:r w:rsidRPr="00D65128">
        <w:rPr>
          <w:rStyle w:val="default"/>
          <w:rFonts w:cs="FrankRuehl" w:hint="cs"/>
          <w:vanish/>
          <w:sz w:val="22"/>
          <w:szCs w:val="22"/>
          <w:shd w:val="clear" w:color="auto" w:fill="FFFF99"/>
          <w:rtl/>
        </w:rPr>
        <w:t>.</w:t>
      </w:r>
      <w:bookmarkEnd w:id="79"/>
    </w:p>
    <w:p w:rsidR="00F37EB5" w:rsidRDefault="00F37EB5" w:rsidP="00B0772E">
      <w:pPr>
        <w:pStyle w:val="P00"/>
        <w:spacing w:before="72"/>
        <w:ind w:left="0" w:right="1134"/>
        <w:rPr>
          <w:rStyle w:val="default"/>
          <w:rFonts w:cs="FrankRuehl" w:hint="cs"/>
          <w:rtl/>
        </w:rPr>
      </w:pPr>
      <w:bookmarkStart w:id="80" w:name="Seif28"/>
      <w:bookmarkEnd w:id="80"/>
      <w:r>
        <w:rPr>
          <w:lang w:val="he-IL"/>
        </w:rPr>
        <w:pict>
          <v:rect id="_x0000_s2325" style="position:absolute;left:0;text-align:left;margin-left:464.5pt;margin-top:8.05pt;width:75.05pt;height:10.45pt;z-index:251638272" o:allowincell="f" filled="f" stroked="f" strokecolor="lime" strokeweight=".25pt">
            <v:textbox style="mso-next-textbox:#_x0000_s2325" inset="0,0,0,0">
              <w:txbxContent>
                <w:p w:rsidR="00EB3412" w:rsidRDefault="00EB3412" w:rsidP="00F37EB5">
                  <w:pPr>
                    <w:spacing w:line="160" w:lineRule="exact"/>
                    <w:jc w:val="left"/>
                    <w:rPr>
                      <w:rFonts w:cs="Miriam" w:hint="cs"/>
                      <w:noProof/>
                      <w:sz w:val="18"/>
                      <w:szCs w:val="18"/>
                      <w:rtl/>
                    </w:rPr>
                  </w:pPr>
                  <w:r>
                    <w:rPr>
                      <w:rFonts w:cs="Miriam" w:hint="cs"/>
                      <w:sz w:val="18"/>
                      <w:szCs w:val="18"/>
                      <w:rtl/>
                    </w:rPr>
                    <w:t>ביטול תעודת היתר</w:t>
                  </w:r>
                </w:p>
              </w:txbxContent>
            </v:textbox>
            <w10:anchorlock/>
          </v:rect>
        </w:pict>
      </w:r>
      <w:r>
        <w:rPr>
          <w:rStyle w:val="big-number"/>
          <w:rFonts w:cs="Miriam" w:hint="cs"/>
          <w:rtl/>
        </w:rPr>
        <w:t>2</w:t>
      </w:r>
      <w:r w:rsidR="001F147E">
        <w:rPr>
          <w:rStyle w:val="big-number"/>
          <w:rFonts w:cs="Miriam" w:hint="cs"/>
          <w:rtl/>
        </w:rPr>
        <w:t>9</w:t>
      </w:r>
      <w:r>
        <w:rPr>
          <w:rStyle w:val="big-number"/>
          <w:rFonts w:cs="Miriam"/>
          <w:rtl/>
        </w:rPr>
        <w:t>.</w:t>
      </w:r>
      <w:r>
        <w:rPr>
          <w:rStyle w:val="big-number"/>
          <w:rFonts w:cs="Miriam"/>
          <w:rtl/>
        </w:rPr>
        <w:tab/>
      </w:r>
      <w:r w:rsidR="00B0772E">
        <w:rPr>
          <w:rStyle w:val="default"/>
          <w:rFonts w:cs="FrankRuehl" w:hint="cs"/>
          <w:rtl/>
        </w:rPr>
        <w:t>הושעתה או בוטלה התקשרות עם מפעיל או עם חברה מפקחת בהתאם להוראות סעיף 25, תבוטל תעודת ההיתר שניתנה להם.</w:t>
      </w:r>
    </w:p>
    <w:p w:rsidR="00F37EB5" w:rsidRDefault="00F37EB5" w:rsidP="00B0772E">
      <w:pPr>
        <w:pStyle w:val="P00"/>
        <w:spacing w:before="72"/>
        <w:ind w:left="0" w:right="1134"/>
        <w:rPr>
          <w:rStyle w:val="default"/>
          <w:rFonts w:cs="FrankRuehl"/>
          <w:rtl/>
        </w:rPr>
      </w:pPr>
      <w:bookmarkStart w:id="81" w:name="Seif29"/>
      <w:bookmarkEnd w:id="81"/>
      <w:r>
        <w:rPr>
          <w:lang w:val="he-IL"/>
        </w:rPr>
        <w:pict>
          <v:rect id="_x0000_s2326" style="position:absolute;left:0;text-align:left;margin-left:464.5pt;margin-top:8.05pt;width:75.05pt;height:52.4pt;z-index:251639296" o:allowincell="f" filled="f" stroked="f" strokecolor="lime" strokeweight=".25pt">
            <v:textbox style="mso-next-textbox:#_x0000_s2326" inset="0,0,0,0">
              <w:txbxContent>
                <w:p w:rsidR="004B0605" w:rsidRDefault="00EB3412" w:rsidP="006352F4">
                  <w:pPr>
                    <w:spacing w:line="160" w:lineRule="exact"/>
                    <w:jc w:val="left"/>
                    <w:rPr>
                      <w:rFonts w:cs="Miriam"/>
                      <w:sz w:val="18"/>
                      <w:szCs w:val="18"/>
                      <w:rtl/>
                    </w:rPr>
                  </w:pPr>
                  <w:r>
                    <w:rPr>
                      <w:rFonts w:cs="Miriam" w:hint="cs"/>
                      <w:sz w:val="18"/>
                      <w:szCs w:val="18"/>
                      <w:rtl/>
                    </w:rPr>
                    <w:t xml:space="preserve">שחרור שטח סגור </w:t>
                  </w:r>
                  <w:r w:rsidR="006352F4">
                    <w:rPr>
                      <w:rFonts w:cs="Miriam" w:hint="cs"/>
                      <w:sz w:val="18"/>
                      <w:szCs w:val="18"/>
                      <w:rtl/>
                    </w:rPr>
                    <w:t>שפונה ממוקשים או מנפלים</w:t>
                  </w:r>
                </w:p>
                <w:p w:rsidR="006352F4" w:rsidRDefault="006352F4" w:rsidP="006352F4">
                  <w:pPr>
                    <w:spacing w:line="160" w:lineRule="exact"/>
                    <w:jc w:val="left"/>
                    <w:rPr>
                      <w:rFonts w:cs="Miriam" w:hint="cs"/>
                      <w:sz w:val="18"/>
                      <w:szCs w:val="18"/>
                      <w:rtl/>
                    </w:rPr>
                  </w:pPr>
                  <w:r>
                    <w:rPr>
                      <w:rFonts w:cs="Miriam" w:hint="cs"/>
                      <w:sz w:val="18"/>
                      <w:szCs w:val="18"/>
                      <w:rtl/>
                    </w:rPr>
                    <w:t>(הוראת שעה) תשע"ט-2019 (תיקון מס' 2) תשפ"ג-2023</w:t>
                  </w:r>
                </w:p>
              </w:txbxContent>
            </v:textbox>
            <w10:anchorlock/>
          </v:rect>
        </w:pict>
      </w:r>
      <w:r>
        <w:rPr>
          <w:rStyle w:val="big-number"/>
          <w:rFonts w:cs="Miriam" w:hint="cs"/>
          <w:rtl/>
        </w:rPr>
        <w:t>30</w:t>
      </w:r>
      <w:r>
        <w:rPr>
          <w:rStyle w:val="big-number"/>
          <w:rFonts w:cs="Miriam"/>
          <w:rtl/>
        </w:rPr>
        <w:t>.</w:t>
      </w:r>
      <w:r>
        <w:rPr>
          <w:rStyle w:val="big-number"/>
          <w:rFonts w:cs="Miriam"/>
          <w:rtl/>
        </w:rPr>
        <w:tab/>
      </w:r>
      <w:r w:rsidR="00B0772E">
        <w:rPr>
          <w:rStyle w:val="default"/>
          <w:rFonts w:cs="FrankRuehl" w:hint="cs"/>
          <w:rtl/>
        </w:rPr>
        <w:t>(א)</w:t>
      </w:r>
      <w:r w:rsidR="00B0772E">
        <w:rPr>
          <w:rStyle w:val="default"/>
          <w:rFonts w:cs="FrankRuehl" w:hint="cs"/>
          <w:rtl/>
        </w:rPr>
        <w:tab/>
      </w:r>
      <w:r w:rsidR="006352F4">
        <w:rPr>
          <w:rStyle w:val="default"/>
          <w:rFonts w:cs="FrankRuehl" w:hint="cs"/>
          <w:rtl/>
        </w:rPr>
        <w:t>חל צו סגירה על שטח שהרשות פעלה לפינויו ממוקשים או מנפלים לפי תעודת היתר כאמור בסעיף 27, והתקיימו שני התנאים שלהלן, תודיע הרשות למפקד הצבאי על קיום התנאים ותצרף להודעתה מפה של השטח שפונה בפועל:</w:t>
      </w:r>
    </w:p>
    <w:p w:rsidR="006352F4" w:rsidRDefault="006352F4" w:rsidP="0045591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המפעיל והחברה המפקחת הצהירו לפני הרשות, בכתב, כי פעלו בהתאם למפרט הלאומי וכי השטח פנוי ממוקשים או מנפלים, לפי העניין;</w:t>
      </w:r>
    </w:p>
    <w:p w:rsidR="006352F4" w:rsidRDefault="006352F4" w:rsidP="0045591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455918">
        <w:rPr>
          <w:rStyle w:val="default"/>
          <w:rFonts w:cs="FrankRuehl" w:hint="cs"/>
          <w:rtl/>
        </w:rPr>
        <w:t>הרשות פעלה ופיקחה לפי כללי הפיקוח שנקבעו לפי סעיף 4(א)(1)(ד).</w:t>
      </w:r>
    </w:p>
    <w:p w:rsidR="00455918" w:rsidRDefault="00455918" w:rsidP="00B0772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הודיעה הרשות כאמור בסעיף קטן (א), יפקע צו הסגירה לגבי השטח שפונה בפועל בתוך 30 ימים ממועד ההודעה, ואולם אם השטח שפונה בפועל שונה מהשטח שלגביו ניתנה תעודת היתר לפי סעיף 27, יפקע צו הסגירה לגבי השטח שפונה בפועל אשר נכלל בשטח שלגביו ניתן היתר לפי סעיף 27, בתוך 60 ימים ממועד ההודעה.</w:t>
      </w:r>
    </w:p>
    <w:p w:rsidR="00455918" w:rsidRDefault="00455918" w:rsidP="00B0772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חל צו סגירה על שטח בשל חשש להימצאות מוקשים או נפלים באותו שטח, ומצאה הרשות, לאחר שבדקה את השטח לפי כללי הסקר שנקבעו לפי סעיף 4(א)(1)(י), כי אין בו מוקשים או נפלים, לפי העניין, תודיע על כך למפקד הצבאי ותצרף להודעתה מפה של השטח שנבדק כאמור; הודיעה כאמור, יפקע צו הסגירה לגבי השטח שנבדק כאמור במועדים האמורים בסעיף קטן (ב).</w:t>
      </w:r>
    </w:p>
    <w:p w:rsidR="00455918" w:rsidRDefault="00455918" w:rsidP="00B0772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הרשות תפרסם באתר האינטרנט של משרד הביטחון הודעה על פקיעת צו סגירה לפי סעיפים קטנים (ב) או (ג).</w:t>
      </w:r>
    </w:p>
    <w:p w:rsidR="00235146" w:rsidRPr="00D65128" w:rsidRDefault="00235146" w:rsidP="00235146">
      <w:pPr>
        <w:pStyle w:val="P00"/>
        <w:spacing w:before="0"/>
        <w:ind w:left="0" w:right="1134"/>
        <w:rPr>
          <w:rStyle w:val="default"/>
          <w:rFonts w:ascii="FrankRuehl" w:hAnsi="FrankRuehl" w:cs="FrankRuehl"/>
          <w:vanish/>
          <w:color w:val="FF0000"/>
          <w:sz w:val="20"/>
          <w:szCs w:val="20"/>
          <w:shd w:val="clear" w:color="auto" w:fill="FFFF99"/>
          <w:rtl/>
        </w:rPr>
      </w:pPr>
      <w:bookmarkStart w:id="82" w:name="Rov83"/>
      <w:r w:rsidRPr="00D65128">
        <w:rPr>
          <w:rStyle w:val="default"/>
          <w:rFonts w:ascii="FrankRuehl" w:hAnsi="FrankRuehl" w:cs="FrankRuehl"/>
          <w:vanish/>
          <w:color w:val="FF0000"/>
          <w:sz w:val="20"/>
          <w:szCs w:val="20"/>
          <w:shd w:val="clear" w:color="auto" w:fill="FFFF99"/>
          <w:rtl/>
        </w:rPr>
        <w:t>מיום 2.1.2019 עד יום 31.12.202</w:t>
      </w:r>
      <w:r w:rsidRPr="00D65128">
        <w:rPr>
          <w:rStyle w:val="default"/>
          <w:rFonts w:ascii="FrankRuehl" w:hAnsi="FrankRuehl" w:cs="FrankRuehl" w:hint="cs"/>
          <w:vanish/>
          <w:color w:val="FF0000"/>
          <w:sz w:val="20"/>
          <w:szCs w:val="20"/>
          <w:shd w:val="clear" w:color="auto" w:fill="FFFF99"/>
          <w:rtl/>
        </w:rPr>
        <w:t xml:space="preserve">2 </w:t>
      </w:r>
      <w:r w:rsidRPr="00D65128">
        <w:rPr>
          <w:rStyle w:val="default"/>
          <w:rFonts w:ascii="FrankRuehl" w:hAnsi="FrankRuehl" w:cs="FrankRuehl" w:hint="cs"/>
          <w:vanish/>
          <w:sz w:val="20"/>
          <w:szCs w:val="20"/>
          <w:shd w:val="clear" w:color="auto" w:fill="FFFF99"/>
          <w:rtl/>
        </w:rPr>
        <w:t>(לאור פיזור הכנסת ה-24 עד יום 15.2.2023)</w:t>
      </w:r>
    </w:p>
    <w:p w:rsidR="00235146" w:rsidRPr="00D65128" w:rsidRDefault="00235146" w:rsidP="00235146">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b/>
          <w:bCs/>
          <w:vanish/>
          <w:sz w:val="20"/>
          <w:szCs w:val="20"/>
          <w:shd w:val="clear" w:color="auto" w:fill="FFFF99"/>
          <w:rtl/>
        </w:rPr>
        <w:t>הוראת שעה תשע"ט-2019</w:t>
      </w:r>
    </w:p>
    <w:p w:rsidR="00235146" w:rsidRPr="00D65128" w:rsidRDefault="00235146" w:rsidP="00235146">
      <w:pPr>
        <w:pStyle w:val="P00"/>
        <w:spacing w:before="0"/>
        <w:ind w:left="0" w:right="1134"/>
        <w:rPr>
          <w:rStyle w:val="default"/>
          <w:rFonts w:ascii="FrankRuehl" w:hAnsi="FrankRuehl" w:cs="FrankRuehl"/>
          <w:vanish/>
          <w:sz w:val="20"/>
          <w:szCs w:val="20"/>
          <w:shd w:val="clear" w:color="auto" w:fill="FFFF99"/>
          <w:rtl/>
        </w:rPr>
      </w:pPr>
      <w:hyperlink r:id="rId225" w:history="1">
        <w:r w:rsidRPr="00D65128">
          <w:rPr>
            <w:rStyle w:val="Hyperlink"/>
            <w:rFonts w:ascii="FrankRuehl" w:hAnsi="FrankRuehl" w:cs="FrankRuehl"/>
            <w:vanish/>
            <w:szCs w:val="20"/>
            <w:shd w:val="clear" w:color="auto" w:fill="FFFF99"/>
            <w:rtl/>
          </w:rPr>
          <w:t>ס"ח תשע"ט מס' 2769</w:t>
        </w:r>
      </w:hyperlink>
      <w:r w:rsidRPr="00D65128">
        <w:rPr>
          <w:rStyle w:val="default"/>
          <w:rFonts w:ascii="FrankRuehl" w:hAnsi="FrankRuehl" w:cs="FrankRuehl"/>
          <w:vanish/>
          <w:sz w:val="20"/>
          <w:szCs w:val="20"/>
          <w:shd w:val="clear" w:color="auto" w:fill="FFFF99"/>
          <w:rtl/>
        </w:rPr>
        <w:t xml:space="preserve"> מיום 2.1.2019 עמ' 11</w:t>
      </w:r>
      <w:r w:rsidRPr="00D65128">
        <w:rPr>
          <w:rStyle w:val="default"/>
          <w:rFonts w:ascii="FrankRuehl" w:hAnsi="FrankRuehl" w:cs="FrankRuehl" w:hint="cs"/>
          <w:vanish/>
          <w:sz w:val="20"/>
          <w:szCs w:val="20"/>
          <w:shd w:val="clear" w:color="auto" w:fill="FFFF99"/>
          <w:rtl/>
        </w:rPr>
        <w:t>4</w:t>
      </w:r>
      <w:r w:rsidRPr="00D65128">
        <w:rPr>
          <w:rStyle w:val="default"/>
          <w:rFonts w:ascii="FrankRuehl" w:hAnsi="FrankRuehl" w:cs="FrankRuehl"/>
          <w:vanish/>
          <w:sz w:val="20"/>
          <w:szCs w:val="20"/>
          <w:shd w:val="clear" w:color="auto" w:fill="FFFF99"/>
          <w:rtl/>
        </w:rPr>
        <w:t xml:space="preserve"> (</w:t>
      </w:r>
      <w:hyperlink r:id="rId226" w:history="1">
        <w:r w:rsidRPr="00D65128">
          <w:rPr>
            <w:rStyle w:val="Hyperlink"/>
            <w:rFonts w:ascii="FrankRuehl" w:hAnsi="FrankRuehl" w:cs="FrankRuehl"/>
            <w:vanish/>
            <w:szCs w:val="20"/>
            <w:shd w:val="clear" w:color="auto" w:fill="FFFF99"/>
            <w:rtl/>
          </w:rPr>
          <w:t>ה"ח 1225</w:t>
        </w:r>
      </w:hyperlink>
      <w:r w:rsidRPr="00D65128">
        <w:rPr>
          <w:rStyle w:val="default"/>
          <w:rFonts w:ascii="FrankRuehl" w:hAnsi="FrankRuehl" w:cs="FrankRuehl"/>
          <w:vanish/>
          <w:sz w:val="20"/>
          <w:szCs w:val="20"/>
          <w:shd w:val="clear" w:color="auto" w:fill="FFFF99"/>
          <w:rtl/>
        </w:rPr>
        <w:t>)</w:t>
      </w:r>
    </w:p>
    <w:p w:rsidR="00235146" w:rsidRPr="00D65128" w:rsidRDefault="00235146" w:rsidP="00235146">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תשפ"ב-2022</w:t>
      </w:r>
    </w:p>
    <w:p w:rsidR="00235146" w:rsidRPr="00D65128" w:rsidRDefault="00235146" w:rsidP="00235146">
      <w:pPr>
        <w:pStyle w:val="P00"/>
        <w:spacing w:before="0"/>
        <w:ind w:left="0" w:right="1134"/>
        <w:rPr>
          <w:rStyle w:val="default"/>
          <w:rFonts w:ascii="FrankRuehl" w:hAnsi="FrankRuehl" w:cs="FrankRuehl"/>
          <w:vanish/>
          <w:sz w:val="20"/>
          <w:szCs w:val="20"/>
          <w:shd w:val="clear" w:color="auto" w:fill="FFFF99"/>
          <w:rtl/>
        </w:rPr>
      </w:pPr>
      <w:hyperlink r:id="rId227" w:history="1">
        <w:r w:rsidRPr="00D65128">
          <w:rPr>
            <w:rStyle w:val="Hyperlink"/>
            <w:rFonts w:ascii="FrankRuehl" w:hAnsi="FrankRuehl" w:cs="FrankRuehl" w:hint="cs"/>
            <w:vanish/>
            <w:szCs w:val="20"/>
            <w:shd w:val="clear" w:color="auto" w:fill="FFFF99"/>
            <w:rtl/>
          </w:rPr>
          <w:t>ס"ח תשפ"ב מס' 2947</w:t>
        </w:r>
      </w:hyperlink>
      <w:r w:rsidRPr="00D65128">
        <w:rPr>
          <w:rStyle w:val="default"/>
          <w:rFonts w:ascii="FrankRuehl" w:hAnsi="FrankRuehl" w:cs="FrankRuehl" w:hint="cs"/>
          <w:vanish/>
          <w:sz w:val="20"/>
          <w:szCs w:val="20"/>
          <w:shd w:val="clear" w:color="auto" w:fill="FFFF99"/>
          <w:rtl/>
        </w:rPr>
        <w:t xml:space="preserve"> מיום 4.1.2022 עמ' 670 (</w:t>
      </w:r>
      <w:hyperlink r:id="rId228" w:history="1">
        <w:r w:rsidRPr="00D65128">
          <w:rPr>
            <w:rStyle w:val="Hyperlink"/>
            <w:rFonts w:ascii="FrankRuehl" w:hAnsi="FrankRuehl" w:cs="FrankRuehl" w:hint="cs"/>
            <w:vanish/>
            <w:szCs w:val="20"/>
            <w:shd w:val="clear" w:color="auto" w:fill="FFFF99"/>
            <w:rtl/>
          </w:rPr>
          <w:t>ה"ח 1484</w:t>
        </w:r>
      </w:hyperlink>
      <w:r w:rsidRPr="00D65128">
        <w:rPr>
          <w:rStyle w:val="default"/>
          <w:rFonts w:ascii="FrankRuehl" w:hAnsi="FrankRuehl" w:cs="FrankRuehl" w:hint="cs"/>
          <w:vanish/>
          <w:sz w:val="20"/>
          <w:szCs w:val="20"/>
          <w:shd w:val="clear" w:color="auto" w:fill="FFFF99"/>
          <w:rtl/>
        </w:rPr>
        <w:t>)</w:t>
      </w:r>
    </w:p>
    <w:p w:rsidR="00235146" w:rsidRPr="00D65128" w:rsidRDefault="00235146" w:rsidP="00235146">
      <w:pPr>
        <w:pStyle w:val="P00"/>
        <w:ind w:left="0" w:right="1134"/>
        <w:rPr>
          <w:rStyle w:val="default"/>
          <w:rFonts w:cs="FrankRuehl" w:hint="cs"/>
          <w:vanish/>
          <w:sz w:val="22"/>
          <w:szCs w:val="22"/>
          <w:shd w:val="clear" w:color="auto" w:fill="FFFF99"/>
          <w:rtl/>
        </w:rPr>
      </w:pPr>
      <w:r w:rsidRPr="00D65128">
        <w:rPr>
          <w:rStyle w:val="default"/>
          <w:rFonts w:cs="FrankRuehl" w:hint="cs"/>
          <w:vanish/>
          <w:sz w:val="22"/>
          <w:szCs w:val="22"/>
          <w:shd w:val="clear" w:color="auto" w:fill="FFFF99"/>
          <w:rtl/>
        </w:rPr>
        <w:t>30</w:t>
      </w:r>
      <w:r w:rsidRPr="00D65128">
        <w:rPr>
          <w:rStyle w:val="default"/>
          <w:rFonts w:cs="FrankRuehl"/>
          <w:vanish/>
          <w:sz w:val="22"/>
          <w:szCs w:val="22"/>
          <w:shd w:val="clear" w:color="auto" w:fill="FFFF99"/>
          <w:rtl/>
        </w:rPr>
        <w:t>.</w:t>
      </w:r>
      <w:r w:rsidRPr="00D65128">
        <w:rPr>
          <w:rStyle w:val="default"/>
          <w:rFonts w:cs="FrankRuehl"/>
          <w:vanish/>
          <w:sz w:val="22"/>
          <w:szCs w:val="22"/>
          <w:shd w:val="clear" w:color="auto" w:fill="FFFF99"/>
          <w:rtl/>
        </w:rPr>
        <w:tab/>
      </w:r>
      <w:r w:rsidRPr="00D65128">
        <w:rPr>
          <w:rStyle w:val="default"/>
          <w:rFonts w:cs="FrankRuehl" w:hint="cs"/>
          <w:vanish/>
          <w:sz w:val="22"/>
          <w:szCs w:val="22"/>
          <w:shd w:val="clear" w:color="auto" w:fill="FFFF99"/>
          <w:rtl/>
        </w:rPr>
        <w:t>(א)</w:t>
      </w:r>
      <w:r w:rsidRPr="00D65128">
        <w:rPr>
          <w:rStyle w:val="default"/>
          <w:rFonts w:cs="FrankRuehl" w:hint="cs"/>
          <w:vanish/>
          <w:sz w:val="22"/>
          <w:szCs w:val="22"/>
          <w:shd w:val="clear" w:color="auto" w:fill="FFFF99"/>
          <w:rtl/>
        </w:rPr>
        <w:tab/>
        <w:t xml:space="preserve">הרשות תפנה למפקד הצבאי לשם ביטול צו הסגירה החל על אותו שטח </w:t>
      </w:r>
      <w:r w:rsidRPr="00D65128">
        <w:rPr>
          <w:rStyle w:val="default"/>
          <w:rFonts w:cs="FrankRuehl" w:hint="cs"/>
          <w:strike/>
          <w:vanish/>
          <w:sz w:val="22"/>
          <w:szCs w:val="22"/>
          <w:shd w:val="clear" w:color="auto" w:fill="FFFF99"/>
          <w:rtl/>
        </w:rPr>
        <w:t>בשל הימצאות מוקשים בו</w:t>
      </w:r>
      <w:r w:rsidRPr="00D65128">
        <w:rPr>
          <w:rStyle w:val="default"/>
          <w:rFonts w:cs="FrankRuehl" w:hint="cs"/>
          <w:vanish/>
          <w:sz w:val="22"/>
          <w:szCs w:val="22"/>
          <w:shd w:val="clear" w:color="auto" w:fill="FFFF99"/>
          <w:rtl/>
        </w:rPr>
        <w:t xml:space="preserve"> </w:t>
      </w:r>
      <w:r w:rsidRPr="00D65128">
        <w:rPr>
          <w:rStyle w:val="default"/>
          <w:rFonts w:cs="FrankRuehl" w:hint="cs"/>
          <w:vanish/>
          <w:sz w:val="22"/>
          <w:szCs w:val="22"/>
          <w:u w:val="single"/>
          <w:shd w:val="clear" w:color="auto" w:fill="FFFF99"/>
          <w:rtl/>
        </w:rPr>
        <w:t>בשל הימצאות או חשש להימצאות של מוקשים או נפלים בשטח</w:t>
      </w:r>
      <w:r w:rsidRPr="00D65128">
        <w:rPr>
          <w:rStyle w:val="default"/>
          <w:rFonts w:cs="FrankRuehl" w:hint="cs"/>
          <w:vanish/>
          <w:sz w:val="22"/>
          <w:szCs w:val="22"/>
          <w:shd w:val="clear" w:color="auto" w:fill="FFFF99"/>
          <w:rtl/>
        </w:rPr>
        <w:t xml:space="preserve">, לאחר שפעלה ופיקחה לפי כללי הפיקוח שנקבעו לפי סעיף 4(א)(1)(ד), ולאחר שהמפעיל והחברה המפקחת הצהירו בפניה בכתב כי פעלו בהתאם למפרט הלאומי וכי השטח פנוי ממוקשים </w:t>
      </w:r>
      <w:r w:rsidRPr="00D65128">
        <w:rPr>
          <w:rStyle w:val="default"/>
          <w:rFonts w:cs="FrankRuehl" w:hint="cs"/>
          <w:vanish/>
          <w:sz w:val="22"/>
          <w:szCs w:val="22"/>
          <w:u w:val="single"/>
          <w:shd w:val="clear" w:color="auto" w:fill="FFFF99"/>
          <w:rtl/>
        </w:rPr>
        <w:t>או מנפלים, לפי העניין</w:t>
      </w:r>
      <w:r w:rsidRPr="00D65128">
        <w:rPr>
          <w:rStyle w:val="default"/>
          <w:rFonts w:cs="FrankRuehl" w:hint="cs"/>
          <w:vanish/>
          <w:sz w:val="22"/>
          <w:szCs w:val="22"/>
          <w:shd w:val="clear" w:color="auto" w:fill="FFFF99"/>
          <w:rtl/>
        </w:rPr>
        <w:t>.</w:t>
      </w:r>
    </w:p>
    <w:p w:rsidR="00235146" w:rsidRPr="00D65128" w:rsidRDefault="00235146" w:rsidP="00235146">
      <w:pPr>
        <w:pStyle w:val="P00"/>
        <w:spacing w:before="0"/>
        <w:ind w:left="0" w:right="1134"/>
        <w:rPr>
          <w:rStyle w:val="default"/>
          <w:rFonts w:cs="FrankRuehl"/>
          <w:vanish/>
          <w:sz w:val="22"/>
          <w:szCs w:val="22"/>
          <w:shd w:val="clear" w:color="auto" w:fill="FFFF99"/>
          <w:rtl/>
        </w:rPr>
      </w:pPr>
      <w:r w:rsidRPr="00D65128">
        <w:rPr>
          <w:rStyle w:val="default"/>
          <w:rFonts w:cs="FrankRuehl" w:hint="cs"/>
          <w:vanish/>
          <w:sz w:val="22"/>
          <w:szCs w:val="22"/>
          <w:shd w:val="clear" w:color="auto" w:fill="FFFF99"/>
          <w:rtl/>
        </w:rPr>
        <w:tab/>
        <w:t>(ב)</w:t>
      </w:r>
      <w:r w:rsidRPr="00D65128">
        <w:rPr>
          <w:rStyle w:val="default"/>
          <w:rFonts w:cs="FrankRuehl" w:hint="cs"/>
          <w:vanish/>
          <w:sz w:val="22"/>
          <w:szCs w:val="22"/>
          <w:shd w:val="clear" w:color="auto" w:fill="FFFF99"/>
          <w:rtl/>
        </w:rPr>
        <w:tab/>
        <w:t xml:space="preserve">פנתה הרשות כאמור בסעיף קטן (א), יבטל המפקד הצבאי את צו הסגירה, ובלבד שנוכח כי קיימים אישורים בכתב של המפעיל, החברה המפקחת והרשות כי השטח פנוי ממוקשים </w:t>
      </w:r>
      <w:r w:rsidRPr="00D65128">
        <w:rPr>
          <w:rStyle w:val="default"/>
          <w:rFonts w:cs="FrankRuehl" w:hint="cs"/>
          <w:vanish/>
          <w:sz w:val="22"/>
          <w:szCs w:val="22"/>
          <w:u w:val="single"/>
          <w:shd w:val="clear" w:color="auto" w:fill="FFFF99"/>
          <w:rtl/>
        </w:rPr>
        <w:t>או מנפלים, לפי העניין</w:t>
      </w:r>
      <w:r w:rsidRPr="00D65128">
        <w:rPr>
          <w:rStyle w:val="default"/>
          <w:rFonts w:cs="FrankRuehl" w:hint="cs"/>
          <w:vanish/>
          <w:sz w:val="22"/>
          <w:szCs w:val="22"/>
          <w:shd w:val="clear" w:color="auto" w:fill="FFFF99"/>
          <w:rtl/>
        </w:rPr>
        <w:t>.</w:t>
      </w:r>
    </w:p>
    <w:p w:rsidR="00235146" w:rsidRPr="00D65128" w:rsidRDefault="00235146" w:rsidP="00235146">
      <w:pPr>
        <w:pStyle w:val="P00"/>
        <w:spacing w:before="0"/>
        <w:ind w:left="0" w:right="1134"/>
        <w:rPr>
          <w:rStyle w:val="default"/>
          <w:rFonts w:cs="FrankRuehl" w:hint="cs"/>
          <w:vanish/>
          <w:sz w:val="22"/>
          <w:szCs w:val="22"/>
          <w:u w:val="single"/>
          <w:shd w:val="clear" w:color="auto" w:fill="FFFF99"/>
          <w:rtl/>
        </w:rPr>
      </w:pPr>
      <w:r w:rsidRPr="00D65128">
        <w:rPr>
          <w:rStyle w:val="default"/>
          <w:rFonts w:cs="FrankRuehl"/>
          <w:vanish/>
          <w:sz w:val="22"/>
          <w:szCs w:val="22"/>
          <w:shd w:val="clear" w:color="auto" w:fill="FFFF99"/>
          <w:rtl/>
        </w:rPr>
        <w:tab/>
      </w:r>
      <w:r w:rsidRPr="00D65128">
        <w:rPr>
          <w:rStyle w:val="default"/>
          <w:rFonts w:cs="FrankRuehl" w:hint="cs"/>
          <w:vanish/>
          <w:sz w:val="22"/>
          <w:szCs w:val="22"/>
          <w:u w:val="single"/>
          <w:shd w:val="clear" w:color="auto" w:fill="FFFF99"/>
          <w:rtl/>
        </w:rPr>
        <w:t>(ב1)</w:t>
      </w:r>
      <w:r w:rsidRPr="00D65128">
        <w:rPr>
          <w:rStyle w:val="default"/>
          <w:rFonts w:cs="FrankRuehl"/>
          <w:vanish/>
          <w:sz w:val="22"/>
          <w:szCs w:val="22"/>
          <w:u w:val="single"/>
          <w:shd w:val="clear" w:color="auto" w:fill="FFFF99"/>
          <w:rtl/>
        </w:rPr>
        <w:tab/>
      </w:r>
      <w:r w:rsidRPr="00D65128">
        <w:rPr>
          <w:rStyle w:val="default"/>
          <w:rFonts w:cs="FrankRuehl" w:hint="cs"/>
          <w:vanish/>
          <w:sz w:val="22"/>
          <w:szCs w:val="22"/>
          <w:u w:val="single"/>
          <w:shd w:val="clear" w:color="auto" w:fill="FFFF99"/>
          <w:rtl/>
        </w:rPr>
        <w:t>הרשות רשאית לפנות למפקד הצבאי לשם ביטול צו סגירה החל על שטח בשל חשש להימצאות מוקשים או נפלים באותו שטח, לאחר שבדקה את השטח לפי כללי הסקר שנקבעו לפי סעיף 4(א)(1)(י) ומצאה כי אין בו מוקשים או נפלים, לפי העניין; פנתה הרשות כאמור בסעיף קטן זה, יבטל המפקד הצבאי את צו הסגירה, ובלבד שנוכח כי קיים אישור בכתב של הרשות כי השטח פנוי ממוקשים או מנפלים, לפי העניין.</w:t>
      </w:r>
    </w:p>
    <w:p w:rsidR="00235146" w:rsidRPr="00D65128" w:rsidRDefault="00235146" w:rsidP="00235146">
      <w:pPr>
        <w:pStyle w:val="P00"/>
        <w:spacing w:before="0"/>
        <w:ind w:left="0" w:right="1134"/>
        <w:rPr>
          <w:rStyle w:val="default"/>
          <w:rFonts w:cs="FrankRuehl"/>
          <w:vanish/>
          <w:sz w:val="22"/>
          <w:szCs w:val="22"/>
          <w:shd w:val="clear" w:color="auto" w:fill="FFFF99"/>
          <w:rtl/>
        </w:rPr>
      </w:pPr>
      <w:r w:rsidRPr="00D65128">
        <w:rPr>
          <w:rStyle w:val="default"/>
          <w:rFonts w:cs="FrankRuehl" w:hint="cs"/>
          <w:vanish/>
          <w:sz w:val="22"/>
          <w:szCs w:val="22"/>
          <w:shd w:val="clear" w:color="auto" w:fill="FFFF99"/>
          <w:rtl/>
        </w:rPr>
        <w:tab/>
        <w:t>(ג)</w:t>
      </w:r>
      <w:r w:rsidRPr="00D65128">
        <w:rPr>
          <w:rStyle w:val="default"/>
          <w:rFonts w:cs="FrankRuehl" w:hint="cs"/>
          <w:vanish/>
          <w:sz w:val="22"/>
          <w:szCs w:val="22"/>
          <w:shd w:val="clear" w:color="auto" w:fill="FFFF99"/>
          <w:rtl/>
        </w:rPr>
        <w:tab/>
        <w:t xml:space="preserve">לאחר ביטול צו הסגירה כאמור בסעיף קטן (ב) </w:t>
      </w:r>
      <w:r w:rsidRPr="00D65128">
        <w:rPr>
          <w:rStyle w:val="default"/>
          <w:rFonts w:cs="FrankRuehl" w:hint="cs"/>
          <w:vanish/>
          <w:sz w:val="22"/>
          <w:szCs w:val="22"/>
          <w:u w:val="single"/>
          <w:shd w:val="clear" w:color="auto" w:fill="FFFF99"/>
          <w:rtl/>
        </w:rPr>
        <w:t>או (ב1)</w:t>
      </w:r>
      <w:r w:rsidRPr="00D65128">
        <w:rPr>
          <w:rStyle w:val="default"/>
          <w:rFonts w:cs="FrankRuehl" w:hint="cs"/>
          <w:vanish/>
          <w:sz w:val="22"/>
          <w:szCs w:val="22"/>
          <w:shd w:val="clear" w:color="auto" w:fill="FFFF99"/>
          <w:rtl/>
        </w:rPr>
        <w:t>, המפקד הצבאי או מי מטעמו יסיר את הגדר סביב השטח.</w:t>
      </w:r>
    </w:p>
    <w:p w:rsidR="00235146" w:rsidRPr="00D65128" w:rsidRDefault="00235146" w:rsidP="00235146">
      <w:pPr>
        <w:pStyle w:val="P00"/>
        <w:spacing w:before="0"/>
        <w:ind w:left="0" w:right="1134"/>
        <w:rPr>
          <w:rStyle w:val="default"/>
          <w:rFonts w:cs="FrankRuehl"/>
          <w:vanish/>
          <w:sz w:val="20"/>
          <w:szCs w:val="20"/>
          <w:shd w:val="clear" w:color="auto" w:fill="FFFF99"/>
          <w:rtl/>
        </w:rPr>
      </w:pPr>
    </w:p>
    <w:p w:rsidR="00235146" w:rsidRPr="00D65128" w:rsidRDefault="00235146" w:rsidP="00235146">
      <w:pPr>
        <w:pStyle w:val="P00"/>
        <w:spacing w:before="0"/>
        <w:ind w:left="0" w:right="1134"/>
        <w:rPr>
          <w:rStyle w:val="default"/>
          <w:rFonts w:cs="FrankRuehl"/>
          <w:vanish/>
          <w:color w:val="FF0000"/>
          <w:sz w:val="20"/>
          <w:szCs w:val="20"/>
          <w:shd w:val="clear" w:color="auto" w:fill="FFFF99"/>
          <w:rtl/>
        </w:rPr>
      </w:pPr>
      <w:r w:rsidRPr="00D65128">
        <w:rPr>
          <w:rStyle w:val="default"/>
          <w:rFonts w:cs="FrankRuehl" w:hint="cs"/>
          <w:vanish/>
          <w:color w:val="FF0000"/>
          <w:sz w:val="20"/>
          <w:szCs w:val="20"/>
          <w:shd w:val="clear" w:color="auto" w:fill="FFFF99"/>
          <w:rtl/>
        </w:rPr>
        <w:t>מיום 14.2.2023</w:t>
      </w:r>
    </w:p>
    <w:p w:rsidR="00235146" w:rsidRPr="00D65128" w:rsidRDefault="00235146" w:rsidP="00235146">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מס' 2) תשפ"ג-2023</w:t>
      </w:r>
    </w:p>
    <w:p w:rsidR="00235146" w:rsidRPr="00D65128" w:rsidRDefault="00235146" w:rsidP="00235146">
      <w:pPr>
        <w:pStyle w:val="P00"/>
        <w:spacing w:before="0"/>
        <w:ind w:left="0" w:right="1134"/>
        <w:rPr>
          <w:rStyle w:val="default"/>
          <w:rFonts w:ascii="FrankRuehl" w:hAnsi="FrankRuehl" w:cs="FrankRuehl"/>
          <w:vanish/>
          <w:sz w:val="20"/>
          <w:szCs w:val="20"/>
          <w:shd w:val="clear" w:color="auto" w:fill="FFFF99"/>
          <w:rtl/>
        </w:rPr>
      </w:pPr>
      <w:hyperlink r:id="rId229"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38 (</w:t>
      </w:r>
      <w:hyperlink r:id="rId230"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235146" w:rsidRPr="00D65128" w:rsidRDefault="00235146" w:rsidP="00235146">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החלפת סעיף 30</w:t>
      </w:r>
    </w:p>
    <w:p w:rsidR="00235146" w:rsidRPr="00D65128" w:rsidRDefault="00235146" w:rsidP="00235146">
      <w:pPr>
        <w:pStyle w:val="P0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vanish/>
          <w:sz w:val="20"/>
          <w:szCs w:val="20"/>
          <w:shd w:val="clear" w:color="auto" w:fill="FFFF99"/>
          <w:rtl/>
        </w:rPr>
        <w:t>הנוסח הקודם:</w:t>
      </w:r>
    </w:p>
    <w:p w:rsidR="00235146" w:rsidRPr="00D65128" w:rsidRDefault="00235146" w:rsidP="00235146">
      <w:pPr>
        <w:pStyle w:val="P00"/>
        <w:spacing w:before="20"/>
        <w:ind w:left="0" w:right="1134"/>
        <w:rPr>
          <w:rStyle w:val="default"/>
          <w:rFonts w:ascii="Miriam" w:hAnsi="Miriam" w:cs="Miriam"/>
          <w:strike/>
          <w:vanish/>
          <w:sz w:val="16"/>
          <w:szCs w:val="16"/>
          <w:shd w:val="clear" w:color="auto" w:fill="FFFF99"/>
          <w:rtl/>
        </w:rPr>
      </w:pPr>
      <w:r w:rsidRPr="00D65128">
        <w:rPr>
          <w:rStyle w:val="default"/>
          <w:rFonts w:ascii="Miriam" w:hAnsi="Miriam" w:cs="Miriam" w:hint="cs"/>
          <w:strike/>
          <w:vanish/>
          <w:sz w:val="16"/>
          <w:szCs w:val="16"/>
          <w:shd w:val="clear" w:color="auto" w:fill="FFFF99"/>
          <w:rtl/>
        </w:rPr>
        <w:t>שחרור שטח סגור על ידי מפקד צבאי</w:t>
      </w:r>
    </w:p>
    <w:p w:rsidR="00235146" w:rsidRPr="00D65128" w:rsidRDefault="00235146" w:rsidP="00235146">
      <w:pPr>
        <w:pStyle w:val="P00"/>
        <w:spacing w:before="0"/>
        <w:ind w:left="0" w:right="1134"/>
        <w:rPr>
          <w:rStyle w:val="default"/>
          <w:rFonts w:cs="FrankRuehl" w:hint="cs"/>
          <w:strike/>
          <w:vanish/>
          <w:sz w:val="22"/>
          <w:szCs w:val="22"/>
          <w:shd w:val="clear" w:color="auto" w:fill="FFFF99"/>
          <w:rtl/>
        </w:rPr>
      </w:pPr>
      <w:r w:rsidRPr="00D65128">
        <w:rPr>
          <w:rStyle w:val="default"/>
          <w:rFonts w:cs="FrankRuehl" w:hint="cs"/>
          <w:strike/>
          <w:vanish/>
          <w:sz w:val="22"/>
          <w:szCs w:val="22"/>
          <w:shd w:val="clear" w:color="auto" w:fill="FFFF99"/>
          <w:rtl/>
        </w:rPr>
        <w:t>30</w:t>
      </w:r>
      <w:r w:rsidRPr="00D65128">
        <w:rPr>
          <w:rStyle w:val="default"/>
          <w:rFonts w:cs="FrankRuehl"/>
          <w:strike/>
          <w:vanish/>
          <w:sz w:val="22"/>
          <w:szCs w:val="22"/>
          <w:shd w:val="clear" w:color="auto" w:fill="FFFF99"/>
          <w:rtl/>
        </w:rPr>
        <w:t>.</w:t>
      </w:r>
      <w:r w:rsidRPr="00D65128">
        <w:rPr>
          <w:rStyle w:val="default"/>
          <w:rFonts w:cs="FrankRuehl"/>
          <w:strike/>
          <w:vanish/>
          <w:sz w:val="22"/>
          <w:szCs w:val="22"/>
          <w:shd w:val="clear" w:color="auto" w:fill="FFFF99"/>
          <w:rtl/>
        </w:rPr>
        <w:tab/>
      </w:r>
      <w:r w:rsidRPr="00D65128">
        <w:rPr>
          <w:rStyle w:val="default"/>
          <w:rFonts w:cs="FrankRuehl" w:hint="cs"/>
          <w:strike/>
          <w:vanish/>
          <w:sz w:val="22"/>
          <w:szCs w:val="22"/>
          <w:shd w:val="clear" w:color="auto" w:fill="FFFF99"/>
          <w:rtl/>
        </w:rPr>
        <w:t>(א)</w:t>
      </w:r>
      <w:r w:rsidRPr="00D65128">
        <w:rPr>
          <w:rStyle w:val="default"/>
          <w:rFonts w:cs="FrankRuehl" w:hint="cs"/>
          <w:strike/>
          <w:vanish/>
          <w:sz w:val="22"/>
          <w:szCs w:val="22"/>
          <w:shd w:val="clear" w:color="auto" w:fill="FFFF99"/>
          <w:rtl/>
        </w:rPr>
        <w:tab/>
        <w:t>הרשות תפנה למפקד הצבאי לשם ביטול צו הסגירה החל על אותו שטח בשל הימצאות מוקשים בו, לאחר שפעלה ופיקחה לפי כללי הפיקוח שנקבעו לפי סעיף 4(א)(1)(ד), ולאחר שהמפעיל והחברה המפקחת הצהירו בפניה בכתב כי פעלו בהתאם למפרט הלאומי וכי השטח פנוי ממוקשים.</w:t>
      </w:r>
    </w:p>
    <w:p w:rsidR="00235146" w:rsidRPr="00D65128" w:rsidRDefault="00235146" w:rsidP="00235146">
      <w:pPr>
        <w:pStyle w:val="P00"/>
        <w:spacing w:before="0"/>
        <w:ind w:left="0" w:right="1134"/>
        <w:rPr>
          <w:rStyle w:val="default"/>
          <w:rFonts w:cs="FrankRuehl"/>
          <w:strike/>
          <w:vanish/>
          <w:sz w:val="22"/>
          <w:szCs w:val="22"/>
          <w:shd w:val="clear" w:color="auto" w:fill="FFFF99"/>
          <w:rtl/>
        </w:rPr>
      </w:pPr>
      <w:r w:rsidRPr="00D65128">
        <w:rPr>
          <w:rStyle w:val="default"/>
          <w:rFonts w:cs="FrankRuehl" w:hint="cs"/>
          <w:vanish/>
          <w:sz w:val="22"/>
          <w:szCs w:val="22"/>
          <w:shd w:val="clear" w:color="auto" w:fill="FFFF99"/>
          <w:rtl/>
        </w:rPr>
        <w:tab/>
      </w:r>
      <w:r w:rsidRPr="00D65128">
        <w:rPr>
          <w:rStyle w:val="default"/>
          <w:rFonts w:cs="FrankRuehl" w:hint="cs"/>
          <w:strike/>
          <w:vanish/>
          <w:sz w:val="22"/>
          <w:szCs w:val="22"/>
          <w:shd w:val="clear" w:color="auto" w:fill="FFFF99"/>
          <w:rtl/>
        </w:rPr>
        <w:t>(ב)</w:t>
      </w:r>
      <w:r w:rsidRPr="00D65128">
        <w:rPr>
          <w:rStyle w:val="default"/>
          <w:rFonts w:cs="FrankRuehl" w:hint="cs"/>
          <w:strike/>
          <w:vanish/>
          <w:sz w:val="22"/>
          <w:szCs w:val="22"/>
          <w:shd w:val="clear" w:color="auto" w:fill="FFFF99"/>
          <w:rtl/>
        </w:rPr>
        <w:tab/>
        <w:t>פנתה הרשות כאמור בסעיף קטן (א), יבטל המפקד הצבאי את צו הסגירה, ובלבד שנוכח כי קיימים אישורים בכתב של המפעיל, החברה המפקחת והרשות כי השטח פנוי ממוקשים.</w:t>
      </w:r>
    </w:p>
    <w:p w:rsidR="00235146" w:rsidRPr="00DC433C" w:rsidRDefault="00235146" w:rsidP="00235146">
      <w:pPr>
        <w:pStyle w:val="P00"/>
        <w:spacing w:before="0"/>
        <w:ind w:left="0" w:right="1134"/>
        <w:rPr>
          <w:rStyle w:val="default"/>
          <w:rFonts w:cs="FrankRuehl"/>
          <w:sz w:val="2"/>
          <w:szCs w:val="2"/>
          <w:shd w:val="clear" w:color="auto" w:fill="FFFF99"/>
          <w:rtl/>
        </w:rPr>
      </w:pPr>
      <w:r w:rsidRPr="00D65128">
        <w:rPr>
          <w:rStyle w:val="default"/>
          <w:rFonts w:cs="FrankRuehl" w:hint="cs"/>
          <w:vanish/>
          <w:sz w:val="22"/>
          <w:szCs w:val="22"/>
          <w:shd w:val="clear" w:color="auto" w:fill="FFFF99"/>
          <w:rtl/>
        </w:rPr>
        <w:tab/>
      </w:r>
      <w:r w:rsidRPr="00D65128">
        <w:rPr>
          <w:rStyle w:val="default"/>
          <w:rFonts w:cs="FrankRuehl" w:hint="cs"/>
          <w:strike/>
          <w:vanish/>
          <w:sz w:val="22"/>
          <w:szCs w:val="22"/>
          <w:shd w:val="clear" w:color="auto" w:fill="FFFF99"/>
          <w:rtl/>
        </w:rPr>
        <w:t>(ג)</w:t>
      </w:r>
      <w:r w:rsidRPr="00D65128">
        <w:rPr>
          <w:rStyle w:val="default"/>
          <w:rFonts w:cs="FrankRuehl" w:hint="cs"/>
          <w:strike/>
          <w:vanish/>
          <w:sz w:val="22"/>
          <w:szCs w:val="22"/>
          <w:shd w:val="clear" w:color="auto" w:fill="FFFF99"/>
          <w:rtl/>
        </w:rPr>
        <w:tab/>
        <w:t>לאחר ביטול צו הסגירה כאמור בסעיף קטן (ב), המפקד הצבאי או מי מטעמו יסיר את הגדר סביב השטח.</w:t>
      </w:r>
      <w:bookmarkEnd w:id="82"/>
    </w:p>
    <w:p w:rsidR="00235146" w:rsidRDefault="00235146" w:rsidP="00235146">
      <w:pPr>
        <w:pStyle w:val="medium2-header"/>
        <w:keepLines w:val="0"/>
        <w:spacing w:before="72"/>
        <w:ind w:left="0" w:right="1134"/>
        <w:rPr>
          <w:rFonts w:cs="FrankRuehl"/>
          <w:noProof/>
          <w:sz w:val="20"/>
          <w:rtl/>
        </w:rPr>
      </w:pPr>
      <w:bookmarkStart w:id="83" w:name="med5"/>
      <w:bookmarkEnd w:id="83"/>
      <w:r>
        <w:rPr>
          <w:noProof/>
          <w:sz w:val="20"/>
          <w:lang w:val="he-IL"/>
        </w:rPr>
        <w:pict>
          <v:rect id="_x0000_s2408" style="position:absolute;left:0;text-align:left;margin-left:464.5pt;margin-top:8.05pt;width:75.05pt;height:16pt;z-index:251700736" o:allowincell="f" filled="f" stroked="f" strokecolor="lime" strokeweight=".25pt">
            <v:textbox inset="0,0,0,0">
              <w:txbxContent>
                <w:p w:rsidR="00235146" w:rsidRDefault="00235146" w:rsidP="00235146">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תשפ"ג-2023</w:t>
                  </w:r>
                </w:p>
              </w:txbxContent>
            </v:textbox>
            <w10:anchorlock/>
          </v:rect>
        </w:pict>
      </w:r>
      <w:r>
        <w:rPr>
          <w:rFonts w:cs="FrankRuehl"/>
          <w:noProof/>
          <w:rtl/>
        </w:rPr>
        <w:t xml:space="preserve">פרק </w:t>
      </w:r>
      <w:r>
        <w:rPr>
          <w:rFonts w:cs="FrankRuehl" w:hint="cs"/>
          <w:noProof/>
          <w:rtl/>
        </w:rPr>
        <w:t>ה'1: מיזם פינוי לבקשת יזם</w:t>
      </w:r>
    </w:p>
    <w:p w:rsidR="00235146" w:rsidRPr="00D65128" w:rsidRDefault="00235146" w:rsidP="00235146">
      <w:pPr>
        <w:pStyle w:val="P00"/>
        <w:spacing w:before="0"/>
        <w:ind w:left="0" w:right="1134"/>
        <w:rPr>
          <w:rStyle w:val="default"/>
          <w:rFonts w:ascii="FrankRuehl" w:hAnsi="FrankRuehl" w:cs="FrankRuehl"/>
          <w:vanish/>
          <w:color w:val="FF0000"/>
          <w:sz w:val="20"/>
          <w:szCs w:val="20"/>
          <w:shd w:val="clear" w:color="auto" w:fill="FFFF99"/>
          <w:rtl/>
        </w:rPr>
      </w:pPr>
      <w:bookmarkStart w:id="84" w:name="Rov105"/>
      <w:r w:rsidRPr="00D65128">
        <w:rPr>
          <w:rStyle w:val="default"/>
          <w:rFonts w:ascii="FrankRuehl" w:hAnsi="FrankRuehl" w:cs="FrankRuehl" w:hint="cs"/>
          <w:vanish/>
          <w:color w:val="FF0000"/>
          <w:sz w:val="20"/>
          <w:szCs w:val="20"/>
          <w:shd w:val="clear" w:color="auto" w:fill="FFFF99"/>
          <w:rtl/>
        </w:rPr>
        <w:t>מיום 14.2.2023</w:t>
      </w:r>
    </w:p>
    <w:p w:rsidR="00235146" w:rsidRPr="00D65128" w:rsidRDefault="00235146" w:rsidP="00235146">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(תיקון מס' 2) תשפ"ג-2023</w:t>
      </w:r>
    </w:p>
    <w:p w:rsidR="00235146" w:rsidRPr="00D65128" w:rsidRDefault="00235146" w:rsidP="00235146">
      <w:pPr>
        <w:pStyle w:val="P00"/>
        <w:spacing w:before="0"/>
        <w:ind w:left="0" w:right="1134"/>
        <w:rPr>
          <w:rStyle w:val="default"/>
          <w:rFonts w:ascii="FrankRuehl" w:hAnsi="FrankRuehl" w:cs="FrankRuehl"/>
          <w:vanish/>
          <w:sz w:val="20"/>
          <w:szCs w:val="20"/>
          <w:shd w:val="clear" w:color="auto" w:fill="FFFF99"/>
          <w:rtl/>
        </w:rPr>
      </w:pPr>
      <w:hyperlink r:id="rId231"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36 (</w:t>
      </w:r>
      <w:hyperlink r:id="rId232"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235146" w:rsidRPr="00235146" w:rsidRDefault="00235146" w:rsidP="00235146">
      <w:pPr>
        <w:pStyle w:val="P00"/>
        <w:spacing w:before="0"/>
        <w:ind w:left="0" w:right="1134"/>
        <w:rPr>
          <w:rStyle w:val="default"/>
          <w:rFonts w:ascii="FrankRuehl" w:hAnsi="FrankRuehl" w:cs="FrankRuehl"/>
          <w:sz w:val="2"/>
          <w:szCs w:val="2"/>
          <w:shd w:val="clear" w:color="auto" w:fill="FFFF99"/>
          <w:rtl/>
        </w:rPr>
      </w:pPr>
      <w:r w:rsidRPr="00D65128">
        <w:rPr>
          <w:rStyle w:val="default"/>
          <w:rFonts w:ascii="FrankRuehl" w:hAnsi="FrankRuehl" w:cs="FrankRuehl" w:hint="cs"/>
          <w:b/>
          <w:bCs/>
          <w:vanish/>
          <w:sz w:val="20"/>
          <w:szCs w:val="20"/>
          <w:shd w:val="clear" w:color="auto" w:fill="FFFF99"/>
          <w:rtl/>
        </w:rPr>
        <w:t>הוספת פרק ה'1</w:t>
      </w:r>
      <w:bookmarkEnd w:id="84"/>
    </w:p>
    <w:p w:rsidR="00235146" w:rsidRDefault="00235146" w:rsidP="00235146">
      <w:pPr>
        <w:pStyle w:val="P00"/>
        <w:spacing w:before="72"/>
        <w:ind w:left="0" w:right="1134"/>
        <w:rPr>
          <w:rStyle w:val="default"/>
          <w:rFonts w:cs="FrankRuehl"/>
          <w:rtl/>
        </w:rPr>
      </w:pPr>
      <w:bookmarkStart w:id="85" w:name="Seif39"/>
      <w:bookmarkEnd w:id="85"/>
      <w:r>
        <w:rPr>
          <w:lang w:val="he-IL"/>
        </w:rPr>
        <w:pict>
          <v:rect id="_x0000_s2409" style="position:absolute;left:0;text-align:left;margin-left:464.5pt;margin-top:8.05pt;width:75.05pt;height:27.55pt;z-index:251701760" o:allowincell="f" filled="f" stroked="f" strokecolor="lime" strokeweight=".25pt">
            <v:textbox style="mso-next-textbox:#_x0000_s2409" inset="0,0,0,0">
              <w:txbxContent>
                <w:p w:rsidR="00235146" w:rsidRDefault="00235146" w:rsidP="00235146">
                  <w:pPr>
                    <w:spacing w:line="160" w:lineRule="exact"/>
                    <w:jc w:val="left"/>
                    <w:rPr>
                      <w:rFonts w:cs="Miriam"/>
                      <w:sz w:val="18"/>
                      <w:szCs w:val="18"/>
                      <w:rtl/>
                    </w:rPr>
                  </w:pPr>
                  <w:r>
                    <w:rPr>
                      <w:rFonts w:cs="Miriam" w:hint="cs"/>
                      <w:sz w:val="18"/>
                      <w:szCs w:val="18"/>
                      <w:rtl/>
                    </w:rPr>
                    <w:t>אישור מיזם פינוי</w:t>
                  </w:r>
                </w:p>
                <w:p w:rsidR="00235146" w:rsidRDefault="00235146" w:rsidP="00235146">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תשפ"ג-2023</w:t>
                  </w:r>
                </w:p>
              </w:txbxContent>
            </v:textbox>
            <w10:anchorlock/>
          </v:rect>
        </w:pict>
      </w:r>
      <w:r>
        <w:rPr>
          <w:rStyle w:val="big-number"/>
          <w:rFonts w:cs="Miriam" w:hint="cs"/>
          <w:rtl/>
        </w:rPr>
        <w:t>30</w:t>
      </w:r>
      <w:r>
        <w:rPr>
          <w:rStyle w:val="default"/>
          <w:rFonts w:cs="FrankRuehl" w:hint="cs"/>
          <w:rtl/>
        </w:rPr>
        <w:t>א</w:t>
      </w:r>
      <w:r w:rsidRPr="00235146">
        <w:rPr>
          <w:rStyle w:val="default"/>
          <w:rFonts w:cs="FrankRuehl"/>
          <w:rtl/>
        </w:rPr>
        <w:t>.</w:t>
      </w:r>
      <w:r w:rsidRPr="00235146">
        <w:rPr>
          <w:rStyle w:val="default"/>
          <w:rFonts w:cs="FrankRuehl"/>
          <w:rtl/>
        </w:rPr>
        <w:tab/>
      </w:r>
      <w:r>
        <w:rPr>
          <w:rStyle w:val="default"/>
          <w:rFonts w:cs="FrankRuehl" w:hint="cs"/>
          <w:rtl/>
        </w:rPr>
        <w:t>פנה יזם למנהל בבקשה לבצע מיזם פינוי של שדה מוקשים או שטח נפלים, רשאי המנהל, לאחר התייעצות עם הוועדה המייעצת, לאשר את הבקשה, ובלבד שמצא כי אין בכך כדי לפגוע בפינוי שטחים שיועדו לפינוי בהתאם לתוכנית הרב-שנתית או התוכנית השנתית, לפי העניין, שאושרה לפי סעיף 18.</w:t>
      </w:r>
    </w:p>
    <w:p w:rsidR="00235146" w:rsidRPr="00D65128" w:rsidRDefault="00235146" w:rsidP="00235146">
      <w:pPr>
        <w:pStyle w:val="P00"/>
        <w:spacing w:before="0"/>
        <w:ind w:left="0" w:right="1134"/>
        <w:rPr>
          <w:rStyle w:val="default"/>
          <w:rFonts w:ascii="FrankRuehl" w:hAnsi="FrankRuehl" w:cs="FrankRuehl"/>
          <w:vanish/>
          <w:color w:val="FF0000"/>
          <w:sz w:val="20"/>
          <w:szCs w:val="20"/>
          <w:shd w:val="clear" w:color="auto" w:fill="FFFF99"/>
          <w:rtl/>
        </w:rPr>
      </w:pPr>
      <w:bookmarkStart w:id="86" w:name="Rov106"/>
      <w:r w:rsidRPr="00D65128">
        <w:rPr>
          <w:rStyle w:val="default"/>
          <w:rFonts w:ascii="FrankRuehl" w:hAnsi="FrankRuehl" w:cs="FrankRuehl" w:hint="cs"/>
          <w:vanish/>
          <w:color w:val="FF0000"/>
          <w:sz w:val="20"/>
          <w:szCs w:val="20"/>
          <w:shd w:val="clear" w:color="auto" w:fill="FFFF99"/>
          <w:rtl/>
        </w:rPr>
        <w:t>מיום 14.2.2023</w:t>
      </w:r>
    </w:p>
    <w:p w:rsidR="00235146" w:rsidRPr="00D65128" w:rsidRDefault="00235146" w:rsidP="00235146">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(תיקון מס' 2) תשפ"ג-2023</w:t>
      </w:r>
    </w:p>
    <w:p w:rsidR="00235146" w:rsidRPr="00D65128" w:rsidRDefault="00235146" w:rsidP="00235146">
      <w:pPr>
        <w:pStyle w:val="P00"/>
        <w:spacing w:before="0"/>
        <w:ind w:left="0" w:right="1134"/>
        <w:rPr>
          <w:rStyle w:val="default"/>
          <w:rFonts w:ascii="FrankRuehl" w:hAnsi="FrankRuehl" w:cs="FrankRuehl"/>
          <w:vanish/>
          <w:sz w:val="20"/>
          <w:szCs w:val="20"/>
          <w:shd w:val="clear" w:color="auto" w:fill="FFFF99"/>
          <w:rtl/>
        </w:rPr>
      </w:pPr>
      <w:hyperlink r:id="rId233"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36 (</w:t>
      </w:r>
      <w:hyperlink r:id="rId234"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235146" w:rsidRPr="00D65128" w:rsidRDefault="00235146" w:rsidP="00D65128">
      <w:pPr>
        <w:pStyle w:val="P00"/>
        <w:spacing w:before="0"/>
        <w:ind w:left="0" w:right="1134"/>
        <w:rPr>
          <w:rStyle w:val="default"/>
          <w:rFonts w:ascii="FrankRuehl" w:hAnsi="FrankRuehl" w:cs="FrankRuehl"/>
          <w:sz w:val="2"/>
          <w:szCs w:val="2"/>
          <w:shd w:val="clear" w:color="auto" w:fill="FFFF99"/>
          <w:rtl/>
        </w:rPr>
      </w:pPr>
      <w:r w:rsidRPr="00D65128">
        <w:rPr>
          <w:rStyle w:val="default"/>
          <w:rFonts w:ascii="FrankRuehl" w:hAnsi="FrankRuehl" w:cs="FrankRuehl" w:hint="cs"/>
          <w:b/>
          <w:bCs/>
          <w:vanish/>
          <w:sz w:val="20"/>
          <w:szCs w:val="20"/>
          <w:shd w:val="clear" w:color="auto" w:fill="FFFF99"/>
          <w:rtl/>
        </w:rPr>
        <w:t>הוספת סעיף 30א</w:t>
      </w:r>
      <w:bookmarkEnd w:id="86"/>
    </w:p>
    <w:p w:rsidR="00235146" w:rsidRDefault="00235146" w:rsidP="00235146">
      <w:pPr>
        <w:pStyle w:val="P00"/>
        <w:spacing w:before="72"/>
        <w:ind w:left="0" w:right="1134"/>
        <w:rPr>
          <w:rStyle w:val="default"/>
          <w:rFonts w:cs="FrankRuehl"/>
          <w:rtl/>
        </w:rPr>
      </w:pPr>
      <w:bookmarkStart w:id="87" w:name="Seif40"/>
      <w:bookmarkEnd w:id="87"/>
      <w:r>
        <w:rPr>
          <w:lang w:val="he-IL"/>
        </w:rPr>
        <w:pict>
          <v:rect id="_x0000_s2410" style="position:absolute;left:0;text-align:left;margin-left:464.5pt;margin-top:8.05pt;width:75.05pt;height:26.2pt;z-index:251702784" o:allowincell="f" filled="f" stroked="f" strokecolor="lime" strokeweight=".25pt">
            <v:textbox style="mso-next-textbox:#_x0000_s2410" inset="0,0,0,0">
              <w:txbxContent>
                <w:p w:rsidR="00235146" w:rsidRDefault="00235146" w:rsidP="00235146">
                  <w:pPr>
                    <w:spacing w:line="160" w:lineRule="exact"/>
                    <w:jc w:val="left"/>
                    <w:rPr>
                      <w:rFonts w:cs="Miriam"/>
                      <w:sz w:val="18"/>
                      <w:szCs w:val="18"/>
                      <w:rtl/>
                    </w:rPr>
                  </w:pPr>
                  <w:r>
                    <w:rPr>
                      <w:rFonts w:cs="Miriam" w:hint="cs"/>
                      <w:sz w:val="18"/>
                      <w:szCs w:val="18"/>
                      <w:rtl/>
                    </w:rPr>
                    <w:t>דמי פינוי</w:t>
                  </w:r>
                </w:p>
                <w:p w:rsidR="00235146" w:rsidRDefault="00235146" w:rsidP="00235146">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תשפ"ג-2023</w:t>
                  </w:r>
                </w:p>
              </w:txbxContent>
            </v:textbox>
            <w10:anchorlock/>
          </v:rect>
        </w:pict>
      </w:r>
      <w:r>
        <w:rPr>
          <w:rStyle w:val="big-number"/>
          <w:rFonts w:cs="Miriam" w:hint="cs"/>
          <w:rtl/>
        </w:rPr>
        <w:t>30</w:t>
      </w:r>
      <w:r>
        <w:rPr>
          <w:rStyle w:val="default"/>
          <w:rFonts w:cs="FrankRuehl" w:hint="cs"/>
          <w:rtl/>
        </w:rPr>
        <w:t>ב</w:t>
      </w:r>
      <w:r w:rsidRPr="00235146">
        <w:rPr>
          <w:rStyle w:val="default"/>
          <w:rFonts w:cs="FrankRuehl"/>
          <w:rtl/>
        </w:rPr>
        <w:t>.</w:t>
      </w:r>
      <w:r w:rsidRPr="00235146">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מיזם פינוי של שדה מוקשים או של שטח נפלים, המבוצע לבקשת יזם, לרבות מיזם כאמור לצורך פעילות זמנית כאמור בסעיף 28א, ימומן מדמי פינוי שישלם היזם לרשות לפי סעיף זה.</w:t>
      </w:r>
    </w:p>
    <w:p w:rsidR="00235146" w:rsidRDefault="00235146" w:rsidP="0023514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השר, בהסכמת שר האוצר, יקבע הוראות לעניין דמי פינוי, ובכלל זה רכיבי דמי הפינוי, </w:t>
      </w:r>
      <w:r w:rsidR="00D65128">
        <w:rPr>
          <w:rStyle w:val="default"/>
          <w:rFonts w:cs="FrankRuehl" w:hint="cs"/>
          <w:rtl/>
        </w:rPr>
        <w:t>כללי חישובם ואופן גבייתם בידי הרשות.</w:t>
      </w:r>
    </w:p>
    <w:p w:rsidR="00235146" w:rsidRPr="00D65128" w:rsidRDefault="00235146" w:rsidP="00235146">
      <w:pPr>
        <w:pStyle w:val="P00"/>
        <w:spacing w:before="0"/>
        <w:ind w:left="0" w:right="1134"/>
        <w:rPr>
          <w:rStyle w:val="default"/>
          <w:rFonts w:ascii="FrankRuehl" w:hAnsi="FrankRuehl" w:cs="FrankRuehl"/>
          <w:vanish/>
          <w:color w:val="FF0000"/>
          <w:sz w:val="20"/>
          <w:szCs w:val="20"/>
          <w:shd w:val="clear" w:color="auto" w:fill="FFFF99"/>
          <w:rtl/>
        </w:rPr>
      </w:pPr>
      <w:bookmarkStart w:id="88" w:name="Rov107"/>
      <w:r w:rsidRPr="00D65128">
        <w:rPr>
          <w:rStyle w:val="default"/>
          <w:rFonts w:ascii="FrankRuehl" w:hAnsi="FrankRuehl" w:cs="FrankRuehl" w:hint="cs"/>
          <w:vanish/>
          <w:color w:val="FF0000"/>
          <w:sz w:val="20"/>
          <w:szCs w:val="20"/>
          <w:shd w:val="clear" w:color="auto" w:fill="FFFF99"/>
          <w:rtl/>
        </w:rPr>
        <w:t>מיום 14.2.2023</w:t>
      </w:r>
    </w:p>
    <w:p w:rsidR="00235146" w:rsidRPr="00D65128" w:rsidRDefault="00235146" w:rsidP="00235146">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(תיקון מס' 2) תשפ"ג-2023</w:t>
      </w:r>
    </w:p>
    <w:p w:rsidR="00235146" w:rsidRPr="00D65128" w:rsidRDefault="00235146" w:rsidP="00235146">
      <w:pPr>
        <w:pStyle w:val="P00"/>
        <w:spacing w:before="0"/>
        <w:ind w:left="0" w:right="1134"/>
        <w:rPr>
          <w:rStyle w:val="default"/>
          <w:rFonts w:ascii="FrankRuehl" w:hAnsi="FrankRuehl" w:cs="FrankRuehl"/>
          <w:vanish/>
          <w:sz w:val="20"/>
          <w:szCs w:val="20"/>
          <w:shd w:val="clear" w:color="auto" w:fill="FFFF99"/>
          <w:rtl/>
        </w:rPr>
      </w:pPr>
      <w:hyperlink r:id="rId235"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36 (</w:t>
      </w:r>
      <w:hyperlink r:id="rId236"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235146" w:rsidRPr="00D65128" w:rsidRDefault="00235146" w:rsidP="00D65128">
      <w:pPr>
        <w:pStyle w:val="P00"/>
        <w:spacing w:before="0"/>
        <w:ind w:left="0" w:right="1134"/>
        <w:rPr>
          <w:rStyle w:val="default"/>
          <w:rFonts w:ascii="FrankRuehl" w:hAnsi="FrankRuehl" w:cs="FrankRuehl"/>
          <w:sz w:val="2"/>
          <w:szCs w:val="2"/>
          <w:shd w:val="clear" w:color="auto" w:fill="FFFF99"/>
          <w:rtl/>
        </w:rPr>
      </w:pPr>
      <w:r w:rsidRPr="00D65128">
        <w:rPr>
          <w:rStyle w:val="default"/>
          <w:rFonts w:ascii="FrankRuehl" w:hAnsi="FrankRuehl" w:cs="FrankRuehl" w:hint="cs"/>
          <w:b/>
          <w:bCs/>
          <w:vanish/>
          <w:sz w:val="20"/>
          <w:szCs w:val="20"/>
          <w:shd w:val="clear" w:color="auto" w:fill="FFFF99"/>
          <w:rtl/>
        </w:rPr>
        <w:t>הוספת סעיף 30ב</w:t>
      </w:r>
      <w:bookmarkEnd w:id="88"/>
    </w:p>
    <w:p w:rsidR="00B0772E" w:rsidRDefault="00D65128" w:rsidP="00D65128">
      <w:pPr>
        <w:pStyle w:val="medium2-header"/>
        <w:keepLines w:val="0"/>
        <w:spacing w:before="72"/>
        <w:ind w:left="0" w:right="1134"/>
        <w:rPr>
          <w:rFonts w:cs="FrankRuehl"/>
          <w:noProof/>
          <w:sz w:val="20"/>
          <w:rtl/>
        </w:rPr>
      </w:pPr>
      <w:bookmarkStart w:id="89" w:name="med6"/>
      <w:bookmarkEnd w:id="89"/>
      <w:r>
        <w:rPr>
          <w:noProof/>
          <w:sz w:val="20"/>
          <w:lang w:val="he-IL"/>
        </w:rPr>
        <w:pict>
          <v:rect id="_x0000_s2411" style="position:absolute;left:0;text-align:left;margin-left:464.5pt;margin-top:8.05pt;width:75.05pt;height:16pt;z-index:251703808" o:allowincell="f" filled="f" stroked="f" strokecolor="lime" strokeweight=".25pt">
            <v:textbox inset="0,0,0,0">
              <w:txbxContent>
                <w:p w:rsidR="00D65128" w:rsidRDefault="00D65128" w:rsidP="00D65128">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תשפ"ג-2023</w:t>
                  </w:r>
                </w:p>
              </w:txbxContent>
            </v:textbox>
            <w10:anchorlock/>
          </v:rect>
        </w:pict>
      </w:r>
      <w:r>
        <w:rPr>
          <w:rFonts w:cs="FrankRuehl"/>
          <w:noProof/>
          <w:rtl/>
        </w:rPr>
        <w:t xml:space="preserve">פרק </w:t>
      </w:r>
      <w:r w:rsidR="00B0772E" w:rsidRPr="00746BA0">
        <w:rPr>
          <w:rFonts w:cs="FrankRuehl" w:hint="cs"/>
          <w:noProof/>
          <w:sz w:val="20"/>
          <w:rtl/>
        </w:rPr>
        <w:t>ו':</w:t>
      </w:r>
      <w:r w:rsidR="00B0772E" w:rsidRPr="00D65128">
        <w:rPr>
          <w:rFonts w:cs="FrankRuehl" w:hint="cs"/>
          <w:b/>
          <w:bCs w:val="0"/>
          <w:noProof/>
          <w:sz w:val="20"/>
          <w:rtl/>
        </w:rPr>
        <w:t xml:space="preserve"> </w:t>
      </w:r>
      <w:r w:rsidRPr="00D65128">
        <w:rPr>
          <w:rFonts w:cs="FrankRuehl" w:hint="cs"/>
          <w:b/>
          <w:bCs w:val="0"/>
          <w:noProof/>
          <w:sz w:val="20"/>
          <w:rtl/>
        </w:rPr>
        <w:t>(בוטל)</w:t>
      </w:r>
    </w:p>
    <w:p w:rsidR="00D65128" w:rsidRPr="00D65128" w:rsidRDefault="00D65128" w:rsidP="00D65128">
      <w:pPr>
        <w:pStyle w:val="P00"/>
        <w:spacing w:before="0"/>
        <w:ind w:left="0" w:right="1134"/>
        <w:rPr>
          <w:rStyle w:val="default"/>
          <w:rFonts w:ascii="FrankRuehl" w:hAnsi="FrankRuehl" w:cs="FrankRuehl"/>
          <w:vanish/>
          <w:color w:val="FF0000"/>
          <w:sz w:val="20"/>
          <w:szCs w:val="20"/>
          <w:shd w:val="clear" w:color="auto" w:fill="FFFF99"/>
          <w:rtl/>
        </w:rPr>
      </w:pPr>
      <w:bookmarkStart w:id="90" w:name="Rov99"/>
      <w:r w:rsidRPr="00D65128">
        <w:rPr>
          <w:rStyle w:val="default"/>
          <w:rFonts w:ascii="FrankRuehl" w:hAnsi="FrankRuehl" w:cs="FrankRuehl" w:hint="cs"/>
          <w:vanish/>
          <w:color w:val="FF0000"/>
          <w:sz w:val="20"/>
          <w:szCs w:val="20"/>
          <w:shd w:val="clear" w:color="auto" w:fill="FFFF99"/>
          <w:rtl/>
        </w:rPr>
        <w:t>מיום 14.2.2023</w:t>
      </w:r>
    </w:p>
    <w:p w:rsidR="00D65128" w:rsidRPr="00D65128" w:rsidRDefault="00D65128" w:rsidP="00D65128">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(תיקון מס' 2) תשפ"ג-2023</w:t>
      </w:r>
    </w:p>
    <w:p w:rsidR="00D65128" w:rsidRPr="00D65128" w:rsidRDefault="00D65128" w:rsidP="00D65128">
      <w:pPr>
        <w:pStyle w:val="P00"/>
        <w:spacing w:before="0"/>
        <w:ind w:left="0" w:right="1134"/>
        <w:rPr>
          <w:rStyle w:val="default"/>
          <w:rFonts w:ascii="FrankRuehl" w:hAnsi="FrankRuehl" w:cs="FrankRuehl"/>
          <w:vanish/>
          <w:sz w:val="20"/>
          <w:szCs w:val="20"/>
          <w:shd w:val="clear" w:color="auto" w:fill="FFFF99"/>
          <w:rtl/>
        </w:rPr>
      </w:pPr>
      <w:hyperlink r:id="rId237"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37 (</w:t>
      </w:r>
      <w:hyperlink r:id="rId238"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D65128" w:rsidRPr="00D65128" w:rsidRDefault="00D65128" w:rsidP="00D65128">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ביטול פרק ו'</w:t>
      </w:r>
    </w:p>
    <w:p w:rsidR="00D65128" w:rsidRPr="00D65128" w:rsidRDefault="00D65128" w:rsidP="00D65128">
      <w:pPr>
        <w:pStyle w:val="P0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vanish/>
          <w:sz w:val="20"/>
          <w:szCs w:val="20"/>
          <w:shd w:val="clear" w:color="auto" w:fill="FFFF99"/>
          <w:rtl/>
        </w:rPr>
        <w:t>הנוסח הקודם:</w:t>
      </w:r>
    </w:p>
    <w:p w:rsidR="00D65128" w:rsidRPr="00D65128" w:rsidRDefault="00D65128" w:rsidP="00D65128">
      <w:pPr>
        <w:pStyle w:val="P00"/>
        <w:spacing w:before="0"/>
        <w:ind w:left="0" w:right="1134"/>
        <w:rPr>
          <w:rStyle w:val="default"/>
          <w:rFonts w:ascii="Miriam" w:hAnsi="Miriam" w:cs="Miriam"/>
          <w:sz w:val="2"/>
          <w:szCs w:val="2"/>
          <w:shd w:val="clear" w:color="auto" w:fill="FFFF99"/>
          <w:rtl/>
        </w:rPr>
      </w:pPr>
      <w:r w:rsidRPr="00D65128">
        <w:rPr>
          <w:rStyle w:val="default"/>
          <w:rFonts w:ascii="Miriam" w:hAnsi="Miriam" w:cs="Miriam" w:hint="cs"/>
          <w:strike/>
          <w:vanish/>
          <w:sz w:val="18"/>
          <w:szCs w:val="18"/>
          <w:shd w:val="clear" w:color="auto" w:fill="FFFF99"/>
          <w:rtl/>
        </w:rPr>
        <w:t>פרק ו': אחריות</w:t>
      </w:r>
      <w:bookmarkEnd w:id="90"/>
    </w:p>
    <w:p w:rsidR="00F37EB5" w:rsidRDefault="00F37EB5" w:rsidP="00746BA0">
      <w:pPr>
        <w:pStyle w:val="P00"/>
        <w:spacing w:before="72"/>
        <w:ind w:left="0" w:right="1134"/>
        <w:rPr>
          <w:rStyle w:val="default"/>
          <w:rFonts w:cs="FrankRuehl"/>
          <w:rtl/>
        </w:rPr>
      </w:pPr>
      <w:r>
        <w:rPr>
          <w:lang w:val="he-IL"/>
        </w:rPr>
        <w:pict>
          <v:rect id="_x0000_s2327" style="position:absolute;left:0;text-align:left;margin-left:464.5pt;margin-top:8.05pt;width:75.05pt;height:19.1pt;z-index:251640320" o:allowincell="f" filled="f" stroked="f" strokecolor="lime" strokeweight=".25pt">
            <v:textbox style="mso-next-textbox:#_x0000_s2327" inset="0,0,0,0">
              <w:txbxContent>
                <w:p w:rsidR="00165E1B" w:rsidRDefault="00D65128" w:rsidP="00165E1B">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תשפ"ג-2023</w:t>
                  </w:r>
                </w:p>
              </w:txbxContent>
            </v:textbox>
            <w10:anchorlock/>
          </v:rect>
        </w:pict>
      </w:r>
      <w:r>
        <w:rPr>
          <w:rStyle w:val="big-number"/>
          <w:rFonts w:cs="Miriam" w:hint="cs"/>
          <w:rtl/>
        </w:rPr>
        <w:t>3</w:t>
      </w:r>
      <w:r w:rsidR="00B0772E">
        <w:rPr>
          <w:rStyle w:val="big-number"/>
          <w:rFonts w:cs="Miriam" w:hint="cs"/>
          <w:rtl/>
        </w:rPr>
        <w:t>1</w:t>
      </w:r>
      <w:r>
        <w:rPr>
          <w:rStyle w:val="big-number"/>
          <w:rFonts w:cs="Miriam"/>
          <w:rtl/>
        </w:rPr>
        <w:t>.</w:t>
      </w:r>
      <w:r>
        <w:rPr>
          <w:rStyle w:val="big-number"/>
          <w:rFonts w:cs="Miriam"/>
          <w:rtl/>
        </w:rPr>
        <w:tab/>
      </w:r>
      <w:r w:rsidR="00D65128">
        <w:rPr>
          <w:rStyle w:val="default"/>
          <w:rFonts w:cs="FrankRuehl" w:hint="cs"/>
          <w:rtl/>
        </w:rPr>
        <w:t>(בוטל)</w:t>
      </w:r>
      <w:r w:rsidR="00746BA0">
        <w:rPr>
          <w:rStyle w:val="default"/>
          <w:rFonts w:cs="FrankRuehl" w:hint="cs"/>
          <w:rtl/>
        </w:rPr>
        <w:t>.</w:t>
      </w:r>
    </w:p>
    <w:p w:rsidR="00AE23A8" w:rsidRPr="00D65128" w:rsidRDefault="00AE23A8" w:rsidP="00AE23A8">
      <w:pPr>
        <w:pStyle w:val="P00"/>
        <w:spacing w:before="0"/>
        <w:ind w:left="0" w:right="1134"/>
        <w:rPr>
          <w:rStyle w:val="default"/>
          <w:rFonts w:ascii="FrankRuehl" w:hAnsi="FrankRuehl" w:cs="FrankRuehl"/>
          <w:vanish/>
          <w:sz w:val="20"/>
          <w:szCs w:val="20"/>
          <w:shd w:val="clear" w:color="auto" w:fill="FFFF99"/>
          <w:rtl/>
        </w:rPr>
      </w:pPr>
      <w:bookmarkStart w:id="91" w:name="Rov108"/>
      <w:r w:rsidRPr="00D65128">
        <w:rPr>
          <w:rStyle w:val="default"/>
          <w:rFonts w:ascii="FrankRuehl" w:hAnsi="FrankRuehl" w:cs="FrankRuehl"/>
          <w:vanish/>
          <w:color w:val="FF0000"/>
          <w:sz w:val="20"/>
          <w:szCs w:val="20"/>
          <w:shd w:val="clear" w:color="auto" w:fill="FFFF99"/>
          <w:rtl/>
        </w:rPr>
        <w:t xml:space="preserve">מיום </w:t>
      </w:r>
      <w:r w:rsidRPr="00D65128">
        <w:rPr>
          <w:rStyle w:val="default"/>
          <w:rFonts w:ascii="FrankRuehl" w:hAnsi="FrankRuehl" w:cs="FrankRuehl" w:hint="cs"/>
          <w:vanish/>
          <w:color w:val="FF0000"/>
          <w:sz w:val="20"/>
          <w:szCs w:val="20"/>
          <w:shd w:val="clear" w:color="auto" w:fill="FFFF99"/>
          <w:rtl/>
        </w:rPr>
        <w:t>4.1.2022</w:t>
      </w:r>
      <w:r w:rsidR="00D65128" w:rsidRPr="00D65128">
        <w:rPr>
          <w:rStyle w:val="default"/>
          <w:rFonts w:ascii="FrankRuehl" w:hAnsi="FrankRuehl" w:cs="FrankRuehl" w:hint="cs"/>
          <w:vanish/>
          <w:color w:val="FF0000"/>
          <w:sz w:val="20"/>
          <w:szCs w:val="20"/>
          <w:shd w:val="clear" w:color="auto" w:fill="FFFF99"/>
          <w:rtl/>
        </w:rPr>
        <w:t xml:space="preserve"> עד יום 31.12.2022 </w:t>
      </w:r>
      <w:r w:rsidR="00D65128" w:rsidRPr="00D65128">
        <w:rPr>
          <w:rStyle w:val="default"/>
          <w:rFonts w:ascii="FrankRuehl" w:hAnsi="FrankRuehl" w:cs="FrankRuehl" w:hint="cs"/>
          <w:vanish/>
          <w:sz w:val="20"/>
          <w:szCs w:val="20"/>
          <w:shd w:val="clear" w:color="auto" w:fill="FFFF99"/>
          <w:rtl/>
        </w:rPr>
        <w:t>(לאור פיזור הכנסת ה-24 עד יום 15.2.2023)</w:t>
      </w:r>
    </w:p>
    <w:p w:rsidR="00AE23A8" w:rsidRPr="00D65128" w:rsidRDefault="00AE23A8" w:rsidP="00AE23A8">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תשפ"ב-2022</w:t>
      </w:r>
    </w:p>
    <w:p w:rsidR="00AE23A8" w:rsidRPr="00D65128" w:rsidRDefault="00AE23A8" w:rsidP="00AE23A8">
      <w:pPr>
        <w:pStyle w:val="P00"/>
        <w:spacing w:before="0"/>
        <w:ind w:left="0" w:right="1134"/>
        <w:rPr>
          <w:rStyle w:val="default"/>
          <w:rFonts w:ascii="FrankRuehl" w:hAnsi="FrankRuehl" w:cs="FrankRuehl"/>
          <w:vanish/>
          <w:sz w:val="20"/>
          <w:szCs w:val="20"/>
          <w:shd w:val="clear" w:color="auto" w:fill="FFFF99"/>
          <w:rtl/>
        </w:rPr>
      </w:pPr>
      <w:hyperlink r:id="rId239" w:history="1">
        <w:r w:rsidRPr="00D65128">
          <w:rPr>
            <w:rStyle w:val="Hyperlink"/>
            <w:rFonts w:ascii="FrankRuehl" w:hAnsi="FrankRuehl" w:cs="FrankRuehl" w:hint="cs"/>
            <w:vanish/>
            <w:szCs w:val="20"/>
            <w:shd w:val="clear" w:color="auto" w:fill="FFFF99"/>
            <w:rtl/>
          </w:rPr>
          <w:t>ס"ח תשפ"ב מס' 2947</w:t>
        </w:r>
      </w:hyperlink>
      <w:r w:rsidRPr="00D65128">
        <w:rPr>
          <w:rStyle w:val="default"/>
          <w:rFonts w:ascii="FrankRuehl" w:hAnsi="FrankRuehl" w:cs="FrankRuehl" w:hint="cs"/>
          <w:vanish/>
          <w:sz w:val="20"/>
          <w:szCs w:val="20"/>
          <w:shd w:val="clear" w:color="auto" w:fill="FFFF99"/>
          <w:rtl/>
        </w:rPr>
        <w:t xml:space="preserve"> מיום 4.1.2022 עמ' 671 (</w:t>
      </w:r>
      <w:hyperlink r:id="rId240" w:history="1">
        <w:r w:rsidRPr="00D65128">
          <w:rPr>
            <w:rStyle w:val="Hyperlink"/>
            <w:rFonts w:ascii="FrankRuehl" w:hAnsi="FrankRuehl" w:cs="FrankRuehl" w:hint="cs"/>
            <w:vanish/>
            <w:szCs w:val="20"/>
            <w:shd w:val="clear" w:color="auto" w:fill="FFFF99"/>
            <w:rtl/>
          </w:rPr>
          <w:t>ה"ח 1484</w:t>
        </w:r>
      </w:hyperlink>
      <w:r w:rsidRPr="00D65128">
        <w:rPr>
          <w:rStyle w:val="default"/>
          <w:rFonts w:ascii="FrankRuehl" w:hAnsi="FrankRuehl" w:cs="FrankRuehl" w:hint="cs"/>
          <w:vanish/>
          <w:sz w:val="20"/>
          <w:szCs w:val="20"/>
          <w:shd w:val="clear" w:color="auto" w:fill="FFFF99"/>
          <w:rtl/>
        </w:rPr>
        <w:t>)</w:t>
      </w:r>
    </w:p>
    <w:p w:rsidR="00455918" w:rsidRPr="00D65128" w:rsidRDefault="00455918" w:rsidP="00455918">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מס' 2) תשפ"ג-2023</w:t>
      </w:r>
    </w:p>
    <w:p w:rsidR="00455918" w:rsidRPr="00D65128" w:rsidRDefault="00455918" w:rsidP="00455918">
      <w:pPr>
        <w:pStyle w:val="P00"/>
        <w:spacing w:before="0"/>
        <w:ind w:left="0" w:right="1134"/>
        <w:rPr>
          <w:rStyle w:val="default"/>
          <w:rFonts w:ascii="FrankRuehl" w:hAnsi="FrankRuehl" w:cs="FrankRuehl"/>
          <w:vanish/>
          <w:sz w:val="20"/>
          <w:szCs w:val="20"/>
          <w:shd w:val="clear" w:color="auto" w:fill="FFFF99"/>
          <w:rtl/>
        </w:rPr>
      </w:pPr>
      <w:hyperlink r:id="rId241"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37 (</w:t>
      </w:r>
      <w:hyperlink r:id="rId242"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165E1B" w:rsidRPr="00D65128" w:rsidRDefault="00165E1B" w:rsidP="00165E1B">
      <w:pPr>
        <w:pStyle w:val="P00"/>
        <w:ind w:left="0" w:right="1134"/>
        <w:rPr>
          <w:rStyle w:val="default"/>
          <w:rFonts w:cs="FrankRuehl"/>
          <w:vanish/>
          <w:sz w:val="22"/>
          <w:szCs w:val="22"/>
          <w:shd w:val="clear" w:color="auto" w:fill="FFFF99"/>
          <w:rtl/>
        </w:rPr>
      </w:pPr>
      <w:r w:rsidRPr="00D65128">
        <w:rPr>
          <w:rStyle w:val="default"/>
          <w:rFonts w:cs="FrankRuehl" w:hint="cs"/>
          <w:vanish/>
          <w:sz w:val="22"/>
          <w:szCs w:val="22"/>
          <w:shd w:val="clear" w:color="auto" w:fill="FFFF99"/>
          <w:rtl/>
        </w:rPr>
        <w:t>31</w:t>
      </w:r>
      <w:r w:rsidRPr="00D65128">
        <w:rPr>
          <w:rStyle w:val="default"/>
          <w:rFonts w:cs="FrankRuehl"/>
          <w:vanish/>
          <w:sz w:val="22"/>
          <w:szCs w:val="22"/>
          <w:shd w:val="clear" w:color="auto" w:fill="FFFF99"/>
          <w:rtl/>
        </w:rPr>
        <w:t>.</w:t>
      </w:r>
      <w:r w:rsidRPr="00D65128">
        <w:rPr>
          <w:rStyle w:val="default"/>
          <w:rFonts w:cs="FrankRuehl"/>
          <w:vanish/>
          <w:sz w:val="22"/>
          <w:szCs w:val="22"/>
          <w:shd w:val="clear" w:color="auto" w:fill="FFFF99"/>
          <w:rtl/>
        </w:rPr>
        <w:tab/>
      </w:r>
      <w:r w:rsidRPr="00D65128">
        <w:rPr>
          <w:rStyle w:val="default"/>
          <w:rFonts w:cs="FrankRuehl" w:hint="cs"/>
          <w:vanish/>
          <w:sz w:val="22"/>
          <w:szCs w:val="22"/>
          <w:shd w:val="clear" w:color="auto" w:fill="FFFF99"/>
          <w:rtl/>
        </w:rPr>
        <w:t xml:space="preserve">חייל או עובד משרד הביטחון שפעל להסרת צו הסגירה </w:t>
      </w:r>
      <w:r w:rsidRPr="00D65128">
        <w:rPr>
          <w:rStyle w:val="default"/>
          <w:rFonts w:cs="FrankRuehl" w:hint="cs"/>
          <w:vanish/>
          <w:sz w:val="22"/>
          <w:szCs w:val="22"/>
          <w:u w:val="single"/>
          <w:shd w:val="clear" w:color="auto" w:fill="FFFF99"/>
          <w:rtl/>
        </w:rPr>
        <w:t>בשדה מוקשים או בשטח נפלים</w:t>
      </w:r>
      <w:r w:rsidRPr="00D65128">
        <w:rPr>
          <w:rStyle w:val="default"/>
          <w:rFonts w:cs="FrankRuehl" w:hint="cs"/>
          <w:vanish/>
          <w:sz w:val="22"/>
          <w:szCs w:val="22"/>
          <w:shd w:val="clear" w:color="auto" w:fill="FFFF99"/>
          <w:rtl/>
        </w:rPr>
        <w:t xml:space="preserve"> בהתאם להוראות סעיף 30 </w:t>
      </w:r>
      <w:r w:rsidRPr="00D65128">
        <w:rPr>
          <w:rStyle w:val="default"/>
          <w:rFonts w:cs="FrankRuehl" w:hint="cs"/>
          <w:vanish/>
          <w:sz w:val="22"/>
          <w:szCs w:val="22"/>
          <w:u w:val="single"/>
          <w:shd w:val="clear" w:color="auto" w:fill="FFFF99"/>
          <w:rtl/>
        </w:rPr>
        <w:t>או פעל לאפשר פעילות זמנית בשטח בהתאם להוראות סעיף 28א</w:t>
      </w:r>
      <w:r w:rsidRPr="00D65128">
        <w:rPr>
          <w:rStyle w:val="default"/>
          <w:rFonts w:cs="FrankRuehl" w:hint="cs"/>
          <w:vanish/>
          <w:sz w:val="22"/>
          <w:szCs w:val="22"/>
          <w:shd w:val="clear" w:color="auto" w:fill="FFFF99"/>
          <w:rtl/>
        </w:rPr>
        <w:t>, יראו אותו כמי שנקט מידה סבירה של זהירות וקפידה ולא יראו אותו כמי שהתרשל במילוי תפקידו.</w:t>
      </w:r>
    </w:p>
    <w:p w:rsidR="00D65128" w:rsidRPr="00D65128" w:rsidRDefault="00D65128" w:rsidP="00D65128">
      <w:pPr>
        <w:pStyle w:val="P00"/>
        <w:spacing w:before="0"/>
        <w:ind w:left="0" w:right="1134"/>
        <w:rPr>
          <w:rStyle w:val="default"/>
          <w:rFonts w:ascii="FrankRuehl" w:hAnsi="FrankRuehl" w:cs="FrankRuehl"/>
          <w:vanish/>
          <w:sz w:val="20"/>
          <w:szCs w:val="20"/>
          <w:shd w:val="clear" w:color="auto" w:fill="FFFF99"/>
          <w:rtl/>
        </w:rPr>
      </w:pPr>
    </w:p>
    <w:p w:rsidR="00D65128" w:rsidRPr="00D65128" w:rsidRDefault="00D65128" w:rsidP="00D65128">
      <w:pPr>
        <w:pStyle w:val="P00"/>
        <w:spacing w:before="0"/>
        <w:ind w:left="0" w:right="1134"/>
        <w:rPr>
          <w:rStyle w:val="default"/>
          <w:rFonts w:ascii="FrankRuehl" w:hAnsi="FrankRuehl" w:cs="FrankRuehl"/>
          <w:vanish/>
          <w:color w:val="FF0000"/>
          <w:sz w:val="20"/>
          <w:szCs w:val="20"/>
          <w:shd w:val="clear" w:color="auto" w:fill="FFFF99"/>
          <w:rtl/>
        </w:rPr>
      </w:pPr>
      <w:r w:rsidRPr="00D65128">
        <w:rPr>
          <w:rStyle w:val="default"/>
          <w:rFonts w:ascii="FrankRuehl" w:hAnsi="FrankRuehl" w:cs="FrankRuehl" w:hint="cs"/>
          <w:vanish/>
          <w:color w:val="FF0000"/>
          <w:sz w:val="20"/>
          <w:szCs w:val="20"/>
          <w:shd w:val="clear" w:color="auto" w:fill="FFFF99"/>
          <w:rtl/>
        </w:rPr>
        <w:t>מיום 14.2.2023</w:t>
      </w:r>
    </w:p>
    <w:p w:rsidR="00D65128" w:rsidRPr="00D65128" w:rsidRDefault="00D65128" w:rsidP="00D65128">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(תיקון מס' 2) תשפ"ג-2023</w:t>
      </w:r>
    </w:p>
    <w:p w:rsidR="00D65128" w:rsidRPr="00D65128" w:rsidRDefault="00D65128" w:rsidP="00D65128">
      <w:pPr>
        <w:pStyle w:val="P00"/>
        <w:spacing w:before="0"/>
        <w:ind w:left="0" w:right="1134"/>
        <w:rPr>
          <w:rStyle w:val="default"/>
          <w:rFonts w:ascii="FrankRuehl" w:hAnsi="FrankRuehl" w:cs="FrankRuehl"/>
          <w:vanish/>
          <w:sz w:val="20"/>
          <w:szCs w:val="20"/>
          <w:shd w:val="clear" w:color="auto" w:fill="FFFF99"/>
          <w:rtl/>
        </w:rPr>
      </w:pPr>
      <w:hyperlink r:id="rId243"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37 (</w:t>
      </w:r>
      <w:hyperlink r:id="rId244"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D65128" w:rsidRPr="00D65128" w:rsidRDefault="00D65128" w:rsidP="00D65128">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ביטול סעיף 31</w:t>
      </w:r>
    </w:p>
    <w:p w:rsidR="00D65128" w:rsidRPr="00D65128" w:rsidRDefault="00D65128" w:rsidP="00D65128">
      <w:pPr>
        <w:pStyle w:val="P0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vanish/>
          <w:sz w:val="20"/>
          <w:szCs w:val="20"/>
          <w:shd w:val="clear" w:color="auto" w:fill="FFFF99"/>
          <w:rtl/>
        </w:rPr>
        <w:t>הנוסח הקודם:</w:t>
      </w:r>
    </w:p>
    <w:p w:rsidR="00D65128" w:rsidRPr="00D65128" w:rsidRDefault="00D65128" w:rsidP="00D65128">
      <w:pPr>
        <w:pStyle w:val="P00"/>
        <w:spacing w:before="20"/>
        <w:ind w:left="0" w:right="1134"/>
        <w:rPr>
          <w:rStyle w:val="default"/>
          <w:rFonts w:ascii="Miriam" w:hAnsi="Miriam" w:cs="Miriam"/>
          <w:vanish/>
          <w:sz w:val="16"/>
          <w:szCs w:val="16"/>
          <w:shd w:val="clear" w:color="auto" w:fill="FFFF99"/>
          <w:rtl/>
        </w:rPr>
      </w:pPr>
      <w:r w:rsidRPr="00D65128">
        <w:rPr>
          <w:rStyle w:val="default"/>
          <w:rFonts w:ascii="Miriam" w:hAnsi="Miriam" w:cs="Miriam" w:hint="cs"/>
          <w:strike/>
          <w:vanish/>
          <w:sz w:val="16"/>
          <w:szCs w:val="16"/>
          <w:shd w:val="clear" w:color="auto" w:fill="FFFF99"/>
          <w:rtl/>
        </w:rPr>
        <w:t>סייג לאחריות פלילית</w:t>
      </w:r>
    </w:p>
    <w:p w:rsidR="00D65128" w:rsidRPr="00D65128" w:rsidRDefault="00D65128" w:rsidP="00D65128">
      <w:pPr>
        <w:pStyle w:val="P00"/>
        <w:spacing w:before="0"/>
        <w:ind w:left="0" w:right="1134"/>
        <w:rPr>
          <w:rStyle w:val="default"/>
          <w:rFonts w:cs="FrankRuehl"/>
          <w:strike/>
          <w:sz w:val="2"/>
          <w:szCs w:val="2"/>
          <w:rtl/>
        </w:rPr>
      </w:pPr>
      <w:r w:rsidRPr="00D65128">
        <w:rPr>
          <w:rStyle w:val="default"/>
          <w:rFonts w:cs="FrankRuehl" w:hint="cs"/>
          <w:strike/>
          <w:vanish/>
          <w:sz w:val="22"/>
          <w:szCs w:val="22"/>
          <w:shd w:val="clear" w:color="auto" w:fill="FFFF99"/>
          <w:rtl/>
        </w:rPr>
        <w:t>31</w:t>
      </w:r>
      <w:r w:rsidRPr="00D65128">
        <w:rPr>
          <w:rStyle w:val="default"/>
          <w:rFonts w:cs="FrankRuehl"/>
          <w:strike/>
          <w:vanish/>
          <w:sz w:val="22"/>
          <w:szCs w:val="22"/>
          <w:shd w:val="clear" w:color="auto" w:fill="FFFF99"/>
          <w:rtl/>
        </w:rPr>
        <w:t>.</w:t>
      </w:r>
      <w:r w:rsidRPr="00D65128">
        <w:rPr>
          <w:rStyle w:val="default"/>
          <w:rFonts w:cs="FrankRuehl"/>
          <w:strike/>
          <w:vanish/>
          <w:sz w:val="22"/>
          <w:szCs w:val="22"/>
          <w:shd w:val="clear" w:color="auto" w:fill="FFFF99"/>
          <w:rtl/>
        </w:rPr>
        <w:tab/>
      </w:r>
      <w:r w:rsidRPr="00D65128">
        <w:rPr>
          <w:rStyle w:val="default"/>
          <w:rFonts w:cs="FrankRuehl" w:hint="cs"/>
          <w:strike/>
          <w:vanish/>
          <w:sz w:val="22"/>
          <w:szCs w:val="22"/>
          <w:shd w:val="clear" w:color="auto" w:fill="FFFF99"/>
          <w:rtl/>
        </w:rPr>
        <w:t>חייל או עובד משרד הביטחון שפעל להסרת צו הסגירה בשדה מוקשים או בשטח נפלים בהתאם להוראות סעיף 30 או פעל לאפשר פעילות זמנית בשטח בהתאם להוראות סעיף 28א, יראו אותו כמי שנקט מידה סבירה של זהירות וקפידה ולא יראו אותו כמי שהתרשל במילוי תפקידו.</w:t>
      </w:r>
      <w:bookmarkEnd w:id="91"/>
    </w:p>
    <w:p w:rsidR="004B0605" w:rsidRDefault="004B0605" w:rsidP="004B0605">
      <w:pPr>
        <w:pStyle w:val="medium2-header"/>
        <w:keepLines w:val="0"/>
        <w:spacing w:before="72"/>
        <w:ind w:left="0" w:right="1134"/>
        <w:rPr>
          <w:rFonts w:cs="FrankRuehl"/>
          <w:noProof/>
          <w:sz w:val="20"/>
          <w:rtl/>
        </w:rPr>
      </w:pPr>
      <w:bookmarkStart w:id="92" w:name="med7"/>
      <w:bookmarkEnd w:id="92"/>
      <w:r>
        <w:rPr>
          <w:noProof/>
          <w:sz w:val="20"/>
          <w:lang w:val="he-IL"/>
        </w:rPr>
        <w:pict>
          <v:rect id="_x0000_s2392" style="position:absolute;left:0;text-align:left;margin-left:464.5pt;margin-top:8.05pt;width:75.05pt;height:16pt;z-index:251688448" o:allowincell="f" filled="f" stroked="f" strokecolor="lime" strokeweight=".25pt">
            <v:textbox inset="0,0,0,0">
              <w:txbxContent>
                <w:p w:rsidR="004B0605" w:rsidRDefault="004B0605" w:rsidP="004B0605">
                  <w:pPr>
                    <w:spacing w:line="160" w:lineRule="exact"/>
                    <w:jc w:val="left"/>
                    <w:rPr>
                      <w:rFonts w:cs="Miriam" w:hint="cs"/>
                      <w:sz w:val="18"/>
                      <w:szCs w:val="18"/>
                      <w:rtl/>
                    </w:rPr>
                  </w:pPr>
                  <w:r>
                    <w:rPr>
                      <w:rFonts w:cs="Miriam" w:hint="cs"/>
                      <w:sz w:val="18"/>
                      <w:szCs w:val="18"/>
                      <w:rtl/>
                    </w:rPr>
                    <w:t>(</w:t>
                  </w:r>
                  <w:r w:rsidR="00455918">
                    <w:rPr>
                      <w:rFonts w:cs="Miriam" w:hint="cs"/>
                      <w:sz w:val="18"/>
                      <w:szCs w:val="18"/>
                      <w:rtl/>
                    </w:rPr>
                    <w:t>תיקון מס' 1</w:t>
                  </w:r>
                  <w:r>
                    <w:rPr>
                      <w:rFonts w:cs="Miriam" w:hint="cs"/>
                      <w:sz w:val="18"/>
                      <w:szCs w:val="18"/>
                      <w:rtl/>
                    </w:rPr>
                    <w:t>) תשע"ט-2019</w:t>
                  </w:r>
                </w:p>
              </w:txbxContent>
            </v:textbox>
            <w10:anchorlock/>
          </v:rect>
        </w:pict>
      </w:r>
      <w:r>
        <w:rPr>
          <w:rFonts w:cs="FrankRuehl"/>
          <w:noProof/>
          <w:rtl/>
        </w:rPr>
        <w:t xml:space="preserve">פרק </w:t>
      </w:r>
      <w:r w:rsidRPr="00165E1B">
        <w:rPr>
          <w:rFonts w:cs="FrankRuehl" w:hint="cs"/>
          <w:noProof/>
          <w:rtl/>
        </w:rPr>
        <w:t xml:space="preserve">ו'1: </w:t>
      </w:r>
      <w:r w:rsidR="00165E1B" w:rsidRPr="00165E1B">
        <w:rPr>
          <w:rFonts w:cs="FrankRuehl" w:hint="cs"/>
          <w:noProof/>
          <w:rtl/>
        </w:rPr>
        <w:t>סיוע הרשות בפינוי נפלים של טילים ורקטות</w:t>
      </w:r>
    </w:p>
    <w:p w:rsidR="004B0605" w:rsidRPr="00D65128" w:rsidRDefault="004B0605" w:rsidP="004B0605">
      <w:pPr>
        <w:pStyle w:val="P00"/>
        <w:spacing w:before="0"/>
        <w:ind w:left="0" w:right="1134"/>
        <w:rPr>
          <w:rStyle w:val="default"/>
          <w:rFonts w:ascii="FrankRuehl" w:hAnsi="FrankRuehl" w:cs="FrankRuehl"/>
          <w:vanish/>
          <w:color w:val="FF0000"/>
          <w:sz w:val="20"/>
          <w:szCs w:val="20"/>
          <w:shd w:val="clear" w:color="auto" w:fill="FFFF99"/>
          <w:rtl/>
        </w:rPr>
      </w:pPr>
      <w:bookmarkStart w:id="93" w:name="Rov86"/>
      <w:r w:rsidRPr="00D65128">
        <w:rPr>
          <w:rStyle w:val="default"/>
          <w:rFonts w:ascii="FrankRuehl" w:hAnsi="FrankRuehl" w:cs="FrankRuehl"/>
          <w:vanish/>
          <w:color w:val="FF0000"/>
          <w:sz w:val="20"/>
          <w:szCs w:val="20"/>
          <w:shd w:val="clear" w:color="auto" w:fill="FFFF99"/>
          <w:rtl/>
        </w:rPr>
        <w:t>מיום 2.1.2019</w:t>
      </w:r>
    </w:p>
    <w:p w:rsidR="004B0605" w:rsidRPr="00D65128" w:rsidRDefault="004B0605" w:rsidP="004B0605">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b/>
          <w:bCs/>
          <w:vanish/>
          <w:sz w:val="20"/>
          <w:szCs w:val="20"/>
          <w:shd w:val="clear" w:color="auto" w:fill="FFFF99"/>
          <w:rtl/>
        </w:rPr>
        <w:t>הוראת שעה תשע"ט-2019</w:t>
      </w:r>
    </w:p>
    <w:p w:rsidR="004B0605" w:rsidRPr="00D65128" w:rsidRDefault="004B0605" w:rsidP="004B0605">
      <w:pPr>
        <w:pStyle w:val="P00"/>
        <w:spacing w:before="0"/>
        <w:ind w:left="0" w:right="1134"/>
        <w:rPr>
          <w:rStyle w:val="default"/>
          <w:rFonts w:ascii="FrankRuehl" w:hAnsi="FrankRuehl" w:cs="FrankRuehl"/>
          <w:vanish/>
          <w:sz w:val="20"/>
          <w:szCs w:val="20"/>
          <w:shd w:val="clear" w:color="auto" w:fill="FFFF99"/>
          <w:rtl/>
        </w:rPr>
      </w:pPr>
      <w:hyperlink r:id="rId245" w:history="1">
        <w:r w:rsidRPr="00D65128">
          <w:rPr>
            <w:rStyle w:val="Hyperlink"/>
            <w:rFonts w:ascii="FrankRuehl" w:hAnsi="FrankRuehl" w:cs="FrankRuehl"/>
            <w:vanish/>
            <w:szCs w:val="20"/>
            <w:shd w:val="clear" w:color="auto" w:fill="FFFF99"/>
            <w:rtl/>
          </w:rPr>
          <w:t>ס"ח תשע"ט מס' 2769</w:t>
        </w:r>
      </w:hyperlink>
      <w:r w:rsidRPr="00D65128">
        <w:rPr>
          <w:rStyle w:val="default"/>
          <w:rFonts w:ascii="FrankRuehl" w:hAnsi="FrankRuehl" w:cs="FrankRuehl"/>
          <w:vanish/>
          <w:sz w:val="20"/>
          <w:szCs w:val="20"/>
          <w:shd w:val="clear" w:color="auto" w:fill="FFFF99"/>
          <w:rtl/>
        </w:rPr>
        <w:t xml:space="preserve"> מיום 2.1.2019 עמ' 11</w:t>
      </w:r>
      <w:r w:rsidRPr="00D65128">
        <w:rPr>
          <w:rStyle w:val="default"/>
          <w:rFonts w:ascii="FrankRuehl" w:hAnsi="FrankRuehl" w:cs="FrankRuehl" w:hint="cs"/>
          <w:vanish/>
          <w:sz w:val="20"/>
          <w:szCs w:val="20"/>
          <w:shd w:val="clear" w:color="auto" w:fill="FFFF99"/>
          <w:rtl/>
        </w:rPr>
        <w:t>5</w:t>
      </w:r>
      <w:r w:rsidRPr="00D65128">
        <w:rPr>
          <w:rStyle w:val="default"/>
          <w:rFonts w:ascii="FrankRuehl" w:hAnsi="FrankRuehl" w:cs="FrankRuehl"/>
          <w:vanish/>
          <w:sz w:val="20"/>
          <w:szCs w:val="20"/>
          <w:shd w:val="clear" w:color="auto" w:fill="FFFF99"/>
          <w:rtl/>
        </w:rPr>
        <w:t xml:space="preserve"> (</w:t>
      </w:r>
      <w:hyperlink r:id="rId246" w:history="1">
        <w:r w:rsidRPr="00D65128">
          <w:rPr>
            <w:rStyle w:val="Hyperlink"/>
            <w:rFonts w:ascii="FrankRuehl" w:hAnsi="FrankRuehl" w:cs="FrankRuehl"/>
            <w:vanish/>
            <w:szCs w:val="20"/>
            <w:shd w:val="clear" w:color="auto" w:fill="FFFF99"/>
            <w:rtl/>
          </w:rPr>
          <w:t>ה"ח 1225</w:t>
        </w:r>
      </w:hyperlink>
      <w:r w:rsidRPr="00D65128">
        <w:rPr>
          <w:rStyle w:val="default"/>
          <w:rFonts w:ascii="FrankRuehl" w:hAnsi="FrankRuehl" w:cs="FrankRuehl"/>
          <w:vanish/>
          <w:sz w:val="20"/>
          <w:szCs w:val="20"/>
          <w:shd w:val="clear" w:color="auto" w:fill="FFFF99"/>
          <w:rtl/>
        </w:rPr>
        <w:t>)</w:t>
      </w:r>
    </w:p>
    <w:p w:rsidR="00165E1B" w:rsidRPr="00D65128" w:rsidRDefault="00165E1B" w:rsidP="00165E1B">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תשפ"ב-2022</w:t>
      </w:r>
    </w:p>
    <w:p w:rsidR="00165E1B" w:rsidRPr="00D65128" w:rsidRDefault="00165E1B" w:rsidP="00165E1B">
      <w:pPr>
        <w:pStyle w:val="P00"/>
        <w:spacing w:before="0"/>
        <w:ind w:left="0" w:right="1134"/>
        <w:rPr>
          <w:rStyle w:val="default"/>
          <w:rFonts w:ascii="FrankRuehl" w:hAnsi="FrankRuehl" w:cs="FrankRuehl"/>
          <w:vanish/>
          <w:sz w:val="20"/>
          <w:szCs w:val="20"/>
          <w:shd w:val="clear" w:color="auto" w:fill="FFFF99"/>
          <w:rtl/>
        </w:rPr>
      </w:pPr>
      <w:hyperlink r:id="rId247" w:history="1">
        <w:r w:rsidRPr="00D65128">
          <w:rPr>
            <w:rStyle w:val="Hyperlink"/>
            <w:rFonts w:ascii="FrankRuehl" w:hAnsi="FrankRuehl" w:cs="FrankRuehl" w:hint="cs"/>
            <w:vanish/>
            <w:szCs w:val="20"/>
            <w:shd w:val="clear" w:color="auto" w:fill="FFFF99"/>
            <w:rtl/>
          </w:rPr>
          <w:t>ס"ח תשפ"ב מס' 2947</w:t>
        </w:r>
      </w:hyperlink>
      <w:r w:rsidRPr="00D65128">
        <w:rPr>
          <w:rStyle w:val="default"/>
          <w:rFonts w:ascii="FrankRuehl" w:hAnsi="FrankRuehl" w:cs="FrankRuehl" w:hint="cs"/>
          <w:vanish/>
          <w:sz w:val="20"/>
          <w:szCs w:val="20"/>
          <w:shd w:val="clear" w:color="auto" w:fill="FFFF99"/>
          <w:rtl/>
        </w:rPr>
        <w:t xml:space="preserve"> מיום 4.1.2022 עמ' 670 (</w:t>
      </w:r>
      <w:hyperlink r:id="rId248" w:history="1">
        <w:r w:rsidRPr="00D65128">
          <w:rPr>
            <w:rStyle w:val="Hyperlink"/>
            <w:rFonts w:ascii="FrankRuehl" w:hAnsi="FrankRuehl" w:cs="FrankRuehl" w:hint="cs"/>
            <w:vanish/>
            <w:szCs w:val="20"/>
            <w:shd w:val="clear" w:color="auto" w:fill="FFFF99"/>
            <w:rtl/>
          </w:rPr>
          <w:t>ה"ח 1484</w:t>
        </w:r>
      </w:hyperlink>
      <w:r w:rsidRPr="00D65128">
        <w:rPr>
          <w:rStyle w:val="default"/>
          <w:rFonts w:ascii="FrankRuehl" w:hAnsi="FrankRuehl" w:cs="FrankRuehl" w:hint="cs"/>
          <w:vanish/>
          <w:sz w:val="20"/>
          <w:szCs w:val="20"/>
          <w:shd w:val="clear" w:color="auto" w:fill="FFFF99"/>
          <w:rtl/>
        </w:rPr>
        <w:t>)</w:t>
      </w:r>
    </w:p>
    <w:p w:rsidR="00455918" w:rsidRPr="00D65128" w:rsidRDefault="00455918" w:rsidP="00455918">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מס' 2) תשפ"ג-2023</w:t>
      </w:r>
    </w:p>
    <w:p w:rsidR="00455918" w:rsidRPr="00D65128" w:rsidRDefault="00455918" w:rsidP="00455918">
      <w:pPr>
        <w:pStyle w:val="P00"/>
        <w:spacing w:before="0"/>
        <w:ind w:left="0" w:right="1134"/>
        <w:rPr>
          <w:rStyle w:val="default"/>
          <w:rFonts w:ascii="FrankRuehl" w:hAnsi="FrankRuehl" w:cs="FrankRuehl"/>
          <w:vanish/>
          <w:sz w:val="20"/>
          <w:szCs w:val="20"/>
          <w:shd w:val="clear" w:color="auto" w:fill="FFFF99"/>
          <w:rtl/>
        </w:rPr>
      </w:pPr>
      <w:hyperlink r:id="rId249"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37 (</w:t>
      </w:r>
      <w:hyperlink r:id="rId250"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554E6A" w:rsidRPr="002879CA" w:rsidRDefault="004B0605" w:rsidP="00455918">
      <w:pPr>
        <w:pStyle w:val="P00"/>
        <w:spacing w:before="0"/>
        <w:ind w:left="0" w:right="1134"/>
        <w:rPr>
          <w:rStyle w:val="default"/>
          <w:rFonts w:ascii="FrankRuehl" w:hAnsi="FrankRuehl" w:cs="FrankRuehl"/>
          <w:sz w:val="2"/>
          <w:szCs w:val="2"/>
          <w:shd w:val="clear" w:color="auto" w:fill="FFFF99"/>
          <w:rtl/>
        </w:rPr>
      </w:pPr>
      <w:r w:rsidRPr="00D65128">
        <w:rPr>
          <w:rStyle w:val="default"/>
          <w:rFonts w:ascii="FrankRuehl" w:hAnsi="FrankRuehl" w:cs="FrankRuehl" w:hint="cs"/>
          <w:b/>
          <w:bCs/>
          <w:vanish/>
          <w:sz w:val="20"/>
          <w:szCs w:val="20"/>
          <w:shd w:val="clear" w:color="auto" w:fill="FFFF99"/>
          <w:rtl/>
        </w:rPr>
        <w:t>הוספת פרק ו'1</w:t>
      </w:r>
      <w:bookmarkEnd w:id="93"/>
    </w:p>
    <w:p w:rsidR="00165E1B" w:rsidRPr="00C4679E" w:rsidRDefault="004B0605" w:rsidP="00C4679E">
      <w:pPr>
        <w:pStyle w:val="P00"/>
        <w:spacing w:before="72"/>
        <w:ind w:left="0" w:right="1134"/>
        <w:rPr>
          <w:rStyle w:val="default"/>
          <w:rFonts w:cs="FrankRuehl"/>
          <w:rtl/>
        </w:rPr>
      </w:pPr>
      <w:bookmarkStart w:id="94" w:name="Seif37"/>
      <w:bookmarkEnd w:id="94"/>
      <w:r>
        <w:rPr>
          <w:lang w:val="he-IL"/>
        </w:rPr>
        <w:pict>
          <v:rect id="_x0000_s2393" style="position:absolute;left:0;text-align:left;margin-left:464.5pt;margin-top:8.05pt;width:75.05pt;height:41.1pt;z-index:251689472" o:allowincell="f" filled="f" stroked="f" strokecolor="lime" strokeweight=".25pt">
            <v:textbox style="mso-next-textbox:#_x0000_s2393" inset="0,0,0,0">
              <w:txbxContent>
                <w:p w:rsidR="00165E1B" w:rsidRDefault="00165E1B" w:rsidP="004B0605">
                  <w:pPr>
                    <w:spacing w:line="160" w:lineRule="exact"/>
                    <w:jc w:val="left"/>
                    <w:rPr>
                      <w:rFonts w:cs="Miriam"/>
                      <w:sz w:val="18"/>
                      <w:szCs w:val="18"/>
                      <w:rtl/>
                    </w:rPr>
                  </w:pPr>
                  <w:r>
                    <w:rPr>
                      <w:rFonts w:cs="Miriam" w:hint="cs"/>
                      <w:sz w:val="18"/>
                      <w:szCs w:val="18"/>
                      <w:rtl/>
                    </w:rPr>
                    <w:t>סיוע הרשות בפינוי נפלים של טילים ורקטות</w:t>
                  </w:r>
                </w:p>
                <w:p w:rsidR="004B0605" w:rsidRDefault="004B0605" w:rsidP="004B0605">
                  <w:pPr>
                    <w:spacing w:line="160" w:lineRule="exact"/>
                    <w:jc w:val="left"/>
                    <w:rPr>
                      <w:rFonts w:cs="Miriam" w:hint="cs"/>
                      <w:sz w:val="18"/>
                      <w:szCs w:val="18"/>
                      <w:rtl/>
                    </w:rPr>
                  </w:pPr>
                  <w:r>
                    <w:rPr>
                      <w:rFonts w:cs="Miriam" w:hint="cs"/>
                      <w:sz w:val="18"/>
                      <w:szCs w:val="18"/>
                      <w:rtl/>
                    </w:rPr>
                    <w:t>(</w:t>
                  </w:r>
                  <w:r w:rsidR="00455918">
                    <w:rPr>
                      <w:rFonts w:cs="Miriam" w:hint="cs"/>
                      <w:sz w:val="18"/>
                      <w:szCs w:val="18"/>
                      <w:rtl/>
                    </w:rPr>
                    <w:t>תיקון מס' 1</w:t>
                  </w:r>
                  <w:r>
                    <w:rPr>
                      <w:rFonts w:cs="Miriam" w:hint="cs"/>
                      <w:sz w:val="18"/>
                      <w:szCs w:val="18"/>
                      <w:rtl/>
                    </w:rPr>
                    <w:t>) תשע"ט-2019</w:t>
                  </w:r>
                </w:p>
              </w:txbxContent>
            </v:textbox>
            <w10:anchorlock/>
          </v:rect>
        </w:pict>
      </w:r>
      <w:r>
        <w:rPr>
          <w:rStyle w:val="big-number"/>
          <w:rFonts w:cs="Miriam" w:hint="cs"/>
          <w:rtl/>
        </w:rPr>
        <w:t>31</w:t>
      </w:r>
      <w:r>
        <w:rPr>
          <w:rStyle w:val="default"/>
          <w:rFonts w:cs="FrankRuehl" w:hint="cs"/>
          <w:rtl/>
        </w:rPr>
        <w:t>א</w:t>
      </w:r>
      <w:r w:rsidRPr="004B0605">
        <w:rPr>
          <w:rStyle w:val="default"/>
          <w:rFonts w:cs="FrankRuehl"/>
          <w:rtl/>
        </w:rPr>
        <w:t>.</w:t>
      </w:r>
      <w:r w:rsidRPr="004B0605">
        <w:rPr>
          <w:rStyle w:val="default"/>
          <w:rFonts w:cs="FrankRuehl"/>
          <w:rtl/>
        </w:rPr>
        <w:tab/>
      </w:r>
      <w:r w:rsidR="00BD68CE">
        <w:rPr>
          <w:rStyle w:val="default"/>
          <w:rFonts w:cs="FrankRuehl" w:hint="cs"/>
          <w:rtl/>
        </w:rPr>
        <w:t>(</w:t>
      </w:r>
      <w:r w:rsidR="00165E1B" w:rsidRPr="00C4679E">
        <w:rPr>
          <w:rStyle w:val="default"/>
          <w:rFonts w:cs="FrankRuehl" w:hint="cs"/>
          <w:rtl/>
        </w:rPr>
        <w:t>א)</w:t>
      </w:r>
      <w:r w:rsidR="00165E1B" w:rsidRPr="00C4679E">
        <w:rPr>
          <w:rStyle w:val="default"/>
          <w:rFonts w:cs="FrankRuehl"/>
          <w:rtl/>
        </w:rPr>
        <w:tab/>
      </w:r>
      <w:r w:rsidR="00165E1B" w:rsidRPr="00C4679E">
        <w:rPr>
          <w:rStyle w:val="default"/>
          <w:rFonts w:cs="FrankRuehl" w:hint="cs"/>
          <w:rtl/>
        </w:rPr>
        <w:t xml:space="preserve">השר, לבקשת השר לביטחון הפנים, רשאי להורות לרשות, בתקופה שאינה שעת חירום, לפעול לפינוי שטח פתוח שיש בו נפלים שהם תוצאה של הפצצה אווירית, הפגזה ארטילרית או רקטית או כל סוג אחר של ירי ארוך טווח מצד אויב, והוא אינו שטח נפלים כהגדרתו בחוק זה (בסעיף זה </w:t>
      </w:r>
      <w:r w:rsidR="00165E1B" w:rsidRPr="00C4679E">
        <w:rPr>
          <w:rStyle w:val="default"/>
          <w:rFonts w:cs="FrankRuehl"/>
          <w:rtl/>
        </w:rPr>
        <w:t>–</w:t>
      </w:r>
      <w:r w:rsidR="00165E1B" w:rsidRPr="00C4679E">
        <w:rPr>
          <w:rStyle w:val="default"/>
          <w:rFonts w:cs="FrankRuehl" w:hint="cs"/>
          <w:rtl/>
        </w:rPr>
        <w:t xml:space="preserve"> שטח נפלי טילים).</w:t>
      </w:r>
    </w:p>
    <w:p w:rsidR="00165E1B" w:rsidRPr="00C4679E" w:rsidRDefault="00165E1B" w:rsidP="00C4679E">
      <w:pPr>
        <w:pStyle w:val="P00"/>
        <w:spacing w:before="72"/>
        <w:ind w:left="0" w:right="1134"/>
        <w:rPr>
          <w:rStyle w:val="default"/>
          <w:rFonts w:cs="FrankRuehl"/>
          <w:rtl/>
        </w:rPr>
      </w:pPr>
      <w:r w:rsidRPr="00C4679E">
        <w:rPr>
          <w:rStyle w:val="default"/>
          <w:rFonts w:cs="FrankRuehl"/>
          <w:rtl/>
        </w:rPr>
        <w:tab/>
      </w:r>
      <w:r w:rsidRPr="00C4679E">
        <w:rPr>
          <w:rStyle w:val="default"/>
          <w:rFonts w:cs="FrankRuehl" w:hint="cs"/>
          <w:rtl/>
        </w:rPr>
        <w:t>(ב)</w:t>
      </w:r>
      <w:r w:rsidRPr="00C4679E">
        <w:rPr>
          <w:rStyle w:val="default"/>
          <w:rFonts w:cs="FrankRuehl"/>
          <w:rtl/>
        </w:rPr>
        <w:tab/>
      </w:r>
      <w:r w:rsidRPr="00C4679E">
        <w:rPr>
          <w:rStyle w:val="default"/>
          <w:rFonts w:cs="FrankRuehl" w:hint="cs"/>
          <w:rtl/>
        </w:rPr>
        <w:t>הוראה כאמור בסעיף קטן (א) תינתן בכפוף להעמדת המשאבים הנדרשים לרשות על ידי המשרד לביטחון הפנים לשם פינוי שטח נפלי הטילים.</w:t>
      </w:r>
    </w:p>
    <w:p w:rsidR="00165E1B" w:rsidRPr="00C4679E" w:rsidRDefault="00165E1B" w:rsidP="00C4679E">
      <w:pPr>
        <w:pStyle w:val="P00"/>
        <w:spacing w:before="72"/>
        <w:ind w:left="0" w:right="1134"/>
        <w:rPr>
          <w:rStyle w:val="default"/>
          <w:rFonts w:cs="FrankRuehl"/>
          <w:rtl/>
        </w:rPr>
      </w:pPr>
      <w:r w:rsidRPr="00C4679E">
        <w:rPr>
          <w:rStyle w:val="default"/>
          <w:rFonts w:cs="FrankRuehl"/>
          <w:rtl/>
        </w:rPr>
        <w:tab/>
      </w:r>
      <w:r w:rsidRPr="00C4679E">
        <w:rPr>
          <w:rStyle w:val="default"/>
          <w:rFonts w:cs="FrankRuehl" w:hint="cs"/>
          <w:rtl/>
        </w:rPr>
        <w:t>(ג)</w:t>
      </w:r>
      <w:r w:rsidRPr="00C4679E">
        <w:rPr>
          <w:rStyle w:val="default"/>
          <w:rFonts w:cs="FrankRuehl"/>
          <w:rtl/>
        </w:rPr>
        <w:tab/>
      </w:r>
      <w:r w:rsidRPr="00C4679E">
        <w:rPr>
          <w:rStyle w:val="default"/>
          <w:rFonts w:cs="FrankRuehl" w:hint="cs"/>
          <w:rtl/>
        </w:rPr>
        <w:t xml:space="preserve">ניתנה הוראה כאמור בסעיף קטן (א) </w:t>
      </w:r>
      <w:r w:rsidRPr="00C4679E">
        <w:rPr>
          <w:rStyle w:val="default"/>
          <w:rFonts w:cs="FrankRuehl"/>
          <w:rtl/>
        </w:rPr>
        <w:t>–</w:t>
      </w:r>
    </w:p>
    <w:p w:rsidR="00165E1B" w:rsidRPr="00C4679E" w:rsidRDefault="00165E1B" w:rsidP="00C4679E">
      <w:pPr>
        <w:pStyle w:val="P00"/>
        <w:spacing w:before="72"/>
        <w:ind w:left="1021" w:right="1134"/>
        <w:rPr>
          <w:rStyle w:val="default"/>
          <w:rFonts w:cs="FrankRuehl"/>
          <w:rtl/>
        </w:rPr>
      </w:pPr>
      <w:r w:rsidRPr="00C4679E">
        <w:rPr>
          <w:rStyle w:val="default"/>
          <w:rFonts w:cs="FrankRuehl" w:hint="cs"/>
          <w:rtl/>
        </w:rPr>
        <w:t>(1)</w:t>
      </w:r>
      <w:r w:rsidRPr="00C4679E">
        <w:rPr>
          <w:rStyle w:val="default"/>
          <w:rFonts w:cs="FrankRuehl"/>
          <w:rtl/>
        </w:rPr>
        <w:tab/>
      </w:r>
      <w:r w:rsidRPr="00C4679E">
        <w:rPr>
          <w:rStyle w:val="default"/>
          <w:rFonts w:cs="FrankRuehl" w:hint="cs"/>
          <w:rtl/>
        </w:rPr>
        <w:t>תסייע משטרת ישראל לרשות, לפי בקשתה, להיערך לפינוי שטח נפלי הטילים, ובכלל זה תעביר לרשות את כל המידע הנוגע בדבר שיש בידיה לגבי שטח נפלי הטילים, ובין השאר את סוג הנפלים ונקודות הייחוס לסימון השטח;</w:t>
      </w:r>
    </w:p>
    <w:p w:rsidR="00165E1B" w:rsidRPr="00C4679E" w:rsidRDefault="00165E1B" w:rsidP="00C4679E">
      <w:pPr>
        <w:pStyle w:val="P00"/>
        <w:spacing w:before="72"/>
        <w:ind w:left="1021" w:right="1134"/>
        <w:rPr>
          <w:rStyle w:val="default"/>
          <w:rFonts w:cs="FrankRuehl"/>
          <w:rtl/>
        </w:rPr>
      </w:pPr>
      <w:r w:rsidRPr="00C4679E">
        <w:rPr>
          <w:rStyle w:val="default"/>
          <w:rFonts w:cs="FrankRuehl" w:hint="cs"/>
          <w:rtl/>
        </w:rPr>
        <w:t>(2)</w:t>
      </w:r>
      <w:r w:rsidRPr="00C4679E">
        <w:rPr>
          <w:rStyle w:val="default"/>
          <w:rFonts w:cs="FrankRuehl"/>
          <w:rtl/>
        </w:rPr>
        <w:tab/>
      </w:r>
      <w:r w:rsidRPr="00C4679E">
        <w:rPr>
          <w:rStyle w:val="default"/>
          <w:rFonts w:cs="FrankRuehl" w:hint="cs"/>
          <w:rtl/>
        </w:rPr>
        <w:t>רשאי שוטר, לבקשת הרשות, למנוע מכל אדם גישה לשטח נפלי הטילים או לסביבתו או לדרוש מכל אדם לצאת משטח כאמור, ורשאי הוא לעשות כל פעולה הדרושה באופן חיוני לשם כך לרבות שימוש בכוח סביר כלפי אדם או רכוש.</w:t>
      </w:r>
    </w:p>
    <w:p w:rsidR="00165E1B" w:rsidRPr="00C4679E" w:rsidRDefault="00165E1B" w:rsidP="00C4679E">
      <w:pPr>
        <w:pStyle w:val="P00"/>
        <w:spacing w:before="72"/>
        <w:ind w:left="0" w:right="1134"/>
        <w:rPr>
          <w:rStyle w:val="default"/>
          <w:rFonts w:cs="FrankRuehl"/>
          <w:rtl/>
        </w:rPr>
      </w:pPr>
      <w:r w:rsidRPr="00C4679E">
        <w:rPr>
          <w:rStyle w:val="default"/>
          <w:rFonts w:cs="FrankRuehl"/>
          <w:rtl/>
        </w:rPr>
        <w:tab/>
      </w:r>
      <w:r w:rsidRPr="00C4679E">
        <w:rPr>
          <w:rStyle w:val="default"/>
          <w:rFonts w:cs="FrankRuehl" w:hint="cs"/>
          <w:rtl/>
        </w:rPr>
        <w:t>(ד)</w:t>
      </w:r>
      <w:r w:rsidRPr="00C4679E">
        <w:rPr>
          <w:rStyle w:val="default"/>
          <w:rFonts w:cs="FrankRuehl"/>
          <w:rtl/>
        </w:rPr>
        <w:tab/>
      </w:r>
      <w:r w:rsidRPr="00C4679E">
        <w:rPr>
          <w:rStyle w:val="default"/>
          <w:rFonts w:cs="FrankRuehl" w:hint="cs"/>
          <w:rtl/>
        </w:rPr>
        <w:t>דין שטח נפלי טילים שהתקיימו לגביו הוראות סעיפים קטנים (א) עד (ג) כדין שטח נפלים כהגדרתו בחוק זה.</w:t>
      </w:r>
    </w:p>
    <w:p w:rsidR="00165E1B" w:rsidRPr="00C4679E" w:rsidRDefault="00165E1B" w:rsidP="00C4679E">
      <w:pPr>
        <w:pStyle w:val="P00"/>
        <w:spacing w:before="72"/>
        <w:ind w:left="0" w:right="1134"/>
        <w:rPr>
          <w:rStyle w:val="default"/>
          <w:rFonts w:cs="FrankRuehl"/>
          <w:rtl/>
        </w:rPr>
      </w:pPr>
      <w:r w:rsidRPr="00C4679E">
        <w:rPr>
          <w:rStyle w:val="default"/>
          <w:rFonts w:cs="FrankRuehl"/>
          <w:rtl/>
        </w:rPr>
        <w:tab/>
      </w:r>
      <w:r w:rsidRPr="00C4679E">
        <w:rPr>
          <w:rStyle w:val="default"/>
          <w:rFonts w:cs="FrankRuehl" w:hint="cs"/>
          <w:rtl/>
        </w:rPr>
        <w:t>(ה)</w:t>
      </w:r>
      <w:r w:rsidRPr="00C4679E">
        <w:rPr>
          <w:rStyle w:val="default"/>
          <w:rFonts w:cs="FrankRuehl"/>
          <w:rtl/>
        </w:rPr>
        <w:tab/>
      </w:r>
      <w:r w:rsidRPr="00C4679E">
        <w:rPr>
          <w:rStyle w:val="default"/>
          <w:rFonts w:cs="FrankRuehl" w:hint="cs"/>
          <w:rtl/>
        </w:rPr>
        <w:t xml:space="preserve">בסעיף זה, "שעת חירום" </w:t>
      </w:r>
      <w:r w:rsidRPr="00C4679E">
        <w:rPr>
          <w:rStyle w:val="default"/>
          <w:rFonts w:cs="FrankRuehl"/>
          <w:rtl/>
        </w:rPr>
        <w:t>–</w:t>
      </w:r>
      <w:r w:rsidRPr="00C4679E">
        <w:rPr>
          <w:rStyle w:val="default"/>
          <w:rFonts w:cs="FrankRuehl" w:hint="cs"/>
          <w:rtl/>
        </w:rPr>
        <w:t xml:space="preserve"> כל אחת מאלה:</w:t>
      </w:r>
    </w:p>
    <w:p w:rsidR="00165E1B" w:rsidRPr="00C4679E" w:rsidRDefault="00165E1B" w:rsidP="00C4679E">
      <w:pPr>
        <w:pStyle w:val="P00"/>
        <w:spacing w:before="72"/>
        <w:ind w:left="1021" w:right="1134"/>
        <w:rPr>
          <w:rStyle w:val="default"/>
          <w:rFonts w:cs="FrankRuehl"/>
          <w:rtl/>
        </w:rPr>
      </w:pPr>
      <w:r w:rsidRPr="00C4679E">
        <w:rPr>
          <w:rStyle w:val="default"/>
          <w:rFonts w:cs="FrankRuehl" w:hint="cs"/>
          <w:rtl/>
        </w:rPr>
        <w:t>(1)</w:t>
      </w:r>
      <w:r w:rsidRPr="00C4679E">
        <w:rPr>
          <w:rStyle w:val="default"/>
          <w:rFonts w:cs="FrankRuehl"/>
          <w:rtl/>
        </w:rPr>
        <w:tab/>
      </w:r>
      <w:r w:rsidRPr="00C4679E">
        <w:rPr>
          <w:rStyle w:val="default"/>
          <w:rFonts w:cs="FrankRuehl" w:hint="cs"/>
          <w:rtl/>
        </w:rPr>
        <w:t>החלטה לפתוח במלחמה או לנקוט פעולה צבאית משמעותית לפי סעיף 40 לחוק-יסוד: הממשלה;</w:t>
      </w:r>
    </w:p>
    <w:p w:rsidR="00165E1B" w:rsidRPr="00C4679E" w:rsidRDefault="00165E1B" w:rsidP="00C4679E">
      <w:pPr>
        <w:pStyle w:val="P00"/>
        <w:spacing w:before="72"/>
        <w:ind w:left="1021" w:right="1134"/>
        <w:rPr>
          <w:rStyle w:val="default"/>
          <w:rFonts w:cs="FrankRuehl"/>
          <w:rtl/>
        </w:rPr>
      </w:pPr>
      <w:r w:rsidRPr="00C4679E">
        <w:rPr>
          <w:rStyle w:val="default"/>
          <w:rFonts w:cs="FrankRuehl" w:hint="cs"/>
          <w:rtl/>
        </w:rPr>
        <w:t>(2)</w:t>
      </w:r>
      <w:r w:rsidRPr="00C4679E">
        <w:rPr>
          <w:rStyle w:val="default"/>
          <w:rFonts w:cs="FrankRuehl"/>
          <w:rtl/>
        </w:rPr>
        <w:tab/>
      </w:r>
      <w:r w:rsidRPr="00C4679E">
        <w:rPr>
          <w:rStyle w:val="default"/>
          <w:rFonts w:cs="FrankRuehl" w:hint="cs"/>
          <w:rtl/>
        </w:rPr>
        <w:t>הכרזה על מצב מיוחד בעורף לפי סעיף 9(ג) לחוק ההתגוננות האזרחית, התשי"א-1951;</w:t>
      </w:r>
    </w:p>
    <w:p w:rsidR="00165E1B" w:rsidRPr="00C4679E" w:rsidRDefault="00165E1B" w:rsidP="00C4679E">
      <w:pPr>
        <w:pStyle w:val="P00"/>
        <w:spacing w:before="72"/>
        <w:ind w:left="1021" w:right="1134"/>
        <w:rPr>
          <w:rStyle w:val="default"/>
          <w:rFonts w:cs="FrankRuehl"/>
          <w:rtl/>
        </w:rPr>
      </w:pPr>
      <w:r w:rsidRPr="00C4679E">
        <w:rPr>
          <w:rStyle w:val="default"/>
          <w:rFonts w:cs="FrankRuehl" w:hint="cs"/>
          <w:rtl/>
        </w:rPr>
        <w:t>(3)</w:t>
      </w:r>
      <w:r w:rsidRPr="00C4679E">
        <w:rPr>
          <w:rStyle w:val="default"/>
          <w:rFonts w:cs="FrankRuehl"/>
          <w:rtl/>
        </w:rPr>
        <w:tab/>
      </w:r>
      <w:r w:rsidRPr="00C4679E">
        <w:rPr>
          <w:rStyle w:val="default"/>
          <w:rFonts w:cs="FrankRuehl" w:hint="cs"/>
          <w:rtl/>
        </w:rPr>
        <w:t>הכרזה על אירוע חירום אזרחי לפי סעיף 90(ב) לפקודת המשטרה [נוסח חדש], התשל"א-1971.</w:t>
      </w:r>
    </w:p>
    <w:p w:rsidR="00554E6A" w:rsidRPr="00D65128" w:rsidRDefault="00554E6A" w:rsidP="00554E6A">
      <w:pPr>
        <w:pStyle w:val="P00"/>
        <w:spacing w:before="0"/>
        <w:ind w:left="0" w:right="1134"/>
        <w:rPr>
          <w:rStyle w:val="default"/>
          <w:rFonts w:ascii="FrankRuehl" w:hAnsi="FrankRuehl" w:cs="FrankRuehl"/>
          <w:vanish/>
          <w:color w:val="FF0000"/>
          <w:sz w:val="20"/>
          <w:szCs w:val="20"/>
          <w:shd w:val="clear" w:color="auto" w:fill="FFFF99"/>
          <w:rtl/>
        </w:rPr>
      </w:pPr>
      <w:bookmarkStart w:id="95" w:name="Rov85"/>
      <w:r w:rsidRPr="00D65128">
        <w:rPr>
          <w:rStyle w:val="default"/>
          <w:rFonts w:ascii="FrankRuehl" w:hAnsi="FrankRuehl" w:cs="FrankRuehl"/>
          <w:vanish/>
          <w:color w:val="FF0000"/>
          <w:sz w:val="20"/>
          <w:szCs w:val="20"/>
          <w:shd w:val="clear" w:color="auto" w:fill="FFFF99"/>
          <w:rtl/>
        </w:rPr>
        <w:t>מיום 2.1.2019</w:t>
      </w:r>
    </w:p>
    <w:p w:rsidR="00554E6A" w:rsidRPr="00D65128" w:rsidRDefault="00554E6A" w:rsidP="00554E6A">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b/>
          <w:bCs/>
          <w:vanish/>
          <w:sz w:val="20"/>
          <w:szCs w:val="20"/>
          <w:shd w:val="clear" w:color="auto" w:fill="FFFF99"/>
          <w:rtl/>
        </w:rPr>
        <w:t>הוראת שעה תשע"ט-2019</w:t>
      </w:r>
    </w:p>
    <w:p w:rsidR="00554E6A" w:rsidRPr="00D65128" w:rsidRDefault="00554E6A" w:rsidP="00554E6A">
      <w:pPr>
        <w:pStyle w:val="P00"/>
        <w:spacing w:before="0"/>
        <w:ind w:left="0" w:right="1134"/>
        <w:rPr>
          <w:rStyle w:val="default"/>
          <w:rFonts w:ascii="FrankRuehl" w:hAnsi="FrankRuehl" w:cs="FrankRuehl"/>
          <w:vanish/>
          <w:sz w:val="20"/>
          <w:szCs w:val="20"/>
          <w:shd w:val="clear" w:color="auto" w:fill="FFFF99"/>
          <w:rtl/>
        </w:rPr>
      </w:pPr>
      <w:hyperlink r:id="rId251" w:history="1">
        <w:r w:rsidRPr="00D65128">
          <w:rPr>
            <w:rStyle w:val="Hyperlink"/>
            <w:rFonts w:ascii="FrankRuehl" w:hAnsi="FrankRuehl" w:cs="FrankRuehl"/>
            <w:vanish/>
            <w:szCs w:val="20"/>
            <w:shd w:val="clear" w:color="auto" w:fill="FFFF99"/>
            <w:rtl/>
          </w:rPr>
          <w:t>ס"ח תשע"ט מס' 2769</w:t>
        </w:r>
      </w:hyperlink>
      <w:r w:rsidRPr="00D65128">
        <w:rPr>
          <w:rStyle w:val="default"/>
          <w:rFonts w:ascii="FrankRuehl" w:hAnsi="FrankRuehl" w:cs="FrankRuehl"/>
          <w:vanish/>
          <w:sz w:val="20"/>
          <w:szCs w:val="20"/>
          <w:shd w:val="clear" w:color="auto" w:fill="FFFF99"/>
          <w:rtl/>
        </w:rPr>
        <w:t xml:space="preserve"> מיום 2.1.2019 עמ' 11</w:t>
      </w:r>
      <w:r w:rsidRPr="00D65128">
        <w:rPr>
          <w:rStyle w:val="default"/>
          <w:rFonts w:ascii="FrankRuehl" w:hAnsi="FrankRuehl" w:cs="FrankRuehl" w:hint="cs"/>
          <w:vanish/>
          <w:sz w:val="20"/>
          <w:szCs w:val="20"/>
          <w:shd w:val="clear" w:color="auto" w:fill="FFFF99"/>
          <w:rtl/>
        </w:rPr>
        <w:t>5</w:t>
      </w:r>
      <w:r w:rsidRPr="00D65128">
        <w:rPr>
          <w:rStyle w:val="default"/>
          <w:rFonts w:ascii="FrankRuehl" w:hAnsi="FrankRuehl" w:cs="FrankRuehl"/>
          <w:vanish/>
          <w:sz w:val="20"/>
          <w:szCs w:val="20"/>
          <w:shd w:val="clear" w:color="auto" w:fill="FFFF99"/>
          <w:rtl/>
        </w:rPr>
        <w:t xml:space="preserve"> (</w:t>
      </w:r>
      <w:hyperlink r:id="rId252" w:history="1">
        <w:r w:rsidRPr="00D65128">
          <w:rPr>
            <w:rStyle w:val="Hyperlink"/>
            <w:rFonts w:ascii="FrankRuehl" w:hAnsi="FrankRuehl" w:cs="FrankRuehl"/>
            <w:vanish/>
            <w:szCs w:val="20"/>
            <w:shd w:val="clear" w:color="auto" w:fill="FFFF99"/>
            <w:rtl/>
          </w:rPr>
          <w:t>ה"ח 1225</w:t>
        </w:r>
      </w:hyperlink>
      <w:r w:rsidRPr="00D65128">
        <w:rPr>
          <w:rStyle w:val="default"/>
          <w:rFonts w:ascii="FrankRuehl" w:hAnsi="FrankRuehl" w:cs="FrankRuehl"/>
          <w:vanish/>
          <w:sz w:val="20"/>
          <w:szCs w:val="20"/>
          <w:shd w:val="clear" w:color="auto" w:fill="FFFF99"/>
          <w:rtl/>
        </w:rPr>
        <w:t>)</w:t>
      </w:r>
    </w:p>
    <w:p w:rsidR="00165E1B" w:rsidRPr="00D65128" w:rsidRDefault="00165E1B" w:rsidP="00165E1B">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תשפ"ב-2022</w:t>
      </w:r>
    </w:p>
    <w:p w:rsidR="00165E1B" w:rsidRPr="00D65128" w:rsidRDefault="00165E1B" w:rsidP="00165E1B">
      <w:pPr>
        <w:pStyle w:val="P00"/>
        <w:spacing w:before="0"/>
        <w:ind w:left="0" w:right="1134"/>
        <w:rPr>
          <w:rStyle w:val="default"/>
          <w:rFonts w:ascii="FrankRuehl" w:hAnsi="FrankRuehl" w:cs="FrankRuehl"/>
          <w:vanish/>
          <w:sz w:val="20"/>
          <w:szCs w:val="20"/>
          <w:shd w:val="clear" w:color="auto" w:fill="FFFF99"/>
          <w:rtl/>
        </w:rPr>
      </w:pPr>
      <w:hyperlink r:id="rId253" w:history="1">
        <w:r w:rsidRPr="00D65128">
          <w:rPr>
            <w:rStyle w:val="Hyperlink"/>
            <w:rFonts w:ascii="FrankRuehl" w:hAnsi="FrankRuehl" w:cs="FrankRuehl" w:hint="cs"/>
            <w:vanish/>
            <w:szCs w:val="20"/>
            <w:shd w:val="clear" w:color="auto" w:fill="FFFF99"/>
            <w:rtl/>
          </w:rPr>
          <w:t>ס"ח תשפ"ב מס' 2947</w:t>
        </w:r>
      </w:hyperlink>
      <w:r w:rsidRPr="00D65128">
        <w:rPr>
          <w:rStyle w:val="default"/>
          <w:rFonts w:ascii="FrankRuehl" w:hAnsi="FrankRuehl" w:cs="FrankRuehl" w:hint="cs"/>
          <w:vanish/>
          <w:sz w:val="20"/>
          <w:szCs w:val="20"/>
          <w:shd w:val="clear" w:color="auto" w:fill="FFFF99"/>
          <w:rtl/>
        </w:rPr>
        <w:t xml:space="preserve"> מיום 4.1.2022 עמ' 670 (</w:t>
      </w:r>
      <w:hyperlink r:id="rId254" w:history="1">
        <w:r w:rsidRPr="00D65128">
          <w:rPr>
            <w:rStyle w:val="Hyperlink"/>
            <w:rFonts w:ascii="FrankRuehl" w:hAnsi="FrankRuehl" w:cs="FrankRuehl" w:hint="cs"/>
            <w:vanish/>
            <w:szCs w:val="20"/>
            <w:shd w:val="clear" w:color="auto" w:fill="FFFF99"/>
            <w:rtl/>
          </w:rPr>
          <w:t>ה"ח 1484</w:t>
        </w:r>
      </w:hyperlink>
      <w:r w:rsidRPr="00D65128">
        <w:rPr>
          <w:rStyle w:val="default"/>
          <w:rFonts w:ascii="FrankRuehl" w:hAnsi="FrankRuehl" w:cs="FrankRuehl" w:hint="cs"/>
          <w:vanish/>
          <w:sz w:val="20"/>
          <w:szCs w:val="20"/>
          <w:shd w:val="clear" w:color="auto" w:fill="FFFF99"/>
          <w:rtl/>
        </w:rPr>
        <w:t>)</w:t>
      </w:r>
    </w:p>
    <w:p w:rsidR="00455918" w:rsidRPr="00D65128" w:rsidRDefault="00455918" w:rsidP="00455918">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מס' 2) תשפ"ג-2023</w:t>
      </w:r>
    </w:p>
    <w:p w:rsidR="00455918" w:rsidRPr="00D65128" w:rsidRDefault="00455918" w:rsidP="00455918">
      <w:pPr>
        <w:pStyle w:val="P00"/>
        <w:spacing w:before="0"/>
        <w:ind w:left="0" w:right="1134"/>
        <w:rPr>
          <w:rStyle w:val="default"/>
          <w:rFonts w:ascii="FrankRuehl" w:hAnsi="FrankRuehl" w:cs="FrankRuehl"/>
          <w:vanish/>
          <w:sz w:val="20"/>
          <w:szCs w:val="20"/>
          <w:shd w:val="clear" w:color="auto" w:fill="FFFF99"/>
          <w:rtl/>
        </w:rPr>
      </w:pPr>
      <w:hyperlink r:id="rId255"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37 (</w:t>
      </w:r>
      <w:hyperlink r:id="rId256"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DC433C" w:rsidRPr="002879CA" w:rsidRDefault="00554E6A" w:rsidP="00455918">
      <w:pPr>
        <w:pStyle w:val="P00"/>
        <w:spacing w:before="0"/>
        <w:ind w:left="0" w:right="1134"/>
        <w:rPr>
          <w:rStyle w:val="default"/>
          <w:rFonts w:cs="FrankRuehl" w:hint="cs"/>
          <w:sz w:val="2"/>
          <w:szCs w:val="2"/>
          <w:shd w:val="clear" w:color="auto" w:fill="FFFF99"/>
          <w:rtl/>
        </w:rPr>
      </w:pPr>
      <w:r w:rsidRPr="00D65128">
        <w:rPr>
          <w:rStyle w:val="default"/>
          <w:rFonts w:ascii="FrankRuehl" w:hAnsi="FrankRuehl" w:cs="FrankRuehl" w:hint="cs"/>
          <w:b/>
          <w:bCs/>
          <w:vanish/>
          <w:sz w:val="20"/>
          <w:szCs w:val="20"/>
          <w:shd w:val="clear" w:color="auto" w:fill="FFFF99"/>
          <w:rtl/>
        </w:rPr>
        <w:t>הוספת סעיף 31א</w:t>
      </w:r>
      <w:r w:rsidR="00DC433C" w:rsidRPr="00D65128">
        <w:rPr>
          <w:rStyle w:val="default"/>
          <w:rFonts w:cs="FrankRuehl" w:hint="cs"/>
          <w:vanish/>
          <w:sz w:val="22"/>
          <w:szCs w:val="22"/>
          <w:shd w:val="clear" w:color="auto" w:fill="FFFF99"/>
          <w:rtl/>
        </w:rPr>
        <w:t>.</w:t>
      </w:r>
      <w:bookmarkEnd w:id="95"/>
    </w:p>
    <w:p w:rsidR="00746BA0" w:rsidRDefault="00D65128" w:rsidP="00D65128">
      <w:pPr>
        <w:pStyle w:val="medium2-header"/>
        <w:keepLines w:val="0"/>
        <w:spacing w:before="72"/>
        <w:ind w:left="0" w:right="1134"/>
        <w:rPr>
          <w:rFonts w:cs="FrankRuehl"/>
          <w:noProof/>
          <w:sz w:val="20"/>
          <w:rtl/>
        </w:rPr>
      </w:pPr>
      <w:bookmarkStart w:id="96" w:name="med8"/>
      <w:bookmarkEnd w:id="96"/>
      <w:r>
        <w:rPr>
          <w:noProof/>
          <w:sz w:val="20"/>
          <w:lang w:val="he-IL"/>
        </w:rPr>
        <w:pict>
          <v:rect id="_x0000_s2413" style="position:absolute;left:0;text-align:left;margin-left:464.5pt;margin-top:8.05pt;width:75.05pt;height:16pt;z-index:251704832" o:allowincell="f" filled="f" stroked="f" strokecolor="lime" strokeweight=".25pt">
            <v:textbox inset="0,0,0,0">
              <w:txbxContent>
                <w:p w:rsidR="00D65128" w:rsidRDefault="00D65128" w:rsidP="00D65128">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תשפ"ג-2023</w:t>
                  </w:r>
                </w:p>
              </w:txbxContent>
            </v:textbox>
            <w10:anchorlock/>
          </v:rect>
        </w:pict>
      </w:r>
      <w:r>
        <w:rPr>
          <w:rFonts w:cs="FrankRuehl"/>
          <w:noProof/>
          <w:rtl/>
        </w:rPr>
        <w:t xml:space="preserve">פרק </w:t>
      </w:r>
      <w:r w:rsidR="00746BA0" w:rsidRPr="00746BA0">
        <w:rPr>
          <w:rFonts w:cs="FrankRuehl" w:hint="cs"/>
          <w:noProof/>
          <w:sz w:val="20"/>
          <w:rtl/>
        </w:rPr>
        <w:t xml:space="preserve">ז': </w:t>
      </w:r>
      <w:r>
        <w:rPr>
          <w:rFonts w:cs="FrankRuehl" w:hint="cs"/>
          <w:noProof/>
          <w:sz w:val="20"/>
          <w:rtl/>
        </w:rPr>
        <w:t>הוראות שונות</w:t>
      </w:r>
    </w:p>
    <w:p w:rsidR="00D65128" w:rsidRPr="00D65128" w:rsidRDefault="00D65128" w:rsidP="00D65128">
      <w:pPr>
        <w:pStyle w:val="P00"/>
        <w:spacing w:before="0"/>
        <w:ind w:left="0" w:right="1134"/>
        <w:rPr>
          <w:rStyle w:val="default"/>
          <w:rFonts w:ascii="FrankRuehl" w:hAnsi="FrankRuehl" w:cs="FrankRuehl"/>
          <w:vanish/>
          <w:color w:val="FF0000"/>
          <w:sz w:val="20"/>
          <w:szCs w:val="20"/>
          <w:shd w:val="clear" w:color="auto" w:fill="FFFF99"/>
          <w:rtl/>
        </w:rPr>
      </w:pPr>
      <w:bookmarkStart w:id="97" w:name="Rov109"/>
      <w:r w:rsidRPr="00D65128">
        <w:rPr>
          <w:rStyle w:val="default"/>
          <w:rFonts w:ascii="FrankRuehl" w:hAnsi="FrankRuehl" w:cs="FrankRuehl" w:hint="cs"/>
          <w:vanish/>
          <w:color w:val="FF0000"/>
          <w:sz w:val="20"/>
          <w:szCs w:val="20"/>
          <w:shd w:val="clear" w:color="auto" w:fill="FFFF99"/>
          <w:rtl/>
        </w:rPr>
        <w:t>מיום 14.2.2023</w:t>
      </w:r>
    </w:p>
    <w:p w:rsidR="00D65128" w:rsidRPr="00D65128" w:rsidRDefault="00D65128" w:rsidP="00D65128">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(תיקון מס' 2) תשפ"ג-2023</w:t>
      </w:r>
    </w:p>
    <w:p w:rsidR="00D65128" w:rsidRPr="00D65128" w:rsidRDefault="00D65128" w:rsidP="00D65128">
      <w:pPr>
        <w:pStyle w:val="P00"/>
        <w:spacing w:before="0"/>
        <w:ind w:left="0" w:right="1134"/>
        <w:rPr>
          <w:rStyle w:val="default"/>
          <w:rFonts w:ascii="FrankRuehl" w:hAnsi="FrankRuehl" w:cs="FrankRuehl"/>
          <w:vanish/>
          <w:sz w:val="20"/>
          <w:szCs w:val="20"/>
          <w:shd w:val="clear" w:color="auto" w:fill="FFFF99"/>
          <w:rtl/>
        </w:rPr>
      </w:pPr>
      <w:hyperlink r:id="rId257"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37 (</w:t>
      </w:r>
      <w:hyperlink r:id="rId258"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D65128" w:rsidRPr="00D65128" w:rsidRDefault="00D65128" w:rsidP="00D65128">
      <w:pPr>
        <w:pStyle w:val="P00"/>
        <w:ind w:left="0" w:right="1134"/>
        <w:rPr>
          <w:rStyle w:val="default"/>
          <w:rFonts w:cs="FrankRuehl" w:hint="cs"/>
          <w:sz w:val="2"/>
          <w:szCs w:val="2"/>
          <w:rtl/>
        </w:rPr>
      </w:pPr>
      <w:r w:rsidRPr="00D65128">
        <w:rPr>
          <w:rStyle w:val="default"/>
          <w:rFonts w:cs="FrankRuehl" w:hint="cs"/>
          <w:vanish/>
          <w:sz w:val="22"/>
          <w:szCs w:val="22"/>
          <w:shd w:val="clear" w:color="auto" w:fill="FFFF99"/>
          <w:rtl/>
        </w:rPr>
        <w:t xml:space="preserve">פרק ז': </w:t>
      </w:r>
      <w:r w:rsidRPr="00D65128">
        <w:rPr>
          <w:rStyle w:val="default"/>
          <w:rFonts w:cs="FrankRuehl" w:hint="cs"/>
          <w:strike/>
          <w:vanish/>
          <w:sz w:val="22"/>
          <w:szCs w:val="22"/>
          <w:shd w:val="clear" w:color="auto" w:fill="FFFF99"/>
          <w:rtl/>
        </w:rPr>
        <w:t>דיווח וביצוע</w:t>
      </w:r>
      <w:r w:rsidRPr="00D65128">
        <w:rPr>
          <w:rStyle w:val="default"/>
          <w:rFonts w:cs="FrankRuehl" w:hint="cs"/>
          <w:vanish/>
          <w:sz w:val="22"/>
          <w:szCs w:val="22"/>
          <w:shd w:val="clear" w:color="auto" w:fill="FFFF99"/>
          <w:rtl/>
        </w:rPr>
        <w:t xml:space="preserve"> </w:t>
      </w:r>
      <w:r w:rsidRPr="00D65128">
        <w:rPr>
          <w:rStyle w:val="default"/>
          <w:rFonts w:cs="FrankRuehl" w:hint="cs"/>
          <w:vanish/>
          <w:sz w:val="22"/>
          <w:szCs w:val="22"/>
          <w:u w:val="single"/>
          <w:shd w:val="clear" w:color="auto" w:fill="FFFF99"/>
          <w:rtl/>
        </w:rPr>
        <w:t>הוראות שונות</w:t>
      </w:r>
      <w:bookmarkEnd w:id="97"/>
    </w:p>
    <w:p w:rsidR="00D65128" w:rsidRPr="00C4679E" w:rsidRDefault="00D65128" w:rsidP="00D65128">
      <w:pPr>
        <w:pStyle w:val="P00"/>
        <w:spacing w:before="72"/>
        <w:ind w:left="0" w:right="1134"/>
        <w:rPr>
          <w:rStyle w:val="default"/>
          <w:rFonts w:cs="FrankRuehl"/>
          <w:rtl/>
        </w:rPr>
      </w:pPr>
      <w:bookmarkStart w:id="98" w:name="Seif41"/>
      <w:bookmarkEnd w:id="98"/>
      <w:r>
        <w:rPr>
          <w:lang w:val="he-IL"/>
        </w:rPr>
        <w:pict>
          <v:rect id="_x0000_s2414" style="position:absolute;left:0;text-align:left;margin-left:464.5pt;margin-top:8.05pt;width:75.05pt;height:35.2pt;z-index:251705856" o:allowincell="f" filled="f" stroked="f" strokecolor="lime" strokeweight=".25pt">
            <v:textbox style="mso-next-textbox:#_x0000_s2414" inset="0,0,0,0">
              <w:txbxContent>
                <w:p w:rsidR="00D65128" w:rsidRDefault="00D65128" w:rsidP="00D65128">
                  <w:pPr>
                    <w:spacing w:line="160" w:lineRule="exact"/>
                    <w:jc w:val="left"/>
                    <w:rPr>
                      <w:rFonts w:cs="Miriam"/>
                      <w:sz w:val="18"/>
                      <w:szCs w:val="18"/>
                      <w:rtl/>
                    </w:rPr>
                  </w:pPr>
                  <w:r>
                    <w:rPr>
                      <w:rFonts w:cs="Miriam" w:hint="cs"/>
                      <w:sz w:val="18"/>
                      <w:szCs w:val="18"/>
                      <w:rtl/>
                    </w:rPr>
                    <w:t>דין אדן שנפגע בשטח שפונה</w:t>
                  </w:r>
                </w:p>
                <w:p w:rsidR="00D65128" w:rsidRDefault="00D65128" w:rsidP="00D65128">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תשפ"ג-2023</w:t>
                  </w:r>
                </w:p>
              </w:txbxContent>
            </v:textbox>
            <w10:anchorlock/>
          </v:rect>
        </w:pict>
      </w:r>
      <w:r>
        <w:rPr>
          <w:rStyle w:val="big-number"/>
          <w:rFonts w:cs="Miriam" w:hint="cs"/>
          <w:rtl/>
        </w:rPr>
        <w:t>31</w:t>
      </w:r>
      <w:r>
        <w:rPr>
          <w:rStyle w:val="default"/>
          <w:rFonts w:cs="FrankRuehl" w:hint="cs"/>
          <w:rtl/>
        </w:rPr>
        <w:t>ב</w:t>
      </w:r>
      <w:r w:rsidRPr="004B0605">
        <w:rPr>
          <w:rStyle w:val="default"/>
          <w:rFonts w:cs="FrankRuehl"/>
          <w:rtl/>
        </w:rPr>
        <w:t>.</w:t>
      </w:r>
      <w:r w:rsidRPr="004B0605">
        <w:rPr>
          <w:rStyle w:val="default"/>
          <w:rFonts w:cs="FrankRuehl"/>
          <w:rtl/>
        </w:rPr>
        <w:tab/>
      </w:r>
      <w:r>
        <w:rPr>
          <w:rStyle w:val="default"/>
          <w:rFonts w:cs="FrankRuehl" w:hint="cs"/>
          <w:rtl/>
        </w:rPr>
        <w:t>נפגע אדם ממוקש או מנפל בשדה מוקשים או בשטח נפלים שפונה לפי הוראות חוק זה, רשאי הוא להגיש תביעה נגד המדינה, בכפוף להוראות כל דין, ואם הייתה פגיעתו פגיעת איבה כהגדרתה בחוק התגמולים לנפגעי פעולות איבה התש"ל-1970, יחולו עליו הוראות החוק האמור</w:t>
      </w:r>
      <w:r w:rsidRPr="00C4679E">
        <w:rPr>
          <w:rStyle w:val="default"/>
          <w:rFonts w:cs="FrankRuehl" w:hint="cs"/>
          <w:rtl/>
        </w:rPr>
        <w:t>.</w:t>
      </w:r>
    </w:p>
    <w:p w:rsidR="00D65128" w:rsidRPr="00D65128" w:rsidRDefault="00D65128" w:rsidP="00D65128">
      <w:pPr>
        <w:pStyle w:val="P00"/>
        <w:spacing w:before="0"/>
        <w:ind w:left="0" w:right="1134"/>
        <w:rPr>
          <w:rStyle w:val="default"/>
          <w:rFonts w:ascii="FrankRuehl" w:hAnsi="FrankRuehl" w:cs="FrankRuehl"/>
          <w:vanish/>
          <w:color w:val="FF0000"/>
          <w:sz w:val="20"/>
          <w:szCs w:val="20"/>
          <w:shd w:val="clear" w:color="auto" w:fill="FFFF99"/>
          <w:rtl/>
        </w:rPr>
      </w:pPr>
      <w:bookmarkStart w:id="99" w:name="Rov110"/>
      <w:r w:rsidRPr="00D65128">
        <w:rPr>
          <w:rStyle w:val="default"/>
          <w:rFonts w:ascii="FrankRuehl" w:hAnsi="FrankRuehl" w:cs="FrankRuehl" w:hint="cs"/>
          <w:vanish/>
          <w:color w:val="FF0000"/>
          <w:sz w:val="20"/>
          <w:szCs w:val="20"/>
          <w:shd w:val="clear" w:color="auto" w:fill="FFFF99"/>
          <w:rtl/>
        </w:rPr>
        <w:t>מיום 14.2.2023</w:t>
      </w:r>
    </w:p>
    <w:p w:rsidR="00D65128" w:rsidRPr="00D65128" w:rsidRDefault="00D65128" w:rsidP="00D65128">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(תיקון מס' 2) תשפ"ג-2023</w:t>
      </w:r>
    </w:p>
    <w:p w:rsidR="00D65128" w:rsidRPr="00D65128" w:rsidRDefault="00D65128" w:rsidP="00D65128">
      <w:pPr>
        <w:pStyle w:val="P00"/>
        <w:spacing w:before="0"/>
        <w:ind w:left="0" w:right="1134"/>
        <w:rPr>
          <w:rStyle w:val="default"/>
          <w:rFonts w:ascii="FrankRuehl" w:hAnsi="FrankRuehl" w:cs="FrankRuehl"/>
          <w:vanish/>
          <w:sz w:val="20"/>
          <w:szCs w:val="20"/>
          <w:shd w:val="clear" w:color="auto" w:fill="FFFF99"/>
          <w:rtl/>
        </w:rPr>
      </w:pPr>
      <w:hyperlink r:id="rId259"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37 (</w:t>
      </w:r>
      <w:hyperlink r:id="rId260"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D65128" w:rsidRPr="00D65128" w:rsidRDefault="00D65128" w:rsidP="00D65128">
      <w:pPr>
        <w:pStyle w:val="P00"/>
        <w:spacing w:before="0"/>
        <w:ind w:left="0" w:right="1134"/>
        <w:rPr>
          <w:rStyle w:val="default"/>
          <w:rFonts w:ascii="FrankRuehl" w:hAnsi="FrankRuehl" w:cs="FrankRuehl"/>
          <w:sz w:val="2"/>
          <w:szCs w:val="2"/>
          <w:shd w:val="clear" w:color="auto" w:fill="FFFF99"/>
          <w:rtl/>
        </w:rPr>
      </w:pPr>
      <w:r w:rsidRPr="00D65128">
        <w:rPr>
          <w:rStyle w:val="default"/>
          <w:rFonts w:ascii="FrankRuehl" w:hAnsi="FrankRuehl" w:cs="FrankRuehl" w:hint="cs"/>
          <w:b/>
          <w:bCs/>
          <w:vanish/>
          <w:sz w:val="20"/>
          <w:szCs w:val="20"/>
          <w:shd w:val="clear" w:color="auto" w:fill="FFFF99"/>
          <w:rtl/>
        </w:rPr>
        <w:t>הוספת סעיף 31ב</w:t>
      </w:r>
      <w:bookmarkEnd w:id="99"/>
    </w:p>
    <w:p w:rsidR="00F37EB5" w:rsidRDefault="00F37EB5" w:rsidP="00874E70">
      <w:pPr>
        <w:pStyle w:val="P00"/>
        <w:spacing w:before="72"/>
        <w:ind w:left="0" w:right="1134"/>
        <w:rPr>
          <w:rStyle w:val="default"/>
          <w:rFonts w:cs="FrankRuehl" w:hint="cs"/>
          <w:rtl/>
        </w:rPr>
      </w:pPr>
      <w:bookmarkStart w:id="100" w:name="Seif30"/>
      <w:bookmarkEnd w:id="100"/>
      <w:r>
        <w:rPr>
          <w:lang w:val="he-IL"/>
        </w:rPr>
        <w:pict>
          <v:rect id="_x0000_s2328" style="position:absolute;left:0;text-align:left;margin-left:464.5pt;margin-top:8.05pt;width:75.05pt;height:10.45pt;z-index:251641344" o:allowincell="f" filled="f" stroked="f" strokecolor="lime" strokeweight=".25pt">
            <v:textbox style="mso-next-textbox:#_x0000_s2328" inset="0,0,0,0">
              <w:txbxContent>
                <w:p w:rsidR="00EB3412" w:rsidRDefault="00EB3412" w:rsidP="00F37EB5">
                  <w:pPr>
                    <w:spacing w:line="160" w:lineRule="exact"/>
                    <w:jc w:val="left"/>
                    <w:rPr>
                      <w:rFonts w:cs="Miriam" w:hint="cs"/>
                      <w:noProof/>
                      <w:sz w:val="18"/>
                      <w:szCs w:val="18"/>
                      <w:rtl/>
                    </w:rPr>
                  </w:pPr>
                  <w:r>
                    <w:rPr>
                      <w:rFonts w:cs="Miriam" w:hint="cs"/>
                      <w:sz w:val="18"/>
                      <w:szCs w:val="18"/>
                      <w:rtl/>
                    </w:rPr>
                    <w:t>דיווח</w:t>
                  </w:r>
                </w:p>
              </w:txbxContent>
            </v:textbox>
            <w10:anchorlock/>
          </v:rect>
        </w:pict>
      </w:r>
      <w:r>
        <w:rPr>
          <w:rStyle w:val="big-number"/>
          <w:rFonts w:cs="Miriam" w:hint="cs"/>
          <w:rtl/>
        </w:rPr>
        <w:t>3</w:t>
      </w:r>
      <w:r w:rsidR="00746BA0">
        <w:rPr>
          <w:rStyle w:val="big-number"/>
          <w:rFonts w:cs="Miriam" w:hint="cs"/>
          <w:rtl/>
        </w:rPr>
        <w:t>2</w:t>
      </w:r>
      <w:r>
        <w:rPr>
          <w:rStyle w:val="big-number"/>
          <w:rFonts w:cs="Miriam"/>
          <w:rtl/>
        </w:rPr>
        <w:t>.</w:t>
      </w:r>
      <w:r>
        <w:rPr>
          <w:rStyle w:val="big-number"/>
          <w:rFonts w:cs="Miriam"/>
          <w:rtl/>
        </w:rPr>
        <w:tab/>
      </w:r>
      <w:r w:rsidR="00874E70">
        <w:rPr>
          <w:rStyle w:val="default"/>
          <w:rFonts w:cs="FrankRuehl" w:hint="cs"/>
          <w:rtl/>
        </w:rPr>
        <w:t>(א)</w:t>
      </w:r>
      <w:r w:rsidR="00874E70">
        <w:rPr>
          <w:rStyle w:val="default"/>
          <w:rFonts w:cs="FrankRuehl" w:hint="cs"/>
          <w:rtl/>
        </w:rPr>
        <w:tab/>
        <w:t>הרשות תגיש לשר ולוועדה המייעצת בתום כל שנה דוח על ביצוע התכנית השנתית בשנה שלגביה מוגש הדוח.</w:t>
      </w:r>
    </w:p>
    <w:p w:rsidR="00C4679E" w:rsidRDefault="00DC433C" w:rsidP="00C4679E">
      <w:pPr>
        <w:pStyle w:val="P00"/>
        <w:spacing w:before="72"/>
        <w:ind w:left="1021" w:right="1134" w:hanging="1021"/>
        <w:rPr>
          <w:rStyle w:val="default"/>
          <w:rFonts w:cs="FrankRuehl"/>
          <w:rtl/>
        </w:rPr>
      </w:pPr>
      <w:r>
        <w:rPr>
          <w:rStyle w:val="default"/>
          <w:rFonts w:cs="FrankRuehl" w:hint="cs"/>
          <w:rtl/>
        </w:rPr>
        <w:tab/>
      </w:r>
      <w:r w:rsidRPr="00465B13">
        <w:rPr>
          <w:rStyle w:val="default"/>
          <w:rFonts w:cs="FrankRuehl"/>
          <w:rtl/>
        </w:rPr>
        <w:pict>
          <v:shape id="_x0000_s2394" type="#_x0000_t202" style="position:absolute;left:0;text-align:left;margin-left:470.25pt;margin-top:7.1pt;width:1in;height:17.3pt;z-index:251690496;mso-position-horizontal-relative:text;mso-position-vertical-relative:text" filled="f" stroked="f">
            <v:textbox inset="1mm,0,1mm,0">
              <w:txbxContent>
                <w:p w:rsidR="00DC433C" w:rsidRDefault="00DC433C" w:rsidP="00DC433C">
                  <w:pPr>
                    <w:spacing w:line="160" w:lineRule="exact"/>
                    <w:jc w:val="left"/>
                    <w:rPr>
                      <w:rFonts w:cs="Miriam" w:hint="cs"/>
                      <w:sz w:val="18"/>
                      <w:szCs w:val="18"/>
                      <w:rtl/>
                    </w:rPr>
                  </w:pPr>
                  <w:r>
                    <w:rPr>
                      <w:rFonts w:cs="Miriam" w:hint="cs"/>
                      <w:sz w:val="18"/>
                      <w:szCs w:val="18"/>
                      <w:rtl/>
                    </w:rPr>
                    <w:t>(</w:t>
                  </w:r>
                  <w:r w:rsidR="00455918">
                    <w:rPr>
                      <w:rFonts w:cs="Miriam" w:hint="cs"/>
                      <w:sz w:val="18"/>
                      <w:szCs w:val="18"/>
                      <w:rtl/>
                    </w:rPr>
                    <w:t>תיקון מס' 1</w:t>
                  </w:r>
                  <w:r>
                    <w:rPr>
                      <w:rFonts w:cs="Miriam" w:hint="cs"/>
                      <w:sz w:val="18"/>
                      <w:szCs w:val="18"/>
                      <w:rtl/>
                    </w:rPr>
                    <w:t>) תשע"ט-2019</w:t>
                  </w:r>
                </w:p>
              </w:txbxContent>
            </v:textbox>
            <w10:anchorlock/>
          </v:shape>
        </w:pict>
      </w:r>
      <w:r>
        <w:rPr>
          <w:rStyle w:val="default"/>
          <w:rFonts w:cs="FrankRuehl" w:hint="cs"/>
          <w:rtl/>
        </w:rPr>
        <w:t>(ב)</w:t>
      </w:r>
      <w:r>
        <w:rPr>
          <w:rStyle w:val="default"/>
          <w:rFonts w:cs="FrankRuehl" w:hint="cs"/>
          <w:rtl/>
        </w:rPr>
        <w:tab/>
      </w:r>
      <w:r w:rsidR="00C4679E">
        <w:rPr>
          <w:rStyle w:val="default"/>
          <w:rFonts w:cs="FrankRuehl" w:hint="cs"/>
          <w:rtl/>
        </w:rPr>
        <w:t>(1)</w:t>
      </w:r>
      <w:r w:rsidR="00C4679E">
        <w:rPr>
          <w:rStyle w:val="default"/>
          <w:rFonts w:cs="FrankRuehl"/>
          <w:rtl/>
        </w:rPr>
        <w:tab/>
      </w:r>
      <w:r w:rsidR="00874E70">
        <w:rPr>
          <w:rStyle w:val="default"/>
          <w:rFonts w:cs="FrankRuehl" w:hint="cs"/>
          <w:rtl/>
        </w:rPr>
        <w:t xml:space="preserve">השר יגיש לממשלה ולוועדת החוץ והביטחון של הכנסת, לא יאוחר מ-31 במרס בכל שנה, דוח על יישום תכנית שנתית של הרשות </w:t>
      </w:r>
      <w:r w:rsidR="00C4679E" w:rsidRPr="00C4679E">
        <w:rPr>
          <w:rStyle w:val="default"/>
          <w:rFonts w:cs="FrankRuehl" w:hint="cs"/>
          <w:rtl/>
        </w:rPr>
        <w:t xml:space="preserve">לעניין פינוי שדות מוקשים ותכנית של הרשות לעניין פינוי שטחי נפלים </w:t>
      </w:r>
      <w:r w:rsidR="00874E70">
        <w:rPr>
          <w:rStyle w:val="default"/>
          <w:rFonts w:cs="FrankRuehl" w:hint="cs"/>
          <w:rtl/>
        </w:rPr>
        <w:t xml:space="preserve">ומימוש </w:t>
      </w:r>
      <w:r w:rsidR="00C4679E" w:rsidRPr="00C4679E">
        <w:rPr>
          <w:rStyle w:val="default"/>
          <w:rFonts w:cs="FrankRuehl" w:hint="cs"/>
          <w:rtl/>
        </w:rPr>
        <w:t>תקציב הרשות</w:t>
      </w:r>
      <w:r w:rsidR="00874E70">
        <w:rPr>
          <w:rStyle w:val="default"/>
          <w:rFonts w:cs="FrankRuehl" w:hint="cs"/>
          <w:rtl/>
        </w:rPr>
        <w:t>, וידווח לוועדה על כל עניין אחר הקשור לפעילות הרשות, לפי דרישתה;</w:t>
      </w:r>
    </w:p>
    <w:p w:rsidR="00C4679E" w:rsidRPr="00C4679E" w:rsidRDefault="00C4679E" w:rsidP="00C4679E">
      <w:pPr>
        <w:pStyle w:val="P00"/>
        <w:spacing w:before="72"/>
        <w:ind w:left="1021" w:right="1134"/>
        <w:rPr>
          <w:rStyle w:val="default"/>
          <w:rFonts w:cs="FrankRuehl"/>
          <w:rtl/>
        </w:rPr>
      </w:pPr>
      <w:r w:rsidRPr="00C4679E">
        <w:rPr>
          <w:rStyle w:val="default"/>
          <w:rFonts w:cs="FrankRuehl" w:hint="cs"/>
          <w:rtl/>
        </w:rPr>
        <w:t>(2)</w:t>
      </w:r>
      <w:r w:rsidRPr="00C4679E">
        <w:rPr>
          <w:rStyle w:val="default"/>
          <w:rFonts w:cs="FrankRuehl"/>
          <w:rtl/>
        </w:rPr>
        <w:tab/>
      </w:r>
      <w:r w:rsidRPr="00C4679E">
        <w:rPr>
          <w:rStyle w:val="default"/>
          <w:rFonts w:cs="FrankRuehl" w:hint="cs"/>
          <w:rtl/>
        </w:rPr>
        <w:t>בדוח כאמור בפסקה (1) יפורטו דרכי המימון של פינוי שדות המוקשים ושל פינוי שטחי הנפלים, בחלוקה גאוגרפית;</w:t>
      </w:r>
    </w:p>
    <w:p w:rsidR="00874E70" w:rsidRDefault="00C4679E" w:rsidP="00C4679E">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2879CA">
        <w:rPr>
          <w:rStyle w:val="default"/>
          <w:rFonts w:cs="FrankRuehl" w:hint="cs"/>
          <w:rtl/>
        </w:rPr>
        <w:t>ד</w:t>
      </w:r>
      <w:r w:rsidR="00874E70">
        <w:rPr>
          <w:rStyle w:val="default"/>
          <w:rFonts w:cs="FrankRuehl" w:hint="cs"/>
          <w:rtl/>
        </w:rPr>
        <w:t>וח כאמור יפורסם באתר האינטרנט של משרד הביטחון.</w:t>
      </w:r>
    </w:p>
    <w:p w:rsidR="00DC433C" w:rsidRPr="00D65128" w:rsidRDefault="00DC433C" w:rsidP="00DC433C">
      <w:pPr>
        <w:pStyle w:val="P00"/>
        <w:spacing w:before="0"/>
        <w:ind w:left="0" w:right="1134"/>
        <w:rPr>
          <w:rStyle w:val="default"/>
          <w:rFonts w:ascii="FrankRuehl" w:hAnsi="FrankRuehl" w:cs="FrankRuehl"/>
          <w:vanish/>
          <w:color w:val="FF0000"/>
          <w:sz w:val="20"/>
          <w:szCs w:val="20"/>
          <w:shd w:val="clear" w:color="auto" w:fill="FFFF99"/>
          <w:rtl/>
        </w:rPr>
      </w:pPr>
      <w:bookmarkStart w:id="101" w:name="Rov84"/>
      <w:r w:rsidRPr="00D65128">
        <w:rPr>
          <w:rStyle w:val="default"/>
          <w:rFonts w:ascii="FrankRuehl" w:hAnsi="FrankRuehl" w:cs="FrankRuehl"/>
          <w:vanish/>
          <w:color w:val="FF0000"/>
          <w:sz w:val="20"/>
          <w:szCs w:val="20"/>
          <w:shd w:val="clear" w:color="auto" w:fill="FFFF99"/>
          <w:rtl/>
        </w:rPr>
        <w:t>מיום 2.1.2019</w:t>
      </w:r>
    </w:p>
    <w:p w:rsidR="00DC433C" w:rsidRPr="00D65128" w:rsidRDefault="00DC433C" w:rsidP="00DC433C">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b/>
          <w:bCs/>
          <w:vanish/>
          <w:sz w:val="20"/>
          <w:szCs w:val="20"/>
          <w:shd w:val="clear" w:color="auto" w:fill="FFFF99"/>
          <w:rtl/>
        </w:rPr>
        <w:t>הוראת שעה תשע"ט-2019</w:t>
      </w:r>
    </w:p>
    <w:p w:rsidR="00DC433C" w:rsidRPr="00D65128" w:rsidRDefault="00DC433C" w:rsidP="00DC433C">
      <w:pPr>
        <w:pStyle w:val="P00"/>
        <w:spacing w:before="0"/>
        <w:ind w:left="0" w:right="1134"/>
        <w:rPr>
          <w:rStyle w:val="default"/>
          <w:rFonts w:ascii="FrankRuehl" w:hAnsi="FrankRuehl" w:cs="FrankRuehl"/>
          <w:vanish/>
          <w:sz w:val="20"/>
          <w:szCs w:val="20"/>
          <w:shd w:val="clear" w:color="auto" w:fill="FFFF99"/>
          <w:rtl/>
        </w:rPr>
      </w:pPr>
      <w:hyperlink r:id="rId261" w:history="1">
        <w:r w:rsidRPr="00D65128">
          <w:rPr>
            <w:rStyle w:val="Hyperlink"/>
            <w:rFonts w:ascii="FrankRuehl" w:hAnsi="FrankRuehl" w:cs="FrankRuehl"/>
            <w:vanish/>
            <w:szCs w:val="20"/>
            <w:shd w:val="clear" w:color="auto" w:fill="FFFF99"/>
            <w:rtl/>
          </w:rPr>
          <w:t>ס"ח תשע"ט מס' 2769</w:t>
        </w:r>
      </w:hyperlink>
      <w:r w:rsidRPr="00D65128">
        <w:rPr>
          <w:rStyle w:val="default"/>
          <w:rFonts w:ascii="FrankRuehl" w:hAnsi="FrankRuehl" w:cs="FrankRuehl"/>
          <w:vanish/>
          <w:sz w:val="20"/>
          <w:szCs w:val="20"/>
          <w:shd w:val="clear" w:color="auto" w:fill="FFFF99"/>
          <w:rtl/>
        </w:rPr>
        <w:t xml:space="preserve"> מיום 2.1.2019 עמ' 11</w:t>
      </w:r>
      <w:r w:rsidRPr="00D65128">
        <w:rPr>
          <w:rStyle w:val="default"/>
          <w:rFonts w:ascii="FrankRuehl" w:hAnsi="FrankRuehl" w:cs="FrankRuehl" w:hint="cs"/>
          <w:vanish/>
          <w:sz w:val="20"/>
          <w:szCs w:val="20"/>
          <w:shd w:val="clear" w:color="auto" w:fill="FFFF99"/>
          <w:rtl/>
        </w:rPr>
        <w:t>5</w:t>
      </w:r>
      <w:r w:rsidRPr="00D65128">
        <w:rPr>
          <w:rStyle w:val="default"/>
          <w:rFonts w:ascii="FrankRuehl" w:hAnsi="FrankRuehl" w:cs="FrankRuehl"/>
          <w:vanish/>
          <w:sz w:val="20"/>
          <w:szCs w:val="20"/>
          <w:shd w:val="clear" w:color="auto" w:fill="FFFF99"/>
          <w:rtl/>
        </w:rPr>
        <w:t xml:space="preserve"> (</w:t>
      </w:r>
      <w:hyperlink r:id="rId262" w:history="1">
        <w:r w:rsidRPr="00D65128">
          <w:rPr>
            <w:rStyle w:val="Hyperlink"/>
            <w:rFonts w:ascii="FrankRuehl" w:hAnsi="FrankRuehl" w:cs="FrankRuehl"/>
            <w:vanish/>
            <w:szCs w:val="20"/>
            <w:shd w:val="clear" w:color="auto" w:fill="FFFF99"/>
            <w:rtl/>
          </w:rPr>
          <w:t>ה"ח 1225</w:t>
        </w:r>
      </w:hyperlink>
      <w:r w:rsidRPr="00D65128">
        <w:rPr>
          <w:rStyle w:val="default"/>
          <w:rFonts w:ascii="FrankRuehl" w:hAnsi="FrankRuehl" w:cs="FrankRuehl"/>
          <w:vanish/>
          <w:sz w:val="20"/>
          <w:szCs w:val="20"/>
          <w:shd w:val="clear" w:color="auto" w:fill="FFFF99"/>
          <w:rtl/>
        </w:rPr>
        <w:t>)</w:t>
      </w:r>
    </w:p>
    <w:p w:rsidR="00C4679E" w:rsidRPr="00D65128" w:rsidRDefault="00C4679E" w:rsidP="00C4679E">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תשפ"ב-2022</w:t>
      </w:r>
    </w:p>
    <w:p w:rsidR="00C4679E" w:rsidRPr="00D65128" w:rsidRDefault="00C4679E" w:rsidP="00C4679E">
      <w:pPr>
        <w:pStyle w:val="P00"/>
        <w:spacing w:before="0"/>
        <w:ind w:left="0" w:right="1134"/>
        <w:rPr>
          <w:rStyle w:val="default"/>
          <w:rFonts w:ascii="FrankRuehl" w:hAnsi="FrankRuehl" w:cs="FrankRuehl"/>
          <w:vanish/>
          <w:sz w:val="20"/>
          <w:szCs w:val="20"/>
          <w:shd w:val="clear" w:color="auto" w:fill="FFFF99"/>
          <w:rtl/>
        </w:rPr>
      </w:pPr>
      <w:hyperlink r:id="rId263" w:history="1">
        <w:r w:rsidRPr="00D65128">
          <w:rPr>
            <w:rStyle w:val="Hyperlink"/>
            <w:rFonts w:ascii="FrankRuehl" w:hAnsi="FrankRuehl" w:cs="FrankRuehl" w:hint="cs"/>
            <w:vanish/>
            <w:szCs w:val="20"/>
            <w:shd w:val="clear" w:color="auto" w:fill="FFFF99"/>
            <w:rtl/>
          </w:rPr>
          <w:t>ס"ח תשפ"ב מס' 2947</w:t>
        </w:r>
      </w:hyperlink>
      <w:r w:rsidRPr="00D65128">
        <w:rPr>
          <w:rStyle w:val="default"/>
          <w:rFonts w:ascii="FrankRuehl" w:hAnsi="FrankRuehl" w:cs="FrankRuehl" w:hint="cs"/>
          <w:vanish/>
          <w:sz w:val="20"/>
          <w:szCs w:val="20"/>
          <w:shd w:val="clear" w:color="auto" w:fill="FFFF99"/>
          <w:rtl/>
        </w:rPr>
        <w:t xml:space="preserve"> מיום 4.1.2022 עמ' 670 (</w:t>
      </w:r>
      <w:hyperlink r:id="rId264" w:history="1">
        <w:r w:rsidRPr="00D65128">
          <w:rPr>
            <w:rStyle w:val="Hyperlink"/>
            <w:rFonts w:ascii="FrankRuehl" w:hAnsi="FrankRuehl" w:cs="FrankRuehl" w:hint="cs"/>
            <w:vanish/>
            <w:szCs w:val="20"/>
            <w:shd w:val="clear" w:color="auto" w:fill="FFFF99"/>
            <w:rtl/>
          </w:rPr>
          <w:t>ה"ח 1484</w:t>
        </w:r>
      </w:hyperlink>
      <w:r w:rsidRPr="00D65128">
        <w:rPr>
          <w:rStyle w:val="default"/>
          <w:rFonts w:ascii="FrankRuehl" w:hAnsi="FrankRuehl" w:cs="FrankRuehl" w:hint="cs"/>
          <w:vanish/>
          <w:sz w:val="20"/>
          <w:szCs w:val="20"/>
          <w:shd w:val="clear" w:color="auto" w:fill="FFFF99"/>
          <w:rtl/>
        </w:rPr>
        <w:t>)</w:t>
      </w:r>
    </w:p>
    <w:p w:rsidR="00455918" w:rsidRPr="00D65128" w:rsidRDefault="00455918" w:rsidP="00455918">
      <w:pPr>
        <w:pStyle w:val="P00"/>
        <w:spacing w:before="0"/>
        <w:ind w:left="0" w:right="1134"/>
        <w:rPr>
          <w:rStyle w:val="default"/>
          <w:rFonts w:ascii="FrankRuehl" w:hAnsi="FrankRuehl" w:cs="FrankRuehl"/>
          <w:vanish/>
          <w:sz w:val="20"/>
          <w:szCs w:val="20"/>
          <w:shd w:val="clear" w:color="auto" w:fill="FFFF99"/>
          <w:rtl/>
        </w:rPr>
      </w:pPr>
      <w:r w:rsidRPr="00D65128">
        <w:rPr>
          <w:rStyle w:val="default"/>
          <w:rFonts w:ascii="FrankRuehl" w:hAnsi="FrankRuehl" w:cs="FrankRuehl" w:hint="cs"/>
          <w:b/>
          <w:bCs/>
          <w:vanish/>
          <w:sz w:val="20"/>
          <w:szCs w:val="20"/>
          <w:shd w:val="clear" w:color="auto" w:fill="FFFF99"/>
          <w:rtl/>
        </w:rPr>
        <w:t>הוראת שעה תשע"ט-2019 (תיקון מס' 2) תשפ"ג-2023</w:t>
      </w:r>
    </w:p>
    <w:p w:rsidR="00455918" w:rsidRPr="00D65128" w:rsidRDefault="00455918" w:rsidP="00455918">
      <w:pPr>
        <w:pStyle w:val="P00"/>
        <w:spacing w:before="0"/>
        <w:ind w:left="0" w:right="1134"/>
        <w:rPr>
          <w:rStyle w:val="default"/>
          <w:rFonts w:ascii="FrankRuehl" w:hAnsi="FrankRuehl" w:cs="FrankRuehl"/>
          <w:vanish/>
          <w:sz w:val="20"/>
          <w:szCs w:val="20"/>
          <w:shd w:val="clear" w:color="auto" w:fill="FFFF99"/>
          <w:rtl/>
        </w:rPr>
      </w:pPr>
      <w:hyperlink r:id="rId265" w:history="1">
        <w:r w:rsidRPr="00D65128">
          <w:rPr>
            <w:rStyle w:val="Hyperlink"/>
            <w:rFonts w:ascii="FrankRuehl" w:hAnsi="FrankRuehl" w:cs="FrankRuehl" w:hint="cs"/>
            <w:vanish/>
            <w:szCs w:val="20"/>
            <w:shd w:val="clear" w:color="auto" w:fill="FFFF99"/>
            <w:rtl/>
          </w:rPr>
          <w:t>ס"ח תשפ"ג מס' 3021</w:t>
        </w:r>
      </w:hyperlink>
      <w:r w:rsidRPr="00D65128">
        <w:rPr>
          <w:rStyle w:val="default"/>
          <w:rFonts w:ascii="FrankRuehl" w:hAnsi="FrankRuehl" w:cs="FrankRuehl" w:hint="cs"/>
          <w:vanish/>
          <w:sz w:val="20"/>
          <w:szCs w:val="20"/>
          <w:shd w:val="clear" w:color="auto" w:fill="FFFF99"/>
          <w:rtl/>
        </w:rPr>
        <w:t xml:space="preserve"> מיום 14.2.2023 עמ' 37 (</w:t>
      </w:r>
      <w:hyperlink r:id="rId266" w:history="1">
        <w:r w:rsidRPr="00D65128">
          <w:rPr>
            <w:rStyle w:val="Hyperlink"/>
            <w:rFonts w:ascii="FrankRuehl" w:hAnsi="FrankRuehl" w:cs="FrankRuehl" w:hint="cs"/>
            <w:vanish/>
            <w:szCs w:val="20"/>
            <w:shd w:val="clear" w:color="auto" w:fill="FFFF99"/>
            <w:rtl/>
          </w:rPr>
          <w:t>ה"ח 1590</w:t>
        </w:r>
      </w:hyperlink>
      <w:r w:rsidRPr="00D65128">
        <w:rPr>
          <w:rStyle w:val="default"/>
          <w:rFonts w:ascii="FrankRuehl" w:hAnsi="FrankRuehl" w:cs="FrankRuehl" w:hint="cs"/>
          <w:vanish/>
          <w:sz w:val="20"/>
          <w:szCs w:val="20"/>
          <w:shd w:val="clear" w:color="auto" w:fill="FFFF99"/>
          <w:rtl/>
        </w:rPr>
        <w:t>)</w:t>
      </w:r>
    </w:p>
    <w:p w:rsidR="00DC433C" w:rsidRPr="00D65128" w:rsidRDefault="00DC433C" w:rsidP="00DC433C">
      <w:pPr>
        <w:pStyle w:val="P00"/>
        <w:spacing w:before="72"/>
        <w:ind w:left="1021" w:right="1134" w:hanging="1021"/>
        <w:rPr>
          <w:rStyle w:val="default"/>
          <w:rFonts w:cs="FrankRuehl"/>
          <w:vanish/>
          <w:sz w:val="22"/>
          <w:szCs w:val="22"/>
          <w:shd w:val="clear" w:color="auto" w:fill="FFFF99"/>
          <w:rtl/>
        </w:rPr>
      </w:pPr>
      <w:r w:rsidRPr="00D65128">
        <w:rPr>
          <w:rStyle w:val="default"/>
          <w:rFonts w:cs="FrankRuehl" w:hint="cs"/>
          <w:vanish/>
          <w:sz w:val="22"/>
          <w:szCs w:val="22"/>
          <w:shd w:val="clear" w:color="auto" w:fill="FFFF99"/>
          <w:rtl/>
        </w:rPr>
        <w:tab/>
        <w:t>(ב)</w:t>
      </w:r>
      <w:r w:rsidRPr="00D65128">
        <w:rPr>
          <w:rStyle w:val="default"/>
          <w:rFonts w:cs="FrankRuehl" w:hint="cs"/>
          <w:vanish/>
          <w:sz w:val="22"/>
          <w:szCs w:val="22"/>
          <w:shd w:val="clear" w:color="auto" w:fill="FFFF99"/>
          <w:rtl/>
        </w:rPr>
        <w:tab/>
      </w:r>
      <w:r w:rsidRPr="00D65128">
        <w:rPr>
          <w:rStyle w:val="default"/>
          <w:rFonts w:cs="FrankRuehl" w:hint="cs"/>
          <w:vanish/>
          <w:sz w:val="22"/>
          <w:szCs w:val="22"/>
          <w:u w:val="single"/>
          <w:shd w:val="clear" w:color="auto" w:fill="FFFF99"/>
          <w:rtl/>
        </w:rPr>
        <w:t>(1)</w:t>
      </w:r>
      <w:r w:rsidRPr="00D65128">
        <w:rPr>
          <w:rStyle w:val="default"/>
          <w:rFonts w:cs="FrankRuehl"/>
          <w:vanish/>
          <w:sz w:val="22"/>
          <w:szCs w:val="22"/>
          <w:shd w:val="clear" w:color="auto" w:fill="FFFF99"/>
          <w:rtl/>
        </w:rPr>
        <w:tab/>
      </w:r>
      <w:r w:rsidRPr="00D65128">
        <w:rPr>
          <w:rStyle w:val="default"/>
          <w:rFonts w:cs="FrankRuehl" w:hint="cs"/>
          <w:vanish/>
          <w:sz w:val="22"/>
          <w:szCs w:val="22"/>
          <w:shd w:val="clear" w:color="auto" w:fill="FFFF99"/>
          <w:rtl/>
        </w:rPr>
        <w:t xml:space="preserve">השר יגיש לממשלה ולוועדת החוץ והביטחון של הכנסת, לא יאוחר מ-31 במרס בכל שנה, דוח על יישום תכנית שנתית של הרשות </w:t>
      </w:r>
      <w:r w:rsidRPr="00D65128">
        <w:rPr>
          <w:rStyle w:val="default"/>
          <w:rFonts w:cs="FrankRuehl" w:hint="cs"/>
          <w:vanish/>
          <w:sz w:val="22"/>
          <w:szCs w:val="22"/>
          <w:u w:val="single"/>
          <w:shd w:val="clear" w:color="auto" w:fill="FFFF99"/>
          <w:rtl/>
        </w:rPr>
        <w:t>לעניין פינוי שדות מוקשים ותכנית של הרשות לעניין פינוי שטחי נפלים</w:t>
      </w:r>
      <w:r w:rsidRPr="00D65128">
        <w:rPr>
          <w:rStyle w:val="default"/>
          <w:rFonts w:cs="FrankRuehl" w:hint="cs"/>
          <w:vanish/>
          <w:sz w:val="22"/>
          <w:szCs w:val="22"/>
          <w:shd w:val="clear" w:color="auto" w:fill="FFFF99"/>
          <w:rtl/>
        </w:rPr>
        <w:t xml:space="preserve"> ומימוש </w:t>
      </w:r>
      <w:r w:rsidRPr="00D65128">
        <w:rPr>
          <w:rStyle w:val="default"/>
          <w:rFonts w:cs="FrankRuehl" w:hint="cs"/>
          <w:strike/>
          <w:vanish/>
          <w:sz w:val="22"/>
          <w:szCs w:val="22"/>
          <w:shd w:val="clear" w:color="auto" w:fill="FFFF99"/>
          <w:rtl/>
        </w:rPr>
        <w:t>תקציבה</w:t>
      </w:r>
      <w:r w:rsidRPr="00D65128">
        <w:rPr>
          <w:rStyle w:val="default"/>
          <w:rFonts w:cs="FrankRuehl" w:hint="cs"/>
          <w:vanish/>
          <w:sz w:val="22"/>
          <w:szCs w:val="22"/>
          <w:shd w:val="clear" w:color="auto" w:fill="FFFF99"/>
          <w:rtl/>
        </w:rPr>
        <w:t xml:space="preserve"> </w:t>
      </w:r>
      <w:r w:rsidRPr="00D65128">
        <w:rPr>
          <w:rStyle w:val="default"/>
          <w:rFonts w:cs="FrankRuehl" w:hint="cs"/>
          <w:vanish/>
          <w:sz w:val="22"/>
          <w:szCs w:val="22"/>
          <w:u w:val="single"/>
          <w:shd w:val="clear" w:color="auto" w:fill="FFFF99"/>
          <w:rtl/>
        </w:rPr>
        <w:t>תקציב הרשות</w:t>
      </w:r>
      <w:r w:rsidRPr="00D65128">
        <w:rPr>
          <w:rStyle w:val="default"/>
          <w:rFonts w:cs="FrankRuehl" w:hint="cs"/>
          <w:vanish/>
          <w:sz w:val="22"/>
          <w:szCs w:val="22"/>
          <w:shd w:val="clear" w:color="auto" w:fill="FFFF99"/>
          <w:rtl/>
        </w:rPr>
        <w:t>, וידווח לוועדה על כל עניין אחר הקשור לפעילות הרשות, לפי דרישתה;</w:t>
      </w:r>
    </w:p>
    <w:p w:rsidR="00DC433C" w:rsidRPr="00D65128" w:rsidRDefault="00DC433C" w:rsidP="00DC433C">
      <w:pPr>
        <w:pStyle w:val="P00"/>
        <w:spacing w:before="0"/>
        <w:ind w:left="1021" w:right="1134"/>
        <w:rPr>
          <w:rStyle w:val="default"/>
          <w:rFonts w:cs="FrankRuehl"/>
          <w:vanish/>
          <w:sz w:val="22"/>
          <w:szCs w:val="22"/>
          <w:u w:val="single"/>
          <w:shd w:val="clear" w:color="auto" w:fill="FFFF99"/>
          <w:rtl/>
        </w:rPr>
      </w:pPr>
      <w:r w:rsidRPr="00D65128">
        <w:rPr>
          <w:rStyle w:val="default"/>
          <w:rFonts w:cs="FrankRuehl" w:hint="cs"/>
          <w:vanish/>
          <w:sz w:val="22"/>
          <w:szCs w:val="22"/>
          <w:u w:val="single"/>
          <w:shd w:val="clear" w:color="auto" w:fill="FFFF99"/>
          <w:rtl/>
        </w:rPr>
        <w:t>(2)</w:t>
      </w:r>
      <w:r w:rsidRPr="00D65128">
        <w:rPr>
          <w:rStyle w:val="default"/>
          <w:rFonts w:cs="FrankRuehl"/>
          <w:vanish/>
          <w:sz w:val="22"/>
          <w:szCs w:val="22"/>
          <w:u w:val="single"/>
          <w:shd w:val="clear" w:color="auto" w:fill="FFFF99"/>
          <w:rtl/>
        </w:rPr>
        <w:tab/>
      </w:r>
      <w:r w:rsidRPr="00D65128">
        <w:rPr>
          <w:rStyle w:val="default"/>
          <w:rFonts w:cs="FrankRuehl" w:hint="cs"/>
          <w:vanish/>
          <w:sz w:val="22"/>
          <w:szCs w:val="22"/>
          <w:u w:val="single"/>
          <w:shd w:val="clear" w:color="auto" w:fill="FFFF99"/>
          <w:rtl/>
        </w:rPr>
        <w:t>בדוח כאמור בפסקה (1) יפורטו דרכי המימון של פינוי שדות המוקשים ושל פינוי שטחי הנפלים, בחלוקה גאוגרפית;</w:t>
      </w:r>
    </w:p>
    <w:p w:rsidR="00DC433C" w:rsidRPr="00961EB1" w:rsidRDefault="00DC433C" w:rsidP="00961EB1">
      <w:pPr>
        <w:pStyle w:val="P00"/>
        <w:spacing w:before="0"/>
        <w:ind w:left="1021" w:right="1134"/>
        <w:rPr>
          <w:rStyle w:val="default"/>
          <w:rFonts w:cs="FrankRuehl"/>
          <w:sz w:val="2"/>
          <w:szCs w:val="2"/>
          <w:rtl/>
        </w:rPr>
      </w:pPr>
      <w:r w:rsidRPr="00D65128">
        <w:rPr>
          <w:rStyle w:val="default"/>
          <w:rFonts w:cs="FrankRuehl" w:hint="cs"/>
          <w:vanish/>
          <w:sz w:val="22"/>
          <w:szCs w:val="22"/>
          <w:u w:val="single"/>
          <w:shd w:val="clear" w:color="auto" w:fill="FFFF99"/>
          <w:rtl/>
        </w:rPr>
        <w:t>(3)</w:t>
      </w:r>
      <w:r w:rsidRPr="00D65128">
        <w:rPr>
          <w:rStyle w:val="default"/>
          <w:rFonts w:cs="FrankRuehl"/>
          <w:vanish/>
          <w:sz w:val="22"/>
          <w:szCs w:val="22"/>
          <w:shd w:val="clear" w:color="auto" w:fill="FFFF99"/>
          <w:rtl/>
        </w:rPr>
        <w:tab/>
      </w:r>
      <w:r w:rsidRPr="00D65128">
        <w:rPr>
          <w:rStyle w:val="default"/>
          <w:rFonts w:cs="FrankRuehl" w:hint="cs"/>
          <w:vanish/>
          <w:sz w:val="22"/>
          <w:szCs w:val="22"/>
          <w:shd w:val="clear" w:color="auto" w:fill="FFFF99"/>
          <w:rtl/>
        </w:rPr>
        <w:t>דוח כאמור יפורסם באתר האינטרנט של משרד הביטחון.</w:t>
      </w:r>
      <w:bookmarkEnd w:id="101"/>
    </w:p>
    <w:p w:rsidR="00F37EB5" w:rsidRDefault="00F37EB5" w:rsidP="00874E70">
      <w:pPr>
        <w:pStyle w:val="P00"/>
        <w:spacing w:before="72"/>
        <w:ind w:left="0" w:right="1134"/>
        <w:rPr>
          <w:rStyle w:val="default"/>
          <w:rFonts w:cs="FrankRuehl" w:hint="cs"/>
          <w:rtl/>
        </w:rPr>
      </w:pPr>
      <w:bookmarkStart w:id="102" w:name="Seif31"/>
      <w:bookmarkEnd w:id="102"/>
      <w:r>
        <w:rPr>
          <w:lang w:val="he-IL"/>
        </w:rPr>
        <w:pict>
          <v:rect id="_x0000_s2329" style="position:absolute;left:0;text-align:left;margin-left:464.5pt;margin-top:8.05pt;width:75.05pt;height:10.45pt;z-index:251642368" o:allowincell="f" filled="f" stroked="f" strokecolor="lime" strokeweight=".25pt">
            <v:textbox style="mso-next-textbox:#_x0000_s2329" inset="0,0,0,0">
              <w:txbxContent>
                <w:p w:rsidR="00EB3412" w:rsidRDefault="00EB3412" w:rsidP="00F37EB5">
                  <w:pPr>
                    <w:spacing w:line="160" w:lineRule="exact"/>
                    <w:jc w:val="lef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3</w:t>
      </w:r>
      <w:r w:rsidR="00874E70">
        <w:rPr>
          <w:rStyle w:val="big-number"/>
          <w:rFonts w:cs="Miriam" w:hint="cs"/>
          <w:rtl/>
        </w:rPr>
        <w:t>3</w:t>
      </w:r>
      <w:r>
        <w:rPr>
          <w:rStyle w:val="big-number"/>
          <w:rFonts w:cs="Miriam"/>
          <w:rtl/>
        </w:rPr>
        <w:t>.</w:t>
      </w:r>
      <w:r>
        <w:rPr>
          <w:rStyle w:val="big-number"/>
          <w:rFonts w:cs="Miriam"/>
          <w:rtl/>
        </w:rPr>
        <w:tab/>
      </w:r>
      <w:r w:rsidR="00874E70">
        <w:rPr>
          <w:rStyle w:val="default"/>
          <w:rFonts w:cs="FrankRuehl" w:hint="cs"/>
          <w:rtl/>
        </w:rPr>
        <w:t>(א)</w:t>
      </w:r>
      <w:r w:rsidR="00874E70">
        <w:rPr>
          <w:rStyle w:val="default"/>
          <w:rFonts w:cs="FrankRuehl" w:hint="cs"/>
          <w:rtl/>
        </w:rPr>
        <w:tab/>
        <w:t>השר ממונה על ביצוע חוק זה, והוא רשאי, באישור ועדת החוץ והביטחון של הכנסת, להתקין תקנות לביצועו.</w:t>
      </w:r>
    </w:p>
    <w:p w:rsidR="00874E70" w:rsidRDefault="00874E70" w:rsidP="00874E7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תקנות לפי חוק זה יובאו לאישור ועדת החוץ והביטחון של הכנסת בתוך ארבעה חודשים מיום תחילתו.</w:t>
      </w:r>
    </w:p>
    <w:p w:rsidR="00F37EB5" w:rsidRDefault="00F37EB5" w:rsidP="007E3F98">
      <w:pPr>
        <w:pStyle w:val="P00"/>
        <w:spacing w:before="72"/>
        <w:ind w:left="0" w:right="1134"/>
        <w:rPr>
          <w:rStyle w:val="default"/>
          <w:rFonts w:cs="FrankRuehl" w:hint="cs"/>
          <w:rtl/>
        </w:rPr>
      </w:pPr>
      <w:bookmarkStart w:id="103" w:name="Seif32"/>
      <w:bookmarkEnd w:id="103"/>
      <w:r>
        <w:rPr>
          <w:lang w:val="he-IL"/>
        </w:rPr>
        <w:pict>
          <v:rect id="_x0000_s2330" style="position:absolute;left:0;text-align:left;margin-left:464.5pt;margin-top:8.05pt;width:75.05pt;height:10.45pt;z-index:251643392" o:allowincell="f" filled="f" stroked="f" strokecolor="lime" strokeweight=".25pt">
            <v:textbox style="mso-next-textbox:#_x0000_s2330" inset="0,0,0,0">
              <w:txbxContent>
                <w:p w:rsidR="00EB3412" w:rsidRDefault="00EB3412" w:rsidP="00F37EB5">
                  <w:pPr>
                    <w:spacing w:line="160" w:lineRule="exact"/>
                    <w:jc w:val="left"/>
                    <w:rPr>
                      <w:rFonts w:cs="Miriam" w:hint="cs"/>
                      <w:noProof/>
                      <w:sz w:val="18"/>
                      <w:szCs w:val="18"/>
                      <w:rtl/>
                    </w:rPr>
                  </w:pPr>
                  <w:r>
                    <w:rPr>
                      <w:rFonts w:cs="Miriam" w:hint="cs"/>
                      <w:sz w:val="18"/>
                      <w:szCs w:val="18"/>
                      <w:rtl/>
                    </w:rPr>
                    <w:t>מינוי עובדי הרשות</w:t>
                  </w:r>
                </w:p>
              </w:txbxContent>
            </v:textbox>
            <w10:anchorlock/>
          </v:rect>
        </w:pict>
      </w:r>
      <w:r>
        <w:rPr>
          <w:rStyle w:val="big-number"/>
          <w:rFonts w:cs="Miriam" w:hint="cs"/>
          <w:rtl/>
        </w:rPr>
        <w:t>3</w:t>
      </w:r>
      <w:r w:rsidR="00874E70">
        <w:rPr>
          <w:rStyle w:val="big-number"/>
          <w:rFonts w:cs="Miriam" w:hint="cs"/>
          <w:rtl/>
        </w:rPr>
        <w:t>4</w:t>
      </w:r>
      <w:r>
        <w:rPr>
          <w:rStyle w:val="big-number"/>
          <w:rFonts w:cs="Miriam"/>
          <w:rtl/>
        </w:rPr>
        <w:t>.</w:t>
      </w:r>
      <w:r>
        <w:rPr>
          <w:rStyle w:val="big-number"/>
          <w:rFonts w:cs="Miriam"/>
          <w:rtl/>
        </w:rPr>
        <w:tab/>
      </w:r>
      <w:r w:rsidR="007E3F98">
        <w:rPr>
          <w:rStyle w:val="default"/>
          <w:rFonts w:cs="FrankRuehl" w:hint="cs"/>
          <w:rtl/>
        </w:rPr>
        <w:t>עובדי הרשות ימונו בתוך שישים ימים מיום תחילתו של חוק זה.</w:t>
      </w:r>
    </w:p>
    <w:p w:rsidR="00F37EB5" w:rsidRDefault="00F37EB5" w:rsidP="007E3F98">
      <w:pPr>
        <w:pStyle w:val="P00"/>
        <w:spacing w:before="72"/>
        <w:ind w:left="0" w:right="1134"/>
        <w:rPr>
          <w:rStyle w:val="default"/>
          <w:rFonts w:cs="FrankRuehl" w:hint="cs"/>
          <w:rtl/>
        </w:rPr>
      </w:pPr>
      <w:bookmarkStart w:id="104" w:name="Seif33"/>
      <w:bookmarkEnd w:id="104"/>
      <w:r>
        <w:rPr>
          <w:lang w:val="he-IL"/>
        </w:rPr>
        <w:pict>
          <v:rect id="_x0000_s2331" style="position:absolute;left:0;text-align:left;margin-left:464.5pt;margin-top:8.05pt;width:75.05pt;height:24.4pt;z-index:251644416" o:allowincell="f" filled="f" stroked="f" strokecolor="lime" strokeweight=".25pt">
            <v:textbox style="mso-next-textbox:#_x0000_s2331" inset="0,0,0,0">
              <w:txbxContent>
                <w:p w:rsidR="00EB3412" w:rsidRDefault="00EB3412" w:rsidP="00F37EB5">
                  <w:pPr>
                    <w:spacing w:line="160" w:lineRule="exact"/>
                    <w:jc w:val="left"/>
                    <w:rPr>
                      <w:rFonts w:cs="Miriam" w:hint="cs"/>
                      <w:noProof/>
                      <w:sz w:val="18"/>
                      <w:szCs w:val="18"/>
                      <w:rtl/>
                    </w:rPr>
                  </w:pPr>
                  <w:r>
                    <w:rPr>
                      <w:rFonts w:cs="Miriam" w:hint="cs"/>
                      <w:sz w:val="18"/>
                      <w:szCs w:val="18"/>
                      <w:rtl/>
                    </w:rPr>
                    <w:t>פינוי שדה מוקשים ראשון</w:t>
                  </w:r>
                </w:p>
              </w:txbxContent>
            </v:textbox>
            <w10:anchorlock/>
          </v:rect>
        </w:pict>
      </w:r>
      <w:r>
        <w:rPr>
          <w:rStyle w:val="big-number"/>
          <w:rFonts w:cs="Miriam" w:hint="cs"/>
          <w:rtl/>
        </w:rPr>
        <w:t>3</w:t>
      </w:r>
      <w:r w:rsidR="007E3F98">
        <w:rPr>
          <w:rStyle w:val="big-number"/>
          <w:rFonts w:cs="Miriam" w:hint="cs"/>
          <w:rtl/>
        </w:rPr>
        <w:t>5</w:t>
      </w:r>
      <w:r>
        <w:rPr>
          <w:rStyle w:val="big-number"/>
          <w:rFonts w:cs="Miriam"/>
          <w:rtl/>
        </w:rPr>
        <w:t>.</w:t>
      </w:r>
      <w:r>
        <w:rPr>
          <w:rStyle w:val="big-number"/>
          <w:rFonts w:cs="Miriam"/>
          <w:rtl/>
        </w:rPr>
        <w:tab/>
      </w:r>
      <w:r w:rsidR="007E3F98">
        <w:rPr>
          <w:rStyle w:val="default"/>
          <w:rFonts w:cs="FrankRuehl" w:hint="cs"/>
          <w:rtl/>
        </w:rPr>
        <w:t>הרשות תתקשר עם מפעיל וחברה מפקחת לצורך פינוי שדה מוקשים ראשון בהתאם למפרט הלאומי, לכללים ולסדרי העבודה שקבעה, בתוך שישה חודשים מיום תחילתו של חוק זה.</w:t>
      </w:r>
    </w:p>
    <w:p w:rsidR="00F37EB5" w:rsidRDefault="00F37EB5" w:rsidP="007E3F98">
      <w:pPr>
        <w:pStyle w:val="P00"/>
        <w:spacing w:before="72"/>
        <w:ind w:left="0" w:right="1134"/>
        <w:rPr>
          <w:rStyle w:val="default"/>
          <w:rFonts w:cs="FrankRuehl" w:hint="cs"/>
          <w:rtl/>
        </w:rPr>
      </w:pPr>
      <w:bookmarkStart w:id="105" w:name="Seif34"/>
      <w:bookmarkEnd w:id="105"/>
      <w:r>
        <w:rPr>
          <w:lang w:val="he-IL"/>
        </w:rPr>
        <w:pict>
          <v:rect id="_x0000_s2332" style="position:absolute;left:0;text-align:left;margin-left:464.5pt;margin-top:8.05pt;width:75.05pt;height:27.5pt;z-index:251645440" o:allowincell="f" filled="f" stroked="f" strokecolor="lime" strokeweight=".25pt">
            <v:textbox style="mso-next-textbox:#_x0000_s2332" inset="0,0,0,0">
              <w:txbxContent>
                <w:p w:rsidR="00EB3412" w:rsidRDefault="00EB3412" w:rsidP="00F37EB5">
                  <w:pPr>
                    <w:spacing w:line="160" w:lineRule="exact"/>
                    <w:jc w:val="left"/>
                    <w:rPr>
                      <w:rFonts w:cs="Miriam" w:hint="cs"/>
                      <w:noProof/>
                      <w:sz w:val="18"/>
                      <w:szCs w:val="18"/>
                      <w:rtl/>
                    </w:rPr>
                  </w:pPr>
                  <w:r>
                    <w:rPr>
                      <w:rFonts w:cs="Miriam" w:hint="cs"/>
                      <w:sz w:val="18"/>
                      <w:szCs w:val="18"/>
                      <w:rtl/>
                    </w:rPr>
                    <w:t xml:space="preserve">תיקון חוק בתי משפט לעניינים מינהליים </w:t>
                  </w:r>
                  <w:r>
                    <w:rPr>
                      <w:rFonts w:cs="Miriam"/>
                      <w:sz w:val="18"/>
                      <w:szCs w:val="18"/>
                      <w:rtl/>
                    </w:rPr>
                    <w:t>–</w:t>
                  </w:r>
                  <w:r>
                    <w:rPr>
                      <w:rFonts w:cs="Miriam" w:hint="cs"/>
                      <w:sz w:val="18"/>
                      <w:szCs w:val="18"/>
                      <w:rtl/>
                    </w:rPr>
                    <w:t xml:space="preserve"> מס' 54</w:t>
                  </w:r>
                </w:p>
              </w:txbxContent>
            </v:textbox>
            <w10:anchorlock/>
          </v:rect>
        </w:pict>
      </w:r>
      <w:r>
        <w:rPr>
          <w:rStyle w:val="big-number"/>
          <w:rFonts w:cs="Miriam" w:hint="cs"/>
          <w:rtl/>
        </w:rPr>
        <w:t>3</w:t>
      </w:r>
      <w:r w:rsidR="007E3F98">
        <w:rPr>
          <w:rStyle w:val="big-number"/>
          <w:rFonts w:cs="Miriam" w:hint="cs"/>
          <w:rtl/>
        </w:rPr>
        <w:t>6</w:t>
      </w:r>
      <w:r>
        <w:rPr>
          <w:rStyle w:val="big-number"/>
          <w:rFonts w:cs="Miriam"/>
          <w:rtl/>
        </w:rPr>
        <w:t>.</w:t>
      </w:r>
      <w:r>
        <w:rPr>
          <w:rStyle w:val="big-number"/>
          <w:rFonts w:cs="Miriam"/>
          <w:rtl/>
        </w:rPr>
        <w:tab/>
      </w:r>
      <w:r w:rsidR="007E3F98">
        <w:rPr>
          <w:rStyle w:val="default"/>
          <w:rFonts w:cs="FrankRuehl" w:hint="cs"/>
          <w:rtl/>
        </w:rPr>
        <w:t>בחוק בתי משפט לעניינים מינהליים, התש"ס-2000, בתוספת הראשונה, בסופה יבוא:</w:t>
      </w:r>
    </w:p>
    <w:p w:rsidR="007E3F98" w:rsidRDefault="007E3F98" w:rsidP="007E3F98">
      <w:pPr>
        <w:pStyle w:val="P00"/>
        <w:spacing w:before="72"/>
        <w:ind w:left="624" w:right="1134"/>
        <w:rPr>
          <w:rStyle w:val="default"/>
          <w:rFonts w:cs="FrankRuehl" w:hint="cs"/>
          <w:rtl/>
        </w:rPr>
      </w:pPr>
      <w:r>
        <w:rPr>
          <w:rStyle w:val="default"/>
          <w:rFonts w:cs="FrankRuehl" w:hint="cs"/>
          <w:rtl/>
        </w:rPr>
        <w:t>"38.</w:t>
      </w:r>
      <w:r>
        <w:rPr>
          <w:rStyle w:val="default"/>
          <w:rFonts w:cs="FrankRuehl" w:hint="cs"/>
          <w:rtl/>
        </w:rPr>
        <w:tab/>
        <w:t>החלטה של רשות לפי חוק לפינוי שדות מוקשים, התשע"א-2011, למעט החלטה לפי סעיפים 4(א)(1), 18(ג), 19 ו-27 עד 30 לחוק האמור.".</w:t>
      </w:r>
    </w:p>
    <w:p w:rsidR="00F37EB5" w:rsidRDefault="00F37EB5" w:rsidP="0079338C">
      <w:pPr>
        <w:pStyle w:val="P00"/>
        <w:spacing w:before="72"/>
        <w:ind w:left="0" w:right="1134"/>
        <w:rPr>
          <w:rStyle w:val="default"/>
          <w:rFonts w:cs="FrankRuehl" w:hint="cs"/>
          <w:rtl/>
        </w:rPr>
      </w:pPr>
    </w:p>
    <w:p w:rsidR="005A31A9" w:rsidRDefault="005A31A9" w:rsidP="00431CAA">
      <w:pPr>
        <w:pStyle w:val="P00"/>
        <w:spacing w:before="72"/>
        <w:ind w:left="0" w:right="1134"/>
        <w:rPr>
          <w:rStyle w:val="default"/>
          <w:rFonts w:cs="FrankRuehl" w:hint="cs"/>
          <w:rtl/>
        </w:rPr>
      </w:pPr>
    </w:p>
    <w:p w:rsidR="007E3F98" w:rsidRDefault="007E3F98" w:rsidP="007E3F98">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r>
      <w:r>
        <w:rPr>
          <w:rFonts w:cs="FrankRuehl" w:hint="cs"/>
          <w:sz w:val="26"/>
          <w:rtl/>
        </w:rPr>
        <w:tab/>
        <w:t>בנימין נתניהו</w:t>
      </w:r>
      <w:r>
        <w:rPr>
          <w:rFonts w:cs="FrankRuehl" w:hint="cs"/>
          <w:sz w:val="26"/>
          <w:rtl/>
        </w:rPr>
        <w:tab/>
      </w:r>
      <w:r>
        <w:rPr>
          <w:rFonts w:cs="FrankRuehl" w:hint="cs"/>
          <w:sz w:val="26"/>
          <w:rtl/>
        </w:rPr>
        <w:tab/>
        <w:t>אהוד ברק</w:t>
      </w:r>
    </w:p>
    <w:p w:rsidR="007E3F98" w:rsidRDefault="007E3F98" w:rsidP="007E3F98">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r>
      <w:r>
        <w:rPr>
          <w:rFonts w:cs="FrankRuehl" w:hint="cs"/>
          <w:sz w:val="22"/>
          <w:rtl/>
        </w:rPr>
        <w:tab/>
        <w:t>ראש הממשלה</w:t>
      </w:r>
      <w:r>
        <w:rPr>
          <w:rFonts w:cs="FrankRuehl" w:hint="cs"/>
          <w:sz w:val="22"/>
          <w:rtl/>
        </w:rPr>
        <w:tab/>
      </w:r>
      <w:r>
        <w:rPr>
          <w:rFonts w:cs="FrankRuehl" w:hint="cs"/>
          <w:sz w:val="22"/>
          <w:rtl/>
        </w:rPr>
        <w:tab/>
        <w:t>שר הביטחון</w:t>
      </w:r>
    </w:p>
    <w:p w:rsidR="0079338C" w:rsidRDefault="007E3F98" w:rsidP="007E3F98">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t>שמעון פרס</w:t>
      </w:r>
      <w:r>
        <w:rPr>
          <w:rFonts w:cs="FrankRuehl" w:hint="cs"/>
          <w:sz w:val="26"/>
          <w:rtl/>
        </w:rPr>
        <w:tab/>
      </w:r>
      <w:r w:rsidR="0079338C">
        <w:rPr>
          <w:rFonts w:cs="FrankRuehl" w:hint="cs"/>
          <w:sz w:val="26"/>
          <w:rtl/>
        </w:rPr>
        <w:tab/>
      </w:r>
      <w:r>
        <w:rPr>
          <w:rFonts w:cs="FrankRuehl" w:hint="cs"/>
          <w:sz w:val="26"/>
          <w:rtl/>
        </w:rPr>
        <w:t>ראובן ריבלין</w:t>
      </w:r>
    </w:p>
    <w:p w:rsidR="0079338C" w:rsidRDefault="007E3F98" w:rsidP="007E3F98">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t>נשיא המדינה</w:t>
      </w:r>
      <w:r>
        <w:rPr>
          <w:rFonts w:cs="FrankRuehl" w:hint="cs"/>
          <w:sz w:val="22"/>
          <w:rtl/>
        </w:rPr>
        <w:tab/>
      </w:r>
      <w:r>
        <w:rPr>
          <w:rFonts w:cs="FrankRuehl" w:hint="cs"/>
          <w:sz w:val="22"/>
          <w:rtl/>
        </w:rPr>
        <w:tab/>
        <w:t>יושב ראש הכנסת</w:t>
      </w:r>
    </w:p>
    <w:p w:rsidR="002D29BD" w:rsidRDefault="002D29BD" w:rsidP="00927A15">
      <w:pPr>
        <w:pStyle w:val="P00"/>
        <w:spacing w:before="72"/>
        <w:ind w:left="0" w:right="1134"/>
        <w:rPr>
          <w:rStyle w:val="default"/>
          <w:rFonts w:cs="FrankRuehl" w:hint="cs"/>
          <w:rtl/>
        </w:rPr>
      </w:pPr>
    </w:p>
    <w:p w:rsidR="00927A15" w:rsidRDefault="00927A15" w:rsidP="00927A15">
      <w:pPr>
        <w:pStyle w:val="P00"/>
        <w:spacing w:before="72"/>
        <w:ind w:left="0" w:right="1134"/>
        <w:rPr>
          <w:rStyle w:val="default"/>
          <w:rFonts w:cs="FrankRuehl" w:hint="cs"/>
          <w:rtl/>
        </w:rPr>
      </w:pPr>
    </w:p>
    <w:p w:rsidR="00EF7D7A" w:rsidRDefault="00EF7D7A" w:rsidP="00927A15">
      <w:pPr>
        <w:pStyle w:val="P00"/>
        <w:spacing w:before="72"/>
        <w:ind w:left="0" w:right="1134"/>
        <w:rPr>
          <w:rStyle w:val="default"/>
          <w:rFonts w:cs="FrankRuehl"/>
          <w:rtl/>
        </w:rPr>
      </w:pPr>
    </w:p>
    <w:p w:rsidR="004C0C17" w:rsidRDefault="004C0C17" w:rsidP="004C0C17">
      <w:pPr>
        <w:pStyle w:val="P00"/>
        <w:spacing w:before="72"/>
        <w:ind w:left="0" w:right="1134"/>
        <w:jc w:val="center"/>
        <w:rPr>
          <w:rStyle w:val="default"/>
          <w:rFonts w:cs="David"/>
          <w:color w:val="0000FF"/>
          <w:szCs w:val="24"/>
          <w:u w:val="single"/>
          <w:rtl/>
        </w:rPr>
      </w:pPr>
      <w:hyperlink r:id="rId267" w:history="1">
        <w:r>
          <w:rPr>
            <w:rStyle w:val="default"/>
            <w:rFonts w:cs="David"/>
            <w:color w:val="0000FF"/>
            <w:szCs w:val="24"/>
            <w:u w:val="single"/>
            <w:rtl/>
          </w:rPr>
          <w:t>הודעה למנויים על עריכה ושינויים במסמכי פסיקה, חקיקה ועוד באתר נבו - הקש כאן</w:t>
        </w:r>
      </w:hyperlink>
    </w:p>
    <w:p w:rsidR="00973D35" w:rsidRDefault="00973D35" w:rsidP="004C0C17">
      <w:pPr>
        <w:pStyle w:val="P00"/>
        <w:spacing w:before="72"/>
        <w:ind w:left="0" w:right="1134"/>
        <w:jc w:val="center"/>
        <w:rPr>
          <w:rStyle w:val="default"/>
          <w:rFonts w:cs="David"/>
          <w:color w:val="0000FF"/>
          <w:szCs w:val="24"/>
          <w:u w:val="single"/>
          <w:rtl/>
        </w:rPr>
      </w:pPr>
    </w:p>
    <w:p w:rsidR="00973D35" w:rsidRDefault="00973D35" w:rsidP="004C0C17">
      <w:pPr>
        <w:pStyle w:val="P00"/>
        <w:spacing w:before="72"/>
        <w:ind w:left="0" w:right="1134"/>
        <w:jc w:val="center"/>
        <w:rPr>
          <w:rStyle w:val="default"/>
          <w:rFonts w:cs="David"/>
          <w:color w:val="0000FF"/>
          <w:szCs w:val="24"/>
          <w:u w:val="single"/>
          <w:rtl/>
        </w:rPr>
      </w:pPr>
    </w:p>
    <w:p w:rsidR="00973D35" w:rsidRDefault="00973D35" w:rsidP="00973D35">
      <w:pPr>
        <w:pStyle w:val="P00"/>
        <w:spacing w:before="72"/>
        <w:ind w:left="0" w:right="1134"/>
        <w:jc w:val="center"/>
        <w:rPr>
          <w:rStyle w:val="default"/>
          <w:rFonts w:cs="David"/>
          <w:color w:val="0000FF"/>
          <w:szCs w:val="24"/>
          <w:u w:val="single"/>
          <w:rtl/>
        </w:rPr>
      </w:pPr>
      <w:hyperlink r:id="rId268" w:history="1">
        <w:r>
          <w:rPr>
            <w:rStyle w:val="Hyperlink"/>
            <w:rFonts w:cs="David"/>
            <w:noProof w:val="0"/>
            <w:sz w:val="22"/>
            <w:szCs w:val="24"/>
            <w:rtl/>
          </w:rPr>
          <w:t>הודעה למנויים על עריכה ושינויים במסמכי פסיקה, חקיקה ועוד באתר נבו - הקש כאן</w:t>
        </w:r>
      </w:hyperlink>
    </w:p>
    <w:p w:rsidR="002C5350" w:rsidRPr="00973D35" w:rsidRDefault="002C5350" w:rsidP="00973D35">
      <w:pPr>
        <w:pStyle w:val="P00"/>
        <w:spacing w:before="72"/>
        <w:ind w:left="0" w:right="1134"/>
        <w:jc w:val="center"/>
        <w:rPr>
          <w:rStyle w:val="default"/>
          <w:rFonts w:cs="David"/>
          <w:color w:val="0000FF"/>
          <w:szCs w:val="24"/>
          <w:u w:val="single"/>
          <w:rtl/>
        </w:rPr>
      </w:pPr>
    </w:p>
    <w:sectPr w:rsidR="002C5350" w:rsidRPr="00973D35">
      <w:headerReference w:type="even" r:id="rId269"/>
      <w:headerReference w:type="default" r:id="rId270"/>
      <w:footerReference w:type="even" r:id="rId271"/>
      <w:footerReference w:type="default" r:id="rId27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E16DA" w:rsidRDefault="000E16DA">
      <w:r>
        <w:separator/>
      </w:r>
    </w:p>
  </w:endnote>
  <w:endnote w:type="continuationSeparator" w:id="0">
    <w:p w:rsidR="000E16DA" w:rsidRDefault="000E1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3412" w:rsidRDefault="00EB341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B3412" w:rsidRDefault="00EB341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B3412" w:rsidRDefault="00EB341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Z:\00000000000000000000000=2014------------------------\05-May\2014-05-28\LawsForHofit\04\500_464.doc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3412" w:rsidRDefault="00EB341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73D35">
      <w:rPr>
        <w:rFonts w:hAnsi="FrankRuehl" w:cs="FrankRuehl"/>
        <w:noProof/>
        <w:sz w:val="24"/>
        <w:szCs w:val="24"/>
        <w:rtl/>
      </w:rPr>
      <w:t>12</w:t>
    </w:r>
    <w:r>
      <w:rPr>
        <w:rFonts w:hAnsi="FrankRuehl" w:cs="FrankRuehl"/>
        <w:sz w:val="24"/>
        <w:szCs w:val="24"/>
        <w:rtl/>
      </w:rPr>
      <w:fldChar w:fldCharType="end"/>
    </w:r>
  </w:p>
  <w:p w:rsidR="00EB3412" w:rsidRDefault="00EB341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B3412" w:rsidRDefault="00EB341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Z:\00000000000000000000000=2014------------------------\05-May\2014-05-28\LawsForHofit\04\500_464.doc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E16DA" w:rsidRDefault="000E16DA" w:rsidP="007C57AA">
      <w:pPr>
        <w:spacing w:before="60" w:line="240" w:lineRule="auto"/>
        <w:ind w:right="1134"/>
      </w:pPr>
      <w:r>
        <w:separator/>
      </w:r>
    </w:p>
  </w:footnote>
  <w:footnote w:type="continuationSeparator" w:id="0">
    <w:p w:rsidR="000E16DA" w:rsidRDefault="000E16DA">
      <w:pPr>
        <w:spacing w:before="60"/>
        <w:ind w:right="1134"/>
      </w:pPr>
      <w:r>
        <w:separator/>
      </w:r>
    </w:p>
  </w:footnote>
  <w:footnote w:id="1">
    <w:p w:rsidR="00EB3412" w:rsidRDefault="00EB3412" w:rsidP="00012C3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פורסם </w:t>
      </w:r>
      <w:hyperlink r:id="rId1" w:history="1">
        <w:r w:rsidRPr="00012C38">
          <w:rPr>
            <w:rStyle w:val="Hyperlink"/>
            <w:rFonts w:cs="FrankRuehl" w:hint="cs"/>
            <w:rtl/>
          </w:rPr>
          <w:t>ס"ח תשע"א מס' 2285</w:t>
        </w:r>
      </w:hyperlink>
      <w:r>
        <w:rPr>
          <w:rFonts w:cs="FrankRuehl" w:hint="cs"/>
          <w:rtl/>
        </w:rPr>
        <w:t xml:space="preserve"> מיום 28.3.2011 עמ' 658 (</w:t>
      </w:r>
      <w:hyperlink r:id="rId2" w:history="1">
        <w:r w:rsidRPr="00F37EB5">
          <w:rPr>
            <w:rStyle w:val="Hyperlink"/>
            <w:rFonts w:cs="FrankRuehl" w:hint="cs"/>
            <w:rtl/>
          </w:rPr>
          <w:t>ה"ח הכנסת תשע"א מס' 368</w:t>
        </w:r>
      </w:hyperlink>
      <w:r>
        <w:rPr>
          <w:rFonts w:cs="FrankRuehl" w:hint="cs"/>
          <w:rtl/>
        </w:rPr>
        <w:t xml:space="preserve"> עמ' 90).</w:t>
      </w:r>
    </w:p>
    <w:p w:rsidR="00EA2E69" w:rsidRDefault="00EB3412" w:rsidP="00EA2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3" w:history="1">
        <w:r w:rsidRPr="00ED51D4">
          <w:rPr>
            <w:rStyle w:val="Hyperlink"/>
            <w:rFonts w:cs="FrankRuehl" w:hint="cs"/>
            <w:rtl/>
          </w:rPr>
          <w:t>ס"ח תשע"ט מס' 2769</w:t>
        </w:r>
      </w:hyperlink>
      <w:r>
        <w:rPr>
          <w:rFonts w:cs="FrankRuehl" w:hint="cs"/>
          <w:rtl/>
        </w:rPr>
        <w:t xml:space="preserve"> מיום 2.1.2019 עמ' 110 (</w:t>
      </w:r>
      <w:hyperlink r:id="rId4" w:history="1">
        <w:r w:rsidRPr="005F236D">
          <w:rPr>
            <w:rStyle w:val="Hyperlink"/>
            <w:rFonts w:cs="FrankRuehl" w:hint="cs"/>
            <w:rtl/>
          </w:rPr>
          <w:t>ה"ח הממשלה תשע"ח מס' 1225</w:t>
        </w:r>
      </w:hyperlink>
      <w:r>
        <w:rPr>
          <w:rFonts w:cs="FrankRuehl" w:hint="cs"/>
          <w:rtl/>
        </w:rPr>
        <w:t xml:space="preserve"> עמ' 920) </w:t>
      </w:r>
      <w:r>
        <w:rPr>
          <w:rFonts w:cs="FrankRuehl"/>
          <w:rtl/>
        </w:rPr>
        <w:t>–</w:t>
      </w:r>
      <w:r>
        <w:rPr>
          <w:rFonts w:cs="FrankRuehl" w:hint="cs"/>
          <w:rtl/>
        </w:rPr>
        <w:t xml:space="preserve"> </w:t>
      </w:r>
      <w:r w:rsidR="00C9192D">
        <w:rPr>
          <w:rFonts w:cs="FrankRuehl" w:hint="cs"/>
          <w:rtl/>
        </w:rPr>
        <w:t xml:space="preserve">תיקון מס' 1 [במקור </w:t>
      </w:r>
      <w:r>
        <w:rPr>
          <w:rFonts w:cs="FrankRuehl" w:hint="cs"/>
          <w:rtl/>
        </w:rPr>
        <w:t>הוראת שעה תשע"ט-2019</w:t>
      </w:r>
      <w:r w:rsidR="00C9192D">
        <w:rPr>
          <w:rFonts w:cs="FrankRuehl" w:hint="cs"/>
          <w:rtl/>
        </w:rPr>
        <w:t>]</w:t>
      </w:r>
      <w:r>
        <w:rPr>
          <w:rFonts w:cs="FrankRuehl" w:hint="cs"/>
          <w:rtl/>
        </w:rPr>
        <w:t>.</w:t>
      </w:r>
      <w:r w:rsidR="00B44350">
        <w:rPr>
          <w:rFonts w:cs="FrankRuehl" w:hint="cs"/>
          <w:rtl/>
        </w:rPr>
        <w:t xml:space="preserve"> תוקנה </w:t>
      </w:r>
      <w:hyperlink r:id="rId5" w:history="1">
        <w:r w:rsidR="00B44350" w:rsidRPr="00EA2E69">
          <w:rPr>
            <w:rStyle w:val="Hyperlink"/>
            <w:rFonts w:cs="FrankRuehl" w:hint="cs"/>
            <w:rtl/>
          </w:rPr>
          <w:t>ס"ח תשפ"ב מס' 2947</w:t>
        </w:r>
      </w:hyperlink>
      <w:r w:rsidR="00B44350">
        <w:rPr>
          <w:rFonts w:cs="FrankRuehl" w:hint="cs"/>
          <w:rtl/>
        </w:rPr>
        <w:t xml:space="preserve"> מיום 4.1.2022 עמ' 670 (</w:t>
      </w:r>
      <w:hyperlink r:id="rId6" w:history="1">
        <w:r w:rsidR="00B44350" w:rsidRPr="00B44350">
          <w:rPr>
            <w:rStyle w:val="Hyperlink"/>
            <w:rFonts w:cs="FrankRuehl" w:hint="cs"/>
            <w:rtl/>
          </w:rPr>
          <w:t>ה"ח הממשלה תשפ"ב מס' 1484</w:t>
        </w:r>
      </w:hyperlink>
      <w:r w:rsidR="00B44350">
        <w:rPr>
          <w:rFonts w:cs="FrankRuehl" w:hint="cs"/>
          <w:rtl/>
        </w:rPr>
        <w:t xml:space="preserve"> עמ' 372) </w:t>
      </w:r>
      <w:r w:rsidR="00B44350">
        <w:rPr>
          <w:rFonts w:cs="FrankRuehl"/>
          <w:rtl/>
        </w:rPr>
        <w:t>–</w:t>
      </w:r>
      <w:r w:rsidR="00B44350">
        <w:rPr>
          <w:rFonts w:cs="FrankRuehl" w:hint="cs"/>
          <w:rtl/>
        </w:rPr>
        <w:t xml:space="preserve"> הוראת שעה תשע"ט-2019 (תיקון) תשפ"ב-2022.</w:t>
      </w:r>
      <w:r w:rsidR="00C9192D">
        <w:rPr>
          <w:rFonts w:cs="FrankRuehl" w:hint="cs"/>
          <w:rtl/>
        </w:rPr>
        <w:t xml:space="preserve"> </w:t>
      </w:r>
      <w:hyperlink r:id="rId7" w:history="1">
        <w:r w:rsidR="00C9192D" w:rsidRPr="0068482E">
          <w:rPr>
            <w:rStyle w:val="Hyperlink"/>
            <w:rFonts w:cs="FrankRuehl" w:hint="cs"/>
            <w:rtl/>
          </w:rPr>
          <w:t>ס"ח תשפ"ג מס' 3021</w:t>
        </w:r>
      </w:hyperlink>
      <w:r w:rsidR="00C9192D">
        <w:rPr>
          <w:rFonts w:cs="FrankRuehl" w:hint="cs"/>
          <w:rtl/>
        </w:rPr>
        <w:t xml:space="preserve"> מיום 14.2.2023 עמ' 37 (</w:t>
      </w:r>
      <w:hyperlink r:id="rId8" w:history="1">
        <w:r w:rsidR="00C9192D" w:rsidRPr="00C9192D">
          <w:rPr>
            <w:rStyle w:val="Hyperlink"/>
            <w:rFonts w:cs="FrankRuehl" w:hint="cs"/>
            <w:rtl/>
          </w:rPr>
          <w:t>ה"ח הממשלה תשפ"ג מס' 1590</w:t>
        </w:r>
      </w:hyperlink>
      <w:r w:rsidR="00C9192D">
        <w:rPr>
          <w:rFonts w:cs="FrankRuehl" w:hint="cs"/>
          <w:rtl/>
        </w:rPr>
        <w:t xml:space="preserve"> עמ' 70) </w:t>
      </w:r>
      <w:r w:rsidR="00C9192D">
        <w:rPr>
          <w:rFonts w:cs="FrankRuehl"/>
          <w:rtl/>
        </w:rPr>
        <w:t>–</w:t>
      </w:r>
      <w:r w:rsidR="00C9192D">
        <w:rPr>
          <w:rFonts w:cs="FrankRuehl" w:hint="cs"/>
          <w:rtl/>
        </w:rPr>
        <w:t xml:space="preserve"> הוראת שעה תשע"ט-2019 (תיקון מס' 2) תשפ"ג-2023.</w:t>
      </w:r>
    </w:p>
    <w:p w:rsidR="0068482E" w:rsidRDefault="0068482E" w:rsidP="006848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00C9192D" w:rsidRPr="0068482E">
          <w:rPr>
            <w:rStyle w:val="Hyperlink"/>
            <w:rFonts w:cs="FrankRuehl" w:hint="cs"/>
            <w:rtl/>
          </w:rPr>
          <w:t>ס"ח תשפ"ג מס' 3021</w:t>
        </w:r>
      </w:hyperlink>
      <w:r w:rsidR="00C9192D">
        <w:rPr>
          <w:rFonts w:cs="FrankRuehl" w:hint="cs"/>
          <w:rtl/>
        </w:rPr>
        <w:t xml:space="preserve"> מיום 14.2.2023 עמ' 36 (</w:t>
      </w:r>
      <w:hyperlink r:id="rId10" w:history="1">
        <w:r w:rsidR="00C9192D" w:rsidRPr="00C9192D">
          <w:rPr>
            <w:rStyle w:val="Hyperlink"/>
            <w:rFonts w:cs="FrankRuehl" w:hint="cs"/>
            <w:rtl/>
          </w:rPr>
          <w:t>ה"ח הממשלה תשפ"ג מס' 1590</w:t>
        </w:r>
      </w:hyperlink>
      <w:r w:rsidR="00C9192D">
        <w:rPr>
          <w:rFonts w:cs="FrankRuehl" w:hint="cs"/>
          <w:rtl/>
        </w:rPr>
        <w:t xml:space="preserve"> עמ' 70) </w:t>
      </w:r>
      <w:r w:rsidR="00C9192D">
        <w:rPr>
          <w:rFonts w:cs="FrankRuehl"/>
          <w:rtl/>
        </w:rPr>
        <w:t>–</w:t>
      </w:r>
      <w:r w:rsidR="00C9192D">
        <w:rPr>
          <w:rFonts w:cs="FrankRuehl" w:hint="cs"/>
          <w:rtl/>
        </w:rPr>
        <w:t xml:space="preserve"> תיקון מס' 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3412" w:rsidRDefault="00EB341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EB3412" w:rsidRDefault="00EB341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B3412" w:rsidRDefault="00EB341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3412" w:rsidRDefault="00EB3412" w:rsidP="00F37EB5">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לפינוי שדות מוקשים, תשע"א-2011</w:t>
    </w:r>
  </w:p>
  <w:p w:rsidR="00EB3412" w:rsidRDefault="00EB341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B3412" w:rsidRDefault="00EB341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717315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12C38"/>
    <w:rsid w:val="000174F2"/>
    <w:rsid w:val="000201C8"/>
    <w:rsid w:val="00023F17"/>
    <w:rsid w:val="0003312A"/>
    <w:rsid w:val="00046B7F"/>
    <w:rsid w:val="00046FB8"/>
    <w:rsid w:val="00052A84"/>
    <w:rsid w:val="000619D9"/>
    <w:rsid w:val="00061BA7"/>
    <w:rsid w:val="00064468"/>
    <w:rsid w:val="00075B19"/>
    <w:rsid w:val="000948CA"/>
    <w:rsid w:val="000A2BBE"/>
    <w:rsid w:val="000D4311"/>
    <w:rsid w:val="000D7097"/>
    <w:rsid w:val="000D7FBE"/>
    <w:rsid w:val="000E06FF"/>
    <w:rsid w:val="000E16DA"/>
    <w:rsid w:val="000E4761"/>
    <w:rsid w:val="000E6E54"/>
    <w:rsid w:val="0010753D"/>
    <w:rsid w:val="00112119"/>
    <w:rsid w:val="0011692E"/>
    <w:rsid w:val="00120913"/>
    <w:rsid w:val="00122C2E"/>
    <w:rsid w:val="001275F0"/>
    <w:rsid w:val="001474C5"/>
    <w:rsid w:val="00150ABA"/>
    <w:rsid w:val="00156C24"/>
    <w:rsid w:val="00165E1B"/>
    <w:rsid w:val="00167219"/>
    <w:rsid w:val="00170D8B"/>
    <w:rsid w:val="00173F6C"/>
    <w:rsid w:val="00186445"/>
    <w:rsid w:val="00186474"/>
    <w:rsid w:val="001A40B2"/>
    <w:rsid w:val="001A726F"/>
    <w:rsid w:val="001B1C59"/>
    <w:rsid w:val="001B5B76"/>
    <w:rsid w:val="001C4AB6"/>
    <w:rsid w:val="001E0FA8"/>
    <w:rsid w:val="001E1263"/>
    <w:rsid w:val="001E2BD2"/>
    <w:rsid w:val="001E7AF6"/>
    <w:rsid w:val="001F147E"/>
    <w:rsid w:val="0021690D"/>
    <w:rsid w:val="002216B6"/>
    <w:rsid w:val="00235146"/>
    <w:rsid w:val="002502AB"/>
    <w:rsid w:val="002502DB"/>
    <w:rsid w:val="00250995"/>
    <w:rsid w:val="002512E6"/>
    <w:rsid w:val="002538D4"/>
    <w:rsid w:val="00256D65"/>
    <w:rsid w:val="00261EA6"/>
    <w:rsid w:val="00271086"/>
    <w:rsid w:val="002840F8"/>
    <w:rsid w:val="002879CA"/>
    <w:rsid w:val="00287B10"/>
    <w:rsid w:val="00290DB6"/>
    <w:rsid w:val="0029182E"/>
    <w:rsid w:val="00295929"/>
    <w:rsid w:val="002A484E"/>
    <w:rsid w:val="002C070A"/>
    <w:rsid w:val="002C1D2E"/>
    <w:rsid w:val="002C2884"/>
    <w:rsid w:val="002C5350"/>
    <w:rsid w:val="002C7187"/>
    <w:rsid w:val="002C771F"/>
    <w:rsid w:val="002D29BD"/>
    <w:rsid w:val="002E3E60"/>
    <w:rsid w:val="002F7A1B"/>
    <w:rsid w:val="0030293C"/>
    <w:rsid w:val="00306E53"/>
    <w:rsid w:val="003105B2"/>
    <w:rsid w:val="00314076"/>
    <w:rsid w:val="00315C9D"/>
    <w:rsid w:val="003165E7"/>
    <w:rsid w:val="003240CF"/>
    <w:rsid w:val="00332831"/>
    <w:rsid w:val="0033559B"/>
    <w:rsid w:val="00340CC2"/>
    <w:rsid w:val="00342C78"/>
    <w:rsid w:val="003528CA"/>
    <w:rsid w:val="003577DE"/>
    <w:rsid w:val="00372BFF"/>
    <w:rsid w:val="00376DF7"/>
    <w:rsid w:val="00390D7D"/>
    <w:rsid w:val="00391EE2"/>
    <w:rsid w:val="003A04D6"/>
    <w:rsid w:val="003A23D8"/>
    <w:rsid w:val="003A24C9"/>
    <w:rsid w:val="003A5D62"/>
    <w:rsid w:val="003C0214"/>
    <w:rsid w:val="003C4269"/>
    <w:rsid w:val="003D1DEA"/>
    <w:rsid w:val="003E10E3"/>
    <w:rsid w:val="003E17A4"/>
    <w:rsid w:val="003E74D6"/>
    <w:rsid w:val="003E75EA"/>
    <w:rsid w:val="003F2DEA"/>
    <w:rsid w:val="003F5C71"/>
    <w:rsid w:val="003F5C81"/>
    <w:rsid w:val="00406687"/>
    <w:rsid w:val="004169AB"/>
    <w:rsid w:val="0041737A"/>
    <w:rsid w:val="00425365"/>
    <w:rsid w:val="00431CAA"/>
    <w:rsid w:val="004355B4"/>
    <w:rsid w:val="00454793"/>
    <w:rsid w:val="004555FD"/>
    <w:rsid w:val="00455918"/>
    <w:rsid w:val="00455C8F"/>
    <w:rsid w:val="00460500"/>
    <w:rsid w:val="00464C79"/>
    <w:rsid w:val="00465B13"/>
    <w:rsid w:val="00472F01"/>
    <w:rsid w:val="004743AB"/>
    <w:rsid w:val="00481443"/>
    <w:rsid w:val="00483F53"/>
    <w:rsid w:val="00484974"/>
    <w:rsid w:val="00490D4B"/>
    <w:rsid w:val="004A15B1"/>
    <w:rsid w:val="004A2CFA"/>
    <w:rsid w:val="004B0605"/>
    <w:rsid w:val="004B6D66"/>
    <w:rsid w:val="004C0C17"/>
    <w:rsid w:val="004C0FF7"/>
    <w:rsid w:val="004C1575"/>
    <w:rsid w:val="004C3C1F"/>
    <w:rsid w:val="004D021C"/>
    <w:rsid w:val="004D108C"/>
    <w:rsid w:val="004F017F"/>
    <w:rsid w:val="004F31AA"/>
    <w:rsid w:val="004F32A4"/>
    <w:rsid w:val="004F512C"/>
    <w:rsid w:val="004F72DE"/>
    <w:rsid w:val="005114C3"/>
    <w:rsid w:val="00533159"/>
    <w:rsid w:val="005416A0"/>
    <w:rsid w:val="0054496C"/>
    <w:rsid w:val="00550A76"/>
    <w:rsid w:val="00554CF8"/>
    <w:rsid w:val="00554E6A"/>
    <w:rsid w:val="00562B31"/>
    <w:rsid w:val="00574BC7"/>
    <w:rsid w:val="00576C30"/>
    <w:rsid w:val="005A091F"/>
    <w:rsid w:val="005A2068"/>
    <w:rsid w:val="005A31A9"/>
    <w:rsid w:val="005A4835"/>
    <w:rsid w:val="005B1A3B"/>
    <w:rsid w:val="005C1086"/>
    <w:rsid w:val="005C17DB"/>
    <w:rsid w:val="005C4DE4"/>
    <w:rsid w:val="005D2613"/>
    <w:rsid w:val="005D30E8"/>
    <w:rsid w:val="005E2C28"/>
    <w:rsid w:val="005E3B35"/>
    <w:rsid w:val="005E4725"/>
    <w:rsid w:val="005E7167"/>
    <w:rsid w:val="005F236D"/>
    <w:rsid w:val="005F660F"/>
    <w:rsid w:val="005F7B2A"/>
    <w:rsid w:val="006140D4"/>
    <w:rsid w:val="006352F4"/>
    <w:rsid w:val="00635CB5"/>
    <w:rsid w:val="00637D0B"/>
    <w:rsid w:val="00640B97"/>
    <w:rsid w:val="00642120"/>
    <w:rsid w:val="00646B15"/>
    <w:rsid w:val="00654667"/>
    <w:rsid w:val="00657389"/>
    <w:rsid w:val="00661977"/>
    <w:rsid w:val="00661E3B"/>
    <w:rsid w:val="006635D8"/>
    <w:rsid w:val="006637B3"/>
    <w:rsid w:val="00671CE2"/>
    <w:rsid w:val="0068482E"/>
    <w:rsid w:val="006849D8"/>
    <w:rsid w:val="00687666"/>
    <w:rsid w:val="006E2876"/>
    <w:rsid w:val="006F0C43"/>
    <w:rsid w:val="006F6A24"/>
    <w:rsid w:val="00700FF2"/>
    <w:rsid w:val="00720039"/>
    <w:rsid w:val="00746BA0"/>
    <w:rsid w:val="007513FA"/>
    <w:rsid w:val="0076254E"/>
    <w:rsid w:val="00773B57"/>
    <w:rsid w:val="0077433A"/>
    <w:rsid w:val="00777D73"/>
    <w:rsid w:val="0078071F"/>
    <w:rsid w:val="00782C4F"/>
    <w:rsid w:val="007851AC"/>
    <w:rsid w:val="007866A1"/>
    <w:rsid w:val="0079338C"/>
    <w:rsid w:val="007A1C6C"/>
    <w:rsid w:val="007B0979"/>
    <w:rsid w:val="007B6045"/>
    <w:rsid w:val="007C0B21"/>
    <w:rsid w:val="007C57AA"/>
    <w:rsid w:val="007E3F98"/>
    <w:rsid w:val="007F259E"/>
    <w:rsid w:val="007F3A14"/>
    <w:rsid w:val="007F6237"/>
    <w:rsid w:val="0080040C"/>
    <w:rsid w:val="008016FD"/>
    <w:rsid w:val="008104E1"/>
    <w:rsid w:val="00814BFC"/>
    <w:rsid w:val="008159FF"/>
    <w:rsid w:val="00826022"/>
    <w:rsid w:val="00842812"/>
    <w:rsid w:val="00852A6C"/>
    <w:rsid w:val="0085655A"/>
    <w:rsid w:val="00857309"/>
    <w:rsid w:val="0086107A"/>
    <w:rsid w:val="00861836"/>
    <w:rsid w:val="00863358"/>
    <w:rsid w:val="0086516A"/>
    <w:rsid w:val="00874E70"/>
    <w:rsid w:val="0087771D"/>
    <w:rsid w:val="00894F47"/>
    <w:rsid w:val="0089792E"/>
    <w:rsid w:val="008A1FA5"/>
    <w:rsid w:val="008A2810"/>
    <w:rsid w:val="008A41CD"/>
    <w:rsid w:val="008A638E"/>
    <w:rsid w:val="008B05ED"/>
    <w:rsid w:val="008B3F92"/>
    <w:rsid w:val="008B5C8B"/>
    <w:rsid w:val="008C0C98"/>
    <w:rsid w:val="008C2526"/>
    <w:rsid w:val="008D1007"/>
    <w:rsid w:val="008D10D6"/>
    <w:rsid w:val="008D4BF1"/>
    <w:rsid w:val="008D53DB"/>
    <w:rsid w:val="008E367E"/>
    <w:rsid w:val="00900149"/>
    <w:rsid w:val="00904EEA"/>
    <w:rsid w:val="009060AC"/>
    <w:rsid w:val="00906581"/>
    <w:rsid w:val="00910748"/>
    <w:rsid w:val="009213E3"/>
    <w:rsid w:val="00922DAD"/>
    <w:rsid w:val="00927A15"/>
    <w:rsid w:val="00932780"/>
    <w:rsid w:val="00937E65"/>
    <w:rsid w:val="009414E3"/>
    <w:rsid w:val="00946F57"/>
    <w:rsid w:val="00950392"/>
    <w:rsid w:val="00955AC8"/>
    <w:rsid w:val="00961EB1"/>
    <w:rsid w:val="00963EBB"/>
    <w:rsid w:val="009648EE"/>
    <w:rsid w:val="00966527"/>
    <w:rsid w:val="0097010F"/>
    <w:rsid w:val="00973D35"/>
    <w:rsid w:val="009A4CCD"/>
    <w:rsid w:val="009A4D88"/>
    <w:rsid w:val="009B4C03"/>
    <w:rsid w:val="009C2916"/>
    <w:rsid w:val="009E2AAC"/>
    <w:rsid w:val="009F6126"/>
    <w:rsid w:val="00A00A4A"/>
    <w:rsid w:val="00A10AE2"/>
    <w:rsid w:val="00A141C3"/>
    <w:rsid w:val="00A14F70"/>
    <w:rsid w:val="00A15029"/>
    <w:rsid w:val="00A249B5"/>
    <w:rsid w:val="00A324FF"/>
    <w:rsid w:val="00A40512"/>
    <w:rsid w:val="00A42C95"/>
    <w:rsid w:val="00A46782"/>
    <w:rsid w:val="00A6119A"/>
    <w:rsid w:val="00A61777"/>
    <w:rsid w:val="00A70C75"/>
    <w:rsid w:val="00A8530E"/>
    <w:rsid w:val="00A9239A"/>
    <w:rsid w:val="00A92DCD"/>
    <w:rsid w:val="00AA50D1"/>
    <w:rsid w:val="00AA558E"/>
    <w:rsid w:val="00AB45B5"/>
    <w:rsid w:val="00AC5034"/>
    <w:rsid w:val="00AC7B1B"/>
    <w:rsid w:val="00AE23A8"/>
    <w:rsid w:val="00AF7028"/>
    <w:rsid w:val="00B00CDF"/>
    <w:rsid w:val="00B0772E"/>
    <w:rsid w:val="00B10A5F"/>
    <w:rsid w:val="00B12F53"/>
    <w:rsid w:val="00B136A6"/>
    <w:rsid w:val="00B15F50"/>
    <w:rsid w:val="00B17AF7"/>
    <w:rsid w:val="00B44350"/>
    <w:rsid w:val="00B62BCF"/>
    <w:rsid w:val="00B648C4"/>
    <w:rsid w:val="00B80446"/>
    <w:rsid w:val="00B8400A"/>
    <w:rsid w:val="00B84C6D"/>
    <w:rsid w:val="00B85D7E"/>
    <w:rsid w:val="00B87DA4"/>
    <w:rsid w:val="00BA23EE"/>
    <w:rsid w:val="00BA391E"/>
    <w:rsid w:val="00BA5369"/>
    <w:rsid w:val="00BA770B"/>
    <w:rsid w:val="00BB0778"/>
    <w:rsid w:val="00BB10B4"/>
    <w:rsid w:val="00BB4E56"/>
    <w:rsid w:val="00BD2B33"/>
    <w:rsid w:val="00BD54C1"/>
    <w:rsid w:val="00BD68CE"/>
    <w:rsid w:val="00BE03B7"/>
    <w:rsid w:val="00BE05E1"/>
    <w:rsid w:val="00BE0D36"/>
    <w:rsid w:val="00BE1DD1"/>
    <w:rsid w:val="00BE2052"/>
    <w:rsid w:val="00BE63D4"/>
    <w:rsid w:val="00BF0DC9"/>
    <w:rsid w:val="00BF580C"/>
    <w:rsid w:val="00C17A30"/>
    <w:rsid w:val="00C306E6"/>
    <w:rsid w:val="00C34083"/>
    <w:rsid w:val="00C34AA6"/>
    <w:rsid w:val="00C4243A"/>
    <w:rsid w:val="00C4679E"/>
    <w:rsid w:val="00C527A7"/>
    <w:rsid w:val="00C53230"/>
    <w:rsid w:val="00C6067A"/>
    <w:rsid w:val="00C76680"/>
    <w:rsid w:val="00C83338"/>
    <w:rsid w:val="00C835EB"/>
    <w:rsid w:val="00C9192D"/>
    <w:rsid w:val="00C97C92"/>
    <w:rsid w:val="00CA0BAB"/>
    <w:rsid w:val="00CA174A"/>
    <w:rsid w:val="00CA41D0"/>
    <w:rsid w:val="00CB3BBC"/>
    <w:rsid w:val="00CB5CCA"/>
    <w:rsid w:val="00CC0356"/>
    <w:rsid w:val="00CC562C"/>
    <w:rsid w:val="00CC7FEC"/>
    <w:rsid w:val="00CD6719"/>
    <w:rsid w:val="00CE099D"/>
    <w:rsid w:val="00CE291C"/>
    <w:rsid w:val="00CE392B"/>
    <w:rsid w:val="00CE44DB"/>
    <w:rsid w:val="00CE4958"/>
    <w:rsid w:val="00CF0C77"/>
    <w:rsid w:val="00D0530C"/>
    <w:rsid w:val="00D10BBD"/>
    <w:rsid w:val="00D25D5C"/>
    <w:rsid w:val="00D3243E"/>
    <w:rsid w:val="00D33D4D"/>
    <w:rsid w:val="00D3775C"/>
    <w:rsid w:val="00D4088D"/>
    <w:rsid w:val="00D41FD8"/>
    <w:rsid w:val="00D43954"/>
    <w:rsid w:val="00D5121D"/>
    <w:rsid w:val="00D53EC9"/>
    <w:rsid w:val="00D55741"/>
    <w:rsid w:val="00D55EBB"/>
    <w:rsid w:val="00D56AB4"/>
    <w:rsid w:val="00D57032"/>
    <w:rsid w:val="00D65128"/>
    <w:rsid w:val="00D714B8"/>
    <w:rsid w:val="00D74153"/>
    <w:rsid w:val="00D74B10"/>
    <w:rsid w:val="00D75ACC"/>
    <w:rsid w:val="00D7739B"/>
    <w:rsid w:val="00D81666"/>
    <w:rsid w:val="00D87086"/>
    <w:rsid w:val="00D87F2A"/>
    <w:rsid w:val="00D909F6"/>
    <w:rsid w:val="00DA664C"/>
    <w:rsid w:val="00DC20A3"/>
    <w:rsid w:val="00DC433C"/>
    <w:rsid w:val="00DC6C0F"/>
    <w:rsid w:val="00DD39BB"/>
    <w:rsid w:val="00DD5B70"/>
    <w:rsid w:val="00DE3906"/>
    <w:rsid w:val="00DE393F"/>
    <w:rsid w:val="00DE628D"/>
    <w:rsid w:val="00DF1462"/>
    <w:rsid w:val="00E105B3"/>
    <w:rsid w:val="00E10867"/>
    <w:rsid w:val="00E27A59"/>
    <w:rsid w:val="00E37E7E"/>
    <w:rsid w:val="00E55D16"/>
    <w:rsid w:val="00E6370A"/>
    <w:rsid w:val="00E6596B"/>
    <w:rsid w:val="00E7431C"/>
    <w:rsid w:val="00E8352C"/>
    <w:rsid w:val="00E910DE"/>
    <w:rsid w:val="00E967BF"/>
    <w:rsid w:val="00EA2E69"/>
    <w:rsid w:val="00EB3412"/>
    <w:rsid w:val="00EB60CB"/>
    <w:rsid w:val="00EB6E8B"/>
    <w:rsid w:val="00EC6FC4"/>
    <w:rsid w:val="00ED4D0D"/>
    <w:rsid w:val="00ED50FD"/>
    <w:rsid w:val="00ED51D4"/>
    <w:rsid w:val="00EE068A"/>
    <w:rsid w:val="00EE528E"/>
    <w:rsid w:val="00EE70B6"/>
    <w:rsid w:val="00EF0174"/>
    <w:rsid w:val="00EF1C64"/>
    <w:rsid w:val="00EF53E3"/>
    <w:rsid w:val="00EF7D7A"/>
    <w:rsid w:val="00F04717"/>
    <w:rsid w:val="00F07EEB"/>
    <w:rsid w:val="00F23B49"/>
    <w:rsid w:val="00F24B88"/>
    <w:rsid w:val="00F330A9"/>
    <w:rsid w:val="00F37EB5"/>
    <w:rsid w:val="00F4045E"/>
    <w:rsid w:val="00F6047D"/>
    <w:rsid w:val="00F6207C"/>
    <w:rsid w:val="00F630D7"/>
    <w:rsid w:val="00F67759"/>
    <w:rsid w:val="00F67F6D"/>
    <w:rsid w:val="00F70952"/>
    <w:rsid w:val="00F750C5"/>
    <w:rsid w:val="00F774E6"/>
    <w:rsid w:val="00F810E4"/>
    <w:rsid w:val="00F87D85"/>
    <w:rsid w:val="00F97644"/>
    <w:rsid w:val="00FA1510"/>
    <w:rsid w:val="00FA1FFE"/>
    <w:rsid w:val="00FB27A7"/>
    <w:rsid w:val="00FB3286"/>
    <w:rsid w:val="00FB6DBC"/>
    <w:rsid w:val="00FC2BF4"/>
    <w:rsid w:val="00FC445F"/>
    <w:rsid w:val="00FC7723"/>
    <w:rsid w:val="00FD2DF0"/>
    <w:rsid w:val="00FD4BE4"/>
    <w:rsid w:val="00FD564D"/>
    <w:rsid w:val="00FD6F2F"/>
    <w:rsid w:val="00FE1E7C"/>
    <w:rsid w:val="00FE3E63"/>
    <w:rsid w:val="00FE7F35"/>
    <w:rsid w:val="00FF3DC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4A4CC86B-8754-45B1-AA57-5E89983E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paragraph" w:styleId="8">
    <w:name w:val="heading 8"/>
    <w:basedOn w:val="a"/>
    <w:next w:val="a"/>
    <w:link w:val="80"/>
    <w:qFormat/>
    <w:rsid w:val="005F236D"/>
    <w:pPr>
      <w:keepNext/>
      <w:tabs>
        <w:tab w:val="left" w:pos="5432"/>
      </w:tabs>
      <w:spacing w:line="240" w:lineRule="auto"/>
      <w:ind w:right="1134"/>
      <w:outlineLvl w:val="7"/>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rPr>
      <w:color w:val="0000FF"/>
      <w:u w:val="single"/>
    </w:rPr>
  </w:style>
  <w:style w:type="paragraph" w:styleId="a5">
    <w:name w:val="footnote text"/>
    <w:basedOn w:val="a"/>
    <w:semiHidden/>
    <w:pPr>
      <w:jc w:val="left"/>
    </w:pPr>
    <w:rPr>
      <w:sz w:val="20"/>
      <w:szCs w:val="20"/>
    </w:rPr>
  </w:style>
  <w:style w:type="character" w:styleId="a6">
    <w:name w:val="footnote reference"/>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173F6C"/>
    <w:pPr>
      <w:keepNext/>
      <w:keepLines/>
      <w:tabs>
        <w:tab w:val="clear" w:pos="6259"/>
      </w:tabs>
      <w:spacing w:before="240"/>
      <w:jc w:val="center"/>
    </w:pPr>
    <w:rPr>
      <w:szCs w:val="20"/>
    </w:rPr>
  </w:style>
  <w:style w:type="character" w:customStyle="1" w:styleId="UnresolvedMention">
    <w:name w:val="Unresolved Mention"/>
    <w:uiPriority w:val="99"/>
    <w:semiHidden/>
    <w:unhideWhenUsed/>
    <w:rsid w:val="005F236D"/>
    <w:rPr>
      <w:color w:val="605E5C"/>
      <w:shd w:val="clear" w:color="auto" w:fill="E1DFDD"/>
    </w:rPr>
  </w:style>
  <w:style w:type="character" w:customStyle="1" w:styleId="80">
    <w:name w:val="כותרת 8 תו"/>
    <w:link w:val="8"/>
    <w:rsid w:val="005F236D"/>
    <w:rPr>
      <w:rFonts w:cs="FrankRuehl"/>
      <w:b/>
      <w:bCs/>
      <w:lang w:eastAsia="he-IL"/>
    </w:rPr>
  </w:style>
  <w:style w:type="paragraph" w:customStyle="1" w:styleId="P01">
    <w:name w:val="P01"/>
    <w:basedOn w:val="P00"/>
    <w:rsid w:val="005F236D"/>
    <w:pPr>
      <w:ind w:right="624" w:hanging="624"/>
    </w:pPr>
  </w:style>
  <w:style w:type="paragraph" w:customStyle="1" w:styleId="P02">
    <w:name w:val="P02"/>
    <w:basedOn w:val="P00"/>
    <w:rsid w:val="005F236D"/>
    <w:pPr>
      <w:ind w:right="1021" w:hanging="1021"/>
    </w:pPr>
  </w:style>
  <w:style w:type="paragraph" w:customStyle="1" w:styleId="P03">
    <w:name w:val="P03"/>
    <w:basedOn w:val="P00"/>
    <w:rsid w:val="005F236D"/>
    <w:pPr>
      <w:ind w:right="1474" w:hanging="1474"/>
    </w:pPr>
  </w:style>
  <w:style w:type="paragraph" w:customStyle="1" w:styleId="P04">
    <w:name w:val="P04"/>
    <w:basedOn w:val="P00"/>
    <w:rsid w:val="005F236D"/>
    <w:pPr>
      <w:ind w:right="1928" w:hanging="1928"/>
    </w:pPr>
  </w:style>
  <w:style w:type="paragraph" w:customStyle="1" w:styleId="P05">
    <w:name w:val="P05"/>
    <w:basedOn w:val="P00"/>
    <w:rsid w:val="005F236D"/>
    <w:pPr>
      <w:ind w:right="2381" w:hanging="2381"/>
    </w:pPr>
  </w:style>
  <w:style w:type="paragraph" w:customStyle="1" w:styleId="P11">
    <w:name w:val="P11"/>
    <w:basedOn w:val="P00"/>
    <w:rsid w:val="005F236D"/>
    <w:pPr>
      <w:tabs>
        <w:tab w:val="clear" w:pos="624"/>
      </w:tabs>
      <w:ind w:right="624"/>
    </w:pPr>
  </w:style>
  <w:style w:type="paragraph" w:customStyle="1" w:styleId="P33">
    <w:name w:val="P33"/>
    <w:basedOn w:val="P00"/>
    <w:rsid w:val="005F236D"/>
    <w:pPr>
      <w:tabs>
        <w:tab w:val="clear" w:pos="624"/>
        <w:tab w:val="clear" w:pos="1021"/>
        <w:tab w:val="clear" w:pos="1474"/>
      </w:tabs>
      <w:ind w:right="1474"/>
    </w:pPr>
  </w:style>
  <w:style w:type="paragraph" w:customStyle="1" w:styleId="P44">
    <w:name w:val="P44"/>
    <w:basedOn w:val="P00"/>
    <w:rsid w:val="005F236D"/>
    <w:pPr>
      <w:tabs>
        <w:tab w:val="clear" w:pos="624"/>
        <w:tab w:val="clear" w:pos="1021"/>
        <w:tab w:val="clear" w:pos="1474"/>
        <w:tab w:val="clear" w:pos="1928"/>
      </w:tabs>
      <w:ind w:right="1928"/>
    </w:pPr>
  </w:style>
  <w:style w:type="paragraph" w:customStyle="1" w:styleId="P55">
    <w:name w:val="P55"/>
    <w:basedOn w:val="P00"/>
    <w:rsid w:val="005F236D"/>
    <w:pPr>
      <w:tabs>
        <w:tab w:val="clear" w:pos="624"/>
        <w:tab w:val="clear" w:pos="1021"/>
        <w:tab w:val="clear" w:pos="1474"/>
        <w:tab w:val="clear" w:pos="1928"/>
        <w:tab w:val="clear" w:pos="2381"/>
      </w:tabs>
      <w:ind w:right="2381"/>
    </w:pPr>
  </w:style>
  <w:style w:type="paragraph" w:customStyle="1" w:styleId="sidenote">
    <w:name w:val="sidenote"/>
    <w:rsid w:val="005F236D"/>
    <w:pPr>
      <w:keepNext/>
      <w:keepLines/>
      <w:widowControl w:val="0"/>
      <w:autoSpaceDE w:val="0"/>
      <w:autoSpaceDN w:val="0"/>
      <w:bidi/>
      <w:spacing w:line="-180" w:lineRule="auto"/>
      <w:ind w:left="9356" w:right="-1701"/>
    </w:pPr>
    <w:rPr>
      <w:noProof/>
      <w:szCs w:val="18"/>
      <w:lang w:val="en-US" w:eastAsia="he-IL"/>
    </w:rPr>
  </w:style>
  <w:style w:type="paragraph" w:customStyle="1" w:styleId="sig-2">
    <w:name w:val="sig-2"/>
    <w:basedOn w:val="sig-1"/>
    <w:rsid w:val="005F236D"/>
    <w:pPr>
      <w:tabs>
        <w:tab w:val="clear" w:pos="851"/>
        <w:tab w:val="clear" w:pos="2835"/>
        <w:tab w:val="clear" w:pos="4820"/>
        <w:tab w:val="center" w:pos="1985"/>
        <w:tab w:val="center" w:pos="4536"/>
      </w:tabs>
    </w:pPr>
  </w:style>
  <w:style w:type="paragraph" w:customStyle="1" w:styleId="sig-3">
    <w:name w:val="sig-3"/>
    <w:basedOn w:val="sig-1"/>
    <w:rsid w:val="005F236D"/>
    <w:pPr>
      <w:tabs>
        <w:tab w:val="clear" w:pos="851"/>
        <w:tab w:val="clear" w:pos="2835"/>
        <w:tab w:val="clear" w:pos="4820"/>
        <w:tab w:val="center" w:pos="1134"/>
        <w:tab w:val="center" w:pos="1985"/>
        <w:tab w:val="center" w:pos="3686"/>
        <w:tab w:val="center" w:pos="4536"/>
      </w:tabs>
    </w:pPr>
  </w:style>
  <w:style w:type="character" w:styleId="FollowedHyperlink">
    <w:name w:val="FollowedHyperlink"/>
    <w:rsid w:val="005F236D"/>
    <w:rPr>
      <w:color w:val="800080"/>
      <w:u w:val="single"/>
    </w:rPr>
  </w:style>
  <w:style w:type="character" w:customStyle="1" w:styleId="P000">
    <w:name w:val="P00 תו"/>
    <w:link w:val="P00"/>
    <w:rsid w:val="005F236D"/>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2769.pdf" TargetMode="External"/><Relationship Id="rId21" Type="http://schemas.openxmlformats.org/officeDocument/2006/relationships/hyperlink" Target="https://www.nevo.co.il/law_html/law14/law-3021.pdf" TargetMode="External"/><Relationship Id="rId63" Type="http://schemas.openxmlformats.org/officeDocument/2006/relationships/hyperlink" Target="http://www.nevo.co.il/Law_word/law14/law-2769.pdf" TargetMode="External"/><Relationship Id="rId159" Type="http://schemas.openxmlformats.org/officeDocument/2006/relationships/hyperlink" Target="https://www.nevo.co.il/law_html/law14/law-3021.pdf" TargetMode="External"/><Relationship Id="rId170" Type="http://schemas.openxmlformats.org/officeDocument/2006/relationships/hyperlink" Target="https://www.nevo.co.il/Law_word/law15/memshala-1484.pdf" TargetMode="External"/><Relationship Id="rId226" Type="http://schemas.openxmlformats.org/officeDocument/2006/relationships/hyperlink" Target="http://www.nevo.co.il/Law_word/law15/memshala-1225.pdf" TargetMode="External"/><Relationship Id="rId268" Type="http://schemas.openxmlformats.org/officeDocument/2006/relationships/hyperlink" Target="http://www.nevo.co.il/advertisements/nevo-100.doc" TargetMode="External"/><Relationship Id="rId32" Type="http://schemas.openxmlformats.org/officeDocument/2006/relationships/hyperlink" Target="http://www.nevo.co.il/Law_word/law15/memshala-1225.pdf" TargetMode="External"/><Relationship Id="rId74" Type="http://schemas.openxmlformats.org/officeDocument/2006/relationships/hyperlink" Target="https://www.nevo.co.il/law_html/law15/memshala-1590.pdf" TargetMode="External"/><Relationship Id="rId128" Type="http://schemas.openxmlformats.org/officeDocument/2006/relationships/hyperlink" Target="https://www.nevo.co.il/law_html/law15/memshala-1590.pdf" TargetMode="External"/><Relationship Id="rId5" Type="http://schemas.openxmlformats.org/officeDocument/2006/relationships/footnotes" Target="footnotes.xml"/><Relationship Id="rId95" Type="http://schemas.openxmlformats.org/officeDocument/2006/relationships/hyperlink" Target="https://www.nevo.co.il/Law_word/law14/law-2947.pdf" TargetMode="External"/><Relationship Id="rId160" Type="http://schemas.openxmlformats.org/officeDocument/2006/relationships/hyperlink" Target="https://www.nevo.co.il/law_html/law15/memshala-1590.pdf" TargetMode="External"/><Relationship Id="rId181" Type="http://schemas.openxmlformats.org/officeDocument/2006/relationships/hyperlink" Target="https://www.nevo.co.il/law_html/law14/law-3021.pdf" TargetMode="External"/><Relationship Id="rId216" Type="http://schemas.openxmlformats.org/officeDocument/2006/relationships/hyperlink" Target="https://www.nevo.co.il/Law_word/law15/memshala-1484.pdf" TargetMode="External"/><Relationship Id="rId237" Type="http://schemas.openxmlformats.org/officeDocument/2006/relationships/hyperlink" Target="https://www.nevo.co.il/law_html/law14/law-3021.pdf" TargetMode="External"/><Relationship Id="rId258" Type="http://schemas.openxmlformats.org/officeDocument/2006/relationships/hyperlink" Target="https://www.nevo.co.il/law_html/law15/memshala-1590.pdf" TargetMode="External"/><Relationship Id="rId22" Type="http://schemas.openxmlformats.org/officeDocument/2006/relationships/hyperlink" Target="https://www.nevo.co.il/law_html/law15/memshala-1590.pdf" TargetMode="External"/><Relationship Id="rId43" Type="http://schemas.openxmlformats.org/officeDocument/2006/relationships/hyperlink" Target="https://www.nevo.co.il/law_html/law14/law-3021.pdf" TargetMode="External"/><Relationship Id="rId64" Type="http://schemas.openxmlformats.org/officeDocument/2006/relationships/hyperlink" Target="http://www.nevo.co.il/Law_word/law15/memshala-1225.pdf" TargetMode="External"/><Relationship Id="rId118" Type="http://schemas.openxmlformats.org/officeDocument/2006/relationships/hyperlink" Target="http://www.nevo.co.il/Law_word/law15/memshala-1225.pdf" TargetMode="External"/><Relationship Id="rId139" Type="http://schemas.openxmlformats.org/officeDocument/2006/relationships/hyperlink" Target="https://www.nevo.co.il/Law_word/law14/law-2947.pdf" TargetMode="External"/><Relationship Id="rId85" Type="http://schemas.openxmlformats.org/officeDocument/2006/relationships/hyperlink" Target="https://www.nevo.co.il/law_html/law14/law-3021.pdf" TargetMode="External"/><Relationship Id="rId150" Type="http://schemas.openxmlformats.org/officeDocument/2006/relationships/hyperlink" Target="https://www.nevo.co.il/Law_word/law15/memshala-1484.pdf" TargetMode="External"/><Relationship Id="rId171" Type="http://schemas.openxmlformats.org/officeDocument/2006/relationships/hyperlink" Target="https://www.nevo.co.il/law_html/law14/law-3021.pdf" TargetMode="External"/><Relationship Id="rId192" Type="http://schemas.openxmlformats.org/officeDocument/2006/relationships/hyperlink" Target="https://www.nevo.co.il/Law_word/law15/memshala-1484.pdf" TargetMode="External"/><Relationship Id="rId206" Type="http://schemas.openxmlformats.org/officeDocument/2006/relationships/hyperlink" Target="https://www.nevo.co.il/law_html/law15/memshala-1590.pdf" TargetMode="External"/><Relationship Id="rId227" Type="http://schemas.openxmlformats.org/officeDocument/2006/relationships/hyperlink" Target="https://www.nevo.co.il/Law_word/law14/law-2947.pdf" TargetMode="External"/><Relationship Id="rId248" Type="http://schemas.openxmlformats.org/officeDocument/2006/relationships/hyperlink" Target="https://www.nevo.co.il/Law_word/law15/memshala-1484.pdf" TargetMode="External"/><Relationship Id="rId269" Type="http://schemas.openxmlformats.org/officeDocument/2006/relationships/header" Target="header1.xml"/><Relationship Id="rId12" Type="http://schemas.openxmlformats.org/officeDocument/2006/relationships/hyperlink" Target="https://www.nevo.co.il/law_html/law15/memshala-1590.pdf" TargetMode="External"/><Relationship Id="rId33" Type="http://schemas.openxmlformats.org/officeDocument/2006/relationships/hyperlink" Target="https://www.nevo.co.il/Law_word/law14/law-2947.pdf" TargetMode="External"/><Relationship Id="rId108" Type="http://schemas.openxmlformats.org/officeDocument/2006/relationships/hyperlink" Target="https://www.nevo.co.il/Law_word/law15/memshala-1484.pdf" TargetMode="External"/><Relationship Id="rId129" Type="http://schemas.openxmlformats.org/officeDocument/2006/relationships/hyperlink" Target="https://www.nevo.co.il/Law_word/law14/law-2947.pdf" TargetMode="External"/><Relationship Id="rId54" Type="http://schemas.openxmlformats.org/officeDocument/2006/relationships/hyperlink" Target="https://www.nevo.co.il/Law_word/law15/memshala-1484.pdf" TargetMode="External"/><Relationship Id="rId75" Type="http://schemas.openxmlformats.org/officeDocument/2006/relationships/hyperlink" Target="http://www.nevo.co.il/Law_word/law14/law-2769.pdf" TargetMode="External"/><Relationship Id="rId96" Type="http://schemas.openxmlformats.org/officeDocument/2006/relationships/hyperlink" Target="https://www.nevo.co.il/Law_word/law15/memshala-1484.pdf" TargetMode="External"/><Relationship Id="rId140" Type="http://schemas.openxmlformats.org/officeDocument/2006/relationships/hyperlink" Target="https://www.nevo.co.il/Law_word/law15/memshala-1484.pdf" TargetMode="External"/><Relationship Id="rId161" Type="http://schemas.openxmlformats.org/officeDocument/2006/relationships/hyperlink" Target="http://www.nevo.co.il/Law_word/law14/law-2769.pdf" TargetMode="External"/><Relationship Id="rId182" Type="http://schemas.openxmlformats.org/officeDocument/2006/relationships/hyperlink" Target="https://www.nevo.co.il/law_html/law15/memshala-1590.pdf" TargetMode="External"/><Relationship Id="rId217" Type="http://schemas.openxmlformats.org/officeDocument/2006/relationships/hyperlink" Target="https://www.nevo.co.il/law_html/law14/law-3021.pdf" TargetMode="External"/><Relationship Id="rId6" Type="http://schemas.openxmlformats.org/officeDocument/2006/relationships/endnotes" Target="endnotes.xml"/><Relationship Id="rId238" Type="http://schemas.openxmlformats.org/officeDocument/2006/relationships/hyperlink" Target="https://www.nevo.co.il/law_html/law15/memshala-1590.pdf" TargetMode="External"/><Relationship Id="rId259" Type="http://schemas.openxmlformats.org/officeDocument/2006/relationships/hyperlink" Target="https://www.nevo.co.il/law_html/law14/law-3021.pdf" TargetMode="External"/><Relationship Id="rId23" Type="http://schemas.openxmlformats.org/officeDocument/2006/relationships/hyperlink" Target="https://www.nevo.co.il/law_html/law14/law-3021.pdf" TargetMode="External"/><Relationship Id="rId119" Type="http://schemas.openxmlformats.org/officeDocument/2006/relationships/hyperlink" Target="https://www.nevo.co.il/Law_word/law14/law-2947.pdf" TargetMode="External"/><Relationship Id="rId270" Type="http://schemas.openxmlformats.org/officeDocument/2006/relationships/header" Target="header2.xml"/><Relationship Id="rId44" Type="http://schemas.openxmlformats.org/officeDocument/2006/relationships/hyperlink" Target="https://www.nevo.co.il/law_html/law15/memshala-1590.pdf" TargetMode="External"/><Relationship Id="rId65" Type="http://schemas.openxmlformats.org/officeDocument/2006/relationships/hyperlink" Target="https://www.nevo.co.il/Law_word/law14/law-2947.pdf" TargetMode="External"/><Relationship Id="rId86" Type="http://schemas.openxmlformats.org/officeDocument/2006/relationships/hyperlink" Target="https://www.nevo.co.il/law_html/law15/memshala-1590.pdf" TargetMode="External"/><Relationship Id="rId130" Type="http://schemas.openxmlformats.org/officeDocument/2006/relationships/hyperlink" Target="https://www.nevo.co.il/Law_word/law15/memshala-1484.pdf" TargetMode="External"/><Relationship Id="rId151" Type="http://schemas.openxmlformats.org/officeDocument/2006/relationships/hyperlink" Target="https://www.nevo.co.il/law_html/law14/law-3021.pdf" TargetMode="External"/><Relationship Id="rId172" Type="http://schemas.openxmlformats.org/officeDocument/2006/relationships/hyperlink" Target="https://www.nevo.co.il/law_html/law15/memshala-1590.pdf" TargetMode="External"/><Relationship Id="rId193" Type="http://schemas.openxmlformats.org/officeDocument/2006/relationships/hyperlink" Target="https://www.nevo.co.il/law_html/law14/law-3021.pdf" TargetMode="External"/><Relationship Id="rId207" Type="http://schemas.openxmlformats.org/officeDocument/2006/relationships/hyperlink" Target="http://www.nevo.co.il/Law_word/law14/law-2769.pdf" TargetMode="External"/><Relationship Id="rId228" Type="http://schemas.openxmlformats.org/officeDocument/2006/relationships/hyperlink" Target="https://www.nevo.co.il/Law_word/law15/memshala-1484.pdf" TargetMode="External"/><Relationship Id="rId249" Type="http://schemas.openxmlformats.org/officeDocument/2006/relationships/hyperlink" Target="https://www.nevo.co.il/law_html/law14/law-3021.pdf" TargetMode="External"/><Relationship Id="rId13" Type="http://schemas.openxmlformats.org/officeDocument/2006/relationships/hyperlink" Target="http://www.nevo.co.il/Law_word/law14/law-2769.pdf" TargetMode="External"/><Relationship Id="rId109" Type="http://schemas.openxmlformats.org/officeDocument/2006/relationships/hyperlink" Target="https://www.nevo.co.il/law_html/law14/law-3021.pdf" TargetMode="External"/><Relationship Id="rId260" Type="http://schemas.openxmlformats.org/officeDocument/2006/relationships/hyperlink" Target="https://www.nevo.co.il/law_html/law15/memshala-1590.pdf" TargetMode="External"/><Relationship Id="rId34" Type="http://schemas.openxmlformats.org/officeDocument/2006/relationships/hyperlink" Target="https://www.nevo.co.il/Law_word/law15/memshala-1484.pdf" TargetMode="External"/><Relationship Id="rId55" Type="http://schemas.openxmlformats.org/officeDocument/2006/relationships/hyperlink" Target="https://www.nevo.co.il/law_html/law14/law-3021.pdf" TargetMode="External"/><Relationship Id="rId76" Type="http://schemas.openxmlformats.org/officeDocument/2006/relationships/hyperlink" Target="http://www.nevo.co.il/Law_word/law15/memshala-1225.pdf" TargetMode="External"/><Relationship Id="rId97" Type="http://schemas.openxmlformats.org/officeDocument/2006/relationships/hyperlink" Target="https://www.nevo.co.il/law_html/law14/law-3021.pdf" TargetMode="External"/><Relationship Id="rId120" Type="http://schemas.openxmlformats.org/officeDocument/2006/relationships/hyperlink" Target="https://www.nevo.co.il/Law_word/law15/memshala-1484.pdf" TargetMode="External"/><Relationship Id="rId141" Type="http://schemas.openxmlformats.org/officeDocument/2006/relationships/hyperlink" Target="http://www.nevo.co.il/Law_word/law14/law-2769.pdf" TargetMode="External"/><Relationship Id="rId7" Type="http://schemas.openxmlformats.org/officeDocument/2006/relationships/hyperlink" Target="http://www.nevo.co.il/Law_word/law14/law-2769.pdf" TargetMode="External"/><Relationship Id="rId162" Type="http://schemas.openxmlformats.org/officeDocument/2006/relationships/hyperlink" Target="http://www.nevo.co.il/Law_word/law15/memshala-1225.pdf" TargetMode="External"/><Relationship Id="rId183" Type="http://schemas.openxmlformats.org/officeDocument/2006/relationships/hyperlink" Target="http://www.nevo.co.il/Law_word/law14/law-2769.pdf" TargetMode="External"/><Relationship Id="rId218" Type="http://schemas.openxmlformats.org/officeDocument/2006/relationships/hyperlink" Target="https://www.nevo.co.il/law_html/law15/memshala-1590.pdf" TargetMode="External"/><Relationship Id="rId239" Type="http://schemas.openxmlformats.org/officeDocument/2006/relationships/hyperlink" Target="https://www.nevo.co.il/Law_word/law14/law-2947.pdf" TargetMode="External"/><Relationship Id="rId250" Type="http://schemas.openxmlformats.org/officeDocument/2006/relationships/hyperlink" Target="https://www.nevo.co.il/law_html/law15/memshala-1590.pdf" TargetMode="External"/><Relationship Id="rId271" Type="http://schemas.openxmlformats.org/officeDocument/2006/relationships/footer" Target="footer1.xml"/><Relationship Id="rId24" Type="http://schemas.openxmlformats.org/officeDocument/2006/relationships/hyperlink" Target="https://www.nevo.co.il/law_html/law15/memshala-1590.pdf" TargetMode="External"/><Relationship Id="rId45" Type="http://schemas.openxmlformats.org/officeDocument/2006/relationships/hyperlink" Target="http://www.nevo.co.il/Law_word/law14/law-2769.pdf" TargetMode="External"/><Relationship Id="rId66" Type="http://schemas.openxmlformats.org/officeDocument/2006/relationships/hyperlink" Target="https://www.nevo.co.il/Law_word/law15/memshala-1484.pdf" TargetMode="External"/><Relationship Id="rId87" Type="http://schemas.openxmlformats.org/officeDocument/2006/relationships/hyperlink" Target="http://www.nevo.co.il/Law_word/law14/law-2769.pdf" TargetMode="External"/><Relationship Id="rId110" Type="http://schemas.openxmlformats.org/officeDocument/2006/relationships/hyperlink" Target="https://www.nevo.co.il/law_html/law15/memshala-1590.pdf" TargetMode="External"/><Relationship Id="rId131" Type="http://schemas.openxmlformats.org/officeDocument/2006/relationships/hyperlink" Target="https://www.nevo.co.il/law_html/law14/law-3021.pdf" TargetMode="External"/><Relationship Id="rId152" Type="http://schemas.openxmlformats.org/officeDocument/2006/relationships/hyperlink" Target="https://www.nevo.co.il/law_html/law15/memshala-1590.pdf" TargetMode="External"/><Relationship Id="rId173" Type="http://schemas.openxmlformats.org/officeDocument/2006/relationships/hyperlink" Target="https://www.nevo.co.il/law_html/law14/law-3021.pdf" TargetMode="External"/><Relationship Id="rId194" Type="http://schemas.openxmlformats.org/officeDocument/2006/relationships/hyperlink" Target="https://www.nevo.co.il/law_html/law15/memshala-1590.pdf" TargetMode="External"/><Relationship Id="rId208" Type="http://schemas.openxmlformats.org/officeDocument/2006/relationships/hyperlink" Target="http://www.nevo.co.il/Law_word/law15/memshala-1225.pdf" TargetMode="External"/><Relationship Id="rId229" Type="http://schemas.openxmlformats.org/officeDocument/2006/relationships/hyperlink" Target="https://www.nevo.co.il/law_html/law14/law-3021.pdf" TargetMode="External"/><Relationship Id="rId240" Type="http://schemas.openxmlformats.org/officeDocument/2006/relationships/hyperlink" Target="https://www.nevo.co.il/Law_word/law15/memshala-1484.pdf" TargetMode="External"/><Relationship Id="rId261" Type="http://schemas.openxmlformats.org/officeDocument/2006/relationships/hyperlink" Target="http://www.nevo.co.il/Law_word/law14/law-2769.pdf" TargetMode="External"/><Relationship Id="rId14" Type="http://schemas.openxmlformats.org/officeDocument/2006/relationships/hyperlink" Target="http://www.nevo.co.il/Law_word/law15/memshala-1225.pdf" TargetMode="External"/><Relationship Id="rId35" Type="http://schemas.openxmlformats.org/officeDocument/2006/relationships/hyperlink" Target="https://www.nevo.co.il/law_html/law14/law-3021.pdf" TargetMode="External"/><Relationship Id="rId56" Type="http://schemas.openxmlformats.org/officeDocument/2006/relationships/hyperlink" Target="https://www.nevo.co.il/law_html/law15/memshala-1590.pdf" TargetMode="External"/><Relationship Id="rId77" Type="http://schemas.openxmlformats.org/officeDocument/2006/relationships/hyperlink" Target="https://www.nevo.co.il/Law_word/law14/law-2947.pdf" TargetMode="External"/><Relationship Id="rId100" Type="http://schemas.openxmlformats.org/officeDocument/2006/relationships/hyperlink" Target="http://www.nevo.co.il/Law_word/law15/memshala-1225.pdf" TargetMode="External"/><Relationship Id="rId8" Type="http://schemas.openxmlformats.org/officeDocument/2006/relationships/hyperlink" Target="http://www.nevo.co.il/Law_word/law15/memshala-1225.pdf" TargetMode="External"/><Relationship Id="rId98" Type="http://schemas.openxmlformats.org/officeDocument/2006/relationships/hyperlink" Target="https://www.nevo.co.il/law_html/law15/memshala-1590.pdf" TargetMode="External"/><Relationship Id="rId121" Type="http://schemas.openxmlformats.org/officeDocument/2006/relationships/hyperlink" Target="https://www.nevo.co.il/law_html/law14/law-3021.pdf" TargetMode="External"/><Relationship Id="rId142" Type="http://schemas.openxmlformats.org/officeDocument/2006/relationships/hyperlink" Target="http://www.nevo.co.il/Law_word/law15/memshala-1225.pdf" TargetMode="External"/><Relationship Id="rId163" Type="http://schemas.openxmlformats.org/officeDocument/2006/relationships/hyperlink" Target="https://www.nevo.co.il/Law_word/law14/law-2947.pdf" TargetMode="External"/><Relationship Id="rId184" Type="http://schemas.openxmlformats.org/officeDocument/2006/relationships/hyperlink" Target="http://www.nevo.co.il/Law_word/law15/memshala-1225.pdf" TargetMode="External"/><Relationship Id="rId219" Type="http://schemas.openxmlformats.org/officeDocument/2006/relationships/hyperlink" Target="https://www.nevo.co.il/Law_word/law14/law-2947.pdf" TargetMode="External"/><Relationship Id="rId230" Type="http://schemas.openxmlformats.org/officeDocument/2006/relationships/hyperlink" Target="https://www.nevo.co.il/law_html/law15/memshala-1590.pdf" TargetMode="External"/><Relationship Id="rId251" Type="http://schemas.openxmlformats.org/officeDocument/2006/relationships/hyperlink" Target="http://www.nevo.co.il/Law_word/law14/law-2769.pdf" TargetMode="External"/><Relationship Id="rId25" Type="http://schemas.openxmlformats.org/officeDocument/2006/relationships/hyperlink" Target="http://www.nevo.co.il/Law_word/law14/law-2769.pdf" TargetMode="External"/><Relationship Id="rId46" Type="http://schemas.openxmlformats.org/officeDocument/2006/relationships/hyperlink" Target="http://www.nevo.co.il/Law_word/law15/memshala-1225.pdf" TargetMode="External"/><Relationship Id="rId67" Type="http://schemas.openxmlformats.org/officeDocument/2006/relationships/hyperlink" Target="http://www.nevo.co.il/Law_word/law14/law-2769.pdf" TargetMode="External"/><Relationship Id="rId272" Type="http://schemas.openxmlformats.org/officeDocument/2006/relationships/footer" Target="footer2.xml"/><Relationship Id="rId88" Type="http://schemas.openxmlformats.org/officeDocument/2006/relationships/hyperlink" Target="http://www.nevo.co.il/Law_word/law15/memshala-1225.pdf" TargetMode="External"/><Relationship Id="rId111" Type="http://schemas.openxmlformats.org/officeDocument/2006/relationships/hyperlink" Target="http://www.nevo.co.il/Law_word/law14/law-2769.pdf" TargetMode="External"/><Relationship Id="rId132" Type="http://schemas.openxmlformats.org/officeDocument/2006/relationships/hyperlink" Target="https://www.nevo.co.il/law_html/law15/memshala-1590.pdf" TargetMode="External"/><Relationship Id="rId153" Type="http://schemas.openxmlformats.org/officeDocument/2006/relationships/hyperlink" Target="https://www.nevo.co.il/law_html/law14/law-3021.pdf" TargetMode="External"/><Relationship Id="rId174" Type="http://schemas.openxmlformats.org/officeDocument/2006/relationships/hyperlink" Target="https://www.nevo.co.il/law_html/law15/memshala-1590.pdf" TargetMode="External"/><Relationship Id="rId195" Type="http://schemas.openxmlformats.org/officeDocument/2006/relationships/hyperlink" Target="http://www.nevo.co.il/Law_word/law14/law-2769.pdf" TargetMode="External"/><Relationship Id="rId209" Type="http://schemas.openxmlformats.org/officeDocument/2006/relationships/hyperlink" Target="https://www.nevo.co.il/Law_word/law14/law-2947.pdf" TargetMode="External"/><Relationship Id="rId220" Type="http://schemas.openxmlformats.org/officeDocument/2006/relationships/hyperlink" Target="https://www.nevo.co.il/Law_word/law15/memshala-1484.pdf" TargetMode="External"/><Relationship Id="rId241" Type="http://schemas.openxmlformats.org/officeDocument/2006/relationships/hyperlink" Target="https://www.nevo.co.il/law_html/law14/law-3021.pdf" TargetMode="External"/><Relationship Id="rId15" Type="http://schemas.openxmlformats.org/officeDocument/2006/relationships/hyperlink" Target="https://www.nevo.co.il/Law_word/law14/law-2947.pdf" TargetMode="External"/><Relationship Id="rId36" Type="http://schemas.openxmlformats.org/officeDocument/2006/relationships/hyperlink" Target="https://www.nevo.co.il/law_html/law15/memshala-1590.pdf" TargetMode="External"/><Relationship Id="rId57" Type="http://schemas.openxmlformats.org/officeDocument/2006/relationships/hyperlink" Target="http://www.nevo.co.il/Law_word/law14/law-2769.pdf" TargetMode="External"/><Relationship Id="rId262" Type="http://schemas.openxmlformats.org/officeDocument/2006/relationships/hyperlink" Target="http://www.nevo.co.il/Law_word/law15/memshala-1225.pdf" TargetMode="External"/><Relationship Id="rId78" Type="http://schemas.openxmlformats.org/officeDocument/2006/relationships/hyperlink" Target="https://www.nevo.co.il/Law_word/law15/memshala-1484.pdf" TargetMode="External"/><Relationship Id="rId99" Type="http://schemas.openxmlformats.org/officeDocument/2006/relationships/hyperlink" Target="http://www.nevo.co.il/Law_word/law14/law-2769.pdf" TargetMode="External"/><Relationship Id="rId101" Type="http://schemas.openxmlformats.org/officeDocument/2006/relationships/hyperlink" Target="https://www.nevo.co.il/Law_word/law14/law-2947.pdf" TargetMode="External"/><Relationship Id="rId122" Type="http://schemas.openxmlformats.org/officeDocument/2006/relationships/hyperlink" Target="https://www.nevo.co.il/law_html/law15/memshala-1590.pdf" TargetMode="External"/><Relationship Id="rId143" Type="http://schemas.openxmlformats.org/officeDocument/2006/relationships/hyperlink" Target="https://www.nevo.co.il/Law_word/law14/law-2947.pdf" TargetMode="External"/><Relationship Id="rId164" Type="http://schemas.openxmlformats.org/officeDocument/2006/relationships/hyperlink" Target="https://www.nevo.co.il/Law_word/law15/memshala-1484.pdf" TargetMode="External"/><Relationship Id="rId185" Type="http://schemas.openxmlformats.org/officeDocument/2006/relationships/hyperlink" Target="https://www.nevo.co.il/Law_word/law14/law-2947.pdf" TargetMode="External"/><Relationship Id="rId9" Type="http://schemas.openxmlformats.org/officeDocument/2006/relationships/hyperlink" Target="https://www.nevo.co.il/Law_word/law14/law-2947.pdf" TargetMode="External"/><Relationship Id="rId210" Type="http://schemas.openxmlformats.org/officeDocument/2006/relationships/hyperlink" Target="https://www.nevo.co.il/Law_word/law15/memshala-1484.pdf" TargetMode="External"/><Relationship Id="rId26" Type="http://schemas.openxmlformats.org/officeDocument/2006/relationships/hyperlink" Target="http://www.nevo.co.il/Law_word/law15/memshala-1225.pdf" TargetMode="External"/><Relationship Id="rId231" Type="http://schemas.openxmlformats.org/officeDocument/2006/relationships/hyperlink" Target="https://www.nevo.co.il/law_html/law14/law-3021.pdf" TargetMode="External"/><Relationship Id="rId252" Type="http://schemas.openxmlformats.org/officeDocument/2006/relationships/hyperlink" Target="http://www.nevo.co.il/Law_word/law15/memshala-1225.pdf" TargetMode="External"/><Relationship Id="rId273" Type="http://schemas.openxmlformats.org/officeDocument/2006/relationships/fontTable" Target="fontTable.xml"/><Relationship Id="rId47" Type="http://schemas.openxmlformats.org/officeDocument/2006/relationships/hyperlink" Target="https://www.nevo.co.il/Law_word/law14/law-2947.pdf" TargetMode="External"/><Relationship Id="rId68" Type="http://schemas.openxmlformats.org/officeDocument/2006/relationships/hyperlink" Target="http://www.nevo.co.il/Law_word/law15/memshala-1225.pdf" TargetMode="External"/><Relationship Id="rId89" Type="http://schemas.openxmlformats.org/officeDocument/2006/relationships/hyperlink" Target="https://www.nevo.co.il/Law_word/law14/law-2947.pdf" TargetMode="External"/><Relationship Id="rId112" Type="http://schemas.openxmlformats.org/officeDocument/2006/relationships/hyperlink" Target="http://www.nevo.co.il/Law_word/law15/memshala-1225.pdf" TargetMode="External"/><Relationship Id="rId133" Type="http://schemas.openxmlformats.org/officeDocument/2006/relationships/hyperlink" Target="http://www.nevo.co.il/Law_word/law14/law-2769.pdf" TargetMode="External"/><Relationship Id="rId154" Type="http://schemas.openxmlformats.org/officeDocument/2006/relationships/hyperlink" Target="https://www.nevo.co.il/law_html/law15/memshala-1590.pdf" TargetMode="External"/><Relationship Id="rId175" Type="http://schemas.openxmlformats.org/officeDocument/2006/relationships/hyperlink" Target="http://www.nevo.co.il/Law_word/law14/law-2769.pdf" TargetMode="External"/><Relationship Id="rId196" Type="http://schemas.openxmlformats.org/officeDocument/2006/relationships/hyperlink" Target="http://www.nevo.co.il/Law_word/law15/memshala-1225.pdf" TargetMode="External"/><Relationship Id="rId200" Type="http://schemas.openxmlformats.org/officeDocument/2006/relationships/hyperlink" Target="https://www.nevo.co.il/law_html/law15/memshala-1590.pdf" TargetMode="External"/><Relationship Id="rId16" Type="http://schemas.openxmlformats.org/officeDocument/2006/relationships/hyperlink" Target="https://www.nevo.co.il/Law_word/law15/memshala-1484.pdf" TargetMode="External"/><Relationship Id="rId221" Type="http://schemas.openxmlformats.org/officeDocument/2006/relationships/hyperlink" Target="https://www.nevo.co.il/law_html/law14/law-3021.pdf" TargetMode="External"/><Relationship Id="rId242" Type="http://schemas.openxmlformats.org/officeDocument/2006/relationships/hyperlink" Target="https://www.nevo.co.il/law_html/law15/memshala-1590.pdf" TargetMode="External"/><Relationship Id="rId263" Type="http://schemas.openxmlformats.org/officeDocument/2006/relationships/hyperlink" Target="https://www.nevo.co.il/Law_word/law14/law-2947.pdf" TargetMode="External"/><Relationship Id="rId37" Type="http://schemas.openxmlformats.org/officeDocument/2006/relationships/hyperlink" Target="https://www.nevo.co.il/law_html/law14/law-3021.pdf" TargetMode="External"/><Relationship Id="rId58" Type="http://schemas.openxmlformats.org/officeDocument/2006/relationships/hyperlink" Target="http://www.nevo.co.il/Law_word/law15/memshala-1225.pdf" TargetMode="External"/><Relationship Id="rId79" Type="http://schemas.openxmlformats.org/officeDocument/2006/relationships/hyperlink" Target="https://www.nevo.co.il/law_html/law14/law-3021.pdf" TargetMode="External"/><Relationship Id="rId102" Type="http://schemas.openxmlformats.org/officeDocument/2006/relationships/hyperlink" Target="https://www.nevo.co.il/Law_word/law15/memshala-1484.pdf" TargetMode="External"/><Relationship Id="rId123" Type="http://schemas.openxmlformats.org/officeDocument/2006/relationships/hyperlink" Target="http://www.nevo.co.il/Law_word/law14/law-2769.pdf" TargetMode="External"/><Relationship Id="rId144" Type="http://schemas.openxmlformats.org/officeDocument/2006/relationships/hyperlink" Target="https://www.nevo.co.il/Law_word/law15/memshala-1484.pdf" TargetMode="External"/><Relationship Id="rId90" Type="http://schemas.openxmlformats.org/officeDocument/2006/relationships/hyperlink" Target="https://www.nevo.co.il/Law_word/law15/memshala-1484.pdf" TargetMode="External"/><Relationship Id="rId165" Type="http://schemas.openxmlformats.org/officeDocument/2006/relationships/hyperlink" Target="https://www.nevo.co.il/law_html/law14/law-3021.pdf" TargetMode="External"/><Relationship Id="rId186" Type="http://schemas.openxmlformats.org/officeDocument/2006/relationships/hyperlink" Target="https://www.nevo.co.il/Law_word/law15/memshala-1484.pdf" TargetMode="External"/><Relationship Id="rId211" Type="http://schemas.openxmlformats.org/officeDocument/2006/relationships/hyperlink" Target="https://www.nevo.co.il/law_html/law14/law-3021.pdf" TargetMode="External"/><Relationship Id="rId232" Type="http://schemas.openxmlformats.org/officeDocument/2006/relationships/hyperlink" Target="https://www.nevo.co.il/law_html/law15/memshala-1590.pdf" TargetMode="External"/><Relationship Id="rId253" Type="http://schemas.openxmlformats.org/officeDocument/2006/relationships/hyperlink" Target="https://www.nevo.co.il/Law_word/law14/law-2947.pdf" TargetMode="External"/><Relationship Id="rId274" Type="http://schemas.openxmlformats.org/officeDocument/2006/relationships/theme" Target="theme/theme1.xml"/><Relationship Id="rId27" Type="http://schemas.openxmlformats.org/officeDocument/2006/relationships/hyperlink" Target="https://www.nevo.co.il/Law_word/law14/law-2947.pdf" TargetMode="External"/><Relationship Id="rId48" Type="http://schemas.openxmlformats.org/officeDocument/2006/relationships/hyperlink" Target="https://www.nevo.co.il/Law_word/law15/memshala-1484.pdf" TargetMode="External"/><Relationship Id="rId69" Type="http://schemas.openxmlformats.org/officeDocument/2006/relationships/hyperlink" Target="https://www.nevo.co.il/Law_word/law14/law-2947.pdf" TargetMode="External"/><Relationship Id="rId113" Type="http://schemas.openxmlformats.org/officeDocument/2006/relationships/hyperlink" Target="https://www.nevo.co.il/Law_word/law14/law-2947.pdf" TargetMode="External"/><Relationship Id="rId134" Type="http://schemas.openxmlformats.org/officeDocument/2006/relationships/hyperlink" Target="http://www.nevo.co.il/Law_word/law15/memshala-1225.pdf" TargetMode="External"/><Relationship Id="rId80" Type="http://schemas.openxmlformats.org/officeDocument/2006/relationships/hyperlink" Target="https://www.nevo.co.il/law_html/law15/memshala-1590.pdf" TargetMode="External"/><Relationship Id="rId155" Type="http://schemas.openxmlformats.org/officeDocument/2006/relationships/hyperlink" Target="http://www.nevo.co.il/Law_word/law14/law-2769.pdf" TargetMode="External"/><Relationship Id="rId176" Type="http://schemas.openxmlformats.org/officeDocument/2006/relationships/hyperlink" Target="http://www.nevo.co.il/Law_word/law15/memshala-1225.pdf" TargetMode="External"/><Relationship Id="rId197" Type="http://schemas.openxmlformats.org/officeDocument/2006/relationships/hyperlink" Target="https://www.nevo.co.il/Law_word/law14/law-2947.pdf" TargetMode="External"/><Relationship Id="rId201" Type="http://schemas.openxmlformats.org/officeDocument/2006/relationships/hyperlink" Target="http://www.nevo.co.il/Law_word/law14/law-2769.pdf" TargetMode="External"/><Relationship Id="rId222" Type="http://schemas.openxmlformats.org/officeDocument/2006/relationships/hyperlink" Target="https://www.nevo.co.il/law_html/law15/memshala-1590.pdf" TargetMode="External"/><Relationship Id="rId243" Type="http://schemas.openxmlformats.org/officeDocument/2006/relationships/hyperlink" Target="https://www.nevo.co.il/law_html/law14/law-3021.pdf" TargetMode="External"/><Relationship Id="rId264" Type="http://schemas.openxmlformats.org/officeDocument/2006/relationships/hyperlink" Target="https://www.nevo.co.il/Law_word/law15/memshala-1484.pdf" TargetMode="External"/><Relationship Id="rId17" Type="http://schemas.openxmlformats.org/officeDocument/2006/relationships/hyperlink" Target="https://www.nevo.co.il/law_html/law14/law-3021.pdf" TargetMode="External"/><Relationship Id="rId38" Type="http://schemas.openxmlformats.org/officeDocument/2006/relationships/hyperlink" Target="https://www.nevo.co.il/law_html/law15/memshala-1590.pdf" TargetMode="External"/><Relationship Id="rId59" Type="http://schemas.openxmlformats.org/officeDocument/2006/relationships/hyperlink" Target="https://www.nevo.co.il/Law_word/law14/law-2947.pdf" TargetMode="External"/><Relationship Id="rId103" Type="http://schemas.openxmlformats.org/officeDocument/2006/relationships/hyperlink" Target="https://www.nevo.co.il/law_html/law14/law-3021.pdf" TargetMode="External"/><Relationship Id="rId124" Type="http://schemas.openxmlformats.org/officeDocument/2006/relationships/hyperlink" Target="http://www.nevo.co.il/Law_word/law15/memshala-1225.pdf" TargetMode="External"/><Relationship Id="rId70" Type="http://schemas.openxmlformats.org/officeDocument/2006/relationships/hyperlink" Target="https://www.nevo.co.il/Law_word/law15/memshala-1484.pdf" TargetMode="External"/><Relationship Id="rId91" Type="http://schemas.openxmlformats.org/officeDocument/2006/relationships/hyperlink" Target="https://www.nevo.co.il/law_html/law14/law-3021.pdf" TargetMode="External"/><Relationship Id="rId145" Type="http://schemas.openxmlformats.org/officeDocument/2006/relationships/hyperlink" Target="https://www.nevo.co.il/law_html/law14/law-3021.pdf" TargetMode="External"/><Relationship Id="rId166" Type="http://schemas.openxmlformats.org/officeDocument/2006/relationships/hyperlink" Target="https://www.nevo.co.il/law_html/law15/memshala-1590.pdf" TargetMode="External"/><Relationship Id="rId187" Type="http://schemas.openxmlformats.org/officeDocument/2006/relationships/hyperlink" Target="https://www.nevo.co.il/law_html/law14/law-3021.pdf" TargetMode="External"/><Relationship Id="rId1" Type="http://schemas.openxmlformats.org/officeDocument/2006/relationships/numbering" Target="numbering.xml"/><Relationship Id="rId212" Type="http://schemas.openxmlformats.org/officeDocument/2006/relationships/hyperlink" Target="https://www.nevo.co.il/law_html/law15/memshala-1590.pdf" TargetMode="External"/><Relationship Id="rId233" Type="http://schemas.openxmlformats.org/officeDocument/2006/relationships/hyperlink" Target="https://www.nevo.co.il/law_html/law14/law-3021.pdf" TargetMode="External"/><Relationship Id="rId254" Type="http://schemas.openxmlformats.org/officeDocument/2006/relationships/hyperlink" Target="https://www.nevo.co.il/Law_word/law15/memshala-1484.pdf" TargetMode="External"/><Relationship Id="rId28" Type="http://schemas.openxmlformats.org/officeDocument/2006/relationships/hyperlink" Target="https://www.nevo.co.il/Law_word/law15/memshala-1484.pdf" TargetMode="External"/><Relationship Id="rId49" Type="http://schemas.openxmlformats.org/officeDocument/2006/relationships/hyperlink" Target="https://www.nevo.co.il/law_html/law14/law-3021.pdf" TargetMode="External"/><Relationship Id="rId114" Type="http://schemas.openxmlformats.org/officeDocument/2006/relationships/hyperlink" Target="https://www.nevo.co.il/Law_word/law15/memshala-1484.pdf" TargetMode="External"/><Relationship Id="rId60" Type="http://schemas.openxmlformats.org/officeDocument/2006/relationships/hyperlink" Target="https://www.nevo.co.il/Law_word/law15/memshala-1484.pdf" TargetMode="External"/><Relationship Id="rId81" Type="http://schemas.openxmlformats.org/officeDocument/2006/relationships/hyperlink" Target="http://www.nevo.co.il/Law_word/law14/law-2769.pdf" TargetMode="External"/><Relationship Id="rId135" Type="http://schemas.openxmlformats.org/officeDocument/2006/relationships/hyperlink" Target="https://www.nevo.co.il/Law_word/law14/law-2947.pdf" TargetMode="External"/><Relationship Id="rId156" Type="http://schemas.openxmlformats.org/officeDocument/2006/relationships/hyperlink" Target="http://www.nevo.co.il/Law_word/law15/memshala-1225.pdf" TargetMode="External"/><Relationship Id="rId177" Type="http://schemas.openxmlformats.org/officeDocument/2006/relationships/hyperlink" Target="https://www.nevo.co.il/Law_word/law14/law-2947.pdf" TargetMode="External"/><Relationship Id="rId198" Type="http://schemas.openxmlformats.org/officeDocument/2006/relationships/hyperlink" Target="https://www.nevo.co.il/Law_word/law15/memshala-1484.pdf" TargetMode="External"/><Relationship Id="rId202" Type="http://schemas.openxmlformats.org/officeDocument/2006/relationships/hyperlink" Target="http://www.nevo.co.il/Law_word/law15/memshala-1225.pdf" TargetMode="External"/><Relationship Id="rId223" Type="http://schemas.openxmlformats.org/officeDocument/2006/relationships/hyperlink" Target="https://www.nevo.co.il/law_html/law14/law-3021.pdf" TargetMode="External"/><Relationship Id="rId244" Type="http://schemas.openxmlformats.org/officeDocument/2006/relationships/hyperlink" Target="https://www.nevo.co.il/law_html/law15/memshala-1590.pdf" TargetMode="External"/><Relationship Id="rId18" Type="http://schemas.openxmlformats.org/officeDocument/2006/relationships/hyperlink" Target="https://www.nevo.co.il/law_html/law15/memshala-1590.pdf" TargetMode="External"/><Relationship Id="rId39" Type="http://schemas.openxmlformats.org/officeDocument/2006/relationships/hyperlink" Target="http://www.nevo.co.il/Law_word/law14/law-2769.pdf" TargetMode="External"/><Relationship Id="rId265" Type="http://schemas.openxmlformats.org/officeDocument/2006/relationships/hyperlink" Target="https://www.nevo.co.il/law_html/law14/law-3021.pdf" TargetMode="External"/><Relationship Id="rId50" Type="http://schemas.openxmlformats.org/officeDocument/2006/relationships/hyperlink" Target="https://www.nevo.co.il/law_html/law15/memshala-1590.pdf" TargetMode="External"/><Relationship Id="rId104" Type="http://schemas.openxmlformats.org/officeDocument/2006/relationships/hyperlink" Target="https://www.nevo.co.il/law_html/law15/memshala-1590.pdf" TargetMode="External"/><Relationship Id="rId125" Type="http://schemas.openxmlformats.org/officeDocument/2006/relationships/hyperlink" Target="https://www.nevo.co.il/Law_word/law14/law-2947.pdf" TargetMode="External"/><Relationship Id="rId146" Type="http://schemas.openxmlformats.org/officeDocument/2006/relationships/hyperlink" Target="https://www.nevo.co.il/law_html/law15/memshala-1590.pdf" TargetMode="External"/><Relationship Id="rId167" Type="http://schemas.openxmlformats.org/officeDocument/2006/relationships/hyperlink" Target="http://www.nevo.co.il/Law_word/law14/law-2769.pdf" TargetMode="External"/><Relationship Id="rId188" Type="http://schemas.openxmlformats.org/officeDocument/2006/relationships/hyperlink" Target="https://www.nevo.co.il/law_html/law15/memshala-1590.pdf" TargetMode="External"/><Relationship Id="rId71" Type="http://schemas.openxmlformats.org/officeDocument/2006/relationships/hyperlink" Target="https://www.nevo.co.il/Law_word/law14/law-2947.pdf" TargetMode="External"/><Relationship Id="rId92" Type="http://schemas.openxmlformats.org/officeDocument/2006/relationships/hyperlink" Target="https://www.nevo.co.il/law_html/law15/memshala-1590.pdf" TargetMode="External"/><Relationship Id="rId213" Type="http://schemas.openxmlformats.org/officeDocument/2006/relationships/hyperlink" Target="http://www.nevo.co.il/Law_word/law14/law-2769.pdf" TargetMode="External"/><Relationship Id="rId234" Type="http://schemas.openxmlformats.org/officeDocument/2006/relationships/hyperlink" Target="https://www.nevo.co.il/law_html/law15/memshala-1590.pdf" TargetMode="External"/><Relationship Id="rId2" Type="http://schemas.openxmlformats.org/officeDocument/2006/relationships/styles" Target="styles.xml"/><Relationship Id="rId29" Type="http://schemas.openxmlformats.org/officeDocument/2006/relationships/hyperlink" Target="https://www.nevo.co.il/law_html/law14/law-3021.pdf" TargetMode="External"/><Relationship Id="rId255" Type="http://schemas.openxmlformats.org/officeDocument/2006/relationships/hyperlink" Target="https://www.nevo.co.il/law_html/law14/law-3021.pdf" TargetMode="External"/><Relationship Id="rId40" Type="http://schemas.openxmlformats.org/officeDocument/2006/relationships/hyperlink" Target="http://www.nevo.co.il/Law_word/law15/memshala-1225.pdf" TargetMode="External"/><Relationship Id="rId115" Type="http://schemas.openxmlformats.org/officeDocument/2006/relationships/hyperlink" Target="https://www.nevo.co.il/law_html/law14/law-3021.pdf" TargetMode="External"/><Relationship Id="rId136" Type="http://schemas.openxmlformats.org/officeDocument/2006/relationships/hyperlink" Target="https://www.nevo.co.il/Law_word/law15/memshala-1484.pdf" TargetMode="External"/><Relationship Id="rId157" Type="http://schemas.openxmlformats.org/officeDocument/2006/relationships/hyperlink" Target="https://www.nevo.co.il/Law_word/law14/law-2947.pdf" TargetMode="External"/><Relationship Id="rId178" Type="http://schemas.openxmlformats.org/officeDocument/2006/relationships/hyperlink" Target="https://www.nevo.co.il/Law_word/law15/memshala-1484.pdf" TargetMode="External"/><Relationship Id="rId61" Type="http://schemas.openxmlformats.org/officeDocument/2006/relationships/hyperlink" Target="https://www.nevo.co.il/law_html/law14/law-3021.pdf" TargetMode="External"/><Relationship Id="rId82" Type="http://schemas.openxmlformats.org/officeDocument/2006/relationships/hyperlink" Target="http://www.nevo.co.il/Law_word/law15/memshala-1225.pdf" TargetMode="External"/><Relationship Id="rId199" Type="http://schemas.openxmlformats.org/officeDocument/2006/relationships/hyperlink" Target="https://www.nevo.co.il/law_html/law14/law-3021.pdf" TargetMode="External"/><Relationship Id="rId203" Type="http://schemas.openxmlformats.org/officeDocument/2006/relationships/hyperlink" Target="https://www.nevo.co.il/Law_word/law14/law-2947.pdf" TargetMode="External"/><Relationship Id="rId19" Type="http://schemas.openxmlformats.org/officeDocument/2006/relationships/hyperlink" Target="https://www.nevo.co.il/law_html/law14/law-3021.pdf" TargetMode="External"/><Relationship Id="rId224" Type="http://schemas.openxmlformats.org/officeDocument/2006/relationships/hyperlink" Target="https://www.nevo.co.il/law_html/law15/memshala-1590.pdf" TargetMode="External"/><Relationship Id="rId245" Type="http://schemas.openxmlformats.org/officeDocument/2006/relationships/hyperlink" Target="http://www.nevo.co.il/Law_word/law14/law-2769.pdf" TargetMode="External"/><Relationship Id="rId266" Type="http://schemas.openxmlformats.org/officeDocument/2006/relationships/hyperlink" Target="https://www.nevo.co.il/law_html/law15/memshala-1590.pdf" TargetMode="External"/><Relationship Id="rId30" Type="http://schemas.openxmlformats.org/officeDocument/2006/relationships/hyperlink" Target="https://www.nevo.co.il/law_html/law15/memshala-1590.pdf" TargetMode="External"/><Relationship Id="rId105" Type="http://schemas.openxmlformats.org/officeDocument/2006/relationships/hyperlink" Target="http://www.nevo.co.il/Law_word/law14/law-2769.pdf" TargetMode="External"/><Relationship Id="rId126" Type="http://schemas.openxmlformats.org/officeDocument/2006/relationships/hyperlink" Target="https://www.nevo.co.il/Law_word/law15/memshala-1484.pdf" TargetMode="External"/><Relationship Id="rId147" Type="http://schemas.openxmlformats.org/officeDocument/2006/relationships/hyperlink" Target="http://www.nevo.co.il/Law_word/law14/law-2769.pdf" TargetMode="External"/><Relationship Id="rId168" Type="http://schemas.openxmlformats.org/officeDocument/2006/relationships/hyperlink" Target="http://www.nevo.co.il/Law_word/law15/memshala-1225.pdf" TargetMode="External"/><Relationship Id="rId51" Type="http://schemas.openxmlformats.org/officeDocument/2006/relationships/hyperlink" Target="http://www.nevo.co.il/Law_word/law14/law-2769.pdf" TargetMode="External"/><Relationship Id="rId72" Type="http://schemas.openxmlformats.org/officeDocument/2006/relationships/hyperlink" Target="https://www.nevo.co.il/Law_word/law15/memshala-1484.pdf" TargetMode="External"/><Relationship Id="rId93" Type="http://schemas.openxmlformats.org/officeDocument/2006/relationships/hyperlink" Target="http://www.nevo.co.il/Law_word/law14/law-2769.pdf" TargetMode="External"/><Relationship Id="rId189" Type="http://schemas.openxmlformats.org/officeDocument/2006/relationships/hyperlink" Target="http://www.nevo.co.il/Law_word/law14/law-2769.pdf" TargetMode="External"/><Relationship Id="rId3" Type="http://schemas.openxmlformats.org/officeDocument/2006/relationships/settings" Target="settings.xml"/><Relationship Id="rId214" Type="http://schemas.openxmlformats.org/officeDocument/2006/relationships/hyperlink" Target="http://www.nevo.co.il/Law_word/law15/memshala-1225.pdf" TargetMode="External"/><Relationship Id="rId235" Type="http://schemas.openxmlformats.org/officeDocument/2006/relationships/hyperlink" Target="https://www.nevo.co.il/law_html/law14/law-3021.pdf" TargetMode="External"/><Relationship Id="rId256" Type="http://schemas.openxmlformats.org/officeDocument/2006/relationships/hyperlink" Target="https://www.nevo.co.il/law_html/law15/memshala-1590.pdf" TargetMode="External"/><Relationship Id="rId116" Type="http://schemas.openxmlformats.org/officeDocument/2006/relationships/hyperlink" Target="https://www.nevo.co.il/law_html/law15/memshala-1590.pdf" TargetMode="External"/><Relationship Id="rId137" Type="http://schemas.openxmlformats.org/officeDocument/2006/relationships/hyperlink" Target="https://www.nevo.co.il/law_html/law14/law-3021.pdf" TargetMode="External"/><Relationship Id="rId158" Type="http://schemas.openxmlformats.org/officeDocument/2006/relationships/hyperlink" Target="https://www.nevo.co.il/Law_word/law15/memshala-1484.pdf" TargetMode="External"/><Relationship Id="rId20" Type="http://schemas.openxmlformats.org/officeDocument/2006/relationships/hyperlink" Target="https://www.nevo.co.il/law_html/law15/memshala-1590.pdf" TargetMode="External"/><Relationship Id="rId41" Type="http://schemas.openxmlformats.org/officeDocument/2006/relationships/hyperlink" Target="https://www.nevo.co.il/Law_word/law14/law-2947.pdf" TargetMode="External"/><Relationship Id="rId62" Type="http://schemas.openxmlformats.org/officeDocument/2006/relationships/hyperlink" Target="https://www.nevo.co.il/law_html/law15/memshala-1590.pdf" TargetMode="External"/><Relationship Id="rId83" Type="http://schemas.openxmlformats.org/officeDocument/2006/relationships/hyperlink" Target="https://www.nevo.co.il/Law_word/law14/law-2947.pdf" TargetMode="External"/><Relationship Id="rId179" Type="http://schemas.openxmlformats.org/officeDocument/2006/relationships/hyperlink" Target="https://www.nevo.co.il/law_html/law14/law-3021.pdf" TargetMode="External"/><Relationship Id="rId190" Type="http://schemas.openxmlformats.org/officeDocument/2006/relationships/hyperlink" Target="http://www.nevo.co.il/Law_word/law15/memshala-1225.pdf" TargetMode="External"/><Relationship Id="rId204" Type="http://schemas.openxmlformats.org/officeDocument/2006/relationships/hyperlink" Target="https://www.nevo.co.il/Law_word/law15/memshala-1484.pdf" TargetMode="External"/><Relationship Id="rId225" Type="http://schemas.openxmlformats.org/officeDocument/2006/relationships/hyperlink" Target="http://www.nevo.co.il/Law_word/law14/law-2769.pdf" TargetMode="External"/><Relationship Id="rId246" Type="http://schemas.openxmlformats.org/officeDocument/2006/relationships/hyperlink" Target="http://www.nevo.co.il/Law_word/law15/memshala-1225.pdf" TargetMode="External"/><Relationship Id="rId267" Type="http://schemas.openxmlformats.org/officeDocument/2006/relationships/hyperlink" Target="http://www.nevo.co.il/advertisements/nevo-100.doc" TargetMode="External"/><Relationship Id="rId106" Type="http://schemas.openxmlformats.org/officeDocument/2006/relationships/hyperlink" Target="http://www.nevo.co.il/Law_word/law15/memshala-1225.pdf" TargetMode="External"/><Relationship Id="rId127" Type="http://schemas.openxmlformats.org/officeDocument/2006/relationships/hyperlink" Target="https://www.nevo.co.il/law_html/law14/law-3021.pdf" TargetMode="External"/><Relationship Id="rId10" Type="http://schemas.openxmlformats.org/officeDocument/2006/relationships/hyperlink" Target="https://www.nevo.co.il/Law_word/law15/memshala-1484.pdf" TargetMode="External"/><Relationship Id="rId31" Type="http://schemas.openxmlformats.org/officeDocument/2006/relationships/hyperlink" Target="http://www.nevo.co.il/Law_word/law14/law-2769.pdf" TargetMode="External"/><Relationship Id="rId52" Type="http://schemas.openxmlformats.org/officeDocument/2006/relationships/hyperlink" Target="http://www.nevo.co.il/Law_word/law15/memshala-1225.pdf" TargetMode="External"/><Relationship Id="rId73" Type="http://schemas.openxmlformats.org/officeDocument/2006/relationships/hyperlink" Target="https://www.nevo.co.il/law_html/law14/law-3021.pdf" TargetMode="External"/><Relationship Id="rId94" Type="http://schemas.openxmlformats.org/officeDocument/2006/relationships/hyperlink" Target="http://www.nevo.co.il/Law_word/law15/memshala-1225.pdf" TargetMode="External"/><Relationship Id="rId148" Type="http://schemas.openxmlformats.org/officeDocument/2006/relationships/hyperlink" Target="http://www.nevo.co.il/Law_word/law15/memshala-1225.pdf" TargetMode="External"/><Relationship Id="rId169" Type="http://schemas.openxmlformats.org/officeDocument/2006/relationships/hyperlink" Target="https://www.nevo.co.il/Law_word/law14/law-2947.pdf" TargetMode="External"/><Relationship Id="rId4" Type="http://schemas.openxmlformats.org/officeDocument/2006/relationships/webSettings" Target="webSettings.xml"/><Relationship Id="rId180" Type="http://schemas.openxmlformats.org/officeDocument/2006/relationships/hyperlink" Target="https://www.nevo.co.il/law_html/law15/memshala-1590.pdf" TargetMode="External"/><Relationship Id="rId215" Type="http://schemas.openxmlformats.org/officeDocument/2006/relationships/hyperlink" Target="https://www.nevo.co.il/Law_word/law14/law-2947.pdf" TargetMode="External"/><Relationship Id="rId236" Type="http://schemas.openxmlformats.org/officeDocument/2006/relationships/hyperlink" Target="https://www.nevo.co.il/law_html/law15/memshala-1590.pdf" TargetMode="External"/><Relationship Id="rId257" Type="http://schemas.openxmlformats.org/officeDocument/2006/relationships/hyperlink" Target="https://www.nevo.co.il/law_html/law14/law-3021.pdf" TargetMode="External"/><Relationship Id="rId42" Type="http://schemas.openxmlformats.org/officeDocument/2006/relationships/hyperlink" Target="https://www.nevo.co.il/Law_word/law15/memshala-1484.pdf" TargetMode="External"/><Relationship Id="rId84" Type="http://schemas.openxmlformats.org/officeDocument/2006/relationships/hyperlink" Target="https://www.nevo.co.il/Law_word/law15/memshala-1484.pdf" TargetMode="External"/><Relationship Id="rId138" Type="http://schemas.openxmlformats.org/officeDocument/2006/relationships/hyperlink" Target="https://www.nevo.co.il/law_html/law15/memshala-1590.pdf" TargetMode="External"/><Relationship Id="rId191" Type="http://schemas.openxmlformats.org/officeDocument/2006/relationships/hyperlink" Target="https://www.nevo.co.il/Law_word/law14/law-2947.pdf" TargetMode="External"/><Relationship Id="rId205" Type="http://schemas.openxmlformats.org/officeDocument/2006/relationships/hyperlink" Target="https://www.nevo.co.il/law_html/law14/law-3021.pdf" TargetMode="External"/><Relationship Id="rId247" Type="http://schemas.openxmlformats.org/officeDocument/2006/relationships/hyperlink" Target="https://www.nevo.co.il/Law_word/law14/law-2947.pdf" TargetMode="External"/><Relationship Id="rId107" Type="http://schemas.openxmlformats.org/officeDocument/2006/relationships/hyperlink" Target="https://www.nevo.co.il/Law_word/law14/law-2947.pdf" TargetMode="External"/><Relationship Id="rId11" Type="http://schemas.openxmlformats.org/officeDocument/2006/relationships/hyperlink" Target="https://www.nevo.co.il/law_html/law14/law-3021.pdf" TargetMode="External"/><Relationship Id="rId53" Type="http://schemas.openxmlformats.org/officeDocument/2006/relationships/hyperlink" Target="https://www.nevo.co.il/Law_word/law14/law-2947.pdf" TargetMode="External"/><Relationship Id="rId149" Type="http://schemas.openxmlformats.org/officeDocument/2006/relationships/hyperlink" Target="https://www.nevo.co.il/Law_word/law14/law-2947.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html/law15/memshala-1590.pdf" TargetMode="External"/><Relationship Id="rId3" Type="http://schemas.openxmlformats.org/officeDocument/2006/relationships/hyperlink" Target="http://www.nevo.co.il/law_word/law14/law-2769.pdf" TargetMode="External"/><Relationship Id="rId7" Type="http://schemas.openxmlformats.org/officeDocument/2006/relationships/hyperlink" Target="https://www.nevo.co.il/Law_word/law14/LAW-3021.pdf" TargetMode="External"/><Relationship Id="rId2" Type="http://schemas.openxmlformats.org/officeDocument/2006/relationships/hyperlink" Target="http://www.nevo.co.il/Law_word/law16/knesset-368.pdf" TargetMode="External"/><Relationship Id="rId1" Type="http://schemas.openxmlformats.org/officeDocument/2006/relationships/hyperlink" Target="http://www.nevo.co.il/Law_word/law14/law-2285.pdf" TargetMode="External"/><Relationship Id="rId6" Type="http://schemas.openxmlformats.org/officeDocument/2006/relationships/hyperlink" Target="https://www.nevo.co.il/Law_word/law15/memshala-1484.pdf" TargetMode="External"/><Relationship Id="rId5" Type="http://schemas.openxmlformats.org/officeDocument/2006/relationships/hyperlink" Target="http://www.nevo.co.il/law_word/law14/law-2947.pdf" TargetMode="External"/><Relationship Id="rId10" Type="http://schemas.openxmlformats.org/officeDocument/2006/relationships/hyperlink" Target="https://www.nevo.co.il/law_html/law15/memshala-1590.pdf" TargetMode="External"/><Relationship Id="rId4" Type="http://schemas.openxmlformats.org/officeDocument/2006/relationships/hyperlink" Target="http://www.nevo.co.il/Law_word/law15/memshala-1225.pdf" TargetMode="External"/><Relationship Id="rId9" Type="http://schemas.openxmlformats.org/officeDocument/2006/relationships/hyperlink" Target="https://www.nevo.co.il/Law_word/law14/LAW-302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10754</Words>
  <Characters>61298</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71909</CharactersWithSpaces>
  <SharedDoc>false</SharedDoc>
  <HLinks>
    <vt:vector size="1968" baseType="variant">
      <vt:variant>
        <vt:i4>393283</vt:i4>
      </vt:variant>
      <vt:variant>
        <vt:i4>1119</vt:i4>
      </vt:variant>
      <vt:variant>
        <vt:i4>0</vt:i4>
      </vt:variant>
      <vt:variant>
        <vt:i4>5</vt:i4>
      </vt:variant>
      <vt:variant>
        <vt:lpwstr>http://www.nevo.co.il/advertisements/nevo-100.doc</vt:lpwstr>
      </vt:variant>
      <vt:variant>
        <vt:lpwstr/>
      </vt:variant>
      <vt:variant>
        <vt:i4>393283</vt:i4>
      </vt:variant>
      <vt:variant>
        <vt:i4>1116</vt:i4>
      </vt:variant>
      <vt:variant>
        <vt:i4>0</vt:i4>
      </vt:variant>
      <vt:variant>
        <vt:i4>5</vt:i4>
      </vt:variant>
      <vt:variant>
        <vt:lpwstr>http://www.nevo.co.il/advertisements/nevo-100.doc</vt:lpwstr>
      </vt:variant>
      <vt:variant>
        <vt:lpwstr/>
      </vt:variant>
      <vt:variant>
        <vt:i4>7929867</vt:i4>
      </vt:variant>
      <vt:variant>
        <vt:i4>1113</vt:i4>
      </vt:variant>
      <vt:variant>
        <vt:i4>0</vt:i4>
      </vt:variant>
      <vt:variant>
        <vt:i4>5</vt:i4>
      </vt:variant>
      <vt:variant>
        <vt:lpwstr>https://www.nevo.co.il/law_html/law15/memshala-1590.pdf</vt:lpwstr>
      </vt:variant>
      <vt:variant>
        <vt:lpwstr/>
      </vt:variant>
      <vt:variant>
        <vt:i4>7733254</vt:i4>
      </vt:variant>
      <vt:variant>
        <vt:i4>1110</vt:i4>
      </vt:variant>
      <vt:variant>
        <vt:i4>0</vt:i4>
      </vt:variant>
      <vt:variant>
        <vt:i4>5</vt:i4>
      </vt:variant>
      <vt:variant>
        <vt:lpwstr>https://www.nevo.co.il/law_html/law14/law-3021.pdf</vt:lpwstr>
      </vt:variant>
      <vt:variant>
        <vt:lpwstr/>
      </vt:variant>
      <vt:variant>
        <vt:i4>7864349</vt:i4>
      </vt:variant>
      <vt:variant>
        <vt:i4>1107</vt:i4>
      </vt:variant>
      <vt:variant>
        <vt:i4>0</vt:i4>
      </vt:variant>
      <vt:variant>
        <vt:i4>5</vt:i4>
      </vt:variant>
      <vt:variant>
        <vt:lpwstr>https://www.nevo.co.il/Law_word/law15/memshala-1484.pdf</vt:lpwstr>
      </vt:variant>
      <vt:variant>
        <vt:lpwstr/>
      </vt:variant>
      <vt:variant>
        <vt:i4>7929874</vt:i4>
      </vt:variant>
      <vt:variant>
        <vt:i4>1104</vt:i4>
      </vt:variant>
      <vt:variant>
        <vt:i4>0</vt:i4>
      </vt:variant>
      <vt:variant>
        <vt:i4>5</vt:i4>
      </vt:variant>
      <vt:variant>
        <vt:lpwstr>https://www.nevo.co.il/Law_word/law14/law-2947.pdf</vt:lpwstr>
      </vt:variant>
      <vt:variant>
        <vt:lpwstr/>
      </vt:variant>
      <vt:variant>
        <vt:i4>1507434</vt:i4>
      </vt:variant>
      <vt:variant>
        <vt:i4>1101</vt:i4>
      </vt:variant>
      <vt:variant>
        <vt:i4>0</vt:i4>
      </vt:variant>
      <vt:variant>
        <vt:i4>5</vt:i4>
      </vt:variant>
      <vt:variant>
        <vt:lpwstr>http://www.nevo.co.il/Law_word/law15/memshala-1225.pdf</vt:lpwstr>
      </vt:variant>
      <vt:variant>
        <vt:lpwstr/>
      </vt:variant>
      <vt:variant>
        <vt:i4>8060935</vt:i4>
      </vt:variant>
      <vt:variant>
        <vt:i4>1098</vt:i4>
      </vt:variant>
      <vt:variant>
        <vt:i4>0</vt:i4>
      </vt:variant>
      <vt:variant>
        <vt:i4>5</vt:i4>
      </vt:variant>
      <vt:variant>
        <vt:lpwstr>http://www.nevo.co.il/Law_word/law14/law-2769.pdf</vt:lpwstr>
      </vt:variant>
      <vt:variant>
        <vt:lpwstr/>
      </vt:variant>
      <vt:variant>
        <vt:i4>7929867</vt:i4>
      </vt:variant>
      <vt:variant>
        <vt:i4>1095</vt:i4>
      </vt:variant>
      <vt:variant>
        <vt:i4>0</vt:i4>
      </vt:variant>
      <vt:variant>
        <vt:i4>5</vt:i4>
      </vt:variant>
      <vt:variant>
        <vt:lpwstr>https://www.nevo.co.il/law_html/law15/memshala-1590.pdf</vt:lpwstr>
      </vt:variant>
      <vt:variant>
        <vt:lpwstr/>
      </vt:variant>
      <vt:variant>
        <vt:i4>7733254</vt:i4>
      </vt:variant>
      <vt:variant>
        <vt:i4>1092</vt:i4>
      </vt:variant>
      <vt:variant>
        <vt:i4>0</vt:i4>
      </vt:variant>
      <vt:variant>
        <vt:i4>5</vt:i4>
      </vt:variant>
      <vt:variant>
        <vt:lpwstr>https://www.nevo.co.il/law_html/law14/law-3021.pdf</vt:lpwstr>
      </vt:variant>
      <vt:variant>
        <vt:lpwstr/>
      </vt:variant>
      <vt:variant>
        <vt:i4>7929867</vt:i4>
      </vt:variant>
      <vt:variant>
        <vt:i4>1089</vt:i4>
      </vt:variant>
      <vt:variant>
        <vt:i4>0</vt:i4>
      </vt:variant>
      <vt:variant>
        <vt:i4>5</vt:i4>
      </vt:variant>
      <vt:variant>
        <vt:lpwstr>https://www.nevo.co.il/law_html/law15/memshala-1590.pdf</vt:lpwstr>
      </vt:variant>
      <vt:variant>
        <vt:lpwstr/>
      </vt:variant>
      <vt:variant>
        <vt:i4>7733254</vt:i4>
      </vt:variant>
      <vt:variant>
        <vt:i4>1086</vt:i4>
      </vt:variant>
      <vt:variant>
        <vt:i4>0</vt:i4>
      </vt:variant>
      <vt:variant>
        <vt:i4>5</vt:i4>
      </vt:variant>
      <vt:variant>
        <vt:lpwstr>https://www.nevo.co.il/law_html/law14/law-3021.pdf</vt:lpwstr>
      </vt:variant>
      <vt:variant>
        <vt:lpwstr/>
      </vt:variant>
      <vt:variant>
        <vt:i4>7929867</vt:i4>
      </vt:variant>
      <vt:variant>
        <vt:i4>1083</vt:i4>
      </vt:variant>
      <vt:variant>
        <vt:i4>0</vt:i4>
      </vt:variant>
      <vt:variant>
        <vt:i4>5</vt:i4>
      </vt:variant>
      <vt:variant>
        <vt:lpwstr>https://www.nevo.co.il/law_html/law15/memshala-1590.pdf</vt:lpwstr>
      </vt:variant>
      <vt:variant>
        <vt:lpwstr/>
      </vt:variant>
      <vt:variant>
        <vt:i4>7733254</vt:i4>
      </vt:variant>
      <vt:variant>
        <vt:i4>1080</vt:i4>
      </vt:variant>
      <vt:variant>
        <vt:i4>0</vt:i4>
      </vt:variant>
      <vt:variant>
        <vt:i4>5</vt:i4>
      </vt:variant>
      <vt:variant>
        <vt:lpwstr>https://www.nevo.co.il/law_html/law14/law-3021.pdf</vt:lpwstr>
      </vt:variant>
      <vt:variant>
        <vt:lpwstr/>
      </vt:variant>
      <vt:variant>
        <vt:i4>7864349</vt:i4>
      </vt:variant>
      <vt:variant>
        <vt:i4>1077</vt:i4>
      </vt:variant>
      <vt:variant>
        <vt:i4>0</vt:i4>
      </vt:variant>
      <vt:variant>
        <vt:i4>5</vt:i4>
      </vt:variant>
      <vt:variant>
        <vt:lpwstr>https://www.nevo.co.il/Law_word/law15/memshala-1484.pdf</vt:lpwstr>
      </vt:variant>
      <vt:variant>
        <vt:lpwstr/>
      </vt:variant>
      <vt:variant>
        <vt:i4>7929874</vt:i4>
      </vt:variant>
      <vt:variant>
        <vt:i4>1074</vt:i4>
      </vt:variant>
      <vt:variant>
        <vt:i4>0</vt:i4>
      </vt:variant>
      <vt:variant>
        <vt:i4>5</vt:i4>
      </vt:variant>
      <vt:variant>
        <vt:lpwstr>https://www.nevo.co.il/Law_word/law14/law-2947.pdf</vt:lpwstr>
      </vt:variant>
      <vt:variant>
        <vt:lpwstr/>
      </vt:variant>
      <vt:variant>
        <vt:i4>1507434</vt:i4>
      </vt:variant>
      <vt:variant>
        <vt:i4>1071</vt:i4>
      </vt:variant>
      <vt:variant>
        <vt:i4>0</vt:i4>
      </vt:variant>
      <vt:variant>
        <vt:i4>5</vt:i4>
      </vt:variant>
      <vt:variant>
        <vt:lpwstr>http://www.nevo.co.il/Law_word/law15/memshala-1225.pdf</vt:lpwstr>
      </vt:variant>
      <vt:variant>
        <vt:lpwstr/>
      </vt:variant>
      <vt:variant>
        <vt:i4>8060935</vt:i4>
      </vt:variant>
      <vt:variant>
        <vt:i4>1068</vt:i4>
      </vt:variant>
      <vt:variant>
        <vt:i4>0</vt:i4>
      </vt:variant>
      <vt:variant>
        <vt:i4>5</vt:i4>
      </vt:variant>
      <vt:variant>
        <vt:lpwstr>http://www.nevo.co.il/Law_word/law14/law-2769.pdf</vt:lpwstr>
      </vt:variant>
      <vt:variant>
        <vt:lpwstr/>
      </vt:variant>
      <vt:variant>
        <vt:i4>7929867</vt:i4>
      </vt:variant>
      <vt:variant>
        <vt:i4>1065</vt:i4>
      </vt:variant>
      <vt:variant>
        <vt:i4>0</vt:i4>
      </vt:variant>
      <vt:variant>
        <vt:i4>5</vt:i4>
      </vt:variant>
      <vt:variant>
        <vt:lpwstr>https://www.nevo.co.il/law_html/law15/memshala-1590.pdf</vt:lpwstr>
      </vt:variant>
      <vt:variant>
        <vt:lpwstr/>
      </vt:variant>
      <vt:variant>
        <vt:i4>7733254</vt:i4>
      </vt:variant>
      <vt:variant>
        <vt:i4>1062</vt:i4>
      </vt:variant>
      <vt:variant>
        <vt:i4>0</vt:i4>
      </vt:variant>
      <vt:variant>
        <vt:i4>5</vt:i4>
      </vt:variant>
      <vt:variant>
        <vt:lpwstr>https://www.nevo.co.il/law_html/law14/law-3021.pdf</vt:lpwstr>
      </vt:variant>
      <vt:variant>
        <vt:lpwstr/>
      </vt:variant>
      <vt:variant>
        <vt:i4>7864349</vt:i4>
      </vt:variant>
      <vt:variant>
        <vt:i4>1059</vt:i4>
      </vt:variant>
      <vt:variant>
        <vt:i4>0</vt:i4>
      </vt:variant>
      <vt:variant>
        <vt:i4>5</vt:i4>
      </vt:variant>
      <vt:variant>
        <vt:lpwstr>https://www.nevo.co.il/Law_word/law15/memshala-1484.pdf</vt:lpwstr>
      </vt:variant>
      <vt:variant>
        <vt:lpwstr/>
      </vt:variant>
      <vt:variant>
        <vt:i4>7929874</vt:i4>
      </vt:variant>
      <vt:variant>
        <vt:i4>1056</vt:i4>
      </vt:variant>
      <vt:variant>
        <vt:i4>0</vt:i4>
      </vt:variant>
      <vt:variant>
        <vt:i4>5</vt:i4>
      </vt:variant>
      <vt:variant>
        <vt:lpwstr>https://www.nevo.co.il/Law_word/law14/law-2947.pdf</vt:lpwstr>
      </vt:variant>
      <vt:variant>
        <vt:lpwstr/>
      </vt:variant>
      <vt:variant>
        <vt:i4>1507434</vt:i4>
      </vt:variant>
      <vt:variant>
        <vt:i4>1053</vt:i4>
      </vt:variant>
      <vt:variant>
        <vt:i4>0</vt:i4>
      </vt:variant>
      <vt:variant>
        <vt:i4>5</vt:i4>
      </vt:variant>
      <vt:variant>
        <vt:lpwstr>http://www.nevo.co.il/Law_word/law15/memshala-1225.pdf</vt:lpwstr>
      </vt:variant>
      <vt:variant>
        <vt:lpwstr/>
      </vt:variant>
      <vt:variant>
        <vt:i4>8060935</vt:i4>
      </vt:variant>
      <vt:variant>
        <vt:i4>1050</vt:i4>
      </vt:variant>
      <vt:variant>
        <vt:i4>0</vt:i4>
      </vt:variant>
      <vt:variant>
        <vt:i4>5</vt:i4>
      </vt:variant>
      <vt:variant>
        <vt:lpwstr>http://www.nevo.co.il/Law_word/law14/law-2769.pdf</vt:lpwstr>
      </vt:variant>
      <vt:variant>
        <vt:lpwstr/>
      </vt:variant>
      <vt:variant>
        <vt:i4>7929867</vt:i4>
      </vt:variant>
      <vt:variant>
        <vt:i4>1047</vt:i4>
      </vt:variant>
      <vt:variant>
        <vt:i4>0</vt:i4>
      </vt:variant>
      <vt:variant>
        <vt:i4>5</vt:i4>
      </vt:variant>
      <vt:variant>
        <vt:lpwstr>https://www.nevo.co.il/law_html/law15/memshala-1590.pdf</vt:lpwstr>
      </vt:variant>
      <vt:variant>
        <vt:lpwstr/>
      </vt:variant>
      <vt:variant>
        <vt:i4>7733254</vt:i4>
      </vt:variant>
      <vt:variant>
        <vt:i4>1044</vt:i4>
      </vt:variant>
      <vt:variant>
        <vt:i4>0</vt:i4>
      </vt:variant>
      <vt:variant>
        <vt:i4>5</vt:i4>
      </vt:variant>
      <vt:variant>
        <vt:lpwstr>https://www.nevo.co.il/law_html/law14/law-3021.pdf</vt:lpwstr>
      </vt:variant>
      <vt:variant>
        <vt:lpwstr/>
      </vt:variant>
      <vt:variant>
        <vt:i4>7929867</vt:i4>
      </vt:variant>
      <vt:variant>
        <vt:i4>1041</vt:i4>
      </vt:variant>
      <vt:variant>
        <vt:i4>0</vt:i4>
      </vt:variant>
      <vt:variant>
        <vt:i4>5</vt:i4>
      </vt:variant>
      <vt:variant>
        <vt:lpwstr>https://www.nevo.co.il/law_html/law15/memshala-1590.pdf</vt:lpwstr>
      </vt:variant>
      <vt:variant>
        <vt:lpwstr/>
      </vt:variant>
      <vt:variant>
        <vt:i4>7733254</vt:i4>
      </vt:variant>
      <vt:variant>
        <vt:i4>1038</vt:i4>
      </vt:variant>
      <vt:variant>
        <vt:i4>0</vt:i4>
      </vt:variant>
      <vt:variant>
        <vt:i4>5</vt:i4>
      </vt:variant>
      <vt:variant>
        <vt:lpwstr>https://www.nevo.co.il/law_html/law14/law-3021.pdf</vt:lpwstr>
      </vt:variant>
      <vt:variant>
        <vt:lpwstr/>
      </vt:variant>
      <vt:variant>
        <vt:i4>7864349</vt:i4>
      </vt:variant>
      <vt:variant>
        <vt:i4>1035</vt:i4>
      </vt:variant>
      <vt:variant>
        <vt:i4>0</vt:i4>
      </vt:variant>
      <vt:variant>
        <vt:i4>5</vt:i4>
      </vt:variant>
      <vt:variant>
        <vt:lpwstr>https://www.nevo.co.il/Law_word/law15/memshala-1484.pdf</vt:lpwstr>
      </vt:variant>
      <vt:variant>
        <vt:lpwstr/>
      </vt:variant>
      <vt:variant>
        <vt:i4>7929874</vt:i4>
      </vt:variant>
      <vt:variant>
        <vt:i4>1032</vt:i4>
      </vt:variant>
      <vt:variant>
        <vt:i4>0</vt:i4>
      </vt:variant>
      <vt:variant>
        <vt:i4>5</vt:i4>
      </vt:variant>
      <vt:variant>
        <vt:lpwstr>https://www.nevo.co.il/Law_word/law14/law-2947.pdf</vt:lpwstr>
      </vt:variant>
      <vt:variant>
        <vt:lpwstr/>
      </vt:variant>
      <vt:variant>
        <vt:i4>7929867</vt:i4>
      </vt:variant>
      <vt:variant>
        <vt:i4>1029</vt:i4>
      </vt:variant>
      <vt:variant>
        <vt:i4>0</vt:i4>
      </vt:variant>
      <vt:variant>
        <vt:i4>5</vt:i4>
      </vt:variant>
      <vt:variant>
        <vt:lpwstr>https://www.nevo.co.il/law_html/law15/memshala-1590.pdf</vt:lpwstr>
      </vt:variant>
      <vt:variant>
        <vt:lpwstr/>
      </vt:variant>
      <vt:variant>
        <vt:i4>7733254</vt:i4>
      </vt:variant>
      <vt:variant>
        <vt:i4>1026</vt:i4>
      </vt:variant>
      <vt:variant>
        <vt:i4>0</vt:i4>
      </vt:variant>
      <vt:variant>
        <vt:i4>5</vt:i4>
      </vt:variant>
      <vt:variant>
        <vt:lpwstr>https://www.nevo.co.il/law_html/law14/law-3021.pdf</vt:lpwstr>
      </vt:variant>
      <vt:variant>
        <vt:lpwstr/>
      </vt:variant>
      <vt:variant>
        <vt:i4>7929867</vt:i4>
      </vt:variant>
      <vt:variant>
        <vt:i4>1023</vt:i4>
      </vt:variant>
      <vt:variant>
        <vt:i4>0</vt:i4>
      </vt:variant>
      <vt:variant>
        <vt:i4>5</vt:i4>
      </vt:variant>
      <vt:variant>
        <vt:lpwstr>https://www.nevo.co.il/law_html/law15/memshala-1590.pdf</vt:lpwstr>
      </vt:variant>
      <vt:variant>
        <vt:lpwstr/>
      </vt:variant>
      <vt:variant>
        <vt:i4>7733254</vt:i4>
      </vt:variant>
      <vt:variant>
        <vt:i4>1020</vt:i4>
      </vt:variant>
      <vt:variant>
        <vt:i4>0</vt:i4>
      </vt:variant>
      <vt:variant>
        <vt:i4>5</vt:i4>
      </vt:variant>
      <vt:variant>
        <vt:lpwstr>https://www.nevo.co.il/law_html/law14/law-3021.pdf</vt:lpwstr>
      </vt:variant>
      <vt:variant>
        <vt:lpwstr/>
      </vt:variant>
      <vt:variant>
        <vt:i4>7929867</vt:i4>
      </vt:variant>
      <vt:variant>
        <vt:i4>1017</vt:i4>
      </vt:variant>
      <vt:variant>
        <vt:i4>0</vt:i4>
      </vt:variant>
      <vt:variant>
        <vt:i4>5</vt:i4>
      </vt:variant>
      <vt:variant>
        <vt:lpwstr>https://www.nevo.co.il/law_html/law15/memshala-1590.pdf</vt:lpwstr>
      </vt:variant>
      <vt:variant>
        <vt:lpwstr/>
      </vt:variant>
      <vt:variant>
        <vt:i4>7733254</vt:i4>
      </vt:variant>
      <vt:variant>
        <vt:i4>1014</vt:i4>
      </vt:variant>
      <vt:variant>
        <vt:i4>0</vt:i4>
      </vt:variant>
      <vt:variant>
        <vt:i4>5</vt:i4>
      </vt:variant>
      <vt:variant>
        <vt:lpwstr>https://www.nevo.co.il/law_html/law14/law-3021.pdf</vt:lpwstr>
      </vt:variant>
      <vt:variant>
        <vt:lpwstr/>
      </vt:variant>
      <vt:variant>
        <vt:i4>7929867</vt:i4>
      </vt:variant>
      <vt:variant>
        <vt:i4>1011</vt:i4>
      </vt:variant>
      <vt:variant>
        <vt:i4>0</vt:i4>
      </vt:variant>
      <vt:variant>
        <vt:i4>5</vt:i4>
      </vt:variant>
      <vt:variant>
        <vt:lpwstr>https://www.nevo.co.il/law_html/law15/memshala-1590.pdf</vt:lpwstr>
      </vt:variant>
      <vt:variant>
        <vt:lpwstr/>
      </vt:variant>
      <vt:variant>
        <vt:i4>7733254</vt:i4>
      </vt:variant>
      <vt:variant>
        <vt:i4>1008</vt:i4>
      </vt:variant>
      <vt:variant>
        <vt:i4>0</vt:i4>
      </vt:variant>
      <vt:variant>
        <vt:i4>5</vt:i4>
      </vt:variant>
      <vt:variant>
        <vt:lpwstr>https://www.nevo.co.il/law_html/law14/law-3021.pdf</vt:lpwstr>
      </vt:variant>
      <vt:variant>
        <vt:lpwstr/>
      </vt:variant>
      <vt:variant>
        <vt:i4>7929867</vt:i4>
      </vt:variant>
      <vt:variant>
        <vt:i4>1005</vt:i4>
      </vt:variant>
      <vt:variant>
        <vt:i4>0</vt:i4>
      </vt:variant>
      <vt:variant>
        <vt:i4>5</vt:i4>
      </vt:variant>
      <vt:variant>
        <vt:lpwstr>https://www.nevo.co.il/law_html/law15/memshala-1590.pdf</vt:lpwstr>
      </vt:variant>
      <vt:variant>
        <vt:lpwstr/>
      </vt:variant>
      <vt:variant>
        <vt:i4>7733254</vt:i4>
      </vt:variant>
      <vt:variant>
        <vt:i4>1002</vt:i4>
      </vt:variant>
      <vt:variant>
        <vt:i4>0</vt:i4>
      </vt:variant>
      <vt:variant>
        <vt:i4>5</vt:i4>
      </vt:variant>
      <vt:variant>
        <vt:lpwstr>https://www.nevo.co.il/law_html/law14/law-3021.pdf</vt:lpwstr>
      </vt:variant>
      <vt:variant>
        <vt:lpwstr/>
      </vt:variant>
      <vt:variant>
        <vt:i4>7864349</vt:i4>
      </vt:variant>
      <vt:variant>
        <vt:i4>999</vt:i4>
      </vt:variant>
      <vt:variant>
        <vt:i4>0</vt:i4>
      </vt:variant>
      <vt:variant>
        <vt:i4>5</vt:i4>
      </vt:variant>
      <vt:variant>
        <vt:lpwstr>https://www.nevo.co.il/Law_word/law15/memshala-1484.pdf</vt:lpwstr>
      </vt:variant>
      <vt:variant>
        <vt:lpwstr/>
      </vt:variant>
      <vt:variant>
        <vt:i4>7929874</vt:i4>
      </vt:variant>
      <vt:variant>
        <vt:i4>996</vt:i4>
      </vt:variant>
      <vt:variant>
        <vt:i4>0</vt:i4>
      </vt:variant>
      <vt:variant>
        <vt:i4>5</vt:i4>
      </vt:variant>
      <vt:variant>
        <vt:lpwstr>https://www.nevo.co.il/Law_word/law14/law-2947.pdf</vt:lpwstr>
      </vt:variant>
      <vt:variant>
        <vt:lpwstr/>
      </vt:variant>
      <vt:variant>
        <vt:i4>1507434</vt:i4>
      </vt:variant>
      <vt:variant>
        <vt:i4>993</vt:i4>
      </vt:variant>
      <vt:variant>
        <vt:i4>0</vt:i4>
      </vt:variant>
      <vt:variant>
        <vt:i4>5</vt:i4>
      </vt:variant>
      <vt:variant>
        <vt:lpwstr>http://www.nevo.co.il/Law_word/law15/memshala-1225.pdf</vt:lpwstr>
      </vt:variant>
      <vt:variant>
        <vt:lpwstr/>
      </vt:variant>
      <vt:variant>
        <vt:i4>8060935</vt:i4>
      </vt:variant>
      <vt:variant>
        <vt:i4>990</vt:i4>
      </vt:variant>
      <vt:variant>
        <vt:i4>0</vt:i4>
      </vt:variant>
      <vt:variant>
        <vt:i4>5</vt:i4>
      </vt:variant>
      <vt:variant>
        <vt:lpwstr>http://www.nevo.co.il/Law_word/law14/law-2769.pdf</vt:lpwstr>
      </vt:variant>
      <vt:variant>
        <vt:lpwstr/>
      </vt:variant>
      <vt:variant>
        <vt:i4>7929867</vt:i4>
      </vt:variant>
      <vt:variant>
        <vt:i4>987</vt:i4>
      </vt:variant>
      <vt:variant>
        <vt:i4>0</vt:i4>
      </vt:variant>
      <vt:variant>
        <vt:i4>5</vt:i4>
      </vt:variant>
      <vt:variant>
        <vt:lpwstr>https://www.nevo.co.il/law_html/law15/memshala-1590.pdf</vt:lpwstr>
      </vt:variant>
      <vt:variant>
        <vt:lpwstr/>
      </vt:variant>
      <vt:variant>
        <vt:i4>7733254</vt:i4>
      </vt:variant>
      <vt:variant>
        <vt:i4>984</vt:i4>
      </vt:variant>
      <vt:variant>
        <vt:i4>0</vt:i4>
      </vt:variant>
      <vt:variant>
        <vt:i4>5</vt:i4>
      </vt:variant>
      <vt:variant>
        <vt:lpwstr>https://www.nevo.co.il/law_html/law14/law-3021.pdf</vt:lpwstr>
      </vt:variant>
      <vt:variant>
        <vt:lpwstr/>
      </vt:variant>
      <vt:variant>
        <vt:i4>7929867</vt:i4>
      </vt:variant>
      <vt:variant>
        <vt:i4>981</vt:i4>
      </vt:variant>
      <vt:variant>
        <vt:i4>0</vt:i4>
      </vt:variant>
      <vt:variant>
        <vt:i4>5</vt:i4>
      </vt:variant>
      <vt:variant>
        <vt:lpwstr>https://www.nevo.co.il/law_html/law15/memshala-1590.pdf</vt:lpwstr>
      </vt:variant>
      <vt:variant>
        <vt:lpwstr/>
      </vt:variant>
      <vt:variant>
        <vt:i4>7733254</vt:i4>
      </vt:variant>
      <vt:variant>
        <vt:i4>978</vt:i4>
      </vt:variant>
      <vt:variant>
        <vt:i4>0</vt:i4>
      </vt:variant>
      <vt:variant>
        <vt:i4>5</vt:i4>
      </vt:variant>
      <vt:variant>
        <vt:lpwstr>https://www.nevo.co.il/law_html/law14/law-3021.pdf</vt:lpwstr>
      </vt:variant>
      <vt:variant>
        <vt:lpwstr/>
      </vt:variant>
      <vt:variant>
        <vt:i4>7864349</vt:i4>
      </vt:variant>
      <vt:variant>
        <vt:i4>975</vt:i4>
      </vt:variant>
      <vt:variant>
        <vt:i4>0</vt:i4>
      </vt:variant>
      <vt:variant>
        <vt:i4>5</vt:i4>
      </vt:variant>
      <vt:variant>
        <vt:lpwstr>https://www.nevo.co.il/Law_word/law15/memshala-1484.pdf</vt:lpwstr>
      </vt:variant>
      <vt:variant>
        <vt:lpwstr/>
      </vt:variant>
      <vt:variant>
        <vt:i4>7929874</vt:i4>
      </vt:variant>
      <vt:variant>
        <vt:i4>972</vt:i4>
      </vt:variant>
      <vt:variant>
        <vt:i4>0</vt:i4>
      </vt:variant>
      <vt:variant>
        <vt:i4>5</vt:i4>
      </vt:variant>
      <vt:variant>
        <vt:lpwstr>https://www.nevo.co.il/Law_word/law14/law-2947.pdf</vt:lpwstr>
      </vt:variant>
      <vt:variant>
        <vt:lpwstr/>
      </vt:variant>
      <vt:variant>
        <vt:i4>7929867</vt:i4>
      </vt:variant>
      <vt:variant>
        <vt:i4>969</vt:i4>
      </vt:variant>
      <vt:variant>
        <vt:i4>0</vt:i4>
      </vt:variant>
      <vt:variant>
        <vt:i4>5</vt:i4>
      </vt:variant>
      <vt:variant>
        <vt:lpwstr>https://www.nevo.co.il/law_html/law15/memshala-1590.pdf</vt:lpwstr>
      </vt:variant>
      <vt:variant>
        <vt:lpwstr/>
      </vt:variant>
      <vt:variant>
        <vt:i4>7733254</vt:i4>
      </vt:variant>
      <vt:variant>
        <vt:i4>966</vt:i4>
      </vt:variant>
      <vt:variant>
        <vt:i4>0</vt:i4>
      </vt:variant>
      <vt:variant>
        <vt:i4>5</vt:i4>
      </vt:variant>
      <vt:variant>
        <vt:lpwstr>https://www.nevo.co.il/law_html/law14/law-3021.pdf</vt:lpwstr>
      </vt:variant>
      <vt:variant>
        <vt:lpwstr/>
      </vt:variant>
      <vt:variant>
        <vt:i4>7864349</vt:i4>
      </vt:variant>
      <vt:variant>
        <vt:i4>963</vt:i4>
      </vt:variant>
      <vt:variant>
        <vt:i4>0</vt:i4>
      </vt:variant>
      <vt:variant>
        <vt:i4>5</vt:i4>
      </vt:variant>
      <vt:variant>
        <vt:lpwstr>https://www.nevo.co.il/Law_word/law15/memshala-1484.pdf</vt:lpwstr>
      </vt:variant>
      <vt:variant>
        <vt:lpwstr/>
      </vt:variant>
      <vt:variant>
        <vt:i4>7929874</vt:i4>
      </vt:variant>
      <vt:variant>
        <vt:i4>960</vt:i4>
      </vt:variant>
      <vt:variant>
        <vt:i4>0</vt:i4>
      </vt:variant>
      <vt:variant>
        <vt:i4>5</vt:i4>
      </vt:variant>
      <vt:variant>
        <vt:lpwstr>https://www.nevo.co.il/Law_word/law14/law-2947.pdf</vt:lpwstr>
      </vt:variant>
      <vt:variant>
        <vt:lpwstr/>
      </vt:variant>
      <vt:variant>
        <vt:i4>1507434</vt:i4>
      </vt:variant>
      <vt:variant>
        <vt:i4>957</vt:i4>
      </vt:variant>
      <vt:variant>
        <vt:i4>0</vt:i4>
      </vt:variant>
      <vt:variant>
        <vt:i4>5</vt:i4>
      </vt:variant>
      <vt:variant>
        <vt:lpwstr>http://www.nevo.co.il/Law_word/law15/memshala-1225.pdf</vt:lpwstr>
      </vt:variant>
      <vt:variant>
        <vt:lpwstr/>
      </vt:variant>
      <vt:variant>
        <vt:i4>8060935</vt:i4>
      </vt:variant>
      <vt:variant>
        <vt:i4>954</vt:i4>
      </vt:variant>
      <vt:variant>
        <vt:i4>0</vt:i4>
      </vt:variant>
      <vt:variant>
        <vt:i4>5</vt:i4>
      </vt:variant>
      <vt:variant>
        <vt:lpwstr>http://www.nevo.co.il/Law_word/law14/law-2769.pdf</vt:lpwstr>
      </vt:variant>
      <vt:variant>
        <vt:lpwstr/>
      </vt:variant>
      <vt:variant>
        <vt:i4>7929867</vt:i4>
      </vt:variant>
      <vt:variant>
        <vt:i4>951</vt:i4>
      </vt:variant>
      <vt:variant>
        <vt:i4>0</vt:i4>
      </vt:variant>
      <vt:variant>
        <vt:i4>5</vt:i4>
      </vt:variant>
      <vt:variant>
        <vt:lpwstr>https://www.nevo.co.il/law_html/law15/memshala-1590.pdf</vt:lpwstr>
      </vt:variant>
      <vt:variant>
        <vt:lpwstr/>
      </vt:variant>
      <vt:variant>
        <vt:i4>7733254</vt:i4>
      </vt:variant>
      <vt:variant>
        <vt:i4>948</vt:i4>
      </vt:variant>
      <vt:variant>
        <vt:i4>0</vt:i4>
      </vt:variant>
      <vt:variant>
        <vt:i4>5</vt:i4>
      </vt:variant>
      <vt:variant>
        <vt:lpwstr>https://www.nevo.co.il/law_html/law14/law-3021.pdf</vt:lpwstr>
      </vt:variant>
      <vt:variant>
        <vt:lpwstr/>
      </vt:variant>
      <vt:variant>
        <vt:i4>7864349</vt:i4>
      </vt:variant>
      <vt:variant>
        <vt:i4>945</vt:i4>
      </vt:variant>
      <vt:variant>
        <vt:i4>0</vt:i4>
      </vt:variant>
      <vt:variant>
        <vt:i4>5</vt:i4>
      </vt:variant>
      <vt:variant>
        <vt:lpwstr>https://www.nevo.co.il/Law_word/law15/memshala-1484.pdf</vt:lpwstr>
      </vt:variant>
      <vt:variant>
        <vt:lpwstr/>
      </vt:variant>
      <vt:variant>
        <vt:i4>7929874</vt:i4>
      </vt:variant>
      <vt:variant>
        <vt:i4>942</vt:i4>
      </vt:variant>
      <vt:variant>
        <vt:i4>0</vt:i4>
      </vt:variant>
      <vt:variant>
        <vt:i4>5</vt:i4>
      </vt:variant>
      <vt:variant>
        <vt:lpwstr>https://www.nevo.co.il/Law_word/law14/law-2947.pdf</vt:lpwstr>
      </vt:variant>
      <vt:variant>
        <vt:lpwstr/>
      </vt:variant>
      <vt:variant>
        <vt:i4>1507434</vt:i4>
      </vt:variant>
      <vt:variant>
        <vt:i4>939</vt:i4>
      </vt:variant>
      <vt:variant>
        <vt:i4>0</vt:i4>
      </vt:variant>
      <vt:variant>
        <vt:i4>5</vt:i4>
      </vt:variant>
      <vt:variant>
        <vt:lpwstr>http://www.nevo.co.il/Law_word/law15/memshala-1225.pdf</vt:lpwstr>
      </vt:variant>
      <vt:variant>
        <vt:lpwstr/>
      </vt:variant>
      <vt:variant>
        <vt:i4>8060935</vt:i4>
      </vt:variant>
      <vt:variant>
        <vt:i4>936</vt:i4>
      </vt:variant>
      <vt:variant>
        <vt:i4>0</vt:i4>
      </vt:variant>
      <vt:variant>
        <vt:i4>5</vt:i4>
      </vt:variant>
      <vt:variant>
        <vt:lpwstr>http://www.nevo.co.il/Law_word/law14/law-2769.pdf</vt:lpwstr>
      </vt:variant>
      <vt:variant>
        <vt:lpwstr/>
      </vt:variant>
      <vt:variant>
        <vt:i4>7929867</vt:i4>
      </vt:variant>
      <vt:variant>
        <vt:i4>933</vt:i4>
      </vt:variant>
      <vt:variant>
        <vt:i4>0</vt:i4>
      </vt:variant>
      <vt:variant>
        <vt:i4>5</vt:i4>
      </vt:variant>
      <vt:variant>
        <vt:lpwstr>https://www.nevo.co.il/law_html/law15/memshala-1590.pdf</vt:lpwstr>
      </vt:variant>
      <vt:variant>
        <vt:lpwstr/>
      </vt:variant>
      <vt:variant>
        <vt:i4>7733254</vt:i4>
      </vt:variant>
      <vt:variant>
        <vt:i4>930</vt:i4>
      </vt:variant>
      <vt:variant>
        <vt:i4>0</vt:i4>
      </vt:variant>
      <vt:variant>
        <vt:i4>5</vt:i4>
      </vt:variant>
      <vt:variant>
        <vt:lpwstr>https://www.nevo.co.il/law_html/law14/law-3021.pdf</vt:lpwstr>
      </vt:variant>
      <vt:variant>
        <vt:lpwstr/>
      </vt:variant>
      <vt:variant>
        <vt:i4>7864349</vt:i4>
      </vt:variant>
      <vt:variant>
        <vt:i4>927</vt:i4>
      </vt:variant>
      <vt:variant>
        <vt:i4>0</vt:i4>
      </vt:variant>
      <vt:variant>
        <vt:i4>5</vt:i4>
      </vt:variant>
      <vt:variant>
        <vt:lpwstr>https://www.nevo.co.il/Law_word/law15/memshala-1484.pdf</vt:lpwstr>
      </vt:variant>
      <vt:variant>
        <vt:lpwstr/>
      </vt:variant>
      <vt:variant>
        <vt:i4>7929874</vt:i4>
      </vt:variant>
      <vt:variant>
        <vt:i4>924</vt:i4>
      </vt:variant>
      <vt:variant>
        <vt:i4>0</vt:i4>
      </vt:variant>
      <vt:variant>
        <vt:i4>5</vt:i4>
      </vt:variant>
      <vt:variant>
        <vt:lpwstr>https://www.nevo.co.il/Law_word/law14/law-2947.pdf</vt:lpwstr>
      </vt:variant>
      <vt:variant>
        <vt:lpwstr/>
      </vt:variant>
      <vt:variant>
        <vt:i4>1507434</vt:i4>
      </vt:variant>
      <vt:variant>
        <vt:i4>921</vt:i4>
      </vt:variant>
      <vt:variant>
        <vt:i4>0</vt:i4>
      </vt:variant>
      <vt:variant>
        <vt:i4>5</vt:i4>
      </vt:variant>
      <vt:variant>
        <vt:lpwstr>http://www.nevo.co.il/Law_word/law15/memshala-1225.pdf</vt:lpwstr>
      </vt:variant>
      <vt:variant>
        <vt:lpwstr/>
      </vt:variant>
      <vt:variant>
        <vt:i4>8060935</vt:i4>
      </vt:variant>
      <vt:variant>
        <vt:i4>918</vt:i4>
      </vt:variant>
      <vt:variant>
        <vt:i4>0</vt:i4>
      </vt:variant>
      <vt:variant>
        <vt:i4>5</vt:i4>
      </vt:variant>
      <vt:variant>
        <vt:lpwstr>http://www.nevo.co.il/Law_word/law14/law-2769.pdf</vt:lpwstr>
      </vt:variant>
      <vt:variant>
        <vt:lpwstr/>
      </vt:variant>
      <vt:variant>
        <vt:i4>7929867</vt:i4>
      </vt:variant>
      <vt:variant>
        <vt:i4>915</vt:i4>
      </vt:variant>
      <vt:variant>
        <vt:i4>0</vt:i4>
      </vt:variant>
      <vt:variant>
        <vt:i4>5</vt:i4>
      </vt:variant>
      <vt:variant>
        <vt:lpwstr>https://www.nevo.co.il/law_html/law15/memshala-1590.pdf</vt:lpwstr>
      </vt:variant>
      <vt:variant>
        <vt:lpwstr/>
      </vt:variant>
      <vt:variant>
        <vt:i4>7733254</vt:i4>
      </vt:variant>
      <vt:variant>
        <vt:i4>912</vt:i4>
      </vt:variant>
      <vt:variant>
        <vt:i4>0</vt:i4>
      </vt:variant>
      <vt:variant>
        <vt:i4>5</vt:i4>
      </vt:variant>
      <vt:variant>
        <vt:lpwstr>https://www.nevo.co.il/law_html/law14/law-3021.pdf</vt:lpwstr>
      </vt:variant>
      <vt:variant>
        <vt:lpwstr/>
      </vt:variant>
      <vt:variant>
        <vt:i4>7864349</vt:i4>
      </vt:variant>
      <vt:variant>
        <vt:i4>909</vt:i4>
      </vt:variant>
      <vt:variant>
        <vt:i4>0</vt:i4>
      </vt:variant>
      <vt:variant>
        <vt:i4>5</vt:i4>
      </vt:variant>
      <vt:variant>
        <vt:lpwstr>https://www.nevo.co.il/Law_word/law15/memshala-1484.pdf</vt:lpwstr>
      </vt:variant>
      <vt:variant>
        <vt:lpwstr/>
      </vt:variant>
      <vt:variant>
        <vt:i4>7929874</vt:i4>
      </vt:variant>
      <vt:variant>
        <vt:i4>906</vt:i4>
      </vt:variant>
      <vt:variant>
        <vt:i4>0</vt:i4>
      </vt:variant>
      <vt:variant>
        <vt:i4>5</vt:i4>
      </vt:variant>
      <vt:variant>
        <vt:lpwstr>https://www.nevo.co.il/Law_word/law14/law-2947.pdf</vt:lpwstr>
      </vt:variant>
      <vt:variant>
        <vt:lpwstr/>
      </vt:variant>
      <vt:variant>
        <vt:i4>1507434</vt:i4>
      </vt:variant>
      <vt:variant>
        <vt:i4>903</vt:i4>
      </vt:variant>
      <vt:variant>
        <vt:i4>0</vt:i4>
      </vt:variant>
      <vt:variant>
        <vt:i4>5</vt:i4>
      </vt:variant>
      <vt:variant>
        <vt:lpwstr>http://www.nevo.co.il/Law_word/law15/memshala-1225.pdf</vt:lpwstr>
      </vt:variant>
      <vt:variant>
        <vt:lpwstr/>
      </vt:variant>
      <vt:variant>
        <vt:i4>8060935</vt:i4>
      </vt:variant>
      <vt:variant>
        <vt:i4>900</vt:i4>
      </vt:variant>
      <vt:variant>
        <vt:i4>0</vt:i4>
      </vt:variant>
      <vt:variant>
        <vt:i4>5</vt:i4>
      </vt:variant>
      <vt:variant>
        <vt:lpwstr>http://www.nevo.co.il/Law_word/law14/law-2769.pdf</vt:lpwstr>
      </vt:variant>
      <vt:variant>
        <vt:lpwstr/>
      </vt:variant>
      <vt:variant>
        <vt:i4>7929867</vt:i4>
      </vt:variant>
      <vt:variant>
        <vt:i4>897</vt:i4>
      </vt:variant>
      <vt:variant>
        <vt:i4>0</vt:i4>
      </vt:variant>
      <vt:variant>
        <vt:i4>5</vt:i4>
      </vt:variant>
      <vt:variant>
        <vt:lpwstr>https://www.nevo.co.il/law_html/law15/memshala-1590.pdf</vt:lpwstr>
      </vt:variant>
      <vt:variant>
        <vt:lpwstr/>
      </vt:variant>
      <vt:variant>
        <vt:i4>7733254</vt:i4>
      </vt:variant>
      <vt:variant>
        <vt:i4>894</vt:i4>
      </vt:variant>
      <vt:variant>
        <vt:i4>0</vt:i4>
      </vt:variant>
      <vt:variant>
        <vt:i4>5</vt:i4>
      </vt:variant>
      <vt:variant>
        <vt:lpwstr>https://www.nevo.co.il/law_html/law14/law-3021.pdf</vt:lpwstr>
      </vt:variant>
      <vt:variant>
        <vt:lpwstr/>
      </vt:variant>
      <vt:variant>
        <vt:i4>7864349</vt:i4>
      </vt:variant>
      <vt:variant>
        <vt:i4>891</vt:i4>
      </vt:variant>
      <vt:variant>
        <vt:i4>0</vt:i4>
      </vt:variant>
      <vt:variant>
        <vt:i4>5</vt:i4>
      </vt:variant>
      <vt:variant>
        <vt:lpwstr>https://www.nevo.co.il/Law_word/law15/memshala-1484.pdf</vt:lpwstr>
      </vt:variant>
      <vt:variant>
        <vt:lpwstr/>
      </vt:variant>
      <vt:variant>
        <vt:i4>7929874</vt:i4>
      </vt:variant>
      <vt:variant>
        <vt:i4>888</vt:i4>
      </vt:variant>
      <vt:variant>
        <vt:i4>0</vt:i4>
      </vt:variant>
      <vt:variant>
        <vt:i4>5</vt:i4>
      </vt:variant>
      <vt:variant>
        <vt:lpwstr>https://www.nevo.co.il/Law_word/law14/law-2947.pdf</vt:lpwstr>
      </vt:variant>
      <vt:variant>
        <vt:lpwstr/>
      </vt:variant>
      <vt:variant>
        <vt:i4>1507434</vt:i4>
      </vt:variant>
      <vt:variant>
        <vt:i4>885</vt:i4>
      </vt:variant>
      <vt:variant>
        <vt:i4>0</vt:i4>
      </vt:variant>
      <vt:variant>
        <vt:i4>5</vt:i4>
      </vt:variant>
      <vt:variant>
        <vt:lpwstr>http://www.nevo.co.il/Law_word/law15/memshala-1225.pdf</vt:lpwstr>
      </vt:variant>
      <vt:variant>
        <vt:lpwstr/>
      </vt:variant>
      <vt:variant>
        <vt:i4>8060935</vt:i4>
      </vt:variant>
      <vt:variant>
        <vt:i4>882</vt:i4>
      </vt:variant>
      <vt:variant>
        <vt:i4>0</vt:i4>
      </vt:variant>
      <vt:variant>
        <vt:i4>5</vt:i4>
      </vt:variant>
      <vt:variant>
        <vt:lpwstr>http://www.nevo.co.il/Law_word/law14/law-2769.pdf</vt:lpwstr>
      </vt:variant>
      <vt:variant>
        <vt:lpwstr/>
      </vt:variant>
      <vt:variant>
        <vt:i4>7929867</vt:i4>
      </vt:variant>
      <vt:variant>
        <vt:i4>879</vt:i4>
      </vt:variant>
      <vt:variant>
        <vt:i4>0</vt:i4>
      </vt:variant>
      <vt:variant>
        <vt:i4>5</vt:i4>
      </vt:variant>
      <vt:variant>
        <vt:lpwstr>https://www.nevo.co.il/law_html/law15/memshala-1590.pdf</vt:lpwstr>
      </vt:variant>
      <vt:variant>
        <vt:lpwstr/>
      </vt:variant>
      <vt:variant>
        <vt:i4>7733254</vt:i4>
      </vt:variant>
      <vt:variant>
        <vt:i4>876</vt:i4>
      </vt:variant>
      <vt:variant>
        <vt:i4>0</vt:i4>
      </vt:variant>
      <vt:variant>
        <vt:i4>5</vt:i4>
      </vt:variant>
      <vt:variant>
        <vt:lpwstr>https://www.nevo.co.il/law_html/law14/law-3021.pdf</vt:lpwstr>
      </vt:variant>
      <vt:variant>
        <vt:lpwstr/>
      </vt:variant>
      <vt:variant>
        <vt:i4>7864349</vt:i4>
      </vt:variant>
      <vt:variant>
        <vt:i4>873</vt:i4>
      </vt:variant>
      <vt:variant>
        <vt:i4>0</vt:i4>
      </vt:variant>
      <vt:variant>
        <vt:i4>5</vt:i4>
      </vt:variant>
      <vt:variant>
        <vt:lpwstr>https://www.nevo.co.il/Law_word/law15/memshala-1484.pdf</vt:lpwstr>
      </vt:variant>
      <vt:variant>
        <vt:lpwstr/>
      </vt:variant>
      <vt:variant>
        <vt:i4>7929874</vt:i4>
      </vt:variant>
      <vt:variant>
        <vt:i4>870</vt:i4>
      </vt:variant>
      <vt:variant>
        <vt:i4>0</vt:i4>
      </vt:variant>
      <vt:variant>
        <vt:i4>5</vt:i4>
      </vt:variant>
      <vt:variant>
        <vt:lpwstr>https://www.nevo.co.il/Law_word/law14/law-2947.pdf</vt:lpwstr>
      </vt:variant>
      <vt:variant>
        <vt:lpwstr/>
      </vt:variant>
      <vt:variant>
        <vt:i4>1507434</vt:i4>
      </vt:variant>
      <vt:variant>
        <vt:i4>867</vt:i4>
      </vt:variant>
      <vt:variant>
        <vt:i4>0</vt:i4>
      </vt:variant>
      <vt:variant>
        <vt:i4>5</vt:i4>
      </vt:variant>
      <vt:variant>
        <vt:lpwstr>http://www.nevo.co.il/Law_word/law15/memshala-1225.pdf</vt:lpwstr>
      </vt:variant>
      <vt:variant>
        <vt:lpwstr/>
      </vt:variant>
      <vt:variant>
        <vt:i4>8060935</vt:i4>
      </vt:variant>
      <vt:variant>
        <vt:i4>864</vt:i4>
      </vt:variant>
      <vt:variant>
        <vt:i4>0</vt:i4>
      </vt:variant>
      <vt:variant>
        <vt:i4>5</vt:i4>
      </vt:variant>
      <vt:variant>
        <vt:lpwstr>http://www.nevo.co.il/Law_word/law14/law-2769.pdf</vt:lpwstr>
      </vt:variant>
      <vt:variant>
        <vt:lpwstr/>
      </vt:variant>
      <vt:variant>
        <vt:i4>7929867</vt:i4>
      </vt:variant>
      <vt:variant>
        <vt:i4>861</vt:i4>
      </vt:variant>
      <vt:variant>
        <vt:i4>0</vt:i4>
      </vt:variant>
      <vt:variant>
        <vt:i4>5</vt:i4>
      </vt:variant>
      <vt:variant>
        <vt:lpwstr>https://www.nevo.co.il/law_html/law15/memshala-1590.pdf</vt:lpwstr>
      </vt:variant>
      <vt:variant>
        <vt:lpwstr/>
      </vt:variant>
      <vt:variant>
        <vt:i4>7733254</vt:i4>
      </vt:variant>
      <vt:variant>
        <vt:i4>858</vt:i4>
      </vt:variant>
      <vt:variant>
        <vt:i4>0</vt:i4>
      </vt:variant>
      <vt:variant>
        <vt:i4>5</vt:i4>
      </vt:variant>
      <vt:variant>
        <vt:lpwstr>https://www.nevo.co.il/law_html/law14/law-3021.pdf</vt:lpwstr>
      </vt:variant>
      <vt:variant>
        <vt:lpwstr/>
      </vt:variant>
      <vt:variant>
        <vt:i4>7929867</vt:i4>
      </vt:variant>
      <vt:variant>
        <vt:i4>855</vt:i4>
      </vt:variant>
      <vt:variant>
        <vt:i4>0</vt:i4>
      </vt:variant>
      <vt:variant>
        <vt:i4>5</vt:i4>
      </vt:variant>
      <vt:variant>
        <vt:lpwstr>https://www.nevo.co.il/law_html/law15/memshala-1590.pdf</vt:lpwstr>
      </vt:variant>
      <vt:variant>
        <vt:lpwstr/>
      </vt:variant>
      <vt:variant>
        <vt:i4>7733254</vt:i4>
      </vt:variant>
      <vt:variant>
        <vt:i4>852</vt:i4>
      </vt:variant>
      <vt:variant>
        <vt:i4>0</vt:i4>
      </vt:variant>
      <vt:variant>
        <vt:i4>5</vt:i4>
      </vt:variant>
      <vt:variant>
        <vt:lpwstr>https://www.nevo.co.il/law_html/law14/law-3021.pdf</vt:lpwstr>
      </vt:variant>
      <vt:variant>
        <vt:lpwstr/>
      </vt:variant>
      <vt:variant>
        <vt:i4>7864349</vt:i4>
      </vt:variant>
      <vt:variant>
        <vt:i4>849</vt:i4>
      </vt:variant>
      <vt:variant>
        <vt:i4>0</vt:i4>
      </vt:variant>
      <vt:variant>
        <vt:i4>5</vt:i4>
      </vt:variant>
      <vt:variant>
        <vt:lpwstr>https://www.nevo.co.il/Law_word/law15/memshala-1484.pdf</vt:lpwstr>
      </vt:variant>
      <vt:variant>
        <vt:lpwstr/>
      </vt:variant>
      <vt:variant>
        <vt:i4>7929874</vt:i4>
      </vt:variant>
      <vt:variant>
        <vt:i4>846</vt:i4>
      </vt:variant>
      <vt:variant>
        <vt:i4>0</vt:i4>
      </vt:variant>
      <vt:variant>
        <vt:i4>5</vt:i4>
      </vt:variant>
      <vt:variant>
        <vt:lpwstr>https://www.nevo.co.il/Law_word/law14/law-2947.pdf</vt:lpwstr>
      </vt:variant>
      <vt:variant>
        <vt:lpwstr/>
      </vt:variant>
      <vt:variant>
        <vt:i4>1507434</vt:i4>
      </vt:variant>
      <vt:variant>
        <vt:i4>843</vt:i4>
      </vt:variant>
      <vt:variant>
        <vt:i4>0</vt:i4>
      </vt:variant>
      <vt:variant>
        <vt:i4>5</vt:i4>
      </vt:variant>
      <vt:variant>
        <vt:lpwstr>http://www.nevo.co.il/Law_word/law15/memshala-1225.pdf</vt:lpwstr>
      </vt:variant>
      <vt:variant>
        <vt:lpwstr/>
      </vt:variant>
      <vt:variant>
        <vt:i4>8060935</vt:i4>
      </vt:variant>
      <vt:variant>
        <vt:i4>840</vt:i4>
      </vt:variant>
      <vt:variant>
        <vt:i4>0</vt:i4>
      </vt:variant>
      <vt:variant>
        <vt:i4>5</vt:i4>
      </vt:variant>
      <vt:variant>
        <vt:lpwstr>http://www.nevo.co.il/Law_word/law14/law-2769.pdf</vt:lpwstr>
      </vt:variant>
      <vt:variant>
        <vt:lpwstr/>
      </vt:variant>
      <vt:variant>
        <vt:i4>7929867</vt:i4>
      </vt:variant>
      <vt:variant>
        <vt:i4>837</vt:i4>
      </vt:variant>
      <vt:variant>
        <vt:i4>0</vt:i4>
      </vt:variant>
      <vt:variant>
        <vt:i4>5</vt:i4>
      </vt:variant>
      <vt:variant>
        <vt:lpwstr>https://www.nevo.co.il/law_html/law15/memshala-1590.pdf</vt:lpwstr>
      </vt:variant>
      <vt:variant>
        <vt:lpwstr/>
      </vt:variant>
      <vt:variant>
        <vt:i4>7733254</vt:i4>
      </vt:variant>
      <vt:variant>
        <vt:i4>834</vt:i4>
      </vt:variant>
      <vt:variant>
        <vt:i4>0</vt:i4>
      </vt:variant>
      <vt:variant>
        <vt:i4>5</vt:i4>
      </vt:variant>
      <vt:variant>
        <vt:lpwstr>https://www.nevo.co.il/law_html/law14/law-3021.pdf</vt:lpwstr>
      </vt:variant>
      <vt:variant>
        <vt:lpwstr/>
      </vt:variant>
      <vt:variant>
        <vt:i4>7929867</vt:i4>
      </vt:variant>
      <vt:variant>
        <vt:i4>831</vt:i4>
      </vt:variant>
      <vt:variant>
        <vt:i4>0</vt:i4>
      </vt:variant>
      <vt:variant>
        <vt:i4>5</vt:i4>
      </vt:variant>
      <vt:variant>
        <vt:lpwstr>https://www.nevo.co.il/law_html/law15/memshala-1590.pdf</vt:lpwstr>
      </vt:variant>
      <vt:variant>
        <vt:lpwstr/>
      </vt:variant>
      <vt:variant>
        <vt:i4>7733254</vt:i4>
      </vt:variant>
      <vt:variant>
        <vt:i4>828</vt:i4>
      </vt:variant>
      <vt:variant>
        <vt:i4>0</vt:i4>
      </vt:variant>
      <vt:variant>
        <vt:i4>5</vt:i4>
      </vt:variant>
      <vt:variant>
        <vt:lpwstr>https://www.nevo.co.il/law_html/law14/law-3021.pdf</vt:lpwstr>
      </vt:variant>
      <vt:variant>
        <vt:lpwstr/>
      </vt:variant>
      <vt:variant>
        <vt:i4>7864349</vt:i4>
      </vt:variant>
      <vt:variant>
        <vt:i4>825</vt:i4>
      </vt:variant>
      <vt:variant>
        <vt:i4>0</vt:i4>
      </vt:variant>
      <vt:variant>
        <vt:i4>5</vt:i4>
      </vt:variant>
      <vt:variant>
        <vt:lpwstr>https://www.nevo.co.il/Law_word/law15/memshala-1484.pdf</vt:lpwstr>
      </vt:variant>
      <vt:variant>
        <vt:lpwstr/>
      </vt:variant>
      <vt:variant>
        <vt:i4>7929874</vt:i4>
      </vt:variant>
      <vt:variant>
        <vt:i4>822</vt:i4>
      </vt:variant>
      <vt:variant>
        <vt:i4>0</vt:i4>
      </vt:variant>
      <vt:variant>
        <vt:i4>5</vt:i4>
      </vt:variant>
      <vt:variant>
        <vt:lpwstr>https://www.nevo.co.il/Law_word/law14/law-2947.pdf</vt:lpwstr>
      </vt:variant>
      <vt:variant>
        <vt:lpwstr/>
      </vt:variant>
      <vt:variant>
        <vt:i4>1507434</vt:i4>
      </vt:variant>
      <vt:variant>
        <vt:i4>819</vt:i4>
      </vt:variant>
      <vt:variant>
        <vt:i4>0</vt:i4>
      </vt:variant>
      <vt:variant>
        <vt:i4>5</vt:i4>
      </vt:variant>
      <vt:variant>
        <vt:lpwstr>http://www.nevo.co.il/Law_word/law15/memshala-1225.pdf</vt:lpwstr>
      </vt:variant>
      <vt:variant>
        <vt:lpwstr/>
      </vt:variant>
      <vt:variant>
        <vt:i4>8060935</vt:i4>
      </vt:variant>
      <vt:variant>
        <vt:i4>816</vt:i4>
      </vt:variant>
      <vt:variant>
        <vt:i4>0</vt:i4>
      </vt:variant>
      <vt:variant>
        <vt:i4>5</vt:i4>
      </vt:variant>
      <vt:variant>
        <vt:lpwstr>http://www.nevo.co.il/Law_word/law14/law-2769.pdf</vt:lpwstr>
      </vt:variant>
      <vt:variant>
        <vt:lpwstr/>
      </vt:variant>
      <vt:variant>
        <vt:i4>7929867</vt:i4>
      </vt:variant>
      <vt:variant>
        <vt:i4>813</vt:i4>
      </vt:variant>
      <vt:variant>
        <vt:i4>0</vt:i4>
      </vt:variant>
      <vt:variant>
        <vt:i4>5</vt:i4>
      </vt:variant>
      <vt:variant>
        <vt:lpwstr>https://www.nevo.co.il/law_html/law15/memshala-1590.pdf</vt:lpwstr>
      </vt:variant>
      <vt:variant>
        <vt:lpwstr/>
      </vt:variant>
      <vt:variant>
        <vt:i4>7733254</vt:i4>
      </vt:variant>
      <vt:variant>
        <vt:i4>810</vt:i4>
      </vt:variant>
      <vt:variant>
        <vt:i4>0</vt:i4>
      </vt:variant>
      <vt:variant>
        <vt:i4>5</vt:i4>
      </vt:variant>
      <vt:variant>
        <vt:lpwstr>https://www.nevo.co.il/law_html/law14/law-3021.pdf</vt:lpwstr>
      </vt:variant>
      <vt:variant>
        <vt:lpwstr/>
      </vt:variant>
      <vt:variant>
        <vt:i4>7864349</vt:i4>
      </vt:variant>
      <vt:variant>
        <vt:i4>807</vt:i4>
      </vt:variant>
      <vt:variant>
        <vt:i4>0</vt:i4>
      </vt:variant>
      <vt:variant>
        <vt:i4>5</vt:i4>
      </vt:variant>
      <vt:variant>
        <vt:lpwstr>https://www.nevo.co.il/Law_word/law15/memshala-1484.pdf</vt:lpwstr>
      </vt:variant>
      <vt:variant>
        <vt:lpwstr/>
      </vt:variant>
      <vt:variant>
        <vt:i4>7929874</vt:i4>
      </vt:variant>
      <vt:variant>
        <vt:i4>804</vt:i4>
      </vt:variant>
      <vt:variant>
        <vt:i4>0</vt:i4>
      </vt:variant>
      <vt:variant>
        <vt:i4>5</vt:i4>
      </vt:variant>
      <vt:variant>
        <vt:lpwstr>https://www.nevo.co.il/Law_word/law14/law-2947.pdf</vt:lpwstr>
      </vt:variant>
      <vt:variant>
        <vt:lpwstr/>
      </vt:variant>
      <vt:variant>
        <vt:i4>1507434</vt:i4>
      </vt:variant>
      <vt:variant>
        <vt:i4>801</vt:i4>
      </vt:variant>
      <vt:variant>
        <vt:i4>0</vt:i4>
      </vt:variant>
      <vt:variant>
        <vt:i4>5</vt:i4>
      </vt:variant>
      <vt:variant>
        <vt:lpwstr>http://www.nevo.co.il/Law_word/law15/memshala-1225.pdf</vt:lpwstr>
      </vt:variant>
      <vt:variant>
        <vt:lpwstr/>
      </vt:variant>
      <vt:variant>
        <vt:i4>8060935</vt:i4>
      </vt:variant>
      <vt:variant>
        <vt:i4>798</vt:i4>
      </vt:variant>
      <vt:variant>
        <vt:i4>0</vt:i4>
      </vt:variant>
      <vt:variant>
        <vt:i4>5</vt:i4>
      </vt:variant>
      <vt:variant>
        <vt:lpwstr>http://www.nevo.co.il/Law_word/law14/law-2769.pdf</vt:lpwstr>
      </vt:variant>
      <vt:variant>
        <vt:lpwstr/>
      </vt:variant>
      <vt:variant>
        <vt:i4>7929867</vt:i4>
      </vt:variant>
      <vt:variant>
        <vt:i4>795</vt:i4>
      </vt:variant>
      <vt:variant>
        <vt:i4>0</vt:i4>
      </vt:variant>
      <vt:variant>
        <vt:i4>5</vt:i4>
      </vt:variant>
      <vt:variant>
        <vt:lpwstr>https://www.nevo.co.il/law_html/law15/memshala-1590.pdf</vt:lpwstr>
      </vt:variant>
      <vt:variant>
        <vt:lpwstr/>
      </vt:variant>
      <vt:variant>
        <vt:i4>7733254</vt:i4>
      </vt:variant>
      <vt:variant>
        <vt:i4>792</vt:i4>
      </vt:variant>
      <vt:variant>
        <vt:i4>0</vt:i4>
      </vt:variant>
      <vt:variant>
        <vt:i4>5</vt:i4>
      </vt:variant>
      <vt:variant>
        <vt:lpwstr>https://www.nevo.co.il/law_html/law14/law-3021.pdf</vt:lpwstr>
      </vt:variant>
      <vt:variant>
        <vt:lpwstr/>
      </vt:variant>
      <vt:variant>
        <vt:i4>7864349</vt:i4>
      </vt:variant>
      <vt:variant>
        <vt:i4>789</vt:i4>
      </vt:variant>
      <vt:variant>
        <vt:i4>0</vt:i4>
      </vt:variant>
      <vt:variant>
        <vt:i4>5</vt:i4>
      </vt:variant>
      <vt:variant>
        <vt:lpwstr>https://www.nevo.co.il/Law_word/law15/memshala-1484.pdf</vt:lpwstr>
      </vt:variant>
      <vt:variant>
        <vt:lpwstr/>
      </vt:variant>
      <vt:variant>
        <vt:i4>7929874</vt:i4>
      </vt:variant>
      <vt:variant>
        <vt:i4>786</vt:i4>
      </vt:variant>
      <vt:variant>
        <vt:i4>0</vt:i4>
      </vt:variant>
      <vt:variant>
        <vt:i4>5</vt:i4>
      </vt:variant>
      <vt:variant>
        <vt:lpwstr>https://www.nevo.co.il/Law_word/law14/law-2947.pdf</vt:lpwstr>
      </vt:variant>
      <vt:variant>
        <vt:lpwstr/>
      </vt:variant>
      <vt:variant>
        <vt:i4>1507434</vt:i4>
      </vt:variant>
      <vt:variant>
        <vt:i4>783</vt:i4>
      </vt:variant>
      <vt:variant>
        <vt:i4>0</vt:i4>
      </vt:variant>
      <vt:variant>
        <vt:i4>5</vt:i4>
      </vt:variant>
      <vt:variant>
        <vt:lpwstr>http://www.nevo.co.il/Law_word/law15/memshala-1225.pdf</vt:lpwstr>
      </vt:variant>
      <vt:variant>
        <vt:lpwstr/>
      </vt:variant>
      <vt:variant>
        <vt:i4>8060935</vt:i4>
      </vt:variant>
      <vt:variant>
        <vt:i4>780</vt:i4>
      </vt:variant>
      <vt:variant>
        <vt:i4>0</vt:i4>
      </vt:variant>
      <vt:variant>
        <vt:i4>5</vt:i4>
      </vt:variant>
      <vt:variant>
        <vt:lpwstr>http://www.nevo.co.il/Law_word/law14/law-2769.pdf</vt:lpwstr>
      </vt:variant>
      <vt:variant>
        <vt:lpwstr/>
      </vt:variant>
      <vt:variant>
        <vt:i4>7929867</vt:i4>
      </vt:variant>
      <vt:variant>
        <vt:i4>777</vt:i4>
      </vt:variant>
      <vt:variant>
        <vt:i4>0</vt:i4>
      </vt:variant>
      <vt:variant>
        <vt:i4>5</vt:i4>
      </vt:variant>
      <vt:variant>
        <vt:lpwstr>https://www.nevo.co.il/law_html/law15/memshala-1590.pdf</vt:lpwstr>
      </vt:variant>
      <vt:variant>
        <vt:lpwstr/>
      </vt:variant>
      <vt:variant>
        <vt:i4>7733254</vt:i4>
      </vt:variant>
      <vt:variant>
        <vt:i4>774</vt:i4>
      </vt:variant>
      <vt:variant>
        <vt:i4>0</vt:i4>
      </vt:variant>
      <vt:variant>
        <vt:i4>5</vt:i4>
      </vt:variant>
      <vt:variant>
        <vt:lpwstr>https://www.nevo.co.il/law_html/law14/law-3021.pdf</vt:lpwstr>
      </vt:variant>
      <vt:variant>
        <vt:lpwstr/>
      </vt:variant>
      <vt:variant>
        <vt:i4>7929867</vt:i4>
      </vt:variant>
      <vt:variant>
        <vt:i4>771</vt:i4>
      </vt:variant>
      <vt:variant>
        <vt:i4>0</vt:i4>
      </vt:variant>
      <vt:variant>
        <vt:i4>5</vt:i4>
      </vt:variant>
      <vt:variant>
        <vt:lpwstr>https://www.nevo.co.il/law_html/law15/memshala-1590.pdf</vt:lpwstr>
      </vt:variant>
      <vt:variant>
        <vt:lpwstr/>
      </vt:variant>
      <vt:variant>
        <vt:i4>7733254</vt:i4>
      </vt:variant>
      <vt:variant>
        <vt:i4>768</vt:i4>
      </vt:variant>
      <vt:variant>
        <vt:i4>0</vt:i4>
      </vt:variant>
      <vt:variant>
        <vt:i4>5</vt:i4>
      </vt:variant>
      <vt:variant>
        <vt:lpwstr>https://www.nevo.co.il/law_html/law14/law-3021.pdf</vt:lpwstr>
      </vt:variant>
      <vt:variant>
        <vt:lpwstr/>
      </vt:variant>
      <vt:variant>
        <vt:i4>7864349</vt:i4>
      </vt:variant>
      <vt:variant>
        <vt:i4>765</vt:i4>
      </vt:variant>
      <vt:variant>
        <vt:i4>0</vt:i4>
      </vt:variant>
      <vt:variant>
        <vt:i4>5</vt:i4>
      </vt:variant>
      <vt:variant>
        <vt:lpwstr>https://www.nevo.co.il/Law_word/law15/memshala-1484.pdf</vt:lpwstr>
      </vt:variant>
      <vt:variant>
        <vt:lpwstr/>
      </vt:variant>
      <vt:variant>
        <vt:i4>7929874</vt:i4>
      </vt:variant>
      <vt:variant>
        <vt:i4>762</vt:i4>
      </vt:variant>
      <vt:variant>
        <vt:i4>0</vt:i4>
      </vt:variant>
      <vt:variant>
        <vt:i4>5</vt:i4>
      </vt:variant>
      <vt:variant>
        <vt:lpwstr>https://www.nevo.co.il/Law_word/law14/law-2947.pdf</vt:lpwstr>
      </vt:variant>
      <vt:variant>
        <vt:lpwstr/>
      </vt:variant>
      <vt:variant>
        <vt:i4>1507434</vt:i4>
      </vt:variant>
      <vt:variant>
        <vt:i4>759</vt:i4>
      </vt:variant>
      <vt:variant>
        <vt:i4>0</vt:i4>
      </vt:variant>
      <vt:variant>
        <vt:i4>5</vt:i4>
      </vt:variant>
      <vt:variant>
        <vt:lpwstr>http://www.nevo.co.il/Law_word/law15/memshala-1225.pdf</vt:lpwstr>
      </vt:variant>
      <vt:variant>
        <vt:lpwstr/>
      </vt:variant>
      <vt:variant>
        <vt:i4>8060935</vt:i4>
      </vt:variant>
      <vt:variant>
        <vt:i4>756</vt:i4>
      </vt:variant>
      <vt:variant>
        <vt:i4>0</vt:i4>
      </vt:variant>
      <vt:variant>
        <vt:i4>5</vt:i4>
      </vt:variant>
      <vt:variant>
        <vt:lpwstr>http://www.nevo.co.il/Law_word/law14/law-2769.pdf</vt:lpwstr>
      </vt:variant>
      <vt:variant>
        <vt:lpwstr/>
      </vt:variant>
      <vt:variant>
        <vt:i4>7929867</vt:i4>
      </vt:variant>
      <vt:variant>
        <vt:i4>753</vt:i4>
      </vt:variant>
      <vt:variant>
        <vt:i4>0</vt:i4>
      </vt:variant>
      <vt:variant>
        <vt:i4>5</vt:i4>
      </vt:variant>
      <vt:variant>
        <vt:lpwstr>https://www.nevo.co.il/law_html/law15/memshala-1590.pdf</vt:lpwstr>
      </vt:variant>
      <vt:variant>
        <vt:lpwstr/>
      </vt:variant>
      <vt:variant>
        <vt:i4>7733254</vt:i4>
      </vt:variant>
      <vt:variant>
        <vt:i4>750</vt:i4>
      </vt:variant>
      <vt:variant>
        <vt:i4>0</vt:i4>
      </vt:variant>
      <vt:variant>
        <vt:i4>5</vt:i4>
      </vt:variant>
      <vt:variant>
        <vt:lpwstr>https://www.nevo.co.il/law_html/law14/law-3021.pdf</vt:lpwstr>
      </vt:variant>
      <vt:variant>
        <vt:lpwstr/>
      </vt:variant>
      <vt:variant>
        <vt:i4>7864349</vt:i4>
      </vt:variant>
      <vt:variant>
        <vt:i4>747</vt:i4>
      </vt:variant>
      <vt:variant>
        <vt:i4>0</vt:i4>
      </vt:variant>
      <vt:variant>
        <vt:i4>5</vt:i4>
      </vt:variant>
      <vt:variant>
        <vt:lpwstr>https://www.nevo.co.il/Law_word/law15/memshala-1484.pdf</vt:lpwstr>
      </vt:variant>
      <vt:variant>
        <vt:lpwstr/>
      </vt:variant>
      <vt:variant>
        <vt:i4>7929874</vt:i4>
      </vt:variant>
      <vt:variant>
        <vt:i4>744</vt:i4>
      </vt:variant>
      <vt:variant>
        <vt:i4>0</vt:i4>
      </vt:variant>
      <vt:variant>
        <vt:i4>5</vt:i4>
      </vt:variant>
      <vt:variant>
        <vt:lpwstr>https://www.nevo.co.il/Law_word/law14/law-2947.pdf</vt:lpwstr>
      </vt:variant>
      <vt:variant>
        <vt:lpwstr/>
      </vt:variant>
      <vt:variant>
        <vt:i4>1507434</vt:i4>
      </vt:variant>
      <vt:variant>
        <vt:i4>741</vt:i4>
      </vt:variant>
      <vt:variant>
        <vt:i4>0</vt:i4>
      </vt:variant>
      <vt:variant>
        <vt:i4>5</vt:i4>
      </vt:variant>
      <vt:variant>
        <vt:lpwstr>http://www.nevo.co.il/Law_word/law15/memshala-1225.pdf</vt:lpwstr>
      </vt:variant>
      <vt:variant>
        <vt:lpwstr/>
      </vt:variant>
      <vt:variant>
        <vt:i4>8060935</vt:i4>
      </vt:variant>
      <vt:variant>
        <vt:i4>738</vt:i4>
      </vt:variant>
      <vt:variant>
        <vt:i4>0</vt:i4>
      </vt:variant>
      <vt:variant>
        <vt:i4>5</vt:i4>
      </vt:variant>
      <vt:variant>
        <vt:lpwstr>http://www.nevo.co.il/Law_word/law14/law-2769.pdf</vt:lpwstr>
      </vt:variant>
      <vt:variant>
        <vt:lpwstr/>
      </vt:variant>
      <vt:variant>
        <vt:i4>7864349</vt:i4>
      </vt:variant>
      <vt:variant>
        <vt:i4>735</vt:i4>
      </vt:variant>
      <vt:variant>
        <vt:i4>0</vt:i4>
      </vt:variant>
      <vt:variant>
        <vt:i4>5</vt:i4>
      </vt:variant>
      <vt:variant>
        <vt:lpwstr>https://www.nevo.co.il/Law_word/law15/memshala-1484.pdf</vt:lpwstr>
      </vt:variant>
      <vt:variant>
        <vt:lpwstr/>
      </vt:variant>
      <vt:variant>
        <vt:i4>7929874</vt:i4>
      </vt:variant>
      <vt:variant>
        <vt:i4>732</vt:i4>
      </vt:variant>
      <vt:variant>
        <vt:i4>0</vt:i4>
      </vt:variant>
      <vt:variant>
        <vt:i4>5</vt:i4>
      </vt:variant>
      <vt:variant>
        <vt:lpwstr>https://www.nevo.co.il/Law_word/law14/law-2947.pdf</vt:lpwstr>
      </vt:variant>
      <vt:variant>
        <vt:lpwstr/>
      </vt:variant>
      <vt:variant>
        <vt:i4>7929867</vt:i4>
      </vt:variant>
      <vt:variant>
        <vt:i4>729</vt:i4>
      </vt:variant>
      <vt:variant>
        <vt:i4>0</vt:i4>
      </vt:variant>
      <vt:variant>
        <vt:i4>5</vt:i4>
      </vt:variant>
      <vt:variant>
        <vt:lpwstr>https://www.nevo.co.il/law_html/law15/memshala-1590.pdf</vt:lpwstr>
      </vt:variant>
      <vt:variant>
        <vt:lpwstr/>
      </vt:variant>
      <vt:variant>
        <vt:i4>7733254</vt:i4>
      </vt:variant>
      <vt:variant>
        <vt:i4>726</vt:i4>
      </vt:variant>
      <vt:variant>
        <vt:i4>0</vt:i4>
      </vt:variant>
      <vt:variant>
        <vt:i4>5</vt:i4>
      </vt:variant>
      <vt:variant>
        <vt:lpwstr>https://www.nevo.co.il/law_html/law14/law-3021.pdf</vt:lpwstr>
      </vt:variant>
      <vt:variant>
        <vt:lpwstr/>
      </vt:variant>
      <vt:variant>
        <vt:i4>7864349</vt:i4>
      </vt:variant>
      <vt:variant>
        <vt:i4>723</vt:i4>
      </vt:variant>
      <vt:variant>
        <vt:i4>0</vt:i4>
      </vt:variant>
      <vt:variant>
        <vt:i4>5</vt:i4>
      </vt:variant>
      <vt:variant>
        <vt:lpwstr>https://www.nevo.co.il/Law_word/law15/memshala-1484.pdf</vt:lpwstr>
      </vt:variant>
      <vt:variant>
        <vt:lpwstr/>
      </vt:variant>
      <vt:variant>
        <vt:i4>7929874</vt:i4>
      </vt:variant>
      <vt:variant>
        <vt:i4>720</vt:i4>
      </vt:variant>
      <vt:variant>
        <vt:i4>0</vt:i4>
      </vt:variant>
      <vt:variant>
        <vt:i4>5</vt:i4>
      </vt:variant>
      <vt:variant>
        <vt:lpwstr>https://www.nevo.co.il/Law_word/law14/law-2947.pdf</vt:lpwstr>
      </vt:variant>
      <vt:variant>
        <vt:lpwstr/>
      </vt:variant>
      <vt:variant>
        <vt:i4>1507434</vt:i4>
      </vt:variant>
      <vt:variant>
        <vt:i4>717</vt:i4>
      </vt:variant>
      <vt:variant>
        <vt:i4>0</vt:i4>
      </vt:variant>
      <vt:variant>
        <vt:i4>5</vt:i4>
      </vt:variant>
      <vt:variant>
        <vt:lpwstr>http://www.nevo.co.il/Law_word/law15/memshala-1225.pdf</vt:lpwstr>
      </vt:variant>
      <vt:variant>
        <vt:lpwstr/>
      </vt:variant>
      <vt:variant>
        <vt:i4>8060935</vt:i4>
      </vt:variant>
      <vt:variant>
        <vt:i4>714</vt:i4>
      </vt:variant>
      <vt:variant>
        <vt:i4>0</vt:i4>
      </vt:variant>
      <vt:variant>
        <vt:i4>5</vt:i4>
      </vt:variant>
      <vt:variant>
        <vt:lpwstr>http://www.nevo.co.il/Law_word/law14/law-2769.pdf</vt:lpwstr>
      </vt:variant>
      <vt:variant>
        <vt:lpwstr/>
      </vt:variant>
      <vt:variant>
        <vt:i4>7929867</vt:i4>
      </vt:variant>
      <vt:variant>
        <vt:i4>711</vt:i4>
      </vt:variant>
      <vt:variant>
        <vt:i4>0</vt:i4>
      </vt:variant>
      <vt:variant>
        <vt:i4>5</vt:i4>
      </vt:variant>
      <vt:variant>
        <vt:lpwstr>https://www.nevo.co.il/law_html/law15/memshala-1590.pdf</vt:lpwstr>
      </vt:variant>
      <vt:variant>
        <vt:lpwstr/>
      </vt:variant>
      <vt:variant>
        <vt:i4>7733254</vt:i4>
      </vt:variant>
      <vt:variant>
        <vt:i4>708</vt:i4>
      </vt:variant>
      <vt:variant>
        <vt:i4>0</vt:i4>
      </vt:variant>
      <vt:variant>
        <vt:i4>5</vt:i4>
      </vt:variant>
      <vt:variant>
        <vt:lpwstr>https://www.nevo.co.il/law_html/law14/law-3021.pdf</vt:lpwstr>
      </vt:variant>
      <vt:variant>
        <vt:lpwstr/>
      </vt:variant>
      <vt:variant>
        <vt:i4>7864349</vt:i4>
      </vt:variant>
      <vt:variant>
        <vt:i4>705</vt:i4>
      </vt:variant>
      <vt:variant>
        <vt:i4>0</vt:i4>
      </vt:variant>
      <vt:variant>
        <vt:i4>5</vt:i4>
      </vt:variant>
      <vt:variant>
        <vt:lpwstr>https://www.nevo.co.il/Law_word/law15/memshala-1484.pdf</vt:lpwstr>
      </vt:variant>
      <vt:variant>
        <vt:lpwstr/>
      </vt:variant>
      <vt:variant>
        <vt:i4>7929874</vt:i4>
      </vt:variant>
      <vt:variant>
        <vt:i4>702</vt:i4>
      </vt:variant>
      <vt:variant>
        <vt:i4>0</vt:i4>
      </vt:variant>
      <vt:variant>
        <vt:i4>5</vt:i4>
      </vt:variant>
      <vt:variant>
        <vt:lpwstr>https://www.nevo.co.il/Law_word/law14/law-2947.pdf</vt:lpwstr>
      </vt:variant>
      <vt:variant>
        <vt:lpwstr/>
      </vt:variant>
      <vt:variant>
        <vt:i4>7929867</vt:i4>
      </vt:variant>
      <vt:variant>
        <vt:i4>699</vt:i4>
      </vt:variant>
      <vt:variant>
        <vt:i4>0</vt:i4>
      </vt:variant>
      <vt:variant>
        <vt:i4>5</vt:i4>
      </vt:variant>
      <vt:variant>
        <vt:lpwstr>https://www.nevo.co.il/law_html/law15/memshala-1590.pdf</vt:lpwstr>
      </vt:variant>
      <vt:variant>
        <vt:lpwstr/>
      </vt:variant>
      <vt:variant>
        <vt:i4>7733254</vt:i4>
      </vt:variant>
      <vt:variant>
        <vt:i4>696</vt:i4>
      </vt:variant>
      <vt:variant>
        <vt:i4>0</vt:i4>
      </vt:variant>
      <vt:variant>
        <vt:i4>5</vt:i4>
      </vt:variant>
      <vt:variant>
        <vt:lpwstr>https://www.nevo.co.il/law_html/law14/law-3021.pdf</vt:lpwstr>
      </vt:variant>
      <vt:variant>
        <vt:lpwstr/>
      </vt:variant>
      <vt:variant>
        <vt:i4>7864349</vt:i4>
      </vt:variant>
      <vt:variant>
        <vt:i4>693</vt:i4>
      </vt:variant>
      <vt:variant>
        <vt:i4>0</vt:i4>
      </vt:variant>
      <vt:variant>
        <vt:i4>5</vt:i4>
      </vt:variant>
      <vt:variant>
        <vt:lpwstr>https://www.nevo.co.il/Law_word/law15/memshala-1484.pdf</vt:lpwstr>
      </vt:variant>
      <vt:variant>
        <vt:lpwstr/>
      </vt:variant>
      <vt:variant>
        <vt:i4>7929874</vt:i4>
      </vt:variant>
      <vt:variant>
        <vt:i4>690</vt:i4>
      </vt:variant>
      <vt:variant>
        <vt:i4>0</vt:i4>
      </vt:variant>
      <vt:variant>
        <vt:i4>5</vt:i4>
      </vt:variant>
      <vt:variant>
        <vt:lpwstr>https://www.nevo.co.il/Law_word/law14/law-2947.pdf</vt:lpwstr>
      </vt:variant>
      <vt:variant>
        <vt:lpwstr/>
      </vt:variant>
      <vt:variant>
        <vt:i4>1507434</vt:i4>
      </vt:variant>
      <vt:variant>
        <vt:i4>687</vt:i4>
      </vt:variant>
      <vt:variant>
        <vt:i4>0</vt:i4>
      </vt:variant>
      <vt:variant>
        <vt:i4>5</vt:i4>
      </vt:variant>
      <vt:variant>
        <vt:lpwstr>http://www.nevo.co.il/Law_word/law15/memshala-1225.pdf</vt:lpwstr>
      </vt:variant>
      <vt:variant>
        <vt:lpwstr/>
      </vt:variant>
      <vt:variant>
        <vt:i4>8060935</vt:i4>
      </vt:variant>
      <vt:variant>
        <vt:i4>684</vt:i4>
      </vt:variant>
      <vt:variant>
        <vt:i4>0</vt:i4>
      </vt:variant>
      <vt:variant>
        <vt:i4>5</vt:i4>
      </vt:variant>
      <vt:variant>
        <vt:lpwstr>http://www.nevo.co.il/Law_word/law14/law-2769.pdf</vt:lpwstr>
      </vt:variant>
      <vt:variant>
        <vt:lpwstr/>
      </vt:variant>
      <vt:variant>
        <vt:i4>7929867</vt:i4>
      </vt:variant>
      <vt:variant>
        <vt:i4>681</vt:i4>
      </vt:variant>
      <vt:variant>
        <vt:i4>0</vt:i4>
      </vt:variant>
      <vt:variant>
        <vt:i4>5</vt:i4>
      </vt:variant>
      <vt:variant>
        <vt:lpwstr>https://www.nevo.co.il/law_html/law15/memshala-1590.pdf</vt:lpwstr>
      </vt:variant>
      <vt:variant>
        <vt:lpwstr/>
      </vt:variant>
      <vt:variant>
        <vt:i4>7733254</vt:i4>
      </vt:variant>
      <vt:variant>
        <vt:i4>678</vt:i4>
      </vt:variant>
      <vt:variant>
        <vt:i4>0</vt:i4>
      </vt:variant>
      <vt:variant>
        <vt:i4>5</vt:i4>
      </vt:variant>
      <vt:variant>
        <vt:lpwstr>https://www.nevo.co.il/law_html/law14/law-3021.pdf</vt:lpwstr>
      </vt:variant>
      <vt:variant>
        <vt:lpwstr/>
      </vt:variant>
      <vt:variant>
        <vt:i4>7864349</vt:i4>
      </vt:variant>
      <vt:variant>
        <vt:i4>675</vt:i4>
      </vt:variant>
      <vt:variant>
        <vt:i4>0</vt:i4>
      </vt:variant>
      <vt:variant>
        <vt:i4>5</vt:i4>
      </vt:variant>
      <vt:variant>
        <vt:lpwstr>https://www.nevo.co.il/Law_word/law15/memshala-1484.pdf</vt:lpwstr>
      </vt:variant>
      <vt:variant>
        <vt:lpwstr/>
      </vt:variant>
      <vt:variant>
        <vt:i4>7929874</vt:i4>
      </vt:variant>
      <vt:variant>
        <vt:i4>672</vt:i4>
      </vt:variant>
      <vt:variant>
        <vt:i4>0</vt:i4>
      </vt:variant>
      <vt:variant>
        <vt:i4>5</vt:i4>
      </vt:variant>
      <vt:variant>
        <vt:lpwstr>https://www.nevo.co.il/Law_word/law14/law-2947.pdf</vt:lpwstr>
      </vt:variant>
      <vt:variant>
        <vt:lpwstr/>
      </vt:variant>
      <vt:variant>
        <vt:i4>1507434</vt:i4>
      </vt:variant>
      <vt:variant>
        <vt:i4>669</vt:i4>
      </vt:variant>
      <vt:variant>
        <vt:i4>0</vt:i4>
      </vt:variant>
      <vt:variant>
        <vt:i4>5</vt:i4>
      </vt:variant>
      <vt:variant>
        <vt:lpwstr>http://www.nevo.co.il/Law_word/law15/memshala-1225.pdf</vt:lpwstr>
      </vt:variant>
      <vt:variant>
        <vt:lpwstr/>
      </vt:variant>
      <vt:variant>
        <vt:i4>8060935</vt:i4>
      </vt:variant>
      <vt:variant>
        <vt:i4>666</vt:i4>
      </vt:variant>
      <vt:variant>
        <vt:i4>0</vt:i4>
      </vt:variant>
      <vt:variant>
        <vt:i4>5</vt:i4>
      </vt:variant>
      <vt:variant>
        <vt:lpwstr>http://www.nevo.co.il/Law_word/law14/law-2769.pdf</vt:lpwstr>
      </vt:variant>
      <vt:variant>
        <vt:lpwstr/>
      </vt:variant>
      <vt:variant>
        <vt:i4>7929867</vt:i4>
      </vt:variant>
      <vt:variant>
        <vt:i4>663</vt:i4>
      </vt:variant>
      <vt:variant>
        <vt:i4>0</vt:i4>
      </vt:variant>
      <vt:variant>
        <vt:i4>5</vt:i4>
      </vt:variant>
      <vt:variant>
        <vt:lpwstr>https://www.nevo.co.il/law_html/law15/memshala-1590.pdf</vt:lpwstr>
      </vt:variant>
      <vt:variant>
        <vt:lpwstr/>
      </vt:variant>
      <vt:variant>
        <vt:i4>7733254</vt:i4>
      </vt:variant>
      <vt:variant>
        <vt:i4>660</vt:i4>
      </vt:variant>
      <vt:variant>
        <vt:i4>0</vt:i4>
      </vt:variant>
      <vt:variant>
        <vt:i4>5</vt:i4>
      </vt:variant>
      <vt:variant>
        <vt:lpwstr>https://www.nevo.co.il/law_html/law14/law-3021.pdf</vt:lpwstr>
      </vt:variant>
      <vt:variant>
        <vt:lpwstr/>
      </vt:variant>
      <vt:variant>
        <vt:i4>7864349</vt:i4>
      </vt:variant>
      <vt:variant>
        <vt:i4>657</vt:i4>
      </vt:variant>
      <vt:variant>
        <vt:i4>0</vt:i4>
      </vt:variant>
      <vt:variant>
        <vt:i4>5</vt:i4>
      </vt:variant>
      <vt:variant>
        <vt:lpwstr>https://www.nevo.co.il/Law_word/law15/memshala-1484.pdf</vt:lpwstr>
      </vt:variant>
      <vt:variant>
        <vt:lpwstr/>
      </vt:variant>
      <vt:variant>
        <vt:i4>7929874</vt:i4>
      </vt:variant>
      <vt:variant>
        <vt:i4>654</vt:i4>
      </vt:variant>
      <vt:variant>
        <vt:i4>0</vt:i4>
      </vt:variant>
      <vt:variant>
        <vt:i4>5</vt:i4>
      </vt:variant>
      <vt:variant>
        <vt:lpwstr>https://www.nevo.co.il/Law_word/law14/law-2947.pdf</vt:lpwstr>
      </vt:variant>
      <vt:variant>
        <vt:lpwstr/>
      </vt:variant>
      <vt:variant>
        <vt:i4>1507434</vt:i4>
      </vt:variant>
      <vt:variant>
        <vt:i4>651</vt:i4>
      </vt:variant>
      <vt:variant>
        <vt:i4>0</vt:i4>
      </vt:variant>
      <vt:variant>
        <vt:i4>5</vt:i4>
      </vt:variant>
      <vt:variant>
        <vt:lpwstr>http://www.nevo.co.il/Law_word/law15/memshala-1225.pdf</vt:lpwstr>
      </vt:variant>
      <vt:variant>
        <vt:lpwstr/>
      </vt:variant>
      <vt:variant>
        <vt:i4>8060935</vt:i4>
      </vt:variant>
      <vt:variant>
        <vt:i4>648</vt:i4>
      </vt:variant>
      <vt:variant>
        <vt:i4>0</vt:i4>
      </vt:variant>
      <vt:variant>
        <vt:i4>5</vt:i4>
      </vt:variant>
      <vt:variant>
        <vt:lpwstr>http://www.nevo.co.il/Law_word/law14/law-2769.pdf</vt:lpwstr>
      </vt:variant>
      <vt:variant>
        <vt:lpwstr/>
      </vt:variant>
      <vt:variant>
        <vt:i4>7929867</vt:i4>
      </vt:variant>
      <vt:variant>
        <vt:i4>645</vt:i4>
      </vt:variant>
      <vt:variant>
        <vt:i4>0</vt:i4>
      </vt:variant>
      <vt:variant>
        <vt:i4>5</vt:i4>
      </vt:variant>
      <vt:variant>
        <vt:lpwstr>https://www.nevo.co.il/law_html/law15/memshala-1590.pdf</vt:lpwstr>
      </vt:variant>
      <vt:variant>
        <vt:lpwstr/>
      </vt:variant>
      <vt:variant>
        <vt:i4>7733254</vt:i4>
      </vt:variant>
      <vt:variant>
        <vt:i4>642</vt:i4>
      </vt:variant>
      <vt:variant>
        <vt:i4>0</vt:i4>
      </vt:variant>
      <vt:variant>
        <vt:i4>5</vt:i4>
      </vt:variant>
      <vt:variant>
        <vt:lpwstr>https://www.nevo.co.il/law_html/law14/law-3021.pdf</vt:lpwstr>
      </vt:variant>
      <vt:variant>
        <vt:lpwstr/>
      </vt:variant>
      <vt:variant>
        <vt:i4>7864349</vt:i4>
      </vt:variant>
      <vt:variant>
        <vt:i4>639</vt:i4>
      </vt:variant>
      <vt:variant>
        <vt:i4>0</vt:i4>
      </vt:variant>
      <vt:variant>
        <vt:i4>5</vt:i4>
      </vt:variant>
      <vt:variant>
        <vt:lpwstr>https://www.nevo.co.il/Law_word/law15/memshala-1484.pdf</vt:lpwstr>
      </vt:variant>
      <vt:variant>
        <vt:lpwstr/>
      </vt:variant>
      <vt:variant>
        <vt:i4>7929874</vt:i4>
      </vt:variant>
      <vt:variant>
        <vt:i4>636</vt:i4>
      </vt:variant>
      <vt:variant>
        <vt:i4>0</vt:i4>
      </vt:variant>
      <vt:variant>
        <vt:i4>5</vt:i4>
      </vt:variant>
      <vt:variant>
        <vt:lpwstr>https://www.nevo.co.il/Law_word/law14/law-2947.pdf</vt:lpwstr>
      </vt:variant>
      <vt:variant>
        <vt:lpwstr/>
      </vt:variant>
      <vt:variant>
        <vt:i4>1507434</vt:i4>
      </vt:variant>
      <vt:variant>
        <vt:i4>633</vt:i4>
      </vt:variant>
      <vt:variant>
        <vt:i4>0</vt:i4>
      </vt:variant>
      <vt:variant>
        <vt:i4>5</vt:i4>
      </vt:variant>
      <vt:variant>
        <vt:lpwstr>http://www.nevo.co.il/Law_word/law15/memshala-1225.pdf</vt:lpwstr>
      </vt:variant>
      <vt:variant>
        <vt:lpwstr/>
      </vt:variant>
      <vt:variant>
        <vt:i4>8060935</vt:i4>
      </vt:variant>
      <vt:variant>
        <vt:i4>630</vt:i4>
      </vt:variant>
      <vt:variant>
        <vt:i4>0</vt:i4>
      </vt:variant>
      <vt:variant>
        <vt:i4>5</vt:i4>
      </vt:variant>
      <vt:variant>
        <vt:lpwstr>http://www.nevo.co.il/Law_word/law14/law-2769.pdf</vt:lpwstr>
      </vt:variant>
      <vt:variant>
        <vt:lpwstr/>
      </vt:variant>
      <vt:variant>
        <vt:i4>7929867</vt:i4>
      </vt:variant>
      <vt:variant>
        <vt:i4>627</vt:i4>
      </vt:variant>
      <vt:variant>
        <vt:i4>0</vt:i4>
      </vt:variant>
      <vt:variant>
        <vt:i4>5</vt:i4>
      </vt:variant>
      <vt:variant>
        <vt:lpwstr>https://www.nevo.co.il/law_html/law15/memshala-1590.pdf</vt:lpwstr>
      </vt:variant>
      <vt:variant>
        <vt:lpwstr/>
      </vt:variant>
      <vt:variant>
        <vt:i4>7733254</vt:i4>
      </vt:variant>
      <vt:variant>
        <vt:i4>624</vt:i4>
      </vt:variant>
      <vt:variant>
        <vt:i4>0</vt:i4>
      </vt:variant>
      <vt:variant>
        <vt:i4>5</vt:i4>
      </vt:variant>
      <vt:variant>
        <vt:lpwstr>https://www.nevo.co.il/law_html/law14/law-3021.pdf</vt:lpwstr>
      </vt:variant>
      <vt:variant>
        <vt:lpwstr/>
      </vt:variant>
      <vt:variant>
        <vt:i4>7864349</vt:i4>
      </vt:variant>
      <vt:variant>
        <vt:i4>621</vt:i4>
      </vt:variant>
      <vt:variant>
        <vt:i4>0</vt:i4>
      </vt:variant>
      <vt:variant>
        <vt:i4>5</vt:i4>
      </vt:variant>
      <vt:variant>
        <vt:lpwstr>https://www.nevo.co.il/Law_word/law15/memshala-1484.pdf</vt:lpwstr>
      </vt:variant>
      <vt:variant>
        <vt:lpwstr/>
      </vt:variant>
      <vt:variant>
        <vt:i4>7929874</vt:i4>
      </vt:variant>
      <vt:variant>
        <vt:i4>618</vt:i4>
      </vt:variant>
      <vt:variant>
        <vt:i4>0</vt:i4>
      </vt:variant>
      <vt:variant>
        <vt:i4>5</vt:i4>
      </vt:variant>
      <vt:variant>
        <vt:lpwstr>https://www.nevo.co.il/Law_word/law14/law-2947.pdf</vt:lpwstr>
      </vt:variant>
      <vt:variant>
        <vt:lpwstr/>
      </vt:variant>
      <vt:variant>
        <vt:i4>1507434</vt:i4>
      </vt:variant>
      <vt:variant>
        <vt:i4>615</vt:i4>
      </vt:variant>
      <vt:variant>
        <vt:i4>0</vt:i4>
      </vt:variant>
      <vt:variant>
        <vt:i4>5</vt:i4>
      </vt:variant>
      <vt:variant>
        <vt:lpwstr>http://www.nevo.co.il/Law_word/law15/memshala-1225.pdf</vt:lpwstr>
      </vt:variant>
      <vt:variant>
        <vt:lpwstr/>
      </vt:variant>
      <vt:variant>
        <vt:i4>8060935</vt:i4>
      </vt:variant>
      <vt:variant>
        <vt:i4>612</vt:i4>
      </vt:variant>
      <vt:variant>
        <vt:i4>0</vt:i4>
      </vt:variant>
      <vt:variant>
        <vt:i4>5</vt:i4>
      </vt:variant>
      <vt:variant>
        <vt:lpwstr>http://www.nevo.co.il/Law_word/law14/law-2769.pdf</vt:lpwstr>
      </vt:variant>
      <vt:variant>
        <vt:lpwstr/>
      </vt:variant>
      <vt:variant>
        <vt:i4>7929867</vt:i4>
      </vt:variant>
      <vt:variant>
        <vt:i4>609</vt:i4>
      </vt:variant>
      <vt:variant>
        <vt:i4>0</vt:i4>
      </vt:variant>
      <vt:variant>
        <vt:i4>5</vt:i4>
      </vt:variant>
      <vt:variant>
        <vt:lpwstr>https://www.nevo.co.il/law_html/law15/memshala-1590.pdf</vt:lpwstr>
      </vt:variant>
      <vt:variant>
        <vt:lpwstr/>
      </vt:variant>
      <vt:variant>
        <vt:i4>7733254</vt:i4>
      </vt:variant>
      <vt:variant>
        <vt:i4>606</vt:i4>
      </vt:variant>
      <vt:variant>
        <vt:i4>0</vt:i4>
      </vt:variant>
      <vt:variant>
        <vt:i4>5</vt:i4>
      </vt:variant>
      <vt:variant>
        <vt:lpwstr>https://www.nevo.co.il/law_html/law14/law-3021.pdf</vt:lpwstr>
      </vt:variant>
      <vt:variant>
        <vt:lpwstr/>
      </vt:variant>
      <vt:variant>
        <vt:i4>7864349</vt:i4>
      </vt:variant>
      <vt:variant>
        <vt:i4>603</vt:i4>
      </vt:variant>
      <vt:variant>
        <vt:i4>0</vt:i4>
      </vt:variant>
      <vt:variant>
        <vt:i4>5</vt:i4>
      </vt:variant>
      <vt:variant>
        <vt:lpwstr>https://www.nevo.co.il/Law_word/law15/memshala-1484.pdf</vt:lpwstr>
      </vt:variant>
      <vt:variant>
        <vt:lpwstr/>
      </vt:variant>
      <vt:variant>
        <vt:i4>7929874</vt:i4>
      </vt:variant>
      <vt:variant>
        <vt:i4>600</vt:i4>
      </vt:variant>
      <vt:variant>
        <vt:i4>0</vt:i4>
      </vt:variant>
      <vt:variant>
        <vt:i4>5</vt:i4>
      </vt:variant>
      <vt:variant>
        <vt:lpwstr>https://www.nevo.co.il/Law_word/law14/law-2947.pdf</vt:lpwstr>
      </vt:variant>
      <vt:variant>
        <vt:lpwstr/>
      </vt:variant>
      <vt:variant>
        <vt:i4>1507434</vt:i4>
      </vt:variant>
      <vt:variant>
        <vt:i4>597</vt:i4>
      </vt:variant>
      <vt:variant>
        <vt:i4>0</vt:i4>
      </vt:variant>
      <vt:variant>
        <vt:i4>5</vt:i4>
      </vt:variant>
      <vt:variant>
        <vt:lpwstr>http://www.nevo.co.il/Law_word/law15/memshala-1225.pdf</vt:lpwstr>
      </vt:variant>
      <vt:variant>
        <vt:lpwstr/>
      </vt:variant>
      <vt:variant>
        <vt:i4>8060935</vt:i4>
      </vt:variant>
      <vt:variant>
        <vt:i4>594</vt:i4>
      </vt:variant>
      <vt:variant>
        <vt:i4>0</vt:i4>
      </vt:variant>
      <vt:variant>
        <vt:i4>5</vt:i4>
      </vt:variant>
      <vt:variant>
        <vt:lpwstr>http://www.nevo.co.il/Law_word/law14/law-2769.pdf</vt:lpwstr>
      </vt:variant>
      <vt:variant>
        <vt:lpwstr/>
      </vt:variant>
      <vt:variant>
        <vt:i4>7929867</vt:i4>
      </vt:variant>
      <vt:variant>
        <vt:i4>591</vt:i4>
      </vt:variant>
      <vt:variant>
        <vt:i4>0</vt:i4>
      </vt:variant>
      <vt:variant>
        <vt:i4>5</vt:i4>
      </vt:variant>
      <vt:variant>
        <vt:lpwstr>https://www.nevo.co.il/law_html/law15/memshala-1590.pdf</vt:lpwstr>
      </vt:variant>
      <vt:variant>
        <vt:lpwstr/>
      </vt:variant>
      <vt:variant>
        <vt:i4>7733254</vt:i4>
      </vt:variant>
      <vt:variant>
        <vt:i4>588</vt:i4>
      </vt:variant>
      <vt:variant>
        <vt:i4>0</vt:i4>
      </vt:variant>
      <vt:variant>
        <vt:i4>5</vt:i4>
      </vt:variant>
      <vt:variant>
        <vt:lpwstr>https://www.nevo.co.il/law_html/law14/law-3021.pdf</vt:lpwstr>
      </vt:variant>
      <vt:variant>
        <vt:lpwstr/>
      </vt:variant>
      <vt:variant>
        <vt:i4>7864349</vt:i4>
      </vt:variant>
      <vt:variant>
        <vt:i4>585</vt:i4>
      </vt:variant>
      <vt:variant>
        <vt:i4>0</vt:i4>
      </vt:variant>
      <vt:variant>
        <vt:i4>5</vt:i4>
      </vt:variant>
      <vt:variant>
        <vt:lpwstr>https://www.nevo.co.il/Law_word/law15/memshala-1484.pdf</vt:lpwstr>
      </vt:variant>
      <vt:variant>
        <vt:lpwstr/>
      </vt:variant>
      <vt:variant>
        <vt:i4>7929874</vt:i4>
      </vt:variant>
      <vt:variant>
        <vt:i4>582</vt:i4>
      </vt:variant>
      <vt:variant>
        <vt:i4>0</vt:i4>
      </vt:variant>
      <vt:variant>
        <vt:i4>5</vt:i4>
      </vt:variant>
      <vt:variant>
        <vt:lpwstr>https://www.nevo.co.il/Law_word/law14/law-2947.pdf</vt:lpwstr>
      </vt:variant>
      <vt:variant>
        <vt:lpwstr/>
      </vt:variant>
      <vt:variant>
        <vt:i4>1507434</vt:i4>
      </vt:variant>
      <vt:variant>
        <vt:i4>579</vt:i4>
      </vt:variant>
      <vt:variant>
        <vt:i4>0</vt:i4>
      </vt:variant>
      <vt:variant>
        <vt:i4>5</vt:i4>
      </vt:variant>
      <vt:variant>
        <vt:lpwstr>http://www.nevo.co.il/Law_word/law15/memshala-1225.pdf</vt:lpwstr>
      </vt:variant>
      <vt:variant>
        <vt:lpwstr/>
      </vt:variant>
      <vt:variant>
        <vt:i4>8060935</vt:i4>
      </vt:variant>
      <vt:variant>
        <vt:i4>576</vt:i4>
      </vt:variant>
      <vt:variant>
        <vt:i4>0</vt:i4>
      </vt:variant>
      <vt:variant>
        <vt:i4>5</vt:i4>
      </vt:variant>
      <vt:variant>
        <vt:lpwstr>http://www.nevo.co.il/Law_word/law14/law-2769.pdf</vt:lpwstr>
      </vt:variant>
      <vt:variant>
        <vt:lpwstr/>
      </vt:variant>
      <vt:variant>
        <vt:i4>7929867</vt:i4>
      </vt:variant>
      <vt:variant>
        <vt:i4>573</vt:i4>
      </vt:variant>
      <vt:variant>
        <vt:i4>0</vt:i4>
      </vt:variant>
      <vt:variant>
        <vt:i4>5</vt:i4>
      </vt:variant>
      <vt:variant>
        <vt:lpwstr>https://www.nevo.co.il/law_html/law15/memshala-1590.pdf</vt:lpwstr>
      </vt:variant>
      <vt:variant>
        <vt:lpwstr/>
      </vt:variant>
      <vt:variant>
        <vt:i4>7733254</vt:i4>
      </vt:variant>
      <vt:variant>
        <vt:i4>570</vt:i4>
      </vt:variant>
      <vt:variant>
        <vt:i4>0</vt:i4>
      </vt:variant>
      <vt:variant>
        <vt:i4>5</vt:i4>
      </vt:variant>
      <vt:variant>
        <vt:lpwstr>https://www.nevo.co.il/law_html/law14/law-3021.pdf</vt:lpwstr>
      </vt:variant>
      <vt:variant>
        <vt:lpwstr/>
      </vt:variant>
      <vt:variant>
        <vt:i4>7864349</vt:i4>
      </vt:variant>
      <vt:variant>
        <vt:i4>567</vt:i4>
      </vt:variant>
      <vt:variant>
        <vt:i4>0</vt:i4>
      </vt:variant>
      <vt:variant>
        <vt:i4>5</vt:i4>
      </vt:variant>
      <vt:variant>
        <vt:lpwstr>https://www.nevo.co.il/Law_word/law15/memshala-1484.pdf</vt:lpwstr>
      </vt:variant>
      <vt:variant>
        <vt:lpwstr/>
      </vt:variant>
      <vt:variant>
        <vt:i4>7929874</vt:i4>
      </vt:variant>
      <vt:variant>
        <vt:i4>564</vt:i4>
      </vt:variant>
      <vt:variant>
        <vt:i4>0</vt:i4>
      </vt:variant>
      <vt:variant>
        <vt:i4>5</vt:i4>
      </vt:variant>
      <vt:variant>
        <vt:lpwstr>https://www.nevo.co.il/Law_word/law14/law-2947.pdf</vt:lpwstr>
      </vt:variant>
      <vt:variant>
        <vt:lpwstr/>
      </vt:variant>
      <vt:variant>
        <vt:i4>1507434</vt:i4>
      </vt:variant>
      <vt:variant>
        <vt:i4>561</vt:i4>
      </vt:variant>
      <vt:variant>
        <vt:i4>0</vt:i4>
      </vt:variant>
      <vt:variant>
        <vt:i4>5</vt:i4>
      </vt:variant>
      <vt:variant>
        <vt:lpwstr>http://www.nevo.co.il/Law_word/law15/memshala-1225.pdf</vt:lpwstr>
      </vt:variant>
      <vt:variant>
        <vt:lpwstr/>
      </vt:variant>
      <vt:variant>
        <vt:i4>8060935</vt:i4>
      </vt:variant>
      <vt:variant>
        <vt:i4>558</vt:i4>
      </vt:variant>
      <vt:variant>
        <vt:i4>0</vt:i4>
      </vt:variant>
      <vt:variant>
        <vt:i4>5</vt:i4>
      </vt:variant>
      <vt:variant>
        <vt:lpwstr>http://www.nevo.co.il/Law_word/law14/law-2769.pdf</vt:lpwstr>
      </vt:variant>
      <vt:variant>
        <vt:lpwstr/>
      </vt:variant>
      <vt:variant>
        <vt:i4>7929867</vt:i4>
      </vt:variant>
      <vt:variant>
        <vt:i4>555</vt:i4>
      </vt:variant>
      <vt:variant>
        <vt:i4>0</vt:i4>
      </vt:variant>
      <vt:variant>
        <vt:i4>5</vt:i4>
      </vt:variant>
      <vt:variant>
        <vt:lpwstr>https://www.nevo.co.il/law_html/law15/memshala-1590.pdf</vt:lpwstr>
      </vt:variant>
      <vt:variant>
        <vt:lpwstr/>
      </vt:variant>
      <vt:variant>
        <vt:i4>7733254</vt:i4>
      </vt:variant>
      <vt:variant>
        <vt:i4>552</vt:i4>
      </vt:variant>
      <vt:variant>
        <vt:i4>0</vt:i4>
      </vt:variant>
      <vt:variant>
        <vt:i4>5</vt:i4>
      </vt:variant>
      <vt:variant>
        <vt:lpwstr>https://www.nevo.co.il/law_html/law14/law-3021.pdf</vt:lpwstr>
      </vt:variant>
      <vt:variant>
        <vt:lpwstr/>
      </vt:variant>
      <vt:variant>
        <vt:i4>7864349</vt:i4>
      </vt:variant>
      <vt:variant>
        <vt:i4>549</vt:i4>
      </vt:variant>
      <vt:variant>
        <vt:i4>0</vt:i4>
      </vt:variant>
      <vt:variant>
        <vt:i4>5</vt:i4>
      </vt:variant>
      <vt:variant>
        <vt:lpwstr>https://www.nevo.co.il/Law_word/law15/memshala-1484.pdf</vt:lpwstr>
      </vt:variant>
      <vt:variant>
        <vt:lpwstr/>
      </vt:variant>
      <vt:variant>
        <vt:i4>7929874</vt:i4>
      </vt:variant>
      <vt:variant>
        <vt:i4>546</vt:i4>
      </vt:variant>
      <vt:variant>
        <vt:i4>0</vt:i4>
      </vt:variant>
      <vt:variant>
        <vt:i4>5</vt:i4>
      </vt:variant>
      <vt:variant>
        <vt:lpwstr>https://www.nevo.co.il/Law_word/law14/law-2947.pdf</vt:lpwstr>
      </vt:variant>
      <vt:variant>
        <vt:lpwstr/>
      </vt:variant>
      <vt:variant>
        <vt:i4>1507434</vt:i4>
      </vt:variant>
      <vt:variant>
        <vt:i4>543</vt:i4>
      </vt:variant>
      <vt:variant>
        <vt:i4>0</vt:i4>
      </vt:variant>
      <vt:variant>
        <vt:i4>5</vt:i4>
      </vt:variant>
      <vt:variant>
        <vt:lpwstr>http://www.nevo.co.il/Law_word/law15/memshala-1225.pdf</vt:lpwstr>
      </vt:variant>
      <vt:variant>
        <vt:lpwstr/>
      </vt:variant>
      <vt:variant>
        <vt:i4>8060935</vt:i4>
      </vt:variant>
      <vt:variant>
        <vt:i4>540</vt:i4>
      </vt:variant>
      <vt:variant>
        <vt:i4>0</vt:i4>
      </vt:variant>
      <vt:variant>
        <vt:i4>5</vt:i4>
      </vt:variant>
      <vt:variant>
        <vt:lpwstr>http://www.nevo.co.il/Law_word/law14/law-2769.pdf</vt:lpwstr>
      </vt:variant>
      <vt:variant>
        <vt:lpwstr/>
      </vt:variant>
      <vt:variant>
        <vt:i4>7929867</vt:i4>
      </vt:variant>
      <vt:variant>
        <vt:i4>537</vt:i4>
      </vt:variant>
      <vt:variant>
        <vt:i4>0</vt:i4>
      </vt:variant>
      <vt:variant>
        <vt:i4>5</vt:i4>
      </vt:variant>
      <vt:variant>
        <vt:lpwstr>https://www.nevo.co.il/law_html/law15/memshala-1590.pdf</vt:lpwstr>
      </vt:variant>
      <vt:variant>
        <vt:lpwstr/>
      </vt:variant>
      <vt:variant>
        <vt:i4>7733254</vt:i4>
      </vt:variant>
      <vt:variant>
        <vt:i4>534</vt:i4>
      </vt:variant>
      <vt:variant>
        <vt:i4>0</vt:i4>
      </vt:variant>
      <vt:variant>
        <vt:i4>5</vt:i4>
      </vt:variant>
      <vt:variant>
        <vt:lpwstr>https://www.nevo.co.il/law_html/law14/law-3021.pdf</vt:lpwstr>
      </vt:variant>
      <vt:variant>
        <vt:lpwstr/>
      </vt:variant>
      <vt:variant>
        <vt:i4>7864349</vt:i4>
      </vt:variant>
      <vt:variant>
        <vt:i4>531</vt:i4>
      </vt:variant>
      <vt:variant>
        <vt:i4>0</vt:i4>
      </vt:variant>
      <vt:variant>
        <vt:i4>5</vt:i4>
      </vt:variant>
      <vt:variant>
        <vt:lpwstr>https://www.nevo.co.il/Law_word/law15/memshala-1484.pdf</vt:lpwstr>
      </vt:variant>
      <vt:variant>
        <vt:lpwstr/>
      </vt:variant>
      <vt:variant>
        <vt:i4>7929874</vt:i4>
      </vt:variant>
      <vt:variant>
        <vt:i4>528</vt:i4>
      </vt:variant>
      <vt:variant>
        <vt:i4>0</vt:i4>
      </vt:variant>
      <vt:variant>
        <vt:i4>5</vt:i4>
      </vt:variant>
      <vt:variant>
        <vt:lpwstr>https://www.nevo.co.il/Law_word/law14/law-2947.pdf</vt:lpwstr>
      </vt:variant>
      <vt:variant>
        <vt:lpwstr/>
      </vt:variant>
      <vt:variant>
        <vt:i4>7864349</vt:i4>
      </vt:variant>
      <vt:variant>
        <vt:i4>525</vt:i4>
      </vt:variant>
      <vt:variant>
        <vt:i4>0</vt:i4>
      </vt:variant>
      <vt:variant>
        <vt:i4>5</vt:i4>
      </vt:variant>
      <vt:variant>
        <vt:lpwstr>https://www.nevo.co.il/Law_word/law15/memshala-1484.pdf</vt:lpwstr>
      </vt:variant>
      <vt:variant>
        <vt:lpwstr/>
      </vt:variant>
      <vt:variant>
        <vt:i4>7929874</vt:i4>
      </vt:variant>
      <vt:variant>
        <vt:i4>522</vt:i4>
      </vt:variant>
      <vt:variant>
        <vt:i4>0</vt:i4>
      </vt:variant>
      <vt:variant>
        <vt:i4>5</vt:i4>
      </vt:variant>
      <vt:variant>
        <vt:lpwstr>https://www.nevo.co.il/Law_word/law14/law-2947.pdf</vt:lpwstr>
      </vt:variant>
      <vt:variant>
        <vt:lpwstr/>
      </vt:variant>
      <vt:variant>
        <vt:i4>1507434</vt:i4>
      </vt:variant>
      <vt:variant>
        <vt:i4>519</vt:i4>
      </vt:variant>
      <vt:variant>
        <vt:i4>0</vt:i4>
      </vt:variant>
      <vt:variant>
        <vt:i4>5</vt:i4>
      </vt:variant>
      <vt:variant>
        <vt:lpwstr>http://www.nevo.co.il/Law_word/law15/memshala-1225.pdf</vt:lpwstr>
      </vt:variant>
      <vt:variant>
        <vt:lpwstr/>
      </vt:variant>
      <vt:variant>
        <vt:i4>8060935</vt:i4>
      </vt:variant>
      <vt:variant>
        <vt:i4>516</vt:i4>
      </vt:variant>
      <vt:variant>
        <vt:i4>0</vt:i4>
      </vt:variant>
      <vt:variant>
        <vt:i4>5</vt:i4>
      </vt:variant>
      <vt:variant>
        <vt:lpwstr>http://www.nevo.co.il/Law_word/law14/law-2769.pdf</vt:lpwstr>
      </vt:variant>
      <vt:variant>
        <vt:lpwstr/>
      </vt:variant>
      <vt:variant>
        <vt:i4>7864349</vt:i4>
      </vt:variant>
      <vt:variant>
        <vt:i4>513</vt:i4>
      </vt:variant>
      <vt:variant>
        <vt:i4>0</vt:i4>
      </vt:variant>
      <vt:variant>
        <vt:i4>5</vt:i4>
      </vt:variant>
      <vt:variant>
        <vt:lpwstr>https://www.nevo.co.il/Law_word/law15/memshala-1484.pdf</vt:lpwstr>
      </vt:variant>
      <vt:variant>
        <vt:lpwstr/>
      </vt:variant>
      <vt:variant>
        <vt:i4>7929874</vt:i4>
      </vt:variant>
      <vt:variant>
        <vt:i4>510</vt:i4>
      </vt:variant>
      <vt:variant>
        <vt:i4>0</vt:i4>
      </vt:variant>
      <vt:variant>
        <vt:i4>5</vt:i4>
      </vt:variant>
      <vt:variant>
        <vt:lpwstr>https://www.nevo.co.il/Law_word/law14/law-2947.pdf</vt:lpwstr>
      </vt:variant>
      <vt:variant>
        <vt:lpwstr/>
      </vt:variant>
      <vt:variant>
        <vt:i4>1507434</vt:i4>
      </vt:variant>
      <vt:variant>
        <vt:i4>507</vt:i4>
      </vt:variant>
      <vt:variant>
        <vt:i4>0</vt:i4>
      </vt:variant>
      <vt:variant>
        <vt:i4>5</vt:i4>
      </vt:variant>
      <vt:variant>
        <vt:lpwstr>http://www.nevo.co.il/Law_word/law15/memshala-1225.pdf</vt:lpwstr>
      </vt:variant>
      <vt:variant>
        <vt:lpwstr/>
      </vt:variant>
      <vt:variant>
        <vt:i4>8060935</vt:i4>
      </vt:variant>
      <vt:variant>
        <vt:i4>504</vt:i4>
      </vt:variant>
      <vt:variant>
        <vt:i4>0</vt:i4>
      </vt:variant>
      <vt:variant>
        <vt:i4>5</vt:i4>
      </vt:variant>
      <vt:variant>
        <vt:lpwstr>http://www.nevo.co.il/Law_word/law14/law-2769.pdf</vt:lpwstr>
      </vt:variant>
      <vt:variant>
        <vt:lpwstr/>
      </vt:variant>
      <vt:variant>
        <vt:i4>7929867</vt:i4>
      </vt:variant>
      <vt:variant>
        <vt:i4>501</vt:i4>
      </vt:variant>
      <vt:variant>
        <vt:i4>0</vt:i4>
      </vt:variant>
      <vt:variant>
        <vt:i4>5</vt:i4>
      </vt:variant>
      <vt:variant>
        <vt:lpwstr>https://www.nevo.co.il/law_html/law15/memshala-1590.pdf</vt:lpwstr>
      </vt:variant>
      <vt:variant>
        <vt:lpwstr/>
      </vt:variant>
      <vt:variant>
        <vt:i4>7733254</vt:i4>
      </vt:variant>
      <vt:variant>
        <vt:i4>498</vt:i4>
      </vt:variant>
      <vt:variant>
        <vt:i4>0</vt:i4>
      </vt:variant>
      <vt:variant>
        <vt:i4>5</vt:i4>
      </vt:variant>
      <vt:variant>
        <vt:lpwstr>https://www.nevo.co.il/law_html/law14/law-3021.pdf</vt:lpwstr>
      </vt:variant>
      <vt:variant>
        <vt:lpwstr/>
      </vt:variant>
      <vt:variant>
        <vt:i4>7864349</vt:i4>
      </vt:variant>
      <vt:variant>
        <vt:i4>495</vt:i4>
      </vt:variant>
      <vt:variant>
        <vt:i4>0</vt:i4>
      </vt:variant>
      <vt:variant>
        <vt:i4>5</vt:i4>
      </vt:variant>
      <vt:variant>
        <vt:lpwstr>https://www.nevo.co.il/Law_word/law15/memshala-1484.pdf</vt:lpwstr>
      </vt:variant>
      <vt:variant>
        <vt:lpwstr/>
      </vt:variant>
      <vt:variant>
        <vt:i4>7929874</vt:i4>
      </vt:variant>
      <vt:variant>
        <vt:i4>492</vt:i4>
      </vt:variant>
      <vt:variant>
        <vt:i4>0</vt:i4>
      </vt:variant>
      <vt:variant>
        <vt:i4>5</vt:i4>
      </vt:variant>
      <vt:variant>
        <vt:lpwstr>https://www.nevo.co.il/Law_word/law14/law-2947.pdf</vt:lpwstr>
      </vt:variant>
      <vt:variant>
        <vt:lpwstr/>
      </vt:variant>
      <vt:variant>
        <vt:i4>1507434</vt:i4>
      </vt:variant>
      <vt:variant>
        <vt:i4>489</vt:i4>
      </vt:variant>
      <vt:variant>
        <vt:i4>0</vt:i4>
      </vt:variant>
      <vt:variant>
        <vt:i4>5</vt:i4>
      </vt:variant>
      <vt:variant>
        <vt:lpwstr>http://www.nevo.co.il/Law_word/law15/memshala-1225.pdf</vt:lpwstr>
      </vt:variant>
      <vt:variant>
        <vt:lpwstr/>
      </vt:variant>
      <vt:variant>
        <vt:i4>8060935</vt:i4>
      </vt:variant>
      <vt:variant>
        <vt:i4>486</vt:i4>
      </vt:variant>
      <vt:variant>
        <vt:i4>0</vt:i4>
      </vt:variant>
      <vt:variant>
        <vt:i4>5</vt:i4>
      </vt:variant>
      <vt:variant>
        <vt:lpwstr>http://www.nevo.co.il/Law_word/law14/law-2769.pdf</vt:lpwstr>
      </vt:variant>
      <vt:variant>
        <vt:lpwstr/>
      </vt:variant>
      <vt:variant>
        <vt:i4>7929867</vt:i4>
      </vt:variant>
      <vt:variant>
        <vt:i4>483</vt:i4>
      </vt:variant>
      <vt:variant>
        <vt:i4>0</vt:i4>
      </vt:variant>
      <vt:variant>
        <vt:i4>5</vt:i4>
      </vt:variant>
      <vt:variant>
        <vt:lpwstr>https://www.nevo.co.il/law_html/law15/memshala-1590.pdf</vt:lpwstr>
      </vt:variant>
      <vt:variant>
        <vt:lpwstr/>
      </vt:variant>
      <vt:variant>
        <vt:i4>7733254</vt:i4>
      </vt:variant>
      <vt:variant>
        <vt:i4>480</vt:i4>
      </vt:variant>
      <vt:variant>
        <vt:i4>0</vt:i4>
      </vt:variant>
      <vt:variant>
        <vt:i4>5</vt:i4>
      </vt:variant>
      <vt:variant>
        <vt:lpwstr>https://www.nevo.co.il/law_html/law14/law-3021.pdf</vt:lpwstr>
      </vt:variant>
      <vt:variant>
        <vt:lpwstr/>
      </vt:variant>
      <vt:variant>
        <vt:i4>7864349</vt:i4>
      </vt:variant>
      <vt:variant>
        <vt:i4>477</vt:i4>
      </vt:variant>
      <vt:variant>
        <vt:i4>0</vt:i4>
      </vt:variant>
      <vt:variant>
        <vt:i4>5</vt:i4>
      </vt:variant>
      <vt:variant>
        <vt:lpwstr>https://www.nevo.co.il/Law_word/law15/memshala-1484.pdf</vt:lpwstr>
      </vt:variant>
      <vt:variant>
        <vt:lpwstr/>
      </vt:variant>
      <vt:variant>
        <vt:i4>7929874</vt:i4>
      </vt:variant>
      <vt:variant>
        <vt:i4>474</vt:i4>
      </vt:variant>
      <vt:variant>
        <vt:i4>0</vt:i4>
      </vt:variant>
      <vt:variant>
        <vt:i4>5</vt:i4>
      </vt:variant>
      <vt:variant>
        <vt:lpwstr>https://www.nevo.co.il/Law_word/law14/law-2947.pdf</vt:lpwstr>
      </vt:variant>
      <vt:variant>
        <vt:lpwstr/>
      </vt:variant>
      <vt:variant>
        <vt:i4>1507434</vt:i4>
      </vt:variant>
      <vt:variant>
        <vt:i4>471</vt:i4>
      </vt:variant>
      <vt:variant>
        <vt:i4>0</vt:i4>
      </vt:variant>
      <vt:variant>
        <vt:i4>5</vt:i4>
      </vt:variant>
      <vt:variant>
        <vt:lpwstr>http://www.nevo.co.il/Law_word/law15/memshala-1225.pdf</vt:lpwstr>
      </vt:variant>
      <vt:variant>
        <vt:lpwstr/>
      </vt:variant>
      <vt:variant>
        <vt:i4>8060935</vt:i4>
      </vt:variant>
      <vt:variant>
        <vt:i4>468</vt:i4>
      </vt:variant>
      <vt:variant>
        <vt:i4>0</vt:i4>
      </vt:variant>
      <vt:variant>
        <vt:i4>5</vt:i4>
      </vt:variant>
      <vt:variant>
        <vt:lpwstr>http://www.nevo.co.il/Law_word/law14/law-2769.pdf</vt:lpwstr>
      </vt:variant>
      <vt:variant>
        <vt:lpwstr/>
      </vt:variant>
      <vt:variant>
        <vt:i4>7929867</vt:i4>
      </vt:variant>
      <vt:variant>
        <vt:i4>465</vt:i4>
      </vt:variant>
      <vt:variant>
        <vt:i4>0</vt:i4>
      </vt:variant>
      <vt:variant>
        <vt:i4>5</vt:i4>
      </vt:variant>
      <vt:variant>
        <vt:lpwstr>https://www.nevo.co.il/law_html/law15/memshala-1590.pdf</vt:lpwstr>
      </vt:variant>
      <vt:variant>
        <vt:lpwstr/>
      </vt:variant>
      <vt:variant>
        <vt:i4>7733254</vt:i4>
      </vt:variant>
      <vt:variant>
        <vt:i4>462</vt:i4>
      </vt:variant>
      <vt:variant>
        <vt:i4>0</vt:i4>
      </vt:variant>
      <vt:variant>
        <vt:i4>5</vt:i4>
      </vt:variant>
      <vt:variant>
        <vt:lpwstr>https://www.nevo.co.il/law_html/law14/law-3021.pdf</vt:lpwstr>
      </vt:variant>
      <vt:variant>
        <vt:lpwstr/>
      </vt:variant>
      <vt:variant>
        <vt:i4>7864349</vt:i4>
      </vt:variant>
      <vt:variant>
        <vt:i4>459</vt:i4>
      </vt:variant>
      <vt:variant>
        <vt:i4>0</vt:i4>
      </vt:variant>
      <vt:variant>
        <vt:i4>5</vt:i4>
      </vt:variant>
      <vt:variant>
        <vt:lpwstr>https://www.nevo.co.il/Law_word/law15/memshala-1484.pdf</vt:lpwstr>
      </vt:variant>
      <vt:variant>
        <vt:lpwstr/>
      </vt:variant>
      <vt:variant>
        <vt:i4>7929874</vt:i4>
      </vt:variant>
      <vt:variant>
        <vt:i4>456</vt:i4>
      </vt:variant>
      <vt:variant>
        <vt:i4>0</vt:i4>
      </vt:variant>
      <vt:variant>
        <vt:i4>5</vt:i4>
      </vt:variant>
      <vt:variant>
        <vt:lpwstr>https://www.nevo.co.il/Law_word/law14/law-2947.pdf</vt:lpwstr>
      </vt:variant>
      <vt:variant>
        <vt:lpwstr/>
      </vt:variant>
      <vt:variant>
        <vt:i4>1507434</vt:i4>
      </vt:variant>
      <vt:variant>
        <vt:i4>453</vt:i4>
      </vt:variant>
      <vt:variant>
        <vt:i4>0</vt:i4>
      </vt:variant>
      <vt:variant>
        <vt:i4>5</vt:i4>
      </vt:variant>
      <vt:variant>
        <vt:lpwstr>http://www.nevo.co.il/Law_word/law15/memshala-1225.pdf</vt:lpwstr>
      </vt:variant>
      <vt:variant>
        <vt:lpwstr/>
      </vt:variant>
      <vt:variant>
        <vt:i4>8060935</vt:i4>
      </vt:variant>
      <vt:variant>
        <vt:i4>450</vt:i4>
      </vt:variant>
      <vt:variant>
        <vt:i4>0</vt:i4>
      </vt:variant>
      <vt:variant>
        <vt:i4>5</vt:i4>
      </vt:variant>
      <vt:variant>
        <vt:lpwstr>http://www.nevo.co.il/Law_word/law14/law-2769.pdf</vt:lpwstr>
      </vt:variant>
      <vt:variant>
        <vt:lpwstr/>
      </vt:variant>
      <vt:variant>
        <vt:i4>7929867</vt:i4>
      </vt:variant>
      <vt:variant>
        <vt:i4>447</vt:i4>
      </vt:variant>
      <vt:variant>
        <vt:i4>0</vt:i4>
      </vt:variant>
      <vt:variant>
        <vt:i4>5</vt:i4>
      </vt:variant>
      <vt:variant>
        <vt:lpwstr>https://www.nevo.co.il/law_html/law15/memshala-1590.pdf</vt:lpwstr>
      </vt:variant>
      <vt:variant>
        <vt:lpwstr/>
      </vt:variant>
      <vt:variant>
        <vt:i4>7733254</vt:i4>
      </vt:variant>
      <vt:variant>
        <vt:i4>444</vt:i4>
      </vt:variant>
      <vt:variant>
        <vt:i4>0</vt:i4>
      </vt:variant>
      <vt:variant>
        <vt:i4>5</vt:i4>
      </vt:variant>
      <vt:variant>
        <vt:lpwstr>https://www.nevo.co.il/law_html/law14/law-3021.pdf</vt:lpwstr>
      </vt:variant>
      <vt:variant>
        <vt:lpwstr/>
      </vt:variant>
      <vt:variant>
        <vt:i4>7864349</vt:i4>
      </vt:variant>
      <vt:variant>
        <vt:i4>441</vt:i4>
      </vt:variant>
      <vt:variant>
        <vt:i4>0</vt:i4>
      </vt:variant>
      <vt:variant>
        <vt:i4>5</vt:i4>
      </vt:variant>
      <vt:variant>
        <vt:lpwstr>https://www.nevo.co.il/Law_word/law15/memshala-1484.pdf</vt:lpwstr>
      </vt:variant>
      <vt:variant>
        <vt:lpwstr/>
      </vt:variant>
      <vt:variant>
        <vt:i4>7929874</vt:i4>
      </vt:variant>
      <vt:variant>
        <vt:i4>438</vt:i4>
      </vt:variant>
      <vt:variant>
        <vt:i4>0</vt:i4>
      </vt:variant>
      <vt:variant>
        <vt:i4>5</vt:i4>
      </vt:variant>
      <vt:variant>
        <vt:lpwstr>https://www.nevo.co.il/Law_word/law14/law-2947.pdf</vt:lpwstr>
      </vt:variant>
      <vt:variant>
        <vt:lpwstr/>
      </vt:variant>
      <vt:variant>
        <vt:i4>1507434</vt:i4>
      </vt:variant>
      <vt:variant>
        <vt:i4>435</vt:i4>
      </vt:variant>
      <vt:variant>
        <vt:i4>0</vt:i4>
      </vt:variant>
      <vt:variant>
        <vt:i4>5</vt:i4>
      </vt:variant>
      <vt:variant>
        <vt:lpwstr>http://www.nevo.co.il/Law_word/law15/memshala-1225.pdf</vt:lpwstr>
      </vt:variant>
      <vt:variant>
        <vt:lpwstr/>
      </vt:variant>
      <vt:variant>
        <vt:i4>8060935</vt:i4>
      </vt:variant>
      <vt:variant>
        <vt:i4>432</vt:i4>
      </vt:variant>
      <vt:variant>
        <vt:i4>0</vt:i4>
      </vt:variant>
      <vt:variant>
        <vt:i4>5</vt:i4>
      </vt:variant>
      <vt:variant>
        <vt:lpwstr>http://www.nevo.co.il/Law_word/law14/law-2769.pdf</vt:lpwstr>
      </vt:variant>
      <vt:variant>
        <vt:lpwstr/>
      </vt:variant>
      <vt:variant>
        <vt:i4>7929867</vt:i4>
      </vt:variant>
      <vt:variant>
        <vt:i4>429</vt:i4>
      </vt:variant>
      <vt:variant>
        <vt:i4>0</vt:i4>
      </vt:variant>
      <vt:variant>
        <vt:i4>5</vt:i4>
      </vt:variant>
      <vt:variant>
        <vt:lpwstr>https://www.nevo.co.il/law_html/law15/memshala-1590.pdf</vt:lpwstr>
      </vt:variant>
      <vt:variant>
        <vt:lpwstr/>
      </vt:variant>
      <vt:variant>
        <vt:i4>7733254</vt:i4>
      </vt:variant>
      <vt:variant>
        <vt:i4>426</vt:i4>
      </vt:variant>
      <vt:variant>
        <vt:i4>0</vt:i4>
      </vt:variant>
      <vt:variant>
        <vt:i4>5</vt:i4>
      </vt:variant>
      <vt:variant>
        <vt:lpwstr>https://www.nevo.co.il/law_html/law14/law-3021.pdf</vt:lpwstr>
      </vt:variant>
      <vt:variant>
        <vt:lpwstr/>
      </vt:variant>
      <vt:variant>
        <vt:i4>7929867</vt:i4>
      </vt:variant>
      <vt:variant>
        <vt:i4>423</vt:i4>
      </vt:variant>
      <vt:variant>
        <vt:i4>0</vt:i4>
      </vt:variant>
      <vt:variant>
        <vt:i4>5</vt:i4>
      </vt:variant>
      <vt:variant>
        <vt:lpwstr>https://www.nevo.co.il/law_html/law15/memshala-1590.pdf</vt:lpwstr>
      </vt:variant>
      <vt:variant>
        <vt:lpwstr/>
      </vt:variant>
      <vt:variant>
        <vt:i4>7733254</vt:i4>
      </vt:variant>
      <vt:variant>
        <vt:i4>420</vt:i4>
      </vt:variant>
      <vt:variant>
        <vt:i4>0</vt:i4>
      </vt:variant>
      <vt:variant>
        <vt:i4>5</vt:i4>
      </vt:variant>
      <vt:variant>
        <vt:lpwstr>https://www.nevo.co.il/law_html/law14/law-3021.pdf</vt:lpwstr>
      </vt:variant>
      <vt:variant>
        <vt:lpwstr/>
      </vt:variant>
      <vt:variant>
        <vt:i4>7864349</vt:i4>
      </vt:variant>
      <vt:variant>
        <vt:i4>417</vt:i4>
      </vt:variant>
      <vt:variant>
        <vt:i4>0</vt:i4>
      </vt:variant>
      <vt:variant>
        <vt:i4>5</vt:i4>
      </vt:variant>
      <vt:variant>
        <vt:lpwstr>https://www.nevo.co.il/Law_word/law15/memshala-1484.pdf</vt:lpwstr>
      </vt:variant>
      <vt:variant>
        <vt:lpwstr/>
      </vt:variant>
      <vt:variant>
        <vt:i4>7929874</vt:i4>
      </vt:variant>
      <vt:variant>
        <vt:i4>414</vt:i4>
      </vt:variant>
      <vt:variant>
        <vt:i4>0</vt:i4>
      </vt:variant>
      <vt:variant>
        <vt:i4>5</vt:i4>
      </vt:variant>
      <vt:variant>
        <vt:lpwstr>https://www.nevo.co.il/Law_word/law14/law-2947.pdf</vt:lpwstr>
      </vt:variant>
      <vt:variant>
        <vt:lpwstr/>
      </vt:variant>
      <vt:variant>
        <vt:i4>1507434</vt:i4>
      </vt:variant>
      <vt:variant>
        <vt:i4>411</vt:i4>
      </vt:variant>
      <vt:variant>
        <vt:i4>0</vt:i4>
      </vt:variant>
      <vt:variant>
        <vt:i4>5</vt:i4>
      </vt:variant>
      <vt:variant>
        <vt:lpwstr>http://www.nevo.co.il/Law_word/law15/memshala-1225.pdf</vt:lpwstr>
      </vt:variant>
      <vt:variant>
        <vt:lpwstr/>
      </vt:variant>
      <vt:variant>
        <vt:i4>8060935</vt:i4>
      </vt:variant>
      <vt:variant>
        <vt:i4>408</vt:i4>
      </vt:variant>
      <vt:variant>
        <vt:i4>0</vt:i4>
      </vt:variant>
      <vt:variant>
        <vt:i4>5</vt:i4>
      </vt:variant>
      <vt:variant>
        <vt:lpwstr>http://www.nevo.co.il/Law_word/law14/law-2769.pdf</vt:lpwstr>
      </vt:variant>
      <vt:variant>
        <vt:lpwstr/>
      </vt:variant>
      <vt:variant>
        <vt:i4>7929867</vt:i4>
      </vt:variant>
      <vt:variant>
        <vt:i4>405</vt:i4>
      </vt:variant>
      <vt:variant>
        <vt:i4>0</vt:i4>
      </vt:variant>
      <vt:variant>
        <vt:i4>5</vt:i4>
      </vt:variant>
      <vt:variant>
        <vt:lpwstr>https://www.nevo.co.il/law_html/law15/memshala-1590.pdf</vt:lpwstr>
      </vt:variant>
      <vt:variant>
        <vt:lpwstr/>
      </vt:variant>
      <vt:variant>
        <vt:i4>7733254</vt:i4>
      </vt:variant>
      <vt:variant>
        <vt:i4>402</vt:i4>
      </vt:variant>
      <vt:variant>
        <vt:i4>0</vt:i4>
      </vt:variant>
      <vt:variant>
        <vt:i4>5</vt:i4>
      </vt:variant>
      <vt:variant>
        <vt:lpwstr>https://www.nevo.co.il/law_html/law14/law-3021.pdf</vt:lpwstr>
      </vt:variant>
      <vt:variant>
        <vt:lpwstr/>
      </vt:variant>
      <vt:variant>
        <vt:i4>7864349</vt:i4>
      </vt:variant>
      <vt:variant>
        <vt:i4>399</vt:i4>
      </vt:variant>
      <vt:variant>
        <vt:i4>0</vt:i4>
      </vt:variant>
      <vt:variant>
        <vt:i4>5</vt:i4>
      </vt:variant>
      <vt:variant>
        <vt:lpwstr>https://www.nevo.co.il/Law_word/law15/memshala-1484.pdf</vt:lpwstr>
      </vt:variant>
      <vt:variant>
        <vt:lpwstr/>
      </vt:variant>
      <vt:variant>
        <vt:i4>7929874</vt:i4>
      </vt:variant>
      <vt:variant>
        <vt:i4>396</vt:i4>
      </vt:variant>
      <vt:variant>
        <vt:i4>0</vt:i4>
      </vt:variant>
      <vt:variant>
        <vt:i4>5</vt:i4>
      </vt:variant>
      <vt:variant>
        <vt:lpwstr>https://www.nevo.co.il/Law_word/law14/law-2947.pdf</vt:lpwstr>
      </vt:variant>
      <vt:variant>
        <vt:lpwstr/>
      </vt:variant>
      <vt:variant>
        <vt:i4>1507434</vt:i4>
      </vt:variant>
      <vt:variant>
        <vt:i4>393</vt:i4>
      </vt:variant>
      <vt:variant>
        <vt:i4>0</vt:i4>
      </vt:variant>
      <vt:variant>
        <vt:i4>5</vt:i4>
      </vt:variant>
      <vt:variant>
        <vt:lpwstr>http://www.nevo.co.il/Law_word/law15/memshala-1225.pdf</vt:lpwstr>
      </vt:variant>
      <vt:variant>
        <vt:lpwstr/>
      </vt:variant>
      <vt:variant>
        <vt:i4>8060935</vt:i4>
      </vt:variant>
      <vt:variant>
        <vt:i4>390</vt:i4>
      </vt:variant>
      <vt:variant>
        <vt:i4>0</vt:i4>
      </vt:variant>
      <vt:variant>
        <vt:i4>5</vt:i4>
      </vt:variant>
      <vt:variant>
        <vt:lpwstr>http://www.nevo.co.il/Law_word/law14/law-2769.pdf</vt:lpwstr>
      </vt:variant>
      <vt:variant>
        <vt:lpwstr/>
      </vt:variant>
      <vt:variant>
        <vt:i4>7929867</vt:i4>
      </vt:variant>
      <vt:variant>
        <vt:i4>387</vt:i4>
      </vt:variant>
      <vt:variant>
        <vt:i4>0</vt:i4>
      </vt:variant>
      <vt:variant>
        <vt:i4>5</vt:i4>
      </vt:variant>
      <vt:variant>
        <vt:lpwstr>https://www.nevo.co.il/law_html/law15/memshala-1590.pdf</vt:lpwstr>
      </vt:variant>
      <vt:variant>
        <vt:lpwstr/>
      </vt:variant>
      <vt:variant>
        <vt:i4>7733254</vt:i4>
      </vt:variant>
      <vt:variant>
        <vt:i4>384</vt:i4>
      </vt:variant>
      <vt:variant>
        <vt:i4>0</vt:i4>
      </vt:variant>
      <vt:variant>
        <vt:i4>5</vt:i4>
      </vt:variant>
      <vt:variant>
        <vt:lpwstr>https://www.nevo.co.il/law_html/law14/law-3021.pdf</vt:lpwstr>
      </vt:variant>
      <vt:variant>
        <vt:lpwstr/>
      </vt:variant>
      <vt:variant>
        <vt:i4>7929867</vt:i4>
      </vt:variant>
      <vt:variant>
        <vt:i4>381</vt:i4>
      </vt:variant>
      <vt:variant>
        <vt:i4>0</vt:i4>
      </vt:variant>
      <vt:variant>
        <vt:i4>5</vt:i4>
      </vt:variant>
      <vt:variant>
        <vt:lpwstr>https://www.nevo.co.il/law_html/law15/memshala-1590.pdf</vt:lpwstr>
      </vt:variant>
      <vt:variant>
        <vt:lpwstr/>
      </vt:variant>
      <vt:variant>
        <vt:i4>7733254</vt:i4>
      </vt:variant>
      <vt:variant>
        <vt:i4>378</vt:i4>
      </vt:variant>
      <vt:variant>
        <vt:i4>0</vt:i4>
      </vt:variant>
      <vt:variant>
        <vt:i4>5</vt:i4>
      </vt:variant>
      <vt:variant>
        <vt:lpwstr>https://www.nevo.co.il/law_html/law14/law-3021.pdf</vt:lpwstr>
      </vt:variant>
      <vt:variant>
        <vt:lpwstr/>
      </vt:variant>
      <vt:variant>
        <vt:i4>7929867</vt:i4>
      </vt:variant>
      <vt:variant>
        <vt:i4>375</vt:i4>
      </vt:variant>
      <vt:variant>
        <vt:i4>0</vt:i4>
      </vt:variant>
      <vt:variant>
        <vt:i4>5</vt:i4>
      </vt:variant>
      <vt:variant>
        <vt:lpwstr>https://www.nevo.co.il/law_html/law15/memshala-1590.pdf</vt:lpwstr>
      </vt:variant>
      <vt:variant>
        <vt:lpwstr/>
      </vt:variant>
      <vt:variant>
        <vt:i4>7733254</vt:i4>
      </vt:variant>
      <vt:variant>
        <vt:i4>372</vt:i4>
      </vt:variant>
      <vt:variant>
        <vt:i4>0</vt:i4>
      </vt:variant>
      <vt:variant>
        <vt:i4>5</vt:i4>
      </vt:variant>
      <vt:variant>
        <vt:lpwstr>https://www.nevo.co.il/law_html/law14/law-3021.pdf</vt:lpwstr>
      </vt:variant>
      <vt:variant>
        <vt:lpwstr/>
      </vt:variant>
      <vt:variant>
        <vt:i4>7929867</vt:i4>
      </vt:variant>
      <vt:variant>
        <vt:i4>369</vt:i4>
      </vt:variant>
      <vt:variant>
        <vt:i4>0</vt:i4>
      </vt:variant>
      <vt:variant>
        <vt:i4>5</vt:i4>
      </vt:variant>
      <vt:variant>
        <vt:lpwstr>https://www.nevo.co.il/law_html/law15/memshala-1590.pdf</vt:lpwstr>
      </vt:variant>
      <vt:variant>
        <vt:lpwstr/>
      </vt:variant>
      <vt:variant>
        <vt:i4>7733254</vt:i4>
      </vt:variant>
      <vt:variant>
        <vt:i4>366</vt:i4>
      </vt:variant>
      <vt:variant>
        <vt:i4>0</vt:i4>
      </vt:variant>
      <vt:variant>
        <vt:i4>5</vt:i4>
      </vt:variant>
      <vt:variant>
        <vt:lpwstr>https://www.nevo.co.il/law_html/law14/law-3021.pdf</vt:lpwstr>
      </vt:variant>
      <vt:variant>
        <vt:lpwstr/>
      </vt:variant>
      <vt:variant>
        <vt:i4>7864349</vt:i4>
      </vt:variant>
      <vt:variant>
        <vt:i4>363</vt:i4>
      </vt:variant>
      <vt:variant>
        <vt:i4>0</vt:i4>
      </vt:variant>
      <vt:variant>
        <vt:i4>5</vt:i4>
      </vt:variant>
      <vt:variant>
        <vt:lpwstr>https://www.nevo.co.il/Law_word/law15/memshala-1484.pdf</vt:lpwstr>
      </vt:variant>
      <vt:variant>
        <vt:lpwstr/>
      </vt:variant>
      <vt:variant>
        <vt:i4>7929874</vt:i4>
      </vt:variant>
      <vt:variant>
        <vt:i4>360</vt:i4>
      </vt:variant>
      <vt:variant>
        <vt:i4>0</vt:i4>
      </vt:variant>
      <vt:variant>
        <vt:i4>5</vt:i4>
      </vt:variant>
      <vt:variant>
        <vt:lpwstr>https://www.nevo.co.il/Law_word/law14/law-2947.pdf</vt:lpwstr>
      </vt:variant>
      <vt:variant>
        <vt:lpwstr/>
      </vt:variant>
      <vt:variant>
        <vt:i4>1507434</vt:i4>
      </vt:variant>
      <vt:variant>
        <vt:i4>357</vt:i4>
      </vt:variant>
      <vt:variant>
        <vt:i4>0</vt:i4>
      </vt:variant>
      <vt:variant>
        <vt:i4>5</vt:i4>
      </vt:variant>
      <vt:variant>
        <vt:lpwstr>http://www.nevo.co.il/Law_word/law15/memshala-1225.pdf</vt:lpwstr>
      </vt:variant>
      <vt:variant>
        <vt:lpwstr/>
      </vt:variant>
      <vt:variant>
        <vt:i4>8060935</vt:i4>
      </vt:variant>
      <vt:variant>
        <vt:i4>354</vt:i4>
      </vt:variant>
      <vt:variant>
        <vt:i4>0</vt:i4>
      </vt:variant>
      <vt:variant>
        <vt:i4>5</vt:i4>
      </vt:variant>
      <vt:variant>
        <vt:lpwstr>http://www.nevo.co.il/Law_word/law14/law-2769.pdf</vt:lpwstr>
      </vt:variant>
      <vt:variant>
        <vt:lpwstr/>
      </vt:variant>
      <vt:variant>
        <vt:i4>7929867</vt:i4>
      </vt:variant>
      <vt:variant>
        <vt:i4>351</vt:i4>
      </vt:variant>
      <vt:variant>
        <vt:i4>0</vt:i4>
      </vt:variant>
      <vt:variant>
        <vt:i4>5</vt:i4>
      </vt:variant>
      <vt:variant>
        <vt:lpwstr>https://www.nevo.co.il/law_html/law15/memshala-1590.pdf</vt:lpwstr>
      </vt:variant>
      <vt:variant>
        <vt:lpwstr/>
      </vt:variant>
      <vt:variant>
        <vt:i4>7733254</vt:i4>
      </vt:variant>
      <vt:variant>
        <vt:i4>348</vt:i4>
      </vt:variant>
      <vt:variant>
        <vt:i4>0</vt:i4>
      </vt:variant>
      <vt:variant>
        <vt:i4>5</vt:i4>
      </vt:variant>
      <vt:variant>
        <vt:lpwstr>https://www.nevo.co.il/law_html/law14/law-3021.pdf</vt:lpwstr>
      </vt:variant>
      <vt:variant>
        <vt:lpwstr/>
      </vt:variant>
      <vt:variant>
        <vt:i4>7864349</vt:i4>
      </vt:variant>
      <vt:variant>
        <vt:i4>345</vt:i4>
      </vt:variant>
      <vt:variant>
        <vt:i4>0</vt:i4>
      </vt:variant>
      <vt:variant>
        <vt:i4>5</vt:i4>
      </vt:variant>
      <vt:variant>
        <vt:lpwstr>https://www.nevo.co.il/Law_word/law15/memshala-1484.pdf</vt:lpwstr>
      </vt:variant>
      <vt:variant>
        <vt:lpwstr/>
      </vt:variant>
      <vt:variant>
        <vt:i4>7929874</vt:i4>
      </vt:variant>
      <vt:variant>
        <vt:i4>342</vt:i4>
      </vt:variant>
      <vt:variant>
        <vt:i4>0</vt:i4>
      </vt:variant>
      <vt:variant>
        <vt:i4>5</vt:i4>
      </vt:variant>
      <vt:variant>
        <vt:lpwstr>https://www.nevo.co.il/Law_word/law14/law-2947.pdf</vt:lpwstr>
      </vt:variant>
      <vt:variant>
        <vt:lpwstr/>
      </vt:variant>
      <vt:variant>
        <vt:i4>1507434</vt:i4>
      </vt:variant>
      <vt:variant>
        <vt:i4>339</vt:i4>
      </vt:variant>
      <vt:variant>
        <vt:i4>0</vt:i4>
      </vt:variant>
      <vt:variant>
        <vt:i4>5</vt:i4>
      </vt:variant>
      <vt:variant>
        <vt:lpwstr>http://www.nevo.co.il/Law_word/law15/memshala-1225.pdf</vt:lpwstr>
      </vt:variant>
      <vt:variant>
        <vt:lpwstr/>
      </vt:variant>
      <vt:variant>
        <vt:i4>8060935</vt:i4>
      </vt:variant>
      <vt:variant>
        <vt:i4>336</vt:i4>
      </vt:variant>
      <vt:variant>
        <vt:i4>0</vt:i4>
      </vt:variant>
      <vt:variant>
        <vt:i4>5</vt:i4>
      </vt:variant>
      <vt:variant>
        <vt:lpwstr>http://www.nevo.co.il/Law_word/law14/law-2769.pdf</vt:lpwstr>
      </vt:variant>
      <vt:variant>
        <vt:lpwstr/>
      </vt:variant>
      <vt:variant>
        <vt:i4>3604521</vt:i4>
      </vt:variant>
      <vt:variant>
        <vt:i4>330</vt:i4>
      </vt:variant>
      <vt:variant>
        <vt:i4>0</vt:i4>
      </vt:variant>
      <vt:variant>
        <vt:i4>5</vt:i4>
      </vt:variant>
      <vt:variant>
        <vt:lpwstr/>
      </vt:variant>
      <vt:variant>
        <vt:lpwstr>Seif34</vt:lpwstr>
      </vt:variant>
      <vt:variant>
        <vt:i4>3145769</vt:i4>
      </vt:variant>
      <vt:variant>
        <vt:i4>324</vt:i4>
      </vt:variant>
      <vt:variant>
        <vt:i4>0</vt:i4>
      </vt:variant>
      <vt:variant>
        <vt:i4>5</vt:i4>
      </vt:variant>
      <vt:variant>
        <vt:lpwstr/>
      </vt:variant>
      <vt:variant>
        <vt:lpwstr>Seif33</vt:lpwstr>
      </vt:variant>
      <vt:variant>
        <vt:i4>3211305</vt:i4>
      </vt:variant>
      <vt:variant>
        <vt:i4>318</vt:i4>
      </vt:variant>
      <vt:variant>
        <vt:i4>0</vt:i4>
      </vt:variant>
      <vt:variant>
        <vt:i4>5</vt:i4>
      </vt:variant>
      <vt:variant>
        <vt:lpwstr/>
      </vt:variant>
      <vt:variant>
        <vt:lpwstr>Seif32</vt:lpwstr>
      </vt:variant>
      <vt:variant>
        <vt:i4>3276841</vt:i4>
      </vt:variant>
      <vt:variant>
        <vt:i4>312</vt:i4>
      </vt:variant>
      <vt:variant>
        <vt:i4>0</vt:i4>
      </vt:variant>
      <vt:variant>
        <vt:i4>5</vt:i4>
      </vt:variant>
      <vt:variant>
        <vt:lpwstr/>
      </vt:variant>
      <vt:variant>
        <vt:lpwstr>Seif31</vt:lpwstr>
      </vt:variant>
      <vt:variant>
        <vt:i4>3342377</vt:i4>
      </vt:variant>
      <vt:variant>
        <vt:i4>306</vt:i4>
      </vt:variant>
      <vt:variant>
        <vt:i4>0</vt:i4>
      </vt:variant>
      <vt:variant>
        <vt:i4>5</vt:i4>
      </vt:variant>
      <vt:variant>
        <vt:lpwstr/>
      </vt:variant>
      <vt:variant>
        <vt:lpwstr>Seif30</vt:lpwstr>
      </vt:variant>
      <vt:variant>
        <vt:i4>3276846</vt:i4>
      </vt:variant>
      <vt:variant>
        <vt:i4>300</vt:i4>
      </vt:variant>
      <vt:variant>
        <vt:i4>0</vt:i4>
      </vt:variant>
      <vt:variant>
        <vt:i4>5</vt:i4>
      </vt:variant>
      <vt:variant>
        <vt:lpwstr/>
      </vt:variant>
      <vt:variant>
        <vt:lpwstr>Seif41</vt:lpwstr>
      </vt:variant>
      <vt:variant>
        <vt:i4>6094857</vt:i4>
      </vt:variant>
      <vt:variant>
        <vt:i4>294</vt:i4>
      </vt:variant>
      <vt:variant>
        <vt:i4>0</vt:i4>
      </vt:variant>
      <vt:variant>
        <vt:i4>5</vt:i4>
      </vt:variant>
      <vt:variant>
        <vt:lpwstr/>
      </vt:variant>
      <vt:variant>
        <vt:lpwstr>med8</vt:lpwstr>
      </vt:variant>
      <vt:variant>
        <vt:i4>3407913</vt:i4>
      </vt:variant>
      <vt:variant>
        <vt:i4>288</vt:i4>
      </vt:variant>
      <vt:variant>
        <vt:i4>0</vt:i4>
      </vt:variant>
      <vt:variant>
        <vt:i4>5</vt:i4>
      </vt:variant>
      <vt:variant>
        <vt:lpwstr/>
      </vt:variant>
      <vt:variant>
        <vt:lpwstr>Seif37</vt:lpwstr>
      </vt:variant>
      <vt:variant>
        <vt:i4>5373961</vt:i4>
      </vt:variant>
      <vt:variant>
        <vt:i4>282</vt:i4>
      </vt:variant>
      <vt:variant>
        <vt:i4>0</vt:i4>
      </vt:variant>
      <vt:variant>
        <vt:i4>5</vt:i4>
      </vt:variant>
      <vt:variant>
        <vt:lpwstr/>
      </vt:variant>
      <vt:variant>
        <vt:lpwstr>med7</vt:lpwstr>
      </vt:variant>
      <vt:variant>
        <vt:i4>5439497</vt:i4>
      </vt:variant>
      <vt:variant>
        <vt:i4>276</vt:i4>
      </vt:variant>
      <vt:variant>
        <vt:i4>0</vt:i4>
      </vt:variant>
      <vt:variant>
        <vt:i4>5</vt:i4>
      </vt:variant>
      <vt:variant>
        <vt:lpwstr/>
      </vt:variant>
      <vt:variant>
        <vt:lpwstr>med6</vt:lpwstr>
      </vt:variant>
      <vt:variant>
        <vt:i4>3342382</vt:i4>
      </vt:variant>
      <vt:variant>
        <vt:i4>270</vt:i4>
      </vt:variant>
      <vt:variant>
        <vt:i4>0</vt:i4>
      </vt:variant>
      <vt:variant>
        <vt:i4>5</vt:i4>
      </vt:variant>
      <vt:variant>
        <vt:lpwstr/>
      </vt:variant>
      <vt:variant>
        <vt:lpwstr>Seif40</vt:lpwstr>
      </vt:variant>
      <vt:variant>
        <vt:i4>3801129</vt:i4>
      </vt:variant>
      <vt:variant>
        <vt:i4>264</vt:i4>
      </vt:variant>
      <vt:variant>
        <vt:i4>0</vt:i4>
      </vt:variant>
      <vt:variant>
        <vt:i4>5</vt:i4>
      </vt:variant>
      <vt:variant>
        <vt:lpwstr/>
      </vt:variant>
      <vt:variant>
        <vt:lpwstr>Seif39</vt:lpwstr>
      </vt:variant>
      <vt:variant>
        <vt:i4>5242889</vt:i4>
      </vt:variant>
      <vt:variant>
        <vt:i4>258</vt:i4>
      </vt:variant>
      <vt:variant>
        <vt:i4>0</vt:i4>
      </vt:variant>
      <vt:variant>
        <vt:i4>5</vt:i4>
      </vt:variant>
      <vt:variant>
        <vt:lpwstr/>
      </vt:variant>
      <vt:variant>
        <vt:lpwstr>med5</vt:lpwstr>
      </vt:variant>
      <vt:variant>
        <vt:i4>3801128</vt:i4>
      </vt:variant>
      <vt:variant>
        <vt:i4>252</vt:i4>
      </vt:variant>
      <vt:variant>
        <vt:i4>0</vt:i4>
      </vt:variant>
      <vt:variant>
        <vt:i4>5</vt:i4>
      </vt:variant>
      <vt:variant>
        <vt:lpwstr/>
      </vt:variant>
      <vt:variant>
        <vt:lpwstr>Seif29</vt:lpwstr>
      </vt:variant>
      <vt:variant>
        <vt:i4>3866664</vt:i4>
      </vt:variant>
      <vt:variant>
        <vt:i4>246</vt:i4>
      </vt:variant>
      <vt:variant>
        <vt:i4>0</vt:i4>
      </vt:variant>
      <vt:variant>
        <vt:i4>5</vt:i4>
      </vt:variant>
      <vt:variant>
        <vt:lpwstr/>
      </vt:variant>
      <vt:variant>
        <vt:lpwstr>Seif28</vt:lpwstr>
      </vt:variant>
      <vt:variant>
        <vt:i4>3866665</vt:i4>
      </vt:variant>
      <vt:variant>
        <vt:i4>240</vt:i4>
      </vt:variant>
      <vt:variant>
        <vt:i4>0</vt:i4>
      </vt:variant>
      <vt:variant>
        <vt:i4>5</vt:i4>
      </vt:variant>
      <vt:variant>
        <vt:lpwstr/>
      </vt:variant>
      <vt:variant>
        <vt:lpwstr>Seif38</vt:lpwstr>
      </vt:variant>
      <vt:variant>
        <vt:i4>3407912</vt:i4>
      </vt:variant>
      <vt:variant>
        <vt:i4>234</vt:i4>
      </vt:variant>
      <vt:variant>
        <vt:i4>0</vt:i4>
      </vt:variant>
      <vt:variant>
        <vt:i4>5</vt:i4>
      </vt:variant>
      <vt:variant>
        <vt:lpwstr/>
      </vt:variant>
      <vt:variant>
        <vt:lpwstr>Seif27</vt:lpwstr>
      </vt:variant>
      <vt:variant>
        <vt:i4>3473448</vt:i4>
      </vt:variant>
      <vt:variant>
        <vt:i4>228</vt:i4>
      </vt:variant>
      <vt:variant>
        <vt:i4>0</vt:i4>
      </vt:variant>
      <vt:variant>
        <vt:i4>5</vt:i4>
      </vt:variant>
      <vt:variant>
        <vt:lpwstr/>
      </vt:variant>
      <vt:variant>
        <vt:lpwstr>Seif26</vt:lpwstr>
      </vt:variant>
      <vt:variant>
        <vt:i4>5701644</vt:i4>
      </vt:variant>
      <vt:variant>
        <vt:i4>222</vt:i4>
      </vt:variant>
      <vt:variant>
        <vt:i4>0</vt:i4>
      </vt:variant>
      <vt:variant>
        <vt:i4>5</vt:i4>
      </vt:variant>
      <vt:variant>
        <vt:lpwstr/>
      </vt:variant>
      <vt:variant>
        <vt:lpwstr>hed25</vt:lpwstr>
      </vt:variant>
      <vt:variant>
        <vt:i4>3538984</vt:i4>
      </vt:variant>
      <vt:variant>
        <vt:i4>216</vt:i4>
      </vt:variant>
      <vt:variant>
        <vt:i4>0</vt:i4>
      </vt:variant>
      <vt:variant>
        <vt:i4>5</vt:i4>
      </vt:variant>
      <vt:variant>
        <vt:lpwstr/>
      </vt:variant>
      <vt:variant>
        <vt:lpwstr>Seif25</vt:lpwstr>
      </vt:variant>
      <vt:variant>
        <vt:i4>3604520</vt:i4>
      </vt:variant>
      <vt:variant>
        <vt:i4>210</vt:i4>
      </vt:variant>
      <vt:variant>
        <vt:i4>0</vt:i4>
      </vt:variant>
      <vt:variant>
        <vt:i4>5</vt:i4>
      </vt:variant>
      <vt:variant>
        <vt:lpwstr/>
      </vt:variant>
      <vt:variant>
        <vt:lpwstr>Seif24</vt:lpwstr>
      </vt:variant>
      <vt:variant>
        <vt:i4>3145768</vt:i4>
      </vt:variant>
      <vt:variant>
        <vt:i4>204</vt:i4>
      </vt:variant>
      <vt:variant>
        <vt:i4>0</vt:i4>
      </vt:variant>
      <vt:variant>
        <vt:i4>5</vt:i4>
      </vt:variant>
      <vt:variant>
        <vt:lpwstr/>
      </vt:variant>
      <vt:variant>
        <vt:lpwstr>Seif23</vt:lpwstr>
      </vt:variant>
      <vt:variant>
        <vt:i4>3211304</vt:i4>
      </vt:variant>
      <vt:variant>
        <vt:i4>198</vt:i4>
      </vt:variant>
      <vt:variant>
        <vt:i4>0</vt:i4>
      </vt:variant>
      <vt:variant>
        <vt:i4>5</vt:i4>
      </vt:variant>
      <vt:variant>
        <vt:lpwstr/>
      </vt:variant>
      <vt:variant>
        <vt:lpwstr>Seif22</vt:lpwstr>
      </vt:variant>
      <vt:variant>
        <vt:i4>3276840</vt:i4>
      </vt:variant>
      <vt:variant>
        <vt:i4>192</vt:i4>
      </vt:variant>
      <vt:variant>
        <vt:i4>0</vt:i4>
      </vt:variant>
      <vt:variant>
        <vt:i4>5</vt:i4>
      </vt:variant>
      <vt:variant>
        <vt:lpwstr/>
      </vt:variant>
      <vt:variant>
        <vt:lpwstr>Seif21</vt:lpwstr>
      </vt:variant>
      <vt:variant>
        <vt:i4>5701644</vt:i4>
      </vt:variant>
      <vt:variant>
        <vt:i4>186</vt:i4>
      </vt:variant>
      <vt:variant>
        <vt:i4>0</vt:i4>
      </vt:variant>
      <vt:variant>
        <vt:i4>5</vt:i4>
      </vt:variant>
      <vt:variant>
        <vt:lpwstr/>
      </vt:variant>
      <vt:variant>
        <vt:lpwstr>hed24</vt:lpwstr>
      </vt:variant>
      <vt:variant>
        <vt:i4>3342376</vt:i4>
      </vt:variant>
      <vt:variant>
        <vt:i4>180</vt:i4>
      </vt:variant>
      <vt:variant>
        <vt:i4>0</vt:i4>
      </vt:variant>
      <vt:variant>
        <vt:i4>5</vt:i4>
      </vt:variant>
      <vt:variant>
        <vt:lpwstr/>
      </vt:variant>
      <vt:variant>
        <vt:lpwstr>Seif20</vt:lpwstr>
      </vt:variant>
      <vt:variant>
        <vt:i4>3801131</vt:i4>
      </vt:variant>
      <vt:variant>
        <vt:i4>174</vt:i4>
      </vt:variant>
      <vt:variant>
        <vt:i4>0</vt:i4>
      </vt:variant>
      <vt:variant>
        <vt:i4>5</vt:i4>
      </vt:variant>
      <vt:variant>
        <vt:lpwstr/>
      </vt:variant>
      <vt:variant>
        <vt:lpwstr>Seif19</vt:lpwstr>
      </vt:variant>
      <vt:variant>
        <vt:i4>3866667</vt:i4>
      </vt:variant>
      <vt:variant>
        <vt:i4>168</vt:i4>
      </vt:variant>
      <vt:variant>
        <vt:i4>0</vt:i4>
      </vt:variant>
      <vt:variant>
        <vt:i4>5</vt:i4>
      </vt:variant>
      <vt:variant>
        <vt:lpwstr/>
      </vt:variant>
      <vt:variant>
        <vt:lpwstr>Seif18</vt:lpwstr>
      </vt:variant>
      <vt:variant>
        <vt:i4>3473449</vt:i4>
      </vt:variant>
      <vt:variant>
        <vt:i4>162</vt:i4>
      </vt:variant>
      <vt:variant>
        <vt:i4>0</vt:i4>
      </vt:variant>
      <vt:variant>
        <vt:i4>5</vt:i4>
      </vt:variant>
      <vt:variant>
        <vt:lpwstr/>
      </vt:variant>
      <vt:variant>
        <vt:lpwstr>Seif36</vt:lpwstr>
      </vt:variant>
      <vt:variant>
        <vt:i4>5701644</vt:i4>
      </vt:variant>
      <vt:variant>
        <vt:i4>156</vt:i4>
      </vt:variant>
      <vt:variant>
        <vt:i4>0</vt:i4>
      </vt:variant>
      <vt:variant>
        <vt:i4>5</vt:i4>
      </vt:variant>
      <vt:variant>
        <vt:lpwstr/>
      </vt:variant>
      <vt:variant>
        <vt:lpwstr>hed23</vt:lpwstr>
      </vt:variant>
      <vt:variant>
        <vt:i4>5308425</vt:i4>
      </vt:variant>
      <vt:variant>
        <vt:i4>150</vt:i4>
      </vt:variant>
      <vt:variant>
        <vt:i4>0</vt:i4>
      </vt:variant>
      <vt:variant>
        <vt:i4>5</vt:i4>
      </vt:variant>
      <vt:variant>
        <vt:lpwstr/>
      </vt:variant>
      <vt:variant>
        <vt:lpwstr>med4</vt:lpwstr>
      </vt:variant>
      <vt:variant>
        <vt:i4>3407915</vt:i4>
      </vt:variant>
      <vt:variant>
        <vt:i4>144</vt:i4>
      </vt:variant>
      <vt:variant>
        <vt:i4>0</vt:i4>
      </vt:variant>
      <vt:variant>
        <vt:i4>5</vt:i4>
      </vt:variant>
      <vt:variant>
        <vt:lpwstr/>
      </vt:variant>
      <vt:variant>
        <vt:lpwstr>Seif17</vt:lpwstr>
      </vt:variant>
      <vt:variant>
        <vt:i4>3473451</vt:i4>
      </vt:variant>
      <vt:variant>
        <vt:i4>138</vt:i4>
      </vt:variant>
      <vt:variant>
        <vt:i4>0</vt:i4>
      </vt:variant>
      <vt:variant>
        <vt:i4>5</vt:i4>
      </vt:variant>
      <vt:variant>
        <vt:lpwstr/>
      </vt:variant>
      <vt:variant>
        <vt:lpwstr>Seif16</vt:lpwstr>
      </vt:variant>
      <vt:variant>
        <vt:i4>3538987</vt:i4>
      </vt:variant>
      <vt:variant>
        <vt:i4>132</vt:i4>
      </vt:variant>
      <vt:variant>
        <vt:i4>0</vt:i4>
      </vt:variant>
      <vt:variant>
        <vt:i4>5</vt:i4>
      </vt:variant>
      <vt:variant>
        <vt:lpwstr/>
      </vt:variant>
      <vt:variant>
        <vt:lpwstr>Seif15</vt:lpwstr>
      </vt:variant>
      <vt:variant>
        <vt:i4>3604523</vt:i4>
      </vt:variant>
      <vt:variant>
        <vt:i4>126</vt:i4>
      </vt:variant>
      <vt:variant>
        <vt:i4>0</vt:i4>
      </vt:variant>
      <vt:variant>
        <vt:i4>5</vt:i4>
      </vt:variant>
      <vt:variant>
        <vt:lpwstr/>
      </vt:variant>
      <vt:variant>
        <vt:lpwstr>Seif14</vt:lpwstr>
      </vt:variant>
      <vt:variant>
        <vt:i4>5636105</vt:i4>
      </vt:variant>
      <vt:variant>
        <vt:i4>120</vt:i4>
      </vt:variant>
      <vt:variant>
        <vt:i4>0</vt:i4>
      </vt:variant>
      <vt:variant>
        <vt:i4>5</vt:i4>
      </vt:variant>
      <vt:variant>
        <vt:lpwstr/>
      </vt:variant>
      <vt:variant>
        <vt:lpwstr>med3</vt:lpwstr>
      </vt:variant>
      <vt:variant>
        <vt:i4>3145771</vt:i4>
      </vt:variant>
      <vt:variant>
        <vt:i4>114</vt:i4>
      </vt:variant>
      <vt:variant>
        <vt:i4>0</vt:i4>
      </vt:variant>
      <vt:variant>
        <vt:i4>5</vt:i4>
      </vt:variant>
      <vt:variant>
        <vt:lpwstr/>
      </vt:variant>
      <vt:variant>
        <vt:lpwstr>Seif13</vt:lpwstr>
      </vt:variant>
      <vt:variant>
        <vt:i4>3211307</vt:i4>
      </vt:variant>
      <vt:variant>
        <vt:i4>108</vt:i4>
      </vt:variant>
      <vt:variant>
        <vt:i4>0</vt:i4>
      </vt:variant>
      <vt:variant>
        <vt:i4>5</vt:i4>
      </vt:variant>
      <vt:variant>
        <vt:lpwstr/>
      </vt:variant>
      <vt:variant>
        <vt:lpwstr>Seif12</vt:lpwstr>
      </vt:variant>
      <vt:variant>
        <vt:i4>3276843</vt:i4>
      </vt:variant>
      <vt:variant>
        <vt:i4>102</vt:i4>
      </vt:variant>
      <vt:variant>
        <vt:i4>0</vt:i4>
      </vt:variant>
      <vt:variant>
        <vt:i4>5</vt:i4>
      </vt:variant>
      <vt:variant>
        <vt:lpwstr/>
      </vt:variant>
      <vt:variant>
        <vt:lpwstr>Seif11</vt:lpwstr>
      </vt:variant>
      <vt:variant>
        <vt:i4>3342379</vt:i4>
      </vt:variant>
      <vt:variant>
        <vt:i4>96</vt:i4>
      </vt:variant>
      <vt:variant>
        <vt:i4>0</vt:i4>
      </vt:variant>
      <vt:variant>
        <vt:i4>5</vt:i4>
      </vt:variant>
      <vt:variant>
        <vt:lpwstr/>
      </vt:variant>
      <vt:variant>
        <vt:lpwstr>Seif10</vt:lpwstr>
      </vt:variant>
      <vt:variant>
        <vt:i4>5701641</vt:i4>
      </vt:variant>
      <vt:variant>
        <vt:i4>90</vt:i4>
      </vt:variant>
      <vt:variant>
        <vt:i4>0</vt:i4>
      </vt:variant>
      <vt:variant>
        <vt:i4>5</vt:i4>
      </vt:variant>
      <vt:variant>
        <vt:lpwstr/>
      </vt:variant>
      <vt:variant>
        <vt:lpwstr>med2</vt:lpwstr>
      </vt:variant>
      <vt:variant>
        <vt:i4>3538985</vt:i4>
      </vt:variant>
      <vt:variant>
        <vt:i4>84</vt:i4>
      </vt:variant>
      <vt:variant>
        <vt:i4>0</vt:i4>
      </vt:variant>
      <vt:variant>
        <vt:i4>5</vt:i4>
      </vt:variant>
      <vt:variant>
        <vt:lpwstr/>
      </vt:variant>
      <vt:variant>
        <vt:lpwstr>Seif35</vt:lpwstr>
      </vt:variant>
      <vt:variant>
        <vt:i4>196634</vt:i4>
      </vt:variant>
      <vt:variant>
        <vt:i4>78</vt:i4>
      </vt:variant>
      <vt:variant>
        <vt:i4>0</vt:i4>
      </vt:variant>
      <vt:variant>
        <vt:i4>5</vt:i4>
      </vt:variant>
      <vt:variant>
        <vt:lpwstr/>
      </vt:variant>
      <vt:variant>
        <vt:lpwstr>Seif9</vt:lpwstr>
      </vt:variant>
      <vt:variant>
        <vt:i4>5701644</vt:i4>
      </vt:variant>
      <vt:variant>
        <vt:i4>72</vt:i4>
      </vt:variant>
      <vt:variant>
        <vt:i4>0</vt:i4>
      </vt:variant>
      <vt:variant>
        <vt:i4>5</vt:i4>
      </vt:variant>
      <vt:variant>
        <vt:lpwstr/>
      </vt:variant>
      <vt:variant>
        <vt:lpwstr>hed22</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5701644</vt:i4>
      </vt:variant>
      <vt:variant>
        <vt:i4>42</vt:i4>
      </vt:variant>
      <vt:variant>
        <vt:i4>0</vt:i4>
      </vt:variant>
      <vt:variant>
        <vt:i4>5</vt:i4>
      </vt:variant>
      <vt:variant>
        <vt:lpwstr/>
      </vt:variant>
      <vt:variant>
        <vt:lpwstr>hed21</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5701644</vt:i4>
      </vt:variant>
      <vt:variant>
        <vt:i4>24</vt:i4>
      </vt:variant>
      <vt:variant>
        <vt:i4>0</vt:i4>
      </vt:variant>
      <vt:variant>
        <vt:i4>5</vt:i4>
      </vt:variant>
      <vt:variant>
        <vt:lpwstr/>
      </vt:variant>
      <vt:variant>
        <vt:lpwstr>hed20</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7929867</vt:i4>
      </vt:variant>
      <vt:variant>
        <vt:i4>27</vt:i4>
      </vt:variant>
      <vt:variant>
        <vt:i4>0</vt:i4>
      </vt:variant>
      <vt:variant>
        <vt:i4>5</vt:i4>
      </vt:variant>
      <vt:variant>
        <vt:lpwstr>https://www.nevo.co.il/law_html/law15/memshala-1590.pdf</vt:lpwstr>
      </vt:variant>
      <vt:variant>
        <vt:lpwstr/>
      </vt:variant>
      <vt:variant>
        <vt:i4>7733269</vt:i4>
      </vt:variant>
      <vt:variant>
        <vt:i4>24</vt:i4>
      </vt:variant>
      <vt:variant>
        <vt:i4>0</vt:i4>
      </vt:variant>
      <vt:variant>
        <vt:i4>5</vt:i4>
      </vt:variant>
      <vt:variant>
        <vt:lpwstr>https://www.nevo.co.il/Law_word/law14/LAW-3021.pdf</vt:lpwstr>
      </vt:variant>
      <vt:variant>
        <vt:lpwstr/>
      </vt:variant>
      <vt:variant>
        <vt:i4>7929867</vt:i4>
      </vt:variant>
      <vt:variant>
        <vt:i4>21</vt:i4>
      </vt:variant>
      <vt:variant>
        <vt:i4>0</vt:i4>
      </vt:variant>
      <vt:variant>
        <vt:i4>5</vt:i4>
      </vt:variant>
      <vt:variant>
        <vt:lpwstr>https://www.nevo.co.il/law_html/law15/memshala-1590.pdf</vt:lpwstr>
      </vt:variant>
      <vt:variant>
        <vt:lpwstr/>
      </vt:variant>
      <vt:variant>
        <vt:i4>7733269</vt:i4>
      </vt:variant>
      <vt:variant>
        <vt:i4>18</vt:i4>
      </vt:variant>
      <vt:variant>
        <vt:i4>0</vt:i4>
      </vt:variant>
      <vt:variant>
        <vt:i4>5</vt:i4>
      </vt:variant>
      <vt:variant>
        <vt:lpwstr>https://www.nevo.co.il/Law_word/law14/LAW-3021.pdf</vt:lpwstr>
      </vt:variant>
      <vt:variant>
        <vt:lpwstr/>
      </vt:variant>
      <vt:variant>
        <vt:i4>7864349</vt:i4>
      </vt:variant>
      <vt:variant>
        <vt:i4>15</vt:i4>
      </vt:variant>
      <vt:variant>
        <vt:i4>0</vt:i4>
      </vt:variant>
      <vt:variant>
        <vt:i4>5</vt:i4>
      </vt:variant>
      <vt:variant>
        <vt:lpwstr>https://www.nevo.co.il/Law_word/law15/memshala-1484.pdf</vt:lpwstr>
      </vt:variant>
      <vt:variant>
        <vt:lpwstr/>
      </vt:variant>
      <vt:variant>
        <vt:i4>7929863</vt:i4>
      </vt:variant>
      <vt:variant>
        <vt:i4>12</vt:i4>
      </vt:variant>
      <vt:variant>
        <vt:i4>0</vt:i4>
      </vt:variant>
      <vt:variant>
        <vt:i4>5</vt:i4>
      </vt:variant>
      <vt:variant>
        <vt:lpwstr>http://www.nevo.co.il/law_word/law14/law-2947.pdf</vt:lpwstr>
      </vt:variant>
      <vt:variant>
        <vt:lpwstr/>
      </vt:variant>
      <vt:variant>
        <vt:i4>1507434</vt:i4>
      </vt:variant>
      <vt:variant>
        <vt:i4>9</vt:i4>
      </vt:variant>
      <vt:variant>
        <vt:i4>0</vt:i4>
      </vt:variant>
      <vt:variant>
        <vt:i4>5</vt:i4>
      </vt:variant>
      <vt:variant>
        <vt:lpwstr>http://www.nevo.co.il/Law_word/law15/memshala-1225.pdf</vt:lpwstr>
      </vt:variant>
      <vt:variant>
        <vt:lpwstr/>
      </vt:variant>
      <vt:variant>
        <vt:i4>8060935</vt:i4>
      </vt:variant>
      <vt:variant>
        <vt:i4>6</vt:i4>
      </vt:variant>
      <vt:variant>
        <vt:i4>0</vt:i4>
      </vt:variant>
      <vt:variant>
        <vt:i4>5</vt:i4>
      </vt:variant>
      <vt:variant>
        <vt:lpwstr>http://www.nevo.co.il/law_word/law14/law-2769.pdf</vt:lpwstr>
      </vt:variant>
      <vt:variant>
        <vt:lpwstr/>
      </vt:variant>
      <vt:variant>
        <vt:i4>3670044</vt:i4>
      </vt:variant>
      <vt:variant>
        <vt:i4>3</vt:i4>
      </vt:variant>
      <vt:variant>
        <vt:i4>0</vt:i4>
      </vt:variant>
      <vt:variant>
        <vt:i4>5</vt:i4>
      </vt:variant>
      <vt:variant>
        <vt:lpwstr>http://www.nevo.co.il/Law_word/law16/knesset-368.pdf</vt:lpwstr>
      </vt:variant>
      <vt:variant>
        <vt:lpwstr/>
      </vt:variant>
      <vt:variant>
        <vt:i4>7667726</vt:i4>
      </vt:variant>
      <vt:variant>
        <vt:i4>0</vt:i4>
      </vt:variant>
      <vt:variant>
        <vt:i4>0</vt:i4>
      </vt:variant>
      <vt:variant>
        <vt:i4>5</vt:i4>
      </vt:variant>
      <vt:variant>
        <vt:lpwstr>http://www.nevo.co.il/Law_word/law14/law-2285.pdf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חוק לפינוי שדות מוקשים, תשע"א-2011;חוק לפינוי שדות מוקשים ושטחי נפלים</vt:lpwstr>
  </property>
  <property fmtid="{D5CDD505-2E9C-101B-9397-08002B2CF9AE}" pid="4" name="LAWNUMBER">
    <vt:lpwstr>0464</vt:lpwstr>
  </property>
  <property fmtid="{D5CDD505-2E9C-101B-9397-08002B2CF9AE}" pid="5" name="TYPE">
    <vt:lpwstr>01</vt:lpwstr>
  </property>
  <property fmtid="{D5CDD505-2E9C-101B-9397-08002B2CF9AE}" pid="6" name="CHNAME">
    <vt:lpwstr>ביטחון</vt:lpwstr>
  </property>
  <property fmtid="{D5CDD505-2E9C-101B-9397-08002B2CF9AE}" pid="7" name="LINKK3">
    <vt:lpwstr>http://www.nevo.co.il/law_word/law14/law-2947.pdf;‎רשומות - ספר חוקים#תוקנה ס"ח תשפ"ב מס' ‏‏2947 #מיום 4.1.2022 עמ' 670  – הוראת שעה תשע"ט-2019 (תיקון) תשפ"ב-2022‏</vt:lpwstr>
  </property>
  <property fmtid="{D5CDD505-2E9C-101B-9397-08002B2CF9AE}" pid="8" name="LINKK4">
    <vt:lpwstr>https://www.nevo.co.il/Law_word/law14/LAW-3021.pdf;‎רשומות - ספר חוקים#ס"ח תשפ"ג מס' ‏‏3021#מיום 14.2.2023 עמ' 36 – תיקון מס' 2‏</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NOSE11">
    <vt:lpwstr>בטחון</vt:lpwstr>
  </property>
  <property fmtid="{D5CDD505-2E9C-101B-9397-08002B2CF9AE}" pid="23" name="NOSE21">
    <vt:lpwstr>צה"ל</vt:lpwstr>
  </property>
  <property fmtid="{D5CDD505-2E9C-101B-9397-08002B2CF9AE}" pid="24" name="NOSE31">
    <vt:lpwstr>סמכויות  </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בטיחות </vt:lpwstr>
  </property>
  <property fmtid="{D5CDD505-2E9C-101B-9397-08002B2CF9AE}" pid="28" name="NOSE32">
    <vt:lpwstr>במקומות ציבוריים</vt:lpwstr>
  </property>
  <property fmtid="{D5CDD505-2E9C-101B-9397-08002B2CF9AE}" pid="29" name="NOSE42">
    <vt:lpwstr/>
  </property>
  <property fmtid="{D5CDD505-2E9C-101B-9397-08002B2CF9AE}" pid="30" name="NOSE13">
    <vt:lpwstr>רשויות ומשפט מנהלי</vt:lpwstr>
  </property>
  <property fmtid="{D5CDD505-2E9C-101B-9397-08002B2CF9AE}" pid="31" name="NOSE23">
    <vt:lpwstr>חומרי נפץ</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LINKK1">
    <vt:lpwstr>http://www.nevo.co.il/Law_word/law14/law-2285.pdf;‎רשומות - ספר חוקים#פורסם ס"ח תשע"א מס' ‏‏2285 #מיום 28.3.2011 עמ' 658‏</vt:lpwstr>
  </property>
  <property fmtid="{D5CDD505-2E9C-101B-9397-08002B2CF9AE}" pid="63" name="LINKK2">
    <vt:lpwstr>http://www.nevo.co.il/law_word/law14/law-2769.pdf;‎רשומות - ספר חוקים#תוקן ס"ח תשע"ט מס' 2769 ‏‏#מיום 2.1.2019 עמ' 110  – הוראת שעה תשע"ט-2019; תוקפה עד יום 31.12.2021‏</vt:lpwstr>
  </property>
</Properties>
</file>