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0D7" w:rsidRDefault="00CA40D7">
      <w:pPr>
        <w:pStyle w:val="big-header"/>
        <w:ind w:left="0" w:right="1134"/>
        <w:rPr>
          <w:rFonts w:cs="FrankRuehl" w:hint="cs"/>
          <w:sz w:val="32"/>
          <w:rtl/>
        </w:rPr>
      </w:pPr>
      <w:r>
        <w:rPr>
          <w:rFonts w:cs="FrankRuehl"/>
          <w:sz w:val="32"/>
          <w:rtl/>
        </w:rPr>
        <w:t>חוק מבקר המדינה, תשי"ח</w:t>
      </w:r>
      <w:r>
        <w:rPr>
          <w:rFonts w:cs="FrankRuehl" w:hint="cs"/>
          <w:sz w:val="32"/>
          <w:rtl/>
        </w:rPr>
        <w:t>-</w:t>
      </w:r>
      <w:r>
        <w:rPr>
          <w:rFonts w:cs="FrankRuehl"/>
          <w:sz w:val="32"/>
          <w:rtl/>
        </w:rPr>
        <w:t>1958 [נוסח משולב]</w:t>
      </w:r>
    </w:p>
    <w:p w:rsidR="00D978F7" w:rsidRDefault="00D978F7" w:rsidP="00D978F7">
      <w:pPr>
        <w:spacing w:line="320" w:lineRule="auto"/>
        <w:jc w:val="left"/>
        <w:rPr>
          <w:rFonts w:hint="cs"/>
          <w:rtl/>
        </w:rPr>
      </w:pPr>
    </w:p>
    <w:p w:rsidR="0021328E" w:rsidRDefault="0021328E" w:rsidP="00D978F7">
      <w:pPr>
        <w:spacing w:line="320" w:lineRule="auto"/>
        <w:jc w:val="left"/>
        <w:rPr>
          <w:rFonts w:hint="cs"/>
          <w:rtl/>
        </w:rPr>
      </w:pPr>
    </w:p>
    <w:p w:rsidR="00D978F7" w:rsidRDefault="00D978F7" w:rsidP="00D978F7">
      <w:pPr>
        <w:spacing w:line="320" w:lineRule="auto"/>
        <w:jc w:val="left"/>
        <w:rPr>
          <w:rFonts w:cs="FrankRuehl"/>
          <w:szCs w:val="26"/>
          <w:rtl/>
        </w:rPr>
      </w:pPr>
      <w:r w:rsidRPr="00D978F7">
        <w:rPr>
          <w:rFonts w:cs="Miriam"/>
          <w:szCs w:val="22"/>
          <w:rtl/>
        </w:rPr>
        <w:t xml:space="preserve">דיני חוקה </w:t>
      </w:r>
      <w:r w:rsidRPr="00D978F7">
        <w:rPr>
          <w:rFonts w:cs="FrankRuehl"/>
          <w:szCs w:val="26"/>
          <w:rtl/>
        </w:rPr>
        <w:t xml:space="preserve"> – מבקר המדינה</w:t>
      </w:r>
    </w:p>
    <w:p w:rsidR="00111406" w:rsidRPr="00D978F7" w:rsidRDefault="00D978F7" w:rsidP="00D978F7">
      <w:pPr>
        <w:spacing w:line="320" w:lineRule="auto"/>
        <w:jc w:val="left"/>
        <w:rPr>
          <w:rFonts w:cs="Miriam"/>
          <w:szCs w:val="22"/>
          <w:rtl/>
        </w:rPr>
      </w:pPr>
      <w:r w:rsidRPr="00D978F7">
        <w:rPr>
          <w:rFonts w:cs="Miriam"/>
          <w:szCs w:val="22"/>
          <w:rtl/>
        </w:rPr>
        <w:t>רשויות ומשפט מנהלי</w:t>
      </w:r>
      <w:r w:rsidRPr="00D978F7">
        <w:rPr>
          <w:rFonts w:cs="FrankRuehl"/>
          <w:szCs w:val="26"/>
          <w:rtl/>
        </w:rPr>
        <w:t xml:space="preserve"> – מבקר המדינה</w:t>
      </w:r>
    </w:p>
    <w:p w:rsidR="00CA40D7" w:rsidRDefault="00CA40D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p>
        </w:tc>
        <w:tc>
          <w:tcPr>
            <w:tcW w:w="5669" w:type="dxa"/>
          </w:tcPr>
          <w:p w:rsidR="005F31F4" w:rsidRPr="005F31F4" w:rsidRDefault="005F31F4" w:rsidP="005F31F4">
            <w:pPr>
              <w:spacing w:line="240" w:lineRule="auto"/>
              <w:jc w:val="left"/>
              <w:rPr>
                <w:rFonts w:cs="Frankruhel"/>
                <w:sz w:val="24"/>
                <w:rtl/>
              </w:rPr>
            </w:pPr>
            <w:r>
              <w:rPr>
                <w:sz w:val="24"/>
                <w:rtl/>
              </w:rPr>
              <w:t>פרק ראשון: המבקר</w:t>
            </w:r>
          </w:p>
        </w:tc>
        <w:tc>
          <w:tcPr>
            <w:tcW w:w="567" w:type="dxa"/>
          </w:tcPr>
          <w:p w:rsidR="005F31F4" w:rsidRPr="005F31F4" w:rsidRDefault="005F31F4" w:rsidP="005F31F4">
            <w:pPr>
              <w:spacing w:line="240" w:lineRule="auto"/>
              <w:jc w:val="left"/>
              <w:rPr>
                <w:rStyle w:val="Hyperlink"/>
                <w:rtl/>
              </w:rPr>
            </w:pPr>
            <w:hyperlink w:anchor="med0" w:tooltip="פרק ראשון: המבק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 </w:t>
            </w:r>
          </w:p>
        </w:tc>
        <w:tc>
          <w:tcPr>
            <w:tcW w:w="5669" w:type="dxa"/>
          </w:tcPr>
          <w:p w:rsidR="005F31F4" w:rsidRPr="005F31F4" w:rsidRDefault="005F31F4" w:rsidP="005F31F4">
            <w:pPr>
              <w:spacing w:line="240" w:lineRule="auto"/>
              <w:jc w:val="left"/>
              <w:rPr>
                <w:rFonts w:cs="Frankruhel"/>
                <w:sz w:val="24"/>
                <w:rtl/>
              </w:rPr>
            </w:pPr>
            <w:r>
              <w:rPr>
                <w:sz w:val="24"/>
                <w:rtl/>
              </w:rPr>
              <w:t>בחירת המבקר</w:t>
            </w:r>
          </w:p>
        </w:tc>
        <w:tc>
          <w:tcPr>
            <w:tcW w:w="567" w:type="dxa"/>
          </w:tcPr>
          <w:p w:rsidR="005F31F4" w:rsidRPr="005F31F4" w:rsidRDefault="005F31F4" w:rsidP="005F31F4">
            <w:pPr>
              <w:spacing w:line="240" w:lineRule="auto"/>
              <w:jc w:val="left"/>
              <w:rPr>
                <w:rStyle w:val="Hyperlink"/>
                <w:rtl/>
              </w:rPr>
            </w:pPr>
            <w:hyperlink w:anchor="Seif1" w:tooltip="בחירת המבק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 </w:t>
            </w:r>
          </w:p>
        </w:tc>
        <w:tc>
          <w:tcPr>
            <w:tcW w:w="5669" w:type="dxa"/>
          </w:tcPr>
          <w:p w:rsidR="005F31F4" w:rsidRPr="005F31F4" w:rsidRDefault="005F31F4" w:rsidP="005F31F4">
            <w:pPr>
              <w:spacing w:line="240" w:lineRule="auto"/>
              <w:jc w:val="left"/>
              <w:rPr>
                <w:rFonts w:cs="Frankruhel"/>
                <w:sz w:val="24"/>
                <w:rtl/>
              </w:rPr>
            </w:pPr>
            <w:r>
              <w:rPr>
                <w:sz w:val="24"/>
                <w:rtl/>
              </w:rPr>
              <w:t>מועד הבחירה</w:t>
            </w:r>
          </w:p>
        </w:tc>
        <w:tc>
          <w:tcPr>
            <w:tcW w:w="567" w:type="dxa"/>
          </w:tcPr>
          <w:p w:rsidR="005F31F4" w:rsidRPr="005F31F4" w:rsidRDefault="005F31F4" w:rsidP="005F31F4">
            <w:pPr>
              <w:spacing w:line="240" w:lineRule="auto"/>
              <w:jc w:val="left"/>
              <w:rPr>
                <w:rStyle w:val="Hyperlink"/>
                <w:rtl/>
              </w:rPr>
            </w:pPr>
            <w:hyperlink w:anchor="Seif56" w:tooltip="מועד הבחיר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 </w:t>
            </w:r>
          </w:p>
        </w:tc>
        <w:tc>
          <w:tcPr>
            <w:tcW w:w="5669" w:type="dxa"/>
          </w:tcPr>
          <w:p w:rsidR="005F31F4" w:rsidRPr="005F31F4" w:rsidRDefault="005F31F4" w:rsidP="005F31F4">
            <w:pPr>
              <w:spacing w:line="240" w:lineRule="auto"/>
              <w:jc w:val="left"/>
              <w:rPr>
                <w:rFonts w:cs="Frankruhel"/>
                <w:sz w:val="24"/>
                <w:rtl/>
              </w:rPr>
            </w:pPr>
            <w:r>
              <w:rPr>
                <w:sz w:val="24"/>
                <w:rtl/>
              </w:rPr>
              <w:t>הצעת מועמדים</w:t>
            </w:r>
          </w:p>
        </w:tc>
        <w:tc>
          <w:tcPr>
            <w:tcW w:w="567" w:type="dxa"/>
          </w:tcPr>
          <w:p w:rsidR="005F31F4" w:rsidRPr="005F31F4" w:rsidRDefault="005F31F4" w:rsidP="005F31F4">
            <w:pPr>
              <w:spacing w:line="240" w:lineRule="auto"/>
              <w:jc w:val="left"/>
              <w:rPr>
                <w:rStyle w:val="Hyperlink"/>
                <w:rtl/>
              </w:rPr>
            </w:pPr>
            <w:hyperlink w:anchor="Seif2" w:tooltip="הצעת מועמד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 </w:t>
            </w:r>
          </w:p>
        </w:tc>
        <w:tc>
          <w:tcPr>
            <w:tcW w:w="5669" w:type="dxa"/>
          </w:tcPr>
          <w:p w:rsidR="005F31F4" w:rsidRPr="005F31F4" w:rsidRDefault="005F31F4" w:rsidP="005F31F4">
            <w:pPr>
              <w:spacing w:line="240" w:lineRule="auto"/>
              <w:jc w:val="left"/>
              <w:rPr>
                <w:rFonts w:cs="Frankruhel"/>
                <w:sz w:val="24"/>
                <w:rtl/>
              </w:rPr>
            </w:pPr>
            <w:r>
              <w:rPr>
                <w:sz w:val="24"/>
                <w:rtl/>
              </w:rPr>
              <w:t>נאום המבקר בכנסת</w:t>
            </w:r>
          </w:p>
        </w:tc>
        <w:tc>
          <w:tcPr>
            <w:tcW w:w="567" w:type="dxa"/>
          </w:tcPr>
          <w:p w:rsidR="005F31F4" w:rsidRPr="005F31F4" w:rsidRDefault="005F31F4" w:rsidP="005F31F4">
            <w:pPr>
              <w:spacing w:line="240" w:lineRule="auto"/>
              <w:jc w:val="left"/>
              <w:rPr>
                <w:rStyle w:val="Hyperlink"/>
                <w:rtl/>
              </w:rPr>
            </w:pPr>
            <w:hyperlink w:anchor="Seif3" w:tooltip="נאום המבקר בכנס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6 </w:t>
            </w:r>
          </w:p>
        </w:tc>
        <w:tc>
          <w:tcPr>
            <w:tcW w:w="5669" w:type="dxa"/>
          </w:tcPr>
          <w:p w:rsidR="005F31F4" w:rsidRPr="005F31F4" w:rsidRDefault="005F31F4" w:rsidP="005F31F4">
            <w:pPr>
              <w:spacing w:line="240" w:lineRule="auto"/>
              <w:jc w:val="left"/>
              <w:rPr>
                <w:rFonts w:cs="Frankruhel"/>
                <w:sz w:val="24"/>
                <w:rtl/>
              </w:rPr>
            </w:pPr>
            <w:r>
              <w:rPr>
                <w:sz w:val="24"/>
                <w:rtl/>
              </w:rPr>
              <w:t>הודעה</w:t>
            </w:r>
          </w:p>
        </w:tc>
        <w:tc>
          <w:tcPr>
            <w:tcW w:w="567" w:type="dxa"/>
          </w:tcPr>
          <w:p w:rsidR="005F31F4" w:rsidRPr="005F31F4" w:rsidRDefault="005F31F4" w:rsidP="005F31F4">
            <w:pPr>
              <w:spacing w:line="240" w:lineRule="auto"/>
              <w:jc w:val="left"/>
              <w:rPr>
                <w:rStyle w:val="Hyperlink"/>
                <w:rtl/>
              </w:rPr>
            </w:pPr>
            <w:hyperlink w:anchor="Seif4" w:tooltip="הודע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7 </w:t>
            </w:r>
          </w:p>
        </w:tc>
        <w:tc>
          <w:tcPr>
            <w:tcW w:w="5669" w:type="dxa"/>
          </w:tcPr>
          <w:p w:rsidR="005F31F4" w:rsidRPr="005F31F4" w:rsidRDefault="005F31F4" w:rsidP="005F31F4">
            <w:pPr>
              <w:spacing w:line="240" w:lineRule="auto"/>
              <w:jc w:val="left"/>
              <w:rPr>
                <w:rFonts w:cs="Frankruhel"/>
                <w:sz w:val="24"/>
                <w:rtl/>
              </w:rPr>
            </w:pPr>
            <w:r>
              <w:rPr>
                <w:sz w:val="24"/>
                <w:rtl/>
              </w:rPr>
              <w:t>איסור התעסקות</w:t>
            </w:r>
          </w:p>
        </w:tc>
        <w:tc>
          <w:tcPr>
            <w:tcW w:w="567" w:type="dxa"/>
          </w:tcPr>
          <w:p w:rsidR="005F31F4" w:rsidRPr="005F31F4" w:rsidRDefault="005F31F4" w:rsidP="005F31F4">
            <w:pPr>
              <w:spacing w:line="240" w:lineRule="auto"/>
              <w:jc w:val="left"/>
              <w:rPr>
                <w:rStyle w:val="Hyperlink"/>
                <w:rtl/>
              </w:rPr>
            </w:pPr>
            <w:hyperlink w:anchor="Seif5" w:tooltip="איסור התעסק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8 </w:t>
            </w:r>
          </w:p>
        </w:tc>
        <w:tc>
          <w:tcPr>
            <w:tcW w:w="5669" w:type="dxa"/>
          </w:tcPr>
          <w:p w:rsidR="005F31F4" w:rsidRPr="005F31F4" w:rsidRDefault="005F31F4" w:rsidP="005F31F4">
            <w:pPr>
              <w:spacing w:line="240" w:lineRule="auto"/>
              <w:jc w:val="left"/>
              <w:rPr>
                <w:rFonts w:cs="Frankruhel"/>
                <w:sz w:val="24"/>
                <w:rtl/>
              </w:rPr>
            </w:pPr>
            <w:r>
              <w:rPr>
                <w:sz w:val="24"/>
                <w:rtl/>
              </w:rPr>
              <w:t>תום הכהונה</w:t>
            </w:r>
          </w:p>
        </w:tc>
        <w:tc>
          <w:tcPr>
            <w:tcW w:w="567" w:type="dxa"/>
          </w:tcPr>
          <w:p w:rsidR="005F31F4" w:rsidRPr="005F31F4" w:rsidRDefault="005F31F4" w:rsidP="005F31F4">
            <w:pPr>
              <w:spacing w:line="240" w:lineRule="auto"/>
              <w:jc w:val="left"/>
              <w:rPr>
                <w:rStyle w:val="Hyperlink"/>
                <w:rtl/>
              </w:rPr>
            </w:pPr>
            <w:hyperlink w:anchor="Seif6" w:tooltip="תום הכהונ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8א </w:t>
            </w:r>
          </w:p>
        </w:tc>
        <w:tc>
          <w:tcPr>
            <w:tcW w:w="5669" w:type="dxa"/>
          </w:tcPr>
          <w:p w:rsidR="005F31F4" w:rsidRPr="005F31F4" w:rsidRDefault="005F31F4" w:rsidP="005F31F4">
            <w:pPr>
              <w:spacing w:line="240" w:lineRule="auto"/>
              <w:jc w:val="left"/>
              <w:rPr>
                <w:rFonts w:cs="Frankruhel"/>
                <w:sz w:val="24"/>
                <w:rtl/>
              </w:rPr>
            </w:pPr>
            <w:r>
              <w:rPr>
                <w:sz w:val="24"/>
                <w:rtl/>
              </w:rPr>
              <w:t>העברת המבקר מכהונתו מחמת התנהגות שאינה הולמת את מעמדו</w:t>
            </w:r>
          </w:p>
        </w:tc>
        <w:tc>
          <w:tcPr>
            <w:tcW w:w="567" w:type="dxa"/>
          </w:tcPr>
          <w:p w:rsidR="005F31F4" w:rsidRPr="005F31F4" w:rsidRDefault="005F31F4" w:rsidP="005F31F4">
            <w:pPr>
              <w:spacing w:line="240" w:lineRule="auto"/>
              <w:jc w:val="left"/>
              <w:rPr>
                <w:rStyle w:val="Hyperlink"/>
                <w:rtl/>
              </w:rPr>
            </w:pPr>
            <w:hyperlink w:anchor="Seif7" w:tooltip="העברת המבקר מכהונתו מחמת התנהגות שאינה הולמת את מעמדו"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8ב </w:t>
            </w:r>
          </w:p>
        </w:tc>
        <w:tc>
          <w:tcPr>
            <w:tcW w:w="5669" w:type="dxa"/>
          </w:tcPr>
          <w:p w:rsidR="005F31F4" w:rsidRPr="005F31F4" w:rsidRDefault="005F31F4" w:rsidP="005F31F4">
            <w:pPr>
              <w:spacing w:line="240" w:lineRule="auto"/>
              <w:jc w:val="left"/>
              <w:rPr>
                <w:rFonts w:cs="Frankruhel"/>
                <w:sz w:val="24"/>
                <w:rtl/>
              </w:rPr>
            </w:pPr>
            <w:r>
              <w:rPr>
                <w:sz w:val="24"/>
                <w:rtl/>
              </w:rPr>
              <w:t>העברה מכהונה מטעמי בריאות</w:t>
            </w:r>
          </w:p>
        </w:tc>
        <w:tc>
          <w:tcPr>
            <w:tcW w:w="567" w:type="dxa"/>
          </w:tcPr>
          <w:p w:rsidR="005F31F4" w:rsidRPr="005F31F4" w:rsidRDefault="005F31F4" w:rsidP="005F31F4">
            <w:pPr>
              <w:spacing w:line="240" w:lineRule="auto"/>
              <w:jc w:val="left"/>
              <w:rPr>
                <w:rStyle w:val="Hyperlink"/>
                <w:rtl/>
              </w:rPr>
            </w:pPr>
            <w:hyperlink w:anchor="Seif57" w:tooltip="העברה מכהונה מטעמי בריא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8ג </w:t>
            </w:r>
          </w:p>
        </w:tc>
        <w:tc>
          <w:tcPr>
            <w:tcW w:w="5669" w:type="dxa"/>
          </w:tcPr>
          <w:p w:rsidR="005F31F4" w:rsidRPr="005F31F4" w:rsidRDefault="005F31F4" w:rsidP="005F31F4">
            <w:pPr>
              <w:spacing w:line="240" w:lineRule="auto"/>
              <w:jc w:val="left"/>
              <w:rPr>
                <w:rFonts w:cs="Frankruhel"/>
                <w:sz w:val="24"/>
                <w:rtl/>
              </w:rPr>
            </w:pPr>
            <w:r>
              <w:rPr>
                <w:sz w:val="24"/>
                <w:rtl/>
              </w:rPr>
              <w:t>סמכות להשלמת דין וחשבון וחוות דעת</w:t>
            </w:r>
          </w:p>
        </w:tc>
        <w:tc>
          <w:tcPr>
            <w:tcW w:w="567" w:type="dxa"/>
          </w:tcPr>
          <w:p w:rsidR="005F31F4" w:rsidRPr="005F31F4" w:rsidRDefault="005F31F4" w:rsidP="005F31F4">
            <w:pPr>
              <w:spacing w:line="240" w:lineRule="auto"/>
              <w:jc w:val="left"/>
              <w:rPr>
                <w:rStyle w:val="Hyperlink"/>
                <w:rtl/>
              </w:rPr>
            </w:pPr>
            <w:hyperlink w:anchor="Seif59" w:tooltip="סמכות להשלמת דין וחשבון וחוות דע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p>
        </w:tc>
        <w:tc>
          <w:tcPr>
            <w:tcW w:w="5669" w:type="dxa"/>
          </w:tcPr>
          <w:p w:rsidR="005F31F4" w:rsidRPr="005F31F4" w:rsidRDefault="005F31F4" w:rsidP="005F31F4">
            <w:pPr>
              <w:spacing w:line="240" w:lineRule="auto"/>
              <w:jc w:val="left"/>
              <w:rPr>
                <w:rFonts w:cs="Frankruhel"/>
                <w:sz w:val="24"/>
                <w:rtl/>
              </w:rPr>
            </w:pPr>
            <w:r>
              <w:rPr>
                <w:sz w:val="24"/>
                <w:rtl/>
              </w:rPr>
              <w:t>פרק שני: תחומי הבקורת</w:t>
            </w:r>
          </w:p>
        </w:tc>
        <w:tc>
          <w:tcPr>
            <w:tcW w:w="567" w:type="dxa"/>
          </w:tcPr>
          <w:p w:rsidR="005F31F4" w:rsidRPr="005F31F4" w:rsidRDefault="005F31F4" w:rsidP="005F31F4">
            <w:pPr>
              <w:spacing w:line="240" w:lineRule="auto"/>
              <w:jc w:val="left"/>
              <w:rPr>
                <w:rStyle w:val="Hyperlink"/>
                <w:rtl/>
              </w:rPr>
            </w:pPr>
            <w:hyperlink w:anchor="med1" w:tooltip="פרק שני: תחומי הבקור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9 </w:t>
            </w:r>
          </w:p>
        </w:tc>
        <w:tc>
          <w:tcPr>
            <w:tcW w:w="5669" w:type="dxa"/>
          </w:tcPr>
          <w:p w:rsidR="005F31F4" w:rsidRPr="005F31F4" w:rsidRDefault="005F31F4" w:rsidP="005F31F4">
            <w:pPr>
              <w:spacing w:line="240" w:lineRule="auto"/>
              <w:jc w:val="left"/>
              <w:rPr>
                <w:rFonts w:cs="Frankruhel"/>
                <w:sz w:val="24"/>
                <w:rtl/>
              </w:rPr>
            </w:pPr>
            <w:r>
              <w:rPr>
                <w:sz w:val="24"/>
                <w:rtl/>
              </w:rPr>
              <w:t>גוף מבוקר</w:t>
            </w:r>
          </w:p>
        </w:tc>
        <w:tc>
          <w:tcPr>
            <w:tcW w:w="567" w:type="dxa"/>
          </w:tcPr>
          <w:p w:rsidR="005F31F4" w:rsidRPr="005F31F4" w:rsidRDefault="005F31F4" w:rsidP="005F31F4">
            <w:pPr>
              <w:spacing w:line="240" w:lineRule="auto"/>
              <w:jc w:val="left"/>
              <w:rPr>
                <w:rStyle w:val="Hyperlink"/>
                <w:rtl/>
              </w:rPr>
            </w:pPr>
            <w:hyperlink w:anchor="Seif8" w:tooltip="גוף מבוק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10 </w:t>
            </w:r>
          </w:p>
        </w:tc>
        <w:tc>
          <w:tcPr>
            <w:tcW w:w="5669" w:type="dxa"/>
          </w:tcPr>
          <w:p w:rsidR="005F31F4" w:rsidRPr="005F31F4" w:rsidRDefault="005F31F4" w:rsidP="005F31F4">
            <w:pPr>
              <w:spacing w:line="240" w:lineRule="auto"/>
              <w:jc w:val="left"/>
              <w:rPr>
                <w:rFonts w:cs="Frankruhel"/>
                <w:sz w:val="24"/>
                <w:rtl/>
              </w:rPr>
            </w:pPr>
            <w:r>
              <w:rPr>
                <w:sz w:val="24"/>
                <w:rtl/>
              </w:rPr>
              <w:t>היקף הבקורת</w:t>
            </w:r>
          </w:p>
        </w:tc>
        <w:tc>
          <w:tcPr>
            <w:tcW w:w="567" w:type="dxa"/>
          </w:tcPr>
          <w:p w:rsidR="005F31F4" w:rsidRPr="005F31F4" w:rsidRDefault="005F31F4" w:rsidP="005F31F4">
            <w:pPr>
              <w:spacing w:line="240" w:lineRule="auto"/>
              <w:jc w:val="left"/>
              <w:rPr>
                <w:rStyle w:val="Hyperlink"/>
                <w:rtl/>
              </w:rPr>
            </w:pPr>
            <w:hyperlink w:anchor="Seif9" w:tooltip="היקף הבקור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p>
        </w:tc>
        <w:tc>
          <w:tcPr>
            <w:tcW w:w="5669" w:type="dxa"/>
          </w:tcPr>
          <w:p w:rsidR="005F31F4" w:rsidRPr="005F31F4" w:rsidRDefault="005F31F4" w:rsidP="005F31F4">
            <w:pPr>
              <w:spacing w:line="240" w:lineRule="auto"/>
              <w:jc w:val="left"/>
              <w:rPr>
                <w:rFonts w:cs="Frankruhel"/>
                <w:sz w:val="24"/>
                <w:rtl/>
              </w:rPr>
            </w:pPr>
            <w:r>
              <w:rPr>
                <w:sz w:val="24"/>
                <w:rtl/>
              </w:rPr>
              <w:t>פרק שלישי: סדרי הבקורת</w:t>
            </w:r>
          </w:p>
        </w:tc>
        <w:tc>
          <w:tcPr>
            <w:tcW w:w="567" w:type="dxa"/>
          </w:tcPr>
          <w:p w:rsidR="005F31F4" w:rsidRPr="005F31F4" w:rsidRDefault="005F31F4" w:rsidP="005F31F4">
            <w:pPr>
              <w:spacing w:line="240" w:lineRule="auto"/>
              <w:jc w:val="left"/>
              <w:rPr>
                <w:rStyle w:val="Hyperlink"/>
                <w:rtl/>
              </w:rPr>
            </w:pPr>
            <w:hyperlink w:anchor="med2" w:tooltip="פרק שלישי: סדרי הבקור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11 </w:t>
            </w:r>
          </w:p>
        </w:tc>
        <w:tc>
          <w:tcPr>
            <w:tcW w:w="5669" w:type="dxa"/>
          </w:tcPr>
          <w:p w:rsidR="005F31F4" w:rsidRPr="005F31F4" w:rsidRDefault="005F31F4" w:rsidP="005F31F4">
            <w:pPr>
              <w:spacing w:line="240" w:lineRule="auto"/>
              <w:jc w:val="left"/>
              <w:rPr>
                <w:rFonts w:cs="Frankruhel"/>
                <w:sz w:val="24"/>
                <w:rtl/>
              </w:rPr>
            </w:pPr>
            <w:r>
              <w:rPr>
                <w:sz w:val="24"/>
                <w:rtl/>
              </w:rPr>
              <w:t>גוף מבוקר יגיש דו"ח, מאזן, תסקיר וידיעות</w:t>
            </w:r>
          </w:p>
        </w:tc>
        <w:tc>
          <w:tcPr>
            <w:tcW w:w="567" w:type="dxa"/>
          </w:tcPr>
          <w:p w:rsidR="005F31F4" w:rsidRPr="005F31F4" w:rsidRDefault="005F31F4" w:rsidP="005F31F4">
            <w:pPr>
              <w:spacing w:line="240" w:lineRule="auto"/>
              <w:jc w:val="left"/>
              <w:rPr>
                <w:rStyle w:val="Hyperlink"/>
                <w:rtl/>
              </w:rPr>
            </w:pPr>
            <w:hyperlink w:anchor="Seif10" w:tooltip="גוף מבוקר יגיש דוח, מאזן, תסקיר וידיע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12 </w:t>
            </w:r>
          </w:p>
        </w:tc>
        <w:tc>
          <w:tcPr>
            <w:tcW w:w="5669" w:type="dxa"/>
          </w:tcPr>
          <w:p w:rsidR="005F31F4" w:rsidRPr="005F31F4" w:rsidRDefault="005F31F4" w:rsidP="005F31F4">
            <w:pPr>
              <w:spacing w:line="240" w:lineRule="auto"/>
              <w:jc w:val="left"/>
              <w:rPr>
                <w:rFonts w:cs="Frankruhel"/>
                <w:sz w:val="24"/>
                <w:rtl/>
              </w:rPr>
            </w:pPr>
            <w:r>
              <w:rPr>
                <w:sz w:val="24"/>
                <w:rtl/>
              </w:rPr>
              <w:t>שר האוצר יגיש דין וחשבון כולל ומאזן של המדינה</w:t>
            </w:r>
          </w:p>
        </w:tc>
        <w:tc>
          <w:tcPr>
            <w:tcW w:w="567" w:type="dxa"/>
          </w:tcPr>
          <w:p w:rsidR="005F31F4" w:rsidRPr="005F31F4" w:rsidRDefault="005F31F4" w:rsidP="005F31F4">
            <w:pPr>
              <w:spacing w:line="240" w:lineRule="auto"/>
              <w:jc w:val="left"/>
              <w:rPr>
                <w:rStyle w:val="Hyperlink"/>
                <w:rtl/>
              </w:rPr>
            </w:pPr>
            <w:hyperlink w:anchor="Seif11" w:tooltip="שר האוצר יגיש דין וחשבון כולל ומאזן של המדינ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13 </w:t>
            </w:r>
          </w:p>
        </w:tc>
        <w:tc>
          <w:tcPr>
            <w:tcW w:w="5669" w:type="dxa"/>
          </w:tcPr>
          <w:p w:rsidR="005F31F4" w:rsidRPr="005F31F4" w:rsidRDefault="005F31F4" w:rsidP="005F31F4">
            <w:pPr>
              <w:spacing w:line="240" w:lineRule="auto"/>
              <w:jc w:val="left"/>
              <w:rPr>
                <w:rFonts w:cs="Frankruhel"/>
                <w:sz w:val="24"/>
                <w:rtl/>
              </w:rPr>
            </w:pPr>
            <w:r>
              <w:rPr>
                <w:sz w:val="24"/>
                <w:rtl/>
              </w:rPr>
              <w:t>הבקורת על האיגודים</w:t>
            </w:r>
          </w:p>
        </w:tc>
        <w:tc>
          <w:tcPr>
            <w:tcW w:w="567" w:type="dxa"/>
          </w:tcPr>
          <w:p w:rsidR="005F31F4" w:rsidRPr="005F31F4" w:rsidRDefault="005F31F4" w:rsidP="005F31F4">
            <w:pPr>
              <w:spacing w:line="240" w:lineRule="auto"/>
              <w:jc w:val="left"/>
              <w:rPr>
                <w:rStyle w:val="Hyperlink"/>
                <w:rtl/>
              </w:rPr>
            </w:pPr>
            <w:hyperlink w:anchor="Seif12" w:tooltip="הבקורת על האיגוד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14 </w:t>
            </w:r>
          </w:p>
        </w:tc>
        <w:tc>
          <w:tcPr>
            <w:tcW w:w="5669" w:type="dxa"/>
          </w:tcPr>
          <w:p w:rsidR="005F31F4" w:rsidRPr="005F31F4" w:rsidRDefault="005F31F4" w:rsidP="005F31F4">
            <w:pPr>
              <w:spacing w:line="240" w:lineRule="auto"/>
              <w:jc w:val="left"/>
              <w:rPr>
                <w:rFonts w:cs="Frankruhel"/>
                <w:sz w:val="24"/>
                <w:rtl/>
              </w:rPr>
            </w:pPr>
            <w:r>
              <w:rPr>
                <w:sz w:val="24"/>
                <w:rtl/>
              </w:rPr>
              <w:t>דרכי הטיפול בתוצאות הבקורת</w:t>
            </w:r>
          </w:p>
        </w:tc>
        <w:tc>
          <w:tcPr>
            <w:tcW w:w="567" w:type="dxa"/>
          </w:tcPr>
          <w:p w:rsidR="005F31F4" w:rsidRPr="005F31F4" w:rsidRDefault="005F31F4" w:rsidP="005F31F4">
            <w:pPr>
              <w:spacing w:line="240" w:lineRule="auto"/>
              <w:jc w:val="left"/>
              <w:rPr>
                <w:rStyle w:val="Hyperlink"/>
                <w:rtl/>
              </w:rPr>
            </w:pPr>
            <w:hyperlink w:anchor="Seif13" w:tooltip="דרכי הטיפול בתוצאות הבקור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p>
        </w:tc>
        <w:tc>
          <w:tcPr>
            <w:tcW w:w="5669" w:type="dxa"/>
          </w:tcPr>
          <w:p w:rsidR="005F31F4" w:rsidRPr="005F31F4" w:rsidRDefault="005F31F4" w:rsidP="005F31F4">
            <w:pPr>
              <w:spacing w:line="240" w:lineRule="auto"/>
              <w:jc w:val="left"/>
              <w:rPr>
                <w:rFonts w:cs="Frankruhel"/>
                <w:sz w:val="24"/>
                <w:rtl/>
              </w:rPr>
            </w:pPr>
            <w:r>
              <w:rPr>
                <w:sz w:val="24"/>
                <w:rtl/>
              </w:rPr>
              <w:t>פרק רביעי: דו"חות וחוות דעת של המבקר</w:t>
            </w:r>
          </w:p>
        </w:tc>
        <w:tc>
          <w:tcPr>
            <w:tcW w:w="567" w:type="dxa"/>
          </w:tcPr>
          <w:p w:rsidR="005F31F4" w:rsidRPr="005F31F4" w:rsidRDefault="005F31F4" w:rsidP="005F31F4">
            <w:pPr>
              <w:spacing w:line="240" w:lineRule="auto"/>
              <w:jc w:val="left"/>
              <w:rPr>
                <w:rStyle w:val="Hyperlink"/>
                <w:rtl/>
              </w:rPr>
            </w:pPr>
            <w:hyperlink w:anchor="med3" w:tooltip="פרק רביעי: דוחות וחוות דעת של המבק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15 </w:t>
            </w:r>
          </w:p>
        </w:tc>
        <w:tc>
          <w:tcPr>
            <w:tcW w:w="5669" w:type="dxa"/>
          </w:tcPr>
          <w:p w:rsidR="005F31F4" w:rsidRPr="005F31F4" w:rsidRDefault="005F31F4" w:rsidP="005F31F4">
            <w:pPr>
              <w:spacing w:line="240" w:lineRule="auto"/>
              <w:jc w:val="left"/>
              <w:rPr>
                <w:rFonts w:cs="Frankruhel"/>
                <w:sz w:val="24"/>
                <w:rtl/>
              </w:rPr>
            </w:pPr>
            <w:r>
              <w:rPr>
                <w:sz w:val="24"/>
                <w:rtl/>
              </w:rPr>
              <w:t>דו"ח המבקר על משרדי הממשלה ומוסדות המדינה</w:t>
            </w:r>
          </w:p>
        </w:tc>
        <w:tc>
          <w:tcPr>
            <w:tcW w:w="567" w:type="dxa"/>
          </w:tcPr>
          <w:p w:rsidR="005F31F4" w:rsidRPr="005F31F4" w:rsidRDefault="005F31F4" w:rsidP="005F31F4">
            <w:pPr>
              <w:spacing w:line="240" w:lineRule="auto"/>
              <w:jc w:val="left"/>
              <w:rPr>
                <w:rStyle w:val="Hyperlink"/>
                <w:rtl/>
              </w:rPr>
            </w:pPr>
            <w:hyperlink w:anchor="Seif14" w:tooltip="דוח המבקר על משרדי הממשלה ומוסדות המדינ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16 </w:t>
            </w:r>
          </w:p>
        </w:tc>
        <w:tc>
          <w:tcPr>
            <w:tcW w:w="5669" w:type="dxa"/>
          </w:tcPr>
          <w:p w:rsidR="005F31F4" w:rsidRPr="005F31F4" w:rsidRDefault="005F31F4" w:rsidP="005F31F4">
            <w:pPr>
              <w:spacing w:line="240" w:lineRule="auto"/>
              <w:jc w:val="left"/>
              <w:rPr>
                <w:rFonts w:cs="Frankruhel"/>
                <w:sz w:val="24"/>
                <w:rtl/>
              </w:rPr>
            </w:pPr>
            <w:r>
              <w:rPr>
                <w:sz w:val="24"/>
                <w:rtl/>
              </w:rPr>
              <w:t>הערות ראש הממשלה והנחה על שולחן הכנסת</w:t>
            </w:r>
          </w:p>
        </w:tc>
        <w:tc>
          <w:tcPr>
            <w:tcW w:w="567" w:type="dxa"/>
          </w:tcPr>
          <w:p w:rsidR="005F31F4" w:rsidRPr="005F31F4" w:rsidRDefault="005F31F4" w:rsidP="005F31F4">
            <w:pPr>
              <w:spacing w:line="240" w:lineRule="auto"/>
              <w:jc w:val="left"/>
              <w:rPr>
                <w:rStyle w:val="Hyperlink"/>
                <w:rtl/>
              </w:rPr>
            </w:pPr>
            <w:hyperlink w:anchor="Seif15" w:tooltip="הערות ראש הממשלה והנחה על שולחן הכנס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17 </w:t>
            </w:r>
          </w:p>
        </w:tc>
        <w:tc>
          <w:tcPr>
            <w:tcW w:w="5669" w:type="dxa"/>
          </w:tcPr>
          <w:p w:rsidR="005F31F4" w:rsidRPr="005F31F4" w:rsidRDefault="005F31F4" w:rsidP="005F31F4">
            <w:pPr>
              <w:spacing w:line="240" w:lineRule="auto"/>
              <w:jc w:val="left"/>
              <w:rPr>
                <w:rFonts w:cs="Frankruhel"/>
                <w:sz w:val="24"/>
                <w:rtl/>
              </w:rPr>
            </w:pPr>
            <w:r>
              <w:rPr>
                <w:sz w:val="24"/>
                <w:rtl/>
              </w:rPr>
              <w:t>שמירה על בטחון המדינה ויחסי חוץ שלה</w:t>
            </w:r>
          </w:p>
        </w:tc>
        <w:tc>
          <w:tcPr>
            <w:tcW w:w="567" w:type="dxa"/>
          </w:tcPr>
          <w:p w:rsidR="005F31F4" w:rsidRPr="005F31F4" w:rsidRDefault="005F31F4" w:rsidP="005F31F4">
            <w:pPr>
              <w:spacing w:line="240" w:lineRule="auto"/>
              <w:jc w:val="left"/>
              <w:rPr>
                <w:rStyle w:val="Hyperlink"/>
                <w:rtl/>
              </w:rPr>
            </w:pPr>
            <w:hyperlink w:anchor="Seif16" w:tooltip="שמירה על בטחון המדינה ויחסי חוץ של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18 </w:t>
            </w:r>
          </w:p>
        </w:tc>
        <w:tc>
          <w:tcPr>
            <w:tcW w:w="5669" w:type="dxa"/>
          </w:tcPr>
          <w:p w:rsidR="005F31F4" w:rsidRPr="005F31F4" w:rsidRDefault="005F31F4" w:rsidP="005F31F4">
            <w:pPr>
              <w:spacing w:line="240" w:lineRule="auto"/>
              <w:jc w:val="left"/>
              <w:rPr>
                <w:rFonts w:cs="Frankruhel"/>
                <w:sz w:val="24"/>
                <w:rtl/>
              </w:rPr>
            </w:pPr>
            <w:r>
              <w:rPr>
                <w:sz w:val="24"/>
                <w:rtl/>
              </w:rPr>
              <w:t>סדרי הדיון בועדה ובכנסת</w:t>
            </w:r>
          </w:p>
        </w:tc>
        <w:tc>
          <w:tcPr>
            <w:tcW w:w="567" w:type="dxa"/>
          </w:tcPr>
          <w:p w:rsidR="005F31F4" w:rsidRPr="005F31F4" w:rsidRDefault="005F31F4" w:rsidP="005F31F4">
            <w:pPr>
              <w:spacing w:line="240" w:lineRule="auto"/>
              <w:jc w:val="left"/>
              <w:rPr>
                <w:rStyle w:val="Hyperlink"/>
                <w:rtl/>
              </w:rPr>
            </w:pPr>
            <w:hyperlink w:anchor="Seif17" w:tooltip="סדרי הדיון בועדה ובכנס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18א </w:t>
            </w:r>
          </w:p>
        </w:tc>
        <w:tc>
          <w:tcPr>
            <w:tcW w:w="5669" w:type="dxa"/>
          </w:tcPr>
          <w:p w:rsidR="005F31F4" w:rsidRPr="005F31F4" w:rsidRDefault="005F31F4" w:rsidP="005F31F4">
            <w:pPr>
              <w:spacing w:line="240" w:lineRule="auto"/>
              <w:jc w:val="left"/>
              <w:rPr>
                <w:rFonts w:cs="Frankruhel"/>
                <w:sz w:val="24"/>
                <w:rtl/>
              </w:rPr>
            </w:pPr>
            <w:r>
              <w:rPr>
                <w:sz w:val="24"/>
                <w:rtl/>
              </w:rPr>
              <w:t>התייצבות לפני הוועדה</w:t>
            </w:r>
          </w:p>
        </w:tc>
        <w:tc>
          <w:tcPr>
            <w:tcW w:w="567" w:type="dxa"/>
          </w:tcPr>
          <w:p w:rsidR="005F31F4" w:rsidRPr="005F31F4" w:rsidRDefault="005F31F4" w:rsidP="005F31F4">
            <w:pPr>
              <w:spacing w:line="240" w:lineRule="auto"/>
              <w:jc w:val="left"/>
              <w:rPr>
                <w:rStyle w:val="Hyperlink"/>
                <w:rtl/>
              </w:rPr>
            </w:pPr>
            <w:hyperlink w:anchor="Seif18" w:tooltip="התייצבות לפני הוועד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19 </w:t>
            </w:r>
          </w:p>
        </w:tc>
        <w:tc>
          <w:tcPr>
            <w:tcW w:w="5669" w:type="dxa"/>
          </w:tcPr>
          <w:p w:rsidR="005F31F4" w:rsidRPr="005F31F4" w:rsidRDefault="005F31F4" w:rsidP="005F31F4">
            <w:pPr>
              <w:spacing w:line="240" w:lineRule="auto"/>
              <w:jc w:val="left"/>
              <w:rPr>
                <w:rFonts w:cs="Frankruhel"/>
                <w:sz w:val="24"/>
                <w:rtl/>
              </w:rPr>
            </w:pPr>
            <w:r>
              <w:rPr>
                <w:sz w:val="24"/>
                <w:rtl/>
              </w:rPr>
              <w:t>דין וחשבון של המבקר על מאזן המדינה</w:t>
            </w:r>
          </w:p>
        </w:tc>
        <w:tc>
          <w:tcPr>
            <w:tcW w:w="567" w:type="dxa"/>
          </w:tcPr>
          <w:p w:rsidR="005F31F4" w:rsidRPr="005F31F4" w:rsidRDefault="005F31F4" w:rsidP="005F31F4">
            <w:pPr>
              <w:spacing w:line="240" w:lineRule="auto"/>
              <w:jc w:val="left"/>
              <w:rPr>
                <w:rStyle w:val="Hyperlink"/>
                <w:rtl/>
              </w:rPr>
            </w:pPr>
            <w:hyperlink w:anchor="Seif19" w:tooltip="דין וחשבון של המבקר על מאזן המדינ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20 </w:t>
            </w:r>
          </w:p>
        </w:tc>
        <w:tc>
          <w:tcPr>
            <w:tcW w:w="5669" w:type="dxa"/>
          </w:tcPr>
          <w:p w:rsidR="005F31F4" w:rsidRPr="005F31F4" w:rsidRDefault="005F31F4" w:rsidP="005F31F4">
            <w:pPr>
              <w:spacing w:line="240" w:lineRule="auto"/>
              <w:jc w:val="left"/>
              <w:rPr>
                <w:rFonts w:cs="Frankruhel"/>
                <w:sz w:val="24"/>
                <w:rtl/>
              </w:rPr>
            </w:pPr>
            <w:r>
              <w:rPr>
                <w:sz w:val="24"/>
                <w:rtl/>
              </w:rPr>
              <w:t>דו"ח המבקר על גופים מבוקרים אחרים</w:t>
            </w:r>
          </w:p>
        </w:tc>
        <w:tc>
          <w:tcPr>
            <w:tcW w:w="567" w:type="dxa"/>
          </w:tcPr>
          <w:p w:rsidR="005F31F4" w:rsidRPr="005F31F4" w:rsidRDefault="005F31F4" w:rsidP="005F31F4">
            <w:pPr>
              <w:spacing w:line="240" w:lineRule="auto"/>
              <w:jc w:val="left"/>
              <w:rPr>
                <w:rStyle w:val="Hyperlink"/>
                <w:rtl/>
              </w:rPr>
            </w:pPr>
            <w:hyperlink w:anchor="Seif20" w:tooltip="דוח המבקר על גופים מבוקרים אחר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21 </w:t>
            </w:r>
          </w:p>
        </w:tc>
        <w:tc>
          <w:tcPr>
            <w:tcW w:w="5669" w:type="dxa"/>
          </w:tcPr>
          <w:p w:rsidR="005F31F4" w:rsidRPr="005F31F4" w:rsidRDefault="005F31F4" w:rsidP="005F31F4">
            <w:pPr>
              <w:spacing w:line="240" w:lineRule="auto"/>
              <w:jc w:val="left"/>
              <w:rPr>
                <w:rFonts w:cs="Frankruhel"/>
                <w:sz w:val="24"/>
                <w:rtl/>
              </w:rPr>
            </w:pPr>
            <w:r>
              <w:rPr>
                <w:sz w:val="24"/>
                <w:rtl/>
              </w:rPr>
              <w:t>חוות דעת</w:t>
            </w:r>
          </w:p>
        </w:tc>
        <w:tc>
          <w:tcPr>
            <w:tcW w:w="567" w:type="dxa"/>
          </w:tcPr>
          <w:p w:rsidR="005F31F4" w:rsidRPr="005F31F4" w:rsidRDefault="005F31F4" w:rsidP="005F31F4">
            <w:pPr>
              <w:spacing w:line="240" w:lineRule="auto"/>
              <w:jc w:val="left"/>
              <w:rPr>
                <w:rStyle w:val="Hyperlink"/>
                <w:rtl/>
              </w:rPr>
            </w:pPr>
            <w:hyperlink w:anchor="Seif21" w:tooltip="חוות דע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21א </w:t>
            </w:r>
          </w:p>
        </w:tc>
        <w:tc>
          <w:tcPr>
            <w:tcW w:w="5669" w:type="dxa"/>
          </w:tcPr>
          <w:p w:rsidR="005F31F4" w:rsidRPr="005F31F4" w:rsidRDefault="005F31F4" w:rsidP="005F31F4">
            <w:pPr>
              <w:spacing w:line="240" w:lineRule="auto"/>
              <w:jc w:val="left"/>
              <w:rPr>
                <w:rFonts w:cs="Frankruhel"/>
                <w:sz w:val="24"/>
                <w:rtl/>
              </w:rPr>
            </w:pPr>
            <w:r>
              <w:rPr>
                <w:sz w:val="24"/>
                <w:rtl/>
              </w:rPr>
              <w:t>דיון בתיקון הליקויים</w:t>
            </w:r>
          </w:p>
        </w:tc>
        <w:tc>
          <w:tcPr>
            <w:tcW w:w="567" w:type="dxa"/>
          </w:tcPr>
          <w:p w:rsidR="005F31F4" w:rsidRPr="005F31F4" w:rsidRDefault="005F31F4" w:rsidP="005F31F4">
            <w:pPr>
              <w:spacing w:line="240" w:lineRule="auto"/>
              <w:jc w:val="left"/>
              <w:rPr>
                <w:rStyle w:val="Hyperlink"/>
                <w:rtl/>
              </w:rPr>
            </w:pPr>
            <w:hyperlink w:anchor="Seif22" w:tooltip="דיון בתיקון הליקוי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21ב </w:t>
            </w:r>
          </w:p>
        </w:tc>
        <w:tc>
          <w:tcPr>
            <w:tcW w:w="5669" w:type="dxa"/>
          </w:tcPr>
          <w:p w:rsidR="005F31F4" w:rsidRPr="005F31F4" w:rsidRDefault="005F31F4" w:rsidP="005F31F4">
            <w:pPr>
              <w:spacing w:line="240" w:lineRule="auto"/>
              <w:jc w:val="left"/>
              <w:rPr>
                <w:rFonts w:cs="Frankruhel"/>
                <w:sz w:val="24"/>
                <w:rtl/>
              </w:rPr>
            </w:pPr>
            <w:r>
              <w:rPr>
                <w:sz w:val="24"/>
                <w:rtl/>
              </w:rPr>
              <w:t>דיווח על תיקון הליקויים</w:t>
            </w:r>
          </w:p>
        </w:tc>
        <w:tc>
          <w:tcPr>
            <w:tcW w:w="567" w:type="dxa"/>
          </w:tcPr>
          <w:p w:rsidR="005F31F4" w:rsidRPr="005F31F4" w:rsidRDefault="005F31F4" w:rsidP="005F31F4">
            <w:pPr>
              <w:spacing w:line="240" w:lineRule="auto"/>
              <w:jc w:val="left"/>
              <w:rPr>
                <w:rStyle w:val="Hyperlink"/>
                <w:rtl/>
              </w:rPr>
            </w:pPr>
            <w:hyperlink w:anchor="Seif23" w:tooltip="דיווח על תיקון הליקוי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21ג </w:t>
            </w:r>
          </w:p>
        </w:tc>
        <w:tc>
          <w:tcPr>
            <w:tcW w:w="5669" w:type="dxa"/>
          </w:tcPr>
          <w:p w:rsidR="005F31F4" w:rsidRPr="005F31F4" w:rsidRDefault="005F31F4" w:rsidP="005F31F4">
            <w:pPr>
              <w:spacing w:line="240" w:lineRule="auto"/>
              <w:jc w:val="left"/>
              <w:rPr>
                <w:rFonts w:cs="Frankruhel"/>
                <w:sz w:val="24"/>
                <w:rtl/>
              </w:rPr>
            </w:pPr>
            <w:r>
              <w:rPr>
                <w:sz w:val="24"/>
                <w:rtl/>
              </w:rPr>
              <w:t>אי ביצוע פעולות לתיקון ליקויים</w:t>
            </w:r>
          </w:p>
        </w:tc>
        <w:tc>
          <w:tcPr>
            <w:tcW w:w="567" w:type="dxa"/>
          </w:tcPr>
          <w:p w:rsidR="005F31F4" w:rsidRPr="005F31F4" w:rsidRDefault="005F31F4" w:rsidP="005F31F4">
            <w:pPr>
              <w:spacing w:line="240" w:lineRule="auto"/>
              <w:jc w:val="left"/>
              <w:rPr>
                <w:rStyle w:val="Hyperlink"/>
                <w:rtl/>
              </w:rPr>
            </w:pPr>
            <w:hyperlink w:anchor="Seif58" w:tooltip="אי ביצוע פעולות לתיקון ליקוי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p>
        </w:tc>
        <w:tc>
          <w:tcPr>
            <w:tcW w:w="5669" w:type="dxa"/>
          </w:tcPr>
          <w:p w:rsidR="005F31F4" w:rsidRPr="005F31F4" w:rsidRDefault="005F31F4" w:rsidP="005F31F4">
            <w:pPr>
              <w:spacing w:line="240" w:lineRule="auto"/>
              <w:jc w:val="left"/>
              <w:rPr>
                <w:rFonts w:cs="Frankruhel"/>
                <w:sz w:val="24"/>
                <w:rtl/>
              </w:rPr>
            </w:pPr>
            <w:r>
              <w:rPr>
                <w:sz w:val="24"/>
                <w:rtl/>
              </w:rPr>
              <w:t>פרק חמישי: משרד מבקר המדינה</w:t>
            </w:r>
          </w:p>
        </w:tc>
        <w:tc>
          <w:tcPr>
            <w:tcW w:w="567" w:type="dxa"/>
          </w:tcPr>
          <w:p w:rsidR="005F31F4" w:rsidRPr="005F31F4" w:rsidRDefault="005F31F4" w:rsidP="005F31F4">
            <w:pPr>
              <w:spacing w:line="240" w:lineRule="auto"/>
              <w:jc w:val="left"/>
              <w:rPr>
                <w:rStyle w:val="Hyperlink"/>
                <w:rtl/>
              </w:rPr>
            </w:pPr>
            <w:hyperlink w:anchor="med4" w:tooltip="פרק חמישי: משרד מבקר המדינ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22 </w:t>
            </w:r>
          </w:p>
        </w:tc>
        <w:tc>
          <w:tcPr>
            <w:tcW w:w="5669" w:type="dxa"/>
          </w:tcPr>
          <w:p w:rsidR="005F31F4" w:rsidRPr="005F31F4" w:rsidRDefault="005F31F4" w:rsidP="005F31F4">
            <w:pPr>
              <w:spacing w:line="240" w:lineRule="auto"/>
              <w:jc w:val="left"/>
              <w:rPr>
                <w:rFonts w:cs="Frankruhel"/>
                <w:sz w:val="24"/>
                <w:rtl/>
              </w:rPr>
            </w:pPr>
            <w:r>
              <w:rPr>
                <w:sz w:val="24"/>
                <w:rtl/>
              </w:rPr>
              <w:t>עובדי משרד המבקר</w:t>
            </w:r>
          </w:p>
        </w:tc>
        <w:tc>
          <w:tcPr>
            <w:tcW w:w="567" w:type="dxa"/>
          </w:tcPr>
          <w:p w:rsidR="005F31F4" w:rsidRPr="005F31F4" w:rsidRDefault="005F31F4" w:rsidP="005F31F4">
            <w:pPr>
              <w:spacing w:line="240" w:lineRule="auto"/>
              <w:jc w:val="left"/>
              <w:rPr>
                <w:rStyle w:val="Hyperlink"/>
                <w:rtl/>
              </w:rPr>
            </w:pPr>
            <w:hyperlink w:anchor="Seif24" w:tooltip="עובדי משרד המבק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22א </w:t>
            </w:r>
          </w:p>
        </w:tc>
        <w:tc>
          <w:tcPr>
            <w:tcW w:w="5669" w:type="dxa"/>
          </w:tcPr>
          <w:p w:rsidR="005F31F4" w:rsidRPr="005F31F4" w:rsidRDefault="005F31F4" w:rsidP="005F31F4">
            <w:pPr>
              <w:spacing w:line="240" w:lineRule="auto"/>
              <w:jc w:val="left"/>
              <w:rPr>
                <w:rFonts w:cs="Frankruhel"/>
                <w:sz w:val="24"/>
                <w:rtl/>
              </w:rPr>
            </w:pPr>
            <w:r>
              <w:rPr>
                <w:sz w:val="24"/>
                <w:rtl/>
              </w:rPr>
              <w:t>ממונה בטחון</w:t>
            </w:r>
          </w:p>
        </w:tc>
        <w:tc>
          <w:tcPr>
            <w:tcW w:w="567" w:type="dxa"/>
          </w:tcPr>
          <w:p w:rsidR="005F31F4" w:rsidRPr="005F31F4" w:rsidRDefault="005F31F4" w:rsidP="005F31F4">
            <w:pPr>
              <w:spacing w:line="240" w:lineRule="auto"/>
              <w:jc w:val="left"/>
              <w:rPr>
                <w:rStyle w:val="Hyperlink"/>
                <w:rtl/>
              </w:rPr>
            </w:pPr>
            <w:hyperlink w:anchor="Seif25" w:tooltip="ממונה בטחון"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23 </w:t>
            </w:r>
          </w:p>
        </w:tc>
        <w:tc>
          <w:tcPr>
            <w:tcW w:w="5669" w:type="dxa"/>
          </w:tcPr>
          <w:p w:rsidR="005F31F4" w:rsidRPr="005F31F4" w:rsidRDefault="005F31F4" w:rsidP="005F31F4">
            <w:pPr>
              <w:spacing w:line="240" w:lineRule="auto"/>
              <w:jc w:val="left"/>
              <w:rPr>
                <w:rFonts w:cs="Frankruhel"/>
                <w:sz w:val="24"/>
                <w:rtl/>
              </w:rPr>
            </w:pPr>
            <w:r>
              <w:rPr>
                <w:sz w:val="24"/>
                <w:rtl/>
              </w:rPr>
              <w:t>חובת הסודיות</w:t>
            </w:r>
          </w:p>
        </w:tc>
        <w:tc>
          <w:tcPr>
            <w:tcW w:w="567" w:type="dxa"/>
          </w:tcPr>
          <w:p w:rsidR="005F31F4" w:rsidRPr="005F31F4" w:rsidRDefault="005F31F4" w:rsidP="005F31F4">
            <w:pPr>
              <w:spacing w:line="240" w:lineRule="auto"/>
              <w:jc w:val="left"/>
              <w:rPr>
                <w:rStyle w:val="Hyperlink"/>
                <w:rtl/>
              </w:rPr>
            </w:pPr>
            <w:hyperlink w:anchor="Seif26" w:tooltip="חובת הסודי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24 </w:t>
            </w:r>
          </w:p>
        </w:tc>
        <w:tc>
          <w:tcPr>
            <w:tcW w:w="5669" w:type="dxa"/>
          </w:tcPr>
          <w:p w:rsidR="005F31F4" w:rsidRPr="005F31F4" w:rsidRDefault="005F31F4" w:rsidP="005F31F4">
            <w:pPr>
              <w:spacing w:line="240" w:lineRule="auto"/>
              <w:jc w:val="left"/>
              <w:rPr>
                <w:rFonts w:cs="Frankruhel"/>
                <w:sz w:val="24"/>
                <w:rtl/>
              </w:rPr>
            </w:pPr>
            <w:r>
              <w:rPr>
                <w:sz w:val="24"/>
                <w:rtl/>
              </w:rPr>
              <w:t>תקציב המשרד</w:t>
            </w:r>
          </w:p>
        </w:tc>
        <w:tc>
          <w:tcPr>
            <w:tcW w:w="567" w:type="dxa"/>
          </w:tcPr>
          <w:p w:rsidR="005F31F4" w:rsidRPr="005F31F4" w:rsidRDefault="005F31F4" w:rsidP="005F31F4">
            <w:pPr>
              <w:spacing w:line="240" w:lineRule="auto"/>
              <w:jc w:val="left"/>
              <w:rPr>
                <w:rStyle w:val="Hyperlink"/>
                <w:rtl/>
              </w:rPr>
            </w:pPr>
            <w:hyperlink w:anchor="Seif27" w:tooltip="תקציב המשרד"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25 </w:t>
            </w:r>
          </w:p>
        </w:tc>
        <w:tc>
          <w:tcPr>
            <w:tcW w:w="5669" w:type="dxa"/>
          </w:tcPr>
          <w:p w:rsidR="005F31F4" w:rsidRPr="005F31F4" w:rsidRDefault="005F31F4" w:rsidP="005F31F4">
            <w:pPr>
              <w:spacing w:line="240" w:lineRule="auto"/>
              <w:jc w:val="left"/>
              <w:rPr>
                <w:rFonts w:cs="Frankruhel"/>
                <w:sz w:val="24"/>
                <w:rtl/>
              </w:rPr>
            </w:pPr>
            <w:r>
              <w:rPr>
                <w:sz w:val="24"/>
                <w:rtl/>
              </w:rPr>
              <w:t>דו"ח כספי לועדה</w:t>
            </w:r>
          </w:p>
        </w:tc>
        <w:tc>
          <w:tcPr>
            <w:tcW w:w="567" w:type="dxa"/>
          </w:tcPr>
          <w:p w:rsidR="005F31F4" w:rsidRPr="005F31F4" w:rsidRDefault="005F31F4" w:rsidP="005F31F4">
            <w:pPr>
              <w:spacing w:line="240" w:lineRule="auto"/>
              <w:jc w:val="left"/>
              <w:rPr>
                <w:rStyle w:val="Hyperlink"/>
                <w:rtl/>
              </w:rPr>
            </w:pPr>
            <w:hyperlink w:anchor="Seif28" w:tooltip="דוח כספי לועד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p>
        </w:tc>
        <w:tc>
          <w:tcPr>
            <w:tcW w:w="5669" w:type="dxa"/>
          </w:tcPr>
          <w:p w:rsidR="005F31F4" w:rsidRPr="005F31F4" w:rsidRDefault="005F31F4" w:rsidP="005F31F4">
            <w:pPr>
              <w:spacing w:line="240" w:lineRule="auto"/>
              <w:jc w:val="left"/>
              <w:rPr>
                <w:rFonts w:cs="Frankruhel"/>
                <w:sz w:val="24"/>
                <w:rtl/>
              </w:rPr>
            </w:pPr>
            <w:r>
              <w:rPr>
                <w:sz w:val="24"/>
                <w:rtl/>
              </w:rPr>
              <w:t>פרק ששי: הוראות שונות</w:t>
            </w:r>
          </w:p>
        </w:tc>
        <w:tc>
          <w:tcPr>
            <w:tcW w:w="567" w:type="dxa"/>
          </w:tcPr>
          <w:p w:rsidR="005F31F4" w:rsidRPr="005F31F4" w:rsidRDefault="005F31F4" w:rsidP="005F31F4">
            <w:pPr>
              <w:spacing w:line="240" w:lineRule="auto"/>
              <w:jc w:val="left"/>
              <w:rPr>
                <w:rStyle w:val="Hyperlink"/>
                <w:rtl/>
              </w:rPr>
            </w:pPr>
            <w:hyperlink w:anchor="hed20" w:tooltip="פרק ששי: הוראות שונ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26 </w:t>
            </w:r>
          </w:p>
        </w:tc>
        <w:tc>
          <w:tcPr>
            <w:tcW w:w="5669" w:type="dxa"/>
          </w:tcPr>
          <w:p w:rsidR="005F31F4" w:rsidRPr="005F31F4" w:rsidRDefault="005F31F4" w:rsidP="005F31F4">
            <w:pPr>
              <w:spacing w:line="240" w:lineRule="auto"/>
              <w:jc w:val="left"/>
              <w:rPr>
                <w:rFonts w:cs="Frankruhel"/>
                <w:sz w:val="24"/>
                <w:rtl/>
              </w:rPr>
            </w:pPr>
            <w:r>
              <w:rPr>
                <w:sz w:val="24"/>
                <w:rtl/>
              </w:rPr>
              <w:t>סמכויות של ועדת חקירה</w:t>
            </w:r>
          </w:p>
        </w:tc>
        <w:tc>
          <w:tcPr>
            <w:tcW w:w="567" w:type="dxa"/>
          </w:tcPr>
          <w:p w:rsidR="005F31F4" w:rsidRPr="005F31F4" w:rsidRDefault="005F31F4" w:rsidP="005F31F4">
            <w:pPr>
              <w:spacing w:line="240" w:lineRule="auto"/>
              <w:jc w:val="left"/>
              <w:rPr>
                <w:rStyle w:val="Hyperlink"/>
                <w:rtl/>
              </w:rPr>
            </w:pPr>
            <w:hyperlink w:anchor="Seif29" w:tooltip="סמכויות של ועדת חקיר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28 </w:t>
            </w:r>
          </w:p>
        </w:tc>
        <w:tc>
          <w:tcPr>
            <w:tcW w:w="5669" w:type="dxa"/>
          </w:tcPr>
          <w:p w:rsidR="005F31F4" w:rsidRPr="005F31F4" w:rsidRDefault="005F31F4" w:rsidP="005F31F4">
            <w:pPr>
              <w:spacing w:line="240" w:lineRule="auto"/>
              <w:jc w:val="left"/>
              <w:rPr>
                <w:rFonts w:cs="Frankruhel"/>
                <w:sz w:val="24"/>
                <w:rtl/>
              </w:rPr>
            </w:pPr>
            <w:r>
              <w:rPr>
                <w:sz w:val="24"/>
                <w:rtl/>
              </w:rPr>
              <w:t>עונשין</w:t>
            </w:r>
          </w:p>
        </w:tc>
        <w:tc>
          <w:tcPr>
            <w:tcW w:w="567" w:type="dxa"/>
          </w:tcPr>
          <w:p w:rsidR="005F31F4" w:rsidRPr="005F31F4" w:rsidRDefault="005F31F4" w:rsidP="005F31F4">
            <w:pPr>
              <w:spacing w:line="240" w:lineRule="auto"/>
              <w:jc w:val="left"/>
              <w:rPr>
                <w:rStyle w:val="Hyperlink"/>
                <w:rtl/>
              </w:rPr>
            </w:pPr>
            <w:hyperlink w:anchor="Seif30" w:tooltip="עונשין"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29 </w:t>
            </w:r>
          </w:p>
        </w:tc>
        <w:tc>
          <w:tcPr>
            <w:tcW w:w="5669" w:type="dxa"/>
          </w:tcPr>
          <w:p w:rsidR="005F31F4" w:rsidRPr="005F31F4" w:rsidRDefault="005F31F4" w:rsidP="005F31F4">
            <w:pPr>
              <w:spacing w:line="240" w:lineRule="auto"/>
              <w:jc w:val="left"/>
              <w:rPr>
                <w:rFonts w:cs="Frankruhel"/>
                <w:sz w:val="24"/>
                <w:rtl/>
              </w:rPr>
            </w:pPr>
            <w:r>
              <w:rPr>
                <w:sz w:val="24"/>
                <w:rtl/>
              </w:rPr>
              <w:t>ממלא מקום המבקר</w:t>
            </w:r>
          </w:p>
        </w:tc>
        <w:tc>
          <w:tcPr>
            <w:tcW w:w="567" w:type="dxa"/>
          </w:tcPr>
          <w:p w:rsidR="005F31F4" w:rsidRPr="005F31F4" w:rsidRDefault="005F31F4" w:rsidP="005F31F4">
            <w:pPr>
              <w:spacing w:line="240" w:lineRule="auto"/>
              <w:jc w:val="left"/>
              <w:rPr>
                <w:rStyle w:val="Hyperlink"/>
                <w:rtl/>
              </w:rPr>
            </w:pPr>
            <w:hyperlink w:anchor="Seif31" w:tooltip="ממלא מקום המבק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30 </w:t>
            </w:r>
          </w:p>
        </w:tc>
        <w:tc>
          <w:tcPr>
            <w:tcW w:w="5669" w:type="dxa"/>
          </w:tcPr>
          <w:p w:rsidR="005F31F4" w:rsidRPr="005F31F4" w:rsidRDefault="005F31F4" w:rsidP="005F31F4">
            <w:pPr>
              <w:spacing w:line="240" w:lineRule="auto"/>
              <w:jc w:val="left"/>
              <w:rPr>
                <w:rFonts w:cs="Frankruhel"/>
                <w:sz w:val="24"/>
                <w:rtl/>
              </w:rPr>
            </w:pPr>
            <w:r>
              <w:rPr>
                <w:sz w:val="24"/>
                <w:rtl/>
              </w:rPr>
              <w:t>חומר שאינו ראיה</w:t>
            </w:r>
          </w:p>
        </w:tc>
        <w:tc>
          <w:tcPr>
            <w:tcW w:w="567" w:type="dxa"/>
          </w:tcPr>
          <w:p w:rsidR="005F31F4" w:rsidRPr="005F31F4" w:rsidRDefault="005F31F4" w:rsidP="005F31F4">
            <w:pPr>
              <w:spacing w:line="240" w:lineRule="auto"/>
              <w:jc w:val="left"/>
              <w:rPr>
                <w:rStyle w:val="Hyperlink"/>
                <w:rtl/>
              </w:rPr>
            </w:pPr>
            <w:hyperlink w:anchor="Seif32" w:tooltip="חומר שאינו ראי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p>
        </w:tc>
        <w:tc>
          <w:tcPr>
            <w:tcW w:w="5669" w:type="dxa"/>
          </w:tcPr>
          <w:p w:rsidR="005F31F4" w:rsidRPr="005F31F4" w:rsidRDefault="005F31F4" w:rsidP="005F31F4">
            <w:pPr>
              <w:spacing w:line="240" w:lineRule="auto"/>
              <w:jc w:val="left"/>
              <w:rPr>
                <w:rFonts w:cs="Frankruhel"/>
                <w:sz w:val="24"/>
                <w:rtl/>
              </w:rPr>
            </w:pPr>
            <w:r>
              <w:rPr>
                <w:sz w:val="24"/>
                <w:rtl/>
              </w:rPr>
              <w:t>פרק שביעי: בירור תלונות הציבור</w:t>
            </w:r>
          </w:p>
        </w:tc>
        <w:tc>
          <w:tcPr>
            <w:tcW w:w="567" w:type="dxa"/>
          </w:tcPr>
          <w:p w:rsidR="005F31F4" w:rsidRPr="005F31F4" w:rsidRDefault="005F31F4" w:rsidP="005F31F4">
            <w:pPr>
              <w:spacing w:line="240" w:lineRule="auto"/>
              <w:jc w:val="left"/>
              <w:rPr>
                <w:rStyle w:val="Hyperlink"/>
                <w:rtl/>
              </w:rPr>
            </w:pPr>
            <w:hyperlink w:anchor="med5" w:tooltip="פרק שביעי: בירור תלונות הציבו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32 </w:t>
            </w:r>
          </w:p>
        </w:tc>
        <w:tc>
          <w:tcPr>
            <w:tcW w:w="5669" w:type="dxa"/>
          </w:tcPr>
          <w:p w:rsidR="005F31F4" w:rsidRPr="005F31F4" w:rsidRDefault="005F31F4" w:rsidP="005F31F4">
            <w:pPr>
              <w:spacing w:line="240" w:lineRule="auto"/>
              <w:jc w:val="left"/>
              <w:rPr>
                <w:rFonts w:cs="Frankruhel"/>
                <w:sz w:val="24"/>
                <w:rtl/>
              </w:rPr>
            </w:pPr>
            <w:r>
              <w:rPr>
                <w:sz w:val="24"/>
                <w:rtl/>
              </w:rPr>
              <w:t>היחידה לבירור תלונות</w:t>
            </w:r>
          </w:p>
        </w:tc>
        <w:tc>
          <w:tcPr>
            <w:tcW w:w="567" w:type="dxa"/>
          </w:tcPr>
          <w:p w:rsidR="005F31F4" w:rsidRPr="005F31F4" w:rsidRDefault="005F31F4" w:rsidP="005F31F4">
            <w:pPr>
              <w:spacing w:line="240" w:lineRule="auto"/>
              <w:jc w:val="left"/>
              <w:rPr>
                <w:rStyle w:val="Hyperlink"/>
                <w:rtl/>
              </w:rPr>
            </w:pPr>
            <w:hyperlink w:anchor="Seif33" w:tooltip="היחידה לבירור תלונ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33 </w:t>
            </w:r>
          </w:p>
        </w:tc>
        <w:tc>
          <w:tcPr>
            <w:tcW w:w="5669" w:type="dxa"/>
          </w:tcPr>
          <w:p w:rsidR="005F31F4" w:rsidRPr="005F31F4" w:rsidRDefault="005F31F4" w:rsidP="005F31F4">
            <w:pPr>
              <w:spacing w:line="240" w:lineRule="auto"/>
              <w:jc w:val="left"/>
              <w:rPr>
                <w:rFonts w:cs="Frankruhel"/>
                <w:sz w:val="24"/>
                <w:rtl/>
              </w:rPr>
            </w:pPr>
            <w:r>
              <w:rPr>
                <w:sz w:val="24"/>
                <w:rtl/>
              </w:rPr>
              <w:t>תלונה של מי</w:t>
            </w:r>
          </w:p>
        </w:tc>
        <w:tc>
          <w:tcPr>
            <w:tcW w:w="567" w:type="dxa"/>
          </w:tcPr>
          <w:p w:rsidR="005F31F4" w:rsidRPr="005F31F4" w:rsidRDefault="005F31F4" w:rsidP="005F31F4">
            <w:pPr>
              <w:spacing w:line="240" w:lineRule="auto"/>
              <w:jc w:val="left"/>
              <w:rPr>
                <w:rStyle w:val="Hyperlink"/>
                <w:rtl/>
              </w:rPr>
            </w:pPr>
            <w:hyperlink w:anchor="Seif34" w:tooltip="תלונה של מי"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34 </w:t>
            </w:r>
          </w:p>
        </w:tc>
        <w:tc>
          <w:tcPr>
            <w:tcW w:w="5669" w:type="dxa"/>
          </w:tcPr>
          <w:p w:rsidR="005F31F4" w:rsidRPr="005F31F4" w:rsidRDefault="005F31F4" w:rsidP="005F31F4">
            <w:pPr>
              <w:spacing w:line="240" w:lineRule="auto"/>
              <w:jc w:val="left"/>
              <w:rPr>
                <w:rFonts w:cs="Frankruhel"/>
                <w:sz w:val="24"/>
                <w:rtl/>
              </w:rPr>
            </w:pPr>
            <w:r>
              <w:rPr>
                <w:sz w:val="24"/>
                <w:rtl/>
              </w:rPr>
              <w:t>דרך הגשת התלונה</w:t>
            </w:r>
          </w:p>
        </w:tc>
        <w:tc>
          <w:tcPr>
            <w:tcW w:w="567" w:type="dxa"/>
          </w:tcPr>
          <w:p w:rsidR="005F31F4" w:rsidRPr="005F31F4" w:rsidRDefault="005F31F4" w:rsidP="005F31F4">
            <w:pPr>
              <w:spacing w:line="240" w:lineRule="auto"/>
              <w:jc w:val="left"/>
              <w:rPr>
                <w:rStyle w:val="Hyperlink"/>
                <w:rtl/>
              </w:rPr>
            </w:pPr>
            <w:hyperlink w:anchor="Seif35" w:tooltip="דרך הגשת התלונ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35 </w:t>
            </w:r>
          </w:p>
        </w:tc>
        <w:tc>
          <w:tcPr>
            <w:tcW w:w="5669" w:type="dxa"/>
          </w:tcPr>
          <w:p w:rsidR="005F31F4" w:rsidRPr="005F31F4" w:rsidRDefault="005F31F4" w:rsidP="005F31F4">
            <w:pPr>
              <w:spacing w:line="240" w:lineRule="auto"/>
              <w:jc w:val="left"/>
              <w:rPr>
                <w:rFonts w:cs="Frankruhel"/>
                <w:sz w:val="24"/>
                <w:rtl/>
              </w:rPr>
            </w:pPr>
            <w:r>
              <w:rPr>
                <w:sz w:val="24"/>
                <w:rtl/>
              </w:rPr>
              <w:t>תלונה של אסיר</w:t>
            </w:r>
          </w:p>
        </w:tc>
        <w:tc>
          <w:tcPr>
            <w:tcW w:w="567" w:type="dxa"/>
          </w:tcPr>
          <w:p w:rsidR="005F31F4" w:rsidRPr="005F31F4" w:rsidRDefault="005F31F4" w:rsidP="005F31F4">
            <w:pPr>
              <w:spacing w:line="240" w:lineRule="auto"/>
              <w:jc w:val="left"/>
              <w:rPr>
                <w:rStyle w:val="Hyperlink"/>
                <w:rtl/>
              </w:rPr>
            </w:pPr>
            <w:hyperlink w:anchor="Seif36" w:tooltip="תלונה של אסי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36 </w:t>
            </w:r>
          </w:p>
        </w:tc>
        <w:tc>
          <w:tcPr>
            <w:tcW w:w="5669" w:type="dxa"/>
          </w:tcPr>
          <w:p w:rsidR="005F31F4" w:rsidRPr="005F31F4" w:rsidRDefault="005F31F4" w:rsidP="005F31F4">
            <w:pPr>
              <w:spacing w:line="240" w:lineRule="auto"/>
              <w:jc w:val="left"/>
              <w:rPr>
                <w:rFonts w:cs="Frankruhel"/>
                <w:sz w:val="24"/>
                <w:rtl/>
              </w:rPr>
            </w:pPr>
            <w:r>
              <w:rPr>
                <w:sz w:val="24"/>
                <w:rtl/>
              </w:rPr>
              <w:t>תלונה על מי</w:t>
            </w:r>
          </w:p>
        </w:tc>
        <w:tc>
          <w:tcPr>
            <w:tcW w:w="567" w:type="dxa"/>
          </w:tcPr>
          <w:p w:rsidR="005F31F4" w:rsidRPr="005F31F4" w:rsidRDefault="005F31F4" w:rsidP="005F31F4">
            <w:pPr>
              <w:spacing w:line="240" w:lineRule="auto"/>
              <w:jc w:val="left"/>
              <w:rPr>
                <w:rStyle w:val="Hyperlink"/>
                <w:rtl/>
              </w:rPr>
            </w:pPr>
            <w:hyperlink w:anchor="Seif37" w:tooltip="תלונה על מי"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37 </w:t>
            </w:r>
          </w:p>
        </w:tc>
        <w:tc>
          <w:tcPr>
            <w:tcW w:w="5669" w:type="dxa"/>
          </w:tcPr>
          <w:p w:rsidR="005F31F4" w:rsidRPr="005F31F4" w:rsidRDefault="005F31F4" w:rsidP="005F31F4">
            <w:pPr>
              <w:spacing w:line="240" w:lineRule="auto"/>
              <w:jc w:val="left"/>
              <w:rPr>
                <w:rFonts w:cs="Frankruhel"/>
                <w:sz w:val="24"/>
                <w:rtl/>
              </w:rPr>
            </w:pPr>
            <w:r>
              <w:rPr>
                <w:sz w:val="24"/>
                <w:rtl/>
              </w:rPr>
              <w:t>תלונה על מה</w:t>
            </w:r>
          </w:p>
        </w:tc>
        <w:tc>
          <w:tcPr>
            <w:tcW w:w="567" w:type="dxa"/>
          </w:tcPr>
          <w:p w:rsidR="005F31F4" w:rsidRPr="005F31F4" w:rsidRDefault="005F31F4" w:rsidP="005F31F4">
            <w:pPr>
              <w:spacing w:line="240" w:lineRule="auto"/>
              <w:jc w:val="left"/>
              <w:rPr>
                <w:rStyle w:val="Hyperlink"/>
                <w:rtl/>
              </w:rPr>
            </w:pPr>
            <w:hyperlink w:anchor="Seif38" w:tooltip="תלונה על מ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38 </w:t>
            </w:r>
          </w:p>
        </w:tc>
        <w:tc>
          <w:tcPr>
            <w:tcW w:w="5669" w:type="dxa"/>
          </w:tcPr>
          <w:p w:rsidR="005F31F4" w:rsidRPr="005F31F4" w:rsidRDefault="005F31F4" w:rsidP="005F31F4">
            <w:pPr>
              <w:spacing w:line="240" w:lineRule="auto"/>
              <w:jc w:val="left"/>
              <w:rPr>
                <w:rFonts w:cs="Frankruhel"/>
                <w:sz w:val="24"/>
                <w:rtl/>
              </w:rPr>
            </w:pPr>
            <w:r>
              <w:rPr>
                <w:sz w:val="24"/>
                <w:rtl/>
              </w:rPr>
              <w:t>תלונות שאין לברר אותן</w:t>
            </w:r>
          </w:p>
        </w:tc>
        <w:tc>
          <w:tcPr>
            <w:tcW w:w="567" w:type="dxa"/>
          </w:tcPr>
          <w:p w:rsidR="005F31F4" w:rsidRPr="005F31F4" w:rsidRDefault="005F31F4" w:rsidP="005F31F4">
            <w:pPr>
              <w:spacing w:line="240" w:lineRule="auto"/>
              <w:jc w:val="left"/>
              <w:rPr>
                <w:rStyle w:val="Hyperlink"/>
                <w:rtl/>
              </w:rPr>
            </w:pPr>
            <w:hyperlink w:anchor="Seif39" w:tooltip="תלונות שאין לברר אותן"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39 </w:t>
            </w:r>
          </w:p>
        </w:tc>
        <w:tc>
          <w:tcPr>
            <w:tcW w:w="5669" w:type="dxa"/>
          </w:tcPr>
          <w:p w:rsidR="005F31F4" w:rsidRPr="005F31F4" w:rsidRDefault="005F31F4" w:rsidP="005F31F4">
            <w:pPr>
              <w:spacing w:line="240" w:lineRule="auto"/>
              <w:jc w:val="left"/>
              <w:rPr>
                <w:rFonts w:cs="Frankruhel"/>
                <w:sz w:val="24"/>
                <w:rtl/>
              </w:rPr>
            </w:pPr>
            <w:r>
              <w:rPr>
                <w:sz w:val="24"/>
                <w:rtl/>
              </w:rPr>
              <w:t>תלונות שבירורן מצריך סיבה מיוחדת</w:t>
            </w:r>
          </w:p>
        </w:tc>
        <w:tc>
          <w:tcPr>
            <w:tcW w:w="567" w:type="dxa"/>
          </w:tcPr>
          <w:p w:rsidR="005F31F4" w:rsidRPr="005F31F4" w:rsidRDefault="005F31F4" w:rsidP="005F31F4">
            <w:pPr>
              <w:spacing w:line="240" w:lineRule="auto"/>
              <w:jc w:val="left"/>
              <w:rPr>
                <w:rStyle w:val="Hyperlink"/>
                <w:rtl/>
              </w:rPr>
            </w:pPr>
            <w:hyperlink w:anchor="Seif40" w:tooltip="תלונות שבירורן מצריך סיבה מיוחד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40 </w:t>
            </w:r>
          </w:p>
        </w:tc>
        <w:tc>
          <w:tcPr>
            <w:tcW w:w="5669" w:type="dxa"/>
          </w:tcPr>
          <w:p w:rsidR="005F31F4" w:rsidRPr="005F31F4" w:rsidRDefault="005F31F4" w:rsidP="005F31F4">
            <w:pPr>
              <w:spacing w:line="240" w:lineRule="auto"/>
              <w:jc w:val="left"/>
              <w:rPr>
                <w:rFonts w:cs="Frankruhel"/>
                <w:sz w:val="24"/>
                <w:rtl/>
              </w:rPr>
            </w:pPr>
            <w:r>
              <w:rPr>
                <w:sz w:val="24"/>
                <w:rtl/>
              </w:rPr>
              <w:t>פתיחת הבירור</w:t>
            </w:r>
          </w:p>
        </w:tc>
        <w:tc>
          <w:tcPr>
            <w:tcW w:w="567" w:type="dxa"/>
          </w:tcPr>
          <w:p w:rsidR="005F31F4" w:rsidRPr="005F31F4" w:rsidRDefault="005F31F4" w:rsidP="005F31F4">
            <w:pPr>
              <w:spacing w:line="240" w:lineRule="auto"/>
              <w:jc w:val="left"/>
              <w:rPr>
                <w:rStyle w:val="Hyperlink"/>
                <w:rtl/>
              </w:rPr>
            </w:pPr>
            <w:hyperlink w:anchor="Seif41" w:tooltip="פתיחת הבירו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41 </w:t>
            </w:r>
          </w:p>
        </w:tc>
        <w:tc>
          <w:tcPr>
            <w:tcW w:w="5669" w:type="dxa"/>
          </w:tcPr>
          <w:p w:rsidR="005F31F4" w:rsidRPr="005F31F4" w:rsidRDefault="005F31F4" w:rsidP="005F31F4">
            <w:pPr>
              <w:spacing w:line="240" w:lineRule="auto"/>
              <w:jc w:val="left"/>
              <w:rPr>
                <w:rFonts w:cs="Frankruhel"/>
                <w:sz w:val="24"/>
                <w:rtl/>
              </w:rPr>
            </w:pPr>
            <w:r>
              <w:rPr>
                <w:sz w:val="24"/>
                <w:rtl/>
              </w:rPr>
              <w:t>דרכי הבירור</w:t>
            </w:r>
          </w:p>
        </w:tc>
        <w:tc>
          <w:tcPr>
            <w:tcW w:w="567" w:type="dxa"/>
          </w:tcPr>
          <w:p w:rsidR="005F31F4" w:rsidRPr="005F31F4" w:rsidRDefault="005F31F4" w:rsidP="005F31F4">
            <w:pPr>
              <w:spacing w:line="240" w:lineRule="auto"/>
              <w:jc w:val="left"/>
              <w:rPr>
                <w:rStyle w:val="Hyperlink"/>
                <w:rtl/>
              </w:rPr>
            </w:pPr>
            <w:hyperlink w:anchor="Seif42" w:tooltip="דרכי הבירו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42 </w:t>
            </w:r>
          </w:p>
        </w:tc>
        <w:tc>
          <w:tcPr>
            <w:tcW w:w="5669" w:type="dxa"/>
          </w:tcPr>
          <w:p w:rsidR="005F31F4" w:rsidRPr="005F31F4" w:rsidRDefault="005F31F4" w:rsidP="005F31F4">
            <w:pPr>
              <w:spacing w:line="240" w:lineRule="auto"/>
              <w:jc w:val="left"/>
              <w:rPr>
                <w:rFonts w:cs="Frankruhel"/>
                <w:sz w:val="24"/>
                <w:rtl/>
              </w:rPr>
            </w:pPr>
            <w:r>
              <w:rPr>
                <w:sz w:val="24"/>
                <w:rtl/>
              </w:rPr>
              <w:t>הפסקת הבירור</w:t>
            </w:r>
          </w:p>
        </w:tc>
        <w:tc>
          <w:tcPr>
            <w:tcW w:w="567" w:type="dxa"/>
          </w:tcPr>
          <w:p w:rsidR="005F31F4" w:rsidRPr="005F31F4" w:rsidRDefault="005F31F4" w:rsidP="005F31F4">
            <w:pPr>
              <w:spacing w:line="240" w:lineRule="auto"/>
              <w:jc w:val="left"/>
              <w:rPr>
                <w:rStyle w:val="Hyperlink"/>
                <w:rtl/>
              </w:rPr>
            </w:pPr>
            <w:hyperlink w:anchor="Seif43" w:tooltip="הפסקת הבירו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43 </w:t>
            </w:r>
          </w:p>
        </w:tc>
        <w:tc>
          <w:tcPr>
            <w:tcW w:w="5669" w:type="dxa"/>
          </w:tcPr>
          <w:p w:rsidR="005F31F4" w:rsidRPr="005F31F4" w:rsidRDefault="005F31F4" w:rsidP="005F31F4">
            <w:pPr>
              <w:spacing w:line="240" w:lineRule="auto"/>
              <w:jc w:val="left"/>
              <w:rPr>
                <w:rFonts w:cs="Frankruhel"/>
                <w:sz w:val="24"/>
                <w:rtl/>
              </w:rPr>
            </w:pPr>
            <w:r>
              <w:rPr>
                <w:sz w:val="24"/>
                <w:rtl/>
              </w:rPr>
              <w:t>תוצאות הבירור</w:t>
            </w:r>
          </w:p>
        </w:tc>
        <w:tc>
          <w:tcPr>
            <w:tcW w:w="567" w:type="dxa"/>
          </w:tcPr>
          <w:p w:rsidR="005F31F4" w:rsidRPr="005F31F4" w:rsidRDefault="005F31F4" w:rsidP="005F31F4">
            <w:pPr>
              <w:spacing w:line="240" w:lineRule="auto"/>
              <w:jc w:val="left"/>
              <w:rPr>
                <w:rStyle w:val="Hyperlink"/>
                <w:rtl/>
              </w:rPr>
            </w:pPr>
            <w:hyperlink w:anchor="Seif44" w:tooltip="תוצאות הבירור"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44 </w:t>
            </w:r>
          </w:p>
        </w:tc>
        <w:tc>
          <w:tcPr>
            <w:tcW w:w="5669" w:type="dxa"/>
          </w:tcPr>
          <w:p w:rsidR="005F31F4" w:rsidRPr="005F31F4" w:rsidRDefault="005F31F4" w:rsidP="005F31F4">
            <w:pPr>
              <w:spacing w:line="240" w:lineRule="auto"/>
              <w:jc w:val="left"/>
              <w:rPr>
                <w:rFonts w:cs="Frankruhel"/>
                <w:sz w:val="24"/>
                <w:rtl/>
              </w:rPr>
            </w:pPr>
            <w:r>
              <w:rPr>
                <w:sz w:val="24"/>
                <w:rtl/>
              </w:rPr>
              <w:t>סייגים להודעה</w:t>
            </w:r>
          </w:p>
        </w:tc>
        <w:tc>
          <w:tcPr>
            <w:tcW w:w="567" w:type="dxa"/>
          </w:tcPr>
          <w:p w:rsidR="005F31F4" w:rsidRPr="005F31F4" w:rsidRDefault="005F31F4" w:rsidP="005F31F4">
            <w:pPr>
              <w:spacing w:line="240" w:lineRule="auto"/>
              <w:jc w:val="left"/>
              <w:rPr>
                <w:rStyle w:val="Hyperlink"/>
                <w:rtl/>
              </w:rPr>
            </w:pPr>
            <w:hyperlink w:anchor="Seif45" w:tooltip="סייגים להודעה"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 </w:t>
            </w:r>
          </w:p>
        </w:tc>
        <w:tc>
          <w:tcPr>
            <w:tcW w:w="5669" w:type="dxa"/>
          </w:tcPr>
          <w:p w:rsidR="005F31F4" w:rsidRPr="005F31F4" w:rsidRDefault="005F31F4" w:rsidP="005F31F4">
            <w:pPr>
              <w:spacing w:line="240" w:lineRule="auto"/>
              <w:jc w:val="left"/>
              <w:rPr>
                <w:rFonts w:cs="Frankruhel"/>
                <w:sz w:val="24"/>
                <w:rtl/>
              </w:rPr>
            </w:pPr>
            <w:r>
              <w:rPr>
                <w:sz w:val="24"/>
                <w:rtl/>
              </w:rPr>
              <w:t>זכויות וסעדים</w:t>
            </w:r>
          </w:p>
        </w:tc>
        <w:tc>
          <w:tcPr>
            <w:tcW w:w="567" w:type="dxa"/>
          </w:tcPr>
          <w:p w:rsidR="005F31F4" w:rsidRPr="005F31F4" w:rsidRDefault="005F31F4" w:rsidP="005F31F4">
            <w:pPr>
              <w:spacing w:line="240" w:lineRule="auto"/>
              <w:jc w:val="left"/>
              <w:rPr>
                <w:rStyle w:val="Hyperlink"/>
                <w:rtl/>
              </w:rPr>
            </w:pPr>
            <w:hyperlink w:anchor="Seif46" w:tooltip="זכויות וסעד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45א </w:t>
            </w:r>
          </w:p>
        </w:tc>
        <w:tc>
          <w:tcPr>
            <w:tcW w:w="5669" w:type="dxa"/>
          </w:tcPr>
          <w:p w:rsidR="005F31F4" w:rsidRPr="005F31F4" w:rsidRDefault="005F31F4" w:rsidP="005F31F4">
            <w:pPr>
              <w:spacing w:line="240" w:lineRule="auto"/>
              <w:jc w:val="left"/>
              <w:rPr>
                <w:rFonts w:cs="Frankruhel"/>
                <w:sz w:val="24"/>
                <w:rtl/>
              </w:rPr>
            </w:pPr>
            <w:r>
              <w:rPr>
                <w:sz w:val="24"/>
                <w:rtl/>
              </w:rPr>
              <w:t>תלונה של עובד הציבור שחשף מעשי שחיתות, הפרות חיקוק או פגיעה במינהל תקין</w:t>
            </w:r>
          </w:p>
        </w:tc>
        <w:tc>
          <w:tcPr>
            <w:tcW w:w="567" w:type="dxa"/>
          </w:tcPr>
          <w:p w:rsidR="005F31F4" w:rsidRPr="005F31F4" w:rsidRDefault="005F31F4" w:rsidP="005F31F4">
            <w:pPr>
              <w:spacing w:line="240" w:lineRule="auto"/>
              <w:jc w:val="left"/>
              <w:rPr>
                <w:rStyle w:val="Hyperlink"/>
                <w:rtl/>
              </w:rPr>
            </w:pPr>
            <w:hyperlink w:anchor="Seif47" w:tooltip="תלונה של עובד הציבור שחשף מעשי שחיתות, הפרות חיקוק או פגיעה במינהל תקין"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45א1 </w:t>
            </w:r>
          </w:p>
        </w:tc>
        <w:tc>
          <w:tcPr>
            <w:tcW w:w="5669" w:type="dxa"/>
          </w:tcPr>
          <w:p w:rsidR="005F31F4" w:rsidRPr="005F31F4" w:rsidRDefault="005F31F4" w:rsidP="005F31F4">
            <w:pPr>
              <w:spacing w:line="240" w:lineRule="auto"/>
              <w:jc w:val="left"/>
              <w:rPr>
                <w:rFonts w:cs="Frankruhel"/>
                <w:sz w:val="24"/>
                <w:rtl/>
              </w:rPr>
            </w:pPr>
            <w:r>
              <w:rPr>
                <w:sz w:val="24"/>
                <w:rtl/>
              </w:rPr>
              <w:t>תלונה של עובד משרד מבקר המדינה שחשף מעשי שחיתות, הפרות חיקוק או פגיעה במינהל תקין</w:t>
            </w:r>
          </w:p>
        </w:tc>
        <w:tc>
          <w:tcPr>
            <w:tcW w:w="567" w:type="dxa"/>
          </w:tcPr>
          <w:p w:rsidR="005F31F4" w:rsidRPr="005F31F4" w:rsidRDefault="005F31F4" w:rsidP="005F31F4">
            <w:pPr>
              <w:spacing w:line="240" w:lineRule="auto"/>
              <w:jc w:val="left"/>
              <w:rPr>
                <w:rStyle w:val="Hyperlink"/>
                <w:rtl/>
              </w:rPr>
            </w:pPr>
            <w:hyperlink w:anchor="Seif60" w:tooltip="תלונה של עובד משרד מבקר המדינה שחשף מעשי שחיתות, הפרות חיקוק או פגיעה במינהל תקין"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45ב </w:t>
            </w:r>
          </w:p>
        </w:tc>
        <w:tc>
          <w:tcPr>
            <w:tcW w:w="5669" w:type="dxa"/>
          </w:tcPr>
          <w:p w:rsidR="005F31F4" w:rsidRPr="005F31F4" w:rsidRDefault="005F31F4" w:rsidP="005F31F4">
            <w:pPr>
              <w:spacing w:line="240" w:lineRule="auto"/>
              <w:jc w:val="left"/>
              <w:rPr>
                <w:rFonts w:cs="Frankruhel"/>
                <w:sz w:val="24"/>
                <w:rtl/>
              </w:rPr>
            </w:pPr>
            <w:r>
              <w:rPr>
                <w:sz w:val="24"/>
                <w:rtl/>
              </w:rPr>
              <w:t>תלונה שבירורה מצריך סיבה מיוחדת</w:t>
            </w:r>
          </w:p>
        </w:tc>
        <w:tc>
          <w:tcPr>
            <w:tcW w:w="567" w:type="dxa"/>
          </w:tcPr>
          <w:p w:rsidR="005F31F4" w:rsidRPr="005F31F4" w:rsidRDefault="005F31F4" w:rsidP="005F31F4">
            <w:pPr>
              <w:spacing w:line="240" w:lineRule="auto"/>
              <w:jc w:val="left"/>
              <w:rPr>
                <w:rStyle w:val="Hyperlink"/>
                <w:rtl/>
              </w:rPr>
            </w:pPr>
            <w:hyperlink w:anchor="Seif48" w:tooltip="תלונה שבירורה מצריך סיבה מיוחד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45ג </w:t>
            </w:r>
          </w:p>
        </w:tc>
        <w:tc>
          <w:tcPr>
            <w:tcW w:w="5669" w:type="dxa"/>
          </w:tcPr>
          <w:p w:rsidR="005F31F4" w:rsidRPr="005F31F4" w:rsidRDefault="005F31F4" w:rsidP="005F31F4">
            <w:pPr>
              <w:spacing w:line="240" w:lineRule="auto"/>
              <w:jc w:val="left"/>
              <w:rPr>
                <w:rFonts w:cs="Frankruhel"/>
                <w:sz w:val="24"/>
                <w:rtl/>
              </w:rPr>
            </w:pPr>
            <w:r>
              <w:rPr>
                <w:sz w:val="24"/>
                <w:rtl/>
              </w:rPr>
              <w:t>סעדים</w:t>
            </w:r>
          </w:p>
        </w:tc>
        <w:tc>
          <w:tcPr>
            <w:tcW w:w="567" w:type="dxa"/>
          </w:tcPr>
          <w:p w:rsidR="005F31F4" w:rsidRPr="005F31F4" w:rsidRDefault="005F31F4" w:rsidP="005F31F4">
            <w:pPr>
              <w:spacing w:line="240" w:lineRule="auto"/>
              <w:jc w:val="left"/>
              <w:rPr>
                <w:rStyle w:val="Hyperlink"/>
                <w:rtl/>
              </w:rPr>
            </w:pPr>
            <w:hyperlink w:anchor="Seif49" w:tooltip="סעדים"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45ד </w:t>
            </w:r>
          </w:p>
        </w:tc>
        <w:tc>
          <w:tcPr>
            <w:tcW w:w="5669" w:type="dxa"/>
          </w:tcPr>
          <w:p w:rsidR="005F31F4" w:rsidRPr="005F31F4" w:rsidRDefault="005F31F4" w:rsidP="005F31F4">
            <w:pPr>
              <w:spacing w:line="240" w:lineRule="auto"/>
              <w:jc w:val="left"/>
              <w:rPr>
                <w:rFonts w:cs="Frankruhel"/>
                <w:sz w:val="24"/>
                <w:rtl/>
              </w:rPr>
            </w:pPr>
            <w:r>
              <w:rPr>
                <w:sz w:val="24"/>
                <w:rtl/>
              </w:rPr>
              <w:t>עיון מחדש</w:t>
            </w:r>
          </w:p>
        </w:tc>
        <w:tc>
          <w:tcPr>
            <w:tcW w:w="567" w:type="dxa"/>
          </w:tcPr>
          <w:p w:rsidR="005F31F4" w:rsidRPr="005F31F4" w:rsidRDefault="005F31F4" w:rsidP="005F31F4">
            <w:pPr>
              <w:spacing w:line="240" w:lineRule="auto"/>
              <w:jc w:val="left"/>
              <w:rPr>
                <w:rStyle w:val="Hyperlink"/>
                <w:rtl/>
              </w:rPr>
            </w:pPr>
            <w:hyperlink w:anchor="Seif50" w:tooltip="עיון מחדש"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45ה </w:t>
            </w:r>
          </w:p>
        </w:tc>
        <w:tc>
          <w:tcPr>
            <w:tcW w:w="5669" w:type="dxa"/>
          </w:tcPr>
          <w:p w:rsidR="005F31F4" w:rsidRPr="005F31F4" w:rsidRDefault="005F31F4" w:rsidP="005F31F4">
            <w:pPr>
              <w:spacing w:line="240" w:lineRule="auto"/>
              <w:jc w:val="left"/>
              <w:rPr>
                <w:rFonts w:cs="Frankruhel"/>
                <w:sz w:val="24"/>
                <w:rtl/>
              </w:rPr>
            </w:pPr>
            <w:r>
              <w:rPr>
                <w:sz w:val="24"/>
                <w:rtl/>
              </w:rPr>
              <w:t>הגשת תלונה שלא בתום לב</w:t>
            </w:r>
          </w:p>
        </w:tc>
        <w:tc>
          <w:tcPr>
            <w:tcW w:w="567" w:type="dxa"/>
          </w:tcPr>
          <w:p w:rsidR="005F31F4" w:rsidRPr="005F31F4" w:rsidRDefault="005F31F4" w:rsidP="005F31F4">
            <w:pPr>
              <w:spacing w:line="240" w:lineRule="auto"/>
              <w:jc w:val="left"/>
              <w:rPr>
                <w:rStyle w:val="Hyperlink"/>
                <w:rtl/>
              </w:rPr>
            </w:pPr>
            <w:hyperlink w:anchor="Seif51" w:tooltip="הגשת תלונה שלא בתום לב"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45ו </w:t>
            </w:r>
          </w:p>
        </w:tc>
        <w:tc>
          <w:tcPr>
            <w:tcW w:w="5669" w:type="dxa"/>
          </w:tcPr>
          <w:p w:rsidR="005F31F4" w:rsidRPr="005F31F4" w:rsidRDefault="005F31F4" w:rsidP="005F31F4">
            <w:pPr>
              <w:spacing w:line="240" w:lineRule="auto"/>
              <w:jc w:val="left"/>
              <w:rPr>
                <w:rFonts w:cs="Frankruhel"/>
                <w:sz w:val="24"/>
                <w:rtl/>
              </w:rPr>
            </w:pPr>
            <w:r>
              <w:rPr>
                <w:sz w:val="24"/>
                <w:rtl/>
              </w:rPr>
              <w:t>פרסום הוראות</w:t>
            </w:r>
          </w:p>
        </w:tc>
        <w:tc>
          <w:tcPr>
            <w:tcW w:w="567" w:type="dxa"/>
          </w:tcPr>
          <w:p w:rsidR="005F31F4" w:rsidRPr="005F31F4" w:rsidRDefault="005F31F4" w:rsidP="005F31F4">
            <w:pPr>
              <w:spacing w:line="240" w:lineRule="auto"/>
              <w:jc w:val="left"/>
              <w:rPr>
                <w:rStyle w:val="Hyperlink"/>
                <w:rtl/>
              </w:rPr>
            </w:pPr>
            <w:hyperlink w:anchor="Seif52" w:tooltip="פרסום הורא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46 </w:t>
            </w:r>
          </w:p>
        </w:tc>
        <w:tc>
          <w:tcPr>
            <w:tcW w:w="5669" w:type="dxa"/>
          </w:tcPr>
          <w:p w:rsidR="005F31F4" w:rsidRPr="005F31F4" w:rsidRDefault="005F31F4" w:rsidP="005F31F4">
            <w:pPr>
              <w:spacing w:line="240" w:lineRule="auto"/>
              <w:jc w:val="left"/>
              <w:rPr>
                <w:rFonts w:cs="Frankruhel"/>
                <w:sz w:val="24"/>
                <w:rtl/>
              </w:rPr>
            </w:pPr>
            <w:r>
              <w:rPr>
                <w:sz w:val="24"/>
                <w:rtl/>
              </w:rPr>
              <w:t>דין וחשבון</w:t>
            </w:r>
          </w:p>
        </w:tc>
        <w:tc>
          <w:tcPr>
            <w:tcW w:w="567" w:type="dxa"/>
          </w:tcPr>
          <w:p w:rsidR="005F31F4" w:rsidRPr="005F31F4" w:rsidRDefault="005F31F4" w:rsidP="005F31F4">
            <w:pPr>
              <w:spacing w:line="240" w:lineRule="auto"/>
              <w:jc w:val="left"/>
              <w:rPr>
                <w:rStyle w:val="Hyperlink"/>
                <w:rtl/>
              </w:rPr>
            </w:pPr>
            <w:hyperlink w:anchor="Seif53" w:tooltip="דין וחשבון"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47 </w:t>
            </w:r>
          </w:p>
        </w:tc>
        <w:tc>
          <w:tcPr>
            <w:tcW w:w="5669" w:type="dxa"/>
          </w:tcPr>
          <w:p w:rsidR="005F31F4" w:rsidRPr="005F31F4" w:rsidRDefault="005F31F4" w:rsidP="005F31F4">
            <w:pPr>
              <w:spacing w:line="240" w:lineRule="auto"/>
              <w:jc w:val="left"/>
              <w:rPr>
                <w:rFonts w:cs="Frankruhel"/>
                <w:sz w:val="24"/>
                <w:rtl/>
              </w:rPr>
            </w:pPr>
            <w:r>
              <w:rPr>
                <w:sz w:val="24"/>
                <w:rtl/>
              </w:rPr>
              <w:t>תחולת הוראות</w:t>
            </w:r>
          </w:p>
        </w:tc>
        <w:tc>
          <w:tcPr>
            <w:tcW w:w="567" w:type="dxa"/>
          </w:tcPr>
          <w:p w:rsidR="005F31F4" w:rsidRPr="005F31F4" w:rsidRDefault="005F31F4" w:rsidP="005F31F4">
            <w:pPr>
              <w:spacing w:line="240" w:lineRule="auto"/>
              <w:jc w:val="left"/>
              <w:rPr>
                <w:rStyle w:val="Hyperlink"/>
                <w:rtl/>
              </w:rPr>
            </w:pPr>
            <w:hyperlink w:anchor="Seif54" w:tooltip="תחולת הוראות"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F31F4" w:rsidRPr="005F31F4" w:rsidTr="005F31F4">
        <w:tblPrEx>
          <w:tblCellMar>
            <w:top w:w="0" w:type="dxa"/>
            <w:bottom w:w="0" w:type="dxa"/>
          </w:tblCellMar>
        </w:tblPrEx>
        <w:tc>
          <w:tcPr>
            <w:tcW w:w="1247" w:type="dxa"/>
          </w:tcPr>
          <w:p w:rsidR="005F31F4" w:rsidRPr="005F31F4" w:rsidRDefault="005F31F4" w:rsidP="005F31F4">
            <w:pPr>
              <w:spacing w:line="240" w:lineRule="auto"/>
              <w:jc w:val="left"/>
              <w:rPr>
                <w:rFonts w:cs="Frankruhel"/>
                <w:sz w:val="24"/>
                <w:rtl/>
              </w:rPr>
            </w:pPr>
            <w:r>
              <w:rPr>
                <w:sz w:val="24"/>
                <w:rtl/>
              </w:rPr>
              <w:t xml:space="preserve">סעיף 48 </w:t>
            </w:r>
          </w:p>
        </w:tc>
        <w:tc>
          <w:tcPr>
            <w:tcW w:w="5669" w:type="dxa"/>
          </w:tcPr>
          <w:p w:rsidR="005F31F4" w:rsidRPr="005F31F4" w:rsidRDefault="005F31F4" w:rsidP="005F31F4">
            <w:pPr>
              <w:spacing w:line="240" w:lineRule="auto"/>
              <w:jc w:val="left"/>
              <w:rPr>
                <w:rFonts w:cs="Frankruhel"/>
                <w:sz w:val="24"/>
                <w:rtl/>
              </w:rPr>
            </w:pPr>
            <w:r>
              <w:rPr>
                <w:sz w:val="24"/>
                <w:rtl/>
              </w:rPr>
              <w:t>עדיפות סמכויות ומעמד</w:t>
            </w:r>
          </w:p>
        </w:tc>
        <w:tc>
          <w:tcPr>
            <w:tcW w:w="567" w:type="dxa"/>
          </w:tcPr>
          <w:p w:rsidR="005F31F4" w:rsidRPr="005F31F4" w:rsidRDefault="005F31F4" w:rsidP="005F31F4">
            <w:pPr>
              <w:spacing w:line="240" w:lineRule="auto"/>
              <w:jc w:val="left"/>
              <w:rPr>
                <w:rStyle w:val="Hyperlink"/>
                <w:rtl/>
              </w:rPr>
            </w:pPr>
            <w:hyperlink w:anchor="Seif55" w:tooltip="עדיפות סמכויות ומעמד" w:history="1">
              <w:r w:rsidRPr="005F31F4">
                <w:rPr>
                  <w:rStyle w:val="Hyperlink"/>
                </w:rPr>
                <w:t>Go</w:t>
              </w:r>
            </w:hyperlink>
          </w:p>
        </w:tc>
        <w:tc>
          <w:tcPr>
            <w:tcW w:w="850" w:type="dxa"/>
          </w:tcPr>
          <w:p w:rsidR="005F31F4" w:rsidRPr="005F31F4" w:rsidRDefault="005F31F4" w:rsidP="005F31F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rsidR="00CA40D7" w:rsidRDefault="00CA40D7">
      <w:pPr>
        <w:pStyle w:val="big-header"/>
        <w:ind w:left="0" w:right="1134"/>
        <w:rPr>
          <w:rFonts w:cs="FrankRuehl"/>
          <w:sz w:val="32"/>
          <w:rtl/>
        </w:rPr>
      </w:pPr>
    </w:p>
    <w:p w:rsidR="00CA40D7" w:rsidRPr="00111406" w:rsidRDefault="00CA40D7" w:rsidP="0011140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מבקר המדינה, תשי"ח-</w:t>
      </w:r>
      <w:r>
        <w:rPr>
          <w:rFonts w:cs="FrankRuehl"/>
          <w:sz w:val="32"/>
          <w:rtl/>
        </w:rPr>
        <w:t>1958 [</w:t>
      </w:r>
      <w:r>
        <w:rPr>
          <w:rFonts w:cs="FrankRuehl" w:hint="cs"/>
          <w:sz w:val="32"/>
          <w:rtl/>
        </w:rPr>
        <w:t>נוסח משולב]</w:t>
      </w:r>
      <w:r>
        <w:rPr>
          <w:rStyle w:val="default"/>
          <w:rtl/>
        </w:rPr>
        <w:t xml:space="preserve"> </w:t>
      </w:r>
      <w:r>
        <w:rPr>
          <w:rStyle w:val="default"/>
          <w:rtl/>
        </w:rPr>
        <w:footnoteReference w:customMarkFollows="1" w:id="1"/>
        <w:t>*</w:t>
      </w:r>
      <w:r>
        <w:rPr>
          <w:rStyle w:val="a6"/>
          <w:sz w:val="26"/>
          <w:szCs w:val="26"/>
        </w:rPr>
        <w:footnoteReference w:id="2"/>
      </w:r>
    </w:p>
    <w:p w:rsidR="00CA40D7" w:rsidRDefault="00CA40D7">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המבקר</w:t>
      </w:r>
    </w:p>
    <w:p w:rsidR="00CA40D7" w:rsidRDefault="00CA40D7">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29.2pt;z-index:25158860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בח</w:t>
                  </w:r>
                  <w:r>
                    <w:rPr>
                      <w:rFonts w:cs="Miriam" w:hint="cs"/>
                      <w:sz w:val="18"/>
                      <w:szCs w:val="18"/>
                      <w:rtl/>
                    </w:rPr>
                    <w:t>ירת המבקר</w:t>
                  </w:r>
                </w:p>
                <w:p w:rsidR="00CA40D7" w:rsidRDefault="00CA40D7">
                  <w:pPr>
                    <w:spacing w:line="160" w:lineRule="exact"/>
                    <w:jc w:val="left"/>
                    <w:rPr>
                      <w:rFonts w:cs="Miriam" w:hint="cs"/>
                      <w:noProof/>
                      <w:sz w:val="18"/>
                      <w:szCs w:val="18"/>
                      <w:rtl/>
                    </w:rPr>
                  </w:pPr>
                  <w:r>
                    <w:rPr>
                      <w:rFonts w:cs="Miriam" w:hint="cs"/>
                      <w:sz w:val="18"/>
                      <w:szCs w:val="18"/>
                      <w:rtl/>
                    </w:rPr>
                    <w:t>(תיקון מס' 14) תשמ"ח-</w:t>
                  </w:r>
                  <w:r>
                    <w:rPr>
                      <w:rFonts w:cs="Miriam"/>
                      <w:sz w:val="18"/>
                      <w:szCs w:val="18"/>
                      <w:rtl/>
                    </w:rPr>
                    <w:t>1988</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בקר המדינה (להלן </w:t>
      </w:r>
      <w:r>
        <w:rPr>
          <w:rStyle w:val="default"/>
          <w:rFonts w:cs="FrankRuehl"/>
          <w:rtl/>
        </w:rPr>
        <w:t xml:space="preserve">– </w:t>
      </w:r>
      <w:r>
        <w:rPr>
          <w:rStyle w:val="default"/>
          <w:rFonts w:cs="FrankRuehl" w:hint="cs"/>
          <w:rtl/>
        </w:rPr>
        <w:t>המבקר) ייבחר בידי הכנסת בהצבעה חשאית בישיבת הכנסת שנועדה לענין זה בלבד.</w:t>
      </w:r>
    </w:p>
    <w:p w:rsidR="00CA40D7" w:rsidRDefault="00CA40D7" w:rsidP="003C611A">
      <w:pPr>
        <w:pStyle w:val="P00"/>
        <w:spacing w:before="72"/>
        <w:ind w:left="0" w:right="1134"/>
        <w:rPr>
          <w:rFonts w:cs="FrankRuehl" w:hint="cs"/>
          <w:sz w:val="26"/>
          <w:rtl/>
        </w:rPr>
      </w:pPr>
      <w:r>
        <w:rPr>
          <w:rFonts w:cs="FrankRuehl"/>
          <w:sz w:val="26"/>
          <w:rtl/>
          <w:lang w:eastAsia="en-US"/>
        </w:rPr>
        <w:pict>
          <v:rect id="_x0000_s1149" style="position:absolute;left:0;text-align:left;margin-left:464.35pt;margin-top:7.1pt;width:75.05pt;height:36.45pt;z-index:251697152" filled="f" stroked="f" strokecolor="lime" strokeweight=".25pt">
            <v:textbox inset="0,0,0,0">
              <w:txbxContent>
                <w:p w:rsidR="00CA40D7" w:rsidRDefault="00CA40D7">
                  <w:pPr>
                    <w:spacing w:line="160" w:lineRule="exact"/>
                    <w:jc w:val="left"/>
                    <w:rPr>
                      <w:rFonts w:cs="Miriam" w:hint="cs"/>
                      <w:sz w:val="18"/>
                      <w:szCs w:val="18"/>
                      <w:rtl/>
                    </w:rPr>
                  </w:pPr>
                  <w:r>
                    <w:rPr>
                      <w:rFonts w:cs="Miriam" w:hint="cs"/>
                      <w:sz w:val="18"/>
                      <w:szCs w:val="18"/>
                      <w:rtl/>
                    </w:rPr>
                    <w:t>(תיקון מס' 34)</w:t>
                  </w:r>
                </w:p>
                <w:p w:rsidR="00CA40D7" w:rsidRDefault="00CA40D7">
                  <w:pPr>
                    <w:spacing w:line="160" w:lineRule="exact"/>
                    <w:jc w:val="left"/>
                    <w:rPr>
                      <w:rFonts w:cs="Miriam" w:hint="cs"/>
                      <w:noProof/>
                      <w:sz w:val="18"/>
                      <w:szCs w:val="18"/>
                      <w:rtl/>
                    </w:rPr>
                  </w:pPr>
                  <w:r>
                    <w:rPr>
                      <w:rFonts w:cs="Miriam" w:hint="cs"/>
                      <w:sz w:val="18"/>
                      <w:szCs w:val="18"/>
                      <w:rtl/>
                    </w:rPr>
                    <w:t>תשס"ג-2003</w:t>
                  </w:r>
                </w:p>
                <w:p w:rsidR="003C611A" w:rsidRDefault="003C611A">
                  <w:pPr>
                    <w:spacing w:line="160" w:lineRule="exact"/>
                    <w:jc w:val="left"/>
                    <w:rPr>
                      <w:rFonts w:cs="Miriam" w:hint="cs"/>
                      <w:noProof/>
                      <w:sz w:val="18"/>
                      <w:szCs w:val="18"/>
                      <w:rtl/>
                    </w:rPr>
                  </w:pPr>
                  <w:r>
                    <w:rPr>
                      <w:rFonts w:cs="Miriam" w:hint="cs"/>
                      <w:noProof/>
                      <w:sz w:val="18"/>
                      <w:szCs w:val="18"/>
                      <w:rtl/>
                    </w:rPr>
                    <w:t>(תיקון מס' 47) תשע"ד-2013</w:t>
                  </w:r>
                </w:p>
              </w:txbxContent>
            </v:textbox>
            <w10:anchorlock/>
          </v:rect>
        </w:pict>
      </w:r>
      <w:r>
        <w:rPr>
          <w:rFonts w:cs="FrankRuehl"/>
          <w:sz w:val="26"/>
          <w:rtl/>
        </w:rPr>
        <w:tab/>
        <w:t>(</w:t>
      </w:r>
      <w:r>
        <w:rPr>
          <w:rFonts w:cs="FrankRuehl" w:hint="cs"/>
          <w:sz w:val="26"/>
          <w:rtl/>
        </w:rPr>
        <w:t>ב)</w:t>
      </w:r>
      <w:r>
        <w:rPr>
          <w:rFonts w:cs="FrankRuehl"/>
          <w:sz w:val="26"/>
          <w:rtl/>
        </w:rPr>
        <w:tab/>
      </w:r>
      <w:r>
        <w:rPr>
          <w:rFonts w:cs="FrankRuehl" w:hint="cs"/>
          <w:sz w:val="26"/>
          <w:rtl/>
        </w:rPr>
        <w:t xml:space="preserve">היו שני מועמדים או יותר, </w:t>
      </w:r>
      <w:r>
        <w:rPr>
          <w:rFonts w:cs="FrankRuehl"/>
          <w:sz w:val="26"/>
          <w:rtl/>
        </w:rPr>
        <w:t>ה</w:t>
      </w:r>
      <w:r>
        <w:rPr>
          <w:rFonts w:cs="FrankRuehl" w:hint="cs"/>
          <w:sz w:val="26"/>
          <w:rtl/>
        </w:rPr>
        <w:t xml:space="preserve">מועמד שבעד בחירתו </w:t>
      </w:r>
      <w:r>
        <w:rPr>
          <w:rFonts w:cs="FrankRuehl"/>
          <w:sz w:val="26"/>
          <w:rtl/>
        </w:rPr>
        <w:t>הצ</w:t>
      </w:r>
      <w:r>
        <w:rPr>
          <w:rFonts w:cs="FrankRuehl" w:hint="cs"/>
          <w:sz w:val="26"/>
          <w:rtl/>
        </w:rPr>
        <w:t xml:space="preserve">ביע רוב חברי הכנסת </w:t>
      </w:r>
      <w:r>
        <w:rPr>
          <w:rFonts w:cs="FrankRuehl"/>
          <w:sz w:val="26"/>
          <w:rtl/>
        </w:rPr>
        <w:t xml:space="preserve">– </w:t>
      </w:r>
      <w:r>
        <w:rPr>
          <w:rFonts w:cs="FrankRuehl" w:hint="cs"/>
          <w:sz w:val="26"/>
          <w:rtl/>
        </w:rPr>
        <w:t xml:space="preserve">הוא הנבחר; לא הצביע רוב כאמור בעד מועמד אחד </w:t>
      </w:r>
      <w:r>
        <w:rPr>
          <w:rFonts w:cs="FrankRuehl"/>
          <w:sz w:val="26"/>
          <w:rtl/>
        </w:rPr>
        <w:t xml:space="preserve">– </w:t>
      </w:r>
      <w:r>
        <w:rPr>
          <w:rFonts w:cs="FrankRuehl" w:hint="cs"/>
          <w:sz w:val="26"/>
          <w:rtl/>
        </w:rPr>
        <w:t xml:space="preserve">מצביעים שנית; </w:t>
      </w:r>
      <w:r w:rsidR="003C611A" w:rsidRPr="003C611A">
        <w:rPr>
          <w:rFonts w:cs="FrankRuehl" w:hint="cs"/>
          <w:sz w:val="26"/>
          <w:rtl/>
        </w:rPr>
        <w:t>בהצבעה השנייה יועמדו לבחירה רק שני המועמדים שקיבלו את קולותיהם של מספר חברי הכנסת הגדול ביותר בהצבעה הראשונה; המועמד שבעד בחירתו הצביעו בהצבעה השנייה</w:t>
      </w:r>
      <w:r>
        <w:rPr>
          <w:rFonts w:cs="FrankRuehl" w:hint="cs"/>
          <w:sz w:val="26"/>
          <w:rtl/>
        </w:rPr>
        <w:t xml:space="preserve"> רוב חברי הכנסת המשתתפים בהצבעה ומצביעים בעד אחד המועמדים </w:t>
      </w:r>
      <w:r>
        <w:rPr>
          <w:rFonts w:cs="FrankRuehl"/>
          <w:sz w:val="26"/>
          <w:rtl/>
        </w:rPr>
        <w:t xml:space="preserve">– </w:t>
      </w:r>
      <w:r>
        <w:rPr>
          <w:rFonts w:cs="FrankRuehl" w:hint="cs"/>
          <w:sz w:val="26"/>
          <w:rtl/>
        </w:rPr>
        <w:t>הוא הנבחר; קיבלו שני מועמדים מספר קולות שווה חוז</w:t>
      </w:r>
      <w:r>
        <w:rPr>
          <w:rFonts w:cs="FrankRuehl"/>
          <w:sz w:val="26"/>
          <w:rtl/>
        </w:rPr>
        <w:t>ר</w:t>
      </w:r>
      <w:r>
        <w:rPr>
          <w:rFonts w:cs="FrankRuehl" w:hint="cs"/>
          <w:sz w:val="26"/>
          <w:rtl/>
        </w:rPr>
        <w:t>ים על ההצבעה.</w:t>
      </w:r>
    </w:p>
    <w:p w:rsidR="00CA40D7" w:rsidRDefault="00CA40D7">
      <w:pPr>
        <w:pStyle w:val="P00"/>
        <w:spacing w:before="72"/>
        <w:ind w:left="0" w:right="1134"/>
        <w:rPr>
          <w:rFonts w:cs="FrankRuehl" w:hint="cs"/>
          <w:sz w:val="26"/>
          <w:rtl/>
        </w:rPr>
      </w:pPr>
      <w:r>
        <w:rPr>
          <w:rFonts w:cs="FrankRuehl"/>
          <w:sz w:val="26"/>
          <w:rtl/>
          <w:lang w:eastAsia="en-US"/>
        </w:rPr>
        <w:pict>
          <v:rect id="_x0000_s1150" style="position:absolute;left:0;text-align:left;margin-left:464.35pt;margin-top:7.1pt;width:75.05pt;height:18pt;z-index:251698176" filled="f" stroked="f" strokecolor="lime" strokeweight=".25pt">
            <v:textbox inset="0,0,0,0">
              <w:txbxContent>
                <w:p w:rsidR="00CA40D7" w:rsidRDefault="00CA40D7">
                  <w:pPr>
                    <w:spacing w:line="160" w:lineRule="exact"/>
                    <w:jc w:val="left"/>
                    <w:rPr>
                      <w:rFonts w:cs="Miriam" w:hint="cs"/>
                      <w:sz w:val="18"/>
                      <w:szCs w:val="18"/>
                      <w:rtl/>
                    </w:rPr>
                  </w:pPr>
                  <w:r>
                    <w:rPr>
                      <w:rFonts w:cs="Miriam" w:hint="cs"/>
                      <w:sz w:val="18"/>
                      <w:szCs w:val="18"/>
                      <w:rtl/>
                    </w:rPr>
                    <w:t>(תיקון מס' 34)</w:t>
                  </w:r>
                </w:p>
                <w:p w:rsidR="00CA40D7" w:rsidRDefault="00CA40D7">
                  <w:pPr>
                    <w:spacing w:line="160" w:lineRule="exact"/>
                    <w:jc w:val="left"/>
                    <w:rPr>
                      <w:rFonts w:cs="Miriam" w:hint="cs"/>
                      <w:noProof/>
                      <w:sz w:val="18"/>
                      <w:szCs w:val="18"/>
                      <w:rtl/>
                    </w:rPr>
                  </w:pPr>
                  <w:r>
                    <w:rPr>
                      <w:rFonts w:cs="Miriam" w:hint="cs"/>
                      <w:sz w:val="18"/>
                      <w:szCs w:val="18"/>
                      <w:rtl/>
                    </w:rPr>
                    <w:t>תשס"ג-2003</w:t>
                  </w:r>
                </w:p>
              </w:txbxContent>
            </v:textbox>
            <w10:anchorlock/>
          </v:rect>
        </w:pict>
      </w:r>
      <w:r>
        <w:rPr>
          <w:rFonts w:cs="FrankRuehl" w:hint="cs"/>
          <w:sz w:val="26"/>
          <w:rtl/>
        </w:rPr>
        <w:tab/>
        <w:t>(ג)</w:t>
      </w:r>
      <w:r>
        <w:rPr>
          <w:rFonts w:cs="FrankRuehl" w:hint="cs"/>
          <w:sz w:val="26"/>
          <w:rtl/>
        </w:rPr>
        <w:tab/>
        <w:t>היה מועמד אחד בלבד, תהיה ההצבעה בעדו או נגדו והוא יהיה הנבחר אם מספר הקולות שניתנו בעדו עלה על מספר הקולות שניתנו נגדו; היה מספר הקולות שניתנו בעדו שווה למספר הקולות שניתנו נגדו, מצביעים שנית.</w:t>
      </w:r>
    </w:p>
    <w:p w:rsidR="00CA40D7" w:rsidRDefault="00CA40D7">
      <w:pPr>
        <w:pStyle w:val="P00"/>
        <w:spacing w:before="72"/>
        <w:ind w:left="0" w:right="1134"/>
        <w:rPr>
          <w:rFonts w:cs="FrankRuehl" w:hint="cs"/>
          <w:sz w:val="26"/>
          <w:rtl/>
        </w:rPr>
      </w:pPr>
      <w:r>
        <w:rPr>
          <w:rFonts w:cs="FrankRuehl"/>
          <w:rtl/>
          <w:lang w:val="he-IL"/>
        </w:rPr>
        <w:pict>
          <v:shapetype id="_x0000_t202" coordsize="21600,21600" o:spt="202" path="m,l,21600r21600,l21600,xe">
            <v:stroke joinstyle="miter"/>
            <v:path gradientshapeok="t" o:connecttype="rect"/>
          </v:shapetype>
          <v:shape id="_x0000_s1161" type="#_x0000_t202" style="position:absolute;left:0;text-align:left;margin-left:470.25pt;margin-top:7.1pt;width:1in;height:16.8pt;z-index:251700224"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34)</w:t>
                  </w:r>
                </w:p>
                <w:p w:rsidR="00CA40D7" w:rsidRDefault="00CA40D7">
                  <w:pPr>
                    <w:spacing w:line="160" w:lineRule="exact"/>
                    <w:jc w:val="left"/>
                    <w:rPr>
                      <w:rFonts w:cs="Miriam" w:hint="cs"/>
                      <w:noProof/>
                      <w:sz w:val="18"/>
                      <w:szCs w:val="18"/>
                      <w:rtl/>
                    </w:rPr>
                  </w:pPr>
                  <w:r>
                    <w:rPr>
                      <w:rFonts w:cs="Miriam" w:hint="cs"/>
                      <w:sz w:val="18"/>
                      <w:szCs w:val="18"/>
                      <w:rtl/>
                    </w:rPr>
                    <w:t>תשס"ג-2003</w:t>
                  </w:r>
                </w:p>
              </w:txbxContent>
            </v:textbox>
            <w10:anchorlock/>
          </v:shape>
        </w:pict>
      </w:r>
      <w:r>
        <w:rPr>
          <w:rFonts w:cs="FrankRuehl" w:hint="cs"/>
          <w:sz w:val="26"/>
          <w:rtl/>
        </w:rPr>
        <w:tab/>
        <w:t>(ד)</w:t>
      </w:r>
      <w:r>
        <w:rPr>
          <w:rFonts w:cs="FrankRuehl" w:hint="cs"/>
          <w:sz w:val="26"/>
          <w:rtl/>
        </w:rPr>
        <w:tab/>
        <w:t>לא נבחר המבקר לפי סעיף קטן (ג), תיערך בחירה חוזרת בתוך שלושים ימים מיום ההצבעה לפי הוראות סעיף זה וסעיפים 2(ב) ו-(ג) ו-3, ואולם הצעת המועמד לפי סעיף 3(א) תוגש לא יאוחר משבעה ימים לפני יום הבחירה.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2" w:name="Rov148"/>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6"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31 (</w:t>
      </w:r>
      <w:hyperlink r:id="rId7"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1</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מבקר המדינה</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1.</w:t>
      </w:r>
      <w:r w:rsidRPr="00AD6CF2">
        <w:rPr>
          <w:rStyle w:val="default"/>
          <w:rFonts w:cs="FrankRuehl" w:hint="cs"/>
          <w:strike/>
          <w:vanish/>
          <w:sz w:val="22"/>
          <w:szCs w:val="22"/>
          <w:shd w:val="clear" w:color="auto" w:fill="FFFF99"/>
          <w:rtl/>
        </w:rPr>
        <w:tab/>
        <w:t xml:space="preserve">ימונה מבקר המדינה (בחוק זה </w:t>
      </w:r>
      <w:r w:rsidRPr="00AD6CF2">
        <w:rPr>
          <w:rStyle w:val="default"/>
          <w:rFonts w:cs="FrankRuehl"/>
          <w:strike/>
          <w:vanish/>
          <w:sz w:val="22"/>
          <w:szCs w:val="22"/>
          <w:shd w:val="clear" w:color="auto" w:fill="FFFF99"/>
          <w:rtl/>
        </w:rPr>
        <w:t>–</w:t>
      </w:r>
      <w:r w:rsidRPr="00AD6CF2">
        <w:rPr>
          <w:rStyle w:val="default"/>
          <w:rFonts w:cs="FrankRuehl" w:hint="cs"/>
          <w:strike/>
          <w:vanish/>
          <w:sz w:val="22"/>
          <w:szCs w:val="22"/>
          <w:shd w:val="clear" w:color="auto" w:fill="FFFF99"/>
          <w:rtl/>
        </w:rPr>
        <w:t xml:space="preserve"> המבקר) לקיום הבקורת על משק הכספים וניהולו, על הרכוש ועל המינהל של המדינה ושל הגופים העומדים לבקרתו של המבקר ולמילוי שאר התפקידים המוטלים על המבקר לפי חוק זה.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5.8.2003</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8" w:history="1">
        <w:r w:rsidRPr="00AD6CF2">
          <w:rPr>
            <w:rStyle w:val="Hyperlink"/>
            <w:rFonts w:cs="FrankRuehl" w:hint="cs"/>
            <w:vanish/>
            <w:szCs w:val="20"/>
            <w:shd w:val="clear" w:color="auto" w:fill="FFFF99"/>
            <w:rtl/>
          </w:rPr>
          <w:t>ס"ח תשס"ג מס' 1898</w:t>
        </w:r>
      </w:hyperlink>
      <w:r w:rsidRPr="00AD6CF2">
        <w:rPr>
          <w:rStyle w:val="default"/>
          <w:rFonts w:cs="FrankRuehl" w:hint="cs"/>
          <w:vanish/>
          <w:sz w:val="20"/>
          <w:szCs w:val="20"/>
          <w:shd w:val="clear" w:color="auto" w:fill="FFFF99"/>
          <w:rtl/>
        </w:rPr>
        <w:t xml:space="preserve"> מיום 5.8.2003 עמ' 524 (</w:t>
      </w:r>
      <w:hyperlink r:id="rId9" w:history="1">
        <w:r w:rsidRPr="00AD6CF2">
          <w:rPr>
            <w:rStyle w:val="Hyperlink"/>
            <w:rFonts w:cs="FrankRuehl" w:hint="cs"/>
            <w:vanish/>
            <w:szCs w:val="20"/>
            <w:shd w:val="clear" w:color="auto" w:fill="FFFF99"/>
            <w:rtl/>
          </w:rPr>
          <w:t>ה"ח 3185</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Fonts w:cs="FrankRuehl" w:hint="cs"/>
          <w:vanish/>
          <w:sz w:val="22"/>
          <w:szCs w:val="22"/>
          <w:shd w:val="clear" w:color="auto" w:fill="FFFF99"/>
          <w:rtl/>
        </w:rPr>
      </w:pPr>
      <w:r w:rsidRPr="00AD6CF2">
        <w:rPr>
          <w:rFonts w:cs="FrankRuehl" w:hint="cs"/>
          <w:vanish/>
          <w:sz w:val="22"/>
          <w:szCs w:val="22"/>
          <w:shd w:val="clear" w:color="auto" w:fill="FFFF99"/>
          <w:rtl/>
        </w:rPr>
        <w:tab/>
      </w:r>
      <w:r w:rsidRPr="00AD6CF2">
        <w:rPr>
          <w:rFonts w:cs="FrankRuehl"/>
          <w:vanish/>
          <w:sz w:val="22"/>
          <w:szCs w:val="22"/>
          <w:shd w:val="clear" w:color="auto" w:fill="FFFF99"/>
          <w:rtl/>
        </w:rPr>
        <w:t>(</w:t>
      </w:r>
      <w:r w:rsidRPr="00AD6CF2">
        <w:rPr>
          <w:rFonts w:cs="FrankRuehl" w:hint="cs"/>
          <w:vanish/>
          <w:sz w:val="22"/>
          <w:szCs w:val="22"/>
          <w:shd w:val="clear" w:color="auto" w:fill="FFFF99"/>
          <w:rtl/>
        </w:rPr>
        <w:t>ב)</w:t>
      </w:r>
      <w:r w:rsidRPr="00AD6CF2">
        <w:rPr>
          <w:rFonts w:cs="FrankRuehl"/>
          <w:vanish/>
          <w:sz w:val="22"/>
          <w:szCs w:val="22"/>
          <w:shd w:val="clear" w:color="auto" w:fill="FFFF99"/>
          <w:rtl/>
        </w:rPr>
        <w:tab/>
      </w:r>
      <w:r w:rsidRPr="00AD6CF2">
        <w:rPr>
          <w:rFonts w:cs="FrankRuehl" w:hint="cs"/>
          <w:vanish/>
          <w:sz w:val="22"/>
          <w:szCs w:val="22"/>
          <w:u w:val="single"/>
          <w:shd w:val="clear" w:color="auto" w:fill="FFFF99"/>
          <w:rtl/>
        </w:rPr>
        <w:t>היו שני מועמדים או יותר,</w:t>
      </w:r>
      <w:r w:rsidRPr="00AD6CF2">
        <w:rPr>
          <w:rFonts w:cs="FrankRuehl" w:hint="cs"/>
          <w:vanish/>
          <w:sz w:val="22"/>
          <w:szCs w:val="22"/>
          <w:shd w:val="clear" w:color="auto" w:fill="FFFF99"/>
          <w:rtl/>
        </w:rPr>
        <w:t xml:space="preserve"> </w:t>
      </w:r>
      <w:r w:rsidRPr="00AD6CF2">
        <w:rPr>
          <w:rFonts w:cs="FrankRuehl"/>
          <w:vanish/>
          <w:sz w:val="22"/>
          <w:szCs w:val="22"/>
          <w:shd w:val="clear" w:color="auto" w:fill="FFFF99"/>
          <w:rtl/>
        </w:rPr>
        <w:t>ה</w:t>
      </w:r>
      <w:r w:rsidRPr="00AD6CF2">
        <w:rPr>
          <w:rFonts w:cs="FrankRuehl" w:hint="cs"/>
          <w:vanish/>
          <w:sz w:val="22"/>
          <w:szCs w:val="22"/>
          <w:shd w:val="clear" w:color="auto" w:fill="FFFF99"/>
          <w:rtl/>
        </w:rPr>
        <w:t xml:space="preserve">מועמד שבעד בחירתו </w:t>
      </w:r>
      <w:r w:rsidRPr="00AD6CF2">
        <w:rPr>
          <w:rFonts w:cs="FrankRuehl"/>
          <w:vanish/>
          <w:sz w:val="22"/>
          <w:szCs w:val="22"/>
          <w:shd w:val="clear" w:color="auto" w:fill="FFFF99"/>
          <w:rtl/>
        </w:rPr>
        <w:t>הצ</w:t>
      </w:r>
      <w:r w:rsidRPr="00AD6CF2">
        <w:rPr>
          <w:rFonts w:cs="FrankRuehl" w:hint="cs"/>
          <w:vanish/>
          <w:sz w:val="22"/>
          <w:szCs w:val="22"/>
          <w:shd w:val="clear" w:color="auto" w:fill="FFFF99"/>
          <w:rtl/>
        </w:rPr>
        <w:t xml:space="preserve">ביע רוב חברי הכנסת </w:t>
      </w:r>
      <w:r w:rsidRPr="00AD6CF2">
        <w:rPr>
          <w:rFonts w:cs="FrankRuehl"/>
          <w:vanish/>
          <w:sz w:val="22"/>
          <w:szCs w:val="22"/>
          <w:shd w:val="clear" w:color="auto" w:fill="FFFF99"/>
          <w:rtl/>
        </w:rPr>
        <w:t xml:space="preserve">– </w:t>
      </w:r>
      <w:r w:rsidRPr="00AD6CF2">
        <w:rPr>
          <w:rFonts w:cs="FrankRuehl" w:hint="cs"/>
          <w:vanish/>
          <w:sz w:val="22"/>
          <w:szCs w:val="22"/>
          <w:shd w:val="clear" w:color="auto" w:fill="FFFF99"/>
          <w:rtl/>
        </w:rPr>
        <w:t xml:space="preserve">הוא הנבחר; לא הצביע רוב כאמור בעד מועמד אחד </w:t>
      </w:r>
      <w:r w:rsidRPr="00AD6CF2">
        <w:rPr>
          <w:rFonts w:cs="FrankRuehl"/>
          <w:vanish/>
          <w:sz w:val="22"/>
          <w:szCs w:val="22"/>
          <w:shd w:val="clear" w:color="auto" w:fill="FFFF99"/>
          <w:rtl/>
        </w:rPr>
        <w:t xml:space="preserve">– </w:t>
      </w:r>
      <w:r w:rsidRPr="00AD6CF2">
        <w:rPr>
          <w:rFonts w:cs="FrankRuehl" w:hint="cs"/>
          <w:vanish/>
          <w:sz w:val="22"/>
          <w:szCs w:val="22"/>
          <w:shd w:val="clear" w:color="auto" w:fill="FFFF99"/>
          <w:rtl/>
        </w:rPr>
        <w:t>מצביעים שנית; לא הצביע רוב כאמור בעד מועמד אחד בהצבעה השניה, חוזרים ומצביעים; בהצבעה השלישית ובכל הצבעה נוספת לא יועמד לבחירה המועמד שבעדו הצביע בבחירה הקודמת מספר חברי הכנסת הקטן ביותר;</w:t>
      </w:r>
      <w:r w:rsidRPr="00AD6CF2">
        <w:rPr>
          <w:rFonts w:cs="FrankRuehl"/>
          <w:vanish/>
          <w:sz w:val="22"/>
          <w:szCs w:val="22"/>
          <w:shd w:val="clear" w:color="auto" w:fill="FFFF99"/>
          <w:rtl/>
        </w:rPr>
        <w:t xml:space="preserve"> </w:t>
      </w:r>
      <w:r w:rsidRPr="00AD6CF2">
        <w:rPr>
          <w:rFonts w:cs="FrankRuehl" w:hint="cs"/>
          <w:vanish/>
          <w:sz w:val="22"/>
          <w:szCs w:val="22"/>
          <w:shd w:val="clear" w:color="auto" w:fill="FFFF99"/>
          <w:rtl/>
        </w:rPr>
        <w:t>ה</w:t>
      </w:r>
      <w:r w:rsidRPr="00AD6CF2">
        <w:rPr>
          <w:rFonts w:cs="FrankRuehl"/>
          <w:vanish/>
          <w:sz w:val="22"/>
          <w:szCs w:val="22"/>
          <w:shd w:val="clear" w:color="auto" w:fill="FFFF99"/>
          <w:rtl/>
        </w:rPr>
        <w:t>מ</w:t>
      </w:r>
      <w:r w:rsidRPr="00AD6CF2">
        <w:rPr>
          <w:rFonts w:cs="FrankRuehl" w:hint="cs"/>
          <w:vanish/>
          <w:sz w:val="22"/>
          <w:szCs w:val="22"/>
          <w:shd w:val="clear" w:color="auto" w:fill="FFFF99"/>
          <w:rtl/>
        </w:rPr>
        <w:t xml:space="preserve">ועמד שבעד בחירתו הצביעו בהצבעה השלישית או באחת ההצבעות הנוספות רוב חברי הכנסת המשתתפים בהצבעה ומצביעים בעד אחד המועמדים </w:t>
      </w:r>
      <w:r w:rsidRPr="00AD6CF2">
        <w:rPr>
          <w:rFonts w:cs="FrankRuehl"/>
          <w:vanish/>
          <w:sz w:val="22"/>
          <w:szCs w:val="22"/>
          <w:shd w:val="clear" w:color="auto" w:fill="FFFF99"/>
          <w:rtl/>
        </w:rPr>
        <w:t xml:space="preserve">– </w:t>
      </w:r>
      <w:r w:rsidRPr="00AD6CF2">
        <w:rPr>
          <w:rFonts w:cs="FrankRuehl" w:hint="cs"/>
          <w:vanish/>
          <w:sz w:val="22"/>
          <w:szCs w:val="22"/>
          <w:shd w:val="clear" w:color="auto" w:fill="FFFF99"/>
          <w:rtl/>
        </w:rPr>
        <w:t>הוא הנבחר; קיבלו שני מועמדים מספר קולות שווה חוז</w:t>
      </w:r>
      <w:r w:rsidRPr="00AD6CF2">
        <w:rPr>
          <w:rFonts w:cs="FrankRuehl"/>
          <w:vanish/>
          <w:sz w:val="22"/>
          <w:szCs w:val="22"/>
          <w:shd w:val="clear" w:color="auto" w:fill="FFFF99"/>
          <w:rtl/>
        </w:rPr>
        <w:t>ר</w:t>
      </w:r>
      <w:r w:rsidRPr="00AD6CF2">
        <w:rPr>
          <w:rFonts w:cs="FrankRuehl" w:hint="cs"/>
          <w:vanish/>
          <w:sz w:val="22"/>
          <w:szCs w:val="22"/>
          <w:shd w:val="clear" w:color="auto" w:fill="FFFF99"/>
          <w:rtl/>
        </w:rPr>
        <w:t>ים על ההצבעה.</w:t>
      </w:r>
    </w:p>
    <w:p w:rsidR="00CA40D7" w:rsidRPr="00AD6CF2" w:rsidRDefault="00CA40D7">
      <w:pPr>
        <w:pStyle w:val="P00"/>
        <w:spacing w:before="0"/>
        <w:ind w:left="0" w:right="1134"/>
        <w:rPr>
          <w:rFonts w:cs="FrankRuehl" w:hint="cs"/>
          <w:vanish/>
          <w:sz w:val="22"/>
          <w:szCs w:val="22"/>
          <w:u w:val="single"/>
          <w:shd w:val="clear" w:color="auto" w:fill="FFFF99"/>
          <w:rtl/>
        </w:rPr>
      </w:pPr>
      <w:r w:rsidRPr="00AD6CF2">
        <w:rPr>
          <w:rFonts w:cs="FrankRuehl" w:hint="cs"/>
          <w:vanish/>
          <w:sz w:val="22"/>
          <w:szCs w:val="22"/>
          <w:shd w:val="clear" w:color="auto" w:fill="FFFF99"/>
          <w:rtl/>
        </w:rPr>
        <w:tab/>
      </w:r>
      <w:r w:rsidRPr="00AD6CF2">
        <w:rPr>
          <w:rFonts w:cs="FrankRuehl" w:hint="cs"/>
          <w:vanish/>
          <w:sz w:val="22"/>
          <w:szCs w:val="22"/>
          <w:u w:val="single"/>
          <w:shd w:val="clear" w:color="auto" w:fill="FFFF99"/>
          <w:rtl/>
        </w:rPr>
        <w:t>(ג)</w:t>
      </w:r>
      <w:r w:rsidRPr="00AD6CF2">
        <w:rPr>
          <w:rFonts w:cs="FrankRuehl" w:hint="cs"/>
          <w:vanish/>
          <w:sz w:val="22"/>
          <w:szCs w:val="22"/>
          <w:u w:val="single"/>
          <w:shd w:val="clear" w:color="auto" w:fill="FFFF99"/>
          <w:rtl/>
        </w:rPr>
        <w:tab/>
        <w:t>היה מועמד אחד בלבד, תהיה ההצבעה בעדו או נגדו והוא יהיה הנבחר אם מספר הקולות שניתנו בעדו עלה על מספר הקולות שניתנו נגדו; היה מספר הקולות שניתנו בעדו שווה למספר הקולות שניתנו נגדו, מצביעים שנית.</w:t>
      </w:r>
    </w:p>
    <w:p w:rsidR="00CA40D7" w:rsidRPr="00AD6CF2" w:rsidRDefault="00CA40D7">
      <w:pPr>
        <w:pStyle w:val="P00"/>
        <w:spacing w:before="0"/>
        <w:ind w:left="0" w:right="1134"/>
        <w:rPr>
          <w:rFonts w:cs="FrankRuehl" w:hint="cs"/>
          <w:vanish/>
          <w:sz w:val="22"/>
          <w:szCs w:val="22"/>
          <w:shd w:val="clear" w:color="auto" w:fill="FFFF99"/>
          <w:rtl/>
        </w:rPr>
      </w:pPr>
      <w:r w:rsidRPr="00AD6CF2">
        <w:rPr>
          <w:rFonts w:cs="FrankRuehl" w:hint="cs"/>
          <w:vanish/>
          <w:sz w:val="22"/>
          <w:szCs w:val="22"/>
          <w:shd w:val="clear" w:color="auto" w:fill="FFFF99"/>
          <w:rtl/>
        </w:rPr>
        <w:tab/>
      </w:r>
      <w:r w:rsidRPr="00AD6CF2">
        <w:rPr>
          <w:rFonts w:cs="FrankRuehl" w:hint="cs"/>
          <w:vanish/>
          <w:sz w:val="22"/>
          <w:szCs w:val="22"/>
          <w:u w:val="single"/>
          <w:shd w:val="clear" w:color="auto" w:fill="FFFF99"/>
          <w:rtl/>
        </w:rPr>
        <w:t>(ד)</w:t>
      </w:r>
      <w:r w:rsidRPr="00AD6CF2">
        <w:rPr>
          <w:rFonts w:cs="FrankRuehl" w:hint="cs"/>
          <w:vanish/>
          <w:sz w:val="22"/>
          <w:szCs w:val="22"/>
          <w:u w:val="single"/>
          <w:shd w:val="clear" w:color="auto" w:fill="FFFF99"/>
          <w:rtl/>
        </w:rPr>
        <w:tab/>
        <w:t>לא נבחר המבקר לפי סעיף קטן (ג), תיערך בחירה חוזרת בתוך שלושים ימים מיום ההצבעה לפי הוראות סעיף זה וסעיפים 2(ב) ו-(ג) ו-3, ואולם הצעת המועמד לפי סעיף 3(א) תוגש לא יאוחר משבעה ימים לפני יום הבחירה.</w:t>
      </w:r>
    </w:p>
    <w:p w:rsidR="003C611A" w:rsidRPr="00AD6CF2" w:rsidRDefault="003C611A">
      <w:pPr>
        <w:pStyle w:val="P00"/>
        <w:spacing w:before="0"/>
        <w:ind w:left="0" w:right="1134"/>
        <w:rPr>
          <w:rFonts w:cs="FrankRuehl" w:hint="cs"/>
          <w:vanish/>
          <w:szCs w:val="20"/>
          <w:shd w:val="clear" w:color="auto" w:fill="FFFF99"/>
          <w:rtl/>
        </w:rPr>
      </w:pPr>
    </w:p>
    <w:p w:rsidR="003C611A" w:rsidRPr="00AD6CF2" w:rsidRDefault="003C611A">
      <w:pPr>
        <w:pStyle w:val="P00"/>
        <w:spacing w:before="0"/>
        <w:ind w:left="0" w:right="1134"/>
        <w:rPr>
          <w:rFonts w:cs="FrankRuehl" w:hint="cs"/>
          <w:vanish/>
          <w:color w:val="FF0000"/>
          <w:szCs w:val="20"/>
          <w:shd w:val="clear" w:color="auto" w:fill="FFFF99"/>
          <w:rtl/>
        </w:rPr>
      </w:pPr>
      <w:r w:rsidRPr="00AD6CF2">
        <w:rPr>
          <w:rFonts w:cs="FrankRuehl" w:hint="cs"/>
          <w:vanish/>
          <w:color w:val="FF0000"/>
          <w:szCs w:val="20"/>
          <w:shd w:val="clear" w:color="auto" w:fill="FFFF99"/>
          <w:rtl/>
        </w:rPr>
        <w:t>מיום 7.11.2013</w:t>
      </w:r>
    </w:p>
    <w:p w:rsidR="003C611A" w:rsidRPr="00AD6CF2" w:rsidRDefault="003C611A">
      <w:pPr>
        <w:pStyle w:val="P00"/>
        <w:spacing w:before="0"/>
        <w:ind w:left="0" w:right="1134"/>
        <w:rPr>
          <w:rFonts w:cs="FrankRuehl" w:hint="cs"/>
          <w:vanish/>
          <w:szCs w:val="20"/>
          <w:shd w:val="clear" w:color="auto" w:fill="FFFF99"/>
          <w:rtl/>
        </w:rPr>
      </w:pPr>
      <w:r w:rsidRPr="00AD6CF2">
        <w:rPr>
          <w:rFonts w:cs="FrankRuehl" w:hint="cs"/>
          <w:b/>
          <w:bCs/>
          <w:vanish/>
          <w:szCs w:val="20"/>
          <w:shd w:val="clear" w:color="auto" w:fill="FFFF99"/>
          <w:rtl/>
        </w:rPr>
        <w:t>תיקון מס' 47</w:t>
      </w:r>
    </w:p>
    <w:p w:rsidR="003C611A" w:rsidRPr="00AD6CF2" w:rsidRDefault="003C611A">
      <w:pPr>
        <w:pStyle w:val="P00"/>
        <w:spacing w:before="0"/>
        <w:ind w:left="0" w:right="1134"/>
        <w:rPr>
          <w:rFonts w:cs="FrankRuehl" w:hint="cs"/>
          <w:vanish/>
          <w:szCs w:val="20"/>
          <w:shd w:val="clear" w:color="auto" w:fill="FFFF99"/>
          <w:rtl/>
        </w:rPr>
      </w:pPr>
      <w:hyperlink r:id="rId10" w:history="1">
        <w:r w:rsidRPr="00AD6CF2">
          <w:rPr>
            <w:rStyle w:val="Hyperlink"/>
            <w:rFonts w:cs="FrankRuehl" w:hint="cs"/>
            <w:vanish/>
            <w:szCs w:val="20"/>
            <w:shd w:val="clear" w:color="auto" w:fill="FFFF99"/>
            <w:rtl/>
          </w:rPr>
          <w:t>ס"ח תשע"ד מס' 2411</w:t>
        </w:r>
      </w:hyperlink>
      <w:r w:rsidRPr="00AD6CF2">
        <w:rPr>
          <w:rFonts w:cs="FrankRuehl" w:hint="cs"/>
          <w:vanish/>
          <w:szCs w:val="20"/>
          <w:shd w:val="clear" w:color="auto" w:fill="FFFF99"/>
          <w:rtl/>
        </w:rPr>
        <w:t xml:space="preserve"> מיום 7.11.2013 עמ' 32 (</w:t>
      </w:r>
      <w:hyperlink r:id="rId11" w:history="1">
        <w:r w:rsidRPr="00AD6CF2">
          <w:rPr>
            <w:rStyle w:val="Hyperlink"/>
            <w:rFonts w:cs="FrankRuehl" w:hint="cs"/>
            <w:vanish/>
            <w:szCs w:val="20"/>
            <w:shd w:val="clear" w:color="auto" w:fill="FFFF99"/>
            <w:rtl/>
          </w:rPr>
          <w:t>ה"ח 511</w:t>
        </w:r>
      </w:hyperlink>
      <w:r w:rsidRPr="00AD6CF2">
        <w:rPr>
          <w:rFonts w:cs="FrankRuehl" w:hint="cs"/>
          <w:vanish/>
          <w:szCs w:val="20"/>
          <w:shd w:val="clear" w:color="auto" w:fill="FFFF99"/>
          <w:rtl/>
        </w:rPr>
        <w:t>)</w:t>
      </w:r>
    </w:p>
    <w:p w:rsidR="003C611A" w:rsidRPr="003C611A" w:rsidRDefault="003C611A" w:rsidP="003C611A">
      <w:pPr>
        <w:pStyle w:val="P00"/>
        <w:ind w:left="0" w:right="1134"/>
        <w:rPr>
          <w:rFonts w:cs="FrankRuehl" w:hint="cs"/>
          <w:sz w:val="2"/>
          <w:szCs w:val="2"/>
          <w:shd w:val="clear" w:color="auto" w:fill="FFFF99"/>
          <w:rtl/>
        </w:rPr>
      </w:pPr>
      <w:r w:rsidRPr="00AD6CF2">
        <w:rPr>
          <w:rFonts w:cs="FrankRuehl" w:hint="cs"/>
          <w:vanish/>
          <w:sz w:val="22"/>
          <w:szCs w:val="22"/>
          <w:shd w:val="clear" w:color="auto" w:fill="FFFF99"/>
          <w:rtl/>
        </w:rPr>
        <w:tab/>
      </w:r>
      <w:r w:rsidRPr="00AD6CF2">
        <w:rPr>
          <w:rFonts w:cs="FrankRuehl"/>
          <w:vanish/>
          <w:sz w:val="22"/>
          <w:szCs w:val="22"/>
          <w:shd w:val="clear" w:color="auto" w:fill="FFFF99"/>
          <w:rtl/>
        </w:rPr>
        <w:t>(</w:t>
      </w:r>
      <w:r w:rsidRPr="00AD6CF2">
        <w:rPr>
          <w:rFonts w:cs="FrankRuehl" w:hint="cs"/>
          <w:vanish/>
          <w:sz w:val="22"/>
          <w:szCs w:val="22"/>
          <w:shd w:val="clear" w:color="auto" w:fill="FFFF99"/>
          <w:rtl/>
        </w:rPr>
        <w:t>ב)</w:t>
      </w:r>
      <w:r w:rsidRPr="00AD6CF2">
        <w:rPr>
          <w:rFonts w:cs="FrankRuehl"/>
          <w:vanish/>
          <w:sz w:val="22"/>
          <w:szCs w:val="22"/>
          <w:shd w:val="clear" w:color="auto" w:fill="FFFF99"/>
          <w:rtl/>
        </w:rPr>
        <w:tab/>
      </w:r>
      <w:r w:rsidRPr="00AD6CF2">
        <w:rPr>
          <w:rFonts w:cs="FrankRuehl" w:hint="cs"/>
          <w:vanish/>
          <w:sz w:val="22"/>
          <w:szCs w:val="22"/>
          <w:shd w:val="clear" w:color="auto" w:fill="FFFF99"/>
          <w:rtl/>
        </w:rPr>
        <w:t xml:space="preserve">היו שני מועמדים או יותר, </w:t>
      </w:r>
      <w:r w:rsidRPr="00AD6CF2">
        <w:rPr>
          <w:rFonts w:cs="FrankRuehl"/>
          <w:vanish/>
          <w:sz w:val="22"/>
          <w:szCs w:val="22"/>
          <w:shd w:val="clear" w:color="auto" w:fill="FFFF99"/>
          <w:rtl/>
        </w:rPr>
        <w:t>ה</w:t>
      </w:r>
      <w:r w:rsidRPr="00AD6CF2">
        <w:rPr>
          <w:rFonts w:cs="FrankRuehl" w:hint="cs"/>
          <w:vanish/>
          <w:sz w:val="22"/>
          <w:szCs w:val="22"/>
          <w:shd w:val="clear" w:color="auto" w:fill="FFFF99"/>
          <w:rtl/>
        </w:rPr>
        <w:t xml:space="preserve">מועמד שבעד בחירתו </w:t>
      </w:r>
      <w:r w:rsidRPr="00AD6CF2">
        <w:rPr>
          <w:rFonts w:cs="FrankRuehl"/>
          <w:vanish/>
          <w:sz w:val="22"/>
          <w:szCs w:val="22"/>
          <w:shd w:val="clear" w:color="auto" w:fill="FFFF99"/>
          <w:rtl/>
        </w:rPr>
        <w:t>הצ</w:t>
      </w:r>
      <w:r w:rsidRPr="00AD6CF2">
        <w:rPr>
          <w:rFonts w:cs="FrankRuehl" w:hint="cs"/>
          <w:vanish/>
          <w:sz w:val="22"/>
          <w:szCs w:val="22"/>
          <w:shd w:val="clear" w:color="auto" w:fill="FFFF99"/>
          <w:rtl/>
        </w:rPr>
        <w:t xml:space="preserve">ביע רוב חברי הכנסת </w:t>
      </w:r>
      <w:r w:rsidRPr="00AD6CF2">
        <w:rPr>
          <w:rFonts w:cs="FrankRuehl"/>
          <w:vanish/>
          <w:sz w:val="22"/>
          <w:szCs w:val="22"/>
          <w:shd w:val="clear" w:color="auto" w:fill="FFFF99"/>
          <w:rtl/>
        </w:rPr>
        <w:t xml:space="preserve">– </w:t>
      </w:r>
      <w:r w:rsidRPr="00AD6CF2">
        <w:rPr>
          <w:rFonts w:cs="FrankRuehl" w:hint="cs"/>
          <w:vanish/>
          <w:sz w:val="22"/>
          <w:szCs w:val="22"/>
          <w:shd w:val="clear" w:color="auto" w:fill="FFFF99"/>
          <w:rtl/>
        </w:rPr>
        <w:t xml:space="preserve">הוא הנבחר; לא הצביע רוב כאמור בעד מועמד אחד </w:t>
      </w:r>
      <w:r w:rsidRPr="00AD6CF2">
        <w:rPr>
          <w:rFonts w:cs="FrankRuehl"/>
          <w:vanish/>
          <w:sz w:val="22"/>
          <w:szCs w:val="22"/>
          <w:shd w:val="clear" w:color="auto" w:fill="FFFF99"/>
          <w:rtl/>
        </w:rPr>
        <w:t xml:space="preserve">– </w:t>
      </w:r>
      <w:r w:rsidRPr="00AD6CF2">
        <w:rPr>
          <w:rFonts w:cs="FrankRuehl" w:hint="cs"/>
          <w:vanish/>
          <w:sz w:val="22"/>
          <w:szCs w:val="22"/>
          <w:shd w:val="clear" w:color="auto" w:fill="FFFF99"/>
          <w:rtl/>
        </w:rPr>
        <w:t xml:space="preserve">מצביעים שנית; </w:t>
      </w:r>
      <w:r w:rsidRPr="00AD6CF2">
        <w:rPr>
          <w:rFonts w:cs="FrankRuehl" w:hint="cs"/>
          <w:strike/>
          <w:vanish/>
          <w:sz w:val="22"/>
          <w:szCs w:val="22"/>
          <w:shd w:val="clear" w:color="auto" w:fill="FFFF99"/>
          <w:rtl/>
        </w:rPr>
        <w:t>לא הצביע רוב כאמור בעד מועמד אחד בהצבעה השניה, חוזרים ומצביעים; בהצבעה השלישית ובכל הצבעה נוספת לא יועמד לבחירה המועמד שבעדו הצביע בבחירה הקודמת מספר חברי הכנסת הקטן ביותר;</w:t>
      </w:r>
      <w:r w:rsidRPr="00AD6CF2">
        <w:rPr>
          <w:rFonts w:cs="FrankRuehl"/>
          <w:strike/>
          <w:vanish/>
          <w:sz w:val="22"/>
          <w:szCs w:val="22"/>
          <w:shd w:val="clear" w:color="auto" w:fill="FFFF99"/>
          <w:rtl/>
        </w:rPr>
        <w:t xml:space="preserve"> </w:t>
      </w:r>
      <w:r w:rsidRPr="00AD6CF2">
        <w:rPr>
          <w:rFonts w:cs="FrankRuehl" w:hint="cs"/>
          <w:strike/>
          <w:vanish/>
          <w:sz w:val="22"/>
          <w:szCs w:val="22"/>
          <w:shd w:val="clear" w:color="auto" w:fill="FFFF99"/>
          <w:rtl/>
        </w:rPr>
        <w:t>ה</w:t>
      </w:r>
      <w:r w:rsidRPr="00AD6CF2">
        <w:rPr>
          <w:rFonts w:cs="FrankRuehl"/>
          <w:strike/>
          <w:vanish/>
          <w:sz w:val="22"/>
          <w:szCs w:val="22"/>
          <w:shd w:val="clear" w:color="auto" w:fill="FFFF99"/>
          <w:rtl/>
        </w:rPr>
        <w:t>מ</w:t>
      </w:r>
      <w:r w:rsidRPr="00AD6CF2">
        <w:rPr>
          <w:rFonts w:cs="FrankRuehl" w:hint="cs"/>
          <w:strike/>
          <w:vanish/>
          <w:sz w:val="22"/>
          <w:szCs w:val="22"/>
          <w:shd w:val="clear" w:color="auto" w:fill="FFFF99"/>
          <w:rtl/>
        </w:rPr>
        <w:t>ועמד שבעד בחירתו הצביעו בהצבעה השלישית או באחת ההצבעות הנוספות</w:t>
      </w:r>
      <w:r w:rsidRPr="00AD6CF2">
        <w:rPr>
          <w:rFonts w:cs="FrankRuehl" w:hint="cs"/>
          <w:vanish/>
          <w:sz w:val="22"/>
          <w:szCs w:val="22"/>
          <w:shd w:val="clear" w:color="auto" w:fill="FFFF99"/>
          <w:rtl/>
        </w:rPr>
        <w:t xml:space="preserve"> </w:t>
      </w:r>
      <w:r w:rsidRPr="00AD6CF2">
        <w:rPr>
          <w:rFonts w:cs="FrankRuehl" w:hint="cs"/>
          <w:vanish/>
          <w:sz w:val="22"/>
          <w:szCs w:val="22"/>
          <w:u w:val="single"/>
          <w:shd w:val="clear" w:color="auto" w:fill="FFFF99"/>
          <w:rtl/>
        </w:rPr>
        <w:t>בהצבעה השנייה יועמדו לבחירה רק שני המועמדים שקיבלו את קולותיהם של מספר חברי הכנסת הגדול ביותר בהצבעה הראשונה; המועמד שבעד בחירתו הצביעו בהצבעה השנייה</w:t>
      </w:r>
      <w:r w:rsidRPr="00AD6CF2">
        <w:rPr>
          <w:rFonts w:cs="FrankRuehl" w:hint="cs"/>
          <w:vanish/>
          <w:sz w:val="22"/>
          <w:szCs w:val="22"/>
          <w:shd w:val="clear" w:color="auto" w:fill="FFFF99"/>
          <w:rtl/>
        </w:rPr>
        <w:t xml:space="preserve"> רוב חברי הכנסת המשתתפים בהצבעה ומצביעים בעד אחד המועמדים </w:t>
      </w:r>
      <w:r w:rsidRPr="00AD6CF2">
        <w:rPr>
          <w:rFonts w:cs="FrankRuehl"/>
          <w:vanish/>
          <w:sz w:val="22"/>
          <w:szCs w:val="22"/>
          <w:shd w:val="clear" w:color="auto" w:fill="FFFF99"/>
          <w:rtl/>
        </w:rPr>
        <w:t xml:space="preserve">– </w:t>
      </w:r>
      <w:r w:rsidRPr="00AD6CF2">
        <w:rPr>
          <w:rFonts w:cs="FrankRuehl" w:hint="cs"/>
          <w:vanish/>
          <w:sz w:val="22"/>
          <w:szCs w:val="22"/>
          <w:shd w:val="clear" w:color="auto" w:fill="FFFF99"/>
          <w:rtl/>
        </w:rPr>
        <w:t>הוא הנבחר; קיבלו שני מועמדים מספר קולות שווה חוז</w:t>
      </w:r>
      <w:r w:rsidRPr="00AD6CF2">
        <w:rPr>
          <w:rFonts w:cs="FrankRuehl"/>
          <w:vanish/>
          <w:sz w:val="22"/>
          <w:szCs w:val="22"/>
          <w:shd w:val="clear" w:color="auto" w:fill="FFFF99"/>
          <w:rtl/>
        </w:rPr>
        <w:t>ר</w:t>
      </w:r>
      <w:r w:rsidRPr="00AD6CF2">
        <w:rPr>
          <w:rFonts w:cs="FrankRuehl" w:hint="cs"/>
          <w:vanish/>
          <w:sz w:val="22"/>
          <w:szCs w:val="22"/>
          <w:shd w:val="clear" w:color="auto" w:fill="FFFF99"/>
          <w:rtl/>
        </w:rPr>
        <w:t>ים על ההצבעה.</w:t>
      </w:r>
      <w:bookmarkEnd w:id="2"/>
    </w:p>
    <w:p w:rsidR="00CA40D7" w:rsidRDefault="00CA40D7">
      <w:pPr>
        <w:pStyle w:val="P00"/>
        <w:spacing w:before="72"/>
        <w:ind w:left="0" w:right="1134"/>
        <w:rPr>
          <w:rStyle w:val="default"/>
          <w:rFonts w:cs="FrankRuehl" w:hint="cs"/>
          <w:rtl/>
        </w:rPr>
      </w:pPr>
      <w:bookmarkStart w:id="3" w:name="Seif56"/>
      <w:bookmarkEnd w:id="3"/>
      <w:r>
        <w:rPr>
          <w:rFonts w:cs="Miriam"/>
          <w:szCs w:val="32"/>
          <w:rtl/>
          <w:lang w:val="he-IL"/>
        </w:rPr>
        <w:pict>
          <v:shape id="_x0000_s1116" type="#_x0000_t202" style="position:absolute;left:0;text-align:left;margin-left:470.25pt;margin-top:7.3pt;width:1in;height:36.55pt;z-index:251680768" filled="f" stroked="f">
            <v:textbox inset="1mm,,1mm">
              <w:txbxContent>
                <w:p w:rsidR="00CA40D7" w:rsidRDefault="00CA40D7">
                  <w:pPr>
                    <w:spacing w:line="160" w:lineRule="exact"/>
                    <w:jc w:val="left"/>
                    <w:rPr>
                      <w:rFonts w:cs="Miriam" w:hint="cs"/>
                      <w:sz w:val="18"/>
                      <w:szCs w:val="18"/>
                      <w:rtl/>
                    </w:rPr>
                  </w:pPr>
                  <w:r>
                    <w:rPr>
                      <w:rFonts w:cs="Miriam" w:hint="cs"/>
                      <w:sz w:val="18"/>
                      <w:szCs w:val="18"/>
                      <w:rtl/>
                    </w:rPr>
                    <w:t>מועד הבחירה</w:t>
                  </w:r>
                </w:p>
                <w:p w:rsidR="00CA40D7" w:rsidRDefault="00CA40D7">
                  <w:pPr>
                    <w:spacing w:line="160" w:lineRule="exact"/>
                    <w:jc w:val="left"/>
                    <w:rPr>
                      <w:rFonts w:cs="Miriam" w:hint="cs"/>
                      <w:sz w:val="18"/>
                      <w:szCs w:val="18"/>
                      <w:rtl/>
                    </w:rPr>
                  </w:pPr>
                  <w:r>
                    <w:rPr>
                      <w:rFonts w:cs="Miriam" w:hint="cs"/>
                      <w:sz w:val="18"/>
                      <w:szCs w:val="18"/>
                      <w:rtl/>
                    </w:rPr>
                    <w:t>(תיקון מס' 14) תשמ"ח-1988</w:t>
                  </w:r>
                </w:p>
              </w:txbxContent>
            </v:textbox>
          </v:shape>
        </w:pict>
      </w:r>
      <w:r>
        <w:rPr>
          <w:rStyle w:val="big-number"/>
          <w:rFonts w:cs="Miriam" w:hint="cs"/>
          <w:rtl/>
        </w:rPr>
        <w:t>2</w:t>
      </w:r>
      <w:r>
        <w:rPr>
          <w:rStyle w:val="default"/>
          <w:rFonts w:cs="FrankRuehl" w:hint="cs"/>
          <w:rtl/>
        </w:rPr>
        <w:t>.</w:t>
      </w:r>
      <w:r>
        <w:rPr>
          <w:rStyle w:val="default"/>
          <w:rFonts w:cs="FrankRuehl" w:hint="cs"/>
          <w:rtl/>
        </w:rPr>
        <w:tab/>
        <w:t>(א)</w:t>
      </w:r>
      <w:r>
        <w:rPr>
          <w:rStyle w:val="default"/>
          <w:rFonts w:cs="FrankRuehl" w:hint="cs"/>
          <w:rtl/>
        </w:rPr>
        <w:tab/>
        <w:t>בחירת המבקר תיערך לא מוקדם מתשעים ימים ולא יאוחר משלושים ימים לפני תום תקופת כהונתו של המבקר המכהן; נתפנה מקומו של המבקר לפני תום תקופת כהונתו, תיערך הבחירה תוך ארבעים וחמישה ימים מהיום שבו נתפנה מקומו.</w:t>
      </w:r>
    </w:p>
    <w:p w:rsidR="00CA40D7" w:rsidRDefault="003600FE" w:rsidP="003600FE">
      <w:pPr>
        <w:pStyle w:val="P00"/>
        <w:spacing w:before="72"/>
        <w:ind w:left="0" w:right="1134"/>
        <w:rPr>
          <w:rStyle w:val="default"/>
          <w:rFonts w:cs="FrankRuehl" w:hint="cs"/>
          <w:rtl/>
        </w:rPr>
      </w:pPr>
      <w:r>
        <w:rPr>
          <w:rFonts w:cs="FrankRuehl" w:hint="cs"/>
          <w:sz w:val="26"/>
          <w:rtl/>
          <w:lang w:eastAsia="en-US"/>
        </w:rPr>
        <w:pict>
          <v:shape id="_x0000_s1190" type="#_x0000_t202" style="position:absolute;left:0;text-align:left;margin-left:470.25pt;margin-top:7.2pt;width:1in;height:16.8pt;z-index:251724800" filled="f" stroked="f">
            <v:textbox inset="1mm,0,1mm,0">
              <w:txbxContent>
                <w:p w:rsidR="003600FE" w:rsidRDefault="003600FE" w:rsidP="003600FE">
                  <w:pPr>
                    <w:spacing w:line="160" w:lineRule="exact"/>
                    <w:jc w:val="left"/>
                    <w:rPr>
                      <w:rFonts w:cs="Miriam" w:hint="cs"/>
                      <w:sz w:val="18"/>
                      <w:szCs w:val="18"/>
                      <w:rtl/>
                    </w:rPr>
                  </w:pPr>
                  <w:r>
                    <w:rPr>
                      <w:rFonts w:cs="Miriam" w:hint="cs"/>
                      <w:sz w:val="18"/>
                      <w:szCs w:val="18"/>
                      <w:rtl/>
                    </w:rPr>
                    <w:t>(תיקון מס' 46) תשע"ג-2013</w:t>
                  </w:r>
                </w:p>
              </w:txbxContent>
            </v:textbox>
          </v:shape>
        </w:pict>
      </w:r>
      <w:r w:rsidR="00CA40D7">
        <w:rPr>
          <w:rStyle w:val="default"/>
          <w:rFonts w:cs="FrankRuehl" w:hint="cs"/>
          <w:rtl/>
        </w:rPr>
        <w:tab/>
        <w:t>(ב)</w:t>
      </w:r>
      <w:r w:rsidR="00CA40D7">
        <w:rPr>
          <w:rStyle w:val="default"/>
          <w:rFonts w:cs="FrankRuehl" w:hint="cs"/>
          <w:rtl/>
        </w:rPr>
        <w:tab/>
        <w:t xml:space="preserve">יושב ראש הכנסת, בהתייעצות עם סגניו, יקבע את יום הבחירה ויודיע עליו בכתב לכל חברי הכנסת לפחות </w:t>
      </w:r>
      <w:r>
        <w:rPr>
          <w:rStyle w:val="default"/>
          <w:rFonts w:cs="FrankRuehl" w:hint="cs"/>
          <w:rtl/>
        </w:rPr>
        <w:t>שלושה שבועות</w:t>
      </w:r>
      <w:r w:rsidR="00CA40D7">
        <w:rPr>
          <w:rStyle w:val="default"/>
          <w:rFonts w:cs="FrankRuehl" w:hint="cs"/>
          <w:rtl/>
        </w:rPr>
        <w:t xml:space="preserve"> לפני יום הבחירה.</w:t>
      </w:r>
    </w:p>
    <w:p w:rsidR="00CA40D7" w:rsidRDefault="00CA40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 מועד הבחירה שלא בזמן אחד הכנסים של הכנסת, יכנס יושב ראש הכנסת את הכנסת לשם הבחירה.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4" w:name="Rov146"/>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2"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13"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2.</w:t>
      </w:r>
      <w:r w:rsidRPr="00AD6CF2">
        <w:rPr>
          <w:rStyle w:val="default"/>
          <w:rFonts w:cs="FrankRuehl" w:hint="cs"/>
          <w:vanish/>
          <w:sz w:val="22"/>
          <w:szCs w:val="22"/>
          <w:shd w:val="clear" w:color="auto" w:fill="FFFF99"/>
          <w:rtl/>
        </w:rPr>
        <w:tab/>
        <w:t xml:space="preserve">המבקר יתמנה על ידי נשיא המדינה על פי המלצת ועדת הכנסת </w:t>
      </w:r>
      <w:r w:rsidRPr="00AD6CF2">
        <w:rPr>
          <w:rStyle w:val="default"/>
          <w:rFonts w:cs="FrankRuehl" w:hint="cs"/>
          <w:vanish/>
          <w:sz w:val="22"/>
          <w:szCs w:val="22"/>
          <w:u w:val="single"/>
          <w:shd w:val="clear" w:color="auto" w:fill="FFFF99"/>
          <w:rtl/>
        </w:rPr>
        <w:t xml:space="preserve">של הכנסת (בחוק זה </w:t>
      </w:r>
      <w:r w:rsidRPr="00AD6CF2">
        <w:rPr>
          <w:rStyle w:val="default"/>
          <w:rFonts w:cs="FrankRuehl"/>
          <w:vanish/>
          <w:sz w:val="22"/>
          <w:szCs w:val="22"/>
          <w:u w:val="single"/>
          <w:shd w:val="clear" w:color="auto" w:fill="FFFF99"/>
          <w:rtl/>
        </w:rPr>
        <w:t>–</w:t>
      </w:r>
      <w:r w:rsidRPr="00AD6CF2">
        <w:rPr>
          <w:rStyle w:val="default"/>
          <w:rFonts w:cs="FrankRuehl" w:hint="cs"/>
          <w:vanish/>
          <w:sz w:val="22"/>
          <w:szCs w:val="22"/>
          <w:u w:val="single"/>
          <w:shd w:val="clear" w:color="auto" w:fill="FFFF99"/>
          <w:rtl/>
        </w:rPr>
        <w:t xml:space="preserve"> ועדת הכנסת)</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2"/>
          <w:szCs w:val="22"/>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4"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31 (</w:t>
      </w:r>
      <w:hyperlink r:id="rId15"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2</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המינוי</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strike/>
          <w:vanish/>
          <w:sz w:val="22"/>
          <w:szCs w:val="22"/>
          <w:shd w:val="clear" w:color="auto" w:fill="FFFF99"/>
          <w:rtl/>
        </w:rPr>
        <w:t>2.</w:t>
      </w:r>
      <w:r w:rsidRPr="00AD6CF2">
        <w:rPr>
          <w:rStyle w:val="default"/>
          <w:rFonts w:cs="FrankRuehl" w:hint="cs"/>
          <w:strike/>
          <w:vanish/>
          <w:sz w:val="22"/>
          <w:szCs w:val="22"/>
          <w:shd w:val="clear" w:color="auto" w:fill="FFFF99"/>
          <w:rtl/>
        </w:rPr>
        <w:tab/>
        <w:t xml:space="preserve">המבקר יתמנה על ידי נשיא המדינה על פי המלצת ועדת הכנסת של הכנסת (בחוק זה </w:t>
      </w:r>
      <w:r w:rsidRPr="00AD6CF2">
        <w:rPr>
          <w:rStyle w:val="default"/>
          <w:rFonts w:cs="FrankRuehl"/>
          <w:strike/>
          <w:vanish/>
          <w:sz w:val="22"/>
          <w:szCs w:val="22"/>
          <w:shd w:val="clear" w:color="auto" w:fill="FFFF99"/>
          <w:rtl/>
        </w:rPr>
        <w:t>–</w:t>
      </w:r>
      <w:r w:rsidRPr="00AD6CF2">
        <w:rPr>
          <w:rStyle w:val="default"/>
          <w:rFonts w:cs="FrankRuehl" w:hint="cs"/>
          <w:strike/>
          <w:vanish/>
          <w:sz w:val="22"/>
          <w:szCs w:val="22"/>
          <w:shd w:val="clear" w:color="auto" w:fill="FFFF99"/>
          <w:rtl/>
        </w:rPr>
        <w:t xml:space="preserve"> ועדת הכנסת).</w:t>
      </w:r>
    </w:p>
    <w:p w:rsidR="003600FE" w:rsidRPr="00AD6CF2" w:rsidRDefault="003600FE">
      <w:pPr>
        <w:pStyle w:val="P00"/>
        <w:spacing w:before="0"/>
        <w:ind w:left="0" w:right="1134"/>
        <w:rPr>
          <w:rStyle w:val="default"/>
          <w:rFonts w:cs="FrankRuehl" w:hint="cs"/>
          <w:vanish/>
          <w:sz w:val="20"/>
          <w:szCs w:val="20"/>
          <w:shd w:val="clear" w:color="auto" w:fill="FFFF99"/>
          <w:rtl/>
        </w:rPr>
      </w:pPr>
    </w:p>
    <w:p w:rsidR="003600FE" w:rsidRPr="00AD6CF2" w:rsidRDefault="003600FE">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27.6.2013</w:t>
      </w:r>
    </w:p>
    <w:p w:rsidR="003600FE" w:rsidRPr="00AD6CF2" w:rsidRDefault="003600FE">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46</w:t>
      </w:r>
    </w:p>
    <w:p w:rsidR="003600FE" w:rsidRPr="00AD6CF2" w:rsidRDefault="003600FE">
      <w:pPr>
        <w:pStyle w:val="P00"/>
        <w:spacing w:before="0"/>
        <w:ind w:left="0" w:right="1134"/>
        <w:rPr>
          <w:rStyle w:val="default"/>
          <w:rFonts w:cs="FrankRuehl" w:hint="cs"/>
          <w:vanish/>
          <w:sz w:val="20"/>
          <w:szCs w:val="20"/>
          <w:shd w:val="clear" w:color="auto" w:fill="FFFF99"/>
          <w:rtl/>
        </w:rPr>
      </w:pPr>
      <w:hyperlink r:id="rId16" w:history="1">
        <w:r w:rsidRPr="00AD6CF2">
          <w:rPr>
            <w:rStyle w:val="Hyperlink"/>
            <w:rFonts w:cs="FrankRuehl" w:hint="cs"/>
            <w:vanish/>
            <w:szCs w:val="20"/>
            <w:shd w:val="clear" w:color="auto" w:fill="FFFF99"/>
            <w:rtl/>
          </w:rPr>
          <w:t>ס"ח תשע"ג מס' 2399</w:t>
        </w:r>
      </w:hyperlink>
      <w:r w:rsidRPr="00AD6CF2">
        <w:rPr>
          <w:rStyle w:val="default"/>
          <w:rFonts w:cs="FrankRuehl" w:hint="cs"/>
          <w:vanish/>
          <w:sz w:val="20"/>
          <w:szCs w:val="20"/>
          <w:shd w:val="clear" w:color="auto" w:fill="FFFF99"/>
          <w:rtl/>
        </w:rPr>
        <w:t xml:space="preserve"> מיום 27.6.2013 עמ' 86 (</w:t>
      </w:r>
      <w:hyperlink r:id="rId17" w:history="1">
        <w:r w:rsidRPr="00AD6CF2">
          <w:rPr>
            <w:rStyle w:val="Hyperlink"/>
            <w:rFonts w:cs="FrankRuehl" w:hint="cs"/>
            <w:vanish/>
            <w:szCs w:val="20"/>
            <w:shd w:val="clear" w:color="auto" w:fill="FFFF99"/>
            <w:rtl/>
          </w:rPr>
          <w:t>ה"ח 504</w:t>
        </w:r>
      </w:hyperlink>
      <w:r w:rsidRPr="00AD6CF2">
        <w:rPr>
          <w:rStyle w:val="default"/>
          <w:rFonts w:cs="FrankRuehl" w:hint="cs"/>
          <w:vanish/>
          <w:sz w:val="20"/>
          <w:szCs w:val="20"/>
          <w:shd w:val="clear" w:color="auto" w:fill="FFFF99"/>
          <w:rtl/>
        </w:rPr>
        <w:t>)</w:t>
      </w:r>
    </w:p>
    <w:p w:rsidR="003600FE" w:rsidRPr="00B243E9" w:rsidRDefault="003600FE" w:rsidP="00B243E9">
      <w:pPr>
        <w:pStyle w:val="P00"/>
        <w:ind w:left="0" w:right="1134"/>
        <w:rPr>
          <w:rStyle w:val="default"/>
          <w:rFonts w:cs="FrankRuehl" w:hint="cs"/>
          <w:sz w:val="2"/>
          <w:szCs w:val="2"/>
          <w:rtl/>
        </w:rPr>
      </w:pPr>
      <w:r w:rsidRPr="00AD6CF2">
        <w:rPr>
          <w:rStyle w:val="default"/>
          <w:rFonts w:cs="FrankRuehl" w:hint="cs"/>
          <w:vanish/>
          <w:sz w:val="22"/>
          <w:szCs w:val="22"/>
          <w:shd w:val="clear" w:color="auto" w:fill="FFFF99"/>
          <w:rtl/>
        </w:rPr>
        <w:tab/>
        <w:t>(ב)</w:t>
      </w:r>
      <w:r w:rsidRPr="00AD6CF2">
        <w:rPr>
          <w:rStyle w:val="default"/>
          <w:rFonts w:cs="FrankRuehl" w:hint="cs"/>
          <w:vanish/>
          <w:sz w:val="22"/>
          <w:szCs w:val="22"/>
          <w:shd w:val="clear" w:color="auto" w:fill="FFFF99"/>
          <w:rtl/>
        </w:rPr>
        <w:tab/>
        <w:t xml:space="preserve">יושב ראש הכנסת, בהתייעצות עם סגניו, יקבע את יום הבחירה ויודיע עליו בכתב לכל חברי הכנסת לפחות </w:t>
      </w:r>
      <w:r w:rsidRPr="00AD6CF2">
        <w:rPr>
          <w:rStyle w:val="default"/>
          <w:rFonts w:cs="FrankRuehl" w:hint="cs"/>
          <w:strike/>
          <w:vanish/>
          <w:sz w:val="22"/>
          <w:szCs w:val="22"/>
          <w:shd w:val="clear" w:color="auto" w:fill="FFFF99"/>
          <w:rtl/>
        </w:rPr>
        <w:t>עשרים ימים</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שלושה שבועות</w:t>
      </w:r>
      <w:r w:rsidRPr="00AD6CF2">
        <w:rPr>
          <w:rStyle w:val="default"/>
          <w:rFonts w:cs="FrankRuehl" w:hint="cs"/>
          <w:vanish/>
          <w:sz w:val="22"/>
          <w:szCs w:val="22"/>
          <w:shd w:val="clear" w:color="auto" w:fill="FFFF99"/>
          <w:rtl/>
        </w:rPr>
        <w:t xml:space="preserve"> לפני יום הבחירה.</w:t>
      </w:r>
      <w:bookmarkEnd w:id="4"/>
    </w:p>
    <w:p w:rsidR="00CA40D7" w:rsidRDefault="00CA40D7" w:rsidP="005B36E7">
      <w:pPr>
        <w:pStyle w:val="P00"/>
        <w:spacing w:before="72"/>
        <w:ind w:left="1021" w:right="1134" w:hanging="1021"/>
        <w:rPr>
          <w:rStyle w:val="default"/>
          <w:rFonts w:cs="FrankRuehl" w:hint="cs"/>
          <w:rtl/>
        </w:rPr>
      </w:pPr>
      <w:bookmarkStart w:id="5" w:name="Seif2"/>
      <w:bookmarkEnd w:id="5"/>
      <w:r>
        <w:rPr>
          <w:lang w:val="he-IL"/>
        </w:rPr>
        <w:pict>
          <v:rect id="_x0000_s1027" style="position:absolute;left:0;text-align:left;margin-left:464.5pt;margin-top:8.05pt;width:75.05pt;height:48.05pt;z-index:251589632"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hint="cs"/>
                      <w:sz w:val="18"/>
                      <w:szCs w:val="18"/>
                      <w:rtl/>
                    </w:rPr>
                    <w:t>הצעת מועמדים</w:t>
                  </w:r>
                </w:p>
                <w:p w:rsidR="00CA40D7" w:rsidRDefault="00CA40D7">
                  <w:pPr>
                    <w:spacing w:line="160" w:lineRule="exact"/>
                    <w:jc w:val="left"/>
                    <w:rPr>
                      <w:rFonts w:cs="Miriam" w:hint="cs"/>
                      <w:noProof/>
                      <w:sz w:val="18"/>
                      <w:szCs w:val="18"/>
                      <w:rtl/>
                    </w:rPr>
                  </w:pPr>
                  <w:r>
                    <w:rPr>
                      <w:rFonts w:cs="Miriam" w:hint="cs"/>
                      <w:noProof/>
                      <w:sz w:val="18"/>
                      <w:szCs w:val="18"/>
                      <w:rtl/>
                    </w:rPr>
                    <w:t>(תיקון מס' 14) תשמ"ח-1988</w:t>
                  </w:r>
                </w:p>
                <w:p w:rsidR="005B36E7" w:rsidRDefault="005B36E7" w:rsidP="005B36E7">
                  <w:pPr>
                    <w:spacing w:line="160" w:lineRule="exact"/>
                    <w:jc w:val="left"/>
                    <w:rPr>
                      <w:rFonts w:cs="Miriam" w:hint="cs"/>
                      <w:sz w:val="18"/>
                      <w:szCs w:val="18"/>
                      <w:rtl/>
                    </w:rPr>
                  </w:pPr>
                  <w:r>
                    <w:rPr>
                      <w:rFonts w:cs="Miriam" w:hint="cs"/>
                      <w:sz w:val="18"/>
                      <w:szCs w:val="18"/>
                      <w:rtl/>
                    </w:rPr>
                    <w:t>(תיקון מס' 46) תשע"ג-2013</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5B36E7">
        <w:rPr>
          <w:rStyle w:val="default"/>
          <w:rFonts w:cs="FrankRuehl" w:hint="cs"/>
          <w:rtl/>
        </w:rPr>
        <w:t>(1)</w:t>
      </w:r>
      <w:r w:rsidR="005B36E7">
        <w:rPr>
          <w:rStyle w:val="default"/>
          <w:rFonts w:cs="FrankRuehl" w:hint="cs"/>
          <w:rtl/>
        </w:rPr>
        <w:tab/>
        <w:t>הצעת מועמד למבקר המדינה תוגש בכתב ליושב ראש הכנסת, בצירוף הסכמת המועמד בכתב, ביום הארבעה עשר שלפני יום הבחירה; חבר הכנסת לא ישתף עצמו בהצעה של יותר ממועמד אחד;</w:t>
      </w:r>
    </w:p>
    <w:p w:rsidR="005B36E7" w:rsidRDefault="005B36E7" w:rsidP="005B36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שעשרה חברי הכנסת לפחות הציעו את מועמדותו יהיה מועמד למבקר המדינה, אלא אם כן פחת מספר המציעים מעשרה בשל מחיקת שם של חבר הכנסת כאמור בפסקה (3);</w:t>
      </w:r>
    </w:p>
    <w:p w:rsidR="005B36E7" w:rsidRDefault="005B36E7" w:rsidP="005B36E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שיתף עצמו חבר הכנסת בהצעה של יותר ממועמד אחד, יימחק שמו של חבר הכנסת מרשימת המציעים של כל המועמדים שהציע; פחת מספר המציעים של מועמד מעשרה בשל מחיקת שם מרשימת המציעים, רשאי חבר הכנסת שלא שיתף עצמו באף הצעה לצרף את שמו לרשימת המציעים של אותו מועמד, לא יאוחר משמונה ימים לפני יום הבחירה.</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הכנסת יודיע לכל ח</w:t>
      </w:r>
      <w:r>
        <w:rPr>
          <w:rStyle w:val="default"/>
          <w:rFonts w:cs="FrankRuehl"/>
          <w:rtl/>
        </w:rPr>
        <w:t>בר</w:t>
      </w:r>
      <w:r>
        <w:rPr>
          <w:rStyle w:val="default"/>
          <w:rFonts w:cs="FrankRuehl" w:hint="cs"/>
          <w:rtl/>
        </w:rPr>
        <w:t>י הכנסת, בכתב, לא יאוחר משבעה ימים לפני יום הבחירה, על כל מועמד שהוצע ועל שמות חברי הכנסת שהציעוהו, ויכריז על המועמדים בפתיחת ישיבת הבחירה.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6" w:name="Rov147"/>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8"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31 (</w:t>
      </w:r>
      <w:hyperlink r:id="rId19"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3</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הצהרת האמונים</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strike/>
          <w:vanish/>
          <w:sz w:val="22"/>
          <w:szCs w:val="22"/>
          <w:shd w:val="clear" w:color="auto" w:fill="FFFF99"/>
          <w:rtl/>
        </w:rPr>
        <w:t>3.</w:t>
      </w:r>
      <w:r w:rsidRPr="00AD6CF2">
        <w:rPr>
          <w:rStyle w:val="default"/>
          <w:rFonts w:cs="FrankRuehl" w:hint="cs"/>
          <w:strike/>
          <w:vanish/>
          <w:sz w:val="22"/>
          <w:szCs w:val="22"/>
          <w:shd w:val="clear" w:color="auto" w:fill="FFFF99"/>
          <w:rtl/>
        </w:rPr>
        <w:tab/>
        <w:t>תוך שבעה ימים מיום מינויו ימסור ויחתום המבקר בפני נשיא המדינה הצהרה זו: "אני (שם) מתחייב כמבקר המדינה לשמור אמונים למדינת ישראל ולחוקיה ולמלא בנאמנות את תפקידי.</w:t>
      </w:r>
    </w:p>
    <w:p w:rsidR="003600FE" w:rsidRPr="00AD6CF2" w:rsidRDefault="003600FE" w:rsidP="003600FE">
      <w:pPr>
        <w:pStyle w:val="P00"/>
        <w:spacing w:before="0"/>
        <w:ind w:left="0" w:right="1134"/>
        <w:rPr>
          <w:rStyle w:val="default"/>
          <w:rFonts w:cs="FrankRuehl" w:hint="cs"/>
          <w:vanish/>
          <w:sz w:val="20"/>
          <w:szCs w:val="20"/>
          <w:shd w:val="clear" w:color="auto" w:fill="FFFF99"/>
          <w:rtl/>
        </w:rPr>
      </w:pPr>
    </w:p>
    <w:p w:rsidR="003600FE" w:rsidRPr="00AD6CF2" w:rsidRDefault="003600FE" w:rsidP="003600FE">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27.6.2013</w:t>
      </w:r>
    </w:p>
    <w:p w:rsidR="003600FE" w:rsidRPr="00AD6CF2" w:rsidRDefault="003600FE" w:rsidP="003600FE">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46</w:t>
      </w:r>
    </w:p>
    <w:p w:rsidR="003600FE" w:rsidRPr="00AD6CF2" w:rsidRDefault="003600FE" w:rsidP="003600FE">
      <w:pPr>
        <w:pStyle w:val="P00"/>
        <w:spacing w:before="0"/>
        <w:ind w:left="0" w:right="1134"/>
        <w:rPr>
          <w:rStyle w:val="default"/>
          <w:rFonts w:cs="FrankRuehl" w:hint="cs"/>
          <w:vanish/>
          <w:sz w:val="20"/>
          <w:szCs w:val="20"/>
          <w:shd w:val="clear" w:color="auto" w:fill="FFFF99"/>
          <w:rtl/>
        </w:rPr>
      </w:pPr>
      <w:hyperlink r:id="rId20" w:history="1">
        <w:r w:rsidRPr="00AD6CF2">
          <w:rPr>
            <w:rStyle w:val="Hyperlink"/>
            <w:rFonts w:cs="FrankRuehl" w:hint="cs"/>
            <w:vanish/>
            <w:szCs w:val="20"/>
            <w:shd w:val="clear" w:color="auto" w:fill="FFFF99"/>
            <w:rtl/>
          </w:rPr>
          <w:t>ס"ח תשע"ג מס' 2399</w:t>
        </w:r>
      </w:hyperlink>
      <w:r w:rsidRPr="00AD6CF2">
        <w:rPr>
          <w:rStyle w:val="default"/>
          <w:rFonts w:cs="FrankRuehl" w:hint="cs"/>
          <w:vanish/>
          <w:sz w:val="20"/>
          <w:szCs w:val="20"/>
          <w:shd w:val="clear" w:color="auto" w:fill="FFFF99"/>
          <w:rtl/>
        </w:rPr>
        <w:t xml:space="preserve"> מיום 27.6.2013 עמ' 86 (</w:t>
      </w:r>
      <w:hyperlink r:id="rId21" w:history="1">
        <w:r w:rsidRPr="00AD6CF2">
          <w:rPr>
            <w:rStyle w:val="Hyperlink"/>
            <w:rFonts w:cs="FrankRuehl" w:hint="cs"/>
            <w:vanish/>
            <w:szCs w:val="20"/>
            <w:shd w:val="clear" w:color="auto" w:fill="FFFF99"/>
            <w:rtl/>
          </w:rPr>
          <w:t>ה"ח 504</w:t>
        </w:r>
      </w:hyperlink>
      <w:r w:rsidRPr="00AD6CF2">
        <w:rPr>
          <w:rStyle w:val="default"/>
          <w:rFonts w:cs="FrankRuehl" w:hint="cs"/>
          <w:vanish/>
          <w:sz w:val="20"/>
          <w:szCs w:val="20"/>
          <w:shd w:val="clear" w:color="auto" w:fill="FFFF99"/>
          <w:rtl/>
        </w:rPr>
        <w:t>)</w:t>
      </w:r>
    </w:p>
    <w:p w:rsidR="003600FE" w:rsidRPr="00AD6CF2" w:rsidRDefault="003600FE" w:rsidP="003600FE">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קטן 3(א)</w:t>
      </w:r>
    </w:p>
    <w:p w:rsidR="003600FE" w:rsidRPr="00AD6CF2" w:rsidRDefault="003600FE" w:rsidP="003600FE">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5B36E7" w:rsidRPr="00B243E9" w:rsidRDefault="005B36E7" w:rsidP="00B243E9">
      <w:pPr>
        <w:pStyle w:val="P00"/>
        <w:spacing w:before="0"/>
        <w:ind w:left="0" w:right="1134"/>
        <w:rPr>
          <w:rStyle w:val="default"/>
          <w:rFonts w:cs="FrankRuehl"/>
          <w:strike/>
          <w:sz w:val="2"/>
          <w:szCs w:val="2"/>
          <w:shd w:val="clear" w:color="auto" w:fill="FFFF99"/>
          <w:rtl/>
        </w:rPr>
      </w:pPr>
      <w:r w:rsidRPr="00AD6CF2">
        <w:rPr>
          <w:rStyle w:val="default"/>
          <w:rFonts w:cs="FrankRuehl"/>
          <w:vanish/>
          <w:sz w:val="22"/>
          <w:szCs w:val="22"/>
          <w:shd w:val="clear" w:color="auto" w:fill="FFFF99"/>
          <w:rtl/>
        </w:rPr>
        <w:tab/>
      </w:r>
      <w:r w:rsidRPr="00AD6CF2">
        <w:rPr>
          <w:rStyle w:val="default"/>
          <w:rFonts w:cs="FrankRuehl"/>
          <w:strike/>
          <w:vanish/>
          <w:sz w:val="22"/>
          <w:szCs w:val="22"/>
          <w:shd w:val="clear" w:color="auto" w:fill="FFFF99"/>
          <w:rtl/>
        </w:rPr>
        <w:t>(</w:t>
      </w:r>
      <w:r w:rsidRPr="00AD6CF2">
        <w:rPr>
          <w:rStyle w:val="default"/>
          <w:rFonts w:cs="FrankRuehl" w:hint="cs"/>
          <w:strike/>
          <w:vanish/>
          <w:sz w:val="22"/>
          <w:szCs w:val="22"/>
          <w:shd w:val="clear" w:color="auto" w:fill="FFFF99"/>
          <w:rtl/>
        </w:rPr>
        <w:t>א</w:t>
      </w:r>
      <w:r w:rsidRPr="00AD6CF2">
        <w:rPr>
          <w:rStyle w:val="default"/>
          <w:rFonts w:cs="FrankRuehl"/>
          <w:strike/>
          <w:vanish/>
          <w:sz w:val="22"/>
          <w:szCs w:val="22"/>
          <w:shd w:val="clear" w:color="auto" w:fill="FFFF99"/>
          <w:rtl/>
        </w:rPr>
        <w:t>)</w:t>
      </w:r>
      <w:r w:rsidRPr="00AD6CF2">
        <w:rPr>
          <w:rStyle w:val="default"/>
          <w:rFonts w:cs="FrankRuehl"/>
          <w:strike/>
          <w:vanish/>
          <w:sz w:val="22"/>
          <w:szCs w:val="22"/>
          <w:shd w:val="clear" w:color="auto" w:fill="FFFF99"/>
          <w:rtl/>
        </w:rPr>
        <w:tab/>
        <w:t>נ</w:t>
      </w:r>
      <w:r w:rsidRPr="00AD6CF2">
        <w:rPr>
          <w:rStyle w:val="default"/>
          <w:rFonts w:cs="FrankRuehl" w:hint="cs"/>
          <w:strike/>
          <w:vanish/>
          <w:sz w:val="22"/>
          <w:szCs w:val="22"/>
          <w:shd w:val="clear" w:color="auto" w:fill="FFFF99"/>
          <w:rtl/>
        </w:rPr>
        <w:t xml:space="preserve">קבע יום הבחירה, רשאים עשרה לפחות מחברי הכנסת להציע מועמד; ההצעה תהיה בכתב ותימסר ליושב ראש הכנסת, לא יאוחר מעשרה ימים לפני יום הבחירה; להצעה תצורף הסכמת המועמד בכתב או במברק; לא ישתף עצמו חבר </w:t>
      </w:r>
      <w:r w:rsidRPr="00AD6CF2">
        <w:rPr>
          <w:rStyle w:val="default"/>
          <w:rFonts w:cs="FrankRuehl"/>
          <w:strike/>
          <w:vanish/>
          <w:sz w:val="22"/>
          <w:szCs w:val="22"/>
          <w:shd w:val="clear" w:color="auto" w:fill="FFFF99"/>
          <w:rtl/>
        </w:rPr>
        <w:t>ה</w:t>
      </w:r>
      <w:r w:rsidRPr="00AD6CF2">
        <w:rPr>
          <w:rStyle w:val="default"/>
          <w:rFonts w:cs="FrankRuehl" w:hint="cs"/>
          <w:strike/>
          <w:vanish/>
          <w:sz w:val="22"/>
          <w:szCs w:val="22"/>
          <w:shd w:val="clear" w:color="auto" w:fill="FFFF99"/>
          <w:rtl/>
        </w:rPr>
        <w:t>כנסת ביותר מהצעת מועמד אחד.</w:t>
      </w:r>
      <w:bookmarkEnd w:id="6"/>
    </w:p>
    <w:p w:rsidR="00CA40D7" w:rsidRDefault="00CA40D7">
      <w:pPr>
        <w:pStyle w:val="P00"/>
        <w:spacing w:before="72"/>
        <w:ind w:left="0" w:right="1134"/>
        <w:rPr>
          <w:rStyle w:val="default"/>
          <w:rFonts w:cs="FrankRuehl" w:hint="cs"/>
          <w:rtl/>
        </w:rPr>
      </w:pPr>
      <w:bookmarkStart w:id="7" w:name="Seif3"/>
      <w:bookmarkEnd w:id="7"/>
      <w:r>
        <w:rPr>
          <w:lang w:val="he-IL"/>
        </w:rPr>
        <w:pict>
          <v:rect id="_x0000_s1028" style="position:absolute;left:0;text-align:left;margin-left:464.5pt;margin-top:8.05pt;width:75.05pt;height:24pt;z-index:25159065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נא</w:t>
                  </w:r>
                  <w:r>
                    <w:rPr>
                      <w:rFonts w:cs="Miriam" w:hint="cs"/>
                      <w:sz w:val="18"/>
                      <w:szCs w:val="18"/>
                      <w:rtl/>
                    </w:rPr>
                    <w:t>ום המבקר בכנסת</w:t>
                  </w:r>
                </w:p>
                <w:p w:rsidR="00CA40D7" w:rsidRDefault="00CA40D7">
                  <w:pPr>
                    <w:spacing w:line="160" w:lineRule="exact"/>
                    <w:jc w:val="left"/>
                    <w:rPr>
                      <w:rFonts w:cs="Miriam"/>
                      <w:noProof/>
                      <w:sz w:val="18"/>
                      <w:szCs w:val="18"/>
                      <w:rtl/>
                    </w:rPr>
                  </w:pPr>
                  <w:r>
                    <w:rPr>
                      <w:rFonts w:cs="Miriam" w:hint="cs"/>
                      <w:sz w:val="18"/>
                      <w:szCs w:val="18"/>
                      <w:rtl/>
                    </w:rPr>
                    <w:t>(תיקון מס' 21)</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4.</w:t>
      </w:r>
      <w:r>
        <w:rPr>
          <w:rStyle w:val="big-number"/>
          <w:rFonts w:cs="Miriam"/>
          <w:rtl/>
        </w:rPr>
        <w:tab/>
      </w:r>
      <w:r>
        <w:rPr>
          <w:rStyle w:val="default"/>
          <w:rFonts w:cs="FrankRuehl"/>
          <w:rtl/>
        </w:rPr>
        <w:t>במ</w:t>
      </w:r>
      <w:r>
        <w:rPr>
          <w:rStyle w:val="default"/>
          <w:rFonts w:cs="FrankRuehl" w:hint="cs"/>
          <w:rtl/>
        </w:rPr>
        <w:t>עמד ה</w:t>
      </w:r>
      <w:r>
        <w:rPr>
          <w:rStyle w:val="default"/>
          <w:rFonts w:cs="FrankRuehl"/>
          <w:rtl/>
        </w:rPr>
        <w:t>צ</w:t>
      </w:r>
      <w:r>
        <w:rPr>
          <w:rStyle w:val="default"/>
          <w:rFonts w:cs="FrankRuehl" w:hint="cs"/>
          <w:rtl/>
        </w:rPr>
        <w:t>הרת האמונים לפי סעיף 9 לחוק-יסוד: מבקר המדינה, רשאי המבקר, בתיאום עם יושב-ראש הכנסת, לשאת דברים לפני ה</w:t>
      </w:r>
      <w:r>
        <w:rPr>
          <w:rStyle w:val="default"/>
          <w:rFonts w:cs="FrankRuehl"/>
          <w:rtl/>
        </w:rPr>
        <w:t>כנ</w:t>
      </w:r>
      <w:r>
        <w:rPr>
          <w:rStyle w:val="default"/>
          <w:rFonts w:cs="FrankRuehl" w:hint="cs"/>
          <w:rtl/>
        </w:rPr>
        <w:t>סת.</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8" w:name="Rov99"/>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2"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23"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ביטול סעיף 4</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תקופת הכהונה</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4.</w:t>
      </w:r>
      <w:r w:rsidRPr="00AD6CF2">
        <w:rPr>
          <w:rStyle w:val="default"/>
          <w:rFonts w:cs="FrankRuehl" w:hint="cs"/>
          <w:strike/>
          <w:vanish/>
          <w:sz w:val="22"/>
          <w:szCs w:val="22"/>
          <w:shd w:val="clear" w:color="auto" w:fill="FFFF99"/>
          <w:rtl/>
        </w:rPr>
        <w:tab/>
        <w:t>תקופת כהונתו של המבקר תהיה חמש שנים מיום מינויו.</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19.5.1994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21</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4" w:history="1">
        <w:r w:rsidRPr="00AD6CF2">
          <w:rPr>
            <w:rStyle w:val="Hyperlink"/>
            <w:rFonts w:cs="FrankRuehl" w:hint="cs"/>
            <w:vanish/>
            <w:szCs w:val="20"/>
            <w:shd w:val="clear" w:color="auto" w:fill="FFFF99"/>
            <w:rtl/>
          </w:rPr>
          <w:t>ס"ח תשנ"ד מס' 1464</w:t>
        </w:r>
      </w:hyperlink>
      <w:r w:rsidRPr="00AD6CF2">
        <w:rPr>
          <w:rStyle w:val="default"/>
          <w:rFonts w:cs="FrankRuehl" w:hint="cs"/>
          <w:vanish/>
          <w:sz w:val="20"/>
          <w:szCs w:val="20"/>
          <w:shd w:val="clear" w:color="auto" w:fill="FFFF99"/>
          <w:rtl/>
        </w:rPr>
        <w:t xml:space="preserve"> מיום 19.5.1994 עמ' 144 (</w:t>
      </w:r>
      <w:hyperlink r:id="rId25" w:history="1">
        <w:r w:rsidRPr="00AD6CF2">
          <w:rPr>
            <w:rStyle w:val="Hyperlink"/>
            <w:rFonts w:cs="FrankRuehl" w:hint="cs"/>
            <w:vanish/>
            <w:szCs w:val="20"/>
            <w:shd w:val="clear" w:color="auto" w:fill="FFFF99"/>
            <w:rtl/>
          </w:rPr>
          <w:t>ה"ח 2269</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sz w:val="2"/>
          <w:szCs w:val="2"/>
          <w:rtl/>
        </w:rPr>
      </w:pPr>
      <w:r w:rsidRPr="00AD6CF2">
        <w:rPr>
          <w:rStyle w:val="default"/>
          <w:rFonts w:cs="FrankRuehl" w:hint="cs"/>
          <w:b/>
          <w:bCs/>
          <w:vanish/>
          <w:sz w:val="20"/>
          <w:szCs w:val="20"/>
          <w:shd w:val="clear" w:color="auto" w:fill="FFFF99"/>
          <w:rtl/>
        </w:rPr>
        <w:t>הוספת סעיף 4</w:t>
      </w:r>
      <w:bookmarkEnd w:id="8"/>
    </w:p>
    <w:p w:rsidR="00CA40D7" w:rsidRDefault="00CA40D7">
      <w:pPr>
        <w:pStyle w:val="P00"/>
        <w:spacing w:before="72"/>
        <w:ind w:left="0" w:right="1134"/>
        <w:rPr>
          <w:rStyle w:val="default"/>
          <w:rFonts w:cs="FrankRuehl" w:hint="cs"/>
          <w:rtl/>
        </w:rPr>
      </w:pPr>
      <w:r>
        <w:rPr>
          <w:lang w:val="he-IL"/>
        </w:rPr>
        <w:pict>
          <v:rect id="_x0000_s1029" style="position:absolute;left:0;text-align:left;margin-left:464.35pt;margin-top:7.1pt;width:75.05pt;height:19.4pt;z-index:251591680"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hint="cs"/>
                      <w:noProof/>
                      <w:sz w:val="18"/>
                      <w:szCs w:val="18"/>
                      <w:rtl/>
                    </w:rPr>
                    <w:t>(תיקון מס' 14) תשמ"ח-1988</w:t>
                  </w:r>
                </w:p>
              </w:txbxContent>
            </v:textbox>
            <w10:anchorlock/>
          </v:rect>
        </w:pict>
      </w:r>
      <w:r>
        <w:rPr>
          <w:rStyle w:val="big-number"/>
          <w:rFonts w:cs="Miriam"/>
          <w:rtl/>
        </w:rPr>
        <w:t>4</w:t>
      </w:r>
      <w:r>
        <w:rPr>
          <w:rStyle w:val="default"/>
          <w:rFonts w:cs="FrankRuehl"/>
          <w:rtl/>
        </w:rPr>
        <w:t>א.</w:t>
      </w:r>
      <w:r>
        <w:rPr>
          <w:rStyle w:val="default"/>
          <w:rFonts w:cs="FrankRuehl" w:hint="cs"/>
          <w:rtl/>
        </w:rPr>
        <w:tab/>
      </w:r>
      <w:r>
        <w:rPr>
          <w:rStyle w:val="default"/>
          <w:rFonts w:cs="FrankRuehl"/>
          <w:rtl/>
        </w:rPr>
        <w:t>(ב</w:t>
      </w:r>
      <w:r>
        <w:rPr>
          <w:rStyle w:val="default"/>
          <w:rFonts w:cs="FrankRuehl" w:hint="cs"/>
          <w:rtl/>
        </w:rPr>
        <w:t>וטל).</w:t>
      </w:r>
    </w:p>
    <w:p w:rsidR="00CA40D7" w:rsidRPr="00AD6CF2" w:rsidRDefault="00CA40D7">
      <w:pPr>
        <w:pStyle w:val="P00"/>
        <w:spacing w:before="0"/>
        <w:ind w:left="0" w:right="1134"/>
        <w:rPr>
          <w:rStyle w:val="default"/>
          <w:rFonts w:cs="FrankRuehl" w:hint="cs"/>
          <w:vanish/>
          <w:color w:val="FF0000"/>
          <w:szCs w:val="20"/>
          <w:shd w:val="clear" w:color="auto" w:fill="FFFF99"/>
          <w:rtl/>
        </w:rPr>
      </w:pPr>
      <w:bookmarkStart w:id="9" w:name="Rov88"/>
      <w:r w:rsidRPr="00AD6CF2">
        <w:rPr>
          <w:rStyle w:val="default"/>
          <w:rFonts w:cs="FrankRuehl" w:hint="cs"/>
          <w:vanish/>
          <w:color w:val="FF0000"/>
          <w:szCs w:val="20"/>
          <w:shd w:val="clear" w:color="auto" w:fill="FFFF99"/>
          <w:rtl/>
        </w:rPr>
        <w:t>מיום 13.11.1961</w:t>
      </w:r>
    </w:p>
    <w:p w:rsidR="00CA40D7" w:rsidRPr="00AD6CF2" w:rsidRDefault="00CA40D7">
      <w:pPr>
        <w:pStyle w:val="P00"/>
        <w:spacing w:before="0"/>
        <w:ind w:left="0" w:right="1134"/>
        <w:rPr>
          <w:rStyle w:val="default"/>
          <w:rFonts w:cs="FrankRuehl" w:hint="cs"/>
          <w:b/>
          <w:bCs/>
          <w:vanish/>
          <w:szCs w:val="20"/>
          <w:shd w:val="clear" w:color="auto" w:fill="FFFF99"/>
          <w:rtl/>
        </w:rPr>
      </w:pPr>
      <w:r w:rsidRPr="00AD6CF2">
        <w:rPr>
          <w:rStyle w:val="default"/>
          <w:rFonts w:cs="FrankRuehl" w:hint="cs"/>
          <w:b/>
          <w:bCs/>
          <w:vanish/>
          <w:szCs w:val="20"/>
          <w:shd w:val="clear" w:color="auto" w:fill="FFFF99"/>
          <w:rtl/>
        </w:rPr>
        <w:t>תיקון מס' 1</w:t>
      </w:r>
    </w:p>
    <w:p w:rsidR="00CA40D7" w:rsidRPr="00AD6CF2" w:rsidRDefault="00CA40D7">
      <w:pPr>
        <w:pStyle w:val="P00"/>
        <w:spacing w:before="0"/>
        <w:ind w:left="0" w:right="1134"/>
        <w:rPr>
          <w:rStyle w:val="default"/>
          <w:rFonts w:cs="FrankRuehl" w:hint="cs"/>
          <w:vanish/>
          <w:szCs w:val="20"/>
          <w:shd w:val="clear" w:color="auto" w:fill="FFFF99"/>
          <w:rtl/>
        </w:rPr>
      </w:pPr>
      <w:hyperlink r:id="rId26" w:history="1">
        <w:r w:rsidRPr="00AD6CF2">
          <w:rPr>
            <w:rStyle w:val="Hyperlink"/>
            <w:rFonts w:cs="FrankRuehl" w:hint="cs"/>
            <w:vanish/>
            <w:szCs w:val="20"/>
            <w:shd w:val="clear" w:color="auto" w:fill="FFFF99"/>
            <w:rtl/>
          </w:rPr>
          <w:t xml:space="preserve">ס"ח תשכ"ב מס' </w:t>
        </w:r>
        <w:r w:rsidRPr="00AD6CF2">
          <w:rPr>
            <w:rStyle w:val="Hyperlink"/>
            <w:rFonts w:cs="FrankRuehl" w:hint="cs"/>
            <w:vanish/>
            <w:sz w:val="26"/>
            <w:szCs w:val="20"/>
            <w:shd w:val="clear" w:color="auto" w:fill="FFFF99"/>
            <w:rtl/>
          </w:rPr>
          <w:t>352</w:t>
        </w:r>
      </w:hyperlink>
      <w:r w:rsidRPr="00AD6CF2">
        <w:rPr>
          <w:rStyle w:val="default"/>
          <w:rFonts w:cs="FrankRuehl" w:hint="cs"/>
          <w:vanish/>
          <w:szCs w:val="20"/>
          <w:shd w:val="clear" w:color="auto" w:fill="FFFF99"/>
          <w:rtl/>
        </w:rPr>
        <w:t xml:space="preserve"> מיום 13.11.1961 עמ' 6 (</w:t>
      </w:r>
      <w:hyperlink r:id="rId27" w:history="1">
        <w:r w:rsidRPr="00AD6CF2">
          <w:rPr>
            <w:rStyle w:val="Hyperlink"/>
            <w:rFonts w:cs="FrankRuehl" w:hint="cs"/>
            <w:vanish/>
            <w:szCs w:val="20"/>
            <w:shd w:val="clear" w:color="auto" w:fill="FFFF99"/>
            <w:rtl/>
          </w:rPr>
          <w:t xml:space="preserve">ה"ח </w:t>
        </w:r>
        <w:r w:rsidRPr="00AD6CF2">
          <w:rPr>
            <w:rStyle w:val="Hyperlink"/>
            <w:rFonts w:cs="FrankRuehl" w:hint="cs"/>
            <w:vanish/>
            <w:sz w:val="26"/>
            <w:szCs w:val="20"/>
            <w:shd w:val="clear" w:color="auto" w:fill="FFFF99"/>
            <w:rtl/>
          </w:rPr>
          <w:t>479</w:t>
        </w:r>
      </w:hyperlink>
      <w:r w:rsidRPr="00AD6CF2">
        <w:rPr>
          <w:rStyle w:val="default"/>
          <w:rFonts w:cs="FrankRuehl" w:hint="cs"/>
          <w:vanish/>
          <w:szCs w:val="20"/>
          <w:shd w:val="clear" w:color="auto" w:fill="FFFF99"/>
          <w:rtl/>
        </w:rPr>
        <w:t>)</w:t>
      </w:r>
    </w:p>
    <w:p w:rsidR="00CA40D7" w:rsidRPr="00AD6CF2" w:rsidRDefault="00CA40D7">
      <w:pPr>
        <w:pStyle w:val="P00"/>
        <w:spacing w:before="0"/>
        <w:ind w:left="0" w:right="1134"/>
        <w:rPr>
          <w:rStyle w:val="default"/>
          <w:rFonts w:cs="FrankRuehl" w:hint="cs"/>
          <w:vanish/>
          <w:szCs w:val="20"/>
          <w:shd w:val="clear" w:color="auto" w:fill="FFFF99"/>
          <w:rtl/>
        </w:rPr>
      </w:pPr>
      <w:r w:rsidRPr="00AD6CF2">
        <w:rPr>
          <w:rStyle w:val="default"/>
          <w:rFonts w:cs="FrankRuehl" w:hint="cs"/>
          <w:b/>
          <w:bCs/>
          <w:vanish/>
          <w:szCs w:val="20"/>
          <w:shd w:val="clear" w:color="auto" w:fill="FFFF99"/>
          <w:rtl/>
        </w:rPr>
        <w:t>הוספת סעיף 4א</w:t>
      </w:r>
    </w:p>
    <w:p w:rsidR="00CA40D7" w:rsidRPr="00AD6CF2" w:rsidRDefault="00CA40D7">
      <w:pPr>
        <w:pStyle w:val="P00"/>
        <w:spacing w:before="0"/>
        <w:ind w:left="0" w:right="1134"/>
        <w:rPr>
          <w:rStyle w:val="default"/>
          <w:rFonts w:cs="FrankRuehl" w:hint="cs"/>
          <w:vanish/>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14.2.1962</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8" w:history="1">
        <w:r w:rsidRPr="00AD6CF2">
          <w:rPr>
            <w:rStyle w:val="Hyperlink"/>
            <w:rFonts w:cs="FrankRuehl" w:hint="cs"/>
            <w:vanish/>
            <w:szCs w:val="20"/>
            <w:shd w:val="clear" w:color="auto" w:fill="FFFF99"/>
            <w:rtl/>
          </w:rPr>
          <w:t>ס"ח תשכ"ב מס' 362</w:t>
        </w:r>
      </w:hyperlink>
      <w:r w:rsidRPr="00AD6CF2">
        <w:rPr>
          <w:rStyle w:val="default"/>
          <w:rFonts w:cs="FrankRuehl" w:hint="cs"/>
          <w:vanish/>
          <w:sz w:val="20"/>
          <w:szCs w:val="20"/>
          <w:shd w:val="clear" w:color="auto" w:fill="FFFF99"/>
          <w:rtl/>
        </w:rPr>
        <w:t xml:space="preserve"> מיום 14.2.1962 עמ' 42 (</w:t>
      </w:r>
      <w:hyperlink r:id="rId29" w:history="1">
        <w:r w:rsidRPr="00AD6CF2">
          <w:rPr>
            <w:rStyle w:val="Hyperlink"/>
            <w:rFonts w:cs="FrankRuehl" w:hint="cs"/>
            <w:vanish/>
            <w:szCs w:val="20"/>
            <w:shd w:val="clear" w:color="auto" w:fill="FFFF99"/>
            <w:rtl/>
          </w:rPr>
          <w:t>ה"ח 496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4א.</w:t>
      </w:r>
      <w:r w:rsidRPr="00AD6CF2">
        <w:rPr>
          <w:rStyle w:val="default"/>
          <w:rFonts w:cs="FrankRuehl" w:hint="cs"/>
          <w:vanish/>
          <w:sz w:val="22"/>
          <w:szCs w:val="22"/>
          <w:shd w:val="clear" w:color="auto" w:fill="FFFF99"/>
          <w:rtl/>
        </w:rPr>
        <w:tab/>
        <w:t xml:space="preserve">משכורתו של המבקר והתשלומים האחרים שישולמו לו בתקופת כהונתו או אחריה, לרבות אלה שישולמו </w:t>
      </w:r>
      <w:r w:rsidRPr="00AD6CF2">
        <w:rPr>
          <w:rStyle w:val="default"/>
          <w:rFonts w:cs="FrankRuehl" w:hint="cs"/>
          <w:strike/>
          <w:vanish/>
          <w:sz w:val="22"/>
          <w:szCs w:val="22"/>
          <w:shd w:val="clear" w:color="auto" w:fill="FFFF99"/>
          <w:rtl/>
        </w:rPr>
        <w:t>לתלויים בו</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לשאיריו</w:t>
      </w:r>
      <w:r w:rsidRPr="00AD6CF2">
        <w:rPr>
          <w:rStyle w:val="default"/>
          <w:rFonts w:cs="FrankRuehl" w:hint="cs"/>
          <w:vanish/>
          <w:sz w:val="22"/>
          <w:szCs w:val="22"/>
          <w:shd w:val="clear" w:color="auto" w:fill="FFFF99"/>
          <w:rtl/>
        </w:rPr>
        <w:t xml:space="preserve"> לאחר מותו, ייקבעו על ידי החלטת הכנסת, והיא רשאית להסמיך לכך את ועדת הכספים; החלטות לפי סעיף זה יפורסמו ברשומות.</w:t>
      </w:r>
    </w:p>
    <w:p w:rsidR="00CA40D7" w:rsidRPr="00AD6CF2" w:rsidRDefault="00CA40D7">
      <w:pPr>
        <w:pStyle w:val="P00"/>
        <w:spacing w:before="0"/>
        <w:ind w:left="0" w:right="1134"/>
        <w:rPr>
          <w:rStyle w:val="default"/>
          <w:rFonts w:cs="FrankRuehl" w:hint="cs"/>
          <w:vanish/>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26.3.1969</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30" w:history="1">
        <w:r w:rsidRPr="00AD6CF2">
          <w:rPr>
            <w:rStyle w:val="Hyperlink"/>
            <w:rFonts w:cs="FrankRuehl" w:hint="cs"/>
            <w:vanish/>
            <w:szCs w:val="20"/>
            <w:shd w:val="clear" w:color="auto" w:fill="FFFF99"/>
            <w:rtl/>
          </w:rPr>
          <w:t>ס"ח תשכ"ט מס' 555</w:t>
        </w:r>
      </w:hyperlink>
      <w:r w:rsidRPr="00AD6CF2">
        <w:rPr>
          <w:rStyle w:val="default"/>
          <w:rFonts w:cs="FrankRuehl" w:hint="cs"/>
          <w:vanish/>
          <w:sz w:val="20"/>
          <w:szCs w:val="20"/>
          <w:shd w:val="clear" w:color="auto" w:fill="FFFF99"/>
          <w:rtl/>
        </w:rPr>
        <w:t xml:space="preserve"> מיום 4.4.1969 עמ' 98 (</w:t>
      </w:r>
      <w:hyperlink r:id="rId31" w:history="1">
        <w:r w:rsidRPr="00AD6CF2">
          <w:rPr>
            <w:rStyle w:val="Hyperlink"/>
            <w:rFonts w:cs="FrankRuehl" w:hint="cs"/>
            <w:vanish/>
            <w:szCs w:val="20"/>
            <w:shd w:val="clear" w:color="auto" w:fill="FFFF99"/>
            <w:rtl/>
          </w:rPr>
          <w:t>ה"ח 824</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4א.</w:t>
      </w:r>
      <w:r w:rsidRPr="00AD6CF2">
        <w:rPr>
          <w:rStyle w:val="default"/>
          <w:rFonts w:cs="FrankRuehl" w:hint="cs"/>
          <w:vanish/>
          <w:sz w:val="22"/>
          <w:szCs w:val="22"/>
          <w:shd w:val="clear" w:color="auto" w:fill="FFFF99"/>
          <w:rtl/>
        </w:rPr>
        <w:tab/>
        <w:t xml:space="preserve">משכורתו של המבקר והתשלומים האחרים שישולמו לו בתקופת כהונתו </w:t>
      </w:r>
      <w:r w:rsidRPr="00AD6CF2">
        <w:rPr>
          <w:rStyle w:val="default"/>
          <w:rFonts w:cs="FrankRuehl" w:hint="cs"/>
          <w:strike/>
          <w:vanish/>
          <w:sz w:val="22"/>
          <w:szCs w:val="22"/>
          <w:shd w:val="clear" w:color="auto" w:fill="FFFF99"/>
          <w:rtl/>
        </w:rPr>
        <w:t>או אחריה, לרבות אלה שישולמו לשאיריו לאחר מותו,</w:t>
      </w:r>
      <w:r w:rsidRPr="00AD6CF2">
        <w:rPr>
          <w:rStyle w:val="default"/>
          <w:rFonts w:cs="FrankRuehl" w:hint="cs"/>
          <w:vanish/>
          <w:sz w:val="22"/>
          <w:szCs w:val="22"/>
          <w:shd w:val="clear" w:color="auto" w:fill="FFFF99"/>
          <w:rtl/>
        </w:rPr>
        <w:t xml:space="preserve"> ייקבעו על ידי החלטת הכנסת, והיא רשאית להסמיך לכך את ועדת הכספים; החלטות לפי סעיף זה יפורסמו ברשומות.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32"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33"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ביטול סעיף 4א</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משכורת ותשלומים אחרים</w:t>
      </w:r>
    </w:p>
    <w:p w:rsidR="00CA40D7" w:rsidRDefault="00CA40D7">
      <w:pPr>
        <w:pStyle w:val="P00"/>
        <w:spacing w:before="0"/>
        <w:ind w:left="0" w:right="1134"/>
        <w:rPr>
          <w:rStyle w:val="default"/>
          <w:rFonts w:cs="FrankRuehl" w:hint="cs"/>
          <w:strike/>
          <w:sz w:val="2"/>
          <w:szCs w:val="2"/>
          <w:shd w:val="clear" w:color="auto" w:fill="FFFF99"/>
          <w:rtl/>
        </w:rPr>
      </w:pPr>
      <w:r w:rsidRPr="00AD6CF2">
        <w:rPr>
          <w:rStyle w:val="default"/>
          <w:rFonts w:cs="FrankRuehl" w:hint="cs"/>
          <w:strike/>
          <w:vanish/>
          <w:sz w:val="22"/>
          <w:szCs w:val="22"/>
          <w:shd w:val="clear" w:color="auto" w:fill="FFFF99"/>
          <w:rtl/>
        </w:rPr>
        <w:t>4א.</w:t>
      </w:r>
      <w:r w:rsidRPr="00AD6CF2">
        <w:rPr>
          <w:rStyle w:val="default"/>
          <w:rFonts w:cs="FrankRuehl" w:hint="cs"/>
          <w:strike/>
          <w:vanish/>
          <w:sz w:val="22"/>
          <w:szCs w:val="22"/>
          <w:shd w:val="clear" w:color="auto" w:fill="FFFF99"/>
          <w:rtl/>
        </w:rPr>
        <w:tab/>
        <w:t>משכורתו של המבקר והתשלומים האחרים שישולמו לו בתקופת כהונתו ייקבעו על ידי החלטת הכנסת, והיא רשאית להסמיך לכך את ועדת הכספים; החלטות לפי סעיף זה יפורסמו ברשומות.</w:t>
      </w:r>
      <w:bookmarkEnd w:id="9"/>
    </w:p>
    <w:p w:rsidR="00CA40D7" w:rsidRDefault="00CA40D7">
      <w:pPr>
        <w:pStyle w:val="P00"/>
        <w:spacing w:before="72"/>
        <w:ind w:left="0" w:right="1134"/>
        <w:rPr>
          <w:rStyle w:val="default"/>
          <w:rFonts w:cs="FrankRuehl" w:hint="cs"/>
          <w:rtl/>
        </w:rPr>
      </w:pPr>
      <w:r>
        <w:rPr>
          <w:rFonts w:cs="Miriam"/>
          <w:sz w:val="32"/>
          <w:szCs w:val="32"/>
          <w:rtl/>
          <w:lang w:eastAsia="en-US"/>
        </w:rPr>
        <w:pict>
          <v:rect id="_x0000_s1137" style="position:absolute;left:0;text-align:left;margin-left:464.35pt;margin-top:7.1pt;width:75.05pt;height:22.65pt;z-index:251695104"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hint="cs"/>
                      <w:noProof/>
                      <w:sz w:val="18"/>
                      <w:szCs w:val="18"/>
                      <w:rtl/>
                    </w:rPr>
                    <w:t>(תיקון מס' 14) תשמ"ח-1988</w:t>
                  </w:r>
                </w:p>
              </w:txbxContent>
            </v:textbox>
            <w10:anchorlock/>
          </v:rect>
        </w:pict>
      </w:r>
      <w:r>
        <w:rPr>
          <w:rStyle w:val="big-number"/>
          <w:rFonts w:cs="Miriam"/>
          <w:rtl/>
        </w:rPr>
        <w:t>5.</w:t>
      </w:r>
      <w:r>
        <w:rPr>
          <w:rFonts w:cs="FrankRuehl"/>
          <w:sz w:val="26"/>
          <w:rtl/>
        </w:rPr>
        <w:t> </w:t>
      </w:r>
      <w:r>
        <w:rPr>
          <w:rStyle w:val="default"/>
          <w:rFonts w:cs="FrankRuehl"/>
          <w:rtl/>
        </w:rPr>
        <w:t>(ב</w:t>
      </w:r>
      <w:r>
        <w:rPr>
          <w:rStyle w:val="default"/>
          <w:rFonts w:cs="FrankRuehl" w:hint="cs"/>
          <w:rtl/>
        </w:rPr>
        <w:t>וטל).</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0" w:name="Rov89"/>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34"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35"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ביטול סעיף 5</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אחריות בפני הכנסת</w:t>
      </w:r>
    </w:p>
    <w:p w:rsidR="00CA40D7" w:rsidRDefault="00CA40D7">
      <w:pPr>
        <w:pStyle w:val="P00"/>
        <w:spacing w:before="0"/>
        <w:ind w:left="0" w:right="1134"/>
        <w:rPr>
          <w:rStyle w:val="default"/>
          <w:rFonts w:cs="FrankRuehl" w:hint="cs"/>
          <w:strike/>
          <w:sz w:val="2"/>
          <w:szCs w:val="2"/>
          <w:shd w:val="clear" w:color="auto" w:fill="FFFF99"/>
          <w:rtl/>
        </w:rPr>
      </w:pPr>
      <w:r w:rsidRPr="00AD6CF2">
        <w:rPr>
          <w:rStyle w:val="default"/>
          <w:rFonts w:cs="FrankRuehl" w:hint="cs"/>
          <w:strike/>
          <w:vanish/>
          <w:sz w:val="22"/>
          <w:szCs w:val="22"/>
          <w:shd w:val="clear" w:color="auto" w:fill="FFFF99"/>
          <w:rtl/>
        </w:rPr>
        <w:t>5.</w:t>
      </w:r>
      <w:r w:rsidRPr="00AD6CF2">
        <w:rPr>
          <w:rStyle w:val="default"/>
          <w:rFonts w:cs="FrankRuehl" w:hint="cs"/>
          <w:strike/>
          <w:vanish/>
          <w:sz w:val="22"/>
          <w:szCs w:val="22"/>
          <w:shd w:val="clear" w:color="auto" w:fill="FFFF99"/>
          <w:rtl/>
        </w:rPr>
        <w:tab/>
        <w:t>במילוי תפקידיו יהיה המבקר אחראי בפני הכנסת בלבד ולא יהיה תלוי בממשלה.</w:t>
      </w:r>
      <w:bookmarkEnd w:id="10"/>
    </w:p>
    <w:p w:rsidR="00CA40D7" w:rsidRDefault="00CA40D7">
      <w:pPr>
        <w:pStyle w:val="P00"/>
        <w:spacing w:before="72"/>
        <w:ind w:left="0" w:right="1134"/>
        <w:rPr>
          <w:rStyle w:val="default"/>
          <w:rFonts w:cs="FrankRuehl" w:hint="cs"/>
          <w:rtl/>
        </w:rPr>
      </w:pPr>
      <w:bookmarkStart w:id="11" w:name="Seif4"/>
      <w:bookmarkEnd w:id="11"/>
      <w:r>
        <w:rPr>
          <w:lang w:val="he-IL"/>
        </w:rPr>
        <w:pict>
          <v:rect id="_x0000_s1030" style="position:absolute;left:0;text-align:left;margin-left:464.5pt;margin-top:8.05pt;width:75.05pt;height:38.8pt;z-index:251592704" o:allowincell="f" filled="f" stroked="f" strokecolor="lime" strokeweight=".25pt">
            <v:textbox style="mso-next-textbox:#_x0000_s1030" inset="0,0,0,0">
              <w:txbxContent>
                <w:p w:rsidR="00CA40D7" w:rsidRDefault="00CA40D7">
                  <w:pPr>
                    <w:spacing w:line="160" w:lineRule="exact"/>
                    <w:jc w:val="left"/>
                    <w:rPr>
                      <w:rFonts w:cs="Miriam"/>
                      <w:noProof/>
                      <w:sz w:val="18"/>
                      <w:szCs w:val="18"/>
                      <w:rtl/>
                    </w:rPr>
                  </w:pPr>
                  <w:r>
                    <w:rPr>
                      <w:rFonts w:cs="Miriam"/>
                      <w:sz w:val="18"/>
                      <w:szCs w:val="18"/>
                      <w:rtl/>
                    </w:rPr>
                    <w:t>הו</w:t>
                  </w:r>
                  <w:r>
                    <w:rPr>
                      <w:rFonts w:cs="Miriam" w:hint="cs"/>
                      <w:sz w:val="18"/>
                      <w:szCs w:val="18"/>
                      <w:rtl/>
                    </w:rPr>
                    <w:t>דעה</w:t>
                  </w:r>
                </w:p>
                <w:p w:rsidR="00CA40D7" w:rsidRDefault="00CA40D7">
                  <w:pPr>
                    <w:spacing w:line="160" w:lineRule="exact"/>
                    <w:jc w:val="left"/>
                    <w:rPr>
                      <w:rFonts w:cs="Miriam"/>
                      <w:noProof/>
                      <w:sz w:val="18"/>
                      <w:szCs w:val="18"/>
                      <w:rtl/>
                    </w:rPr>
                  </w:pPr>
                  <w:r>
                    <w:rPr>
                      <w:rFonts w:cs="Miriam" w:hint="cs"/>
                      <w:sz w:val="18"/>
                      <w:szCs w:val="18"/>
                      <w:rtl/>
                    </w:rPr>
                    <w:t>(תיקון מס</w:t>
                  </w:r>
                  <w:r>
                    <w:rPr>
                      <w:rFonts w:cs="Miriam"/>
                      <w:sz w:val="18"/>
                      <w:szCs w:val="18"/>
                      <w:rtl/>
                    </w:rPr>
                    <w:t>' 7)</w:t>
                  </w:r>
                </w:p>
                <w:p w:rsidR="00CA40D7" w:rsidRDefault="00CA40D7">
                  <w:pPr>
                    <w:spacing w:line="160" w:lineRule="exact"/>
                    <w:jc w:val="left"/>
                    <w:rPr>
                      <w:rFonts w:cs="Miriam" w:hint="cs"/>
                      <w:sz w:val="18"/>
                      <w:szCs w:val="18"/>
                      <w:rtl/>
                    </w:rPr>
                  </w:pPr>
                  <w:r>
                    <w:rPr>
                      <w:rFonts w:cs="Miriam"/>
                      <w:sz w:val="18"/>
                      <w:szCs w:val="18"/>
                      <w:rtl/>
                    </w:rPr>
                    <w:t>תש</w:t>
                  </w:r>
                  <w:r>
                    <w:rPr>
                      <w:rFonts w:cs="Miriam" w:hint="cs"/>
                      <w:sz w:val="18"/>
                      <w:szCs w:val="18"/>
                      <w:rtl/>
                    </w:rPr>
                    <w:t>ל"ד-</w:t>
                  </w:r>
                  <w:r>
                    <w:rPr>
                      <w:rFonts w:cs="Miriam"/>
                      <w:sz w:val="18"/>
                      <w:szCs w:val="18"/>
                      <w:rtl/>
                    </w:rPr>
                    <w:t>1974</w:t>
                  </w:r>
                </w:p>
                <w:p w:rsidR="00CA40D7" w:rsidRDefault="00CA40D7">
                  <w:pPr>
                    <w:spacing w:line="160" w:lineRule="exact"/>
                    <w:jc w:val="left"/>
                    <w:rPr>
                      <w:rFonts w:cs="Miriam"/>
                      <w:noProof/>
                      <w:sz w:val="18"/>
                      <w:szCs w:val="18"/>
                      <w:rtl/>
                    </w:rPr>
                  </w:pPr>
                  <w:r>
                    <w:rPr>
                      <w:rFonts w:cs="Miriam" w:hint="cs"/>
                      <w:sz w:val="18"/>
                      <w:szCs w:val="18"/>
                      <w:rtl/>
                    </w:rPr>
                    <w:t>(תיקון מס' 18) תשנ"ג-</w:t>
                  </w:r>
                  <w:r>
                    <w:rPr>
                      <w:rFonts w:cs="Miriam"/>
                      <w:sz w:val="18"/>
                      <w:szCs w:val="18"/>
                      <w:rtl/>
                    </w:rPr>
                    <w:t>1993</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מבקר יפעל מתוך קשר עם הועדה לעניני בקורת המדינה של הכנסת (בחוק זה </w:t>
      </w:r>
      <w:r>
        <w:rPr>
          <w:rStyle w:val="default"/>
          <w:rFonts w:cs="FrankRuehl"/>
          <w:rtl/>
        </w:rPr>
        <w:t>– הו</w:t>
      </w:r>
      <w:r>
        <w:rPr>
          <w:rStyle w:val="default"/>
          <w:rFonts w:cs="FrankRuehl" w:hint="cs"/>
          <w:rtl/>
        </w:rPr>
        <w:t>עדה) וימסור לה דין וחשבון על פעולותיו בכל עת שייראה לו או שיידרש על ידי הועדה.</w:t>
      </w:r>
    </w:p>
    <w:p w:rsidR="00CA40D7" w:rsidRDefault="00CA40D7">
      <w:pPr>
        <w:pStyle w:val="P00"/>
        <w:spacing w:before="72"/>
        <w:ind w:left="0" w:right="1134"/>
        <w:rPr>
          <w:rStyle w:val="default"/>
          <w:rFonts w:cs="FrankRuehl"/>
          <w:rtl/>
        </w:rPr>
      </w:pPr>
    </w:p>
    <w:p w:rsidR="00CA40D7" w:rsidRDefault="00CA40D7">
      <w:pPr>
        <w:pStyle w:val="P00"/>
        <w:spacing w:before="72"/>
        <w:ind w:left="0" w:right="1134"/>
        <w:rPr>
          <w:rStyle w:val="default"/>
          <w:rFonts w:cs="FrankRuehl"/>
          <w:rtl/>
        </w:rPr>
      </w:pPr>
      <w:r>
        <w:rPr>
          <w:lang w:val="he-IL"/>
        </w:rPr>
        <w:pict>
          <v:rect id="_x0000_s1031" style="position:absolute;left:0;text-align:left;margin-left:464.5pt;margin-top:8.05pt;width:75.05pt;height:16pt;z-index:25159372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18) תשנ"ג-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שכיהן כשר, כסגן שר או כמנהל כללי או משנה למנהל כללי של משרד ממשרדי הממשלה לא יהיה יושב-ראש הועדה תוך שנתיים מיום סיום כהונתו כאמור.</w:t>
      </w:r>
    </w:p>
    <w:p w:rsidR="00CA40D7" w:rsidRDefault="00CA40D7">
      <w:pPr>
        <w:pStyle w:val="P00"/>
        <w:spacing w:before="72"/>
        <w:ind w:left="0" w:right="1134"/>
        <w:rPr>
          <w:rStyle w:val="default"/>
          <w:rFonts w:cs="FrankRuehl" w:hint="cs"/>
          <w:rtl/>
        </w:rPr>
      </w:pPr>
      <w:r>
        <w:rPr>
          <w:lang w:val="he-IL"/>
        </w:rPr>
        <w:pict>
          <v:rect id="_x0000_s1032" style="position:absolute;left:0;text-align:left;margin-left:464.5pt;margin-top:8.05pt;width:75.05pt;height:16pt;z-index:25159475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18) תשנ"ג-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 הועדה שכיהן באחת המשרות </w:t>
      </w:r>
      <w:r>
        <w:rPr>
          <w:rStyle w:val="default"/>
          <w:rFonts w:cs="FrankRuehl"/>
          <w:rtl/>
        </w:rPr>
        <w:t>המ</w:t>
      </w:r>
      <w:r>
        <w:rPr>
          <w:rStyle w:val="default"/>
          <w:rFonts w:cs="FrankRuehl" w:hint="cs"/>
          <w:rtl/>
        </w:rPr>
        <w:t>פורטות בסעיף קטן (ב) או בתוספת לחוק שירות המדינה (מינויים), תשי"ט-</w:t>
      </w:r>
      <w:r>
        <w:rPr>
          <w:rStyle w:val="default"/>
          <w:rFonts w:cs="FrankRuehl"/>
          <w:rtl/>
        </w:rPr>
        <w:t xml:space="preserve">1959, </w:t>
      </w:r>
      <w:r>
        <w:rPr>
          <w:rStyle w:val="default"/>
          <w:rFonts w:cs="FrankRuehl" w:hint="cs"/>
          <w:rtl/>
        </w:rPr>
        <w:t>לא ישתתף בדיוני הועדה הנוגעים לתחום אחריותו בתקופה שבה כיהן כאמור.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2" w:name="Rov97"/>
      <w:r w:rsidRPr="00AD6CF2">
        <w:rPr>
          <w:rStyle w:val="default"/>
          <w:rFonts w:cs="FrankRuehl" w:hint="cs"/>
          <w:vanish/>
          <w:color w:val="FF0000"/>
          <w:sz w:val="20"/>
          <w:szCs w:val="20"/>
          <w:shd w:val="clear" w:color="auto" w:fill="FFFF99"/>
          <w:rtl/>
        </w:rPr>
        <w:t>מיום 24.2.1974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7</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36" w:history="1">
        <w:r w:rsidRPr="00AD6CF2">
          <w:rPr>
            <w:rStyle w:val="Hyperlink"/>
            <w:rFonts w:cs="FrankRuehl" w:hint="cs"/>
            <w:vanish/>
            <w:szCs w:val="20"/>
            <w:shd w:val="clear" w:color="auto" w:fill="FFFF99"/>
            <w:rtl/>
          </w:rPr>
          <w:t>ס"ח תשל"ד מס' 725</w:t>
        </w:r>
      </w:hyperlink>
      <w:r w:rsidRPr="00AD6CF2">
        <w:rPr>
          <w:rStyle w:val="default"/>
          <w:rFonts w:cs="FrankRuehl" w:hint="cs"/>
          <w:vanish/>
          <w:sz w:val="20"/>
          <w:szCs w:val="20"/>
          <w:shd w:val="clear" w:color="auto" w:fill="FFFF99"/>
          <w:rtl/>
        </w:rPr>
        <w:t xml:space="preserve"> מיום 24.2.1974 עמ' 38 (</w:t>
      </w:r>
      <w:hyperlink r:id="rId37" w:history="1">
        <w:r w:rsidRPr="00AD6CF2">
          <w:rPr>
            <w:rStyle w:val="Hyperlink"/>
            <w:rFonts w:cs="FrankRuehl" w:hint="cs"/>
            <w:vanish/>
            <w:szCs w:val="20"/>
            <w:shd w:val="clear" w:color="auto" w:fill="FFFF99"/>
            <w:rtl/>
          </w:rPr>
          <w:t>ה"ח 1105</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6.</w:t>
      </w: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 xml:space="preserve">מבקר יפעל מתוך קשר עם </w:t>
      </w:r>
      <w:r w:rsidRPr="00AD6CF2">
        <w:rPr>
          <w:rStyle w:val="default"/>
          <w:rFonts w:cs="FrankRuehl" w:hint="cs"/>
          <w:strike/>
          <w:vanish/>
          <w:sz w:val="22"/>
          <w:szCs w:val="22"/>
          <w:shd w:val="clear" w:color="auto" w:fill="FFFF99"/>
          <w:rtl/>
        </w:rPr>
        <w:t>ועדת הכספים של הכנסת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הועדה לעניני בקורת המדינה של הכנסת</w:t>
      </w:r>
      <w:r w:rsidRPr="00AD6CF2">
        <w:rPr>
          <w:rStyle w:val="default"/>
          <w:rFonts w:cs="FrankRuehl" w:hint="cs"/>
          <w:vanish/>
          <w:sz w:val="22"/>
          <w:szCs w:val="22"/>
          <w:shd w:val="clear" w:color="auto" w:fill="FFFF99"/>
          <w:rtl/>
        </w:rPr>
        <w:t xml:space="preserve"> (בחוק זה </w:t>
      </w:r>
      <w:r w:rsidRPr="00AD6CF2">
        <w:rPr>
          <w:rStyle w:val="default"/>
          <w:rFonts w:cs="FrankRuehl"/>
          <w:vanish/>
          <w:sz w:val="22"/>
          <w:szCs w:val="22"/>
          <w:shd w:val="clear" w:color="auto" w:fill="FFFF99"/>
          <w:rtl/>
        </w:rPr>
        <w:t>– הו</w:t>
      </w:r>
      <w:r w:rsidRPr="00AD6CF2">
        <w:rPr>
          <w:rStyle w:val="default"/>
          <w:rFonts w:cs="FrankRuehl" w:hint="cs"/>
          <w:vanish/>
          <w:sz w:val="22"/>
          <w:szCs w:val="22"/>
          <w:shd w:val="clear" w:color="auto" w:fill="FFFF99"/>
          <w:rtl/>
        </w:rPr>
        <w:t>עדה) וימסור לה דין וחשבון על פעולותיו בכל עת שייראה לו או שיידרש על ידי הועדה.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13.7.1994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38" w:history="1">
        <w:r w:rsidRPr="00AD6CF2">
          <w:rPr>
            <w:rStyle w:val="Hyperlink"/>
            <w:rFonts w:cs="FrankRuehl" w:hint="cs"/>
            <w:vanish/>
            <w:szCs w:val="20"/>
            <w:shd w:val="clear" w:color="auto" w:fill="FFFF99"/>
            <w:rtl/>
          </w:rPr>
          <w:t>ס"ח תשנ"ג מס' 1418</w:t>
        </w:r>
      </w:hyperlink>
      <w:r w:rsidRPr="00AD6CF2">
        <w:rPr>
          <w:rStyle w:val="default"/>
          <w:rFonts w:cs="FrankRuehl" w:hint="cs"/>
          <w:vanish/>
          <w:sz w:val="20"/>
          <w:szCs w:val="20"/>
          <w:shd w:val="clear" w:color="auto" w:fill="FFFF99"/>
          <w:rtl/>
        </w:rPr>
        <w:t xml:space="preserve"> מיום 31.3.1993 עמ' 100 (</w:t>
      </w:r>
      <w:hyperlink r:id="rId39" w:history="1">
        <w:r w:rsidRPr="00AD6CF2">
          <w:rPr>
            <w:rStyle w:val="Hyperlink"/>
            <w:rFonts w:cs="FrankRuehl" w:hint="cs"/>
            <w:vanish/>
            <w:szCs w:val="20"/>
            <w:shd w:val="clear" w:color="auto" w:fill="FFFF99"/>
            <w:rtl/>
          </w:rPr>
          <w:t>ה"ח 2163</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6.</w:t>
      </w:r>
      <w:r w:rsidRPr="00AD6CF2">
        <w:rPr>
          <w:rStyle w:val="default"/>
          <w:rFonts w:cs="FrankRuehl" w:hint="cs"/>
          <w:vanish/>
          <w:shd w:val="clear" w:color="auto" w:fill="FFFF99"/>
          <w:rtl/>
        </w:rPr>
        <w:tab/>
      </w:r>
      <w:r w:rsidRPr="00AD6CF2">
        <w:rPr>
          <w:rStyle w:val="default"/>
          <w:rFonts w:cs="FrankRuehl" w:hint="cs"/>
          <w:vanish/>
          <w:sz w:val="22"/>
          <w:szCs w:val="22"/>
          <w:u w:val="single"/>
          <w:shd w:val="clear" w:color="auto" w:fill="FFFF99"/>
          <w:rtl/>
        </w:rPr>
        <w:t>(א)</w:t>
      </w: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 xml:space="preserve">מבקר יפעל מתוך קשר עם הועדה לעניני בקורת המדינה של הכנסת (בחוק זה </w:t>
      </w:r>
      <w:r w:rsidRPr="00AD6CF2">
        <w:rPr>
          <w:rStyle w:val="default"/>
          <w:rFonts w:cs="FrankRuehl"/>
          <w:vanish/>
          <w:sz w:val="22"/>
          <w:szCs w:val="22"/>
          <w:shd w:val="clear" w:color="auto" w:fill="FFFF99"/>
          <w:rtl/>
        </w:rPr>
        <w:t>– הו</w:t>
      </w:r>
      <w:r w:rsidRPr="00AD6CF2">
        <w:rPr>
          <w:rStyle w:val="default"/>
          <w:rFonts w:cs="FrankRuehl" w:hint="cs"/>
          <w:vanish/>
          <w:sz w:val="22"/>
          <w:szCs w:val="22"/>
          <w:shd w:val="clear" w:color="auto" w:fill="FFFF99"/>
          <w:rtl/>
        </w:rPr>
        <w:t>עדה) וימסור לה דין וחשבון על פעולותיו בכל עת שייראה לו או שיידרש על ידי הועדה.</w:t>
      </w:r>
    </w:p>
    <w:p w:rsidR="00CA40D7" w:rsidRPr="00AD6CF2" w:rsidRDefault="00CA40D7">
      <w:pPr>
        <w:pStyle w:val="P00"/>
        <w:spacing w:before="0"/>
        <w:ind w:left="0" w:right="1134"/>
        <w:rPr>
          <w:rStyle w:val="default"/>
          <w:rFonts w:cs="FrankRuehl"/>
          <w:vanish/>
          <w:sz w:val="22"/>
          <w:szCs w:val="22"/>
          <w:u w:val="single"/>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u w:val="single"/>
          <w:shd w:val="clear" w:color="auto" w:fill="FFFF99"/>
          <w:rtl/>
        </w:rPr>
        <w:t>(ב</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מ</w:t>
      </w:r>
      <w:r w:rsidRPr="00AD6CF2">
        <w:rPr>
          <w:rStyle w:val="default"/>
          <w:rFonts w:cs="FrankRuehl" w:hint="cs"/>
          <w:vanish/>
          <w:sz w:val="22"/>
          <w:szCs w:val="22"/>
          <w:u w:val="single"/>
          <w:shd w:val="clear" w:color="auto" w:fill="FFFF99"/>
          <w:rtl/>
        </w:rPr>
        <w:t>י שכיהן כשר, כסגן שר או כמנהל כללי או משנה למנהל כללי של משרד ממשרדי הממשלה לא יהיה יושב-ראש הועדה תוך שנתיים מיום סיום כהונתו כאמור.</w:t>
      </w:r>
    </w:p>
    <w:p w:rsidR="00CA40D7" w:rsidRDefault="00CA40D7">
      <w:pPr>
        <w:pStyle w:val="P00"/>
        <w:spacing w:before="0"/>
        <w:ind w:left="0" w:right="1134"/>
        <w:rPr>
          <w:rStyle w:val="default"/>
          <w:rFonts w:cs="FrankRuehl" w:hint="cs"/>
          <w:sz w:val="2"/>
          <w:szCs w:val="2"/>
          <w:u w:val="single"/>
          <w:rtl/>
        </w:rPr>
      </w:pPr>
      <w:r w:rsidRPr="00AD6CF2">
        <w:rPr>
          <w:rFonts w:cs="FrankRuehl"/>
          <w:vanish/>
          <w:sz w:val="22"/>
          <w:szCs w:val="22"/>
          <w:shd w:val="clear" w:color="auto" w:fill="FFFF99"/>
          <w:rtl/>
        </w:rPr>
        <w:tab/>
      </w:r>
      <w:r w:rsidRPr="00AD6CF2">
        <w:rPr>
          <w:rStyle w:val="default"/>
          <w:rFonts w:cs="FrankRuehl"/>
          <w:vanish/>
          <w:sz w:val="22"/>
          <w:szCs w:val="22"/>
          <w:u w:val="single"/>
          <w:shd w:val="clear" w:color="auto" w:fill="FFFF99"/>
          <w:rtl/>
        </w:rPr>
        <w:t>(ג</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ח</w:t>
      </w:r>
      <w:r w:rsidRPr="00AD6CF2">
        <w:rPr>
          <w:rStyle w:val="default"/>
          <w:rFonts w:cs="FrankRuehl" w:hint="cs"/>
          <w:vanish/>
          <w:sz w:val="22"/>
          <w:szCs w:val="22"/>
          <w:u w:val="single"/>
          <w:shd w:val="clear" w:color="auto" w:fill="FFFF99"/>
          <w:rtl/>
        </w:rPr>
        <w:t xml:space="preserve">בר הועדה שכיהן באחת המשרות </w:t>
      </w:r>
      <w:r w:rsidRPr="00AD6CF2">
        <w:rPr>
          <w:rStyle w:val="default"/>
          <w:rFonts w:cs="FrankRuehl"/>
          <w:vanish/>
          <w:sz w:val="22"/>
          <w:szCs w:val="22"/>
          <w:u w:val="single"/>
          <w:shd w:val="clear" w:color="auto" w:fill="FFFF99"/>
          <w:rtl/>
        </w:rPr>
        <w:t>המ</w:t>
      </w:r>
      <w:r w:rsidRPr="00AD6CF2">
        <w:rPr>
          <w:rStyle w:val="default"/>
          <w:rFonts w:cs="FrankRuehl" w:hint="cs"/>
          <w:vanish/>
          <w:sz w:val="22"/>
          <w:szCs w:val="22"/>
          <w:u w:val="single"/>
          <w:shd w:val="clear" w:color="auto" w:fill="FFFF99"/>
          <w:rtl/>
        </w:rPr>
        <w:t>פורטות בסעיף קטן (ב) או בתוספת לחוק שירות המדינה (מינויים), תשי"ט-</w:t>
      </w:r>
      <w:r w:rsidRPr="00AD6CF2">
        <w:rPr>
          <w:rStyle w:val="default"/>
          <w:rFonts w:cs="FrankRuehl"/>
          <w:vanish/>
          <w:sz w:val="22"/>
          <w:szCs w:val="22"/>
          <w:u w:val="single"/>
          <w:shd w:val="clear" w:color="auto" w:fill="FFFF99"/>
          <w:rtl/>
        </w:rPr>
        <w:t xml:space="preserve">1959, </w:t>
      </w:r>
      <w:r w:rsidRPr="00AD6CF2">
        <w:rPr>
          <w:rStyle w:val="default"/>
          <w:rFonts w:cs="FrankRuehl" w:hint="cs"/>
          <w:vanish/>
          <w:sz w:val="22"/>
          <w:szCs w:val="22"/>
          <w:u w:val="single"/>
          <w:shd w:val="clear" w:color="auto" w:fill="FFFF99"/>
          <w:rtl/>
        </w:rPr>
        <w:t>לא ישתתף בדיוני הועדה הנוגעים לתחום אחריותו בתקופה שבה כיהן כאמור.</w:t>
      </w:r>
      <w:bookmarkEnd w:id="12"/>
    </w:p>
    <w:p w:rsidR="00CA40D7" w:rsidRDefault="00CA40D7">
      <w:pPr>
        <w:pStyle w:val="P00"/>
        <w:spacing w:before="72"/>
        <w:ind w:left="0" w:right="1134"/>
        <w:rPr>
          <w:rStyle w:val="default"/>
          <w:rFonts w:cs="FrankRuehl" w:hint="cs"/>
          <w:rtl/>
        </w:rPr>
      </w:pPr>
      <w:bookmarkStart w:id="13" w:name="Seif5"/>
      <w:bookmarkEnd w:id="13"/>
      <w:r>
        <w:rPr>
          <w:lang w:val="he-IL"/>
        </w:rPr>
        <w:pict>
          <v:rect id="_x0000_s1033" style="position:absolute;left:0;text-align:left;margin-left:464.5pt;margin-top:8.05pt;width:75.05pt;height:16pt;z-index:25159577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אי</w:t>
                  </w:r>
                  <w:r>
                    <w:rPr>
                      <w:rFonts w:cs="Miriam" w:hint="cs"/>
                      <w:sz w:val="18"/>
                      <w:szCs w:val="18"/>
                      <w:rtl/>
                    </w:rPr>
                    <w:t>סור התעסקות</w:t>
                  </w:r>
                </w:p>
                <w:p w:rsidR="00CA40D7" w:rsidRDefault="00CA40D7">
                  <w:pPr>
                    <w:spacing w:line="160" w:lineRule="exact"/>
                    <w:jc w:val="left"/>
                    <w:rPr>
                      <w:rFonts w:cs="Miriam"/>
                      <w:noProof/>
                      <w:sz w:val="18"/>
                      <w:szCs w:val="18"/>
                      <w:rtl/>
                    </w:rPr>
                  </w:pP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וך תקופת כהונתו לא יהיה המבקר פעיל בחיים הפוליטיים ולא יהיה רשאי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היות חבר בכנסת או במועצה של רשות מ</w:t>
      </w:r>
      <w:r>
        <w:rPr>
          <w:rStyle w:val="default"/>
          <w:rFonts w:cs="FrankRuehl"/>
          <w:rtl/>
        </w:rPr>
        <w:t>קו</w:t>
      </w:r>
      <w:r>
        <w:rPr>
          <w:rStyle w:val="default"/>
          <w:rFonts w:cs="FrankRuehl" w:hint="cs"/>
          <w:rtl/>
        </w:rPr>
        <w:t>מית או מועמד לחברות כזו;</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היות חבר בהנהלה של חבר בני אדם המנהל עסקים לשם השגת רווחים;</w:t>
      </w:r>
    </w:p>
    <w:p w:rsidR="00CA40D7" w:rsidRDefault="00CA40D7">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שמש בכל משרה אחרת או לעסוק, במישרין או</w:t>
      </w:r>
      <w:r>
        <w:rPr>
          <w:rFonts w:cs="FrankRuehl"/>
          <w:sz w:val="26"/>
          <w:rtl/>
        </w:rPr>
        <w:t> </w:t>
      </w:r>
      <w:r>
        <w:rPr>
          <w:rStyle w:val="default"/>
          <w:rFonts w:cs="FrankRuehl"/>
          <w:rtl/>
        </w:rPr>
        <w:t xml:space="preserve"> ב</w:t>
      </w:r>
      <w:r>
        <w:rPr>
          <w:rStyle w:val="default"/>
          <w:rFonts w:cs="FrankRuehl" w:hint="cs"/>
          <w:rtl/>
        </w:rPr>
        <w:t>עקיפין, בעסק או במקצוע;</w:t>
      </w:r>
    </w:p>
    <w:p w:rsidR="00CA40D7" w:rsidRDefault="00CA40D7">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השתתף, במישרין או בעקיפין, במפעל, במוסד, בקרן או בגוף אחר, שהם בעלי זכיון מאת הממשלה או נ</w:t>
      </w:r>
      <w:r>
        <w:rPr>
          <w:rStyle w:val="default"/>
          <w:rFonts w:cs="FrankRuehl"/>
          <w:rtl/>
        </w:rPr>
        <w:t>תמ</w:t>
      </w:r>
      <w:r>
        <w:rPr>
          <w:rStyle w:val="default"/>
          <w:rFonts w:cs="FrankRuehl" w:hint="cs"/>
          <w:rtl/>
        </w:rPr>
        <w:t>כים על ידיה או שהממשלה משתתפת ב</w:t>
      </w:r>
      <w:r>
        <w:rPr>
          <w:rStyle w:val="default"/>
          <w:rFonts w:cs="FrankRuehl"/>
          <w:rtl/>
        </w:rPr>
        <w:t>ה</w:t>
      </w:r>
      <w:r>
        <w:rPr>
          <w:rStyle w:val="default"/>
          <w:rFonts w:cs="FrankRuehl" w:hint="cs"/>
          <w:rtl/>
        </w:rPr>
        <w:t>נהלתם או שהועמדו לפיקוחה של הממשלה או לבקרתו של המבקר, וכן ליהנות, במישרין או בעקיפין, מהכנסותיהם;</w:t>
      </w:r>
    </w:p>
    <w:p w:rsidR="00CA40D7" w:rsidRDefault="00CA40D7">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קנות נכסי המדינה, בין מקרקעין ובין מטלטלין, לחכרם, לקבלם במתנה, להשתמש בהם או להחזיק בהם בכל דרך אחרת, לקבל מהממשלה קי</w:t>
      </w:r>
      <w:r>
        <w:rPr>
          <w:rStyle w:val="default"/>
          <w:rFonts w:cs="FrankRuehl"/>
          <w:rtl/>
        </w:rPr>
        <w:t>בל</w:t>
      </w:r>
      <w:r>
        <w:rPr>
          <w:rStyle w:val="default"/>
          <w:rFonts w:cs="FrankRuehl" w:hint="cs"/>
          <w:rtl/>
        </w:rPr>
        <w:t>ות או זכיונות או הענקה אחרת, נו</w:t>
      </w:r>
      <w:r>
        <w:rPr>
          <w:rStyle w:val="default"/>
          <w:rFonts w:cs="FrankRuehl"/>
          <w:rtl/>
        </w:rPr>
        <w:t>ס</w:t>
      </w:r>
      <w:r>
        <w:rPr>
          <w:rStyle w:val="default"/>
          <w:rFonts w:cs="FrankRuehl" w:hint="cs"/>
          <w:rtl/>
        </w:rPr>
        <w:t>פת על שכרו, פרט לקרקע או להלוואה לשם התיישבות או לצרכי שיכון.</w:t>
      </w:r>
    </w:p>
    <w:p w:rsidR="00CA40D7" w:rsidRDefault="00CA40D7">
      <w:pPr>
        <w:pStyle w:val="P00"/>
        <w:spacing w:before="72"/>
        <w:ind w:left="0" w:right="1134"/>
        <w:rPr>
          <w:rStyle w:val="default"/>
          <w:rFonts w:cs="FrankRuehl" w:hint="cs"/>
          <w:rtl/>
        </w:rPr>
      </w:pPr>
      <w:r>
        <w:rPr>
          <w:lang w:val="he-IL"/>
        </w:rPr>
        <w:pict>
          <v:rect id="_x0000_s1034" style="position:absolute;left:0;text-align:left;margin-left:468.45pt;margin-top:8.05pt;width:71.1pt;height:15.6pt;z-index:25159680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23) 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שהיה מבקר אסור לו, שלוש שנים מתום כהונתו, להיות חבר בהנהלה של חבר בני אדם המנהל עסקים לשם השגת רווחים ושהוא גוף מבוקר לפי סעיף 9(3), (5), (6), (7), (8)</w:t>
      </w:r>
      <w:r>
        <w:rPr>
          <w:rStyle w:val="default"/>
          <w:rFonts w:cs="FrankRuehl"/>
          <w:rtl/>
        </w:rPr>
        <w:t xml:space="preserve"> ו</w:t>
      </w:r>
      <w:r>
        <w:rPr>
          <w:rStyle w:val="default"/>
          <w:rFonts w:cs="FrankRuehl" w:hint="cs"/>
          <w:rtl/>
        </w:rPr>
        <w:t>-(9).</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4" w:name="Rov100"/>
      <w:r w:rsidRPr="00AD6CF2">
        <w:rPr>
          <w:rStyle w:val="default"/>
          <w:rFonts w:cs="FrankRuehl" w:hint="cs"/>
          <w:vanish/>
          <w:color w:val="FF0000"/>
          <w:sz w:val="20"/>
          <w:szCs w:val="20"/>
          <w:shd w:val="clear" w:color="auto" w:fill="FFFF99"/>
          <w:rtl/>
        </w:rPr>
        <w:t>מיום 17.3.1995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40" w:history="1">
        <w:r w:rsidRPr="00AD6CF2">
          <w:rPr>
            <w:rStyle w:val="Hyperlink"/>
            <w:rFonts w:cs="FrankRuehl" w:hint="cs"/>
            <w:vanish/>
            <w:szCs w:val="20"/>
            <w:shd w:val="clear" w:color="auto" w:fill="FFFF99"/>
            <w:rtl/>
          </w:rPr>
          <w:t>ס"ח תשנ"ה מס' 1508</w:t>
        </w:r>
      </w:hyperlink>
      <w:r w:rsidRPr="00AD6CF2">
        <w:rPr>
          <w:rStyle w:val="default"/>
          <w:rFonts w:cs="FrankRuehl" w:hint="cs"/>
          <w:vanish/>
          <w:sz w:val="20"/>
          <w:szCs w:val="20"/>
          <w:shd w:val="clear" w:color="auto" w:fill="FFFF99"/>
          <w:rtl/>
        </w:rPr>
        <w:t xml:space="preserve"> מיום 17.3.1995 עמ' 142 (</w:t>
      </w:r>
      <w:hyperlink r:id="rId41" w:history="1">
        <w:r w:rsidRPr="00AD6CF2">
          <w:rPr>
            <w:rStyle w:val="Hyperlink"/>
            <w:rFonts w:cs="FrankRuehl" w:hint="cs"/>
            <w:vanish/>
            <w:szCs w:val="20"/>
            <w:shd w:val="clear" w:color="auto" w:fill="FFFF99"/>
            <w:rtl/>
          </w:rPr>
          <w:t>ה"ח 2289</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hint="cs"/>
          <w:sz w:val="2"/>
          <w:szCs w:val="2"/>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מ</w:t>
      </w:r>
      <w:r w:rsidRPr="00AD6CF2">
        <w:rPr>
          <w:rStyle w:val="default"/>
          <w:rFonts w:cs="FrankRuehl" w:hint="cs"/>
          <w:vanish/>
          <w:sz w:val="22"/>
          <w:szCs w:val="22"/>
          <w:shd w:val="clear" w:color="auto" w:fill="FFFF99"/>
          <w:rtl/>
        </w:rPr>
        <w:t xml:space="preserve">י שהיה מבקר אסור לו, שלוש שנים מתום כהונתו, להיות חבר בהנהלה של חבר בני אדם המנהל עסקים לשם השגת רווחים ושהוא גוף מבוקר לפי סעיף 9 (3), (5), (6), </w:t>
      </w:r>
      <w:r w:rsidRPr="00AD6CF2">
        <w:rPr>
          <w:rStyle w:val="default"/>
          <w:rFonts w:cs="FrankRuehl" w:hint="cs"/>
          <w:strike/>
          <w:vanish/>
          <w:sz w:val="22"/>
          <w:szCs w:val="22"/>
          <w:shd w:val="clear" w:color="auto" w:fill="FFFF99"/>
          <w:rtl/>
        </w:rPr>
        <w:t>(7) ו-(8)</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(7), (8)</w:t>
      </w:r>
      <w:r w:rsidRPr="00AD6CF2">
        <w:rPr>
          <w:rStyle w:val="default"/>
          <w:rFonts w:cs="FrankRuehl"/>
          <w:vanish/>
          <w:sz w:val="22"/>
          <w:szCs w:val="22"/>
          <w:u w:val="single"/>
          <w:shd w:val="clear" w:color="auto" w:fill="FFFF99"/>
          <w:rtl/>
        </w:rPr>
        <w:t xml:space="preserve"> ו</w:t>
      </w:r>
      <w:r w:rsidRPr="00AD6CF2">
        <w:rPr>
          <w:rStyle w:val="default"/>
          <w:rFonts w:cs="FrankRuehl" w:hint="cs"/>
          <w:vanish/>
          <w:sz w:val="22"/>
          <w:szCs w:val="22"/>
          <w:u w:val="single"/>
          <w:shd w:val="clear" w:color="auto" w:fill="FFFF99"/>
          <w:rtl/>
        </w:rPr>
        <w:t>-(9)</w:t>
      </w:r>
      <w:r w:rsidRPr="00AD6CF2">
        <w:rPr>
          <w:rStyle w:val="default"/>
          <w:rFonts w:cs="FrankRuehl" w:hint="cs"/>
          <w:vanish/>
          <w:sz w:val="22"/>
          <w:szCs w:val="22"/>
          <w:shd w:val="clear" w:color="auto" w:fill="FFFF99"/>
          <w:rtl/>
        </w:rPr>
        <w:t>.</w:t>
      </w:r>
      <w:bookmarkEnd w:id="14"/>
    </w:p>
    <w:p w:rsidR="00CA40D7" w:rsidRDefault="00CA40D7">
      <w:pPr>
        <w:pStyle w:val="P00"/>
        <w:spacing w:before="72"/>
        <w:ind w:left="0" w:right="1134"/>
        <w:rPr>
          <w:rStyle w:val="default"/>
          <w:rFonts w:cs="FrankRuehl" w:hint="cs"/>
          <w:rtl/>
        </w:rPr>
      </w:pPr>
      <w:bookmarkStart w:id="15" w:name="Seif6"/>
      <w:bookmarkEnd w:id="15"/>
      <w:r>
        <w:rPr>
          <w:lang w:val="he-IL"/>
        </w:rPr>
        <w:pict>
          <v:rect id="_x0000_s1035" style="position:absolute;left:0;text-align:left;margin-left:464.5pt;margin-top:8.05pt;width:75.05pt;height:24pt;z-index:25159782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תו</w:t>
                  </w:r>
                  <w:r>
                    <w:rPr>
                      <w:rFonts w:cs="Miriam" w:hint="cs"/>
                      <w:sz w:val="18"/>
                      <w:szCs w:val="18"/>
                      <w:rtl/>
                    </w:rPr>
                    <w:t>ם הכהונה</w:t>
                  </w:r>
                </w:p>
                <w:p w:rsidR="00CA40D7" w:rsidRDefault="00CA40D7">
                  <w:pPr>
                    <w:spacing w:line="160" w:lineRule="exact"/>
                    <w:jc w:val="left"/>
                    <w:rPr>
                      <w:rFonts w:cs="Miriam" w:hint="cs"/>
                      <w:noProof/>
                      <w:sz w:val="18"/>
                      <w:szCs w:val="18"/>
                      <w:rtl/>
                    </w:rPr>
                  </w:pPr>
                  <w:r>
                    <w:rPr>
                      <w:rFonts w:cs="Miriam" w:hint="cs"/>
                      <w:noProof/>
                      <w:sz w:val="18"/>
                      <w:szCs w:val="18"/>
                      <w:rtl/>
                    </w:rPr>
                    <w:t>(תיקון מס' 14) תשמ"ח-1988</w:t>
                  </w:r>
                </w:p>
              </w:txbxContent>
            </v:textbox>
            <w10:anchorlock/>
          </v:rect>
        </w:pict>
      </w:r>
      <w:r>
        <w:rPr>
          <w:rStyle w:val="big-number"/>
          <w:rFonts w:cs="Miriam"/>
          <w:rtl/>
        </w:rPr>
        <w:t>8.</w:t>
      </w:r>
      <w:r>
        <w:rPr>
          <w:rStyle w:val="big-number"/>
          <w:rFonts w:cs="Miriam"/>
          <w:rtl/>
        </w:rPr>
        <w:tab/>
      </w:r>
      <w:r>
        <w:rPr>
          <w:rStyle w:val="default"/>
          <w:rFonts w:cs="FrankRuehl"/>
          <w:rtl/>
        </w:rPr>
        <w:t>כה</w:t>
      </w:r>
      <w:r>
        <w:rPr>
          <w:rStyle w:val="default"/>
          <w:rFonts w:cs="FrankRuehl" w:hint="cs"/>
          <w:rtl/>
        </w:rPr>
        <w:t xml:space="preserve">ונת המבקר פוקעת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תום תקופתה;</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התפטרותו או בפטירתו;</w:t>
      </w:r>
    </w:p>
    <w:p w:rsidR="00CA40D7" w:rsidRDefault="00CA40D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העברתו מכהונתו.</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6" w:name="Rov90"/>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42"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43"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8</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8.</w:t>
      </w:r>
      <w:r w:rsidRPr="00AD6CF2">
        <w:rPr>
          <w:rStyle w:val="default"/>
          <w:rFonts w:cs="FrankRuehl" w:hint="cs"/>
          <w:strike/>
          <w:vanish/>
          <w:sz w:val="22"/>
          <w:szCs w:val="22"/>
          <w:shd w:val="clear" w:color="auto" w:fill="FFFF99"/>
          <w:rtl/>
        </w:rPr>
        <w:tab/>
        <w:t>(א)</w:t>
      </w:r>
      <w:r w:rsidRPr="00AD6CF2">
        <w:rPr>
          <w:rStyle w:val="default"/>
          <w:rFonts w:cs="FrankRuehl" w:hint="cs"/>
          <w:strike/>
          <w:vanish/>
          <w:sz w:val="22"/>
          <w:szCs w:val="22"/>
          <w:shd w:val="clear" w:color="auto" w:fill="FFFF99"/>
          <w:rtl/>
        </w:rPr>
        <w:tab/>
      </w:r>
      <w:r w:rsidRPr="00AD6CF2">
        <w:rPr>
          <w:rStyle w:val="default"/>
          <w:rFonts w:cs="FrankRuehl"/>
          <w:strike/>
          <w:vanish/>
          <w:sz w:val="22"/>
          <w:szCs w:val="22"/>
          <w:shd w:val="clear" w:color="auto" w:fill="FFFF99"/>
          <w:rtl/>
        </w:rPr>
        <w:t>כה</w:t>
      </w:r>
      <w:r w:rsidRPr="00AD6CF2">
        <w:rPr>
          <w:rStyle w:val="default"/>
          <w:rFonts w:cs="FrankRuehl" w:hint="cs"/>
          <w:strike/>
          <w:vanish/>
          <w:sz w:val="22"/>
          <w:szCs w:val="22"/>
          <w:shd w:val="clear" w:color="auto" w:fill="FFFF99"/>
          <w:rtl/>
        </w:rPr>
        <w:t xml:space="preserve">ונת המבקר פוקעת </w:t>
      </w:r>
      <w:r w:rsidRPr="00AD6CF2">
        <w:rPr>
          <w:rStyle w:val="default"/>
          <w:rFonts w:cs="FrankRuehl"/>
          <w:strike/>
          <w:vanish/>
          <w:sz w:val="22"/>
          <w:szCs w:val="22"/>
          <w:shd w:val="clear" w:color="auto" w:fill="FFFF99"/>
          <w:rtl/>
        </w:rPr>
        <w:t>–</w:t>
      </w:r>
    </w:p>
    <w:p w:rsidR="00CA40D7" w:rsidRPr="00AD6CF2" w:rsidRDefault="00CA40D7">
      <w:pPr>
        <w:pStyle w:val="P22"/>
        <w:spacing w:before="0"/>
        <w:ind w:left="1021" w:right="1134"/>
        <w:rPr>
          <w:rStyle w:val="default"/>
          <w:rFonts w:cs="FrankRuehl"/>
          <w:strike/>
          <w:vanish/>
          <w:sz w:val="22"/>
          <w:szCs w:val="22"/>
          <w:shd w:val="clear" w:color="auto" w:fill="FFFF99"/>
          <w:rtl/>
        </w:rPr>
      </w:pPr>
      <w:r w:rsidRPr="00AD6CF2">
        <w:rPr>
          <w:rStyle w:val="default"/>
          <w:rFonts w:cs="FrankRuehl"/>
          <w:strike/>
          <w:vanish/>
          <w:sz w:val="22"/>
          <w:szCs w:val="22"/>
          <w:shd w:val="clear" w:color="auto" w:fill="FFFF99"/>
          <w:rtl/>
        </w:rPr>
        <w:t>(1)</w:t>
      </w:r>
      <w:r w:rsidRPr="00AD6CF2">
        <w:rPr>
          <w:rStyle w:val="default"/>
          <w:rFonts w:cs="FrankRuehl"/>
          <w:strike/>
          <w:vanish/>
          <w:sz w:val="22"/>
          <w:szCs w:val="22"/>
          <w:shd w:val="clear" w:color="auto" w:fill="FFFF99"/>
          <w:rtl/>
        </w:rPr>
        <w:tab/>
        <w:t>ב</w:t>
      </w:r>
      <w:r w:rsidRPr="00AD6CF2">
        <w:rPr>
          <w:rStyle w:val="default"/>
          <w:rFonts w:cs="FrankRuehl" w:hint="cs"/>
          <w:strike/>
          <w:vanish/>
          <w:sz w:val="22"/>
          <w:szCs w:val="22"/>
          <w:shd w:val="clear" w:color="auto" w:fill="FFFF99"/>
          <w:rtl/>
        </w:rPr>
        <w:t>סוף תקופתה;</w:t>
      </w:r>
    </w:p>
    <w:p w:rsidR="00CA40D7" w:rsidRPr="00AD6CF2" w:rsidRDefault="00CA40D7">
      <w:pPr>
        <w:pStyle w:val="P22"/>
        <w:spacing w:before="0"/>
        <w:ind w:left="1021" w:right="1134"/>
        <w:rPr>
          <w:rStyle w:val="default"/>
          <w:rFonts w:cs="FrankRuehl"/>
          <w:strike/>
          <w:vanish/>
          <w:sz w:val="22"/>
          <w:szCs w:val="22"/>
          <w:shd w:val="clear" w:color="auto" w:fill="FFFF99"/>
          <w:rtl/>
        </w:rPr>
      </w:pPr>
      <w:r w:rsidRPr="00AD6CF2">
        <w:rPr>
          <w:rStyle w:val="default"/>
          <w:rFonts w:cs="FrankRuehl" w:hint="cs"/>
          <w:strike/>
          <w:vanish/>
          <w:sz w:val="22"/>
          <w:szCs w:val="22"/>
          <w:shd w:val="clear" w:color="auto" w:fill="FFFF99"/>
          <w:rtl/>
        </w:rPr>
        <w:t>(2)</w:t>
      </w:r>
      <w:r w:rsidRPr="00AD6CF2">
        <w:rPr>
          <w:rStyle w:val="default"/>
          <w:rFonts w:cs="FrankRuehl"/>
          <w:strike/>
          <w:vanish/>
          <w:sz w:val="22"/>
          <w:szCs w:val="22"/>
          <w:shd w:val="clear" w:color="auto" w:fill="FFFF99"/>
          <w:rtl/>
        </w:rPr>
        <w:tab/>
        <w:t>ב</w:t>
      </w:r>
      <w:r w:rsidRPr="00AD6CF2">
        <w:rPr>
          <w:rStyle w:val="default"/>
          <w:rFonts w:cs="FrankRuehl" w:hint="cs"/>
          <w:strike/>
          <w:vanish/>
          <w:sz w:val="22"/>
          <w:szCs w:val="22"/>
          <w:shd w:val="clear" w:color="auto" w:fill="FFFF99"/>
          <w:rtl/>
        </w:rPr>
        <w:t>התפטרותו או בפטירתו;</w:t>
      </w:r>
    </w:p>
    <w:p w:rsidR="00CA40D7" w:rsidRPr="00AD6CF2" w:rsidRDefault="00CA40D7">
      <w:pPr>
        <w:pStyle w:val="P22"/>
        <w:spacing w:before="0"/>
        <w:ind w:left="1021"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(3)</w:t>
      </w:r>
      <w:r w:rsidRPr="00AD6CF2">
        <w:rPr>
          <w:rStyle w:val="default"/>
          <w:rFonts w:cs="FrankRuehl"/>
          <w:strike/>
          <w:vanish/>
          <w:sz w:val="22"/>
          <w:szCs w:val="22"/>
          <w:shd w:val="clear" w:color="auto" w:fill="FFFF99"/>
          <w:rtl/>
        </w:rPr>
        <w:tab/>
        <w:t>ב</w:t>
      </w:r>
      <w:r w:rsidRPr="00AD6CF2">
        <w:rPr>
          <w:rStyle w:val="default"/>
          <w:rFonts w:cs="FrankRuehl" w:hint="cs"/>
          <w:strike/>
          <w:vanish/>
          <w:sz w:val="22"/>
          <w:szCs w:val="22"/>
          <w:shd w:val="clear" w:color="auto" w:fill="FFFF99"/>
          <w:rtl/>
        </w:rPr>
        <w:t>מקרה שהכנסת החליטה, ברוב של שני שלישים מן המצביעים, להעבירו מכהונתו.</w:t>
      </w:r>
    </w:p>
    <w:p w:rsidR="00CA40D7" w:rsidRDefault="00CA40D7">
      <w:pPr>
        <w:pStyle w:val="P00"/>
        <w:spacing w:before="0"/>
        <w:ind w:left="0" w:right="1134"/>
        <w:rPr>
          <w:rStyle w:val="default"/>
          <w:rFonts w:cs="FrankRuehl" w:hint="cs"/>
          <w:strike/>
          <w:sz w:val="2"/>
          <w:szCs w:val="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(ב)</w:t>
      </w:r>
      <w:r w:rsidRPr="00AD6CF2">
        <w:rPr>
          <w:rStyle w:val="default"/>
          <w:rFonts w:cs="FrankRuehl" w:hint="cs"/>
          <w:strike/>
          <w:vanish/>
          <w:sz w:val="22"/>
          <w:szCs w:val="22"/>
          <w:shd w:val="clear" w:color="auto" w:fill="FFFF99"/>
          <w:rtl/>
        </w:rPr>
        <w:tab/>
        <w:t xml:space="preserve">נתפנתה משרתו של מבקר, יתמנה תוך חודש ימים מבקר חדש, לפי סעיף 2. </w:t>
      </w:r>
      <w:bookmarkEnd w:id="16"/>
    </w:p>
    <w:p w:rsidR="00CA40D7" w:rsidRDefault="00CA40D7">
      <w:pPr>
        <w:pStyle w:val="P00"/>
        <w:spacing w:before="72"/>
        <w:ind w:left="0" w:right="1134"/>
        <w:rPr>
          <w:rStyle w:val="default"/>
          <w:rFonts w:cs="FrankRuehl" w:hint="cs"/>
          <w:rtl/>
        </w:rPr>
      </w:pPr>
      <w:bookmarkStart w:id="17" w:name="Seif7"/>
      <w:bookmarkEnd w:id="17"/>
      <w:r>
        <w:rPr>
          <w:lang w:val="he-IL"/>
        </w:rPr>
        <w:pict>
          <v:rect id="_x0000_s1036" style="position:absolute;left:0;text-align:left;margin-left:464.5pt;margin-top:8.05pt;width:75.05pt;height:65.25pt;z-index:25159884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המבקר </w:t>
                  </w:r>
                  <w:r>
                    <w:rPr>
                      <w:rFonts w:cs="Miriam"/>
                      <w:sz w:val="18"/>
                      <w:szCs w:val="18"/>
                      <w:rtl/>
                    </w:rPr>
                    <w:t>מכ</w:t>
                  </w:r>
                  <w:r>
                    <w:rPr>
                      <w:rFonts w:cs="Miriam" w:hint="cs"/>
                      <w:sz w:val="18"/>
                      <w:szCs w:val="18"/>
                      <w:rtl/>
                    </w:rPr>
                    <w:t>הונתו מחמת התנהגות שאינה הולמת את מעמדו</w:t>
                  </w:r>
                </w:p>
                <w:p w:rsidR="00CA40D7" w:rsidRDefault="00CA40D7">
                  <w:pPr>
                    <w:spacing w:line="160" w:lineRule="exact"/>
                    <w:jc w:val="left"/>
                    <w:rPr>
                      <w:rFonts w:cs="Miriam" w:hint="cs"/>
                      <w:noProof/>
                      <w:sz w:val="18"/>
                      <w:szCs w:val="18"/>
                      <w:rtl/>
                    </w:rPr>
                  </w:pPr>
                  <w:r>
                    <w:rPr>
                      <w:rFonts w:cs="Miriam" w:hint="cs"/>
                      <w:sz w:val="18"/>
                      <w:szCs w:val="18"/>
                      <w:rtl/>
                    </w:rPr>
                    <w:t>(תיקון מס' 14) תשמ"ח-</w:t>
                  </w:r>
                  <w:r>
                    <w:rPr>
                      <w:rFonts w:cs="Miriam"/>
                      <w:sz w:val="18"/>
                      <w:szCs w:val="18"/>
                      <w:rtl/>
                    </w:rPr>
                    <w:t>1988</w:t>
                  </w:r>
                </w:p>
                <w:p w:rsidR="00CA40D7" w:rsidRDefault="00CA40D7">
                  <w:pPr>
                    <w:spacing w:line="160" w:lineRule="exact"/>
                    <w:jc w:val="left"/>
                    <w:rPr>
                      <w:rFonts w:cs="Miriam" w:hint="cs"/>
                      <w:noProof/>
                      <w:sz w:val="18"/>
                      <w:szCs w:val="18"/>
                      <w:rtl/>
                    </w:rPr>
                  </w:pPr>
                  <w:r>
                    <w:rPr>
                      <w:rFonts w:cs="Miriam" w:hint="cs"/>
                      <w:noProof/>
                      <w:sz w:val="18"/>
                      <w:szCs w:val="18"/>
                      <w:rtl/>
                    </w:rPr>
                    <w:t>(תיקון מס' 37) תשס"ה-2005</w:t>
                  </w:r>
                </w:p>
              </w:txbxContent>
            </v:textbox>
            <w10:anchorlock/>
          </v:rect>
        </w:pict>
      </w:r>
      <w:r>
        <w:rPr>
          <w:rStyle w:val="big-number"/>
          <w:rFonts w:cs="Miriam"/>
          <w:rtl/>
        </w:rPr>
        <w:t>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כנסת לא תעביר את המבקר מכהונתו מחמת התנהגות שאינה הולמת את מעמדו, אלא עק</w:t>
      </w:r>
      <w:r>
        <w:rPr>
          <w:rStyle w:val="default"/>
          <w:rFonts w:cs="FrankRuehl"/>
          <w:rtl/>
        </w:rPr>
        <w:t xml:space="preserve">ב </w:t>
      </w:r>
      <w:r>
        <w:rPr>
          <w:rStyle w:val="default"/>
          <w:rFonts w:cs="FrankRuehl" w:hint="cs"/>
          <w:rtl/>
        </w:rPr>
        <w:t>דרישה בכתב שהוגשה לועדת הכנסת בידי עשרים, לפחות, מחברי הכנסת, ולפי הצעת אותה ועדה.</w:t>
      </w:r>
    </w:p>
    <w:p w:rsidR="00CA40D7" w:rsidRDefault="00CA40D7">
      <w:pPr>
        <w:pStyle w:val="P00"/>
        <w:spacing w:before="72"/>
        <w:ind w:left="0" w:right="1134"/>
        <w:rPr>
          <w:rStyle w:val="default"/>
          <w:rFonts w:cs="FrankRuehl"/>
          <w:rtl/>
        </w:rPr>
      </w:pPr>
    </w:p>
    <w:p w:rsidR="00CA40D7" w:rsidRDefault="00CA40D7">
      <w:pPr>
        <w:pStyle w:val="P00"/>
        <w:spacing w:before="72"/>
        <w:ind w:left="0" w:right="1134"/>
        <w:rPr>
          <w:rStyle w:val="default"/>
          <w:rFonts w:cs="FrankRuehl"/>
          <w:rtl/>
        </w:rPr>
      </w:pPr>
      <w:r>
        <w:rPr>
          <w:rFonts w:cs="FrankRuehl"/>
          <w:rtl/>
          <w:lang w:val="he-IL"/>
        </w:rPr>
        <w:pict>
          <v:shape id="_x0000_s1126" type="#_x0000_t202" style="position:absolute;left:0;text-align:left;margin-left:470.25pt;margin-top:7.1pt;width:1in;height:16.8pt;z-index:251691008" filled="f" stroked="f">
            <v:textbox inset="1mm,0,1mm,0">
              <w:txbxContent>
                <w:p w:rsidR="00CA40D7" w:rsidRDefault="00CA40D7">
                  <w:pPr>
                    <w:spacing w:line="160" w:lineRule="exact"/>
                    <w:jc w:val="left"/>
                    <w:rPr>
                      <w:rFonts w:cs="Miriam" w:hint="cs"/>
                      <w:noProof/>
                      <w:sz w:val="18"/>
                      <w:szCs w:val="18"/>
                      <w:rtl/>
                    </w:rPr>
                  </w:pPr>
                  <w:r>
                    <w:rPr>
                      <w:rFonts w:cs="Miriam" w:hint="cs"/>
                      <w:noProof/>
                      <w:sz w:val="18"/>
                      <w:szCs w:val="18"/>
                      <w:rtl/>
                    </w:rPr>
                    <w:t>(תיקון מס' 37)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הכנסת לא תציע להעביר את המבקר מכהונתו מחמת התנהגות שאינה הולמת את מעמדו, אלא לאחר שניתנה לו הזדמנות להשמיע את דברו.</w:t>
      </w:r>
    </w:p>
    <w:p w:rsidR="00CA40D7" w:rsidRDefault="00CA40D7">
      <w:pPr>
        <w:pStyle w:val="P00"/>
        <w:spacing w:before="72"/>
        <w:ind w:left="0" w:right="1134"/>
        <w:rPr>
          <w:rStyle w:val="default"/>
          <w:rFonts w:cs="FrankRuehl" w:hint="cs"/>
          <w:rtl/>
        </w:rPr>
      </w:pPr>
      <w:r>
        <w:rPr>
          <w:rFonts w:cs="FrankRuehl"/>
          <w:rtl/>
          <w:lang w:val="he-IL"/>
        </w:rPr>
        <w:pict>
          <v:shape id="_x0000_s1127" type="#_x0000_t202" style="position:absolute;left:0;text-align:left;margin-left:470.25pt;margin-top:7.1pt;width:1in;height:16.8pt;z-index:251692032" filled="f" stroked="f">
            <v:textbox inset="1mm,0,1mm,0">
              <w:txbxContent>
                <w:p w:rsidR="00CA40D7" w:rsidRDefault="00CA40D7">
                  <w:pPr>
                    <w:spacing w:line="160" w:lineRule="exact"/>
                    <w:jc w:val="left"/>
                    <w:rPr>
                      <w:rFonts w:cs="Miriam" w:hint="cs"/>
                      <w:noProof/>
                      <w:sz w:val="18"/>
                      <w:szCs w:val="18"/>
                      <w:rtl/>
                    </w:rPr>
                  </w:pPr>
                  <w:r>
                    <w:rPr>
                      <w:rFonts w:cs="Miriam" w:hint="cs"/>
                      <w:noProof/>
                      <w:sz w:val="18"/>
                      <w:szCs w:val="18"/>
                      <w:rtl/>
                    </w:rPr>
                    <w:t>(תיקון מס' 37)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יוני הכנסת לפי סעיף זה ייערכו בישי</w:t>
      </w:r>
      <w:r>
        <w:rPr>
          <w:rStyle w:val="default"/>
          <w:rFonts w:cs="FrankRuehl"/>
          <w:rtl/>
        </w:rPr>
        <w:t>בה</w:t>
      </w:r>
      <w:r>
        <w:rPr>
          <w:rStyle w:val="default"/>
          <w:rFonts w:cs="FrankRuehl" w:hint="cs"/>
          <w:rtl/>
        </w:rPr>
        <w:t xml:space="preserve"> שנועדה לענין זה בלבד או בישיבות סמוכות זו לזו שנועדו כאמור; הדיון יתחיל לא יאוחר מעשרים ימים אחרי החלטת ועדת הכנסת; על מועד תחילתו יודיע יושב-ראש הכנסת לכל חברי הכנסת בכתב לפחות עש</w:t>
      </w:r>
      <w:r>
        <w:rPr>
          <w:rStyle w:val="default"/>
          <w:rFonts w:cs="FrankRuehl"/>
          <w:rtl/>
        </w:rPr>
        <w:t>ר</w:t>
      </w:r>
      <w:r>
        <w:rPr>
          <w:rStyle w:val="default"/>
          <w:rFonts w:cs="FrankRuehl" w:hint="cs"/>
          <w:rtl/>
        </w:rPr>
        <w:t>ה ימים מראש; חלה תחילת הדיון שלא בזמן אחד הכנסים של הכנסת, י</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 xml:space="preserve"> יושב-ראש הכנסת את הכנסת לשם קיום הדיון.</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8" w:name="Rov126"/>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44"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45"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8א</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1.8.2005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37</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46" w:history="1">
        <w:r w:rsidRPr="00AD6CF2">
          <w:rPr>
            <w:rStyle w:val="Hyperlink"/>
            <w:rFonts w:cs="FrankRuehl" w:hint="cs"/>
            <w:vanish/>
            <w:szCs w:val="20"/>
            <w:shd w:val="clear" w:color="auto" w:fill="FFFF99"/>
            <w:rtl/>
          </w:rPr>
          <w:t>ס"ח תשס"ה מס' 2017</w:t>
        </w:r>
      </w:hyperlink>
      <w:r w:rsidRPr="00AD6CF2">
        <w:rPr>
          <w:rStyle w:val="default"/>
          <w:rFonts w:cs="FrankRuehl" w:hint="cs"/>
          <w:vanish/>
          <w:sz w:val="20"/>
          <w:szCs w:val="20"/>
          <w:shd w:val="clear" w:color="auto" w:fill="FFFF99"/>
          <w:rtl/>
        </w:rPr>
        <w:t xml:space="preserve"> מיום 1.8.2005 עמ' 720 (</w:t>
      </w:r>
      <w:hyperlink r:id="rId47" w:history="1">
        <w:r w:rsidRPr="00AD6CF2">
          <w:rPr>
            <w:rStyle w:val="Hyperlink"/>
            <w:rFonts w:cs="FrankRuehl" w:hint="cs"/>
            <w:vanish/>
            <w:szCs w:val="20"/>
            <w:shd w:val="clear" w:color="auto" w:fill="FFFF99"/>
            <w:rtl/>
          </w:rPr>
          <w:t>ה"ח 86</w:t>
        </w:r>
      </w:hyperlink>
      <w:r w:rsidRPr="00AD6CF2">
        <w:rPr>
          <w:rStyle w:val="default"/>
          <w:rFonts w:cs="FrankRuehl" w:hint="cs"/>
          <w:vanish/>
          <w:sz w:val="20"/>
          <w:szCs w:val="20"/>
          <w:shd w:val="clear" w:color="auto" w:fill="FFFF99"/>
          <w:rtl/>
        </w:rPr>
        <w:t>)</w:t>
      </w:r>
    </w:p>
    <w:p w:rsidR="00CA40D7" w:rsidRPr="00AD6CF2" w:rsidRDefault="00CA40D7">
      <w:pPr>
        <w:spacing w:before="60" w:line="160" w:lineRule="exact"/>
        <w:jc w:val="left"/>
        <w:rPr>
          <w:rFonts w:cs="Miriam"/>
          <w:noProof/>
          <w:vanish/>
          <w:sz w:val="16"/>
          <w:szCs w:val="16"/>
          <w:shd w:val="clear" w:color="auto" w:fill="FFFF99"/>
          <w:rtl/>
        </w:rPr>
      </w:pPr>
      <w:r w:rsidRPr="00AD6CF2">
        <w:rPr>
          <w:rFonts w:cs="Miriam"/>
          <w:vanish/>
          <w:sz w:val="16"/>
          <w:szCs w:val="16"/>
          <w:shd w:val="clear" w:color="auto" w:fill="FFFF99"/>
          <w:rtl/>
        </w:rPr>
        <w:t>הע</w:t>
      </w:r>
      <w:r w:rsidRPr="00AD6CF2">
        <w:rPr>
          <w:rFonts w:cs="Miriam" w:hint="cs"/>
          <w:vanish/>
          <w:sz w:val="16"/>
          <w:szCs w:val="16"/>
          <w:shd w:val="clear" w:color="auto" w:fill="FFFF99"/>
          <w:rtl/>
        </w:rPr>
        <w:t xml:space="preserve">ברת המבקר </w:t>
      </w:r>
      <w:r w:rsidRPr="00AD6CF2">
        <w:rPr>
          <w:rFonts w:cs="Miriam"/>
          <w:vanish/>
          <w:sz w:val="16"/>
          <w:szCs w:val="16"/>
          <w:shd w:val="clear" w:color="auto" w:fill="FFFF99"/>
          <w:rtl/>
        </w:rPr>
        <w:t>מכ</w:t>
      </w:r>
      <w:r w:rsidRPr="00AD6CF2">
        <w:rPr>
          <w:rFonts w:cs="Miriam" w:hint="cs"/>
          <w:vanish/>
          <w:sz w:val="16"/>
          <w:szCs w:val="16"/>
          <w:shd w:val="clear" w:color="auto" w:fill="FFFF99"/>
          <w:rtl/>
        </w:rPr>
        <w:t xml:space="preserve">הונתו </w:t>
      </w:r>
      <w:r w:rsidRPr="00AD6CF2">
        <w:rPr>
          <w:rFonts w:cs="Miriam" w:hint="cs"/>
          <w:vanish/>
          <w:sz w:val="16"/>
          <w:szCs w:val="16"/>
          <w:u w:val="single"/>
          <w:shd w:val="clear" w:color="auto" w:fill="FFFF99"/>
          <w:rtl/>
        </w:rPr>
        <w:t>מחמת התנהגות שאינה הולמת את מעמדו</w:t>
      </w:r>
    </w:p>
    <w:p w:rsidR="00CA40D7" w:rsidRPr="00AD6CF2" w:rsidRDefault="00CA40D7">
      <w:pPr>
        <w:pStyle w:val="P00"/>
        <w:spacing w:before="0"/>
        <w:ind w:left="0"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8א.</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w:t>
      </w:r>
      <w:r w:rsidRPr="00AD6CF2">
        <w:rPr>
          <w:rStyle w:val="default"/>
          <w:rFonts w:cs="FrankRuehl" w:hint="cs"/>
          <w:vanish/>
          <w:sz w:val="22"/>
          <w:szCs w:val="22"/>
          <w:shd w:val="clear" w:color="auto" w:fill="FFFF99"/>
          <w:rtl/>
        </w:rPr>
        <w:t>א)</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כנסת לא תעביר את המבקר מכהונתו </w:t>
      </w:r>
      <w:r w:rsidRPr="00AD6CF2">
        <w:rPr>
          <w:rStyle w:val="default"/>
          <w:rFonts w:cs="FrankRuehl" w:hint="cs"/>
          <w:vanish/>
          <w:sz w:val="22"/>
          <w:szCs w:val="22"/>
          <w:u w:val="single"/>
          <w:shd w:val="clear" w:color="auto" w:fill="FFFF99"/>
          <w:rtl/>
        </w:rPr>
        <w:t>מחמת התנהגות שאינה הולמת את מעמדו</w:t>
      </w:r>
      <w:r w:rsidRPr="00AD6CF2">
        <w:rPr>
          <w:rStyle w:val="default"/>
          <w:rFonts w:cs="FrankRuehl" w:hint="cs"/>
          <w:vanish/>
          <w:sz w:val="22"/>
          <w:szCs w:val="22"/>
          <w:shd w:val="clear" w:color="auto" w:fill="FFFF99"/>
          <w:rtl/>
        </w:rPr>
        <w:t>, אלא עק</w:t>
      </w:r>
      <w:r w:rsidRPr="00AD6CF2">
        <w:rPr>
          <w:rStyle w:val="default"/>
          <w:rFonts w:cs="FrankRuehl"/>
          <w:vanish/>
          <w:sz w:val="22"/>
          <w:szCs w:val="22"/>
          <w:shd w:val="clear" w:color="auto" w:fill="FFFF99"/>
          <w:rtl/>
        </w:rPr>
        <w:t xml:space="preserve">ב </w:t>
      </w:r>
      <w:r w:rsidRPr="00AD6CF2">
        <w:rPr>
          <w:rStyle w:val="default"/>
          <w:rFonts w:cs="FrankRuehl" w:hint="cs"/>
          <w:vanish/>
          <w:sz w:val="22"/>
          <w:szCs w:val="22"/>
          <w:shd w:val="clear" w:color="auto" w:fill="FFFF99"/>
          <w:rtl/>
        </w:rPr>
        <w:t xml:space="preserve">דרישה בכתב שהוגשה לועדת </w:t>
      </w:r>
      <w:r w:rsidRPr="00AD6CF2">
        <w:rPr>
          <w:rStyle w:val="default"/>
          <w:rFonts w:cs="FrankRuehl" w:hint="cs"/>
          <w:strike/>
          <w:vanish/>
          <w:sz w:val="22"/>
          <w:szCs w:val="22"/>
          <w:shd w:val="clear" w:color="auto" w:fill="FFFF99"/>
          <w:rtl/>
        </w:rPr>
        <w:t>החוקה חוק ומשפט של</w:t>
      </w:r>
      <w:r w:rsidRPr="00AD6CF2">
        <w:rPr>
          <w:rStyle w:val="default"/>
          <w:rFonts w:cs="FrankRuehl" w:hint="cs"/>
          <w:vanish/>
          <w:sz w:val="22"/>
          <w:szCs w:val="22"/>
          <w:shd w:val="clear" w:color="auto" w:fill="FFFF99"/>
          <w:rtl/>
        </w:rPr>
        <w:t xml:space="preserve"> הכנסת בידי עשרים, לפחות, מחברי הכנסת, ולפי הצעת אותה ועדה.</w:t>
      </w:r>
    </w:p>
    <w:p w:rsidR="00CA40D7" w:rsidRPr="00AD6CF2" w:rsidRDefault="00CA40D7">
      <w:pPr>
        <w:pStyle w:val="P00"/>
        <w:spacing w:before="0"/>
        <w:ind w:left="0" w:right="1134"/>
        <w:rPr>
          <w:rStyle w:val="default"/>
          <w:rFonts w:cs="FrankRuehl"/>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ו</w:t>
      </w:r>
      <w:r w:rsidRPr="00AD6CF2">
        <w:rPr>
          <w:rStyle w:val="default"/>
          <w:rFonts w:cs="FrankRuehl" w:hint="cs"/>
          <w:vanish/>
          <w:sz w:val="22"/>
          <w:szCs w:val="22"/>
          <w:shd w:val="clear" w:color="auto" w:fill="FFFF99"/>
          <w:rtl/>
        </w:rPr>
        <w:t xml:space="preserve">עדת </w:t>
      </w:r>
      <w:r w:rsidRPr="00AD6CF2">
        <w:rPr>
          <w:rStyle w:val="default"/>
          <w:rFonts w:cs="FrankRuehl" w:hint="cs"/>
          <w:strike/>
          <w:vanish/>
          <w:sz w:val="22"/>
          <w:szCs w:val="22"/>
          <w:shd w:val="clear" w:color="auto" w:fill="FFFF99"/>
          <w:rtl/>
        </w:rPr>
        <w:t>החוקה, חוק ומשפט של</w:t>
      </w:r>
      <w:r w:rsidRPr="00AD6CF2">
        <w:rPr>
          <w:rStyle w:val="default"/>
          <w:rFonts w:cs="FrankRuehl" w:hint="cs"/>
          <w:vanish/>
          <w:sz w:val="22"/>
          <w:szCs w:val="22"/>
          <w:shd w:val="clear" w:color="auto" w:fill="FFFF99"/>
          <w:rtl/>
        </w:rPr>
        <w:t xml:space="preserve"> הכנסת לא תציע להעביר את המבקר מכהונתו </w:t>
      </w:r>
      <w:r w:rsidRPr="00AD6CF2">
        <w:rPr>
          <w:rStyle w:val="default"/>
          <w:rFonts w:cs="FrankRuehl" w:hint="cs"/>
          <w:vanish/>
          <w:sz w:val="22"/>
          <w:szCs w:val="22"/>
          <w:u w:val="single"/>
          <w:shd w:val="clear" w:color="auto" w:fill="FFFF99"/>
          <w:rtl/>
        </w:rPr>
        <w:t>מחמת התנהגות שאינה הולמת את מעמדו</w:t>
      </w:r>
      <w:r w:rsidRPr="00AD6CF2">
        <w:rPr>
          <w:rStyle w:val="default"/>
          <w:rFonts w:cs="FrankRuehl" w:hint="cs"/>
          <w:vanish/>
          <w:sz w:val="22"/>
          <w:szCs w:val="22"/>
          <w:shd w:val="clear" w:color="auto" w:fill="FFFF99"/>
          <w:rtl/>
        </w:rPr>
        <w:t>, אלא לאחר שניתנה לו הזדמנות להשמיע את דברו.</w:t>
      </w:r>
    </w:p>
    <w:p w:rsidR="00CA40D7" w:rsidRDefault="00CA40D7">
      <w:pPr>
        <w:pStyle w:val="P00"/>
        <w:spacing w:before="0"/>
        <w:ind w:left="0" w:right="1134"/>
        <w:rPr>
          <w:rStyle w:val="default"/>
          <w:rFonts w:cs="FrankRuehl" w:hint="cs"/>
          <w:sz w:val="2"/>
          <w:szCs w:val="2"/>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ד</w:t>
      </w:r>
      <w:r w:rsidRPr="00AD6CF2">
        <w:rPr>
          <w:rStyle w:val="default"/>
          <w:rFonts w:cs="FrankRuehl" w:hint="cs"/>
          <w:vanish/>
          <w:sz w:val="22"/>
          <w:szCs w:val="22"/>
          <w:shd w:val="clear" w:color="auto" w:fill="FFFF99"/>
          <w:rtl/>
        </w:rPr>
        <w:t>יוני הכנסת לפי סעיף זה ייערכו בישי</w:t>
      </w:r>
      <w:r w:rsidRPr="00AD6CF2">
        <w:rPr>
          <w:rStyle w:val="default"/>
          <w:rFonts w:cs="FrankRuehl"/>
          <w:vanish/>
          <w:sz w:val="22"/>
          <w:szCs w:val="22"/>
          <w:shd w:val="clear" w:color="auto" w:fill="FFFF99"/>
          <w:rtl/>
        </w:rPr>
        <w:t>בה</w:t>
      </w:r>
      <w:r w:rsidRPr="00AD6CF2">
        <w:rPr>
          <w:rStyle w:val="default"/>
          <w:rFonts w:cs="FrankRuehl" w:hint="cs"/>
          <w:vanish/>
          <w:sz w:val="22"/>
          <w:szCs w:val="22"/>
          <w:shd w:val="clear" w:color="auto" w:fill="FFFF99"/>
          <w:rtl/>
        </w:rPr>
        <w:t xml:space="preserve"> שנועדה לענין זה בלבד או בישיבות סמוכות זו לזו שנועדו כאמור; הדיון יתחיל לא יאוחר מעשרים ימים אחרי החלטת ועדת </w:t>
      </w:r>
      <w:r w:rsidRPr="00AD6CF2">
        <w:rPr>
          <w:rStyle w:val="default"/>
          <w:rFonts w:cs="FrankRuehl" w:hint="cs"/>
          <w:strike/>
          <w:vanish/>
          <w:sz w:val="22"/>
          <w:szCs w:val="22"/>
          <w:shd w:val="clear" w:color="auto" w:fill="FFFF99"/>
          <w:rtl/>
        </w:rPr>
        <w:t>החוקה, חוק ומשפט</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הכנסת</w:t>
      </w:r>
      <w:r w:rsidRPr="00AD6CF2">
        <w:rPr>
          <w:rStyle w:val="default"/>
          <w:rFonts w:cs="FrankRuehl" w:hint="cs"/>
          <w:vanish/>
          <w:sz w:val="22"/>
          <w:szCs w:val="22"/>
          <w:shd w:val="clear" w:color="auto" w:fill="FFFF99"/>
          <w:rtl/>
        </w:rPr>
        <w:t>; על מועד תחילתו יודיע יושב-ראש הכנסת לכל חברי הכנסת בכתב לפחות עש</w:t>
      </w:r>
      <w:r w:rsidRPr="00AD6CF2">
        <w:rPr>
          <w:rStyle w:val="default"/>
          <w:rFonts w:cs="FrankRuehl"/>
          <w:vanish/>
          <w:sz w:val="22"/>
          <w:szCs w:val="22"/>
          <w:shd w:val="clear" w:color="auto" w:fill="FFFF99"/>
          <w:rtl/>
        </w:rPr>
        <w:t>ר</w:t>
      </w:r>
      <w:r w:rsidRPr="00AD6CF2">
        <w:rPr>
          <w:rStyle w:val="default"/>
          <w:rFonts w:cs="FrankRuehl" w:hint="cs"/>
          <w:vanish/>
          <w:sz w:val="22"/>
          <w:szCs w:val="22"/>
          <w:shd w:val="clear" w:color="auto" w:fill="FFFF99"/>
          <w:rtl/>
        </w:rPr>
        <w:t>ה ימים מראש; חלה תחילת הדיון שלא בזמן אחד הכנסים של הכנסת, י</w:t>
      </w:r>
      <w:r w:rsidRPr="00AD6CF2">
        <w:rPr>
          <w:rStyle w:val="default"/>
          <w:rFonts w:cs="FrankRuehl"/>
          <w:vanish/>
          <w:sz w:val="22"/>
          <w:szCs w:val="22"/>
          <w:shd w:val="clear" w:color="auto" w:fill="FFFF99"/>
          <w:rtl/>
        </w:rPr>
        <w:t>כ</w:t>
      </w:r>
      <w:r w:rsidRPr="00AD6CF2">
        <w:rPr>
          <w:rStyle w:val="default"/>
          <w:rFonts w:cs="FrankRuehl" w:hint="cs"/>
          <w:vanish/>
          <w:sz w:val="22"/>
          <w:szCs w:val="22"/>
          <w:shd w:val="clear" w:color="auto" w:fill="FFFF99"/>
          <w:rtl/>
        </w:rPr>
        <w:t>נ</w:t>
      </w:r>
      <w:r w:rsidRPr="00AD6CF2">
        <w:rPr>
          <w:rStyle w:val="default"/>
          <w:rFonts w:cs="FrankRuehl"/>
          <w:vanish/>
          <w:sz w:val="22"/>
          <w:szCs w:val="22"/>
          <w:shd w:val="clear" w:color="auto" w:fill="FFFF99"/>
          <w:rtl/>
        </w:rPr>
        <w:t>ס</w:t>
      </w:r>
      <w:r w:rsidRPr="00AD6CF2">
        <w:rPr>
          <w:rStyle w:val="default"/>
          <w:rFonts w:cs="FrankRuehl" w:hint="cs"/>
          <w:vanish/>
          <w:sz w:val="22"/>
          <w:szCs w:val="22"/>
          <w:shd w:val="clear" w:color="auto" w:fill="FFFF99"/>
          <w:rtl/>
        </w:rPr>
        <w:t xml:space="preserve"> יושב-ראש הכנסת את הכנסת לשם קיום הדיון.</w:t>
      </w:r>
      <w:bookmarkEnd w:id="18"/>
    </w:p>
    <w:p w:rsidR="00CA40D7" w:rsidRDefault="00CA40D7">
      <w:pPr>
        <w:pStyle w:val="P00"/>
        <w:spacing w:before="72"/>
        <w:ind w:left="0" w:right="1134"/>
        <w:rPr>
          <w:rStyle w:val="default"/>
          <w:rFonts w:cs="FrankRuehl" w:hint="cs"/>
          <w:rtl/>
        </w:rPr>
      </w:pPr>
      <w:bookmarkStart w:id="19" w:name="Seif57"/>
      <w:bookmarkEnd w:id="19"/>
      <w:r>
        <w:rPr>
          <w:lang w:val="he-IL"/>
        </w:rPr>
        <w:pict>
          <v:rect id="_x0000_s1128" style="position:absolute;left:0;text-align:left;margin-left:464.5pt;margin-top:8.05pt;width:75.05pt;height:30.65pt;z-index:251693056"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hint="cs"/>
                      <w:sz w:val="18"/>
                      <w:szCs w:val="18"/>
                      <w:rtl/>
                    </w:rPr>
                    <w:t>העברה מכהונה מטעמי בריאות</w:t>
                  </w:r>
                </w:p>
                <w:p w:rsidR="00CA40D7" w:rsidRDefault="00CA40D7">
                  <w:pPr>
                    <w:spacing w:line="160" w:lineRule="exact"/>
                    <w:jc w:val="left"/>
                    <w:rPr>
                      <w:rFonts w:cs="Miriam" w:hint="cs"/>
                      <w:noProof/>
                      <w:sz w:val="18"/>
                      <w:szCs w:val="18"/>
                      <w:rtl/>
                    </w:rPr>
                  </w:pPr>
                  <w:r>
                    <w:rPr>
                      <w:rFonts w:cs="Miriam" w:hint="cs"/>
                      <w:noProof/>
                      <w:sz w:val="18"/>
                      <w:szCs w:val="18"/>
                      <w:rtl/>
                    </w:rPr>
                    <w:t>(תיקון מס' 37) תשס"ה-2005</w:t>
                  </w:r>
                </w:p>
              </w:txbxContent>
            </v:textbox>
            <w10:anchorlock/>
          </v:rect>
        </w:pict>
      </w:r>
      <w:r>
        <w:rPr>
          <w:rStyle w:val="big-number"/>
          <w:rFonts w:cs="Miriam"/>
          <w:rtl/>
        </w:rPr>
        <w:t>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הכנסת לא תקבל החלטה על העברת מבקר המדינה מכהונתו מטעמי בריאות אלא לפי הצעת ועדת הכנסת שהתקבלה ברוב של שני שלישים מחבריה על יסוד חוות דעת רפואית שניתנה על פי כללים שהחליטה הוועדה.</w:t>
      </w:r>
    </w:p>
    <w:p w:rsidR="00B80490" w:rsidRPr="00AD6CF2" w:rsidRDefault="00B80490" w:rsidP="00B80490">
      <w:pPr>
        <w:pStyle w:val="P00"/>
        <w:spacing w:before="0"/>
        <w:ind w:left="0" w:right="1134"/>
        <w:rPr>
          <w:rStyle w:val="default"/>
          <w:rFonts w:cs="FrankRuehl" w:hint="cs"/>
          <w:vanish/>
          <w:color w:val="FF0000"/>
          <w:sz w:val="20"/>
          <w:szCs w:val="20"/>
          <w:shd w:val="clear" w:color="auto" w:fill="FFFF99"/>
          <w:rtl/>
        </w:rPr>
      </w:pPr>
      <w:bookmarkStart w:id="20" w:name="Rov127"/>
      <w:r w:rsidRPr="00AD6CF2">
        <w:rPr>
          <w:rStyle w:val="default"/>
          <w:rFonts w:cs="FrankRuehl" w:hint="cs"/>
          <w:vanish/>
          <w:color w:val="FF0000"/>
          <w:sz w:val="20"/>
          <w:szCs w:val="20"/>
          <w:shd w:val="clear" w:color="auto" w:fill="FFFF99"/>
          <w:rtl/>
        </w:rPr>
        <w:t>מיום 1.8.2005</w:t>
      </w:r>
    </w:p>
    <w:p w:rsidR="00B80490" w:rsidRPr="00AD6CF2" w:rsidRDefault="00B80490" w:rsidP="00B80490">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37</w:t>
      </w:r>
    </w:p>
    <w:p w:rsidR="00B80490" w:rsidRPr="00AD6CF2" w:rsidRDefault="00B80490" w:rsidP="00B80490">
      <w:pPr>
        <w:pStyle w:val="P00"/>
        <w:spacing w:before="0"/>
        <w:ind w:left="0" w:right="1134"/>
        <w:rPr>
          <w:rStyle w:val="default"/>
          <w:rFonts w:cs="FrankRuehl" w:hint="cs"/>
          <w:vanish/>
          <w:sz w:val="20"/>
          <w:szCs w:val="20"/>
          <w:shd w:val="clear" w:color="auto" w:fill="FFFF99"/>
          <w:rtl/>
        </w:rPr>
      </w:pPr>
      <w:hyperlink r:id="rId48" w:history="1">
        <w:r w:rsidRPr="00AD6CF2">
          <w:rPr>
            <w:rStyle w:val="Hyperlink"/>
            <w:rFonts w:cs="FrankRuehl" w:hint="cs"/>
            <w:vanish/>
            <w:szCs w:val="20"/>
            <w:shd w:val="clear" w:color="auto" w:fill="FFFF99"/>
            <w:rtl/>
          </w:rPr>
          <w:t>ס"ח תשס"ה מס' 2017</w:t>
        </w:r>
      </w:hyperlink>
      <w:r w:rsidRPr="00AD6CF2">
        <w:rPr>
          <w:rStyle w:val="default"/>
          <w:rFonts w:cs="FrankRuehl" w:hint="cs"/>
          <w:vanish/>
          <w:sz w:val="20"/>
          <w:szCs w:val="20"/>
          <w:shd w:val="clear" w:color="auto" w:fill="FFFF99"/>
          <w:rtl/>
        </w:rPr>
        <w:t xml:space="preserve"> מיום 1.8.2005 עמ' 720 (</w:t>
      </w:r>
      <w:hyperlink r:id="rId49" w:history="1">
        <w:r w:rsidRPr="00AD6CF2">
          <w:rPr>
            <w:rStyle w:val="Hyperlink"/>
            <w:rFonts w:cs="FrankRuehl" w:hint="cs"/>
            <w:vanish/>
            <w:szCs w:val="20"/>
            <w:shd w:val="clear" w:color="auto" w:fill="FFFF99"/>
            <w:rtl/>
          </w:rPr>
          <w:t>ה"ח 86</w:t>
        </w:r>
      </w:hyperlink>
      <w:r w:rsidRPr="00AD6CF2">
        <w:rPr>
          <w:rStyle w:val="default"/>
          <w:rFonts w:cs="FrankRuehl" w:hint="cs"/>
          <w:vanish/>
          <w:sz w:val="20"/>
          <w:szCs w:val="20"/>
          <w:shd w:val="clear" w:color="auto" w:fill="FFFF99"/>
          <w:rtl/>
        </w:rPr>
        <w:t>)</w:t>
      </w:r>
    </w:p>
    <w:p w:rsidR="00B80490" w:rsidRDefault="00B80490" w:rsidP="00B80490">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8ב</w:t>
      </w:r>
      <w:bookmarkEnd w:id="20"/>
    </w:p>
    <w:p w:rsidR="00B80490" w:rsidRDefault="00B80490" w:rsidP="00B80490">
      <w:pPr>
        <w:pStyle w:val="P00"/>
        <w:spacing w:before="72"/>
        <w:ind w:left="0" w:right="1134"/>
        <w:rPr>
          <w:rStyle w:val="default"/>
          <w:rFonts w:cs="FrankRuehl" w:hint="cs"/>
          <w:rtl/>
        </w:rPr>
      </w:pPr>
      <w:bookmarkStart w:id="21" w:name="Seif59"/>
      <w:bookmarkEnd w:id="21"/>
      <w:r>
        <w:rPr>
          <w:lang w:val="he-IL"/>
        </w:rPr>
        <w:pict>
          <v:rect id="_x0000_s1187" style="position:absolute;left:0;text-align:left;margin-left:464.5pt;margin-top:8.05pt;width:75.05pt;height:30.65pt;z-index:251723776" o:allowincell="f" filled="f" stroked="f" strokecolor="lime" strokeweight=".25pt">
            <v:textbox inset="0,0,0,0">
              <w:txbxContent>
                <w:p w:rsidR="00B80490" w:rsidRDefault="00B80490" w:rsidP="00B80490">
                  <w:pPr>
                    <w:spacing w:line="160" w:lineRule="exact"/>
                    <w:jc w:val="left"/>
                    <w:rPr>
                      <w:rFonts w:cs="Miriam" w:hint="cs"/>
                      <w:sz w:val="18"/>
                      <w:szCs w:val="18"/>
                      <w:rtl/>
                    </w:rPr>
                  </w:pPr>
                  <w:r>
                    <w:rPr>
                      <w:rFonts w:cs="Miriam" w:hint="cs"/>
                      <w:sz w:val="18"/>
                      <w:szCs w:val="18"/>
                      <w:rtl/>
                    </w:rPr>
                    <w:t>סמכות להשלמת דין וחשבון וחוות דעת</w:t>
                  </w:r>
                </w:p>
                <w:p w:rsidR="00B80490" w:rsidRDefault="00B80490" w:rsidP="00B80490">
                  <w:pPr>
                    <w:spacing w:line="160" w:lineRule="exact"/>
                    <w:jc w:val="left"/>
                    <w:rPr>
                      <w:rFonts w:cs="Miriam" w:hint="cs"/>
                      <w:noProof/>
                      <w:sz w:val="18"/>
                      <w:szCs w:val="18"/>
                      <w:rtl/>
                    </w:rPr>
                  </w:pPr>
                  <w:r>
                    <w:rPr>
                      <w:rFonts w:cs="Miriam" w:hint="cs"/>
                      <w:sz w:val="18"/>
                      <w:szCs w:val="18"/>
                      <w:rtl/>
                    </w:rPr>
                    <w:t>(תיקון מס' 45) תשע"ב-2012</w:t>
                  </w:r>
                </w:p>
              </w:txbxContent>
            </v:textbox>
            <w10:anchorlock/>
          </v:rect>
        </w:pict>
      </w:r>
      <w:r>
        <w:rPr>
          <w:rStyle w:val="big-number"/>
          <w:rFonts w:cs="Miriam"/>
          <w:rtl/>
        </w:rPr>
        <w:t>8</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מסר המבקר למבוקרים טיוטה של דין וחשבון או של חוות דעת והסתיימה כהונתו כאמור בסעיף 8(1), שלושה חודשים או יותר לאחר מסירת הטיוטה, יהיה מוסמך לסיים את הכנת הדין וחשבון או חוות הדעת ולהגישם בתוך שלושה חודשים מיום סיום כהונתו.</w:t>
      </w:r>
    </w:p>
    <w:p w:rsidR="00B80490" w:rsidRPr="00AD6CF2" w:rsidRDefault="00B80490" w:rsidP="00B80490">
      <w:pPr>
        <w:pStyle w:val="P00"/>
        <w:spacing w:before="0"/>
        <w:ind w:left="0" w:right="1134"/>
        <w:rPr>
          <w:rStyle w:val="default"/>
          <w:rFonts w:cs="FrankRuehl" w:hint="cs"/>
          <w:vanish/>
          <w:color w:val="FF0000"/>
          <w:sz w:val="20"/>
          <w:szCs w:val="20"/>
          <w:shd w:val="clear" w:color="auto" w:fill="FFFF99"/>
          <w:rtl/>
        </w:rPr>
      </w:pPr>
      <w:bookmarkStart w:id="22" w:name="Rov145"/>
      <w:r w:rsidRPr="00AD6CF2">
        <w:rPr>
          <w:rStyle w:val="default"/>
          <w:rFonts w:cs="FrankRuehl" w:hint="cs"/>
          <w:vanish/>
          <w:color w:val="FF0000"/>
          <w:sz w:val="20"/>
          <w:szCs w:val="20"/>
          <w:shd w:val="clear" w:color="auto" w:fill="FFFF99"/>
          <w:rtl/>
        </w:rPr>
        <w:t>מיום 27.6.2012</w:t>
      </w:r>
    </w:p>
    <w:p w:rsidR="00B80490" w:rsidRPr="00AD6CF2" w:rsidRDefault="00B80490" w:rsidP="00B80490">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45</w:t>
      </w:r>
    </w:p>
    <w:p w:rsidR="00B80490" w:rsidRPr="00AD6CF2" w:rsidRDefault="00B80490" w:rsidP="00B80490">
      <w:pPr>
        <w:pStyle w:val="P00"/>
        <w:spacing w:before="0"/>
        <w:ind w:left="0" w:right="1134"/>
        <w:rPr>
          <w:rStyle w:val="default"/>
          <w:rFonts w:cs="FrankRuehl" w:hint="cs"/>
          <w:vanish/>
          <w:sz w:val="20"/>
          <w:szCs w:val="20"/>
          <w:shd w:val="clear" w:color="auto" w:fill="FFFF99"/>
          <w:rtl/>
        </w:rPr>
      </w:pPr>
      <w:hyperlink r:id="rId50" w:history="1">
        <w:r w:rsidRPr="00AD6CF2">
          <w:rPr>
            <w:rStyle w:val="Hyperlink"/>
            <w:rFonts w:cs="FrankRuehl" w:hint="cs"/>
            <w:vanish/>
            <w:szCs w:val="20"/>
            <w:shd w:val="clear" w:color="auto" w:fill="FFFF99"/>
            <w:rtl/>
          </w:rPr>
          <w:t>ס"ח תשע"ב מס' 2365</w:t>
        </w:r>
      </w:hyperlink>
      <w:r w:rsidRPr="00AD6CF2">
        <w:rPr>
          <w:rStyle w:val="default"/>
          <w:rFonts w:cs="FrankRuehl" w:hint="cs"/>
          <w:vanish/>
          <w:sz w:val="20"/>
          <w:szCs w:val="20"/>
          <w:shd w:val="clear" w:color="auto" w:fill="FFFF99"/>
          <w:rtl/>
        </w:rPr>
        <w:t xml:space="preserve"> מיום 27.6.2012 עמ' 476 (</w:t>
      </w:r>
      <w:hyperlink r:id="rId51" w:history="1">
        <w:r w:rsidRPr="00AD6CF2">
          <w:rPr>
            <w:rStyle w:val="Hyperlink"/>
            <w:rFonts w:cs="FrankRuehl" w:hint="cs"/>
            <w:vanish/>
            <w:szCs w:val="20"/>
            <w:shd w:val="clear" w:color="auto" w:fill="FFFF99"/>
            <w:rtl/>
          </w:rPr>
          <w:t>ה"ח 479</w:t>
        </w:r>
      </w:hyperlink>
      <w:r w:rsidRPr="00AD6CF2">
        <w:rPr>
          <w:rStyle w:val="default"/>
          <w:rFonts w:cs="FrankRuehl" w:hint="cs"/>
          <w:vanish/>
          <w:sz w:val="20"/>
          <w:szCs w:val="20"/>
          <w:shd w:val="clear" w:color="auto" w:fill="FFFF99"/>
          <w:rtl/>
        </w:rPr>
        <w:t>)</w:t>
      </w:r>
    </w:p>
    <w:p w:rsidR="00B80490" w:rsidRPr="00B80490" w:rsidRDefault="00B80490" w:rsidP="00B80490">
      <w:pPr>
        <w:pStyle w:val="P00"/>
        <w:spacing w:before="0"/>
        <w:ind w:left="0" w:right="1134"/>
        <w:rPr>
          <w:rStyle w:val="default"/>
          <w:rFonts w:cs="FrankRuehl" w:hint="cs"/>
          <w:sz w:val="2"/>
          <w:szCs w:val="2"/>
          <w:shd w:val="clear" w:color="auto" w:fill="FFFF99"/>
          <w:rtl/>
        </w:rPr>
      </w:pPr>
      <w:r w:rsidRPr="00AD6CF2">
        <w:rPr>
          <w:rStyle w:val="default"/>
          <w:rFonts w:cs="FrankRuehl" w:hint="cs"/>
          <w:b/>
          <w:bCs/>
          <w:vanish/>
          <w:sz w:val="20"/>
          <w:szCs w:val="20"/>
          <w:shd w:val="clear" w:color="auto" w:fill="FFFF99"/>
          <w:rtl/>
        </w:rPr>
        <w:t>הוספת סעיף 8ג</w:t>
      </w:r>
      <w:bookmarkEnd w:id="22"/>
    </w:p>
    <w:p w:rsidR="00CA40D7" w:rsidRDefault="00CA40D7">
      <w:pPr>
        <w:pStyle w:val="medium2-header"/>
        <w:keepLines w:val="0"/>
        <w:spacing w:before="72"/>
        <w:ind w:left="0" w:right="1134"/>
        <w:rPr>
          <w:rFonts w:cs="FrankRuehl"/>
          <w:noProof/>
          <w:rtl/>
        </w:rPr>
      </w:pPr>
      <w:bookmarkStart w:id="23" w:name="med1"/>
      <w:bookmarkEnd w:id="23"/>
      <w:r>
        <w:rPr>
          <w:rFonts w:cs="FrankRuehl"/>
          <w:noProof/>
          <w:rtl/>
        </w:rPr>
        <w:t>פר</w:t>
      </w:r>
      <w:r>
        <w:rPr>
          <w:rFonts w:cs="FrankRuehl" w:hint="cs"/>
          <w:noProof/>
          <w:rtl/>
        </w:rPr>
        <w:t>ק שני: תחומי הבקורת</w:t>
      </w:r>
    </w:p>
    <w:p w:rsidR="00CA40D7" w:rsidRDefault="00CA40D7">
      <w:pPr>
        <w:pStyle w:val="P00"/>
        <w:spacing w:before="72"/>
        <w:ind w:left="0" w:right="1134"/>
        <w:rPr>
          <w:rStyle w:val="default"/>
          <w:rFonts w:cs="FrankRuehl"/>
          <w:rtl/>
        </w:rPr>
      </w:pPr>
      <w:bookmarkStart w:id="24" w:name="Seif8"/>
      <w:bookmarkEnd w:id="24"/>
      <w:r>
        <w:rPr>
          <w:lang w:val="he-IL"/>
        </w:rPr>
        <w:pict>
          <v:rect id="_x0000_s1037" style="position:absolute;left:0;text-align:left;margin-left:464.5pt;margin-top:8.05pt;width:75.05pt;height:16pt;z-index:25159987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גו</w:t>
                  </w:r>
                  <w:r>
                    <w:rPr>
                      <w:rFonts w:cs="Miriam" w:hint="cs"/>
                      <w:sz w:val="18"/>
                      <w:szCs w:val="18"/>
                      <w:rtl/>
                    </w:rPr>
                    <w:t>ף מבוקר</w:t>
                  </w:r>
                </w:p>
                <w:p w:rsidR="00CA40D7" w:rsidRDefault="00CA40D7">
                  <w:pPr>
                    <w:spacing w:line="160" w:lineRule="exact"/>
                    <w:jc w:val="left"/>
                    <w:rPr>
                      <w:rFonts w:cs="Miriam"/>
                      <w:noProof/>
                      <w:sz w:val="18"/>
                      <w:szCs w:val="18"/>
                      <w:rtl/>
                    </w:rPr>
                  </w:pPr>
                </w:p>
              </w:txbxContent>
            </v:textbox>
            <w10:anchorlock/>
          </v:rect>
        </w:pict>
      </w:r>
      <w:r>
        <w:rPr>
          <w:rStyle w:val="big-number"/>
          <w:rFonts w:cs="Miriam"/>
          <w:rtl/>
        </w:rPr>
        <w:t>9.</w:t>
      </w:r>
      <w:r>
        <w:rPr>
          <w:rStyle w:val="big-number"/>
          <w:rFonts w:cs="Miriam"/>
          <w:rtl/>
        </w:rPr>
        <w:tab/>
      </w:r>
      <w:r>
        <w:rPr>
          <w:rStyle w:val="default"/>
          <w:rFonts w:cs="FrankRuehl"/>
          <w:rtl/>
        </w:rPr>
        <w:t>וא</w:t>
      </w:r>
      <w:r>
        <w:rPr>
          <w:rStyle w:val="default"/>
          <w:rFonts w:cs="FrankRuehl" w:hint="cs"/>
          <w:rtl/>
        </w:rPr>
        <w:t xml:space="preserve">לה הגופים (בחוק זה </w:t>
      </w:r>
      <w:r>
        <w:rPr>
          <w:rStyle w:val="default"/>
          <w:rFonts w:cs="FrankRuehl"/>
          <w:rtl/>
        </w:rPr>
        <w:t xml:space="preserve">– </w:t>
      </w:r>
      <w:r>
        <w:rPr>
          <w:rStyle w:val="default"/>
          <w:rFonts w:cs="FrankRuehl" w:hint="cs"/>
          <w:rtl/>
        </w:rPr>
        <w:t>גוף מבוקר), אשר יעמדו לבקרתו של המבקר:</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משרד ממשלתי;</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מפעל או מוסד של המדינה;</w:t>
      </w:r>
    </w:p>
    <w:p w:rsidR="00CA40D7" w:rsidRDefault="00CA40D7">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אדם או גוף המחזיק, שלא לפי חוזה, ברכוש המדינה או המנהל אותו או המפק</w:t>
      </w:r>
      <w:r>
        <w:rPr>
          <w:rStyle w:val="default"/>
          <w:rFonts w:cs="FrankRuehl"/>
          <w:rtl/>
        </w:rPr>
        <w:t xml:space="preserve">ח </w:t>
      </w:r>
      <w:r>
        <w:rPr>
          <w:rStyle w:val="default"/>
          <w:rFonts w:cs="FrankRuehl" w:hint="cs"/>
          <w:rtl/>
        </w:rPr>
        <w:t>עליו מטעם המדינה;</w:t>
      </w:r>
    </w:p>
    <w:p w:rsidR="00CA40D7" w:rsidRDefault="00CA40D7">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רשות מקומית;</w:t>
      </w:r>
    </w:p>
    <w:p w:rsidR="00CA40D7" w:rsidRDefault="00CA40D7">
      <w:pPr>
        <w:pStyle w:val="P22"/>
        <w:spacing w:before="72"/>
        <w:ind w:left="1021" w:right="1134"/>
        <w:rPr>
          <w:rStyle w:val="default"/>
          <w:rFonts w:cs="FrankRuehl"/>
          <w:rtl/>
        </w:rPr>
      </w:pPr>
      <w:r>
        <w:rPr>
          <w:lang w:val="he-IL"/>
        </w:rPr>
        <w:pict>
          <v:rect id="_x0000_s1038" style="position:absolute;left:0;text-align:left;margin-left:464.5pt;margin-top:8.05pt;width:75.05pt;height:16pt;z-index:25160089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default"/>
          <w:rFonts w:cs="FrankRuehl"/>
          <w:rtl/>
        </w:rPr>
        <w:t>(5)</w:t>
      </w:r>
      <w:r>
        <w:rPr>
          <w:rStyle w:val="default"/>
          <w:rFonts w:cs="FrankRuehl"/>
          <w:rtl/>
        </w:rPr>
        <w:tab/>
        <w:t>כ</w:t>
      </w:r>
      <w:r>
        <w:rPr>
          <w:rStyle w:val="default"/>
          <w:rFonts w:cs="FrankRuehl" w:hint="cs"/>
          <w:rtl/>
        </w:rPr>
        <w:t>ל חברה ממשלתית, כהגדרתה בחוק החברות</w:t>
      </w:r>
      <w:r>
        <w:rPr>
          <w:rStyle w:val="default"/>
          <w:rFonts w:cs="FrankRuehl"/>
          <w:rtl/>
        </w:rPr>
        <w:t xml:space="preserve"> ה</w:t>
      </w:r>
      <w:r>
        <w:rPr>
          <w:rStyle w:val="default"/>
          <w:rFonts w:cs="FrankRuehl" w:hint="cs"/>
          <w:rtl/>
        </w:rPr>
        <w:t>ממשלתיות, תשל"ה-</w:t>
      </w:r>
      <w:r>
        <w:rPr>
          <w:rStyle w:val="default"/>
          <w:rFonts w:cs="FrankRuehl"/>
          <w:rtl/>
        </w:rPr>
        <w:t>1975 (</w:t>
      </w:r>
      <w:r>
        <w:rPr>
          <w:rStyle w:val="default"/>
          <w:rFonts w:cs="FrankRuehl" w:hint="cs"/>
          <w:rtl/>
        </w:rPr>
        <w:t xml:space="preserve">להלן </w:t>
      </w:r>
      <w:r>
        <w:rPr>
          <w:rStyle w:val="default"/>
          <w:rFonts w:cs="FrankRuehl"/>
          <w:rtl/>
        </w:rPr>
        <w:t xml:space="preserve">– </w:t>
      </w:r>
      <w:r>
        <w:rPr>
          <w:rStyle w:val="default"/>
          <w:rFonts w:cs="FrankRuehl" w:hint="cs"/>
          <w:rtl/>
        </w:rPr>
        <w:t>חוק החברות</w:t>
      </w:r>
      <w:r>
        <w:rPr>
          <w:rStyle w:val="default"/>
          <w:rFonts w:cs="FrankRuehl"/>
          <w:rtl/>
        </w:rPr>
        <w:t xml:space="preserve"> ה</w:t>
      </w:r>
      <w:r>
        <w:rPr>
          <w:rStyle w:val="default"/>
          <w:rFonts w:cs="FrankRuehl" w:hint="cs"/>
          <w:rtl/>
        </w:rPr>
        <w:t>ממשלתיות) וכן כל מפעל, מוסד, קרן או גוף אחר, שהממשלה משתתפת בהנהלתם;</w:t>
      </w:r>
    </w:p>
    <w:p w:rsidR="00CA40D7" w:rsidRDefault="00CA40D7">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 xml:space="preserve">ל אדם, מפעל, מוסד, קרן או גוף אחר, שיועמדו לבקורת על פי </w:t>
      </w:r>
      <w:r>
        <w:rPr>
          <w:rStyle w:val="default"/>
          <w:rFonts w:cs="FrankRuehl"/>
          <w:rtl/>
        </w:rPr>
        <w:t>חו</w:t>
      </w:r>
      <w:r>
        <w:rPr>
          <w:rStyle w:val="default"/>
          <w:rFonts w:cs="FrankRuehl" w:hint="cs"/>
          <w:rtl/>
        </w:rPr>
        <w:t>ק, על פי החלטת הכנסת או על פי הסכם ביניהם ובין הממשלה;</w:t>
      </w:r>
    </w:p>
    <w:p w:rsidR="00CA40D7" w:rsidRDefault="00CA40D7">
      <w:pPr>
        <w:pStyle w:val="P22"/>
        <w:spacing w:before="72"/>
        <w:ind w:left="1021" w:right="1134"/>
        <w:rPr>
          <w:rStyle w:val="default"/>
          <w:rFonts w:cs="FrankRuehl"/>
          <w:rtl/>
        </w:rPr>
      </w:pPr>
      <w:r>
        <w:rPr>
          <w:lang w:val="he-IL"/>
        </w:rPr>
        <w:pict>
          <v:rect id="_x0000_s1039" style="position:absolute;left:0;text-align:left;margin-left:464.5pt;margin-top:8.05pt;width:75.05pt;height:16pt;z-index:25160192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default"/>
          <w:rFonts w:cs="FrankRuehl"/>
          <w:rtl/>
        </w:rPr>
        <w:t>(7)</w:t>
      </w:r>
      <w:r>
        <w:rPr>
          <w:rStyle w:val="default"/>
          <w:rFonts w:cs="FrankRuehl"/>
          <w:rtl/>
        </w:rPr>
        <w:tab/>
        <w:t>כ</w:t>
      </w:r>
      <w:r>
        <w:rPr>
          <w:rStyle w:val="default"/>
          <w:rFonts w:cs="FrankRuehl" w:hint="cs"/>
          <w:rtl/>
        </w:rPr>
        <w:t>ל חברת בת ממשלתית, כהגדרתה בחוק החברות ה</w:t>
      </w:r>
      <w:r>
        <w:rPr>
          <w:rStyle w:val="default"/>
          <w:rFonts w:cs="FrankRuehl"/>
          <w:rtl/>
        </w:rPr>
        <w:t>ממ</w:t>
      </w:r>
      <w:r>
        <w:rPr>
          <w:rStyle w:val="default"/>
          <w:rFonts w:cs="FrankRuehl" w:hint="cs"/>
          <w:rtl/>
        </w:rPr>
        <w:t xml:space="preserve">שלתיות, וכן כל מפעל, מוסד, קרן או גוף אחר, שאחד הגופים המנויים בפסקאות (2), (4), (5) ו-(6) משתתפים בהנהלתם, אולם הבקורת על גוף </w:t>
      </w:r>
      <w:r>
        <w:rPr>
          <w:rStyle w:val="default"/>
          <w:rFonts w:cs="FrankRuehl"/>
          <w:rtl/>
        </w:rPr>
        <w:t>כ</w:t>
      </w:r>
      <w:r>
        <w:rPr>
          <w:rStyle w:val="default"/>
          <w:rFonts w:cs="FrankRuehl" w:hint="cs"/>
          <w:rtl/>
        </w:rPr>
        <w:t>זה לא תופעל, אלא אם הועדה או המבקר החליטו על כך ובמידה שהחליטו;</w:t>
      </w:r>
    </w:p>
    <w:p w:rsidR="00CA40D7" w:rsidRDefault="00CA40D7">
      <w:pPr>
        <w:pStyle w:val="P22"/>
        <w:spacing w:before="72"/>
        <w:ind w:left="1021" w:right="1134"/>
        <w:rPr>
          <w:rStyle w:val="default"/>
          <w:rFonts w:cs="FrankRuehl"/>
          <w:rtl/>
        </w:rPr>
      </w:pPr>
      <w:r>
        <w:rPr>
          <w:rStyle w:val="default"/>
          <w:rFonts w:cs="FrankRuehl" w:hint="cs"/>
          <w:rtl/>
        </w:rPr>
        <w:t>(8)</w:t>
      </w:r>
      <w:r>
        <w:rPr>
          <w:rStyle w:val="default"/>
          <w:rFonts w:cs="FrankRuehl"/>
          <w:rtl/>
        </w:rPr>
        <w:tab/>
        <w:t>כ</w:t>
      </w:r>
      <w:r>
        <w:rPr>
          <w:rStyle w:val="default"/>
          <w:rFonts w:cs="FrankRuehl" w:hint="cs"/>
          <w:rtl/>
        </w:rPr>
        <w:t>ל מפעל, מוסד, קרן או גוף אחר הנתמכים, במישרין או בעקיפין,</w:t>
      </w:r>
      <w:r>
        <w:rPr>
          <w:rStyle w:val="default"/>
          <w:rFonts w:cs="FrankRuehl"/>
          <w:rtl/>
        </w:rPr>
        <w:t xml:space="preserve"> ע</w:t>
      </w:r>
      <w:r>
        <w:rPr>
          <w:rStyle w:val="default"/>
          <w:rFonts w:cs="FrankRuehl" w:hint="cs"/>
          <w:rtl/>
        </w:rPr>
        <w:t xml:space="preserve">ל ידי הממשלה או על ידי אחד הגופים המנויים בפסקאות (2), (4), (5) ו-(6) בדרך הקצבה, ערבות וכיוצא באלה; אולם הבקורת על גוף כזה לא </w:t>
      </w:r>
      <w:r>
        <w:rPr>
          <w:rStyle w:val="default"/>
          <w:rFonts w:cs="FrankRuehl"/>
          <w:rtl/>
        </w:rPr>
        <w:t>ת</w:t>
      </w:r>
      <w:r>
        <w:rPr>
          <w:rStyle w:val="default"/>
          <w:rFonts w:cs="FrankRuehl" w:hint="cs"/>
          <w:rtl/>
        </w:rPr>
        <w:t>ופעל, אלא אם הועדה או המבקר החליטו על כך ובמידה שהחליטו;</w:t>
      </w:r>
    </w:p>
    <w:p w:rsidR="00CA40D7" w:rsidRDefault="00CA40D7">
      <w:pPr>
        <w:pStyle w:val="P22"/>
        <w:spacing w:before="72"/>
        <w:ind w:left="1021" w:right="1134"/>
        <w:rPr>
          <w:rStyle w:val="default"/>
          <w:rFonts w:cs="FrankRuehl"/>
          <w:rtl/>
        </w:rPr>
      </w:pPr>
      <w:r>
        <w:rPr>
          <w:lang w:val="he-IL"/>
        </w:rPr>
        <w:pict>
          <v:rect id="_x0000_s1040" style="position:absolute;left:0;text-align:left;margin-left:475.65pt;margin-top:8.05pt;width:63.9pt;height:21.15pt;z-index:25160294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23) תשנ"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default"/>
          <w:rFonts w:cs="FrankRuehl"/>
          <w:rtl/>
        </w:rPr>
        <w:t>(9)</w:t>
      </w:r>
      <w:r>
        <w:rPr>
          <w:rStyle w:val="default"/>
          <w:rFonts w:cs="FrankRuehl"/>
          <w:rtl/>
        </w:rPr>
        <w:tab/>
        <w:t>כ</w:t>
      </w:r>
      <w:r>
        <w:rPr>
          <w:rStyle w:val="default"/>
          <w:rFonts w:cs="FrankRuehl" w:hint="cs"/>
          <w:rtl/>
        </w:rPr>
        <w:t>ל ארגון עובדים כולל, וכל מפעל, מוסד, קרן או גוף אחר שארגון עובד</w:t>
      </w:r>
      <w:r>
        <w:rPr>
          <w:rStyle w:val="default"/>
          <w:rFonts w:cs="FrankRuehl"/>
          <w:rtl/>
        </w:rPr>
        <w:t>ים</w:t>
      </w:r>
      <w:r>
        <w:rPr>
          <w:rStyle w:val="default"/>
          <w:rFonts w:cs="FrankRuehl" w:hint="cs"/>
          <w:rtl/>
        </w:rPr>
        <w:t xml:space="preserve"> כאמור משתתף בהנהלתם, ובלבד שהביקורת לא תופעל על פעילותם כאיגוד מקצועי; ואולם הביקורת על גוף כאמור לא</w:t>
      </w:r>
      <w:r>
        <w:rPr>
          <w:rStyle w:val="default"/>
          <w:rFonts w:cs="FrankRuehl"/>
          <w:rtl/>
        </w:rPr>
        <w:t xml:space="preserve"> </w:t>
      </w:r>
      <w:r>
        <w:rPr>
          <w:rStyle w:val="default"/>
          <w:rFonts w:cs="FrankRuehl" w:hint="cs"/>
          <w:rtl/>
        </w:rPr>
        <w:t>תופעל אלא אם כן החליט על כך המבקר ובמידה שהחליט ובכפוף לאמנות בינלאומיות שמדינת ישראל צד להן; החליט המבקר להפעיל את הביקורת כאמור, יהיו למבקר כל הסמכוי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שהוקנו לו לגבי גוף מבוקר אף לגבי פעילותו של ארגון עובדים כולל, מפעל, מוסד, קרן או גוף כאמור, כאיגוד מ</w:t>
      </w:r>
      <w:r>
        <w:rPr>
          <w:rStyle w:val="default"/>
          <w:rFonts w:cs="FrankRuehl"/>
          <w:rtl/>
        </w:rPr>
        <w:t>ק</w:t>
      </w:r>
      <w:r>
        <w:rPr>
          <w:rStyle w:val="default"/>
          <w:rFonts w:cs="FrankRuehl" w:hint="cs"/>
          <w:rtl/>
        </w:rPr>
        <w:t>צועי, ובלבד שהמבקר סבור כי הדבר דרוש לצורכי הביקורת על פעילות אחרת שלהם;</w:t>
      </w:r>
    </w:p>
    <w:p w:rsidR="00CA40D7" w:rsidRDefault="00CA40D7">
      <w:pPr>
        <w:pStyle w:val="P22"/>
        <w:spacing w:before="72"/>
        <w:ind w:left="1021"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 xml:space="preserve">נין פסקה זו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hint="cs"/>
          <w:rtl/>
        </w:rPr>
        <w:t>"</w:t>
      </w:r>
      <w:r>
        <w:rPr>
          <w:rStyle w:val="default"/>
          <w:rFonts w:cs="FrankRuehl"/>
          <w:rtl/>
        </w:rPr>
        <w:t>פ</w:t>
      </w:r>
      <w:r>
        <w:rPr>
          <w:rStyle w:val="default"/>
          <w:rFonts w:cs="FrankRuehl" w:hint="cs"/>
          <w:rtl/>
        </w:rPr>
        <w:t xml:space="preserve">עילות כאיגוד מקצועי" </w:t>
      </w:r>
      <w:r>
        <w:rPr>
          <w:rStyle w:val="default"/>
          <w:rFonts w:cs="FrankRuehl"/>
          <w:rtl/>
        </w:rPr>
        <w:t xml:space="preserve">– </w:t>
      </w:r>
      <w:r>
        <w:rPr>
          <w:rStyle w:val="default"/>
          <w:rFonts w:cs="FrankRuehl" w:hint="cs"/>
          <w:rtl/>
        </w:rPr>
        <w:t xml:space="preserve">ייצוג עובדים לשם קידום, מימוש או הגנת </w:t>
      </w:r>
      <w:r>
        <w:rPr>
          <w:rStyle w:val="default"/>
          <w:rFonts w:cs="FrankRuehl"/>
          <w:rtl/>
        </w:rPr>
        <w:t>זכ</w:t>
      </w:r>
      <w:r>
        <w:rPr>
          <w:rStyle w:val="default"/>
          <w:rFonts w:cs="FrankRuehl" w:hint="cs"/>
          <w:rtl/>
        </w:rPr>
        <w:t>ויותיהם כעובדים;</w:t>
      </w:r>
    </w:p>
    <w:p w:rsidR="00CA40D7" w:rsidRDefault="00CA40D7">
      <w:pPr>
        <w:pStyle w:val="P22"/>
        <w:spacing w:before="72"/>
        <w:ind w:left="1021"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 xml:space="preserve">רגון עובדים כולל" </w:t>
      </w:r>
      <w:r>
        <w:rPr>
          <w:rStyle w:val="default"/>
          <w:rFonts w:cs="FrankRuehl"/>
          <w:rtl/>
        </w:rPr>
        <w:t xml:space="preserve">– </w:t>
      </w:r>
      <w:r>
        <w:rPr>
          <w:rStyle w:val="default"/>
          <w:rFonts w:cs="FrankRuehl" w:hint="cs"/>
          <w:rtl/>
        </w:rPr>
        <w:t>ארגון עובדים ארצי, הפועל כאיגוד מקצועי ביותר מענף עבודה אחד.</w:t>
      </w:r>
    </w:p>
    <w:p w:rsidR="00CA40D7" w:rsidRDefault="00CA40D7">
      <w:pPr>
        <w:pStyle w:val="P22"/>
        <w:spacing w:before="72"/>
        <w:ind w:left="1021" w:right="1134"/>
        <w:rPr>
          <w:rStyle w:val="default"/>
          <w:rFonts w:cs="FrankRuehl" w:hint="cs"/>
          <w:rtl/>
        </w:rPr>
      </w:pPr>
      <w:r>
        <w:rPr>
          <w:lang w:val="he-IL"/>
        </w:rPr>
        <w:pict>
          <v:rect id="_x0000_s1041" style="position:absolute;left:0;text-align:left;margin-left:475.65pt;margin-top:8.05pt;width:63.9pt;height:16.75pt;z-index:25160396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31) תשנ"ז-</w:t>
                  </w:r>
                  <w:r>
                    <w:rPr>
                      <w:rFonts w:cs="Miriam"/>
                      <w:sz w:val="18"/>
                      <w:szCs w:val="18"/>
                      <w:rtl/>
                    </w:rPr>
                    <w:t>1997</w:t>
                  </w:r>
                </w:p>
              </w:txbxContent>
            </v:textbox>
            <w10:anchorlock/>
          </v:rect>
        </w:pict>
      </w:r>
      <w:r>
        <w:rPr>
          <w:rStyle w:val="default"/>
          <w:rFonts w:cs="FrankRuehl"/>
          <w:rtl/>
        </w:rPr>
        <w:t>(10)</w:t>
      </w:r>
      <w:r>
        <w:rPr>
          <w:rStyle w:val="default"/>
          <w:rFonts w:cs="FrankRuehl"/>
          <w:rtl/>
        </w:rPr>
        <w:tab/>
        <w:t>ג</w:t>
      </w:r>
      <w:r>
        <w:rPr>
          <w:rStyle w:val="default"/>
          <w:rFonts w:cs="FrankRuehl" w:hint="cs"/>
          <w:rtl/>
        </w:rPr>
        <w:t>וף שחדל, לאחר יום ב' באדר א' תשנ"ז (9 בפברואר 1997), להיות כלול ברשימת הגופים המנויים בפסקאות (1) עד (9), לגבי התקופה שבה נכלל ברשימת הגופים כאמור,</w:t>
      </w:r>
      <w:r>
        <w:rPr>
          <w:rStyle w:val="default"/>
          <w:rFonts w:cs="FrankRuehl"/>
          <w:rtl/>
        </w:rPr>
        <w:t xml:space="preserve"> כ</w:t>
      </w:r>
      <w:r>
        <w:rPr>
          <w:rStyle w:val="default"/>
          <w:rFonts w:cs="FrankRuehl" w:hint="cs"/>
          <w:rtl/>
        </w:rPr>
        <w:t>ל עוד לא חלפו שלוש שנים מהיום שחדל להיכלל בה; לגבי גוף לפי פסקה זו יהיו למב</w:t>
      </w:r>
      <w:r>
        <w:rPr>
          <w:rStyle w:val="default"/>
          <w:rFonts w:cs="FrankRuehl"/>
          <w:rtl/>
        </w:rPr>
        <w:t>ק</w:t>
      </w:r>
      <w:r>
        <w:rPr>
          <w:rStyle w:val="default"/>
          <w:rFonts w:cs="FrankRuehl" w:hint="cs"/>
          <w:rtl/>
        </w:rPr>
        <w:t>ר, לפי הענין, כל הסמכויות</w:t>
      </w:r>
      <w:r>
        <w:rPr>
          <w:rFonts w:cs="FrankRuehl"/>
          <w:sz w:val="26"/>
          <w:rtl/>
        </w:rPr>
        <w:t> </w:t>
      </w:r>
      <w:r>
        <w:rPr>
          <w:rStyle w:val="default"/>
          <w:rFonts w:cs="FrankRuehl"/>
          <w:rtl/>
        </w:rPr>
        <w:t xml:space="preserve"> ש</w:t>
      </w:r>
      <w:r>
        <w:rPr>
          <w:rStyle w:val="default"/>
          <w:rFonts w:cs="FrankRuehl" w:hint="cs"/>
          <w:rtl/>
        </w:rPr>
        <w:t>הוענקו לו לגבי גוף מבוקר.</w:t>
      </w: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bookmarkStart w:id="25" w:name="Rov105"/>
      <w:r w:rsidRPr="00AD6CF2">
        <w:rPr>
          <w:rStyle w:val="default"/>
          <w:rFonts w:cs="FrankRuehl" w:hint="cs"/>
          <w:vanish/>
          <w:color w:val="FF0000"/>
          <w:sz w:val="20"/>
          <w:szCs w:val="20"/>
          <w:shd w:val="clear" w:color="auto" w:fill="FFFF99"/>
          <w:rtl/>
        </w:rPr>
        <w:t>מיום 17.3.1995</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23</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52" w:history="1">
        <w:r w:rsidRPr="00AD6CF2">
          <w:rPr>
            <w:rStyle w:val="Hyperlink"/>
            <w:rFonts w:cs="FrankRuehl" w:hint="cs"/>
            <w:vanish/>
            <w:szCs w:val="20"/>
            <w:shd w:val="clear" w:color="auto" w:fill="FFFF99"/>
            <w:rtl/>
          </w:rPr>
          <w:t>ס"ח תשנ"ה מס' 1508</w:t>
        </w:r>
      </w:hyperlink>
      <w:r w:rsidRPr="00AD6CF2">
        <w:rPr>
          <w:rStyle w:val="default"/>
          <w:rFonts w:cs="FrankRuehl" w:hint="cs"/>
          <w:vanish/>
          <w:sz w:val="20"/>
          <w:szCs w:val="20"/>
          <w:shd w:val="clear" w:color="auto" w:fill="FFFF99"/>
          <w:rtl/>
        </w:rPr>
        <w:t xml:space="preserve"> מיום 17.3.1995 עמ' 142 (</w:t>
      </w:r>
      <w:hyperlink r:id="rId53" w:history="1">
        <w:r w:rsidRPr="00AD6CF2">
          <w:rPr>
            <w:rStyle w:val="Hyperlink"/>
            <w:rFonts w:cs="FrankRuehl" w:hint="cs"/>
            <w:vanish/>
            <w:szCs w:val="20"/>
            <w:shd w:val="clear" w:color="auto" w:fill="FFFF99"/>
            <w:rtl/>
          </w:rPr>
          <w:t>ה"ח 2289</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פסקה 9(9)</w:t>
      </w:r>
    </w:p>
    <w:p w:rsidR="00CA40D7" w:rsidRPr="00AD6CF2" w:rsidRDefault="00CA40D7">
      <w:pPr>
        <w:pStyle w:val="P00"/>
        <w:spacing w:before="0"/>
        <w:ind w:left="1021"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6.2.1997</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31</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54" w:history="1">
        <w:r w:rsidRPr="00AD6CF2">
          <w:rPr>
            <w:rStyle w:val="Hyperlink"/>
            <w:rFonts w:cs="FrankRuehl" w:hint="cs"/>
            <w:vanish/>
            <w:szCs w:val="20"/>
            <w:shd w:val="clear" w:color="auto" w:fill="FFFF99"/>
            <w:rtl/>
          </w:rPr>
          <w:t>ס"ח תשנ"ז מס' 1610</w:t>
        </w:r>
      </w:hyperlink>
      <w:r w:rsidRPr="00AD6CF2">
        <w:rPr>
          <w:rStyle w:val="default"/>
          <w:rFonts w:cs="FrankRuehl" w:hint="cs"/>
          <w:vanish/>
          <w:sz w:val="20"/>
          <w:szCs w:val="20"/>
          <w:shd w:val="clear" w:color="auto" w:fill="FFFF99"/>
          <w:rtl/>
        </w:rPr>
        <w:t xml:space="preserve"> מיום 6.2.1997 עמ' 64 (</w:t>
      </w:r>
      <w:hyperlink r:id="rId55" w:history="1">
        <w:r w:rsidRPr="00AD6CF2">
          <w:rPr>
            <w:rStyle w:val="Hyperlink"/>
            <w:rFonts w:cs="FrankRuehl" w:hint="cs"/>
            <w:vanish/>
            <w:szCs w:val="20"/>
            <w:shd w:val="clear" w:color="auto" w:fill="FFFF99"/>
            <w:rtl/>
          </w:rPr>
          <w:t>ה"ח 2569</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פסקה 9(10)</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56"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174 (</w:t>
      </w:r>
      <w:hyperlink r:id="rId57"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22"/>
        <w:ind w:left="1021" w:right="1134"/>
        <w:rPr>
          <w:rStyle w:val="default"/>
          <w:rFonts w:cs="FrankRuehl"/>
          <w:vanish/>
          <w:sz w:val="22"/>
          <w:szCs w:val="22"/>
          <w:shd w:val="clear" w:color="auto" w:fill="FFFF99"/>
          <w:rtl/>
        </w:rPr>
      </w:pPr>
      <w:r w:rsidRPr="00AD6CF2">
        <w:rPr>
          <w:rStyle w:val="default"/>
          <w:rFonts w:cs="FrankRuehl"/>
          <w:vanish/>
          <w:sz w:val="22"/>
          <w:szCs w:val="22"/>
          <w:shd w:val="clear" w:color="auto" w:fill="FFFF99"/>
          <w:rtl/>
        </w:rPr>
        <w:t>(5)</w:t>
      </w:r>
      <w:r w:rsidRPr="00AD6CF2">
        <w:rPr>
          <w:rStyle w:val="default"/>
          <w:rFonts w:cs="FrankRuehl"/>
          <w:vanish/>
          <w:sz w:val="22"/>
          <w:szCs w:val="22"/>
          <w:shd w:val="clear" w:color="auto" w:fill="FFFF99"/>
          <w:rtl/>
        </w:rPr>
        <w:tab/>
      </w:r>
      <w:r w:rsidRPr="00AD6CF2">
        <w:rPr>
          <w:rStyle w:val="default"/>
          <w:rFonts w:cs="FrankRuehl"/>
          <w:vanish/>
          <w:sz w:val="22"/>
          <w:szCs w:val="22"/>
          <w:u w:val="single"/>
          <w:shd w:val="clear" w:color="auto" w:fill="FFFF99"/>
          <w:rtl/>
        </w:rPr>
        <w:t>כ</w:t>
      </w:r>
      <w:r w:rsidRPr="00AD6CF2">
        <w:rPr>
          <w:rStyle w:val="default"/>
          <w:rFonts w:cs="FrankRuehl" w:hint="cs"/>
          <w:vanish/>
          <w:sz w:val="22"/>
          <w:szCs w:val="22"/>
          <w:u w:val="single"/>
          <w:shd w:val="clear" w:color="auto" w:fill="FFFF99"/>
          <w:rtl/>
        </w:rPr>
        <w:t>ל חברה ממשלתית, כהגדרתה בחוק החברות</w:t>
      </w:r>
      <w:r w:rsidRPr="00AD6CF2">
        <w:rPr>
          <w:rFonts w:cs="FrankRuehl"/>
          <w:vanish/>
          <w:sz w:val="22"/>
          <w:szCs w:val="22"/>
          <w:u w:val="single"/>
          <w:shd w:val="clear" w:color="auto" w:fill="FFFF99"/>
          <w:rtl/>
        </w:rPr>
        <w:t> </w:t>
      </w:r>
      <w:r w:rsidRPr="00AD6CF2">
        <w:rPr>
          <w:rStyle w:val="default"/>
          <w:rFonts w:cs="FrankRuehl"/>
          <w:vanish/>
          <w:sz w:val="22"/>
          <w:szCs w:val="22"/>
          <w:u w:val="single"/>
          <w:shd w:val="clear" w:color="auto" w:fill="FFFF99"/>
          <w:rtl/>
        </w:rPr>
        <w:t>ה</w:t>
      </w:r>
      <w:r w:rsidRPr="00AD6CF2">
        <w:rPr>
          <w:rStyle w:val="default"/>
          <w:rFonts w:cs="FrankRuehl" w:hint="cs"/>
          <w:vanish/>
          <w:sz w:val="22"/>
          <w:szCs w:val="22"/>
          <w:u w:val="single"/>
          <w:shd w:val="clear" w:color="auto" w:fill="FFFF99"/>
          <w:rtl/>
        </w:rPr>
        <w:t>ממשלתיות, תשל"ה-</w:t>
      </w:r>
      <w:r w:rsidRPr="00AD6CF2">
        <w:rPr>
          <w:rStyle w:val="default"/>
          <w:rFonts w:cs="FrankRuehl"/>
          <w:vanish/>
          <w:sz w:val="22"/>
          <w:szCs w:val="22"/>
          <w:u w:val="single"/>
          <w:shd w:val="clear" w:color="auto" w:fill="FFFF99"/>
          <w:rtl/>
        </w:rPr>
        <w:t>1975 (</w:t>
      </w:r>
      <w:r w:rsidRPr="00AD6CF2">
        <w:rPr>
          <w:rStyle w:val="default"/>
          <w:rFonts w:cs="FrankRuehl" w:hint="cs"/>
          <w:vanish/>
          <w:sz w:val="22"/>
          <w:szCs w:val="22"/>
          <w:u w:val="single"/>
          <w:shd w:val="clear" w:color="auto" w:fill="FFFF99"/>
          <w:rtl/>
        </w:rPr>
        <w:t xml:space="preserve">להלן </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חוק החברות</w:t>
      </w:r>
      <w:r w:rsidRPr="00AD6CF2">
        <w:rPr>
          <w:rStyle w:val="default"/>
          <w:rFonts w:cs="FrankRuehl"/>
          <w:vanish/>
          <w:sz w:val="22"/>
          <w:szCs w:val="22"/>
          <w:u w:val="single"/>
          <w:shd w:val="clear" w:color="auto" w:fill="FFFF99"/>
          <w:rtl/>
        </w:rPr>
        <w:t xml:space="preserve"> ה</w:t>
      </w:r>
      <w:r w:rsidRPr="00AD6CF2">
        <w:rPr>
          <w:rStyle w:val="default"/>
          <w:rFonts w:cs="FrankRuehl" w:hint="cs"/>
          <w:vanish/>
          <w:sz w:val="22"/>
          <w:szCs w:val="22"/>
          <w:u w:val="single"/>
          <w:shd w:val="clear" w:color="auto" w:fill="FFFF99"/>
          <w:rtl/>
        </w:rPr>
        <w:t>ממשלתיות) וכן</w:t>
      </w:r>
      <w:r w:rsidRPr="00AD6CF2">
        <w:rPr>
          <w:rStyle w:val="default"/>
          <w:rFonts w:cs="FrankRuehl" w:hint="cs"/>
          <w:vanish/>
          <w:sz w:val="22"/>
          <w:szCs w:val="22"/>
          <w:shd w:val="clear" w:color="auto" w:fill="FFFF99"/>
          <w:rtl/>
        </w:rPr>
        <w:t xml:space="preserve"> כל מפעל, מוסד, קרן או גוף אחר, שהממשלה משתתפת בהנהלתם;</w:t>
      </w:r>
    </w:p>
    <w:p w:rsidR="00CA40D7" w:rsidRPr="00AD6CF2" w:rsidRDefault="00CA40D7">
      <w:pPr>
        <w:pStyle w:val="P22"/>
        <w:spacing w:before="0"/>
        <w:ind w:left="1021" w:right="1134"/>
        <w:rPr>
          <w:vanish/>
          <w:shd w:val="clear" w:color="auto" w:fill="FFFF99"/>
          <w:rtl/>
        </w:rPr>
      </w:pPr>
      <w:r w:rsidRPr="00AD6CF2">
        <w:rPr>
          <w:rStyle w:val="default"/>
          <w:rFonts w:cs="FrankRuehl" w:hint="cs"/>
          <w:vanish/>
          <w:sz w:val="22"/>
          <w:szCs w:val="22"/>
          <w:shd w:val="clear" w:color="auto" w:fill="FFFF99"/>
          <w:rtl/>
        </w:rPr>
        <w:t>(6)</w:t>
      </w:r>
      <w:r w:rsidRPr="00AD6CF2">
        <w:rPr>
          <w:rStyle w:val="default"/>
          <w:rFonts w:cs="FrankRuehl"/>
          <w:vanish/>
          <w:sz w:val="22"/>
          <w:szCs w:val="22"/>
          <w:shd w:val="clear" w:color="auto" w:fill="FFFF99"/>
          <w:rtl/>
        </w:rPr>
        <w:tab/>
        <w:t>כ</w:t>
      </w:r>
      <w:r w:rsidRPr="00AD6CF2">
        <w:rPr>
          <w:rStyle w:val="default"/>
          <w:rFonts w:cs="FrankRuehl" w:hint="cs"/>
          <w:vanish/>
          <w:sz w:val="22"/>
          <w:szCs w:val="22"/>
          <w:shd w:val="clear" w:color="auto" w:fill="FFFF99"/>
          <w:rtl/>
        </w:rPr>
        <w:t xml:space="preserve">ל אדם, מפעל, מוסד, קרן או גוף אחר, שיועמדו לבקורת על פי </w:t>
      </w:r>
      <w:r w:rsidRPr="00AD6CF2">
        <w:rPr>
          <w:rStyle w:val="default"/>
          <w:rFonts w:cs="FrankRuehl"/>
          <w:vanish/>
          <w:sz w:val="22"/>
          <w:szCs w:val="22"/>
          <w:shd w:val="clear" w:color="auto" w:fill="FFFF99"/>
          <w:rtl/>
        </w:rPr>
        <w:t>חו</w:t>
      </w:r>
      <w:r w:rsidRPr="00AD6CF2">
        <w:rPr>
          <w:rStyle w:val="default"/>
          <w:rFonts w:cs="FrankRuehl" w:hint="cs"/>
          <w:vanish/>
          <w:sz w:val="22"/>
          <w:szCs w:val="22"/>
          <w:shd w:val="clear" w:color="auto" w:fill="FFFF99"/>
          <w:rtl/>
        </w:rPr>
        <w:t>ק, על פי החלטת הכנסת או על פי הסכם ביניהם ובין הממשלה;</w:t>
      </w:r>
    </w:p>
    <w:p w:rsidR="00CA40D7" w:rsidRDefault="00CA40D7">
      <w:pPr>
        <w:pStyle w:val="P22"/>
        <w:spacing w:before="0"/>
        <w:ind w:left="1021" w:right="1134"/>
        <w:rPr>
          <w:rStyle w:val="default"/>
          <w:rFonts w:cs="FrankRuehl"/>
          <w:sz w:val="2"/>
          <w:szCs w:val="2"/>
          <w:rtl/>
        </w:rPr>
      </w:pPr>
      <w:r w:rsidRPr="00AD6CF2">
        <w:rPr>
          <w:rStyle w:val="default"/>
          <w:rFonts w:cs="FrankRuehl"/>
          <w:vanish/>
          <w:sz w:val="22"/>
          <w:szCs w:val="22"/>
          <w:shd w:val="clear" w:color="auto" w:fill="FFFF99"/>
          <w:rtl/>
        </w:rPr>
        <w:t>(7)</w:t>
      </w:r>
      <w:r w:rsidRPr="00AD6CF2">
        <w:rPr>
          <w:rStyle w:val="default"/>
          <w:rFonts w:cs="FrankRuehl"/>
          <w:vanish/>
          <w:sz w:val="22"/>
          <w:szCs w:val="22"/>
          <w:shd w:val="clear" w:color="auto" w:fill="FFFF99"/>
          <w:rtl/>
        </w:rPr>
        <w:tab/>
      </w:r>
      <w:r w:rsidRPr="00AD6CF2">
        <w:rPr>
          <w:rStyle w:val="default"/>
          <w:rFonts w:cs="FrankRuehl"/>
          <w:vanish/>
          <w:sz w:val="22"/>
          <w:szCs w:val="22"/>
          <w:u w:val="single"/>
          <w:shd w:val="clear" w:color="auto" w:fill="FFFF99"/>
          <w:rtl/>
        </w:rPr>
        <w:t>כ</w:t>
      </w:r>
      <w:r w:rsidRPr="00AD6CF2">
        <w:rPr>
          <w:rStyle w:val="default"/>
          <w:rFonts w:cs="FrankRuehl" w:hint="cs"/>
          <w:vanish/>
          <w:sz w:val="22"/>
          <w:szCs w:val="22"/>
          <w:u w:val="single"/>
          <w:shd w:val="clear" w:color="auto" w:fill="FFFF99"/>
          <w:rtl/>
        </w:rPr>
        <w:t>ל חברת בת ממשלתית, כהגדרתה בחוק החברות ה</w:t>
      </w:r>
      <w:r w:rsidRPr="00AD6CF2">
        <w:rPr>
          <w:rStyle w:val="default"/>
          <w:rFonts w:cs="FrankRuehl"/>
          <w:vanish/>
          <w:sz w:val="22"/>
          <w:szCs w:val="22"/>
          <w:u w:val="single"/>
          <w:shd w:val="clear" w:color="auto" w:fill="FFFF99"/>
          <w:rtl/>
        </w:rPr>
        <w:t>ממ</w:t>
      </w:r>
      <w:r w:rsidRPr="00AD6CF2">
        <w:rPr>
          <w:rStyle w:val="default"/>
          <w:rFonts w:cs="FrankRuehl" w:hint="cs"/>
          <w:vanish/>
          <w:sz w:val="22"/>
          <w:szCs w:val="22"/>
          <w:u w:val="single"/>
          <w:shd w:val="clear" w:color="auto" w:fill="FFFF99"/>
          <w:rtl/>
        </w:rPr>
        <w:t>שלתיות, וכן</w:t>
      </w:r>
      <w:r w:rsidRPr="00AD6CF2">
        <w:rPr>
          <w:rStyle w:val="default"/>
          <w:rFonts w:cs="FrankRuehl" w:hint="cs"/>
          <w:vanish/>
          <w:sz w:val="22"/>
          <w:szCs w:val="22"/>
          <w:shd w:val="clear" w:color="auto" w:fill="FFFF99"/>
          <w:rtl/>
        </w:rPr>
        <w:t xml:space="preserve"> כל מפעל, מוסד, קרן או גוף אחר, שאחד הגופים המנויים בפסקאות (2), (4), (5) ו-(6) משתתפים בהנהלתם, אולם הבקורת על גוף </w:t>
      </w:r>
      <w:r w:rsidRPr="00AD6CF2">
        <w:rPr>
          <w:rStyle w:val="default"/>
          <w:rFonts w:cs="FrankRuehl"/>
          <w:vanish/>
          <w:sz w:val="22"/>
          <w:szCs w:val="22"/>
          <w:shd w:val="clear" w:color="auto" w:fill="FFFF99"/>
          <w:rtl/>
        </w:rPr>
        <w:t>כ</w:t>
      </w:r>
      <w:r w:rsidRPr="00AD6CF2">
        <w:rPr>
          <w:rStyle w:val="default"/>
          <w:rFonts w:cs="FrankRuehl" w:hint="cs"/>
          <w:vanish/>
          <w:sz w:val="22"/>
          <w:szCs w:val="22"/>
          <w:shd w:val="clear" w:color="auto" w:fill="FFFF99"/>
          <w:rtl/>
        </w:rPr>
        <w:t>זה לא תופעל, אלא אם הועדה או המבקר החליטו על כך ובמידה שהחליטו;</w:t>
      </w:r>
      <w:bookmarkEnd w:id="25"/>
    </w:p>
    <w:p w:rsidR="00CA40D7" w:rsidRDefault="00CA40D7">
      <w:pPr>
        <w:pStyle w:val="P00"/>
        <w:spacing w:before="72"/>
        <w:ind w:left="0" w:right="1134"/>
        <w:rPr>
          <w:rStyle w:val="default"/>
          <w:rFonts w:cs="FrankRuehl" w:hint="cs"/>
          <w:rtl/>
        </w:rPr>
      </w:pPr>
      <w:bookmarkStart w:id="26" w:name="Seif9"/>
      <w:bookmarkEnd w:id="26"/>
      <w:r>
        <w:rPr>
          <w:lang w:val="he-IL"/>
        </w:rPr>
        <w:pict>
          <v:rect id="_x0000_s1042" style="position:absolute;left:0;text-align:left;margin-left:464.5pt;margin-top:8.05pt;width:75.05pt;height:16pt;z-index:25160499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הי</w:t>
                  </w:r>
                  <w:r>
                    <w:rPr>
                      <w:rFonts w:cs="Miriam" w:hint="cs"/>
                      <w:sz w:val="18"/>
                      <w:szCs w:val="18"/>
                      <w:rtl/>
                    </w:rPr>
                    <w:t>קף הבקורת</w:t>
                  </w:r>
                </w:p>
                <w:p w:rsidR="00CA40D7" w:rsidRDefault="00CA40D7">
                  <w:pPr>
                    <w:spacing w:line="160" w:lineRule="exact"/>
                    <w:jc w:val="left"/>
                    <w:rPr>
                      <w:rFonts w:cs="Miriam"/>
                      <w:noProof/>
                      <w:sz w:val="18"/>
                      <w:szCs w:val="18"/>
                      <w:rtl/>
                    </w:rPr>
                  </w:pP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מסגרת תפקידיו יבדוק המבקר במידת הצורך </w:t>
      </w:r>
      <w:r>
        <w:rPr>
          <w:rStyle w:val="default"/>
          <w:rFonts w:cs="FrankRuehl"/>
          <w:rtl/>
        </w:rPr>
        <w:t>–</w:t>
      </w:r>
    </w:p>
    <w:p w:rsidR="00CA40D7" w:rsidRDefault="00CA40D7">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ם כל הוצאה הוצאה בתחום ההקצבה החוקית ולמטרה שנועדה לה;</w:t>
      </w:r>
    </w:p>
    <w:p w:rsidR="00CA40D7" w:rsidRDefault="00CA40D7">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ההכנסות נתקבלו לפי החוק ומותרות לפי</w:t>
      </w:r>
      <w:r>
        <w:rPr>
          <w:rFonts w:cs="FrankRuehl"/>
          <w:sz w:val="26"/>
          <w:rtl/>
        </w:rPr>
        <w:t> </w:t>
      </w:r>
      <w:r>
        <w:rPr>
          <w:rStyle w:val="default"/>
          <w:rFonts w:cs="FrankRuehl"/>
          <w:rtl/>
        </w:rPr>
        <w:t xml:space="preserve"> ה</w:t>
      </w:r>
      <w:r>
        <w:rPr>
          <w:rStyle w:val="default"/>
          <w:rFonts w:cs="FrankRuehl" w:hint="cs"/>
          <w:rtl/>
        </w:rPr>
        <w:t>חוק;</w:t>
      </w:r>
    </w:p>
    <w:p w:rsidR="00CA40D7" w:rsidRDefault="00CA40D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יש לכל הוצאה או הכנסה מסמך מספיק;</w:t>
      </w:r>
    </w:p>
    <w:p w:rsidR="00CA40D7" w:rsidRDefault="00CA40D7">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ם כל פעולה שבתחום בקרתו נעשתה בהתאם לחוק ובידי המוסמך לעשותה;</w:t>
      </w:r>
    </w:p>
    <w:p w:rsidR="00CA40D7" w:rsidRDefault="00CA40D7">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ם הנהלת החשבונות, עריכת המאזנים, בקורת הקופה והמלאי ושיטת ניהול המסמכים הן</w:t>
      </w:r>
      <w:r>
        <w:rPr>
          <w:rStyle w:val="default"/>
          <w:rFonts w:cs="FrankRuehl"/>
          <w:rtl/>
        </w:rPr>
        <w:t xml:space="preserve"> י</w:t>
      </w:r>
      <w:r>
        <w:rPr>
          <w:rStyle w:val="default"/>
          <w:rFonts w:cs="FrankRuehl" w:hint="cs"/>
          <w:rtl/>
        </w:rPr>
        <w:t>עילות;</w:t>
      </w:r>
    </w:p>
    <w:p w:rsidR="00CA40D7" w:rsidRDefault="00CA40D7">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ם אופן החזקת הכספים ושמירת הרכוש מניח את הדעת;</w:t>
      </w:r>
    </w:p>
    <w:p w:rsidR="00CA40D7" w:rsidRDefault="00CA40D7">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ם מצב הקופות ומלאי הרכוש מתאים לחשבונות;</w:t>
      </w:r>
    </w:p>
    <w:p w:rsidR="00CA40D7" w:rsidRDefault="00CA40D7">
      <w:pPr>
        <w:pStyle w:val="P22"/>
        <w:spacing w:before="72"/>
        <w:ind w:left="1021" w:right="1134"/>
        <w:rPr>
          <w:rStyle w:val="default"/>
          <w:rFonts w:cs="FrankRuehl"/>
          <w:rtl/>
        </w:rPr>
      </w:pPr>
      <w:r>
        <w:rPr>
          <w:lang w:val="he-IL"/>
        </w:rPr>
        <w:pict>
          <v:rect id="_x0000_s1043" style="position:absolute;left:0;text-align:left;margin-left:475.65pt;margin-top:8.05pt;width:63.9pt;height:17.8pt;z-index:25160601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23) תשנ"ה-</w:t>
                  </w:r>
                  <w:r>
                    <w:rPr>
                      <w:rFonts w:cs="Miriam"/>
                      <w:sz w:val="18"/>
                      <w:szCs w:val="18"/>
                      <w:rtl/>
                    </w:rPr>
                    <w:t>1995</w:t>
                  </w:r>
                </w:p>
              </w:txbxContent>
            </v:textbox>
            <w10:anchorlock/>
          </v:rect>
        </w:pict>
      </w:r>
      <w:r>
        <w:rPr>
          <w:rStyle w:val="default"/>
          <w:rFonts w:cs="FrankRuehl"/>
          <w:rtl/>
        </w:rPr>
        <w:t>(2)</w:t>
      </w:r>
      <w:r>
        <w:rPr>
          <w:rStyle w:val="default"/>
          <w:rFonts w:cs="FrankRuehl"/>
          <w:rtl/>
        </w:rPr>
        <w:tab/>
        <w:t>א</w:t>
      </w:r>
      <w:r>
        <w:rPr>
          <w:rStyle w:val="default"/>
          <w:rFonts w:cs="FrankRuehl" w:hint="cs"/>
          <w:rtl/>
        </w:rPr>
        <w:t>ם הגופים המבוקרים לפי סעיף 9(1), (2), (4) ו-(5) נהגו בחסכון וביעילות ובטוהר המידות; בדיקה זו תקיף גם גופים המבוקרים לפי סעיף 9(6), אם אין בחוק,</w:t>
      </w:r>
      <w:r>
        <w:rPr>
          <w:rStyle w:val="default"/>
          <w:rFonts w:cs="FrankRuehl"/>
          <w:rtl/>
        </w:rPr>
        <w:t xml:space="preserve"> ב</w:t>
      </w:r>
      <w:r>
        <w:rPr>
          <w:rStyle w:val="default"/>
          <w:rFonts w:cs="FrankRuehl" w:hint="cs"/>
          <w:rtl/>
        </w:rPr>
        <w:t>החלטה, או בהסכם האמורים באותה פסקה קביעה אחרת, ואת הגופים המבוקרים לפי סעיף 9(7), (8), ו-(9), אם הבקורת הופעלה לגביהם ובמידה שהופעלה;</w:t>
      </w:r>
    </w:p>
    <w:p w:rsidR="00CA40D7" w:rsidRDefault="00CA40D7">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ענין אחר שיראה צורך בו.</w:t>
      </w:r>
    </w:p>
    <w:p w:rsidR="00CA40D7" w:rsidRDefault="00CA40D7">
      <w:pPr>
        <w:pStyle w:val="P00"/>
        <w:spacing w:before="72"/>
        <w:ind w:left="0" w:right="1134"/>
        <w:rPr>
          <w:rStyle w:val="default"/>
          <w:rFonts w:cs="FrankRuehl" w:hint="cs"/>
          <w:rtl/>
        </w:rPr>
      </w:pPr>
      <w:r>
        <w:rPr>
          <w:lang w:val="he-IL"/>
        </w:rPr>
        <w:pict>
          <v:rect id="_x0000_s1044" style="position:absolute;left:0;text-align:left;margin-left:464.5pt;margin-top:8.05pt;width:75.05pt;height:24pt;z-index:25160704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8)</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CA40D7" w:rsidRDefault="00CA40D7">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הצעת הממשלה או המבקר רשאית הועדה לקבוע מפעם לפעם לגבי גוף מבוקר או לגבי סעיף בת</w:t>
      </w:r>
      <w:r>
        <w:rPr>
          <w:rStyle w:val="default"/>
          <w:rFonts w:cs="FrankRuehl"/>
          <w:rtl/>
        </w:rPr>
        <w:t>קצ</w:t>
      </w:r>
      <w:r>
        <w:rPr>
          <w:rStyle w:val="default"/>
          <w:rFonts w:cs="FrankRuehl" w:hint="cs"/>
          <w:rtl/>
        </w:rPr>
        <w:t>יבו, דרכ</w:t>
      </w:r>
      <w:r>
        <w:rPr>
          <w:rStyle w:val="default"/>
          <w:rFonts w:cs="FrankRuehl"/>
          <w:rtl/>
        </w:rPr>
        <w:t>י</w:t>
      </w:r>
      <w:r>
        <w:rPr>
          <w:rStyle w:val="default"/>
          <w:rFonts w:cs="FrankRuehl" w:hint="cs"/>
          <w:rtl/>
        </w:rPr>
        <w:t xml:space="preserve"> בקורת מיוחדות או מוגבלות.</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27" w:name="Rov101"/>
      <w:r w:rsidRPr="00AD6CF2">
        <w:rPr>
          <w:rStyle w:val="default"/>
          <w:rFonts w:cs="FrankRuehl" w:hint="cs"/>
          <w:vanish/>
          <w:color w:val="FF0000"/>
          <w:sz w:val="20"/>
          <w:szCs w:val="20"/>
          <w:shd w:val="clear" w:color="auto" w:fill="FFFF99"/>
          <w:rtl/>
        </w:rPr>
        <w:t>מיום 6.2.1975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58" w:history="1">
        <w:r w:rsidRPr="00AD6CF2">
          <w:rPr>
            <w:rStyle w:val="Hyperlink"/>
            <w:rFonts w:cs="FrankRuehl" w:hint="cs"/>
            <w:vanish/>
            <w:szCs w:val="20"/>
            <w:shd w:val="clear" w:color="auto" w:fill="FFFF99"/>
            <w:rtl/>
          </w:rPr>
          <w:t>ס"ח תשל"ה מס' 758</w:t>
        </w:r>
      </w:hyperlink>
      <w:r w:rsidRPr="00AD6CF2">
        <w:rPr>
          <w:rStyle w:val="default"/>
          <w:rFonts w:cs="FrankRuehl" w:hint="cs"/>
          <w:vanish/>
          <w:sz w:val="20"/>
          <w:szCs w:val="20"/>
          <w:shd w:val="clear" w:color="auto" w:fill="FFFF99"/>
          <w:rtl/>
        </w:rPr>
        <w:t xml:space="preserve"> מיום 6.2.1975 עמ' 58 (</w:t>
      </w:r>
      <w:hyperlink r:id="rId59" w:history="1">
        <w:r w:rsidRPr="00AD6CF2">
          <w:rPr>
            <w:rStyle w:val="Hyperlink"/>
            <w:rFonts w:cs="FrankRuehl" w:hint="cs"/>
            <w:vanish/>
            <w:szCs w:val="20"/>
            <w:shd w:val="clear" w:color="auto" w:fill="FFFF99"/>
            <w:rtl/>
          </w:rPr>
          <w:t>ה"ח 1152</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פי הצעת הממשלה </w:t>
      </w:r>
      <w:r w:rsidRPr="00AD6CF2">
        <w:rPr>
          <w:rStyle w:val="default"/>
          <w:rFonts w:cs="FrankRuehl" w:hint="cs"/>
          <w:vanish/>
          <w:sz w:val="22"/>
          <w:szCs w:val="22"/>
          <w:u w:val="single"/>
          <w:shd w:val="clear" w:color="auto" w:fill="FFFF99"/>
          <w:rtl/>
        </w:rPr>
        <w:t>או המבקר</w:t>
      </w:r>
      <w:r w:rsidRPr="00AD6CF2">
        <w:rPr>
          <w:rStyle w:val="default"/>
          <w:rFonts w:cs="FrankRuehl" w:hint="cs"/>
          <w:vanish/>
          <w:sz w:val="22"/>
          <w:szCs w:val="22"/>
          <w:shd w:val="clear" w:color="auto" w:fill="FFFF99"/>
          <w:rtl/>
        </w:rPr>
        <w:t xml:space="preserve"> רשאית הועדה לקבוע מפעם לפעם לגבי גוף מבוקר או לגבי סעיף בת</w:t>
      </w:r>
      <w:r w:rsidRPr="00AD6CF2">
        <w:rPr>
          <w:rStyle w:val="default"/>
          <w:rFonts w:cs="FrankRuehl"/>
          <w:vanish/>
          <w:sz w:val="22"/>
          <w:szCs w:val="22"/>
          <w:shd w:val="clear" w:color="auto" w:fill="FFFF99"/>
          <w:rtl/>
        </w:rPr>
        <w:t>קצ</w:t>
      </w:r>
      <w:r w:rsidRPr="00AD6CF2">
        <w:rPr>
          <w:rStyle w:val="default"/>
          <w:rFonts w:cs="FrankRuehl" w:hint="cs"/>
          <w:vanish/>
          <w:sz w:val="22"/>
          <w:szCs w:val="22"/>
          <w:shd w:val="clear" w:color="auto" w:fill="FFFF99"/>
          <w:rtl/>
        </w:rPr>
        <w:t>יבו, דרכ</w:t>
      </w:r>
      <w:r w:rsidRPr="00AD6CF2">
        <w:rPr>
          <w:rStyle w:val="default"/>
          <w:rFonts w:cs="FrankRuehl"/>
          <w:vanish/>
          <w:sz w:val="22"/>
          <w:szCs w:val="22"/>
          <w:shd w:val="clear" w:color="auto" w:fill="FFFF99"/>
          <w:rtl/>
        </w:rPr>
        <w:t>י</w:t>
      </w:r>
      <w:r w:rsidRPr="00AD6CF2">
        <w:rPr>
          <w:rStyle w:val="default"/>
          <w:rFonts w:cs="FrankRuehl" w:hint="cs"/>
          <w:vanish/>
          <w:sz w:val="22"/>
          <w:szCs w:val="22"/>
          <w:shd w:val="clear" w:color="auto" w:fill="FFFF99"/>
          <w:rtl/>
        </w:rPr>
        <w:t xml:space="preserve"> בקורת מיוחדות או מוגבלות.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17.3.1995</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23</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60" w:history="1">
        <w:r w:rsidRPr="00AD6CF2">
          <w:rPr>
            <w:rStyle w:val="Hyperlink"/>
            <w:rFonts w:cs="FrankRuehl" w:hint="cs"/>
            <w:vanish/>
            <w:szCs w:val="20"/>
            <w:shd w:val="clear" w:color="auto" w:fill="FFFF99"/>
            <w:rtl/>
          </w:rPr>
          <w:t>ס"ח תשנ"ה מס' 1508</w:t>
        </w:r>
      </w:hyperlink>
      <w:r w:rsidRPr="00AD6CF2">
        <w:rPr>
          <w:rStyle w:val="default"/>
          <w:rFonts w:cs="FrankRuehl" w:hint="cs"/>
          <w:vanish/>
          <w:sz w:val="20"/>
          <w:szCs w:val="20"/>
          <w:shd w:val="clear" w:color="auto" w:fill="FFFF99"/>
          <w:rtl/>
        </w:rPr>
        <w:t xml:space="preserve"> מיום 17.3.1995 עמ' 142 (</w:t>
      </w:r>
      <w:hyperlink r:id="rId61" w:history="1">
        <w:r w:rsidRPr="00AD6CF2">
          <w:rPr>
            <w:rStyle w:val="Hyperlink"/>
            <w:rFonts w:cs="FrankRuehl" w:hint="cs"/>
            <w:vanish/>
            <w:szCs w:val="20"/>
            <w:shd w:val="clear" w:color="auto" w:fill="FFFF99"/>
            <w:rtl/>
          </w:rPr>
          <w:t>ה"ח 2289</w:t>
        </w:r>
      </w:hyperlink>
      <w:r w:rsidRPr="00AD6CF2">
        <w:rPr>
          <w:rStyle w:val="default"/>
          <w:rFonts w:cs="FrankRuehl" w:hint="cs"/>
          <w:vanish/>
          <w:sz w:val="20"/>
          <w:szCs w:val="20"/>
          <w:shd w:val="clear" w:color="auto" w:fill="FFFF99"/>
          <w:rtl/>
        </w:rPr>
        <w:t>)</w:t>
      </w:r>
    </w:p>
    <w:p w:rsidR="00CA40D7" w:rsidRDefault="00CA40D7">
      <w:pPr>
        <w:pStyle w:val="P22"/>
        <w:ind w:left="1021" w:right="1134"/>
        <w:rPr>
          <w:rStyle w:val="default"/>
          <w:rFonts w:cs="FrankRuehl"/>
          <w:sz w:val="2"/>
          <w:szCs w:val="2"/>
          <w:rtl/>
        </w:rPr>
      </w:pPr>
      <w:r w:rsidRPr="00AD6CF2">
        <w:rPr>
          <w:rStyle w:val="default"/>
          <w:rFonts w:cs="FrankRuehl"/>
          <w:vanish/>
          <w:sz w:val="22"/>
          <w:szCs w:val="22"/>
          <w:shd w:val="clear" w:color="auto" w:fill="FFFF99"/>
          <w:rtl/>
        </w:rPr>
        <w:t>(2)</w:t>
      </w:r>
      <w:r w:rsidRPr="00AD6CF2">
        <w:rPr>
          <w:rStyle w:val="default"/>
          <w:rFonts w:cs="FrankRuehl"/>
          <w:vanish/>
          <w:sz w:val="22"/>
          <w:szCs w:val="22"/>
          <w:shd w:val="clear" w:color="auto" w:fill="FFFF99"/>
          <w:rtl/>
        </w:rPr>
        <w:tab/>
        <w:t>א</w:t>
      </w:r>
      <w:r w:rsidRPr="00AD6CF2">
        <w:rPr>
          <w:rStyle w:val="default"/>
          <w:rFonts w:cs="FrankRuehl" w:hint="cs"/>
          <w:vanish/>
          <w:sz w:val="22"/>
          <w:szCs w:val="22"/>
          <w:shd w:val="clear" w:color="auto" w:fill="FFFF99"/>
          <w:rtl/>
        </w:rPr>
        <w:t>ם הגופים המבוקרים לפי סעיף 9(1), (2), (4) ו-(5) נהגו בחסכון וביעילות ובטוהר המידות; בדיקה זו תקיף גם גופים המבוקרים לפי סעיף 9(6), אם אין בחוק,</w:t>
      </w:r>
      <w:r w:rsidRPr="00AD6CF2">
        <w:rPr>
          <w:rStyle w:val="default"/>
          <w:rFonts w:cs="FrankRuehl"/>
          <w:vanish/>
          <w:sz w:val="22"/>
          <w:szCs w:val="22"/>
          <w:shd w:val="clear" w:color="auto" w:fill="FFFF99"/>
          <w:rtl/>
        </w:rPr>
        <w:t xml:space="preserve"> ב</w:t>
      </w:r>
      <w:r w:rsidRPr="00AD6CF2">
        <w:rPr>
          <w:rStyle w:val="default"/>
          <w:rFonts w:cs="FrankRuehl" w:hint="cs"/>
          <w:vanish/>
          <w:sz w:val="22"/>
          <w:szCs w:val="22"/>
          <w:shd w:val="clear" w:color="auto" w:fill="FFFF99"/>
          <w:rtl/>
        </w:rPr>
        <w:t xml:space="preserve">החלטה, או בהסכם האמורים באותה פסקה קביעה אחרת, ואת הגופים המבוקרים לפי סעיף </w:t>
      </w:r>
      <w:r w:rsidRPr="00AD6CF2">
        <w:rPr>
          <w:rStyle w:val="default"/>
          <w:rFonts w:cs="FrankRuehl" w:hint="cs"/>
          <w:strike/>
          <w:vanish/>
          <w:sz w:val="22"/>
          <w:szCs w:val="22"/>
          <w:shd w:val="clear" w:color="auto" w:fill="FFFF99"/>
          <w:rtl/>
        </w:rPr>
        <w:t>9(7) ו-(8)</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9(7), (8), ו-(9)</w:t>
      </w:r>
      <w:r w:rsidRPr="00AD6CF2">
        <w:rPr>
          <w:rStyle w:val="default"/>
          <w:rFonts w:cs="FrankRuehl" w:hint="cs"/>
          <w:vanish/>
          <w:sz w:val="22"/>
          <w:szCs w:val="22"/>
          <w:shd w:val="clear" w:color="auto" w:fill="FFFF99"/>
          <w:rtl/>
        </w:rPr>
        <w:t>, אם הבקורת הופעלה לגביהם ובמידה שהופעלה;</w:t>
      </w:r>
      <w:bookmarkEnd w:id="27"/>
    </w:p>
    <w:p w:rsidR="00CA40D7" w:rsidRDefault="00CA40D7">
      <w:pPr>
        <w:pStyle w:val="medium2-header"/>
        <w:keepLines w:val="0"/>
        <w:spacing w:before="72"/>
        <w:ind w:left="0" w:right="1134"/>
        <w:rPr>
          <w:rFonts w:cs="FrankRuehl"/>
          <w:noProof/>
          <w:rtl/>
        </w:rPr>
      </w:pPr>
      <w:bookmarkStart w:id="28" w:name="med2"/>
      <w:bookmarkEnd w:id="28"/>
      <w:r>
        <w:rPr>
          <w:rFonts w:cs="FrankRuehl"/>
          <w:noProof/>
          <w:rtl/>
        </w:rPr>
        <w:t>פר</w:t>
      </w:r>
      <w:r>
        <w:rPr>
          <w:rFonts w:cs="FrankRuehl" w:hint="cs"/>
          <w:noProof/>
          <w:rtl/>
        </w:rPr>
        <w:t>ק שלישי: סדרי הבקורת</w:t>
      </w:r>
    </w:p>
    <w:p w:rsidR="00CA40D7" w:rsidRDefault="00CA40D7">
      <w:pPr>
        <w:pStyle w:val="P00"/>
        <w:spacing w:before="72"/>
        <w:ind w:left="0" w:right="1134"/>
        <w:rPr>
          <w:rStyle w:val="default"/>
          <w:rFonts w:cs="FrankRuehl"/>
          <w:rtl/>
        </w:rPr>
      </w:pPr>
      <w:bookmarkStart w:id="29" w:name="Seif10"/>
      <w:bookmarkEnd w:id="29"/>
      <w:r>
        <w:rPr>
          <w:lang w:val="he-IL"/>
        </w:rPr>
        <w:pict>
          <v:rect id="_x0000_s1045" style="position:absolute;left:0;text-align:left;margin-left:464.5pt;margin-top:8.05pt;width:75.05pt;height:20.6pt;z-index:25160806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גו</w:t>
                  </w:r>
                  <w:r>
                    <w:rPr>
                      <w:rFonts w:cs="Miriam" w:hint="cs"/>
                      <w:sz w:val="18"/>
                      <w:szCs w:val="18"/>
                      <w:rtl/>
                    </w:rPr>
                    <w:t xml:space="preserve">ף מבוקר יגיש </w:t>
                  </w:r>
                  <w:r>
                    <w:rPr>
                      <w:rFonts w:cs="Miriam"/>
                      <w:sz w:val="18"/>
                      <w:szCs w:val="18"/>
                      <w:rtl/>
                    </w:rPr>
                    <w:t>דו</w:t>
                  </w:r>
                  <w:r>
                    <w:rPr>
                      <w:rFonts w:cs="Miriam" w:hint="cs"/>
                      <w:sz w:val="18"/>
                      <w:szCs w:val="18"/>
                      <w:rtl/>
                    </w:rPr>
                    <w:t xml:space="preserve">"ח, מאזן, </w:t>
                  </w:r>
                  <w:r>
                    <w:rPr>
                      <w:rFonts w:cs="Miriam"/>
                      <w:sz w:val="18"/>
                      <w:szCs w:val="18"/>
                      <w:rtl/>
                    </w:rPr>
                    <w:t>תס</w:t>
                  </w:r>
                  <w:r>
                    <w:rPr>
                      <w:rFonts w:cs="Miriam" w:hint="cs"/>
                      <w:sz w:val="18"/>
                      <w:szCs w:val="18"/>
                      <w:rtl/>
                    </w:rPr>
                    <w:t>קיר וידיעות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וף מבוקר חייב להמציא במועד שיקבע המבקר, אולם לא יאוחר מארבעה חדשים לאחר תום שנת הכספים שלו, דין וחשבון על הכנסותיו והוצאותיו באותה שנה.</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מבקר רשאי לדרוש מגוף מבוקר במועד שיקבע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אזן זכויותיו והתחייבויותיו של הגוף המבוקר למועד תום השנה;</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סקיר המפרט ומתאר תיאור עניני את הפעולות המשקיות והמינהליות, שהגוף ביצע באותה שנה.</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דין וחשבון ולמאזן יצורף כל מסמך, שהמבקר ידרוש לשם אימות.</w:t>
      </w:r>
    </w:p>
    <w:p w:rsidR="00CA40D7" w:rsidRDefault="00CA40D7">
      <w:pPr>
        <w:pStyle w:val="page"/>
        <w:widowControl/>
        <w:tabs>
          <w:tab w:val="left" w:pos="624"/>
          <w:tab w:val="left" w:pos="1021"/>
        </w:tabs>
        <w:ind w:right="1134"/>
        <w:rPr>
          <w:rStyle w:val="default"/>
          <w:rFonts w:cs="FrankRuehl"/>
          <w:rtl/>
        </w:rPr>
      </w:pPr>
      <w:r>
        <w:rPr>
          <w:position w:val="0"/>
          <w:rtl/>
        </w:rPr>
        <w:t xml:space="preserve"> </w:t>
      </w:r>
      <w:r>
        <w:rPr>
          <w:lang w:val="he-IL"/>
        </w:rPr>
        <w:pict>
          <v:rect id="_x0000_s1046" style="position:absolute;left:0;text-align:left;margin-left:475.65pt;margin-top:8.05pt;width:63.9pt;height:18.35pt;z-index:251609088;mso-position-horizontal-relative:text;mso-position-vertical-relative:text"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23) תשנ"ה-</w:t>
                  </w:r>
                  <w:r>
                    <w:rPr>
                      <w:rFonts w:cs="Miriam"/>
                      <w:sz w:val="18"/>
                      <w:szCs w:val="18"/>
                      <w:rtl/>
                    </w:rPr>
                    <w:t>1995</w:t>
                  </w:r>
                </w:p>
              </w:txbxContent>
            </v:textbox>
            <w10:anchorlock/>
          </v:rect>
        </w:pict>
      </w:r>
      <w:r>
        <w:rPr>
          <w:rStyle w:val="default"/>
          <w:rFonts w:cs="FrankRuehl" w:hint="cs"/>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מבקר רשאי ל</w:t>
      </w:r>
      <w:r>
        <w:rPr>
          <w:rStyle w:val="default"/>
          <w:rFonts w:cs="FrankRuehl"/>
          <w:rtl/>
        </w:rPr>
        <w:t>דר</w:t>
      </w:r>
      <w:r>
        <w:rPr>
          <w:rStyle w:val="default"/>
          <w:rFonts w:cs="FrankRuehl" w:hint="cs"/>
          <w:rtl/>
        </w:rPr>
        <w:t>וש את הדין וחשבון ואת המאזן מכל מפעל, מוסד, קרן או גוף אחר, שהם גופים מבוקרים לפי סעיף 9(7), (8) או (9), גם אם לא הופעלה עליהם הבקורת לגבי השנה שאליה מתייחס הדין וחשבון או המאזן.</w:t>
      </w:r>
    </w:p>
    <w:p w:rsidR="00CA40D7" w:rsidRDefault="00CA40D7">
      <w:pPr>
        <w:pStyle w:val="P00"/>
        <w:spacing w:before="72"/>
        <w:ind w:left="0" w:right="1134"/>
        <w:rPr>
          <w:rStyle w:val="default"/>
          <w:rFonts w:cs="FrankRuehl" w:hint="cs"/>
          <w:rtl/>
        </w:rPr>
      </w:pPr>
      <w:r>
        <w:rPr>
          <w:lang w:val="he-IL"/>
        </w:rPr>
        <w:pict>
          <v:rect id="_x0000_s1047" style="position:absolute;left:0;text-align:left;margin-left:464.5pt;margin-top:8.05pt;width:75.05pt;height:18.55pt;z-index:251610112"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hint="cs"/>
                      <w:noProof/>
                      <w:sz w:val="18"/>
                      <w:szCs w:val="18"/>
                      <w:rtl/>
                    </w:rPr>
                    <w:t>(תיקון מס' 14) תשמ"ח-1988</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30" w:name="Rov102"/>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62"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63"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ביטול סעיף קטן 11(ה)</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0"/>
          <w:szCs w:val="20"/>
          <w:shd w:val="clear" w:color="auto" w:fill="FFFF99"/>
          <w:rtl/>
        </w:rPr>
        <w:tab/>
      </w:r>
      <w:r w:rsidRPr="00AD6CF2">
        <w:rPr>
          <w:rStyle w:val="default"/>
          <w:rFonts w:cs="FrankRuehl" w:hint="cs"/>
          <w:strike/>
          <w:vanish/>
          <w:sz w:val="22"/>
          <w:szCs w:val="22"/>
          <w:shd w:val="clear" w:color="auto" w:fill="FFFF99"/>
          <w:rtl/>
        </w:rPr>
        <w:t>(ה)</w:t>
      </w:r>
      <w:r w:rsidRPr="00AD6CF2">
        <w:rPr>
          <w:rStyle w:val="default"/>
          <w:rFonts w:cs="FrankRuehl" w:hint="cs"/>
          <w:strike/>
          <w:vanish/>
          <w:sz w:val="22"/>
          <w:szCs w:val="22"/>
          <w:shd w:val="clear" w:color="auto" w:fill="FFFF99"/>
          <w:rtl/>
        </w:rPr>
        <w:tab/>
        <w:t>המבקר רשאי לדרוש בכל עת מגוף מבוקר שימציא לו ידיעות, מסמכים, הסברים, דינים וחשבונות וכל חומר אחר שלדעת המבקר דרושים לו לצרכי הבקורת.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17.3.1995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64" w:history="1">
        <w:r w:rsidRPr="00AD6CF2">
          <w:rPr>
            <w:rStyle w:val="Hyperlink"/>
            <w:rFonts w:cs="FrankRuehl" w:hint="cs"/>
            <w:vanish/>
            <w:szCs w:val="20"/>
            <w:shd w:val="clear" w:color="auto" w:fill="FFFF99"/>
            <w:rtl/>
          </w:rPr>
          <w:t>ס"ח תשנ"ה מס' 1508</w:t>
        </w:r>
      </w:hyperlink>
      <w:r w:rsidRPr="00AD6CF2">
        <w:rPr>
          <w:rStyle w:val="default"/>
          <w:rFonts w:cs="FrankRuehl" w:hint="cs"/>
          <w:vanish/>
          <w:sz w:val="20"/>
          <w:szCs w:val="20"/>
          <w:shd w:val="clear" w:color="auto" w:fill="FFFF99"/>
          <w:rtl/>
        </w:rPr>
        <w:t xml:space="preserve"> מיום 17.3.1995 עמ' 142 (</w:t>
      </w:r>
      <w:hyperlink r:id="rId65" w:history="1">
        <w:r w:rsidRPr="00AD6CF2">
          <w:rPr>
            <w:rStyle w:val="Hyperlink"/>
            <w:rFonts w:cs="FrankRuehl" w:hint="cs"/>
            <w:vanish/>
            <w:szCs w:val="20"/>
            <w:shd w:val="clear" w:color="auto" w:fill="FFFF99"/>
            <w:rtl/>
          </w:rPr>
          <w:t>ה"ח 2289</w:t>
        </w:r>
      </w:hyperlink>
      <w:r w:rsidRPr="00AD6CF2">
        <w:rPr>
          <w:rStyle w:val="default"/>
          <w:rFonts w:cs="FrankRuehl" w:hint="cs"/>
          <w:vanish/>
          <w:sz w:val="20"/>
          <w:szCs w:val="20"/>
          <w:shd w:val="clear" w:color="auto" w:fill="FFFF99"/>
          <w:rtl/>
        </w:rPr>
        <w:t>)</w:t>
      </w:r>
    </w:p>
    <w:p w:rsidR="00CA40D7" w:rsidRDefault="00CA40D7">
      <w:pPr>
        <w:pStyle w:val="page"/>
        <w:widowControl/>
        <w:tabs>
          <w:tab w:val="left" w:pos="624"/>
          <w:tab w:val="left" w:pos="1021"/>
        </w:tabs>
        <w:spacing w:before="60"/>
        <w:ind w:right="1134"/>
        <w:rPr>
          <w:rStyle w:val="default"/>
          <w:rFonts w:cs="FrankRuehl"/>
          <w:position w:val="0"/>
          <w:sz w:val="2"/>
          <w:szCs w:val="2"/>
          <w:rtl/>
        </w:rPr>
      </w:pPr>
      <w:r w:rsidRPr="00AD6CF2">
        <w:rPr>
          <w:rStyle w:val="default"/>
          <w:rFonts w:cs="FrankRuehl" w:hint="cs"/>
          <w:vanish/>
          <w:position w:val="0"/>
          <w:sz w:val="22"/>
          <w:szCs w:val="22"/>
          <w:shd w:val="clear" w:color="auto" w:fill="FFFF99"/>
          <w:rtl/>
        </w:rPr>
        <w:tab/>
      </w:r>
      <w:r w:rsidRPr="00AD6CF2">
        <w:rPr>
          <w:rStyle w:val="default"/>
          <w:rFonts w:cs="FrankRuehl"/>
          <w:vanish/>
          <w:position w:val="0"/>
          <w:sz w:val="22"/>
          <w:szCs w:val="22"/>
          <w:shd w:val="clear" w:color="auto" w:fill="FFFF99"/>
          <w:rtl/>
        </w:rPr>
        <w:t>(ד</w:t>
      </w:r>
      <w:r w:rsidRPr="00AD6CF2">
        <w:rPr>
          <w:rStyle w:val="default"/>
          <w:rFonts w:cs="FrankRuehl" w:hint="cs"/>
          <w:vanish/>
          <w:position w:val="0"/>
          <w:sz w:val="22"/>
          <w:szCs w:val="22"/>
          <w:shd w:val="clear" w:color="auto" w:fill="FFFF99"/>
          <w:rtl/>
        </w:rPr>
        <w:t>)</w:t>
      </w:r>
      <w:r w:rsidRPr="00AD6CF2">
        <w:rPr>
          <w:rStyle w:val="default"/>
          <w:rFonts w:cs="FrankRuehl"/>
          <w:vanish/>
          <w:position w:val="0"/>
          <w:sz w:val="22"/>
          <w:szCs w:val="22"/>
          <w:shd w:val="clear" w:color="auto" w:fill="FFFF99"/>
          <w:rtl/>
        </w:rPr>
        <w:tab/>
        <w:t>ה</w:t>
      </w:r>
      <w:r w:rsidRPr="00AD6CF2">
        <w:rPr>
          <w:rStyle w:val="default"/>
          <w:rFonts w:cs="FrankRuehl" w:hint="cs"/>
          <w:vanish/>
          <w:position w:val="0"/>
          <w:sz w:val="22"/>
          <w:szCs w:val="22"/>
          <w:shd w:val="clear" w:color="auto" w:fill="FFFF99"/>
          <w:rtl/>
        </w:rPr>
        <w:t>מבקר רשאי ל</w:t>
      </w:r>
      <w:r w:rsidRPr="00AD6CF2">
        <w:rPr>
          <w:rStyle w:val="default"/>
          <w:rFonts w:cs="FrankRuehl"/>
          <w:vanish/>
          <w:position w:val="0"/>
          <w:sz w:val="22"/>
          <w:szCs w:val="22"/>
          <w:shd w:val="clear" w:color="auto" w:fill="FFFF99"/>
          <w:rtl/>
        </w:rPr>
        <w:t>דר</w:t>
      </w:r>
      <w:r w:rsidRPr="00AD6CF2">
        <w:rPr>
          <w:rStyle w:val="default"/>
          <w:rFonts w:cs="FrankRuehl" w:hint="cs"/>
          <w:vanish/>
          <w:position w:val="0"/>
          <w:sz w:val="22"/>
          <w:szCs w:val="22"/>
          <w:shd w:val="clear" w:color="auto" w:fill="FFFF99"/>
          <w:rtl/>
        </w:rPr>
        <w:t xml:space="preserve">וש את הדין וחשבון ואת המאזן מכל מפעל, מוסד, קרן או גוף אחר, שהם גופים מבוקרים לפי סעיף  9 </w:t>
      </w:r>
      <w:r w:rsidRPr="00AD6CF2">
        <w:rPr>
          <w:rStyle w:val="default"/>
          <w:rFonts w:cs="FrankRuehl" w:hint="cs"/>
          <w:strike/>
          <w:vanish/>
          <w:position w:val="0"/>
          <w:sz w:val="22"/>
          <w:szCs w:val="22"/>
          <w:shd w:val="clear" w:color="auto" w:fill="FFFF99"/>
          <w:rtl/>
        </w:rPr>
        <w:t>(7) או (8)</w:t>
      </w:r>
      <w:r w:rsidRPr="00AD6CF2">
        <w:rPr>
          <w:rStyle w:val="default"/>
          <w:rFonts w:cs="FrankRuehl" w:hint="cs"/>
          <w:vanish/>
          <w:position w:val="0"/>
          <w:sz w:val="22"/>
          <w:szCs w:val="22"/>
          <w:shd w:val="clear" w:color="auto" w:fill="FFFF99"/>
          <w:rtl/>
        </w:rPr>
        <w:t xml:space="preserve"> </w:t>
      </w:r>
      <w:r w:rsidRPr="00AD6CF2">
        <w:rPr>
          <w:rStyle w:val="default"/>
          <w:rFonts w:cs="FrankRuehl" w:hint="cs"/>
          <w:vanish/>
          <w:position w:val="0"/>
          <w:sz w:val="22"/>
          <w:szCs w:val="22"/>
          <w:u w:val="single"/>
          <w:shd w:val="clear" w:color="auto" w:fill="FFFF99"/>
          <w:rtl/>
        </w:rPr>
        <w:t>(7), (8) או (9)</w:t>
      </w:r>
      <w:r w:rsidRPr="00AD6CF2">
        <w:rPr>
          <w:rStyle w:val="default"/>
          <w:rFonts w:cs="FrankRuehl" w:hint="cs"/>
          <w:vanish/>
          <w:position w:val="0"/>
          <w:sz w:val="22"/>
          <w:szCs w:val="22"/>
          <w:shd w:val="clear" w:color="auto" w:fill="FFFF99"/>
          <w:rtl/>
        </w:rPr>
        <w:t>, גם אם לא הופעלה עליהם הבקורת לגבי השנה שאליה מתייחס הדין וחשבון או המאזן.</w:t>
      </w:r>
      <w:bookmarkEnd w:id="30"/>
    </w:p>
    <w:p w:rsidR="00CA40D7" w:rsidRDefault="00CA40D7">
      <w:pPr>
        <w:pStyle w:val="P00"/>
        <w:spacing w:before="72"/>
        <w:ind w:left="0" w:right="1134"/>
        <w:rPr>
          <w:rStyle w:val="default"/>
          <w:rFonts w:cs="FrankRuehl"/>
          <w:rtl/>
        </w:rPr>
      </w:pPr>
      <w:bookmarkStart w:id="31" w:name="Seif11"/>
      <w:bookmarkEnd w:id="31"/>
      <w:r>
        <w:rPr>
          <w:lang w:val="he-IL"/>
        </w:rPr>
        <w:pict>
          <v:rect id="_x0000_s1048" style="position:absolute;left:0;text-align:left;margin-left:464.5pt;margin-top:8.05pt;width:75.05pt;height:24pt;z-index:25161113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שר</w:t>
                  </w:r>
                  <w:r>
                    <w:rPr>
                      <w:rFonts w:cs="Miriam" w:hint="cs"/>
                      <w:sz w:val="18"/>
                      <w:szCs w:val="18"/>
                      <w:rtl/>
                    </w:rPr>
                    <w:t xml:space="preserve"> האוצר יגיש דין וחשבון כולל ומאזן של המדינה </w:t>
                  </w:r>
                </w:p>
              </w:txbxContent>
            </v:textbox>
            <w10:anchorlock/>
          </v:rect>
        </w:pict>
      </w:r>
      <w:r>
        <w:rPr>
          <w:rStyle w:val="big-number"/>
          <w:rFonts w:cs="Miriam"/>
          <w:rtl/>
        </w:rPr>
        <w:t>12.</w:t>
      </w:r>
      <w:r>
        <w:rPr>
          <w:rStyle w:val="big-number"/>
          <w:rFonts w:cs="Miriam"/>
          <w:rtl/>
        </w:rPr>
        <w:tab/>
      </w:r>
      <w:r>
        <w:rPr>
          <w:rStyle w:val="default"/>
          <w:rFonts w:cs="FrankRuehl"/>
          <w:rtl/>
        </w:rPr>
        <w:t>שר</w:t>
      </w:r>
      <w:r>
        <w:rPr>
          <w:rStyle w:val="default"/>
          <w:rFonts w:cs="FrankRuehl" w:hint="cs"/>
          <w:rtl/>
        </w:rPr>
        <w:t xml:space="preserve"> האוצר חייב להמציא במועד שיקבע המבקר, אולם לא יאוחר מששה</w:t>
      </w:r>
      <w:r>
        <w:rPr>
          <w:rStyle w:val="default"/>
          <w:rFonts w:cs="FrankRuehl"/>
          <w:rtl/>
        </w:rPr>
        <w:t xml:space="preserve"> ח</w:t>
      </w:r>
      <w:r>
        <w:rPr>
          <w:rStyle w:val="default"/>
          <w:rFonts w:cs="FrankRuehl" w:hint="cs"/>
          <w:rtl/>
        </w:rPr>
        <w:t>דשים לאחר תום שנת הכספים של המדינה, דין וחשבון כולל על ההכנסות וההוצאות של המדינה באותה שנה, בצירוף כל מסמך שידרוש המבקר לאימות הדין וחשבון; כן חייב שר האוצר להמציא במועד שיקבע המבקר, אולם לא יאוחר מתשעה חדשים לאחר תום שנת הכספים של המדינה, מאזן זכויותי</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 xml:space="preserve">התחייבויותיה של המדינה למועד תום שנת הכספים בצירוף כל מסמך שידרוש המבקר לאימות המאזן. </w:t>
      </w:r>
    </w:p>
    <w:p w:rsidR="00CA40D7" w:rsidRDefault="00CA40D7">
      <w:pPr>
        <w:pStyle w:val="P00"/>
        <w:spacing w:before="72"/>
        <w:ind w:left="0" w:right="1134"/>
        <w:rPr>
          <w:rStyle w:val="default"/>
          <w:rFonts w:cs="FrankRuehl"/>
          <w:rtl/>
        </w:rPr>
      </w:pPr>
      <w:bookmarkStart w:id="32" w:name="Seif12"/>
      <w:bookmarkEnd w:id="32"/>
      <w:r>
        <w:rPr>
          <w:lang w:val="he-IL"/>
        </w:rPr>
        <w:pict>
          <v:rect id="_x0000_s1049" style="position:absolute;left:0;text-align:left;margin-left:462pt;margin-top:8.05pt;width:77.55pt;height:24.8pt;z-index:25161216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הב</w:t>
                  </w:r>
                  <w:r>
                    <w:rPr>
                      <w:rFonts w:cs="Miriam" w:hint="cs"/>
                      <w:sz w:val="18"/>
                      <w:szCs w:val="18"/>
                      <w:rtl/>
                    </w:rPr>
                    <w:t>קורת על האיגודים</w:t>
                  </w:r>
                </w:p>
                <w:p w:rsidR="00CA40D7" w:rsidRDefault="00CA40D7">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8) </w:t>
                  </w:r>
                  <w:r>
                    <w:rPr>
                      <w:rFonts w:cs="Miriam" w:hint="cs"/>
                      <w:sz w:val="18"/>
                      <w:szCs w:val="18"/>
                      <w:rtl/>
                    </w:rPr>
                    <w:br/>
                  </w:r>
                  <w:r>
                    <w:rPr>
                      <w:rFonts w:cs="Miriam"/>
                      <w:sz w:val="18"/>
                      <w:szCs w:val="18"/>
                      <w:rtl/>
                    </w:rPr>
                    <w:t>ת</w:t>
                  </w:r>
                  <w:r>
                    <w:rPr>
                      <w:rFonts w:cs="Miriam" w:hint="cs"/>
                      <w:sz w:val="18"/>
                      <w:szCs w:val="18"/>
                      <w:rtl/>
                    </w:rPr>
                    <w:t>של"ה-</w:t>
                  </w:r>
                  <w:r>
                    <w:rPr>
                      <w:rFonts w:cs="Miriam"/>
                      <w:sz w:val="18"/>
                      <w:szCs w:val="18"/>
                      <w:rtl/>
                    </w:rPr>
                    <w:t>1975</w:t>
                  </w:r>
                </w:p>
              </w:txbxContent>
            </v:textbox>
            <w10:anchorlock/>
          </v:rect>
        </w:pict>
      </w:r>
      <w:r>
        <w:rPr>
          <w:rStyle w:val="big-number"/>
          <w:rFonts w:cs="Miriam"/>
          <w:rtl/>
        </w:rPr>
        <w:t>13.</w:t>
      </w:r>
      <w:r>
        <w:rPr>
          <w:rStyle w:val="big-number"/>
          <w:rFonts w:cs="Miriam"/>
          <w:rtl/>
        </w:rPr>
        <w:tab/>
      </w:r>
      <w:r>
        <w:rPr>
          <w:rStyle w:val="default"/>
          <w:rFonts w:cs="FrankRuehl"/>
          <w:rtl/>
        </w:rPr>
        <w:t>נו</w:t>
      </w:r>
      <w:r>
        <w:rPr>
          <w:rStyle w:val="default"/>
          <w:rFonts w:cs="FrankRuehl" w:hint="cs"/>
          <w:rtl/>
        </w:rPr>
        <w:t xml:space="preserve">סף על ההוראות שבחוק זה או בכל חוק אחר יחולו הוראות סעיף זה על הגופים המבוקרים לפי סעיף 9(5), (7) ו-(8) (בסעיף זה </w:t>
      </w:r>
      <w:r>
        <w:rPr>
          <w:rStyle w:val="default"/>
          <w:rFonts w:cs="FrankRuehl"/>
          <w:rtl/>
        </w:rPr>
        <w:t xml:space="preserve">– </w:t>
      </w:r>
      <w:r>
        <w:rPr>
          <w:rStyle w:val="default"/>
          <w:rFonts w:cs="FrankRuehl" w:hint="cs"/>
          <w:rtl/>
        </w:rPr>
        <w:t>האיגודים):</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מבקר רשאי, לאחר התייעצות עם ש</w:t>
      </w:r>
      <w:r>
        <w:rPr>
          <w:rStyle w:val="default"/>
          <w:rFonts w:cs="FrankRuehl"/>
          <w:rtl/>
        </w:rPr>
        <w:t xml:space="preserve">ר </w:t>
      </w:r>
      <w:r>
        <w:rPr>
          <w:rStyle w:val="default"/>
          <w:rFonts w:cs="FrankRuehl" w:hint="cs"/>
          <w:rtl/>
        </w:rPr>
        <w:t>האוצר, לקבוע קווים מנחים לאיגודים בדבר מערכת החשבונות ובדבר עריכת המאזן על ידי האיגו</w:t>
      </w:r>
      <w:r>
        <w:rPr>
          <w:rStyle w:val="default"/>
          <w:rFonts w:cs="FrankRuehl"/>
          <w:rtl/>
        </w:rPr>
        <w:t>ד</w:t>
      </w:r>
      <w:r>
        <w:rPr>
          <w:rStyle w:val="default"/>
          <w:rFonts w:cs="FrankRuehl" w:hint="cs"/>
          <w:rtl/>
        </w:rPr>
        <w:t>ים;</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מבקר רשאי לקבוע לגבי רואה החשבון, העוסק בראיית חשבונותיו של איגוד, קווים מנחים בדבר ההיקף והאופן של בדיקותיו ושל הדין וחשבון שלו בקשר לאותו איגוד ובדבר הנסיבות </w:t>
      </w:r>
      <w:r>
        <w:rPr>
          <w:rStyle w:val="default"/>
          <w:rFonts w:cs="FrankRuehl"/>
          <w:rtl/>
        </w:rPr>
        <w:t>שב</w:t>
      </w:r>
      <w:r>
        <w:rPr>
          <w:rStyle w:val="default"/>
          <w:rFonts w:cs="FrankRuehl" w:hint="cs"/>
          <w:rtl/>
        </w:rPr>
        <w:t>הן ידווח רואה החשבון למבקר במישרין;</w:t>
      </w:r>
    </w:p>
    <w:p w:rsidR="00CA40D7" w:rsidRDefault="00CA40D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מבקר רשאי לדרוש מכל איגוד שיערוך תכנית פעול</w:t>
      </w:r>
      <w:r>
        <w:rPr>
          <w:rStyle w:val="default"/>
          <w:rFonts w:cs="FrankRuehl"/>
          <w:rtl/>
        </w:rPr>
        <w:t>ו</w:t>
      </w:r>
      <w:r>
        <w:rPr>
          <w:rStyle w:val="default"/>
          <w:rFonts w:cs="FrankRuehl" w:hint="cs"/>
          <w:rtl/>
        </w:rPr>
        <w:t>ת שנתית, מבוססת על המצב הפיננסי-המשקי במשך השנה השוטפת, וכוללת תחזית לפעולות הפיננסיות והמשקיות של האיגוד להבא, ושימציא אותה תכנית למבקר במועד שיקבע המבקר; כן רשאי המבקר</w:t>
      </w:r>
      <w:r>
        <w:rPr>
          <w:rStyle w:val="default"/>
          <w:rFonts w:cs="FrankRuehl"/>
          <w:rtl/>
        </w:rPr>
        <w:t xml:space="preserve"> ל</w:t>
      </w:r>
      <w:r>
        <w:rPr>
          <w:rStyle w:val="default"/>
          <w:rFonts w:cs="FrankRuehl" w:hint="cs"/>
          <w:rtl/>
        </w:rPr>
        <w:t>קבוע קווים מנחים לעריכת התכנית השנתית הנדרשת.</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33" w:name="Rov82"/>
      <w:r w:rsidRPr="00AD6CF2">
        <w:rPr>
          <w:rStyle w:val="default"/>
          <w:rFonts w:cs="FrankRuehl" w:hint="cs"/>
          <w:vanish/>
          <w:color w:val="FF0000"/>
          <w:sz w:val="20"/>
          <w:szCs w:val="20"/>
          <w:shd w:val="clear" w:color="auto" w:fill="FFFF99"/>
          <w:rtl/>
        </w:rPr>
        <w:t>מיום 6.2.1975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66" w:history="1">
        <w:r w:rsidRPr="00AD6CF2">
          <w:rPr>
            <w:rStyle w:val="Hyperlink"/>
            <w:rFonts w:cs="FrankRuehl" w:hint="cs"/>
            <w:vanish/>
            <w:szCs w:val="20"/>
            <w:shd w:val="clear" w:color="auto" w:fill="FFFF99"/>
            <w:rtl/>
          </w:rPr>
          <w:t>ס"ח תשל"ה מס' 758</w:t>
        </w:r>
      </w:hyperlink>
      <w:r w:rsidRPr="00AD6CF2">
        <w:rPr>
          <w:rStyle w:val="default"/>
          <w:rFonts w:cs="FrankRuehl" w:hint="cs"/>
          <w:vanish/>
          <w:sz w:val="20"/>
          <w:szCs w:val="20"/>
          <w:shd w:val="clear" w:color="auto" w:fill="FFFF99"/>
          <w:rtl/>
        </w:rPr>
        <w:t xml:space="preserve"> מיום 6.2.1975 עמ' 58 (</w:t>
      </w:r>
      <w:hyperlink r:id="rId67" w:history="1">
        <w:r w:rsidRPr="00AD6CF2">
          <w:rPr>
            <w:rStyle w:val="Hyperlink"/>
            <w:rFonts w:cs="FrankRuehl" w:hint="cs"/>
            <w:vanish/>
            <w:szCs w:val="20"/>
            <w:shd w:val="clear" w:color="auto" w:fill="FFFF99"/>
            <w:rtl/>
          </w:rPr>
          <w:t>ה"ח 1152</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נו</w:t>
      </w:r>
      <w:r w:rsidRPr="00AD6CF2">
        <w:rPr>
          <w:rStyle w:val="default"/>
          <w:rFonts w:cs="FrankRuehl" w:hint="cs"/>
          <w:vanish/>
          <w:sz w:val="22"/>
          <w:szCs w:val="22"/>
          <w:shd w:val="clear" w:color="auto" w:fill="FFFF99"/>
          <w:rtl/>
        </w:rPr>
        <w:t xml:space="preserve">סף על ההוראות שבחוק זה או בכל חוק אחר יחולו הוראות סעיף זה על הגופים המבוקרים לפי </w:t>
      </w:r>
      <w:r w:rsidRPr="00AD6CF2">
        <w:rPr>
          <w:rStyle w:val="default"/>
          <w:rFonts w:cs="FrankRuehl" w:hint="cs"/>
          <w:strike/>
          <w:vanish/>
          <w:sz w:val="22"/>
          <w:szCs w:val="22"/>
          <w:shd w:val="clear" w:color="auto" w:fill="FFFF99"/>
          <w:rtl/>
        </w:rPr>
        <w:t>סעיף 9(5) ו-(7)</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סעיף 9(5), (7) ו-(8)</w:t>
      </w:r>
      <w:r w:rsidRPr="00AD6CF2">
        <w:rPr>
          <w:rStyle w:val="default"/>
          <w:rFonts w:cs="FrankRuehl" w:hint="cs"/>
          <w:vanish/>
          <w:sz w:val="22"/>
          <w:szCs w:val="22"/>
          <w:shd w:val="clear" w:color="auto" w:fill="FFFF99"/>
          <w:rtl/>
        </w:rPr>
        <w:t xml:space="preserve"> (בסעיף זה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האיגודים):</w:t>
      </w:r>
    </w:p>
    <w:p w:rsidR="00CA40D7" w:rsidRPr="00AD6CF2" w:rsidRDefault="00CA40D7">
      <w:pPr>
        <w:pStyle w:val="P22"/>
        <w:spacing w:before="0"/>
        <w:ind w:left="1021" w:right="1134"/>
        <w:rPr>
          <w:rStyle w:val="default"/>
          <w:rFonts w:cs="FrankRuehl"/>
          <w:vanish/>
          <w:sz w:val="22"/>
          <w:szCs w:val="22"/>
          <w:shd w:val="clear" w:color="auto" w:fill="FFFF99"/>
          <w:rtl/>
        </w:rPr>
      </w:pPr>
      <w:r w:rsidRPr="00AD6CF2">
        <w:rPr>
          <w:rStyle w:val="default"/>
          <w:rFonts w:cs="FrankRuehl"/>
          <w:vanish/>
          <w:sz w:val="22"/>
          <w:szCs w:val="22"/>
          <w:shd w:val="clear" w:color="auto" w:fill="FFFF99"/>
          <w:rtl/>
        </w:rPr>
        <w:t>(1)</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מבקר רשאי, לאחר התייעצות עם ש</w:t>
      </w:r>
      <w:r w:rsidRPr="00AD6CF2">
        <w:rPr>
          <w:rStyle w:val="default"/>
          <w:rFonts w:cs="FrankRuehl"/>
          <w:vanish/>
          <w:sz w:val="22"/>
          <w:szCs w:val="22"/>
          <w:shd w:val="clear" w:color="auto" w:fill="FFFF99"/>
          <w:rtl/>
        </w:rPr>
        <w:t xml:space="preserve">ר </w:t>
      </w:r>
      <w:r w:rsidRPr="00AD6CF2">
        <w:rPr>
          <w:rStyle w:val="default"/>
          <w:rFonts w:cs="FrankRuehl" w:hint="cs"/>
          <w:vanish/>
          <w:sz w:val="22"/>
          <w:szCs w:val="22"/>
          <w:shd w:val="clear" w:color="auto" w:fill="FFFF99"/>
          <w:rtl/>
        </w:rPr>
        <w:t>האוצר, לקבוע קווים מנחים לאיגודים בדבר מערכת החשבונות ובדבר עריכת המאזן על ידי האיגו</w:t>
      </w:r>
      <w:r w:rsidRPr="00AD6CF2">
        <w:rPr>
          <w:rStyle w:val="default"/>
          <w:rFonts w:cs="FrankRuehl"/>
          <w:vanish/>
          <w:sz w:val="22"/>
          <w:szCs w:val="22"/>
          <w:shd w:val="clear" w:color="auto" w:fill="FFFF99"/>
          <w:rtl/>
        </w:rPr>
        <w:t>ד</w:t>
      </w:r>
      <w:r w:rsidRPr="00AD6CF2">
        <w:rPr>
          <w:rStyle w:val="default"/>
          <w:rFonts w:cs="FrankRuehl" w:hint="cs"/>
          <w:vanish/>
          <w:sz w:val="22"/>
          <w:szCs w:val="22"/>
          <w:shd w:val="clear" w:color="auto" w:fill="FFFF99"/>
          <w:rtl/>
        </w:rPr>
        <w:t>ים;</w:t>
      </w:r>
    </w:p>
    <w:p w:rsidR="00CA40D7" w:rsidRDefault="00CA40D7">
      <w:pPr>
        <w:pStyle w:val="P22"/>
        <w:spacing w:before="0"/>
        <w:ind w:left="1021" w:right="1134"/>
        <w:rPr>
          <w:rStyle w:val="default"/>
          <w:rFonts w:cs="FrankRuehl"/>
          <w:sz w:val="2"/>
          <w:szCs w:val="2"/>
          <w:rtl/>
        </w:rPr>
      </w:pPr>
      <w:r w:rsidRPr="00AD6CF2">
        <w:rPr>
          <w:rStyle w:val="default"/>
          <w:rFonts w:cs="FrankRuehl" w:hint="cs"/>
          <w:vanish/>
          <w:sz w:val="22"/>
          <w:szCs w:val="22"/>
          <w:shd w:val="clear" w:color="auto" w:fill="FFFF99"/>
          <w:rtl/>
        </w:rPr>
        <w:t>(2)</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מבקר רשאי לקבוע לגבי רואה החשבון, העוסק בראיית חשבונותיו של איגוד, קווים מנחים בדבר ההיקף והאופן של בדיקותיו ושל הדין וחשבון שלו בקשר לאותו איגוד </w:t>
      </w:r>
      <w:r w:rsidRPr="00AD6CF2">
        <w:rPr>
          <w:rStyle w:val="default"/>
          <w:rFonts w:cs="FrankRuehl" w:hint="cs"/>
          <w:vanish/>
          <w:sz w:val="22"/>
          <w:szCs w:val="22"/>
          <w:u w:val="single"/>
          <w:shd w:val="clear" w:color="auto" w:fill="FFFF99"/>
          <w:rtl/>
        </w:rPr>
        <w:t xml:space="preserve">ובדבר הנסיבות </w:t>
      </w:r>
      <w:r w:rsidRPr="00AD6CF2">
        <w:rPr>
          <w:rStyle w:val="default"/>
          <w:rFonts w:cs="FrankRuehl"/>
          <w:vanish/>
          <w:sz w:val="22"/>
          <w:szCs w:val="22"/>
          <w:u w:val="single"/>
          <w:shd w:val="clear" w:color="auto" w:fill="FFFF99"/>
          <w:rtl/>
        </w:rPr>
        <w:t>שב</w:t>
      </w:r>
      <w:r w:rsidRPr="00AD6CF2">
        <w:rPr>
          <w:rStyle w:val="default"/>
          <w:rFonts w:cs="FrankRuehl" w:hint="cs"/>
          <w:vanish/>
          <w:sz w:val="22"/>
          <w:szCs w:val="22"/>
          <w:u w:val="single"/>
          <w:shd w:val="clear" w:color="auto" w:fill="FFFF99"/>
          <w:rtl/>
        </w:rPr>
        <w:t>הן ידווח רואה החשבון למבקר במישרין</w:t>
      </w:r>
      <w:r w:rsidRPr="00AD6CF2">
        <w:rPr>
          <w:rStyle w:val="default"/>
          <w:rFonts w:cs="FrankRuehl" w:hint="cs"/>
          <w:vanish/>
          <w:sz w:val="22"/>
          <w:szCs w:val="22"/>
          <w:shd w:val="clear" w:color="auto" w:fill="FFFF99"/>
          <w:rtl/>
        </w:rPr>
        <w:t>;</w:t>
      </w:r>
      <w:bookmarkEnd w:id="33"/>
    </w:p>
    <w:p w:rsidR="00CA40D7" w:rsidRDefault="00CA40D7">
      <w:pPr>
        <w:pStyle w:val="P00"/>
        <w:spacing w:before="72"/>
        <w:ind w:left="0" w:right="1134"/>
        <w:rPr>
          <w:rStyle w:val="default"/>
          <w:rFonts w:cs="FrankRuehl"/>
          <w:rtl/>
        </w:rPr>
      </w:pPr>
      <w:bookmarkStart w:id="34" w:name="Seif13"/>
      <w:bookmarkEnd w:id="34"/>
      <w:r>
        <w:rPr>
          <w:lang w:val="he-IL"/>
        </w:rPr>
        <w:pict>
          <v:rect id="_x0000_s1050" style="position:absolute;left:0;text-align:left;margin-left:464.5pt;margin-top:8.05pt;width:75.05pt;height:31pt;z-index:251613184" o:allowincell="f" filled="f" stroked="f" strokecolor="lime" strokeweight=".25pt">
            <v:textbox style="mso-next-textbox:#_x0000_s1050" inset="0,0,0,0">
              <w:txbxContent>
                <w:p w:rsidR="00CA40D7" w:rsidRDefault="00CA40D7">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כי הטיפול בתוצאות </w:t>
                  </w:r>
                  <w:r>
                    <w:rPr>
                      <w:rFonts w:cs="Miriam"/>
                      <w:sz w:val="18"/>
                      <w:szCs w:val="18"/>
                      <w:rtl/>
                    </w:rPr>
                    <w:t>הב</w:t>
                  </w:r>
                  <w:r>
                    <w:rPr>
                      <w:rFonts w:cs="Miriam" w:hint="cs"/>
                      <w:sz w:val="18"/>
                      <w:szCs w:val="18"/>
                      <w:rtl/>
                    </w:rPr>
                    <w:t>קורת</w:t>
                  </w:r>
                </w:p>
                <w:p w:rsidR="00CA40D7" w:rsidRDefault="00CA40D7">
                  <w:pPr>
                    <w:spacing w:line="160" w:lineRule="exact"/>
                    <w:jc w:val="left"/>
                    <w:rPr>
                      <w:rFonts w:cs="Miriam"/>
                      <w:noProof/>
                      <w:sz w:val="18"/>
                      <w:szCs w:val="18"/>
                      <w:rtl/>
                    </w:rPr>
                  </w:pPr>
                  <w:r>
                    <w:rPr>
                      <w:rFonts w:cs="Miriam" w:hint="cs"/>
                      <w:sz w:val="18"/>
                      <w:szCs w:val="18"/>
                      <w:rtl/>
                    </w:rPr>
                    <w:t>(תיקון מס' 33</w:t>
                  </w:r>
                  <w:r>
                    <w:rPr>
                      <w:rFonts w:cs="Miriam"/>
                      <w:sz w:val="18"/>
                      <w:szCs w:val="18"/>
                      <w:rtl/>
                    </w:rPr>
                    <w:t xml:space="preserve">) </w:t>
                  </w:r>
                  <w:r>
                    <w:rPr>
                      <w:rFonts w:cs="Miriam" w:hint="cs"/>
                      <w:sz w:val="18"/>
                      <w:szCs w:val="18"/>
                      <w:rtl/>
                    </w:rPr>
                    <w:t>תשס"א-</w:t>
                  </w:r>
                  <w:r>
                    <w:rPr>
                      <w:rFonts w:cs="Miriam"/>
                      <w:sz w:val="18"/>
                      <w:szCs w:val="18"/>
                      <w:rtl/>
                    </w:rPr>
                    <w:t>2001</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עלתה הבקורת ליקויים שלא הוסברו או פגיעות בחוק,</w:t>
      </w:r>
      <w:r>
        <w:rPr>
          <w:rStyle w:val="default"/>
          <w:rFonts w:cs="FrankRuehl"/>
          <w:rtl/>
        </w:rPr>
        <w:t xml:space="preserve"> ב</w:t>
      </w:r>
      <w:r>
        <w:rPr>
          <w:rStyle w:val="default"/>
          <w:rFonts w:cs="FrankRuehl" w:hint="cs"/>
          <w:rtl/>
        </w:rPr>
        <w:t xml:space="preserve">עקרונות החסכון והיעילות או בטוהר המידות, ימסור המבקר לגוף המבוקר את ממצאי הבקורת ואת דרישותיו לתיקון הליקויים, ואם ראה צורך בכך יביא את הענין לידיעת </w:t>
      </w:r>
      <w:r>
        <w:rPr>
          <w:rStyle w:val="default"/>
          <w:rFonts w:cs="FrankRuehl"/>
          <w:rtl/>
        </w:rPr>
        <w:t>הש</w:t>
      </w:r>
      <w:r>
        <w:rPr>
          <w:rStyle w:val="default"/>
          <w:rFonts w:cs="FrankRuehl" w:hint="cs"/>
          <w:rtl/>
        </w:rPr>
        <w:t>ר הנוגע בדבר ולידיעת ראש הממשלה.</w:t>
      </w:r>
    </w:p>
    <w:p w:rsidR="00CA40D7" w:rsidRDefault="00CA40D7" w:rsidP="00852747">
      <w:pPr>
        <w:pStyle w:val="P00"/>
        <w:spacing w:before="72"/>
        <w:ind w:left="1021" w:right="1134" w:hanging="1021"/>
        <w:rPr>
          <w:rStyle w:val="default"/>
          <w:rFonts w:cs="FrankRuehl" w:hint="cs"/>
          <w:rtl/>
        </w:rPr>
      </w:pPr>
      <w:r>
        <w:rPr>
          <w:rFonts w:cs="FrankRuehl"/>
          <w:sz w:val="26"/>
          <w:rtl/>
          <w:lang w:eastAsia="en-US"/>
        </w:rPr>
        <w:pict>
          <v:rect id="_x0000_s1145" style="position:absolute;left:0;text-align:left;margin-left:464.35pt;margin-top:7.1pt;width:75.05pt;height:41.65pt;z-index:251696128"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6)</w:t>
                  </w:r>
                </w:p>
                <w:p w:rsidR="00CA40D7" w:rsidRDefault="00CA40D7">
                  <w:pPr>
                    <w:spacing w:line="160" w:lineRule="exact"/>
                    <w:jc w:val="left"/>
                    <w:rPr>
                      <w:rFonts w:cs="Miriam" w:hint="cs"/>
                      <w:noProof/>
                      <w:sz w:val="18"/>
                      <w:szCs w:val="18"/>
                      <w:rtl/>
                    </w:rPr>
                  </w:pPr>
                  <w:r>
                    <w:rPr>
                      <w:rFonts w:cs="Miriam" w:hint="cs"/>
                      <w:sz w:val="18"/>
                      <w:szCs w:val="18"/>
                      <w:rtl/>
                    </w:rPr>
                    <w:t>תשל"ב-1972</w:t>
                  </w:r>
                </w:p>
                <w:p w:rsidR="00852747" w:rsidRDefault="00852747">
                  <w:pPr>
                    <w:spacing w:line="160" w:lineRule="exact"/>
                    <w:jc w:val="left"/>
                    <w:rPr>
                      <w:rFonts w:cs="Miriam" w:hint="cs"/>
                      <w:noProof/>
                      <w:sz w:val="18"/>
                      <w:szCs w:val="18"/>
                      <w:rtl/>
                    </w:rPr>
                  </w:pPr>
                  <w:r>
                    <w:rPr>
                      <w:rFonts w:cs="Miriam" w:hint="cs"/>
                      <w:noProof/>
                      <w:sz w:val="18"/>
                      <w:szCs w:val="18"/>
                      <w:rtl/>
                    </w:rPr>
                    <w:t>(תיקון מס' 43) תשס"ח-2008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852747">
        <w:rPr>
          <w:rStyle w:val="default"/>
          <w:rFonts w:cs="FrankRuehl" w:hint="cs"/>
          <w:rtl/>
        </w:rPr>
        <w:t>(1)</w:t>
      </w:r>
      <w:r w:rsidR="00852747">
        <w:rPr>
          <w:rStyle w:val="default"/>
          <w:rFonts w:cs="FrankRuehl" w:hint="cs"/>
          <w:rtl/>
        </w:rPr>
        <w:tab/>
      </w:r>
      <w:r>
        <w:rPr>
          <w:rStyle w:val="default"/>
          <w:rFonts w:cs="FrankRuehl"/>
          <w:rtl/>
        </w:rPr>
        <w:t>ה</w:t>
      </w:r>
      <w:r>
        <w:rPr>
          <w:rStyle w:val="default"/>
          <w:rFonts w:cs="FrankRuehl" w:hint="cs"/>
          <w:rtl/>
        </w:rPr>
        <w:t xml:space="preserve">עלתה הבקורת ליקויים או פגיעות הנראים למבקר ראויים לדיון הועדה </w:t>
      </w:r>
      <w:r>
        <w:rPr>
          <w:rStyle w:val="default"/>
          <w:rFonts w:cs="FrankRuehl"/>
          <w:rtl/>
        </w:rPr>
        <w:t>קו</w:t>
      </w:r>
      <w:r>
        <w:rPr>
          <w:rStyle w:val="default"/>
          <w:rFonts w:cs="FrankRuehl" w:hint="cs"/>
          <w:rtl/>
        </w:rPr>
        <w:t xml:space="preserve">דם המצאת הדין וחשבון על פי סעיפים 15 ו-20 </w:t>
      </w:r>
      <w:r>
        <w:rPr>
          <w:rStyle w:val="default"/>
          <w:rFonts w:cs="FrankRuehl"/>
          <w:rtl/>
        </w:rPr>
        <w:t xml:space="preserve">– </w:t>
      </w:r>
      <w:r>
        <w:rPr>
          <w:rStyle w:val="default"/>
          <w:rFonts w:cs="FrankRuehl" w:hint="cs"/>
          <w:rtl/>
        </w:rPr>
        <w:t xml:space="preserve">בשל זיקתם לבעיה עקרונית, או לשם שמירה על טוהר המידות או מסיבה אחרת </w:t>
      </w:r>
      <w:r>
        <w:rPr>
          <w:rStyle w:val="default"/>
          <w:rFonts w:cs="FrankRuehl"/>
          <w:rtl/>
        </w:rPr>
        <w:t xml:space="preserve">– </w:t>
      </w:r>
      <w:r>
        <w:rPr>
          <w:rStyle w:val="default"/>
          <w:rFonts w:cs="FrankRuehl" w:hint="cs"/>
          <w:rtl/>
        </w:rPr>
        <w:t>ימציא המבקר לועדה דין וחשבון נפרד</w:t>
      </w:r>
      <w:r w:rsidR="00852747">
        <w:rPr>
          <w:rStyle w:val="default"/>
          <w:rFonts w:cs="FrankRuehl" w:hint="cs"/>
          <w:rtl/>
        </w:rPr>
        <w:t xml:space="preserve"> </w:t>
      </w:r>
      <w:r w:rsidR="00852747" w:rsidRPr="00852747">
        <w:rPr>
          <w:rStyle w:val="default"/>
          <w:rFonts w:cs="FrankRuehl" w:hint="cs"/>
          <w:rtl/>
        </w:rPr>
        <w:t>אשר יונח על שולחן הכנסת ויפורסם</w:t>
      </w:r>
      <w:r>
        <w:rPr>
          <w:rStyle w:val="default"/>
          <w:rFonts w:cs="FrankRuehl" w:hint="cs"/>
          <w:rtl/>
        </w:rPr>
        <w:t xml:space="preserve">; ואם עשה כן </w:t>
      </w:r>
      <w:r>
        <w:rPr>
          <w:rStyle w:val="default"/>
          <w:rFonts w:cs="FrankRuehl"/>
          <w:rtl/>
        </w:rPr>
        <w:t xml:space="preserve">– </w:t>
      </w:r>
      <w:r>
        <w:rPr>
          <w:rStyle w:val="default"/>
          <w:rFonts w:cs="FrankRuehl" w:hint="cs"/>
          <w:rtl/>
        </w:rPr>
        <w:t>רשאית הועדה, מיזמתה היא או על פי הצעת המבקר, להחליט על מינוי ועדת חקירה; החליטה הועדה כאמור,</w:t>
      </w:r>
      <w:r>
        <w:rPr>
          <w:rStyle w:val="default"/>
          <w:rFonts w:cs="FrankRuehl"/>
          <w:rtl/>
        </w:rPr>
        <w:t xml:space="preserve"> </w:t>
      </w:r>
      <w:r>
        <w:rPr>
          <w:rStyle w:val="default"/>
          <w:rFonts w:cs="FrankRuehl" w:hint="cs"/>
          <w:rtl/>
        </w:rPr>
        <w:t>י</w:t>
      </w:r>
      <w:r>
        <w:rPr>
          <w:rStyle w:val="default"/>
          <w:rFonts w:cs="FrankRuehl"/>
          <w:rtl/>
        </w:rPr>
        <w:t>מ</w:t>
      </w:r>
      <w:r>
        <w:rPr>
          <w:rStyle w:val="default"/>
          <w:rFonts w:cs="FrankRuehl" w:hint="cs"/>
          <w:rtl/>
        </w:rPr>
        <w:t>נה נשיא בית המשפט העליון ועדת ח</w:t>
      </w:r>
      <w:r>
        <w:rPr>
          <w:rStyle w:val="default"/>
          <w:rFonts w:cs="FrankRuehl"/>
          <w:rtl/>
        </w:rPr>
        <w:t>ק</w:t>
      </w:r>
      <w:r>
        <w:rPr>
          <w:rStyle w:val="default"/>
          <w:rFonts w:cs="FrankRuehl" w:hint="cs"/>
          <w:rtl/>
        </w:rPr>
        <w:t>ירה שתחקור בענין; על ועדת החקירה יחולו הוראות חוק ועדות חקירה, תשכ"ט</w:t>
      </w:r>
      <w:r w:rsidR="00852747">
        <w:rPr>
          <w:rStyle w:val="default"/>
          <w:rFonts w:cs="FrankRuehl" w:hint="cs"/>
          <w:rtl/>
        </w:rPr>
        <w:t>-</w:t>
      </w:r>
      <w:r>
        <w:rPr>
          <w:rStyle w:val="default"/>
          <w:rFonts w:cs="FrankRuehl"/>
          <w:rtl/>
        </w:rPr>
        <w:t xml:space="preserve">1968, </w:t>
      </w:r>
      <w:r w:rsidR="00852747">
        <w:rPr>
          <w:rStyle w:val="default"/>
          <w:rFonts w:cs="FrankRuehl" w:hint="cs"/>
          <w:rtl/>
        </w:rPr>
        <w:t>בשינויים המחוייבים;</w:t>
      </w:r>
    </w:p>
    <w:p w:rsidR="00852747" w:rsidRPr="00852747" w:rsidRDefault="00852747" w:rsidP="00852747">
      <w:pPr>
        <w:pStyle w:val="P22"/>
        <w:spacing w:before="72"/>
        <w:ind w:left="1021" w:right="1134"/>
        <w:rPr>
          <w:rStyle w:val="default"/>
          <w:rFonts w:cs="FrankRuehl" w:hint="cs"/>
          <w:rtl/>
        </w:rPr>
      </w:pPr>
      <w:r w:rsidRPr="00852747">
        <w:rPr>
          <w:rStyle w:val="default"/>
          <w:rFonts w:cs="FrankRuehl" w:hint="cs"/>
          <w:rtl/>
        </w:rPr>
        <w:t>(2)</w:t>
      </w:r>
      <w:r w:rsidRPr="00852747">
        <w:rPr>
          <w:rStyle w:val="default"/>
          <w:rFonts w:cs="FrankRuehl" w:hint="cs"/>
          <w:rtl/>
        </w:rPr>
        <w:tab/>
        <w:t>על אף האמור בפסקה (1), המציא המבקר לוועדה דין וחשבון נפרד כאמור באותה פסקה, בימי פגרת הכנסת, יפורסם הדין וחשבון האמור במועד שיקבע המבקר, מוקדם ככל האפשר, ויונח על שולחן הכנסת לא יאוחר מתום השבוע הראשון של הכנס הקרוב של הכנסת.</w:t>
      </w:r>
    </w:p>
    <w:p w:rsidR="00CA40D7" w:rsidRDefault="00CA40D7">
      <w:pPr>
        <w:pStyle w:val="P00"/>
        <w:spacing w:before="72"/>
        <w:ind w:left="0" w:right="1134"/>
        <w:rPr>
          <w:rStyle w:val="default"/>
          <w:rFonts w:cs="FrankRuehl"/>
          <w:rtl/>
        </w:rPr>
      </w:pPr>
      <w:r>
        <w:rPr>
          <w:lang w:val="he-IL"/>
        </w:rPr>
        <w:pict>
          <v:rect id="_x0000_s1051" style="position:absolute;left:0;text-align:left;margin-left:464.5pt;margin-top:8.05pt;width:75.05pt;height:32pt;z-index:25161420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26)</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CA40D7" w:rsidRDefault="00CA40D7">
                  <w:pPr>
                    <w:spacing w:line="160" w:lineRule="exact"/>
                    <w:jc w:val="left"/>
                    <w:rPr>
                      <w:rFonts w:cs="Miriam"/>
                      <w:noProof/>
                      <w:sz w:val="18"/>
                      <w:szCs w:val="18"/>
                      <w:rtl/>
                    </w:rPr>
                  </w:pPr>
                  <w:r>
                    <w:rPr>
                      <w:rFonts w:cs="Miriam" w:hint="cs"/>
                      <w:sz w:val="18"/>
                      <w:szCs w:val="18"/>
                      <w:rtl/>
                    </w:rPr>
                    <w:t>(תיקון מס' 28)</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ה</w:t>
      </w:r>
      <w:r>
        <w:rPr>
          <w:rStyle w:val="default"/>
          <w:rFonts w:cs="FrankRuehl" w:hint="cs"/>
          <w:rtl/>
        </w:rPr>
        <w:t>ועדה רשאית, בנסיבות מיוחדות ובהסכמת המבקר, להחליט על מינוי ועדת חקירה גם בנושא הכלול בדין וחשבון על פי</w:t>
      </w:r>
      <w:r>
        <w:rPr>
          <w:rStyle w:val="default"/>
          <w:rFonts w:cs="FrankRuehl"/>
          <w:rtl/>
        </w:rPr>
        <w:t xml:space="preserve"> </w:t>
      </w:r>
      <w:r>
        <w:rPr>
          <w:rStyle w:val="default"/>
          <w:rFonts w:cs="FrankRuehl" w:hint="cs"/>
          <w:rtl/>
        </w:rPr>
        <w:t>סעיפים 15 ו-20 ו</w:t>
      </w:r>
      <w:r>
        <w:rPr>
          <w:rStyle w:val="default"/>
          <w:rFonts w:cs="FrankRuehl"/>
          <w:rtl/>
        </w:rPr>
        <w:t>יח</w:t>
      </w:r>
      <w:r>
        <w:rPr>
          <w:rStyle w:val="default"/>
          <w:rFonts w:cs="FrankRuehl" w:hint="cs"/>
          <w:rtl/>
        </w:rPr>
        <w:t>ולו עליה הוראות סעיף קטן (ב), סיפה. ואולם לא תחליט הועדה כאמור, אלא ברוב של שני שלישים מחבריה, לפחות, בישיבה שנועדה לענין זה בלבד; הזימון לישיבה הראשונה יהיה בהודעה של לפחות עשרה ימים מראש.</w:t>
      </w:r>
    </w:p>
    <w:p w:rsidR="00CA40D7" w:rsidRDefault="00CA40D7">
      <w:pPr>
        <w:pStyle w:val="P00"/>
        <w:spacing w:before="72"/>
        <w:ind w:left="0" w:right="1134"/>
        <w:rPr>
          <w:rStyle w:val="default"/>
          <w:rFonts w:cs="FrankRuehl" w:hint="cs"/>
          <w:rtl/>
        </w:rPr>
      </w:pPr>
      <w:r>
        <w:rPr>
          <w:lang w:val="he-IL"/>
        </w:rPr>
        <w:pict>
          <v:rect id="_x0000_s1052" style="position:absolute;left:0;text-align:left;margin-left:475.65pt;margin-top:8.05pt;width:63.9pt;height:53.2pt;z-index:251615232" o:allowincell="f" filled="f" stroked="f" strokecolor="lime" strokeweight=".25pt">
            <v:textbox style="mso-next-textbox:#_x0000_s1052" inset="0,0,0,0">
              <w:txbxContent>
                <w:p w:rsidR="00CA40D7" w:rsidRDefault="00CA40D7">
                  <w:pPr>
                    <w:spacing w:line="160" w:lineRule="exact"/>
                    <w:jc w:val="left"/>
                    <w:rPr>
                      <w:rFonts w:cs="Miriam"/>
                      <w:noProof/>
                      <w:sz w:val="18"/>
                      <w:szCs w:val="18"/>
                      <w:rtl/>
                    </w:rPr>
                  </w:pPr>
                  <w:r>
                    <w:rPr>
                      <w:rFonts w:cs="Miriam" w:hint="cs"/>
                      <w:sz w:val="18"/>
                      <w:szCs w:val="18"/>
                      <w:rtl/>
                    </w:rPr>
                    <w:t>(תיקון מס' 30) תשנ"ו-</w:t>
                  </w:r>
                  <w:r>
                    <w:rPr>
                      <w:rFonts w:cs="Miriam"/>
                      <w:sz w:val="18"/>
                      <w:szCs w:val="18"/>
                      <w:rtl/>
                    </w:rPr>
                    <w:t>1996</w:t>
                  </w:r>
                </w:p>
                <w:p w:rsidR="00CA40D7" w:rsidRDefault="00CA40D7">
                  <w:pPr>
                    <w:spacing w:line="160" w:lineRule="exact"/>
                    <w:jc w:val="left"/>
                    <w:rPr>
                      <w:rFonts w:cs="Miriam" w:hint="cs"/>
                      <w:sz w:val="18"/>
                      <w:szCs w:val="18"/>
                      <w:rtl/>
                    </w:rPr>
                  </w:pPr>
                  <w:r>
                    <w:rPr>
                      <w:rFonts w:cs="Miriam" w:hint="cs"/>
                      <w:sz w:val="18"/>
                      <w:szCs w:val="18"/>
                      <w:rtl/>
                    </w:rPr>
                    <w:t>(תיקון מס' 33) תשס"א-</w:t>
                  </w:r>
                  <w:r>
                    <w:rPr>
                      <w:rFonts w:cs="Miriam"/>
                      <w:sz w:val="18"/>
                      <w:szCs w:val="18"/>
                      <w:rtl/>
                    </w:rPr>
                    <w:t>2001</w:t>
                  </w:r>
                </w:p>
                <w:p w:rsidR="00CA40D7" w:rsidRDefault="00CA40D7">
                  <w:pPr>
                    <w:spacing w:line="160" w:lineRule="exact"/>
                    <w:jc w:val="left"/>
                    <w:rPr>
                      <w:rFonts w:cs="Miriam" w:hint="cs"/>
                      <w:noProof/>
                      <w:sz w:val="18"/>
                      <w:szCs w:val="18"/>
                      <w:rtl/>
                    </w:rPr>
                  </w:pPr>
                  <w:r>
                    <w:rPr>
                      <w:rFonts w:cs="Miriam" w:hint="cs"/>
                      <w:sz w:val="18"/>
                      <w:szCs w:val="18"/>
                      <w:rtl/>
                    </w:rPr>
                    <w:t>(תיקון מס' 39) תשס"ח-2007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עלתה הבקורת חשש למעשה פלילי, יביא המבקר את הענין לידיעת ה</w:t>
      </w:r>
      <w:r>
        <w:rPr>
          <w:rStyle w:val="default"/>
          <w:rFonts w:cs="FrankRuehl"/>
          <w:rtl/>
        </w:rPr>
        <w:t>יו</w:t>
      </w:r>
      <w:r>
        <w:rPr>
          <w:rStyle w:val="default"/>
          <w:rFonts w:cs="FrankRuehl" w:hint="cs"/>
          <w:rtl/>
        </w:rPr>
        <w:t xml:space="preserve">עץ המשפטי לממשלה; </w:t>
      </w:r>
      <w:r>
        <w:rPr>
          <w:rStyle w:val="default"/>
          <w:rFonts w:cs="FrankRuehl"/>
          <w:rtl/>
        </w:rPr>
        <w:t>ורשאי הוא לעשות כן אם העלתה הביקורת חשש שנעברה עבירה משמעתית על פי כל דין;</w:t>
      </w:r>
      <w:r>
        <w:rPr>
          <w:rStyle w:val="default"/>
          <w:rFonts w:cs="FrankRuehl" w:hint="cs"/>
          <w:rtl/>
        </w:rPr>
        <w:t xml:space="preserve"> היועץ המשפטי לממשלה יודיע למבקר ולועדה, תוך ששה חודשים מיום שהועבר אליו הענין, על דרך טיפולו בנושא.</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35" w:name="Rov133"/>
      <w:r w:rsidRPr="00AD6CF2">
        <w:rPr>
          <w:rStyle w:val="default"/>
          <w:rFonts w:cs="FrankRuehl" w:hint="cs"/>
          <w:vanish/>
          <w:color w:val="FF0000"/>
          <w:sz w:val="20"/>
          <w:szCs w:val="20"/>
          <w:shd w:val="clear" w:color="auto" w:fill="FFFF99"/>
          <w:rtl/>
        </w:rPr>
        <w:t>מיום 27.7.1972</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6</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68" w:history="1">
        <w:r w:rsidRPr="00AD6CF2">
          <w:rPr>
            <w:rStyle w:val="Hyperlink"/>
            <w:rFonts w:cs="FrankRuehl" w:hint="cs"/>
            <w:vanish/>
            <w:szCs w:val="20"/>
            <w:shd w:val="clear" w:color="auto" w:fill="FFFF99"/>
            <w:rtl/>
          </w:rPr>
          <w:t>ס"ח תשל"ב מס' 663</w:t>
        </w:r>
      </w:hyperlink>
      <w:r w:rsidRPr="00AD6CF2">
        <w:rPr>
          <w:rStyle w:val="default"/>
          <w:rFonts w:cs="FrankRuehl" w:hint="cs"/>
          <w:vanish/>
          <w:sz w:val="20"/>
          <w:szCs w:val="20"/>
          <w:shd w:val="clear" w:color="auto" w:fill="FFFF99"/>
          <w:rtl/>
        </w:rPr>
        <w:t xml:space="preserve"> מיום 27.7.1972 עמ' 134 (</w:t>
      </w:r>
      <w:hyperlink r:id="rId69" w:history="1">
        <w:r w:rsidRPr="00AD6CF2">
          <w:rPr>
            <w:rStyle w:val="Hyperlink"/>
            <w:rFonts w:cs="FrankRuehl" w:hint="cs"/>
            <w:vanish/>
            <w:szCs w:val="20"/>
            <w:shd w:val="clear" w:color="auto" w:fill="FFFF99"/>
            <w:rtl/>
          </w:rPr>
          <w:t>ה"ח 1001</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עלתה הבקורת ליקויים או פגיעות הנראים למבקר ראויים לדיון הועדה </w:t>
      </w:r>
      <w:r w:rsidRPr="00AD6CF2">
        <w:rPr>
          <w:rStyle w:val="default"/>
          <w:rFonts w:cs="FrankRuehl"/>
          <w:vanish/>
          <w:sz w:val="22"/>
          <w:szCs w:val="22"/>
          <w:shd w:val="clear" w:color="auto" w:fill="FFFF99"/>
          <w:rtl/>
        </w:rPr>
        <w:t>קו</w:t>
      </w:r>
      <w:r w:rsidRPr="00AD6CF2">
        <w:rPr>
          <w:rStyle w:val="default"/>
          <w:rFonts w:cs="FrankRuehl" w:hint="cs"/>
          <w:vanish/>
          <w:sz w:val="22"/>
          <w:szCs w:val="22"/>
          <w:shd w:val="clear" w:color="auto" w:fill="FFFF99"/>
          <w:rtl/>
        </w:rPr>
        <w:t xml:space="preserve">דם המצאת הדין וחשבון על פי סעיפים 15 ו-20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בשל זיקתם לבעיה עקרונית, או לשם שמירה על טוהר המידות או מסיבה אחרת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ימציא המבקר לועדה דין וחשבון נפרד; ואם עשה כן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רשאית הועדה, מיזמתה היא או על פי הצעת המבקר, להחליט על מינוי ועדת חקירה; החליטה הועדה כאמור,</w:t>
      </w:r>
      <w:r w:rsidRPr="00AD6CF2">
        <w:rPr>
          <w:rStyle w:val="default"/>
          <w:rFonts w:cs="FrankRuehl"/>
          <w:vanish/>
          <w:sz w:val="22"/>
          <w:szCs w:val="22"/>
          <w:shd w:val="clear" w:color="auto" w:fill="FFFF99"/>
          <w:rtl/>
        </w:rPr>
        <w:t xml:space="preserve"> </w:t>
      </w:r>
      <w:r w:rsidRPr="00AD6CF2">
        <w:rPr>
          <w:rStyle w:val="default"/>
          <w:rFonts w:cs="FrankRuehl" w:hint="cs"/>
          <w:strike/>
          <w:vanish/>
          <w:sz w:val="22"/>
          <w:szCs w:val="22"/>
          <w:shd w:val="clear" w:color="auto" w:fill="FFFF99"/>
          <w:rtl/>
        </w:rPr>
        <w:t>ימנה שר המשפטים ועדת חקירה לפי פקודת ועדות חקירה שתחקור בענין</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י</w:t>
      </w:r>
      <w:r w:rsidRPr="00AD6CF2">
        <w:rPr>
          <w:rStyle w:val="default"/>
          <w:rFonts w:cs="FrankRuehl"/>
          <w:vanish/>
          <w:sz w:val="22"/>
          <w:szCs w:val="22"/>
          <w:u w:val="single"/>
          <w:shd w:val="clear" w:color="auto" w:fill="FFFF99"/>
          <w:rtl/>
        </w:rPr>
        <w:t>מ</w:t>
      </w:r>
      <w:r w:rsidRPr="00AD6CF2">
        <w:rPr>
          <w:rStyle w:val="default"/>
          <w:rFonts w:cs="FrankRuehl" w:hint="cs"/>
          <w:vanish/>
          <w:sz w:val="22"/>
          <w:szCs w:val="22"/>
          <w:u w:val="single"/>
          <w:shd w:val="clear" w:color="auto" w:fill="FFFF99"/>
          <w:rtl/>
        </w:rPr>
        <w:t>נה נשיא בית המשפט העליון ועדת ח</w:t>
      </w:r>
      <w:r w:rsidRPr="00AD6CF2">
        <w:rPr>
          <w:rStyle w:val="default"/>
          <w:rFonts w:cs="FrankRuehl"/>
          <w:vanish/>
          <w:sz w:val="22"/>
          <w:szCs w:val="22"/>
          <w:u w:val="single"/>
          <w:shd w:val="clear" w:color="auto" w:fill="FFFF99"/>
          <w:rtl/>
        </w:rPr>
        <w:t>ק</w:t>
      </w:r>
      <w:r w:rsidRPr="00AD6CF2">
        <w:rPr>
          <w:rStyle w:val="default"/>
          <w:rFonts w:cs="FrankRuehl" w:hint="cs"/>
          <w:vanish/>
          <w:sz w:val="22"/>
          <w:szCs w:val="22"/>
          <w:u w:val="single"/>
          <w:shd w:val="clear" w:color="auto" w:fill="FFFF99"/>
          <w:rtl/>
        </w:rPr>
        <w:t>ירה שתחקור בענין; על ועדת החקירה יחולו הוראות חוק ועדות חקירה, תשכ"ט</w:t>
      </w:r>
      <w:r w:rsidRPr="00AD6CF2">
        <w:rPr>
          <w:rStyle w:val="default"/>
          <w:rFonts w:cs="FrankRuehl"/>
          <w:vanish/>
          <w:sz w:val="22"/>
          <w:szCs w:val="22"/>
          <w:u w:val="single"/>
          <w:shd w:val="clear" w:color="auto" w:fill="FFFF99"/>
          <w:rtl/>
        </w:rPr>
        <w:t xml:space="preserve">–1968, </w:t>
      </w:r>
      <w:r w:rsidRPr="00AD6CF2">
        <w:rPr>
          <w:rStyle w:val="default"/>
          <w:rFonts w:cs="FrankRuehl" w:hint="cs"/>
          <w:vanish/>
          <w:sz w:val="22"/>
          <w:szCs w:val="22"/>
          <w:u w:val="single"/>
          <w:shd w:val="clear" w:color="auto" w:fill="FFFF99"/>
          <w:rtl/>
        </w:rPr>
        <w:t>בשינויים המחוייבים</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25.7.1995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26</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70" w:history="1">
        <w:r w:rsidRPr="00AD6CF2">
          <w:rPr>
            <w:rStyle w:val="Hyperlink"/>
            <w:rFonts w:cs="FrankRuehl" w:hint="cs"/>
            <w:vanish/>
            <w:szCs w:val="20"/>
            <w:shd w:val="clear" w:color="auto" w:fill="FFFF99"/>
            <w:rtl/>
          </w:rPr>
          <w:t>ס"ח תשנ"ה מס' 1534</w:t>
        </w:r>
      </w:hyperlink>
      <w:r w:rsidRPr="00AD6CF2">
        <w:rPr>
          <w:rStyle w:val="default"/>
          <w:rFonts w:cs="FrankRuehl" w:hint="cs"/>
          <w:vanish/>
          <w:sz w:val="20"/>
          <w:szCs w:val="20"/>
          <w:shd w:val="clear" w:color="auto" w:fill="FFFF99"/>
          <w:rtl/>
        </w:rPr>
        <w:t xml:space="preserve"> מיום 25.7.1995 עמ' 371 (</w:t>
      </w:r>
      <w:hyperlink r:id="rId71" w:history="1">
        <w:r w:rsidRPr="00AD6CF2">
          <w:rPr>
            <w:rStyle w:val="Hyperlink"/>
            <w:rFonts w:cs="FrankRuehl" w:hint="cs"/>
            <w:vanish/>
            <w:szCs w:val="20"/>
            <w:shd w:val="clear" w:color="auto" w:fill="FFFF99"/>
            <w:rtl/>
          </w:rPr>
          <w:t>ה"ח 2418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קטן 14(ב1)</w:t>
      </w:r>
    </w:p>
    <w:p w:rsidR="00CA40D7" w:rsidRPr="00AD6CF2" w:rsidRDefault="00CA40D7">
      <w:pPr>
        <w:pStyle w:val="P00"/>
        <w:spacing w:before="0"/>
        <w:ind w:left="0" w:right="1134"/>
        <w:rPr>
          <w:rStyle w:val="default"/>
          <w:rFonts w:cs="FrankRuehl" w:hint="cs"/>
          <w:b/>
          <w:b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10.8.1995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72" w:history="1">
        <w:r w:rsidRPr="00AD6CF2">
          <w:rPr>
            <w:rStyle w:val="Hyperlink"/>
            <w:rFonts w:cs="FrankRuehl" w:hint="cs"/>
            <w:vanish/>
            <w:szCs w:val="20"/>
            <w:shd w:val="clear" w:color="auto" w:fill="FFFF99"/>
            <w:rtl/>
          </w:rPr>
          <w:t>ס"ח תשנ"ה מס' 1543</w:t>
        </w:r>
      </w:hyperlink>
      <w:r w:rsidRPr="00AD6CF2">
        <w:rPr>
          <w:rStyle w:val="default"/>
          <w:rFonts w:cs="FrankRuehl" w:hint="cs"/>
          <w:vanish/>
          <w:sz w:val="20"/>
          <w:szCs w:val="20"/>
          <w:shd w:val="clear" w:color="auto" w:fill="FFFF99"/>
          <w:rtl/>
        </w:rPr>
        <w:t xml:space="preserve"> מיום 10.8.1995 עמ' 448 (</w:t>
      </w:r>
      <w:hyperlink r:id="rId73" w:history="1">
        <w:r w:rsidRPr="00AD6CF2">
          <w:rPr>
            <w:rStyle w:val="Hyperlink"/>
            <w:rFonts w:cs="FrankRuehl" w:hint="cs"/>
            <w:vanish/>
            <w:szCs w:val="20"/>
            <w:shd w:val="clear" w:color="auto" w:fill="FFFF99"/>
            <w:rtl/>
          </w:rPr>
          <w:t>ה"ח 2426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u w:val="single"/>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1)</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ועדה רשאית, בנסיבות מיוחדות ובהסכמת המבקר, להחליט על מינוי ועדת חקירה גם בנושא הכלול בדין וחשבון על פי</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סעיפים 15 ו-20 ו</w:t>
      </w:r>
      <w:r w:rsidRPr="00AD6CF2">
        <w:rPr>
          <w:rStyle w:val="default"/>
          <w:rFonts w:cs="FrankRuehl"/>
          <w:vanish/>
          <w:sz w:val="22"/>
          <w:szCs w:val="22"/>
          <w:shd w:val="clear" w:color="auto" w:fill="FFFF99"/>
          <w:rtl/>
        </w:rPr>
        <w:t>יח</w:t>
      </w:r>
      <w:r w:rsidRPr="00AD6CF2">
        <w:rPr>
          <w:rStyle w:val="default"/>
          <w:rFonts w:cs="FrankRuehl" w:hint="cs"/>
          <w:vanish/>
          <w:sz w:val="22"/>
          <w:szCs w:val="22"/>
          <w:shd w:val="clear" w:color="auto" w:fill="FFFF99"/>
          <w:rtl/>
        </w:rPr>
        <w:t xml:space="preserve">ולו עליה הוראות סעיף קטן (ב), סיפה. </w:t>
      </w:r>
      <w:r w:rsidRPr="00AD6CF2">
        <w:rPr>
          <w:rStyle w:val="default"/>
          <w:rFonts w:cs="FrankRuehl" w:hint="cs"/>
          <w:vanish/>
          <w:sz w:val="22"/>
          <w:szCs w:val="22"/>
          <w:u w:val="single"/>
          <w:shd w:val="clear" w:color="auto" w:fill="FFFF99"/>
          <w:rtl/>
        </w:rPr>
        <w:t>ואולם לא תחליט הועדה כאמור, אלא ברוב של שני שלישים מחבריה, לפחות, בישיבה שנועדה לענין זה בלבד; הזימון לישיבה הראשונה יהיה בהודעה של לפחות עשרה ימים מראש.</w:t>
      </w:r>
    </w:p>
    <w:p w:rsidR="00CA40D7" w:rsidRPr="00AD6CF2" w:rsidRDefault="00CA40D7">
      <w:pPr>
        <w:pStyle w:val="P00"/>
        <w:spacing w:before="0"/>
        <w:ind w:left="0" w:right="1134"/>
        <w:rPr>
          <w:rStyle w:val="default"/>
          <w:rFonts w:cs="FrankRuehl" w:hint="cs"/>
          <w:b/>
          <w:b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8.3.1996</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30</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74" w:history="1">
        <w:r w:rsidRPr="00AD6CF2">
          <w:rPr>
            <w:rStyle w:val="Hyperlink"/>
            <w:rFonts w:cs="FrankRuehl" w:hint="cs"/>
            <w:vanish/>
            <w:szCs w:val="20"/>
            <w:shd w:val="clear" w:color="auto" w:fill="FFFF99"/>
            <w:rtl/>
          </w:rPr>
          <w:t>ס"ח תשנ"ו מס' 1572</w:t>
        </w:r>
      </w:hyperlink>
      <w:r w:rsidRPr="00AD6CF2">
        <w:rPr>
          <w:rStyle w:val="default"/>
          <w:rFonts w:cs="FrankRuehl" w:hint="cs"/>
          <w:vanish/>
          <w:sz w:val="20"/>
          <w:szCs w:val="20"/>
          <w:shd w:val="clear" w:color="auto" w:fill="FFFF99"/>
          <w:rtl/>
        </w:rPr>
        <w:t xml:space="preserve"> מיום 8.3.1996 עמ' 134 (</w:t>
      </w:r>
      <w:hyperlink r:id="rId75" w:history="1">
        <w:r w:rsidRPr="00AD6CF2">
          <w:rPr>
            <w:rStyle w:val="Hyperlink"/>
            <w:rFonts w:cs="FrankRuehl" w:hint="cs"/>
            <w:vanish/>
            <w:szCs w:val="20"/>
            <w:shd w:val="clear" w:color="auto" w:fill="FFFF99"/>
            <w:rtl/>
          </w:rPr>
          <w:t>ה"ח 2493</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העלתה הבקורת שגוף מבוקר נהג בצורה המעלה חשש למעשה פלילי, יביא המבקר את הענין לידיעת היועץ המשפטי לממשלה</w:t>
      </w:r>
      <w:r w:rsidRPr="00AD6CF2">
        <w:rPr>
          <w:rStyle w:val="default"/>
          <w:rFonts w:cs="FrankRuehl" w:hint="cs"/>
          <w:vanish/>
          <w:sz w:val="22"/>
          <w:szCs w:val="22"/>
          <w:u w:val="single"/>
          <w:shd w:val="clear" w:color="auto" w:fill="FFFF99"/>
          <w:rtl/>
        </w:rPr>
        <w:t>; היועץ המשפטי לממשלה יודיע למבקר ולועדה, תוך ששה חודשים מיום שהועבר אליו הענין, על דרך טיפולו בנושא</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76"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174 (</w:t>
      </w:r>
      <w:hyperlink r:id="rId77"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14.</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עלתה הבקורת ליקויים שלא הוסברו או פגיעות בחוק,</w:t>
      </w:r>
      <w:r w:rsidRPr="00AD6CF2">
        <w:rPr>
          <w:rFonts w:cs="FrankRuehl"/>
          <w:vanish/>
          <w:sz w:val="22"/>
          <w:szCs w:val="22"/>
          <w:shd w:val="clear" w:color="auto" w:fill="FFFF99"/>
          <w:rtl/>
        </w:rPr>
        <w:t> </w:t>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 xml:space="preserve">עקרונות החסכון והיעילות או בטוהר המידות, ימסור המבקר לגוף המבוקר את ממצאי הבקורת ואת דרישותיו לתיקון הליקויים, ואם ראה צורך בכך יביא את הענין לידיעת </w:t>
      </w:r>
      <w:r w:rsidRPr="00AD6CF2">
        <w:rPr>
          <w:rStyle w:val="default"/>
          <w:rFonts w:cs="FrankRuehl"/>
          <w:vanish/>
          <w:sz w:val="22"/>
          <w:szCs w:val="22"/>
          <w:shd w:val="clear" w:color="auto" w:fill="FFFF99"/>
          <w:rtl/>
        </w:rPr>
        <w:t>הש</w:t>
      </w:r>
      <w:r w:rsidRPr="00AD6CF2">
        <w:rPr>
          <w:rStyle w:val="default"/>
          <w:rFonts w:cs="FrankRuehl" w:hint="cs"/>
          <w:vanish/>
          <w:sz w:val="22"/>
          <w:szCs w:val="22"/>
          <w:shd w:val="clear" w:color="auto" w:fill="FFFF99"/>
          <w:rtl/>
        </w:rPr>
        <w:t xml:space="preserve">ר הנוגע בדבר ולידיעת </w:t>
      </w:r>
      <w:r w:rsidRPr="00AD6CF2">
        <w:rPr>
          <w:rStyle w:val="default"/>
          <w:rFonts w:cs="FrankRuehl" w:hint="cs"/>
          <w:strike/>
          <w:vanish/>
          <w:sz w:val="22"/>
          <w:szCs w:val="22"/>
          <w:shd w:val="clear" w:color="auto" w:fill="FFFF99"/>
          <w:rtl/>
        </w:rPr>
        <w:t>שר האוצר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ראש הממשלה</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עלתה הבקורת ליקויים או פגיעות הנראים למבקר ראויים לדיון הועדה </w:t>
      </w:r>
      <w:r w:rsidRPr="00AD6CF2">
        <w:rPr>
          <w:rStyle w:val="default"/>
          <w:rFonts w:cs="FrankRuehl"/>
          <w:vanish/>
          <w:sz w:val="22"/>
          <w:szCs w:val="22"/>
          <w:shd w:val="clear" w:color="auto" w:fill="FFFF99"/>
          <w:rtl/>
        </w:rPr>
        <w:t>קו</w:t>
      </w:r>
      <w:r w:rsidRPr="00AD6CF2">
        <w:rPr>
          <w:rStyle w:val="default"/>
          <w:rFonts w:cs="FrankRuehl" w:hint="cs"/>
          <w:vanish/>
          <w:sz w:val="22"/>
          <w:szCs w:val="22"/>
          <w:shd w:val="clear" w:color="auto" w:fill="FFFF99"/>
          <w:rtl/>
        </w:rPr>
        <w:t xml:space="preserve">דם המצאת הדין וחשבון על פי סעיפים 15 ו-20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בשל זיקתם לבעיה עקרונית, או לשם שמירה על טוהר המידות או מסיבה אחרת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ימציא המבקר לועדה דין וחשבון נפרד; ואם עשה כן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רשאית הועדה, מיזמתה היא או על פי הצעת המבקר, להחליט על מינוי ועדת חקירה; החליטה הועדה כאמור,</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י</w:t>
      </w:r>
      <w:r w:rsidRPr="00AD6CF2">
        <w:rPr>
          <w:rStyle w:val="default"/>
          <w:rFonts w:cs="FrankRuehl"/>
          <w:vanish/>
          <w:sz w:val="22"/>
          <w:szCs w:val="22"/>
          <w:shd w:val="clear" w:color="auto" w:fill="FFFF99"/>
          <w:rtl/>
        </w:rPr>
        <w:t>מ</w:t>
      </w:r>
      <w:r w:rsidRPr="00AD6CF2">
        <w:rPr>
          <w:rStyle w:val="default"/>
          <w:rFonts w:cs="FrankRuehl" w:hint="cs"/>
          <w:vanish/>
          <w:sz w:val="22"/>
          <w:szCs w:val="22"/>
          <w:shd w:val="clear" w:color="auto" w:fill="FFFF99"/>
          <w:rtl/>
        </w:rPr>
        <w:t>נה נשיא בית המשפט העליון ועדת ח</w:t>
      </w:r>
      <w:r w:rsidRPr="00AD6CF2">
        <w:rPr>
          <w:rStyle w:val="default"/>
          <w:rFonts w:cs="FrankRuehl"/>
          <w:vanish/>
          <w:sz w:val="22"/>
          <w:szCs w:val="22"/>
          <w:shd w:val="clear" w:color="auto" w:fill="FFFF99"/>
          <w:rtl/>
        </w:rPr>
        <w:t>ק</w:t>
      </w:r>
      <w:r w:rsidRPr="00AD6CF2">
        <w:rPr>
          <w:rStyle w:val="default"/>
          <w:rFonts w:cs="FrankRuehl" w:hint="cs"/>
          <w:vanish/>
          <w:sz w:val="22"/>
          <w:szCs w:val="22"/>
          <w:shd w:val="clear" w:color="auto" w:fill="FFFF99"/>
          <w:rtl/>
        </w:rPr>
        <w:t>ירה שתחקור בענין; על ועדת החקירה יחולו הוראות חוק ועדות חקירה, תשכ"ט</w:t>
      </w:r>
      <w:r w:rsidRPr="00AD6CF2">
        <w:rPr>
          <w:rStyle w:val="default"/>
          <w:rFonts w:cs="FrankRuehl"/>
          <w:vanish/>
          <w:sz w:val="22"/>
          <w:szCs w:val="22"/>
          <w:shd w:val="clear" w:color="auto" w:fill="FFFF99"/>
          <w:rtl/>
        </w:rPr>
        <w:t xml:space="preserve">–1968, </w:t>
      </w:r>
      <w:r w:rsidRPr="00AD6CF2">
        <w:rPr>
          <w:rStyle w:val="default"/>
          <w:rFonts w:cs="FrankRuehl" w:hint="cs"/>
          <w:vanish/>
          <w:sz w:val="22"/>
          <w:szCs w:val="22"/>
          <w:shd w:val="clear" w:color="auto" w:fill="FFFF99"/>
          <w:rtl/>
        </w:rPr>
        <w:t>בשינויים המחוייבים.</w:t>
      </w:r>
    </w:p>
    <w:p w:rsidR="00CA40D7" w:rsidRPr="00AD6CF2" w:rsidRDefault="00CA40D7">
      <w:pPr>
        <w:pStyle w:val="P00"/>
        <w:spacing w:before="0"/>
        <w:ind w:left="0" w:right="1134"/>
        <w:rPr>
          <w:rStyle w:val="default"/>
          <w:rFonts w:cs="FrankRuehl"/>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1)</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ועדה רשאית, בנסיבות מיוחדות ובהסכמת המבקר, להחליט על מינוי ועדת חקירה גם בנושא הכלול בדין וחשבון על פי</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סעיפים 15 ו-20 ו</w:t>
      </w:r>
      <w:r w:rsidRPr="00AD6CF2">
        <w:rPr>
          <w:rStyle w:val="default"/>
          <w:rFonts w:cs="FrankRuehl"/>
          <w:vanish/>
          <w:sz w:val="22"/>
          <w:szCs w:val="22"/>
          <w:shd w:val="clear" w:color="auto" w:fill="FFFF99"/>
          <w:rtl/>
        </w:rPr>
        <w:t>יח</w:t>
      </w:r>
      <w:r w:rsidRPr="00AD6CF2">
        <w:rPr>
          <w:rStyle w:val="default"/>
          <w:rFonts w:cs="FrankRuehl" w:hint="cs"/>
          <w:vanish/>
          <w:sz w:val="22"/>
          <w:szCs w:val="22"/>
          <w:shd w:val="clear" w:color="auto" w:fill="FFFF99"/>
          <w:rtl/>
        </w:rPr>
        <w:t>ולו עליה הוראות סעיף קטן (ב), סיפה. ואולם לא תחליט הועדה כאמור, אלא ברוב של שני שלישים מחבריה, לפחות, בישיבה שנועדה לענין זה בלבד; הזימון לישיבה הראשונה יהיה בהודעה של לפחות עשרה ימים מראש.</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 xml:space="preserve">העלתה הבקורת </w:t>
      </w:r>
      <w:r w:rsidRPr="00AD6CF2">
        <w:rPr>
          <w:rStyle w:val="default"/>
          <w:rFonts w:cs="FrankRuehl" w:hint="cs"/>
          <w:strike/>
          <w:vanish/>
          <w:sz w:val="22"/>
          <w:szCs w:val="22"/>
          <w:shd w:val="clear" w:color="auto" w:fill="FFFF99"/>
          <w:rtl/>
        </w:rPr>
        <w:t>שגוף מבוקר נהג בצורה המעלה</w:t>
      </w:r>
      <w:r w:rsidRPr="00AD6CF2">
        <w:rPr>
          <w:rStyle w:val="default"/>
          <w:rFonts w:cs="FrankRuehl" w:hint="cs"/>
          <w:vanish/>
          <w:sz w:val="22"/>
          <w:szCs w:val="22"/>
          <w:shd w:val="clear" w:color="auto" w:fill="FFFF99"/>
          <w:rtl/>
        </w:rPr>
        <w:t xml:space="preserve"> חשש למעשה פלילי, יביא המבקר את הענין לידיעת היועץ המשפטי לממשלה; היועץ המשפטי לממשלה יודיע למבקר ולועדה, תוך ששה חודשים מיום שהועבר אליו הענין, על דרך טיפולו בנושא.</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4.12.2007</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78" w:history="1">
        <w:r w:rsidRPr="00AD6CF2">
          <w:rPr>
            <w:rStyle w:val="Hyperlink"/>
            <w:rFonts w:cs="FrankRuehl" w:hint="cs"/>
            <w:vanish/>
            <w:szCs w:val="20"/>
            <w:shd w:val="clear" w:color="auto" w:fill="FFFF99"/>
            <w:rtl/>
          </w:rPr>
          <w:t>ס"ח תשס"ח מס' 2121</w:t>
        </w:r>
      </w:hyperlink>
      <w:r w:rsidRPr="00AD6CF2">
        <w:rPr>
          <w:rStyle w:val="default"/>
          <w:rFonts w:cs="FrankRuehl" w:hint="cs"/>
          <w:vanish/>
          <w:sz w:val="20"/>
          <w:szCs w:val="20"/>
          <w:shd w:val="clear" w:color="auto" w:fill="FFFF99"/>
          <w:rtl/>
        </w:rPr>
        <w:t xml:space="preserve"> מיום 4.12.2007 עמ' 66 (</w:t>
      </w:r>
      <w:hyperlink r:id="rId79" w:history="1">
        <w:r w:rsidRPr="00AD6CF2">
          <w:rPr>
            <w:rStyle w:val="Hyperlink"/>
            <w:rFonts w:cs="FrankRuehl" w:hint="cs"/>
            <w:vanish/>
            <w:szCs w:val="20"/>
            <w:shd w:val="clear" w:color="auto" w:fill="FFFF99"/>
            <w:rtl/>
          </w:rPr>
          <w:t>ה"ח 169</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 xml:space="preserve">העלתה הבקורת חשש למעשה פלילי, יביא המבקר את הענין לידיעת היועץ המשפטי לממשלה; </w:t>
      </w:r>
      <w:r w:rsidRPr="00AD6CF2">
        <w:rPr>
          <w:rStyle w:val="default"/>
          <w:rFonts w:cs="FrankRuehl"/>
          <w:vanish/>
          <w:sz w:val="22"/>
          <w:szCs w:val="22"/>
          <w:u w:val="single"/>
          <w:shd w:val="clear" w:color="auto" w:fill="FFFF99"/>
          <w:rtl/>
        </w:rPr>
        <w:t>ורשאי הוא לעשות כן אם העלתה הביקורת חשש שנעברה עבירה משמעתית על פי כל דין;</w:t>
      </w:r>
      <w:r w:rsidRPr="00AD6CF2">
        <w:rPr>
          <w:rStyle w:val="default"/>
          <w:rFonts w:cs="FrankRuehl" w:hint="cs"/>
          <w:vanish/>
          <w:sz w:val="22"/>
          <w:szCs w:val="22"/>
          <w:shd w:val="clear" w:color="auto" w:fill="FFFF99"/>
          <w:rtl/>
        </w:rPr>
        <w:t xml:space="preserve"> היועץ המשפטי לממשלה יודיע למבקר ולועדה, תוך ששה חודשים מיום שהועבר אליו הענין, על דרך טיפולו בנושא.</w:t>
      </w:r>
    </w:p>
    <w:p w:rsidR="00422669" w:rsidRPr="00AD6CF2" w:rsidRDefault="00422669" w:rsidP="00422669">
      <w:pPr>
        <w:pStyle w:val="P00"/>
        <w:spacing w:before="0"/>
        <w:ind w:left="0" w:right="1134"/>
        <w:rPr>
          <w:rStyle w:val="default"/>
          <w:rFonts w:cs="FrankRuehl" w:hint="cs"/>
          <w:vanish/>
          <w:sz w:val="20"/>
          <w:szCs w:val="20"/>
          <w:shd w:val="clear" w:color="auto" w:fill="FFFF99"/>
          <w:rtl/>
        </w:rPr>
      </w:pPr>
    </w:p>
    <w:p w:rsidR="00422669" w:rsidRPr="00AD6CF2" w:rsidRDefault="00422669" w:rsidP="00422669">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6.8.2008</w:t>
      </w:r>
    </w:p>
    <w:p w:rsidR="00422669" w:rsidRPr="00AD6CF2" w:rsidRDefault="00422669" w:rsidP="00422669">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43</w:t>
      </w:r>
    </w:p>
    <w:p w:rsidR="00422669" w:rsidRPr="00AD6CF2" w:rsidRDefault="00422669" w:rsidP="00422669">
      <w:pPr>
        <w:pStyle w:val="P00"/>
        <w:spacing w:before="0"/>
        <w:ind w:left="0" w:right="1134"/>
        <w:rPr>
          <w:rStyle w:val="default"/>
          <w:rFonts w:cs="FrankRuehl" w:hint="cs"/>
          <w:vanish/>
          <w:sz w:val="20"/>
          <w:szCs w:val="20"/>
          <w:shd w:val="clear" w:color="auto" w:fill="FFFF99"/>
          <w:rtl/>
        </w:rPr>
      </w:pPr>
      <w:hyperlink r:id="rId80" w:history="1">
        <w:r w:rsidRPr="00AD6CF2">
          <w:rPr>
            <w:rStyle w:val="Hyperlink"/>
            <w:rFonts w:cs="FrankRuehl" w:hint="cs"/>
            <w:vanish/>
            <w:szCs w:val="20"/>
            <w:shd w:val="clear" w:color="auto" w:fill="FFFF99"/>
            <w:rtl/>
          </w:rPr>
          <w:t>ס"ח תשס"ח 2177</w:t>
        </w:r>
      </w:hyperlink>
      <w:r w:rsidRPr="00AD6CF2">
        <w:rPr>
          <w:rStyle w:val="default"/>
          <w:rFonts w:cs="FrankRuehl" w:hint="cs"/>
          <w:vanish/>
          <w:sz w:val="20"/>
          <w:szCs w:val="20"/>
          <w:shd w:val="clear" w:color="auto" w:fill="FFFF99"/>
          <w:rtl/>
        </w:rPr>
        <w:t xml:space="preserve"> מיום 6.8.2008 עמ' 820 (</w:t>
      </w:r>
      <w:hyperlink r:id="rId81" w:history="1">
        <w:r w:rsidRPr="00AD6CF2">
          <w:rPr>
            <w:rStyle w:val="Hyperlink"/>
            <w:rFonts w:cs="FrankRuehl" w:hint="cs"/>
            <w:vanish/>
            <w:szCs w:val="20"/>
            <w:shd w:val="clear" w:color="auto" w:fill="FFFF99"/>
            <w:rtl/>
          </w:rPr>
          <w:t>ה"ח 244</w:t>
        </w:r>
      </w:hyperlink>
      <w:r w:rsidRPr="00AD6CF2">
        <w:rPr>
          <w:rStyle w:val="default"/>
          <w:rFonts w:cs="FrankRuehl" w:hint="cs"/>
          <w:vanish/>
          <w:sz w:val="20"/>
          <w:szCs w:val="20"/>
          <w:shd w:val="clear" w:color="auto" w:fill="FFFF99"/>
          <w:rtl/>
        </w:rPr>
        <w:t>)</w:t>
      </w:r>
    </w:p>
    <w:p w:rsidR="00422669" w:rsidRPr="00AD6CF2" w:rsidRDefault="00422669" w:rsidP="00852747">
      <w:pPr>
        <w:pStyle w:val="P00"/>
        <w:ind w:left="1021" w:right="1134" w:hanging="1021"/>
        <w:rPr>
          <w:rStyle w:val="default"/>
          <w:rFonts w:cs="FrankRuehl" w:hint="cs"/>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r>
      <w:r w:rsidRPr="00AD6CF2">
        <w:rPr>
          <w:rStyle w:val="default"/>
          <w:rFonts w:cs="FrankRuehl" w:hint="cs"/>
          <w:vanish/>
          <w:sz w:val="22"/>
          <w:szCs w:val="22"/>
          <w:u w:val="single"/>
          <w:shd w:val="clear" w:color="auto" w:fill="FFFF99"/>
          <w:rtl/>
        </w:rPr>
        <w:t>(1)</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 xml:space="preserve">עלתה הבקורת ליקויים או פגיעות הנראים למבקר ראויים לדיון הועדה </w:t>
      </w:r>
      <w:r w:rsidRPr="00AD6CF2">
        <w:rPr>
          <w:rStyle w:val="default"/>
          <w:rFonts w:cs="FrankRuehl"/>
          <w:vanish/>
          <w:sz w:val="22"/>
          <w:szCs w:val="22"/>
          <w:shd w:val="clear" w:color="auto" w:fill="FFFF99"/>
          <w:rtl/>
        </w:rPr>
        <w:t>קו</w:t>
      </w:r>
      <w:r w:rsidRPr="00AD6CF2">
        <w:rPr>
          <w:rStyle w:val="default"/>
          <w:rFonts w:cs="FrankRuehl" w:hint="cs"/>
          <w:vanish/>
          <w:sz w:val="22"/>
          <w:szCs w:val="22"/>
          <w:shd w:val="clear" w:color="auto" w:fill="FFFF99"/>
          <w:rtl/>
        </w:rPr>
        <w:t xml:space="preserve">דם המצאת הדין וחשבון על פי סעיפים 15 ו-20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בשל זיקתם לבעיה עקרונית, או לשם שמירה על טוהר המידות או מסיבה אחרת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ימציא המבקר לועדה דין וחשבון נפרד </w:t>
      </w:r>
      <w:r w:rsidRPr="00AD6CF2">
        <w:rPr>
          <w:rStyle w:val="default"/>
          <w:rFonts w:cs="FrankRuehl" w:hint="cs"/>
          <w:vanish/>
          <w:sz w:val="22"/>
          <w:szCs w:val="22"/>
          <w:u w:val="single"/>
          <w:shd w:val="clear" w:color="auto" w:fill="FFFF99"/>
          <w:rtl/>
        </w:rPr>
        <w:t>אשר יונח על שולחן הכנסת ויפורסם</w:t>
      </w:r>
      <w:r w:rsidRPr="00AD6CF2">
        <w:rPr>
          <w:rStyle w:val="default"/>
          <w:rFonts w:cs="FrankRuehl" w:hint="cs"/>
          <w:vanish/>
          <w:sz w:val="22"/>
          <w:szCs w:val="22"/>
          <w:shd w:val="clear" w:color="auto" w:fill="FFFF99"/>
          <w:rtl/>
        </w:rPr>
        <w:t xml:space="preserve">; ואם עשה כן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רשאית הועדה, מיזמתה היא או על פי הצעת המבקר, להחליט על מינוי ועדת חקירה; החליטה הועדה כאמור,</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י</w:t>
      </w:r>
      <w:r w:rsidRPr="00AD6CF2">
        <w:rPr>
          <w:rStyle w:val="default"/>
          <w:rFonts w:cs="FrankRuehl"/>
          <w:vanish/>
          <w:sz w:val="22"/>
          <w:szCs w:val="22"/>
          <w:shd w:val="clear" w:color="auto" w:fill="FFFF99"/>
          <w:rtl/>
        </w:rPr>
        <w:t>מ</w:t>
      </w:r>
      <w:r w:rsidRPr="00AD6CF2">
        <w:rPr>
          <w:rStyle w:val="default"/>
          <w:rFonts w:cs="FrankRuehl" w:hint="cs"/>
          <w:vanish/>
          <w:sz w:val="22"/>
          <w:szCs w:val="22"/>
          <w:shd w:val="clear" w:color="auto" w:fill="FFFF99"/>
          <w:rtl/>
        </w:rPr>
        <w:t>נה נשיא בית המשפט העליון ועדת ח</w:t>
      </w:r>
      <w:r w:rsidRPr="00AD6CF2">
        <w:rPr>
          <w:rStyle w:val="default"/>
          <w:rFonts w:cs="FrankRuehl"/>
          <w:vanish/>
          <w:sz w:val="22"/>
          <w:szCs w:val="22"/>
          <w:shd w:val="clear" w:color="auto" w:fill="FFFF99"/>
          <w:rtl/>
        </w:rPr>
        <w:t>ק</w:t>
      </w:r>
      <w:r w:rsidRPr="00AD6CF2">
        <w:rPr>
          <w:rStyle w:val="default"/>
          <w:rFonts w:cs="FrankRuehl" w:hint="cs"/>
          <w:vanish/>
          <w:sz w:val="22"/>
          <w:szCs w:val="22"/>
          <w:shd w:val="clear" w:color="auto" w:fill="FFFF99"/>
          <w:rtl/>
        </w:rPr>
        <w:t>ירה שתחקור בענין; על ועדת החקירה יחולו הוראות חוק ועדות חקירה, תשכ"ט-</w:t>
      </w:r>
      <w:r w:rsidRPr="00AD6CF2">
        <w:rPr>
          <w:rStyle w:val="default"/>
          <w:rFonts w:cs="FrankRuehl"/>
          <w:vanish/>
          <w:sz w:val="22"/>
          <w:szCs w:val="22"/>
          <w:shd w:val="clear" w:color="auto" w:fill="FFFF99"/>
          <w:rtl/>
        </w:rPr>
        <w:t xml:space="preserve">1968, </w:t>
      </w:r>
      <w:r w:rsidRPr="00AD6CF2">
        <w:rPr>
          <w:rStyle w:val="default"/>
          <w:rFonts w:cs="FrankRuehl" w:hint="cs"/>
          <w:vanish/>
          <w:sz w:val="22"/>
          <w:szCs w:val="22"/>
          <w:shd w:val="clear" w:color="auto" w:fill="FFFF99"/>
          <w:rtl/>
        </w:rPr>
        <w:t>בשינויים המחוייבים;</w:t>
      </w:r>
    </w:p>
    <w:p w:rsidR="00422669" w:rsidRPr="00852747" w:rsidRDefault="00422669" w:rsidP="00852747">
      <w:pPr>
        <w:pStyle w:val="P00"/>
        <w:spacing w:before="0"/>
        <w:ind w:left="1021" w:right="1134"/>
        <w:rPr>
          <w:rStyle w:val="default"/>
          <w:rFonts w:cs="FrankRuehl" w:hint="cs"/>
          <w:sz w:val="2"/>
          <w:szCs w:val="2"/>
          <w:u w:val="single"/>
          <w:shd w:val="clear" w:color="auto" w:fill="FFFF99"/>
          <w:rtl/>
        </w:rPr>
      </w:pPr>
      <w:r w:rsidRPr="00AD6CF2">
        <w:rPr>
          <w:rStyle w:val="default"/>
          <w:rFonts w:cs="FrankRuehl" w:hint="cs"/>
          <w:vanish/>
          <w:sz w:val="22"/>
          <w:szCs w:val="22"/>
          <w:u w:val="single"/>
          <w:shd w:val="clear" w:color="auto" w:fill="FFFF99"/>
          <w:rtl/>
        </w:rPr>
        <w:t>(2)</w:t>
      </w:r>
      <w:r w:rsidRPr="00AD6CF2">
        <w:rPr>
          <w:rStyle w:val="default"/>
          <w:rFonts w:cs="FrankRuehl" w:hint="cs"/>
          <w:vanish/>
          <w:sz w:val="22"/>
          <w:szCs w:val="22"/>
          <w:u w:val="single"/>
          <w:shd w:val="clear" w:color="auto" w:fill="FFFF99"/>
          <w:rtl/>
        </w:rPr>
        <w:tab/>
        <w:t>על אף האמור בפסקה (1), המציא המבקר לוועדה דין וחשבון נפרד כאמור באותה פסקה, בימי פגרת הכנסת, יפורסם הדין וחשבון האמור במועד שיקבע המבקר, מוקדם ככל האפשר, ויונח על שולחן הכנסת לא יאוחר מתום השבוע הראשון של הכנס הקרוב של הכנסת.</w:t>
      </w:r>
      <w:bookmarkEnd w:id="35"/>
    </w:p>
    <w:p w:rsidR="00CA40D7" w:rsidRDefault="00CA40D7">
      <w:pPr>
        <w:pStyle w:val="medium2-header"/>
        <w:keepLines w:val="0"/>
        <w:spacing w:before="72"/>
        <w:ind w:left="0" w:right="1134"/>
        <w:rPr>
          <w:rFonts w:cs="FrankRuehl"/>
          <w:noProof/>
          <w:rtl/>
        </w:rPr>
      </w:pPr>
      <w:bookmarkStart w:id="36" w:name="med3"/>
      <w:bookmarkEnd w:id="36"/>
      <w:r>
        <w:rPr>
          <w:rFonts w:cs="FrankRuehl"/>
          <w:noProof/>
          <w:rtl/>
        </w:rPr>
        <w:t>פר</w:t>
      </w:r>
      <w:r>
        <w:rPr>
          <w:rFonts w:cs="FrankRuehl" w:hint="cs"/>
          <w:noProof/>
          <w:rtl/>
        </w:rPr>
        <w:t>ק רביעי: דו"חות וחוות דעת של המבקר</w:t>
      </w:r>
    </w:p>
    <w:p w:rsidR="00CA40D7" w:rsidRDefault="00CA40D7">
      <w:pPr>
        <w:pStyle w:val="P00"/>
        <w:spacing w:before="72"/>
        <w:ind w:left="0" w:right="1134"/>
        <w:rPr>
          <w:rStyle w:val="default"/>
          <w:rFonts w:cs="FrankRuehl" w:hint="cs"/>
          <w:rtl/>
        </w:rPr>
      </w:pPr>
      <w:bookmarkStart w:id="37" w:name="Seif14"/>
      <w:bookmarkEnd w:id="37"/>
      <w:r>
        <w:rPr>
          <w:lang w:val="he-IL"/>
        </w:rPr>
        <w:pict>
          <v:rect id="_x0000_s1053" style="position:absolute;left:0;text-align:left;margin-left:475.65pt;margin-top:8.05pt;width:63.9pt;height:74.7pt;z-index:25161625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דו</w:t>
                  </w:r>
                  <w:r>
                    <w:rPr>
                      <w:rFonts w:cs="Miriam" w:hint="cs"/>
                      <w:sz w:val="18"/>
                      <w:szCs w:val="18"/>
                      <w:rtl/>
                    </w:rPr>
                    <w:t>"ח המבקר על משרדי הממשלה ומוסדות המדינה (תיקון מס' 17) תשנ"ב-</w:t>
                  </w:r>
                  <w:r>
                    <w:rPr>
                      <w:rFonts w:cs="Miriam"/>
                      <w:sz w:val="18"/>
                      <w:szCs w:val="18"/>
                      <w:rtl/>
                    </w:rPr>
                    <w:t>1992</w:t>
                  </w:r>
                </w:p>
                <w:p w:rsidR="00CA40D7" w:rsidRDefault="00CA40D7">
                  <w:pPr>
                    <w:spacing w:line="160" w:lineRule="exact"/>
                    <w:jc w:val="left"/>
                    <w:rPr>
                      <w:rFonts w:cs="Miriam"/>
                      <w:noProof/>
                      <w:sz w:val="18"/>
                      <w:szCs w:val="18"/>
                      <w:rtl/>
                    </w:rPr>
                  </w:pPr>
                  <w:r>
                    <w:rPr>
                      <w:rFonts w:cs="Miriam" w:hint="cs"/>
                      <w:sz w:val="18"/>
                      <w:szCs w:val="18"/>
                      <w:rtl/>
                    </w:rPr>
                    <w:t>(תיקון מס' 20) תשנ"ד-</w:t>
                  </w:r>
                  <w:r>
                    <w:rPr>
                      <w:rFonts w:cs="Miriam"/>
                      <w:sz w:val="18"/>
                      <w:szCs w:val="18"/>
                      <w:rtl/>
                    </w:rPr>
                    <w:t>1994</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יאוחר מיום 15 בפברואר בכל שנה ימציא המבקר לראש הממשלה וליושב-ראש הועדה לעניני ביקורת המ</w:t>
      </w:r>
      <w:r>
        <w:rPr>
          <w:rStyle w:val="default"/>
          <w:rFonts w:cs="FrankRuehl"/>
          <w:rtl/>
        </w:rPr>
        <w:t>די</w:t>
      </w:r>
      <w:r>
        <w:rPr>
          <w:rStyle w:val="default"/>
          <w:rFonts w:cs="FrankRuehl" w:hint="cs"/>
          <w:rtl/>
        </w:rPr>
        <w:t>נה של הכנסת לעיון דין וחשבון על תוצאות הביקורת של הגופים המבוקרים לפי ס</w:t>
      </w:r>
      <w:r>
        <w:rPr>
          <w:rStyle w:val="default"/>
          <w:rFonts w:cs="FrankRuehl"/>
          <w:rtl/>
        </w:rPr>
        <w:t>ע</w:t>
      </w:r>
      <w:r>
        <w:rPr>
          <w:rStyle w:val="default"/>
          <w:rFonts w:cs="FrankRuehl" w:hint="cs"/>
          <w:rtl/>
        </w:rPr>
        <w:t>יף 9(1) ו-(2), שנערכה במהלך שנת הכספים שחלפה. המבקר רשאי להמציא את הדין וחשבון בחלקים, ובלבד שעד למועד האמור יומצא הדין וחשבון במלואו.</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דין וחשבון לפי סעיף קטן (א) יסכם המבקר את</w:t>
      </w:r>
      <w:r>
        <w:rPr>
          <w:rStyle w:val="default"/>
          <w:rFonts w:cs="FrankRuehl"/>
          <w:rtl/>
        </w:rPr>
        <w:t xml:space="preserve"> פ</w:t>
      </w:r>
      <w:r>
        <w:rPr>
          <w:rStyle w:val="default"/>
          <w:rFonts w:cs="FrankRuehl" w:hint="cs"/>
          <w:rtl/>
        </w:rPr>
        <w:t xml:space="preserve">עולותיו בשטח הבקורת, וכן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פרט כל פגיעה בטוהר המידות;</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פרט כל ליקוי ופגיעה בחוק או בעקרונות החסכון והיעילות הראויים לדעת המבקר להיכלל בדין וחשבון;</w:t>
      </w:r>
    </w:p>
    <w:p w:rsidR="00CA40D7" w:rsidRDefault="00CA40D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י</w:t>
      </w:r>
      <w:r>
        <w:rPr>
          <w:rStyle w:val="default"/>
          <w:rFonts w:cs="FrankRuehl" w:hint="cs"/>
          <w:rtl/>
        </w:rPr>
        <w:t>ביא את המלצותיו לתיקון הליקויים ולמניעתם;</w:t>
      </w:r>
    </w:p>
    <w:p w:rsidR="00CA40D7" w:rsidRDefault="00CA40D7">
      <w:pPr>
        <w:pStyle w:val="P22"/>
        <w:spacing w:before="72"/>
        <w:ind w:left="1021" w:right="1134"/>
        <w:rPr>
          <w:rStyle w:val="default"/>
          <w:rFonts w:cs="FrankRuehl" w:hint="cs"/>
          <w:rtl/>
        </w:rPr>
      </w:pPr>
      <w:r>
        <w:rPr>
          <w:rFonts w:cs="FrankRuehl"/>
          <w:rtl/>
          <w:lang w:val="he-IL"/>
        </w:rPr>
        <w:pict>
          <v:shape id="_x0000_s1179" type="#_x0000_t202" style="position:absolute;left:0;text-align:left;margin-left:470.25pt;margin-top:7.1pt;width:1in;height:16.8pt;z-index:251716608"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40) תשס"ח-2008</w:t>
                  </w:r>
                </w:p>
              </w:txbxContent>
            </v:textbox>
          </v:shape>
        </w:pict>
      </w:r>
      <w:r>
        <w:rPr>
          <w:rStyle w:val="default"/>
          <w:rFonts w:cs="FrankRuehl" w:hint="cs"/>
          <w:rtl/>
        </w:rPr>
        <w:t>(4)</w:t>
      </w:r>
      <w:r>
        <w:rPr>
          <w:rStyle w:val="default"/>
          <w:rFonts w:cs="FrankRuehl" w:hint="cs"/>
          <w:rtl/>
        </w:rPr>
        <w:tab/>
        <w:t>יציין שיפור או פעולות בולטות לטובה, הראויים לדעת המבקר להיכלל בדין וחשבון.</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38" w:name="Rov139"/>
      <w:r w:rsidRPr="00AD6CF2">
        <w:rPr>
          <w:rStyle w:val="default"/>
          <w:rFonts w:cs="FrankRuehl" w:hint="cs"/>
          <w:vanish/>
          <w:color w:val="FF0000"/>
          <w:sz w:val="20"/>
          <w:szCs w:val="20"/>
          <w:shd w:val="clear" w:color="auto" w:fill="FFFF99"/>
          <w:rtl/>
        </w:rPr>
        <w:t>בשנת הכספים 1961/1960</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הוראת שעה תשכ"ב-1962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82" w:history="1">
        <w:r w:rsidRPr="00AD6CF2">
          <w:rPr>
            <w:rStyle w:val="Hyperlink"/>
            <w:rFonts w:cs="FrankRuehl" w:hint="cs"/>
            <w:vanish/>
            <w:szCs w:val="20"/>
            <w:shd w:val="clear" w:color="auto" w:fill="FFFF99"/>
            <w:rtl/>
          </w:rPr>
          <w:t>ס"ח תשכ"ב מס' 362</w:t>
        </w:r>
      </w:hyperlink>
      <w:r w:rsidRPr="00AD6CF2">
        <w:rPr>
          <w:rStyle w:val="default"/>
          <w:rFonts w:cs="FrankRuehl" w:hint="cs"/>
          <w:vanish/>
          <w:sz w:val="20"/>
          <w:szCs w:val="20"/>
          <w:shd w:val="clear" w:color="auto" w:fill="FFFF99"/>
          <w:rtl/>
        </w:rPr>
        <w:t xml:space="preserve"> מיום 14.2.1962 עמ' 42 (</w:t>
      </w:r>
      <w:hyperlink r:id="rId83" w:history="1">
        <w:r w:rsidRPr="00AD6CF2">
          <w:rPr>
            <w:rStyle w:val="Hyperlink"/>
            <w:rFonts w:cs="FrankRuehl" w:hint="cs"/>
            <w:vanish/>
            <w:szCs w:val="20"/>
            <w:shd w:val="clear" w:color="auto" w:fill="FFFF99"/>
            <w:rtl/>
          </w:rPr>
          <w:t>ה"ח 496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t xml:space="preserve">עם סיום ביקורת החשבונות השנתיים של הגופים המבוקרים לפי סעיף 9(1) ו-(2), אולם לא יאוחר </w:t>
      </w:r>
      <w:r w:rsidRPr="00AD6CF2">
        <w:rPr>
          <w:rStyle w:val="default"/>
          <w:rFonts w:cs="FrankRuehl" w:hint="cs"/>
          <w:strike/>
          <w:vanish/>
          <w:sz w:val="22"/>
          <w:szCs w:val="22"/>
          <w:shd w:val="clear" w:color="auto" w:fill="FFFF99"/>
          <w:rtl/>
        </w:rPr>
        <w:t>מעשרה חדשים וחצי לאחר תום שנת הכספים של המדינה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מיום כ"ד באדר ב' תשכ"ב (30 במרס 1962)</w:t>
      </w:r>
      <w:r w:rsidRPr="00AD6CF2">
        <w:rPr>
          <w:rStyle w:val="default"/>
          <w:rFonts w:cs="FrankRuehl" w:hint="cs"/>
          <w:vanish/>
          <w:sz w:val="22"/>
          <w:szCs w:val="22"/>
          <w:shd w:val="clear" w:color="auto" w:fill="FFFF99"/>
          <w:rtl/>
        </w:rPr>
        <w:t>, ימציא המבקר לשר האוצר לעיון דין וחשבון ויפרט בו את כל הגופים שביקר ואת יחידותיהם העיקריות.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19.3.1992</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17</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84" w:history="1">
        <w:r w:rsidRPr="00AD6CF2">
          <w:rPr>
            <w:rStyle w:val="Hyperlink"/>
            <w:rFonts w:cs="FrankRuehl" w:hint="cs"/>
            <w:vanish/>
            <w:szCs w:val="20"/>
            <w:shd w:val="clear" w:color="auto" w:fill="FFFF99"/>
            <w:rtl/>
          </w:rPr>
          <w:t>ס"ח תשנ"ב מס' 1389</w:t>
        </w:r>
      </w:hyperlink>
      <w:r w:rsidRPr="00AD6CF2">
        <w:rPr>
          <w:rStyle w:val="default"/>
          <w:rFonts w:cs="FrankRuehl" w:hint="cs"/>
          <w:vanish/>
          <w:sz w:val="20"/>
          <w:szCs w:val="20"/>
          <w:shd w:val="clear" w:color="auto" w:fill="FFFF99"/>
          <w:rtl/>
        </w:rPr>
        <w:t xml:space="preserve"> מיום 19.3.1992 עמ' 135 (</w:t>
      </w:r>
      <w:hyperlink r:id="rId85" w:history="1">
        <w:r w:rsidRPr="00AD6CF2">
          <w:rPr>
            <w:rStyle w:val="Hyperlink"/>
            <w:rFonts w:cs="FrankRuehl" w:hint="cs"/>
            <w:vanish/>
            <w:szCs w:val="20"/>
            <w:shd w:val="clear" w:color="auto" w:fill="FFFF99"/>
            <w:rtl/>
          </w:rPr>
          <w:t>ה"ח 2102</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קטן 15(א)</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(א)</w:t>
      </w:r>
      <w:r w:rsidRPr="00AD6CF2">
        <w:rPr>
          <w:rStyle w:val="default"/>
          <w:rFonts w:cs="FrankRuehl" w:hint="cs"/>
          <w:strike/>
          <w:vanish/>
          <w:sz w:val="22"/>
          <w:szCs w:val="22"/>
          <w:shd w:val="clear" w:color="auto" w:fill="FFFF99"/>
          <w:rtl/>
        </w:rPr>
        <w:tab/>
        <w:t>עם סיום ביקורת החשבונות השנתיים של הגופים המבוקרים לפי סעיף 9(1) ו-(2), אולם לא יאוחר מעשרה חדשים וחצי לאחר תום שנת הכספים של המדינה, ימציא המבקר לשר האוצר לעיון דין וחשבון ויפרט בו את כל הגופים שביקר ואת יחידותיהם העיקריות.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19.5.1994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20</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86" w:history="1">
        <w:r w:rsidRPr="00AD6CF2">
          <w:rPr>
            <w:rStyle w:val="Hyperlink"/>
            <w:rFonts w:cs="FrankRuehl" w:hint="cs"/>
            <w:vanish/>
            <w:szCs w:val="20"/>
            <w:shd w:val="clear" w:color="auto" w:fill="FFFF99"/>
            <w:rtl/>
          </w:rPr>
          <w:t>ס"ח תשנ"ד מס' 1464</w:t>
        </w:r>
      </w:hyperlink>
      <w:r w:rsidRPr="00AD6CF2">
        <w:rPr>
          <w:rStyle w:val="default"/>
          <w:rFonts w:cs="FrankRuehl" w:hint="cs"/>
          <w:vanish/>
          <w:sz w:val="20"/>
          <w:szCs w:val="20"/>
          <w:shd w:val="clear" w:color="auto" w:fill="FFFF99"/>
          <w:rtl/>
        </w:rPr>
        <w:t xml:space="preserve"> מיום 19.5.1994 עמ' 144 (</w:t>
      </w:r>
      <w:hyperlink r:id="rId87" w:history="1">
        <w:r w:rsidRPr="00AD6CF2">
          <w:rPr>
            <w:rStyle w:val="Hyperlink"/>
            <w:rFonts w:cs="FrankRuehl" w:hint="cs"/>
            <w:vanish/>
            <w:szCs w:val="20"/>
            <w:shd w:val="clear" w:color="auto" w:fill="FFFF99"/>
            <w:rtl/>
          </w:rPr>
          <w:t>ה"ח 2269</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א יאוחר מיום 15 בפברואר בכל שנה ימציא המבקר לשר הכלכלה והתכנון </w:t>
      </w:r>
      <w:r w:rsidRPr="00AD6CF2">
        <w:rPr>
          <w:rStyle w:val="default"/>
          <w:rFonts w:cs="FrankRuehl" w:hint="cs"/>
          <w:vanish/>
          <w:sz w:val="22"/>
          <w:szCs w:val="22"/>
          <w:u w:val="single"/>
          <w:shd w:val="clear" w:color="auto" w:fill="FFFF99"/>
          <w:rtl/>
        </w:rPr>
        <w:t>וליושב-ראש הועדה לעניני ביקורת המדינה של הכנסת</w:t>
      </w:r>
      <w:r w:rsidRPr="00AD6CF2">
        <w:rPr>
          <w:rStyle w:val="default"/>
          <w:rFonts w:cs="FrankRuehl" w:hint="cs"/>
          <w:vanish/>
          <w:sz w:val="22"/>
          <w:szCs w:val="22"/>
          <w:shd w:val="clear" w:color="auto" w:fill="FFFF99"/>
          <w:rtl/>
        </w:rPr>
        <w:t xml:space="preserve"> לעיון דין וחשבון על תוצאות הביקורת של הגופים המבוקרים לפי ס</w:t>
      </w:r>
      <w:r w:rsidRPr="00AD6CF2">
        <w:rPr>
          <w:rStyle w:val="default"/>
          <w:rFonts w:cs="FrankRuehl"/>
          <w:vanish/>
          <w:sz w:val="22"/>
          <w:szCs w:val="22"/>
          <w:shd w:val="clear" w:color="auto" w:fill="FFFF99"/>
          <w:rtl/>
        </w:rPr>
        <w:t>ע</w:t>
      </w:r>
      <w:r w:rsidRPr="00AD6CF2">
        <w:rPr>
          <w:rStyle w:val="default"/>
          <w:rFonts w:cs="FrankRuehl" w:hint="cs"/>
          <w:vanish/>
          <w:sz w:val="22"/>
          <w:szCs w:val="22"/>
          <w:shd w:val="clear" w:color="auto" w:fill="FFFF99"/>
          <w:rtl/>
        </w:rPr>
        <w:t xml:space="preserve">יף 9(1) </w:t>
      </w:r>
      <w:r w:rsidRPr="00AD6CF2">
        <w:rPr>
          <w:rStyle w:val="default"/>
          <w:rFonts w:cs="FrankRuehl"/>
          <w:vanish/>
          <w:sz w:val="22"/>
          <w:szCs w:val="22"/>
          <w:shd w:val="clear" w:color="auto" w:fill="FFFF99"/>
          <w:rtl/>
        </w:rPr>
        <w:br/>
      </w:r>
      <w:r w:rsidRPr="00AD6CF2">
        <w:rPr>
          <w:rStyle w:val="default"/>
          <w:rFonts w:cs="FrankRuehl" w:hint="cs"/>
          <w:vanish/>
          <w:sz w:val="22"/>
          <w:szCs w:val="22"/>
          <w:shd w:val="clear" w:color="auto" w:fill="FFFF99"/>
          <w:rtl/>
        </w:rPr>
        <w:t xml:space="preserve">ו-(2), שנערכה במהלך שנת הכספים שחלפה. </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88"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174 (</w:t>
      </w:r>
      <w:hyperlink r:id="rId89"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א יאוחר מיום 15 בפברואר בכל שנה ימציא המבקר </w:t>
      </w:r>
      <w:r w:rsidRPr="00AD6CF2">
        <w:rPr>
          <w:rStyle w:val="default"/>
          <w:rFonts w:cs="FrankRuehl" w:hint="cs"/>
          <w:strike/>
          <w:vanish/>
          <w:sz w:val="22"/>
          <w:szCs w:val="22"/>
          <w:shd w:val="clear" w:color="auto" w:fill="FFFF99"/>
          <w:rtl/>
        </w:rPr>
        <w:t>לשר הכלכלה והתכנון</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לראש הממשלה</w:t>
      </w:r>
      <w:r w:rsidRPr="00AD6CF2">
        <w:rPr>
          <w:rStyle w:val="default"/>
          <w:rFonts w:cs="FrankRuehl" w:hint="cs"/>
          <w:vanish/>
          <w:sz w:val="22"/>
          <w:szCs w:val="22"/>
          <w:shd w:val="clear" w:color="auto" w:fill="FFFF99"/>
          <w:rtl/>
        </w:rPr>
        <w:t xml:space="preserve"> וליושב-ראש הועדה לעניני ביקורת המדינה של הכנסת לעיון דין וחשבון על תוצאות הביקורת של הגופים המבוקרים לפי ס</w:t>
      </w:r>
      <w:r w:rsidRPr="00AD6CF2">
        <w:rPr>
          <w:rStyle w:val="default"/>
          <w:rFonts w:cs="FrankRuehl"/>
          <w:vanish/>
          <w:sz w:val="22"/>
          <w:szCs w:val="22"/>
          <w:shd w:val="clear" w:color="auto" w:fill="FFFF99"/>
          <w:rtl/>
        </w:rPr>
        <w:t>ע</w:t>
      </w:r>
      <w:r w:rsidRPr="00AD6CF2">
        <w:rPr>
          <w:rStyle w:val="default"/>
          <w:rFonts w:cs="FrankRuehl" w:hint="cs"/>
          <w:vanish/>
          <w:sz w:val="22"/>
          <w:szCs w:val="22"/>
          <w:shd w:val="clear" w:color="auto" w:fill="FFFF99"/>
          <w:rtl/>
        </w:rPr>
        <w:t xml:space="preserve">יף 9(1) ו-(2), שנערכה במהלך שנת הכספים שחלפה. </w:t>
      </w:r>
      <w:r w:rsidRPr="00AD6CF2">
        <w:rPr>
          <w:rStyle w:val="default"/>
          <w:rFonts w:cs="FrankRuehl" w:hint="cs"/>
          <w:vanish/>
          <w:sz w:val="22"/>
          <w:szCs w:val="22"/>
          <w:u w:val="single"/>
          <w:shd w:val="clear" w:color="auto" w:fill="FFFF99"/>
          <w:rtl/>
        </w:rPr>
        <w:t>המבקר רשאי להמציא את הדין וחשבון בחלקים, ובלבד שעד למועד האמור יומצא הדין וחשבון במלואו.</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7.2.2008</w:t>
      </w:r>
    </w:p>
    <w:p w:rsidR="00CA40D7" w:rsidRPr="00AD6CF2" w:rsidRDefault="00CA40D7">
      <w:pPr>
        <w:pStyle w:val="P00"/>
        <w:spacing w:before="0"/>
        <w:ind w:left="1021"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40</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90" w:history="1">
        <w:r w:rsidRPr="00AD6CF2">
          <w:rPr>
            <w:rStyle w:val="Hyperlink"/>
            <w:rFonts w:cs="FrankRuehl" w:hint="cs"/>
            <w:vanish/>
            <w:szCs w:val="20"/>
            <w:shd w:val="clear" w:color="auto" w:fill="FFFF99"/>
            <w:rtl/>
          </w:rPr>
          <w:t>ס"ח תשס"ח מס' 2132</w:t>
        </w:r>
      </w:hyperlink>
      <w:r w:rsidRPr="00AD6CF2">
        <w:rPr>
          <w:rStyle w:val="default"/>
          <w:rFonts w:cs="FrankRuehl" w:hint="cs"/>
          <w:vanish/>
          <w:sz w:val="20"/>
          <w:szCs w:val="20"/>
          <w:shd w:val="clear" w:color="auto" w:fill="FFFF99"/>
          <w:rtl/>
        </w:rPr>
        <w:t xml:space="preserve"> מיום 7.2.2008 עמ' 182 (</w:t>
      </w:r>
      <w:hyperlink r:id="rId91" w:history="1">
        <w:r w:rsidRPr="00AD6CF2">
          <w:rPr>
            <w:rStyle w:val="Hyperlink"/>
            <w:rFonts w:cs="FrankRuehl" w:hint="cs"/>
            <w:vanish/>
            <w:szCs w:val="20"/>
            <w:shd w:val="clear" w:color="auto" w:fill="FFFF99"/>
            <w:rtl/>
          </w:rPr>
          <w:t>ה"ח 185</w:t>
        </w:r>
      </w:hyperlink>
      <w:r w:rsidRPr="00AD6CF2">
        <w:rPr>
          <w:rStyle w:val="default"/>
          <w:rFonts w:cs="FrankRuehl" w:hint="cs"/>
          <w:vanish/>
          <w:sz w:val="20"/>
          <w:szCs w:val="20"/>
          <w:shd w:val="clear" w:color="auto" w:fill="FFFF99"/>
          <w:rtl/>
        </w:rPr>
        <w:t>)</w:t>
      </w:r>
    </w:p>
    <w:p w:rsidR="00CA40D7" w:rsidRDefault="00CA40D7">
      <w:pPr>
        <w:pStyle w:val="P00"/>
        <w:spacing w:before="0"/>
        <w:ind w:left="1021" w:right="1134"/>
        <w:rPr>
          <w:rStyle w:val="default"/>
          <w:rFonts w:cs="FrankRuehl" w:hint="cs"/>
          <w:sz w:val="2"/>
          <w:szCs w:val="2"/>
          <w:shd w:val="clear" w:color="auto" w:fill="FFFF99"/>
          <w:rtl/>
        </w:rPr>
      </w:pPr>
      <w:r w:rsidRPr="00AD6CF2">
        <w:rPr>
          <w:rStyle w:val="default"/>
          <w:rFonts w:cs="FrankRuehl" w:hint="cs"/>
          <w:b/>
          <w:bCs/>
          <w:vanish/>
          <w:sz w:val="20"/>
          <w:szCs w:val="20"/>
          <w:shd w:val="clear" w:color="auto" w:fill="FFFF99"/>
          <w:rtl/>
        </w:rPr>
        <w:t>הוספת פסקה 15(ב)(4)</w:t>
      </w:r>
      <w:bookmarkEnd w:id="38"/>
    </w:p>
    <w:p w:rsidR="00CA40D7" w:rsidRDefault="00CA40D7">
      <w:pPr>
        <w:pStyle w:val="P02"/>
        <w:spacing w:before="72"/>
        <w:ind w:left="1021" w:right="1134"/>
        <w:rPr>
          <w:rStyle w:val="default"/>
          <w:rFonts w:cs="FrankRuehl" w:hint="cs"/>
          <w:rtl/>
        </w:rPr>
      </w:pPr>
      <w:bookmarkStart w:id="39" w:name="Seif15"/>
      <w:bookmarkEnd w:id="39"/>
      <w:r>
        <w:rPr>
          <w:lang w:val="he-IL"/>
        </w:rPr>
        <w:pict>
          <v:rect id="_x0000_s1054" style="position:absolute;left:0;text-align:left;margin-left:464.5pt;margin-top:8.05pt;width:75.05pt;height:62pt;z-index:25161728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רות ראש הממשלה </w:t>
                  </w:r>
                  <w:r>
                    <w:rPr>
                      <w:rFonts w:cs="Miriam"/>
                      <w:sz w:val="18"/>
                      <w:szCs w:val="18"/>
                      <w:rtl/>
                    </w:rPr>
                    <w:t>וה</w:t>
                  </w:r>
                  <w:r>
                    <w:rPr>
                      <w:rFonts w:cs="Miriam" w:hint="cs"/>
                      <w:sz w:val="18"/>
                      <w:szCs w:val="18"/>
                      <w:rtl/>
                    </w:rPr>
                    <w:t xml:space="preserve">נחה על </w:t>
                  </w:r>
                  <w:r>
                    <w:rPr>
                      <w:rFonts w:cs="Miriam"/>
                      <w:sz w:val="18"/>
                      <w:szCs w:val="18"/>
                      <w:rtl/>
                    </w:rPr>
                    <w:t>שו</w:t>
                  </w:r>
                  <w:r>
                    <w:rPr>
                      <w:rFonts w:cs="Miriam" w:hint="cs"/>
                      <w:sz w:val="18"/>
                      <w:szCs w:val="18"/>
                      <w:rtl/>
                    </w:rPr>
                    <w:t>לחן הכנסת</w:t>
                  </w:r>
                </w:p>
                <w:p w:rsidR="00CA40D7" w:rsidRDefault="00CA40D7">
                  <w:pPr>
                    <w:spacing w:line="160" w:lineRule="exact"/>
                    <w:jc w:val="left"/>
                    <w:rPr>
                      <w:rFonts w:cs="Miriam"/>
                      <w:noProof/>
                      <w:sz w:val="18"/>
                      <w:szCs w:val="18"/>
                      <w:rtl/>
                    </w:rPr>
                  </w:pPr>
                  <w:r>
                    <w:rPr>
                      <w:rFonts w:cs="Miriam" w:hint="cs"/>
                      <w:sz w:val="18"/>
                      <w:szCs w:val="18"/>
                      <w:rtl/>
                    </w:rPr>
                    <w:t>(תיקון מס' 25) תשנ"ה-</w:t>
                  </w:r>
                  <w:r>
                    <w:rPr>
                      <w:rFonts w:cs="Miriam"/>
                      <w:sz w:val="18"/>
                      <w:szCs w:val="18"/>
                      <w:rtl/>
                    </w:rPr>
                    <w:t>1995</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ר</w:t>
      </w:r>
      <w:r>
        <w:rPr>
          <w:rStyle w:val="default"/>
          <w:rFonts w:cs="FrankRuehl" w:hint="cs"/>
          <w:rtl/>
        </w:rPr>
        <w:t>אש הממשלה</w:t>
      </w:r>
      <w:r>
        <w:rPr>
          <w:rStyle w:val="default"/>
          <w:rFonts w:cs="FrankRuehl"/>
          <w:rtl/>
        </w:rPr>
        <w:t xml:space="preserve"> י</w:t>
      </w:r>
      <w:r>
        <w:rPr>
          <w:rStyle w:val="default"/>
          <w:rFonts w:cs="FrankRuehl" w:hint="cs"/>
          <w:rtl/>
        </w:rPr>
        <w:t>מסור למבקר, בתוך עשרה שבועות מהיום שבו קיבל לידיו את הדין וחשבון, במלואו או חלק ממנו, את כל אלה:</w:t>
      </w:r>
    </w:p>
    <w:p w:rsidR="00CA40D7" w:rsidRDefault="00CA40D7">
      <w:pPr>
        <w:pStyle w:val="P02"/>
        <w:spacing w:before="72"/>
        <w:ind w:left="1021" w:right="1134"/>
        <w:rPr>
          <w:rStyle w:val="default"/>
          <w:rFonts w:cs="FrankRuehl" w:hint="cs"/>
          <w:rtl/>
        </w:rPr>
      </w:pPr>
    </w:p>
    <w:p w:rsidR="00CA40D7" w:rsidRDefault="00CA40D7">
      <w:pPr>
        <w:pStyle w:val="P02"/>
        <w:spacing w:before="72"/>
        <w:ind w:left="1021" w:right="1134"/>
        <w:rPr>
          <w:rStyle w:val="default"/>
          <w:rFonts w:cs="FrankRuehl"/>
          <w:rtl/>
        </w:rPr>
      </w:pPr>
    </w:p>
    <w:p w:rsidR="00CA40D7" w:rsidRDefault="00CA40D7">
      <w:pPr>
        <w:pStyle w:val="P33"/>
        <w:spacing w:before="72"/>
        <w:ind w:left="1474" w:right="1134"/>
        <w:rPr>
          <w:rStyle w:val="default"/>
          <w:rFonts w:cs="FrankRuehl"/>
          <w:rtl/>
        </w:rPr>
      </w:pPr>
      <w:r>
        <w:rPr>
          <w:rFonts w:cs="FrankRuehl"/>
          <w:rtl/>
          <w:lang w:val="he-IL"/>
        </w:rPr>
        <w:pict>
          <v:shape id="_x0000_s1166" type="#_x0000_t202" style="position:absolute;left:0;text-align:left;margin-left:470.25pt;margin-top:7.1pt;width:1in;height:16.8pt;z-index:251705344"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ערותיו לדין וחשבון, לגבי כל ליקוי או פגיעה שפורטו בו;</w:t>
      </w:r>
    </w:p>
    <w:p w:rsidR="00CA40D7" w:rsidRDefault="00CA40D7">
      <w:pPr>
        <w:pStyle w:val="P33"/>
        <w:spacing w:before="72"/>
        <w:ind w:left="1474" w:right="1134"/>
        <w:rPr>
          <w:rStyle w:val="default"/>
          <w:rFonts w:cs="FrankRuehl"/>
          <w:rtl/>
        </w:rPr>
      </w:pPr>
      <w:r>
        <w:rPr>
          <w:rFonts w:cs="FrankRuehl"/>
          <w:rtl/>
          <w:lang w:val="he-IL"/>
        </w:rPr>
        <w:pict>
          <v:shape id="_x0000_s1167" type="#_x0000_t202" style="position:absolute;left:0;text-align:left;margin-left:470.25pt;margin-top:7.1pt;width:1in;height:16.8pt;z-index:251706368"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גובות הגופים המבוקרים לדין וחשבון, כפי שהועברו אליו כאמור בסעיף קטן (א1);</w:t>
      </w:r>
    </w:p>
    <w:p w:rsidR="00CA40D7" w:rsidRDefault="00CA40D7">
      <w:pPr>
        <w:pStyle w:val="P33"/>
        <w:spacing w:before="72"/>
        <w:ind w:left="1474" w:right="1134"/>
        <w:rPr>
          <w:rStyle w:val="default"/>
          <w:rFonts w:cs="FrankRuehl"/>
          <w:rtl/>
        </w:rPr>
      </w:pPr>
      <w:r>
        <w:rPr>
          <w:rFonts w:cs="FrankRuehl"/>
          <w:rtl/>
          <w:lang w:val="he-IL"/>
        </w:rPr>
        <w:pict>
          <v:shape id="_x0000_s1168" type="#_x0000_t202" style="position:absolute;left:0;text-align:left;margin-left:470.25pt;margin-top:7.1pt;width:1in;height:16.8pt;z-index:251707392"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דיווח על תיקון ליקויים ופגיעות שפורטו בדינים וחשבונות קודמים, לרבות פרטים כאמור בסעיף 21ב(א) ו-(ב) וכן דיווח על החלטות שקיבלה הממשלה בעקבות הדינים והחשבונות וביצוע החלטות אלה.</w:t>
      </w:r>
    </w:p>
    <w:p w:rsidR="00CA40D7" w:rsidRDefault="00852747">
      <w:pPr>
        <w:pStyle w:val="P22"/>
        <w:spacing w:before="72"/>
        <w:ind w:left="1021" w:right="1134"/>
        <w:rPr>
          <w:rStyle w:val="default"/>
          <w:rFonts w:cs="FrankRuehl"/>
          <w:rtl/>
        </w:rPr>
      </w:pPr>
      <w:r>
        <w:rPr>
          <w:rFonts w:cs="FrankRuehl"/>
          <w:sz w:val="26"/>
          <w:rtl/>
          <w:lang w:eastAsia="en-US"/>
        </w:rPr>
        <w:pict>
          <v:shape id="_x0000_s1181" type="#_x0000_t202" style="position:absolute;left:0;text-align:left;margin-left:470.25pt;margin-top:7.1pt;width:1in;height:16.8pt;z-index:251718656" filled="f" stroked="f">
            <v:textbox inset="1mm,0,1mm,0">
              <w:txbxContent>
                <w:p w:rsidR="00852747" w:rsidRDefault="00852747" w:rsidP="00852747">
                  <w:pPr>
                    <w:spacing w:line="160" w:lineRule="exact"/>
                    <w:jc w:val="left"/>
                    <w:rPr>
                      <w:rFonts w:cs="Miriam"/>
                      <w:noProof/>
                      <w:sz w:val="18"/>
                      <w:szCs w:val="18"/>
                      <w:rtl/>
                    </w:rPr>
                  </w:pPr>
                  <w:r>
                    <w:rPr>
                      <w:rFonts w:cs="Miriam" w:hint="cs"/>
                      <w:sz w:val="18"/>
                      <w:szCs w:val="18"/>
                      <w:rtl/>
                    </w:rPr>
                    <w:t>(תיקון מס' 43) תשס"ח-2008</w:t>
                  </w:r>
                </w:p>
              </w:txbxContent>
            </v:textbox>
          </v:shape>
        </w:pict>
      </w:r>
      <w:r w:rsidR="00CA40D7">
        <w:rPr>
          <w:rStyle w:val="default"/>
          <w:rFonts w:cs="FrankRuehl"/>
          <w:rtl/>
        </w:rPr>
        <w:t>(2)</w:t>
      </w:r>
      <w:r w:rsidR="00CA40D7">
        <w:rPr>
          <w:rStyle w:val="default"/>
          <w:rFonts w:cs="FrankRuehl"/>
          <w:rtl/>
        </w:rPr>
        <w:tab/>
        <w:t>ב</w:t>
      </w:r>
      <w:r w:rsidR="00CA40D7">
        <w:rPr>
          <w:rStyle w:val="default"/>
          <w:rFonts w:cs="FrankRuehl" w:hint="cs"/>
          <w:rtl/>
        </w:rPr>
        <w:t xml:space="preserve">תום התקופה כאמור בפסקה (1), יונחו הדין וחשבון, וכן </w:t>
      </w:r>
      <w:r w:rsidR="00CA40D7">
        <w:rPr>
          <w:rStyle w:val="default"/>
          <w:rFonts w:cs="FrankRuehl"/>
          <w:rtl/>
        </w:rPr>
        <w:t>ה</w:t>
      </w:r>
      <w:r w:rsidR="00CA40D7">
        <w:rPr>
          <w:rStyle w:val="default"/>
          <w:rFonts w:cs="FrankRuehl" w:hint="cs"/>
          <w:rtl/>
        </w:rPr>
        <w:t>תגובות וההערות על ש</w:t>
      </w:r>
      <w:r w:rsidR="00CA40D7">
        <w:rPr>
          <w:rStyle w:val="default"/>
          <w:rFonts w:cs="FrankRuehl"/>
          <w:rtl/>
        </w:rPr>
        <w:t>ול</w:t>
      </w:r>
      <w:r w:rsidR="00CA40D7">
        <w:rPr>
          <w:rStyle w:val="default"/>
          <w:rFonts w:cs="FrankRuehl" w:hint="cs"/>
          <w:rtl/>
        </w:rPr>
        <w:t>חן הכנסת</w:t>
      </w:r>
      <w:r w:rsidRPr="00852747">
        <w:rPr>
          <w:rStyle w:val="default"/>
          <w:rFonts w:cs="FrankRuehl" w:hint="cs"/>
          <w:rtl/>
        </w:rPr>
        <w:t>, ואולם היה המועד האמור בימי פגרת הכנסת, יונח הדוח על שולחן הכנסת לא יאוחר מתום השבוע הראשון של הכנס הקרוב של הכנסת</w:t>
      </w:r>
      <w:r w:rsidR="00CA40D7">
        <w:rPr>
          <w:rStyle w:val="default"/>
          <w:rFonts w:cs="FrankRuehl" w:hint="cs"/>
          <w:rtl/>
        </w:rPr>
        <w:t>.</w:t>
      </w:r>
    </w:p>
    <w:p w:rsidR="00CA40D7" w:rsidRDefault="00CA40D7">
      <w:pPr>
        <w:pStyle w:val="P00"/>
        <w:spacing w:before="72"/>
        <w:ind w:left="0" w:right="1134"/>
        <w:rPr>
          <w:rStyle w:val="default"/>
          <w:rFonts w:cs="FrankRuehl" w:hint="cs"/>
          <w:rtl/>
        </w:rPr>
      </w:pPr>
      <w:r>
        <w:rPr>
          <w:rFonts w:cs="FrankRuehl"/>
          <w:rtl/>
          <w:lang w:val="he-IL"/>
        </w:rPr>
        <w:pict>
          <v:shape id="_x0000_s1169" type="#_x0000_t202" style="position:absolute;left:0;text-align:left;margin-left:470.25pt;margin-top:7.1pt;width:1in;height:16.8pt;z-index:251708416"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Style w:val="default"/>
          <w:rFonts w:cs="FrankRuehl" w:hint="cs"/>
          <w:rtl/>
        </w:rPr>
        <w:tab/>
        <w:t>(</w:t>
      </w:r>
      <w:r>
        <w:rPr>
          <w:rStyle w:val="default"/>
          <w:rFonts w:cs="FrankRuehl"/>
          <w:rtl/>
        </w:rPr>
        <w:t>א1</w:t>
      </w:r>
      <w:r>
        <w:rPr>
          <w:rStyle w:val="default"/>
          <w:rFonts w:cs="FrankRuehl" w:hint="cs"/>
          <w:rtl/>
        </w:rPr>
        <w:t>)</w:t>
      </w:r>
      <w:r>
        <w:rPr>
          <w:rStyle w:val="default"/>
          <w:rFonts w:cs="FrankRuehl" w:hint="cs"/>
          <w:rtl/>
        </w:rPr>
        <w:tab/>
      </w:r>
      <w:r>
        <w:rPr>
          <w:rStyle w:val="default"/>
          <w:rFonts w:cs="FrankRuehl"/>
          <w:rtl/>
        </w:rPr>
        <w:t>גוף מבוקר שעניינו נדון בדין וחשבון יעביר את תגובתו לראש הממשלה</w:t>
      </w:r>
      <w:r>
        <w:rPr>
          <w:rStyle w:val="default"/>
          <w:rFonts w:cs="FrankRuehl" w:hint="cs"/>
          <w:rtl/>
        </w:rPr>
        <w:t xml:space="preserve"> </w:t>
      </w:r>
      <w:r>
        <w:rPr>
          <w:rStyle w:val="default"/>
          <w:rFonts w:cs="FrankRuehl"/>
          <w:rtl/>
        </w:rPr>
        <w:t>לגבי כל ליקוי או פגיעה שפורטו בדין וחשבון הנוגעים לו,</w:t>
      </w:r>
      <w:r>
        <w:rPr>
          <w:rStyle w:val="default"/>
          <w:rFonts w:cs="FrankRuehl" w:hint="cs"/>
          <w:rtl/>
        </w:rPr>
        <w:t xml:space="preserve"> </w:t>
      </w:r>
      <w:r>
        <w:rPr>
          <w:rStyle w:val="default"/>
          <w:rFonts w:cs="FrankRuehl"/>
          <w:rtl/>
        </w:rPr>
        <w:t>בתוך מועד שיקבע ראש הממשלה</w:t>
      </w:r>
      <w:r>
        <w:rPr>
          <w:rStyle w:val="default"/>
          <w:rFonts w:cs="FrankRuehl" w:hint="cs"/>
          <w:rtl/>
        </w:rPr>
        <w:t>.</w:t>
      </w:r>
    </w:p>
    <w:p w:rsidR="00CA40D7" w:rsidRDefault="00CA40D7">
      <w:pPr>
        <w:pStyle w:val="P00"/>
        <w:spacing w:before="72"/>
        <w:ind w:left="0" w:right="1134"/>
        <w:rPr>
          <w:rStyle w:val="default"/>
          <w:rFonts w:cs="FrankRuehl" w:hint="cs"/>
          <w:rtl/>
        </w:rPr>
      </w:pPr>
      <w:r>
        <w:rPr>
          <w:lang w:val="he-IL"/>
        </w:rPr>
        <w:pict>
          <v:rect id="_x0000_s1055" style="position:absolute;left:0;text-align:left;margin-left:464.5pt;margin-top:8.05pt;width:75.05pt;height:17.1pt;z-index:25161830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ביוזמתו או לפי הצעת הועדה, רשאי לקבוע, בהתייעצות עם הועדה, כי בשנה מסוימת תהא התקופה הנקובה בסעיף קטן (א) קצרה בלא יותר מארבעה עשר ימים או ארוכה באותה מידה; החלטה כאמור תתקבל ותימסר לועדה ולראש הממשלה לא יאוחר מהיום שבו מוגש הדין ו</w:t>
      </w:r>
      <w:r>
        <w:rPr>
          <w:rStyle w:val="default"/>
          <w:rFonts w:cs="FrankRuehl"/>
          <w:rtl/>
        </w:rPr>
        <w:t>חש</w:t>
      </w:r>
      <w:r>
        <w:rPr>
          <w:rStyle w:val="default"/>
          <w:rFonts w:cs="FrankRuehl" w:hint="cs"/>
          <w:rtl/>
        </w:rPr>
        <w:t>בון, במלואו או חלק ממנו, כאמור בסעיף 15(א).</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40" w:name="Rov134"/>
      <w:r w:rsidRPr="00AD6CF2">
        <w:rPr>
          <w:rStyle w:val="default"/>
          <w:rFonts w:cs="FrankRuehl" w:hint="cs"/>
          <w:vanish/>
          <w:color w:val="FF0000"/>
          <w:sz w:val="20"/>
          <w:szCs w:val="20"/>
          <w:shd w:val="clear" w:color="auto" w:fill="FFFF99"/>
          <w:rtl/>
        </w:rPr>
        <w:t>בשנת הכספים 1961/1960</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הוראת שעה תשכ"ב-1962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92" w:history="1">
        <w:r w:rsidRPr="00AD6CF2">
          <w:rPr>
            <w:rStyle w:val="Hyperlink"/>
            <w:rFonts w:cs="FrankRuehl" w:hint="cs"/>
            <w:vanish/>
            <w:szCs w:val="20"/>
            <w:shd w:val="clear" w:color="auto" w:fill="FFFF99"/>
            <w:rtl/>
          </w:rPr>
          <w:t>ס"ח תשכ"ב מס' 362</w:t>
        </w:r>
      </w:hyperlink>
      <w:r w:rsidRPr="00AD6CF2">
        <w:rPr>
          <w:rStyle w:val="default"/>
          <w:rFonts w:cs="FrankRuehl" w:hint="cs"/>
          <w:vanish/>
          <w:sz w:val="20"/>
          <w:szCs w:val="20"/>
          <w:shd w:val="clear" w:color="auto" w:fill="FFFF99"/>
          <w:rtl/>
        </w:rPr>
        <w:t xml:space="preserve"> מיום 14.2.1962 עמ' 42 (</w:t>
      </w:r>
      <w:hyperlink r:id="rId93" w:history="1">
        <w:r w:rsidRPr="00AD6CF2">
          <w:rPr>
            <w:rStyle w:val="Hyperlink"/>
            <w:rFonts w:cs="FrankRuehl" w:hint="cs"/>
            <w:vanish/>
            <w:szCs w:val="20"/>
            <w:shd w:val="clear" w:color="auto" w:fill="FFFF99"/>
            <w:rtl/>
          </w:rPr>
          <w:t>ה"ח 496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16.</w:t>
      </w:r>
      <w:r w:rsidRPr="00AD6CF2">
        <w:rPr>
          <w:rStyle w:val="default"/>
          <w:rFonts w:cs="FrankRuehl" w:hint="cs"/>
          <w:vanish/>
          <w:sz w:val="22"/>
          <w:szCs w:val="22"/>
          <w:shd w:val="clear" w:color="auto" w:fill="FFFF99"/>
          <w:rtl/>
        </w:rPr>
        <w:tab/>
        <w:t xml:space="preserve">שר האוצר יעיר את הערותיו </w:t>
      </w:r>
      <w:r w:rsidRPr="00AD6CF2">
        <w:rPr>
          <w:rStyle w:val="default"/>
          <w:rFonts w:cs="FrankRuehl" w:hint="cs"/>
          <w:strike/>
          <w:vanish/>
          <w:sz w:val="22"/>
          <w:szCs w:val="22"/>
          <w:shd w:val="clear" w:color="auto" w:fill="FFFF99"/>
          <w:rtl/>
        </w:rPr>
        <w:t>תוך ששה שבועות מהיום שבו קיבל את הדין וחשבון</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עד ליום כ' בסיון תשכ"ב (22 ביוני 1962)</w:t>
      </w:r>
      <w:r w:rsidRPr="00AD6CF2">
        <w:rPr>
          <w:rStyle w:val="default"/>
          <w:rFonts w:cs="FrankRuehl" w:hint="cs"/>
          <w:vanish/>
          <w:sz w:val="22"/>
          <w:szCs w:val="22"/>
          <w:shd w:val="clear" w:color="auto" w:fill="FFFF99"/>
          <w:rtl/>
        </w:rPr>
        <w:t xml:space="preserve"> וכתום מועד זה יונח הדין וחשבון על שולחן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21.1.1964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94" w:history="1">
        <w:r w:rsidRPr="00AD6CF2">
          <w:rPr>
            <w:rStyle w:val="Hyperlink"/>
            <w:rFonts w:cs="FrankRuehl" w:hint="cs"/>
            <w:vanish/>
            <w:szCs w:val="20"/>
            <w:shd w:val="clear" w:color="auto" w:fill="FFFF99"/>
            <w:rtl/>
          </w:rPr>
          <w:t>ס"ח תשכ"ד מס' 414</w:t>
        </w:r>
      </w:hyperlink>
      <w:r w:rsidRPr="00AD6CF2">
        <w:rPr>
          <w:rStyle w:val="default"/>
          <w:rFonts w:cs="FrankRuehl" w:hint="cs"/>
          <w:vanish/>
          <w:sz w:val="20"/>
          <w:szCs w:val="20"/>
          <w:shd w:val="clear" w:color="auto" w:fill="FFFF99"/>
          <w:rtl/>
        </w:rPr>
        <w:t xml:space="preserve"> מיום 21.1.1964 עמ' 42 (</w:t>
      </w:r>
      <w:hyperlink r:id="rId95" w:history="1">
        <w:r w:rsidRPr="00AD6CF2">
          <w:rPr>
            <w:rStyle w:val="Hyperlink"/>
            <w:rFonts w:cs="FrankRuehl" w:hint="cs"/>
            <w:vanish/>
            <w:szCs w:val="20"/>
            <w:shd w:val="clear" w:color="auto" w:fill="FFFF99"/>
            <w:rtl/>
          </w:rPr>
          <w:t>ה"ח 590</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16.</w:t>
      </w:r>
      <w:r w:rsidRPr="00AD6CF2">
        <w:rPr>
          <w:rStyle w:val="default"/>
          <w:rFonts w:cs="FrankRuehl" w:hint="cs"/>
          <w:vanish/>
          <w:sz w:val="22"/>
          <w:szCs w:val="22"/>
          <w:shd w:val="clear" w:color="auto" w:fill="FFFF99"/>
          <w:rtl/>
        </w:rPr>
        <w:tab/>
        <w:t xml:space="preserve">שר האוצר יעיר את הערותיו תוך </w:t>
      </w:r>
      <w:r w:rsidRPr="00AD6CF2">
        <w:rPr>
          <w:rStyle w:val="default"/>
          <w:rFonts w:cs="FrankRuehl" w:hint="cs"/>
          <w:strike/>
          <w:vanish/>
          <w:sz w:val="22"/>
          <w:szCs w:val="22"/>
          <w:shd w:val="clear" w:color="auto" w:fill="FFFF99"/>
          <w:rtl/>
        </w:rPr>
        <w:t>ששה שבועות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עשרה שבועות</w:t>
      </w:r>
      <w:r w:rsidRPr="00AD6CF2">
        <w:rPr>
          <w:rStyle w:val="default"/>
          <w:rFonts w:cs="FrankRuehl" w:hint="cs"/>
          <w:vanish/>
          <w:sz w:val="22"/>
          <w:szCs w:val="22"/>
          <w:shd w:val="clear" w:color="auto" w:fill="FFFF99"/>
          <w:rtl/>
        </w:rPr>
        <w:t xml:space="preserve"> מהיום שבו קיבל את הדין וחשבון וכתום מועד זה יונח הדין וחשבון על שולחן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12.1.1978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96" w:history="1">
        <w:r w:rsidRPr="00AD6CF2">
          <w:rPr>
            <w:rStyle w:val="Hyperlink"/>
            <w:rFonts w:cs="FrankRuehl" w:hint="cs"/>
            <w:vanish/>
            <w:szCs w:val="20"/>
            <w:shd w:val="clear" w:color="auto" w:fill="FFFF99"/>
            <w:rtl/>
          </w:rPr>
          <w:t>ס"ח תשל"ח מס' 881</w:t>
        </w:r>
      </w:hyperlink>
      <w:r w:rsidRPr="00AD6CF2">
        <w:rPr>
          <w:rStyle w:val="default"/>
          <w:rFonts w:cs="FrankRuehl" w:hint="cs"/>
          <w:vanish/>
          <w:sz w:val="20"/>
          <w:szCs w:val="20"/>
          <w:shd w:val="clear" w:color="auto" w:fill="FFFF99"/>
          <w:rtl/>
        </w:rPr>
        <w:t xml:space="preserve"> מיום 12.1.1978 עמ' 53 (</w:t>
      </w:r>
      <w:hyperlink r:id="rId97" w:history="1">
        <w:r w:rsidRPr="00AD6CF2">
          <w:rPr>
            <w:rStyle w:val="Hyperlink"/>
            <w:rFonts w:cs="FrankRuehl" w:hint="cs"/>
            <w:vanish/>
            <w:szCs w:val="20"/>
            <w:shd w:val="clear" w:color="auto" w:fill="FFFF99"/>
            <w:rtl/>
          </w:rPr>
          <w:t>ה"ח 1316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16.</w:t>
      </w:r>
      <w:r w:rsidRPr="00AD6CF2">
        <w:rPr>
          <w:rStyle w:val="default"/>
          <w:rFonts w:cs="FrankRuehl" w:hint="cs"/>
          <w:vanish/>
          <w:sz w:val="22"/>
          <w:szCs w:val="22"/>
          <w:shd w:val="clear" w:color="auto" w:fill="FFFF99"/>
          <w:rtl/>
        </w:rPr>
        <w:tab/>
        <w:t xml:space="preserve">שר האוצר יעיר את הערותיו תוך </w:t>
      </w:r>
      <w:r w:rsidRPr="00AD6CF2">
        <w:rPr>
          <w:rStyle w:val="default"/>
          <w:rFonts w:cs="FrankRuehl" w:hint="cs"/>
          <w:strike/>
          <w:vanish/>
          <w:sz w:val="22"/>
          <w:szCs w:val="22"/>
          <w:shd w:val="clear" w:color="auto" w:fill="FFFF99"/>
          <w:rtl/>
        </w:rPr>
        <w:t>עשרה שבועות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שנים עשר שבועות</w:t>
      </w:r>
      <w:r w:rsidRPr="00AD6CF2">
        <w:rPr>
          <w:rStyle w:val="default"/>
          <w:rFonts w:cs="FrankRuehl" w:hint="cs"/>
          <w:vanish/>
          <w:sz w:val="22"/>
          <w:szCs w:val="22"/>
          <w:shd w:val="clear" w:color="auto" w:fill="FFFF99"/>
          <w:rtl/>
        </w:rPr>
        <w:t xml:space="preserve"> מהיום שבו קיבל את הדין וחשבון וכתום מועד זה יונח הדין וחשבון על שולחן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1.1.1995 עד יום 31.12.1996</w:t>
      </w:r>
      <w:r w:rsidRPr="00AD6CF2">
        <w:rPr>
          <w:rStyle w:val="default"/>
          <w:rFonts w:cs="FrankRuehl" w:hint="cs"/>
          <w:vanish/>
          <w:sz w:val="20"/>
          <w:szCs w:val="20"/>
          <w:shd w:val="clear" w:color="auto" w:fill="FFFF99"/>
          <w:rtl/>
        </w:rPr>
        <w:t xml:space="preserve"> (בוטל מיום 6.4.1995)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הוראת שעה תשנ"ד-1994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98" w:history="1">
        <w:r w:rsidRPr="00AD6CF2">
          <w:rPr>
            <w:rStyle w:val="Hyperlink"/>
            <w:rFonts w:cs="FrankRuehl" w:hint="cs"/>
            <w:vanish/>
            <w:szCs w:val="20"/>
            <w:shd w:val="clear" w:color="auto" w:fill="FFFF99"/>
            <w:rtl/>
          </w:rPr>
          <w:t>ס"ח תשנ"ד מס' 1448</w:t>
        </w:r>
      </w:hyperlink>
      <w:r w:rsidRPr="00AD6CF2">
        <w:rPr>
          <w:rStyle w:val="default"/>
          <w:rFonts w:cs="FrankRuehl" w:hint="cs"/>
          <w:vanish/>
          <w:sz w:val="20"/>
          <w:szCs w:val="20"/>
          <w:shd w:val="clear" w:color="auto" w:fill="FFFF99"/>
          <w:rtl/>
        </w:rPr>
        <w:t xml:space="preserve"> מיום 27.1.1994 עמ' 62 (</w:t>
      </w:r>
      <w:hyperlink r:id="rId99" w:history="1">
        <w:r w:rsidRPr="00AD6CF2">
          <w:rPr>
            <w:rStyle w:val="Hyperlink"/>
            <w:rFonts w:cs="FrankRuehl" w:hint="cs"/>
            <w:vanish/>
            <w:szCs w:val="20"/>
            <w:shd w:val="clear" w:color="auto" w:fill="FFFF99"/>
            <w:rtl/>
          </w:rPr>
          <w:t>ה"ח 2230</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00" w:history="1">
        <w:r w:rsidRPr="00AD6CF2">
          <w:rPr>
            <w:rStyle w:val="Hyperlink"/>
            <w:rFonts w:cs="FrankRuehl" w:hint="cs"/>
            <w:vanish/>
            <w:szCs w:val="20"/>
            <w:shd w:val="clear" w:color="auto" w:fill="FFFF99"/>
            <w:rtl/>
          </w:rPr>
          <w:t>ס"ח תשנ"ה מס' 1515</w:t>
        </w:r>
      </w:hyperlink>
      <w:r w:rsidRPr="00AD6CF2">
        <w:rPr>
          <w:rStyle w:val="default"/>
          <w:rFonts w:cs="FrankRuehl" w:hint="cs"/>
          <w:vanish/>
          <w:sz w:val="20"/>
          <w:szCs w:val="20"/>
          <w:shd w:val="clear" w:color="auto" w:fill="FFFF99"/>
          <w:rtl/>
        </w:rPr>
        <w:t xml:space="preserve"> מיום 6.4.1995 עמ' 174 (</w:t>
      </w:r>
      <w:hyperlink r:id="rId101" w:history="1">
        <w:r w:rsidRPr="00AD6CF2">
          <w:rPr>
            <w:rStyle w:val="Hyperlink"/>
            <w:rFonts w:cs="FrankRuehl" w:hint="cs"/>
            <w:vanish/>
            <w:szCs w:val="20"/>
            <w:shd w:val="clear" w:color="auto" w:fill="FFFF99"/>
            <w:rtl/>
          </w:rPr>
          <w:t>ה"ח 2378</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16.</w:t>
      </w:r>
      <w:r w:rsidRPr="00AD6CF2">
        <w:rPr>
          <w:rStyle w:val="default"/>
          <w:rFonts w:cs="FrankRuehl" w:hint="cs"/>
          <w:vanish/>
          <w:sz w:val="22"/>
          <w:szCs w:val="22"/>
          <w:shd w:val="clear" w:color="auto" w:fill="FFFF99"/>
          <w:rtl/>
        </w:rPr>
        <w:tab/>
        <w:t xml:space="preserve">שר האוצר יעיר את הערותיו תוך </w:t>
      </w:r>
      <w:r w:rsidRPr="00AD6CF2">
        <w:rPr>
          <w:rStyle w:val="default"/>
          <w:rFonts w:cs="FrankRuehl" w:hint="cs"/>
          <w:strike/>
          <w:vanish/>
          <w:sz w:val="22"/>
          <w:szCs w:val="22"/>
          <w:shd w:val="clear" w:color="auto" w:fill="FFFF99"/>
          <w:rtl/>
        </w:rPr>
        <w:t>שנים עשר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עשרה</w:t>
      </w:r>
      <w:r w:rsidRPr="00AD6CF2">
        <w:rPr>
          <w:rStyle w:val="default"/>
          <w:rFonts w:cs="FrankRuehl" w:hint="cs"/>
          <w:vanish/>
          <w:sz w:val="22"/>
          <w:szCs w:val="22"/>
          <w:shd w:val="clear" w:color="auto" w:fill="FFFF99"/>
          <w:rtl/>
        </w:rPr>
        <w:t xml:space="preserve"> שבועות מהיום שבו קיבל את הדין וחשבון וכתום מועד זה יונח הדין וחשבון על שולחן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6.4.1995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02" w:history="1">
        <w:r w:rsidRPr="00AD6CF2">
          <w:rPr>
            <w:rStyle w:val="Hyperlink"/>
            <w:rFonts w:cs="FrankRuehl" w:hint="cs"/>
            <w:vanish/>
            <w:szCs w:val="20"/>
            <w:shd w:val="clear" w:color="auto" w:fill="FFFF99"/>
            <w:rtl/>
          </w:rPr>
          <w:t>ס"ח תשנ"ה מס' 1515</w:t>
        </w:r>
      </w:hyperlink>
      <w:r w:rsidRPr="00AD6CF2">
        <w:rPr>
          <w:rStyle w:val="default"/>
          <w:rFonts w:cs="FrankRuehl" w:hint="cs"/>
          <w:vanish/>
          <w:sz w:val="20"/>
          <w:szCs w:val="20"/>
          <w:shd w:val="clear" w:color="auto" w:fill="FFFF99"/>
          <w:rtl/>
        </w:rPr>
        <w:t xml:space="preserve"> מיום 6.4.1995 עמ' 174 (</w:t>
      </w:r>
      <w:hyperlink r:id="rId103" w:history="1">
        <w:r w:rsidRPr="00AD6CF2">
          <w:rPr>
            <w:rStyle w:val="Hyperlink"/>
            <w:rFonts w:cs="FrankRuehl" w:hint="cs"/>
            <w:vanish/>
            <w:szCs w:val="20"/>
            <w:shd w:val="clear" w:color="auto" w:fill="FFFF99"/>
            <w:rtl/>
          </w:rPr>
          <w:t>ה"ח 2378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16</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הערות שר האוצר והנחה לפני הכנסת</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16.</w:t>
      </w:r>
      <w:r w:rsidRPr="00AD6CF2">
        <w:rPr>
          <w:rStyle w:val="default"/>
          <w:rFonts w:cs="FrankRuehl" w:hint="cs"/>
          <w:strike/>
          <w:vanish/>
          <w:sz w:val="22"/>
          <w:szCs w:val="22"/>
          <w:shd w:val="clear" w:color="auto" w:fill="FFFF99"/>
          <w:rtl/>
        </w:rPr>
        <w:tab/>
        <w:t>שר האוצר יעיר את הערותיו תוך שנים עשר שבועות מהיום שבו קיבל את הדין וחשבון וכתום מועד זה יונח הדין וחשבון על שולחן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04"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174 (</w:t>
      </w:r>
      <w:hyperlink r:id="rId105"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spacing w:before="60" w:line="160" w:lineRule="exact"/>
        <w:jc w:val="left"/>
        <w:rPr>
          <w:rFonts w:cs="Miriam"/>
          <w:noProof/>
          <w:vanish/>
          <w:sz w:val="16"/>
          <w:szCs w:val="16"/>
          <w:shd w:val="clear" w:color="auto" w:fill="FFFF99"/>
          <w:rtl/>
        </w:rPr>
      </w:pPr>
      <w:r w:rsidRPr="00AD6CF2">
        <w:rPr>
          <w:rFonts w:cs="Miriam"/>
          <w:vanish/>
          <w:sz w:val="16"/>
          <w:szCs w:val="16"/>
          <w:shd w:val="clear" w:color="auto" w:fill="FFFF99"/>
          <w:rtl/>
        </w:rPr>
        <w:t>הע</w:t>
      </w:r>
      <w:r w:rsidRPr="00AD6CF2">
        <w:rPr>
          <w:rFonts w:cs="Miriam" w:hint="cs"/>
          <w:vanish/>
          <w:sz w:val="16"/>
          <w:szCs w:val="16"/>
          <w:shd w:val="clear" w:color="auto" w:fill="FFFF99"/>
          <w:rtl/>
        </w:rPr>
        <w:t xml:space="preserve">רות </w:t>
      </w:r>
      <w:r w:rsidRPr="00AD6CF2">
        <w:rPr>
          <w:rFonts w:cs="Miriam" w:hint="cs"/>
          <w:strike/>
          <w:vanish/>
          <w:sz w:val="16"/>
          <w:szCs w:val="16"/>
          <w:shd w:val="clear" w:color="auto" w:fill="FFFF99"/>
          <w:rtl/>
        </w:rPr>
        <w:t>שר הכלכלה והתכנון</w:t>
      </w:r>
      <w:r w:rsidRPr="00AD6CF2">
        <w:rPr>
          <w:rFonts w:cs="Miriam" w:hint="cs"/>
          <w:vanish/>
          <w:sz w:val="16"/>
          <w:szCs w:val="16"/>
          <w:shd w:val="clear" w:color="auto" w:fill="FFFF99"/>
          <w:rtl/>
        </w:rPr>
        <w:t xml:space="preserve"> </w:t>
      </w:r>
      <w:r w:rsidRPr="00AD6CF2">
        <w:rPr>
          <w:rFonts w:cs="Miriam" w:hint="cs"/>
          <w:vanish/>
          <w:sz w:val="16"/>
          <w:szCs w:val="16"/>
          <w:u w:val="single"/>
          <w:shd w:val="clear" w:color="auto" w:fill="FFFF99"/>
          <w:rtl/>
        </w:rPr>
        <w:t>ראש הממשלה</w:t>
      </w:r>
      <w:r w:rsidRPr="00AD6CF2">
        <w:rPr>
          <w:rFonts w:cs="Miriam" w:hint="cs"/>
          <w:vanish/>
          <w:sz w:val="16"/>
          <w:szCs w:val="16"/>
          <w:shd w:val="clear" w:color="auto" w:fill="FFFF99"/>
          <w:rtl/>
        </w:rPr>
        <w:t xml:space="preserve"> </w:t>
      </w:r>
      <w:r w:rsidRPr="00AD6CF2">
        <w:rPr>
          <w:rFonts w:cs="Miriam"/>
          <w:vanish/>
          <w:sz w:val="16"/>
          <w:szCs w:val="16"/>
          <w:shd w:val="clear" w:color="auto" w:fill="FFFF99"/>
          <w:rtl/>
        </w:rPr>
        <w:t>וה</w:t>
      </w:r>
      <w:r w:rsidRPr="00AD6CF2">
        <w:rPr>
          <w:rFonts w:cs="Miriam" w:hint="cs"/>
          <w:vanish/>
          <w:sz w:val="16"/>
          <w:szCs w:val="16"/>
          <w:shd w:val="clear" w:color="auto" w:fill="FFFF99"/>
          <w:rtl/>
        </w:rPr>
        <w:t xml:space="preserve">נחה על </w:t>
      </w:r>
      <w:r w:rsidRPr="00AD6CF2">
        <w:rPr>
          <w:rFonts w:cs="Miriam"/>
          <w:vanish/>
          <w:sz w:val="16"/>
          <w:szCs w:val="16"/>
          <w:shd w:val="clear" w:color="auto" w:fill="FFFF99"/>
          <w:rtl/>
        </w:rPr>
        <w:t>שו</w:t>
      </w:r>
      <w:r w:rsidRPr="00AD6CF2">
        <w:rPr>
          <w:rFonts w:cs="Miriam" w:hint="cs"/>
          <w:vanish/>
          <w:sz w:val="16"/>
          <w:szCs w:val="16"/>
          <w:shd w:val="clear" w:color="auto" w:fill="FFFF99"/>
          <w:rtl/>
        </w:rPr>
        <w:t>לחן הכנסת</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16.</w:t>
      </w: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(א)</w:t>
      </w:r>
      <w:r w:rsidRPr="00AD6CF2">
        <w:rPr>
          <w:rStyle w:val="default"/>
          <w:rFonts w:cs="FrankRuehl" w:hint="cs"/>
          <w:strike/>
          <w:vanish/>
          <w:sz w:val="22"/>
          <w:szCs w:val="22"/>
          <w:shd w:val="clear" w:color="auto" w:fill="FFFF99"/>
          <w:rtl/>
        </w:rPr>
        <w:tab/>
        <w:t>שר הכלכלה והתכנון יעיר את הערותיו תוך עשרה שבועות מהיום שבו קיבל את הדין וחשבון, וכתום מועד זה יונח הדין וחשבון על שולחן הכנסת.</w:t>
      </w:r>
    </w:p>
    <w:p w:rsidR="00CA40D7" w:rsidRPr="00AD6CF2" w:rsidRDefault="00CA40D7">
      <w:pPr>
        <w:pStyle w:val="P02"/>
        <w:spacing w:before="0"/>
        <w:ind w:left="1021" w:right="1134"/>
        <w:rPr>
          <w:rStyle w:val="default"/>
          <w:rFonts w:cs="FrankRuehl"/>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u w:val="single"/>
          <w:shd w:val="clear" w:color="auto" w:fill="FFFF99"/>
          <w:rtl/>
        </w:rPr>
        <w:t>(א</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(1)</w:t>
      </w:r>
      <w:r w:rsidRPr="00AD6CF2">
        <w:rPr>
          <w:rStyle w:val="default"/>
          <w:rFonts w:cs="FrankRuehl"/>
          <w:vanish/>
          <w:sz w:val="22"/>
          <w:szCs w:val="22"/>
          <w:u w:val="single"/>
          <w:shd w:val="clear" w:color="auto" w:fill="FFFF99"/>
          <w:rtl/>
        </w:rPr>
        <w:tab/>
        <w:t>ר</w:t>
      </w:r>
      <w:r w:rsidRPr="00AD6CF2">
        <w:rPr>
          <w:rStyle w:val="default"/>
          <w:rFonts w:cs="FrankRuehl" w:hint="cs"/>
          <w:vanish/>
          <w:sz w:val="22"/>
          <w:szCs w:val="22"/>
          <w:u w:val="single"/>
          <w:shd w:val="clear" w:color="auto" w:fill="FFFF99"/>
          <w:rtl/>
        </w:rPr>
        <w:t>אש הממשלה</w:t>
      </w:r>
      <w:r w:rsidRPr="00AD6CF2">
        <w:rPr>
          <w:rStyle w:val="default"/>
          <w:rFonts w:cs="FrankRuehl"/>
          <w:vanish/>
          <w:sz w:val="22"/>
          <w:szCs w:val="22"/>
          <w:u w:val="single"/>
          <w:shd w:val="clear" w:color="auto" w:fill="FFFF99"/>
          <w:rtl/>
        </w:rPr>
        <w:t xml:space="preserve"> י</w:t>
      </w:r>
      <w:r w:rsidRPr="00AD6CF2">
        <w:rPr>
          <w:rStyle w:val="default"/>
          <w:rFonts w:cs="FrankRuehl" w:hint="cs"/>
          <w:vanish/>
          <w:sz w:val="22"/>
          <w:szCs w:val="22"/>
          <w:u w:val="single"/>
          <w:shd w:val="clear" w:color="auto" w:fill="FFFF99"/>
          <w:rtl/>
        </w:rPr>
        <w:t>מסור למבקר, בתוך עשרה שבועות מהיום שבו קיבל לידיו את הדין וחשבון, במלואו או חלק ממנו, את כל אלה:</w:t>
      </w:r>
    </w:p>
    <w:p w:rsidR="00CA40D7" w:rsidRPr="00AD6CF2" w:rsidRDefault="00CA40D7">
      <w:pPr>
        <w:pStyle w:val="P33"/>
        <w:spacing w:before="0"/>
        <w:ind w:left="1474" w:right="1134"/>
        <w:rPr>
          <w:rStyle w:val="default"/>
          <w:rFonts w:cs="FrankRuehl"/>
          <w:vanish/>
          <w:sz w:val="22"/>
          <w:szCs w:val="22"/>
          <w:u w:val="single"/>
          <w:shd w:val="clear" w:color="auto" w:fill="FFFF99"/>
          <w:rtl/>
        </w:rPr>
      </w:pPr>
      <w:r w:rsidRPr="00AD6CF2">
        <w:rPr>
          <w:rStyle w:val="default"/>
          <w:rFonts w:cs="FrankRuehl"/>
          <w:vanish/>
          <w:sz w:val="22"/>
          <w:szCs w:val="22"/>
          <w:u w:val="single"/>
          <w:shd w:val="clear" w:color="auto" w:fill="FFFF99"/>
          <w:rtl/>
        </w:rPr>
        <w:t>(א</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ה</w:t>
      </w:r>
      <w:r w:rsidRPr="00AD6CF2">
        <w:rPr>
          <w:rStyle w:val="default"/>
          <w:rFonts w:cs="FrankRuehl" w:hint="cs"/>
          <w:vanish/>
          <w:sz w:val="22"/>
          <w:szCs w:val="22"/>
          <w:u w:val="single"/>
          <w:shd w:val="clear" w:color="auto" w:fill="FFFF99"/>
          <w:rtl/>
        </w:rPr>
        <w:t>ערותיו לדין וחשבון, בענינים שבהם ימצא לנכון;</w:t>
      </w:r>
    </w:p>
    <w:p w:rsidR="00CA40D7" w:rsidRPr="00AD6CF2" w:rsidRDefault="00CA40D7">
      <w:pPr>
        <w:pStyle w:val="P33"/>
        <w:spacing w:before="0"/>
        <w:ind w:left="1474" w:right="1134"/>
        <w:rPr>
          <w:rStyle w:val="default"/>
          <w:rFonts w:cs="FrankRuehl"/>
          <w:vanish/>
          <w:sz w:val="22"/>
          <w:szCs w:val="22"/>
          <w:u w:val="single"/>
          <w:shd w:val="clear" w:color="auto" w:fill="FFFF99"/>
          <w:rtl/>
        </w:rPr>
      </w:pP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ב</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ת</w:t>
      </w:r>
      <w:r w:rsidRPr="00AD6CF2">
        <w:rPr>
          <w:rStyle w:val="default"/>
          <w:rFonts w:cs="FrankRuehl" w:hint="cs"/>
          <w:vanish/>
          <w:sz w:val="22"/>
          <w:szCs w:val="22"/>
          <w:u w:val="single"/>
          <w:shd w:val="clear" w:color="auto" w:fill="FFFF99"/>
          <w:rtl/>
        </w:rPr>
        <w:t>גובות הגופים המבוקרים לדין וחשבון, כפי שהועברו אליו;</w:t>
      </w:r>
    </w:p>
    <w:p w:rsidR="00CA40D7" w:rsidRPr="00AD6CF2" w:rsidRDefault="00CA40D7">
      <w:pPr>
        <w:pStyle w:val="P33"/>
        <w:spacing w:before="0"/>
        <w:ind w:left="1474" w:right="1134"/>
        <w:rPr>
          <w:rStyle w:val="default"/>
          <w:rFonts w:cs="FrankRuehl"/>
          <w:vanish/>
          <w:sz w:val="22"/>
          <w:szCs w:val="22"/>
          <w:u w:val="single"/>
          <w:shd w:val="clear" w:color="auto" w:fill="FFFF99"/>
          <w:rtl/>
        </w:rPr>
      </w:pP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ג</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ה</w:t>
      </w:r>
      <w:r w:rsidRPr="00AD6CF2">
        <w:rPr>
          <w:rStyle w:val="default"/>
          <w:rFonts w:cs="FrankRuehl" w:hint="cs"/>
          <w:vanish/>
          <w:sz w:val="22"/>
          <w:szCs w:val="22"/>
          <w:u w:val="single"/>
          <w:shd w:val="clear" w:color="auto" w:fill="FFFF99"/>
          <w:rtl/>
        </w:rPr>
        <w:t>ערותיו המפורטות לדינים וחשבונות קודמים בענינ</w:t>
      </w:r>
      <w:r w:rsidRPr="00AD6CF2">
        <w:rPr>
          <w:rStyle w:val="default"/>
          <w:rFonts w:cs="FrankRuehl"/>
          <w:vanish/>
          <w:sz w:val="22"/>
          <w:szCs w:val="22"/>
          <w:u w:val="single"/>
          <w:shd w:val="clear" w:color="auto" w:fill="FFFF99"/>
          <w:rtl/>
        </w:rPr>
        <w:t>ים</w:t>
      </w:r>
      <w:r w:rsidRPr="00AD6CF2">
        <w:rPr>
          <w:rStyle w:val="default"/>
          <w:rFonts w:cs="FrankRuehl" w:hint="cs"/>
          <w:vanish/>
          <w:sz w:val="22"/>
          <w:szCs w:val="22"/>
          <w:u w:val="single"/>
          <w:shd w:val="clear" w:color="auto" w:fill="FFFF99"/>
          <w:rtl/>
        </w:rPr>
        <w:t xml:space="preserve"> שטרם העיר את הערותיו לגביהם; הערות לפי פסקת משנה זו יכללו, בין השאר, פרטים כאמור בסעיף 21ב(א) ו-(ב) וכן דיווח על החלטות שקיבלה הממשלה בעקבות הדינים והחשבונות וביצוע החלטות אלה.</w:t>
      </w:r>
    </w:p>
    <w:p w:rsidR="00CA40D7" w:rsidRPr="00AD6CF2" w:rsidRDefault="00CA40D7">
      <w:pPr>
        <w:pStyle w:val="P22"/>
        <w:spacing w:before="0"/>
        <w:ind w:left="1021" w:right="1134"/>
        <w:rPr>
          <w:rStyle w:val="default"/>
          <w:rFonts w:cs="FrankRuehl"/>
          <w:vanish/>
          <w:sz w:val="22"/>
          <w:szCs w:val="22"/>
          <w:u w:val="single"/>
          <w:shd w:val="clear" w:color="auto" w:fill="FFFF99"/>
          <w:rtl/>
        </w:rPr>
      </w:pPr>
      <w:r w:rsidRPr="00AD6CF2">
        <w:rPr>
          <w:rStyle w:val="default"/>
          <w:rFonts w:cs="FrankRuehl"/>
          <w:vanish/>
          <w:sz w:val="22"/>
          <w:szCs w:val="22"/>
          <w:u w:val="single"/>
          <w:shd w:val="clear" w:color="auto" w:fill="FFFF99"/>
          <w:rtl/>
        </w:rPr>
        <w:t>(2)</w:t>
      </w:r>
      <w:r w:rsidRPr="00AD6CF2">
        <w:rPr>
          <w:rStyle w:val="default"/>
          <w:rFonts w:cs="FrankRuehl"/>
          <w:vanish/>
          <w:sz w:val="22"/>
          <w:szCs w:val="22"/>
          <w:u w:val="single"/>
          <w:shd w:val="clear" w:color="auto" w:fill="FFFF99"/>
          <w:rtl/>
        </w:rPr>
        <w:tab/>
        <w:t>ב</w:t>
      </w:r>
      <w:r w:rsidRPr="00AD6CF2">
        <w:rPr>
          <w:rStyle w:val="default"/>
          <w:rFonts w:cs="FrankRuehl" w:hint="cs"/>
          <w:vanish/>
          <w:sz w:val="22"/>
          <w:szCs w:val="22"/>
          <w:u w:val="single"/>
          <w:shd w:val="clear" w:color="auto" w:fill="FFFF99"/>
          <w:rtl/>
        </w:rPr>
        <w:t xml:space="preserve">תום התקופה כאמור בפסקה (1), יונחו הדין וחשבון, וכן </w:t>
      </w:r>
      <w:r w:rsidRPr="00AD6CF2">
        <w:rPr>
          <w:rStyle w:val="default"/>
          <w:rFonts w:cs="FrankRuehl"/>
          <w:vanish/>
          <w:sz w:val="22"/>
          <w:szCs w:val="22"/>
          <w:u w:val="single"/>
          <w:shd w:val="clear" w:color="auto" w:fill="FFFF99"/>
          <w:rtl/>
        </w:rPr>
        <w:t>ה</w:t>
      </w:r>
      <w:r w:rsidRPr="00AD6CF2">
        <w:rPr>
          <w:rStyle w:val="default"/>
          <w:rFonts w:cs="FrankRuehl" w:hint="cs"/>
          <w:vanish/>
          <w:sz w:val="22"/>
          <w:szCs w:val="22"/>
          <w:u w:val="single"/>
          <w:shd w:val="clear" w:color="auto" w:fill="FFFF99"/>
          <w:rtl/>
        </w:rPr>
        <w:t>תגובות וההערות על ש</w:t>
      </w:r>
      <w:r w:rsidRPr="00AD6CF2">
        <w:rPr>
          <w:rStyle w:val="default"/>
          <w:rFonts w:cs="FrankRuehl"/>
          <w:vanish/>
          <w:sz w:val="22"/>
          <w:szCs w:val="22"/>
          <w:u w:val="single"/>
          <w:shd w:val="clear" w:color="auto" w:fill="FFFF99"/>
          <w:rtl/>
        </w:rPr>
        <w:t>ול</w:t>
      </w:r>
      <w:r w:rsidRPr="00AD6CF2">
        <w:rPr>
          <w:rStyle w:val="default"/>
          <w:rFonts w:cs="FrankRuehl" w:hint="cs"/>
          <w:vanish/>
          <w:sz w:val="22"/>
          <w:szCs w:val="22"/>
          <w:u w:val="single"/>
          <w:shd w:val="clear" w:color="auto" w:fill="FFFF99"/>
          <w:rtl/>
        </w:rPr>
        <w:t>חן הכנסת.</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(ב)</w:t>
      </w:r>
      <w:r w:rsidRPr="00AD6CF2">
        <w:rPr>
          <w:rStyle w:val="default"/>
          <w:rFonts w:cs="FrankRuehl" w:hint="cs"/>
          <w:vanish/>
          <w:sz w:val="22"/>
          <w:szCs w:val="22"/>
          <w:shd w:val="clear" w:color="auto" w:fill="FFFF99"/>
          <w:rtl/>
        </w:rPr>
        <w:tab/>
        <w:t xml:space="preserve">המבקר, ביוזמתו או לפי הצעת הועדה, רשאי לקבוע, בהתייעצות עם הועדה, כי בשנה מסוימת תהא התקופה הנקובה בסעיף קטן (א) קצרה בלא יותר מארבעה עשר ימים או ארוכה באותה מידה; החלטה כאמור תתקבל ותימסר לועדה </w:t>
      </w:r>
      <w:r w:rsidRPr="00AD6CF2">
        <w:rPr>
          <w:rStyle w:val="default"/>
          <w:rFonts w:cs="FrankRuehl" w:hint="cs"/>
          <w:strike/>
          <w:vanish/>
          <w:sz w:val="22"/>
          <w:szCs w:val="22"/>
          <w:shd w:val="clear" w:color="auto" w:fill="FFFF99"/>
          <w:rtl/>
        </w:rPr>
        <w:t>ולשר הכלכלה והתכנון לא יאוחר מיום 15 בפברואר של אותה שנה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ולראש הממשלה לא יאוחר מהיום שבו מוגש הדין וחשבון, במלואו או חלק ממנו, כאמור בסעיף 15(א)</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4.12.2007</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06" w:history="1">
        <w:r w:rsidRPr="00AD6CF2">
          <w:rPr>
            <w:rStyle w:val="Hyperlink"/>
            <w:rFonts w:cs="FrankRuehl" w:hint="cs"/>
            <w:vanish/>
            <w:szCs w:val="20"/>
            <w:shd w:val="clear" w:color="auto" w:fill="FFFF99"/>
            <w:rtl/>
          </w:rPr>
          <w:t>ס"ח תשס"ח מס' 2121</w:t>
        </w:r>
      </w:hyperlink>
      <w:r w:rsidRPr="00AD6CF2">
        <w:rPr>
          <w:rStyle w:val="default"/>
          <w:rFonts w:cs="FrankRuehl" w:hint="cs"/>
          <w:vanish/>
          <w:sz w:val="20"/>
          <w:szCs w:val="20"/>
          <w:shd w:val="clear" w:color="auto" w:fill="FFFF99"/>
          <w:rtl/>
        </w:rPr>
        <w:t xml:space="preserve"> מיום 4.12.2007 עמ' 66 (</w:t>
      </w:r>
      <w:hyperlink r:id="rId107" w:history="1">
        <w:r w:rsidRPr="00AD6CF2">
          <w:rPr>
            <w:rStyle w:val="Hyperlink"/>
            <w:rFonts w:cs="FrankRuehl" w:hint="cs"/>
            <w:vanish/>
            <w:szCs w:val="20"/>
            <w:shd w:val="clear" w:color="auto" w:fill="FFFF99"/>
            <w:rtl/>
          </w:rPr>
          <w:t>ה"ח 169</w:t>
        </w:r>
      </w:hyperlink>
      <w:r w:rsidRPr="00AD6CF2">
        <w:rPr>
          <w:rStyle w:val="default"/>
          <w:rFonts w:cs="FrankRuehl" w:hint="cs"/>
          <w:vanish/>
          <w:sz w:val="20"/>
          <w:szCs w:val="20"/>
          <w:shd w:val="clear" w:color="auto" w:fill="FFFF99"/>
          <w:rtl/>
        </w:rPr>
        <w:t>)</w:t>
      </w:r>
    </w:p>
    <w:p w:rsidR="00CA40D7" w:rsidRPr="00AD6CF2" w:rsidRDefault="00CA40D7">
      <w:pPr>
        <w:pStyle w:val="P02"/>
        <w:ind w:left="1021"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(1)</w:t>
      </w:r>
      <w:r w:rsidRPr="00AD6CF2">
        <w:rPr>
          <w:rStyle w:val="default"/>
          <w:rFonts w:cs="FrankRuehl"/>
          <w:vanish/>
          <w:sz w:val="22"/>
          <w:szCs w:val="22"/>
          <w:shd w:val="clear" w:color="auto" w:fill="FFFF99"/>
          <w:rtl/>
        </w:rPr>
        <w:tab/>
        <w:t>ר</w:t>
      </w:r>
      <w:r w:rsidRPr="00AD6CF2">
        <w:rPr>
          <w:rStyle w:val="default"/>
          <w:rFonts w:cs="FrankRuehl" w:hint="cs"/>
          <w:vanish/>
          <w:sz w:val="22"/>
          <w:szCs w:val="22"/>
          <w:shd w:val="clear" w:color="auto" w:fill="FFFF99"/>
          <w:rtl/>
        </w:rPr>
        <w:t>אש הממשלה</w:t>
      </w:r>
      <w:r w:rsidRPr="00AD6CF2">
        <w:rPr>
          <w:rStyle w:val="default"/>
          <w:rFonts w:cs="FrankRuehl"/>
          <w:vanish/>
          <w:sz w:val="22"/>
          <w:szCs w:val="22"/>
          <w:shd w:val="clear" w:color="auto" w:fill="FFFF99"/>
          <w:rtl/>
        </w:rPr>
        <w:t xml:space="preserve"> י</w:t>
      </w:r>
      <w:r w:rsidRPr="00AD6CF2">
        <w:rPr>
          <w:rStyle w:val="default"/>
          <w:rFonts w:cs="FrankRuehl" w:hint="cs"/>
          <w:vanish/>
          <w:sz w:val="22"/>
          <w:szCs w:val="22"/>
          <w:shd w:val="clear" w:color="auto" w:fill="FFFF99"/>
          <w:rtl/>
        </w:rPr>
        <w:t>מסור למבקר, בתוך עשרה שבועות מהיום שבו קיבל לידיו את הדין וחשבון, במלואו או חלק ממנו, את כל אלה:</w:t>
      </w:r>
    </w:p>
    <w:p w:rsidR="00CA40D7" w:rsidRPr="00AD6CF2" w:rsidRDefault="00CA40D7">
      <w:pPr>
        <w:pStyle w:val="P33"/>
        <w:spacing w:before="0"/>
        <w:ind w:left="1474" w:right="1134"/>
        <w:rPr>
          <w:rStyle w:val="default"/>
          <w:rFonts w:cs="FrankRuehl"/>
          <w:vanish/>
          <w:sz w:val="22"/>
          <w:szCs w:val="22"/>
          <w:shd w:val="clear" w:color="auto" w:fill="FFFF99"/>
          <w:rtl/>
        </w:rPr>
      </w:pP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ערותיו לדין וחשבון, </w:t>
      </w:r>
      <w:r w:rsidRPr="00AD6CF2">
        <w:rPr>
          <w:rStyle w:val="default"/>
          <w:rFonts w:cs="FrankRuehl" w:hint="cs"/>
          <w:strike/>
          <w:vanish/>
          <w:sz w:val="22"/>
          <w:szCs w:val="22"/>
          <w:shd w:val="clear" w:color="auto" w:fill="FFFF99"/>
          <w:rtl/>
        </w:rPr>
        <w:t>בענינים שבהם ימצא לנכון</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לגבי כל ליקוי או פגיעה שפורטו בו</w:t>
      </w:r>
      <w:r w:rsidRPr="00AD6CF2">
        <w:rPr>
          <w:rStyle w:val="default"/>
          <w:rFonts w:cs="FrankRuehl" w:hint="cs"/>
          <w:vanish/>
          <w:sz w:val="22"/>
          <w:szCs w:val="22"/>
          <w:shd w:val="clear" w:color="auto" w:fill="FFFF99"/>
          <w:rtl/>
        </w:rPr>
        <w:t>;</w:t>
      </w:r>
    </w:p>
    <w:p w:rsidR="00CA40D7" w:rsidRPr="00AD6CF2" w:rsidRDefault="00CA40D7">
      <w:pPr>
        <w:pStyle w:val="P33"/>
        <w:spacing w:before="0"/>
        <w:ind w:left="1474"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 xml:space="preserve">גובות הגופים המבוקרים לדין וחשבון, כפי שהועברו אליו </w:t>
      </w:r>
      <w:r w:rsidRPr="00AD6CF2">
        <w:rPr>
          <w:rStyle w:val="default"/>
          <w:rFonts w:cs="FrankRuehl" w:hint="cs"/>
          <w:vanish/>
          <w:sz w:val="22"/>
          <w:szCs w:val="22"/>
          <w:u w:val="single"/>
          <w:shd w:val="clear" w:color="auto" w:fill="FFFF99"/>
          <w:rtl/>
        </w:rPr>
        <w:t>כאמור בסעיף קטן (א1)</w:t>
      </w:r>
      <w:r w:rsidRPr="00AD6CF2">
        <w:rPr>
          <w:rStyle w:val="default"/>
          <w:rFonts w:cs="FrankRuehl" w:hint="cs"/>
          <w:vanish/>
          <w:sz w:val="22"/>
          <w:szCs w:val="22"/>
          <w:shd w:val="clear" w:color="auto" w:fill="FFFF99"/>
          <w:rtl/>
        </w:rPr>
        <w:t>;</w:t>
      </w:r>
    </w:p>
    <w:p w:rsidR="00CA40D7" w:rsidRPr="00AD6CF2" w:rsidRDefault="00CA40D7">
      <w:pPr>
        <w:pStyle w:val="P33"/>
        <w:spacing w:before="0"/>
        <w:ind w:left="1474"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r>
      <w:r w:rsidRPr="00AD6CF2">
        <w:rPr>
          <w:rStyle w:val="default"/>
          <w:rFonts w:cs="FrankRuehl"/>
          <w:strike/>
          <w:vanish/>
          <w:sz w:val="22"/>
          <w:szCs w:val="22"/>
          <w:shd w:val="clear" w:color="auto" w:fill="FFFF99"/>
          <w:rtl/>
        </w:rPr>
        <w:t>ה</w:t>
      </w:r>
      <w:r w:rsidRPr="00AD6CF2">
        <w:rPr>
          <w:rStyle w:val="default"/>
          <w:rFonts w:cs="FrankRuehl" w:hint="cs"/>
          <w:strike/>
          <w:vanish/>
          <w:sz w:val="22"/>
          <w:szCs w:val="22"/>
          <w:shd w:val="clear" w:color="auto" w:fill="FFFF99"/>
          <w:rtl/>
        </w:rPr>
        <w:t>ערותיו המפורטות לדינים וחשבונות קודמים בענינ</w:t>
      </w:r>
      <w:r w:rsidRPr="00AD6CF2">
        <w:rPr>
          <w:rStyle w:val="default"/>
          <w:rFonts w:cs="FrankRuehl"/>
          <w:strike/>
          <w:vanish/>
          <w:sz w:val="22"/>
          <w:szCs w:val="22"/>
          <w:shd w:val="clear" w:color="auto" w:fill="FFFF99"/>
          <w:rtl/>
        </w:rPr>
        <w:t>ים</w:t>
      </w:r>
      <w:r w:rsidRPr="00AD6CF2">
        <w:rPr>
          <w:rStyle w:val="default"/>
          <w:rFonts w:cs="FrankRuehl" w:hint="cs"/>
          <w:strike/>
          <w:vanish/>
          <w:sz w:val="22"/>
          <w:szCs w:val="22"/>
          <w:shd w:val="clear" w:color="auto" w:fill="FFFF99"/>
          <w:rtl/>
        </w:rPr>
        <w:t xml:space="preserve"> שטרם העיר את הערותיו לגביהם; הערות לפי פסקת משנה זו יכללו, בין השאר,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דיווח על תיקון ליקויים ופגיעות שפורטו בדינים וחשבונות קודמים, לרבות</w:t>
      </w:r>
      <w:r w:rsidRPr="00AD6CF2">
        <w:rPr>
          <w:rStyle w:val="default"/>
          <w:rFonts w:cs="FrankRuehl" w:hint="cs"/>
          <w:vanish/>
          <w:sz w:val="22"/>
          <w:szCs w:val="22"/>
          <w:shd w:val="clear" w:color="auto" w:fill="FFFF99"/>
          <w:rtl/>
        </w:rPr>
        <w:t xml:space="preserve"> פרטים כאמור בסעיף 21ב(א) ו-(ב) וכן דיווח על החלטות שקיבלה הממשלה בעקבות הדינים והחשבונות וביצוע החלטות אלה.</w:t>
      </w:r>
    </w:p>
    <w:p w:rsidR="00CA40D7" w:rsidRPr="00AD6CF2" w:rsidRDefault="00CA40D7">
      <w:pPr>
        <w:pStyle w:val="P22"/>
        <w:spacing w:before="0"/>
        <w:ind w:left="1021" w:right="1134"/>
        <w:rPr>
          <w:rStyle w:val="default"/>
          <w:rFonts w:cs="FrankRuehl"/>
          <w:vanish/>
          <w:sz w:val="22"/>
          <w:szCs w:val="22"/>
          <w:shd w:val="clear" w:color="auto" w:fill="FFFF99"/>
          <w:rtl/>
        </w:rPr>
      </w:pPr>
      <w:r w:rsidRPr="00AD6CF2">
        <w:rPr>
          <w:rStyle w:val="default"/>
          <w:rFonts w:cs="FrankRuehl"/>
          <w:vanish/>
          <w:sz w:val="22"/>
          <w:szCs w:val="22"/>
          <w:shd w:val="clear" w:color="auto" w:fill="FFFF99"/>
          <w:rtl/>
        </w:rPr>
        <w:t>(2)</w:t>
      </w:r>
      <w:r w:rsidRPr="00AD6CF2">
        <w:rPr>
          <w:rStyle w:val="default"/>
          <w:rFonts w:cs="FrankRuehl"/>
          <w:vanish/>
          <w:sz w:val="22"/>
          <w:szCs w:val="22"/>
          <w:shd w:val="clear" w:color="auto" w:fill="FFFF99"/>
          <w:rtl/>
        </w:rPr>
        <w:tab/>
        <w:t>ב</w:t>
      </w:r>
      <w:r w:rsidRPr="00AD6CF2">
        <w:rPr>
          <w:rStyle w:val="default"/>
          <w:rFonts w:cs="FrankRuehl" w:hint="cs"/>
          <w:vanish/>
          <w:sz w:val="22"/>
          <w:szCs w:val="22"/>
          <w:shd w:val="clear" w:color="auto" w:fill="FFFF99"/>
          <w:rtl/>
        </w:rPr>
        <w:t xml:space="preserve">תום התקופה כאמור בפסקה (1), יונחו הדין וחשבון, וכן </w:t>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תגובות וההערות על ש</w:t>
      </w:r>
      <w:r w:rsidRPr="00AD6CF2">
        <w:rPr>
          <w:rStyle w:val="default"/>
          <w:rFonts w:cs="FrankRuehl"/>
          <w:vanish/>
          <w:sz w:val="22"/>
          <w:szCs w:val="22"/>
          <w:shd w:val="clear" w:color="auto" w:fill="FFFF99"/>
          <w:rtl/>
        </w:rPr>
        <w:t>ול</w:t>
      </w:r>
      <w:r w:rsidRPr="00AD6CF2">
        <w:rPr>
          <w:rStyle w:val="default"/>
          <w:rFonts w:cs="FrankRuehl" w:hint="cs"/>
          <w:vanish/>
          <w:sz w:val="22"/>
          <w:szCs w:val="22"/>
          <w:shd w:val="clear" w:color="auto" w:fill="FFFF99"/>
          <w:rtl/>
        </w:rPr>
        <w:t>חן הכנסת.</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א1</w:t>
      </w:r>
      <w:r w:rsidRPr="00AD6CF2">
        <w:rPr>
          <w:rStyle w:val="default"/>
          <w:rFonts w:cs="FrankRuehl" w:hint="cs"/>
          <w:vanish/>
          <w:sz w:val="22"/>
          <w:szCs w:val="22"/>
          <w:u w:val="single"/>
          <w:shd w:val="clear" w:color="auto" w:fill="FFFF99"/>
          <w:rtl/>
        </w:rPr>
        <w:t>)</w:t>
      </w:r>
      <w:r w:rsidRPr="00AD6CF2">
        <w:rPr>
          <w:rStyle w:val="default"/>
          <w:rFonts w:cs="FrankRuehl" w:hint="cs"/>
          <w:vanish/>
          <w:sz w:val="22"/>
          <w:szCs w:val="22"/>
          <w:u w:val="single"/>
          <w:shd w:val="clear" w:color="auto" w:fill="FFFF99"/>
          <w:rtl/>
        </w:rPr>
        <w:tab/>
      </w:r>
      <w:r w:rsidRPr="00AD6CF2">
        <w:rPr>
          <w:rStyle w:val="default"/>
          <w:rFonts w:cs="FrankRuehl"/>
          <w:vanish/>
          <w:sz w:val="22"/>
          <w:szCs w:val="22"/>
          <w:u w:val="single"/>
          <w:shd w:val="clear" w:color="auto" w:fill="FFFF99"/>
          <w:rtl/>
        </w:rPr>
        <w:t>גוף מבוקר שעניינו נדון בדין וחשבון יעביר את תגובתו לראש הממשלה</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לגבי כל ליקוי או פגיעה שפורטו בדין וחשבון הנוגעים לו,</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בתוך מועד שיקבע ראש הממשלה</w:t>
      </w:r>
      <w:r w:rsidRPr="00AD6CF2">
        <w:rPr>
          <w:rStyle w:val="default"/>
          <w:rFonts w:cs="FrankRuehl" w:hint="cs"/>
          <w:vanish/>
          <w:sz w:val="22"/>
          <w:szCs w:val="22"/>
          <w:u w:val="single"/>
          <w:shd w:val="clear" w:color="auto" w:fill="FFFF99"/>
          <w:rtl/>
        </w:rPr>
        <w:t>.</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p>
    <w:p w:rsidR="00852747" w:rsidRPr="00AD6CF2" w:rsidRDefault="00852747" w:rsidP="0085274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6.8.2008</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43</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hyperlink r:id="rId108" w:history="1">
        <w:r w:rsidRPr="00AD6CF2">
          <w:rPr>
            <w:rStyle w:val="Hyperlink"/>
            <w:rFonts w:cs="FrankRuehl" w:hint="cs"/>
            <w:vanish/>
            <w:szCs w:val="20"/>
            <w:shd w:val="clear" w:color="auto" w:fill="FFFF99"/>
            <w:rtl/>
          </w:rPr>
          <w:t>ס"ח תשס"ח 2177</w:t>
        </w:r>
      </w:hyperlink>
      <w:r w:rsidRPr="00AD6CF2">
        <w:rPr>
          <w:rStyle w:val="default"/>
          <w:rFonts w:cs="FrankRuehl" w:hint="cs"/>
          <w:vanish/>
          <w:sz w:val="20"/>
          <w:szCs w:val="20"/>
          <w:shd w:val="clear" w:color="auto" w:fill="FFFF99"/>
          <w:rtl/>
        </w:rPr>
        <w:t xml:space="preserve"> מיום 6.8.2008 עמ' 820 (</w:t>
      </w:r>
      <w:hyperlink r:id="rId109" w:history="1">
        <w:r w:rsidRPr="00AD6CF2">
          <w:rPr>
            <w:rStyle w:val="Hyperlink"/>
            <w:rFonts w:cs="FrankRuehl" w:hint="cs"/>
            <w:vanish/>
            <w:szCs w:val="20"/>
            <w:shd w:val="clear" w:color="auto" w:fill="FFFF99"/>
            <w:rtl/>
          </w:rPr>
          <w:t>ה"ח 244</w:t>
        </w:r>
      </w:hyperlink>
      <w:r w:rsidRPr="00AD6CF2">
        <w:rPr>
          <w:rStyle w:val="default"/>
          <w:rFonts w:cs="FrankRuehl" w:hint="cs"/>
          <w:vanish/>
          <w:sz w:val="20"/>
          <w:szCs w:val="20"/>
          <w:shd w:val="clear" w:color="auto" w:fill="FFFF99"/>
          <w:rtl/>
        </w:rPr>
        <w:t>)</w:t>
      </w:r>
    </w:p>
    <w:p w:rsidR="00852747" w:rsidRPr="00AD6CF2" w:rsidRDefault="00852747" w:rsidP="00852747">
      <w:pPr>
        <w:pStyle w:val="P02"/>
        <w:ind w:left="1021"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(1)</w:t>
      </w:r>
      <w:r w:rsidRPr="00AD6CF2">
        <w:rPr>
          <w:rStyle w:val="default"/>
          <w:rFonts w:cs="FrankRuehl"/>
          <w:vanish/>
          <w:sz w:val="22"/>
          <w:szCs w:val="22"/>
          <w:shd w:val="clear" w:color="auto" w:fill="FFFF99"/>
          <w:rtl/>
        </w:rPr>
        <w:tab/>
        <w:t>ר</w:t>
      </w:r>
      <w:r w:rsidRPr="00AD6CF2">
        <w:rPr>
          <w:rStyle w:val="default"/>
          <w:rFonts w:cs="FrankRuehl" w:hint="cs"/>
          <w:vanish/>
          <w:sz w:val="22"/>
          <w:szCs w:val="22"/>
          <w:shd w:val="clear" w:color="auto" w:fill="FFFF99"/>
          <w:rtl/>
        </w:rPr>
        <w:t>אש הממשלה</w:t>
      </w:r>
      <w:r w:rsidRPr="00AD6CF2">
        <w:rPr>
          <w:rStyle w:val="default"/>
          <w:rFonts w:cs="FrankRuehl"/>
          <w:vanish/>
          <w:sz w:val="22"/>
          <w:szCs w:val="22"/>
          <w:shd w:val="clear" w:color="auto" w:fill="FFFF99"/>
          <w:rtl/>
        </w:rPr>
        <w:t xml:space="preserve"> י</w:t>
      </w:r>
      <w:r w:rsidRPr="00AD6CF2">
        <w:rPr>
          <w:rStyle w:val="default"/>
          <w:rFonts w:cs="FrankRuehl" w:hint="cs"/>
          <w:vanish/>
          <w:sz w:val="22"/>
          <w:szCs w:val="22"/>
          <w:shd w:val="clear" w:color="auto" w:fill="FFFF99"/>
          <w:rtl/>
        </w:rPr>
        <w:t>מסור למבקר, בתוך עשרה שבועות מהיום שבו קיבל לידיו את הדין וחשבון, במלואו או חלק ממנו, את כל אלה:</w:t>
      </w:r>
    </w:p>
    <w:p w:rsidR="00852747" w:rsidRPr="00AD6CF2" w:rsidRDefault="00852747" w:rsidP="00852747">
      <w:pPr>
        <w:pStyle w:val="P33"/>
        <w:spacing w:before="0"/>
        <w:ind w:left="1474" w:right="1134"/>
        <w:rPr>
          <w:rStyle w:val="default"/>
          <w:rFonts w:cs="FrankRuehl"/>
          <w:vanish/>
          <w:sz w:val="22"/>
          <w:szCs w:val="22"/>
          <w:shd w:val="clear" w:color="auto" w:fill="FFFF99"/>
          <w:rtl/>
        </w:rPr>
      </w:pP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ערותיו לדין וחשבון, לגבי כל ליקוי או פגיעה שפורטו בו;</w:t>
      </w:r>
    </w:p>
    <w:p w:rsidR="00852747" w:rsidRPr="00AD6CF2" w:rsidRDefault="00852747" w:rsidP="00852747">
      <w:pPr>
        <w:pStyle w:val="P33"/>
        <w:spacing w:before="0"/>
        <w:ind w:left="1474"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גובות הגופים המבוקרים לדין וחשבון, כפי שהועברו אליו כאמור בסעיף קטן (א1);</w:t>
      </w:r>
    </w:p>
    <w:p w:rsidR="00852747" w:rsidRPr="00AD6CF2" w:rsidRDefault="00852747" w:rsidP="00852747">
      <w:pPr>
        <w:pStyle w:val="P33"/>
        <w:spacing w:before="0"/>
        <w:ind w:left="1474"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r>
      <w:r w:rsidRPr="00AD6CF2">
        <w:rPr>
          <w:rStyle w:val="default"/>
          <w:rFonts w:cs="FrankRuehl" w:hint="cs"/>
          <w:vanish/>
          <w:sz w:val="22"/>
          <w:szCs w:val="22"/>
          <w:shd w:val="clear" w:color="auto" w:fill="FFFF99"/>
          <w:rtl/>
        </w:rPr>
        <w:t>דיווח על תיקון ליקויים ופגיעות שפורטו בדינים וחשבונות קודמים, לרבות פרטים כאמור בסעיף 21ב(א) ו-(ב) וכן דיווח על החלטות שקיבלה הממשלה בעקבות הדינים והחשבונות וביצוע החלטות אלה.</w:t>
      </w:r>
    </w:p>
    <w:p w:rsidR="00852747" w:rsidRPr="00852747" w:rsidRDefault="00852747" w:rsidP="00852747">
      <w:pPr>
        <w:pStyle w:val="P22"/>
        <w:spacing w:before="0"/>
        <w:ind w:left="1021" w:right="1134"/>
        <w:rPr>
          <w:rStyle w:val="default"/>
          <w:rFonts w:cs="FrankRuehl"/>
          <w:sz w:val="2"/>
          <w:szCs w:val="2"/>
          <w:shd w:val="clear" w:color="auto" w:fill="FFFF99"/>
          <w:rtl/>
        </w:rPr>
      </w:pPr>
      <w:r w:rsidRPr="00AD6CF2">
        <w:rPr>
          <w:rStyle w:val="default"/>
          <w:rFonts w:cs="FrankRuehl"/>
          <w:vanish/>
          <w:sz w:val="22"/>
          <w:szCs w:val="22"/>
          <w:shd w:val="clear" w:color="auto" w:fill="FFFF99"/>
          <w:rtl/>
        </w:rPr>
        <w:t>(2)</w:t>
      </w:r>
      <w:r w:rsidRPr="00AD6CF2">
        <w:rPr>
          <w:rStyle w:val="default"/>
          <w:rFonts w:cs="FrankRuehl"/>
          <w:vanish/>
          <w:sz w:val="22"/>
          <w:szCs w:val="22"/>
          <w:shd w:val="clear" w:color="auto" w:fill="FFFF99"/>
          <w:rtl/>
        </w:rPr>
        <w:tab/>
        <w:t>ב</w:t>
      </w:r>
      <w:r w:rsidRPr="00AD6CF2">
        <w:rPr>
          <w:rStyle w:val="default"/>
          <w:rFonts w:cs="FrankRuehl" w:hint="cs"/>
          <w:vanish/>
          <w:sz w:val="22"/>
          <w:szCs w:val="22"/>
          <w:shd w:val="clear" w:color="auto" w:fill="FFFF99"/>
          <w:rtl/>
        </w:rPr>
        <w:t xml:space="preserve">תום התקופה כאמור בפסקה (1), יונחו הדין וחשבון, וכן </w:t>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תגובות וההערות על ש</w:t>
      </w:r>
      <w:r w:rsidRPr="00AD6CF2">
        <w:rPr>
          <w:rStyle w:val="default"/>
          <w:rFonts w:cs="FrankRuehl"/>
          <w:vanish/>
          <w:sz w:val="22"/>
          <w:szCs w:val="22"/>
          <w:shd w:val="clear" w:color="auto" w:fill="FFFF99"/>
          <w:rtl/>
        </w:rPr>
        <w:t>ול</w:t>
      </w:r>
      <w:r w:rsidRPr="00AD6CF2">
        <w:rPr>
          <w:rStyle w:val="default"/>
          <w:rFonts w:cs="FrankRuehl" w:hint="cs"/>
          <w:vanish/>
          <w:sz w:val="22"/>
          <w:szCs w:val="22"/>
          <w:shd w:val="clear" w:color="auto" w:fill="FFFF99"/>
          <w:rtl/>
        </w:rPr>
        <w:t>חן הכנסת</w:t>
      </w:r>
      <w:r w:rsidRPr="00AD6CF2">
        <w:rPr>
          <w:rStyle w:val="default"/>
          <w:rFonts w:cs="FrankRuehl" w:hint="cs"/>
          <w:vanish/>
          <w:sz w:val="22"/>
          <w:szCs w:val="22"/>
          <w:u w:val="single"/>
          <w:shd w:val="clear" w:color="auto" w:fill="FFFF99"/>
          <w:rtl/>
        </w:rPr>
        <w:t>, ואולם היה המועד האמור בימי פגרת הכנסת, יונח הדוח על שולחן הכנסת לא יאוחר מתום השבוע הראשון של הכנס הקרוב של הכנסת</w:t>
      </w:r>
      <w:r w:rsidRPr="00AD6CF2">
        <w:rPr>
          <w:rStyle w:val="default"/>
          <w:rFonts w:cs="FrankRuehl" w:hint="cs"/>
          <w:vanish/>
          <w:sz w:val="22"/>
          <w:szCs w:val="22"/>
          <w:shd w:val="clear" w:color="auto" w:fill="FFFF99"/>
          <w:rtl/>
        </w:rPr>
        <w:t>.</w:t>
      </w:r>
      <w:bookmarkEnd w:id="40"/>
    </w:p>
    <w:p w:rsidR="00CA40D7" w:rsidRDefault="00CA40D7">
      <w:pPr>
        <w:pStyle w:val="P00"/>
        <w:spacing w:before="72"/>
        <w:ind w:left="0" w:right="1134"/>
        <w:rPr>
          <w:rStyle w:val="default"/>
          <w:rFonts w:cs="FrankRuehl" w:hint="cs"/>
          <w:rtl/>
        </w:rPr>
      </w:pPr>
      <w:bookmarkStart w:id="41" w:name="Seif16"/>
      <w:bookmarkEnd w:id="41"/>
      <w:r>
        <w:rPr>
          <w:lang w:val="he-IL"/>
        </w:rPr>
        <w:pict>
          <v:rect id="_x0000_s1056" style="position:absolute;left:0;text-align:left;margin-left:462pt;margin-top:7.1pt;width:77.55pt;height:144.35pt;z-index:25161932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ירה על </w:t>
                  </w:r>
                  <w:r>
                    <w:rPr>
                      <w:rFonts w:cs="Miriam"/>
                      <w:sz w:val="18"/>
                      <w:szCs w:val="18"/>
                      <w:rtl/>
                    </w:rPr>
                    <w:t>בט</w:t>
                  </w:r>
                  <w:r>
                    <w:rPr>
                      <w:rFonts w:cs="Miriam" w:hint="cs"/>
                      <w:sz w:val="18"/>
                      <w:szCs w:val="18"/>
                      <w:rtl/>
                    </w:rPr>
                    <w:t>חון המדינה ויחסי חוץ שלה</w:t>
                  </w:r>
                </w:p>
                <w:p w:rsidR="00CA40D7" w:rsidRDefault="00CA40D7">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תשכ"ד-</w:t>
                  </w:r>
                  <w:r>
                    <w:rPr>
                      <w:rFonts w:cs="Miriam"/>
                      <w:sz w:val="18"/>
                      <w:szCs w:val="18"/>
                      <w:rtl/>
                    </w:rPr>
                    <w:t>1964</w:t>
                  </w:r>
                </w:p>
                <w:p w:rsidR="00CA40D7" w:rsidRDefault="00CA40D7">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תשל"א-</w:t>
                  </w:r>
                  <w:r>
                    <w:rPr>
                      <w:rFonts w:cs="Miriam"/>
                      <w:sz w:val="18"/>
                      <w:szCs w:val="18"/>
                      <w:rtl/>
                    </w:rPr>
                    <w:t>1971</w:t>
                  </w:r>
                </w:p>
                <w:p w:rsidR="00CA40D7" w:rsidRDefault="00CA40D7">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תשל"ח-</w:t>
                  </w:r>
                  <w:r>
                    <w:rPr>
                      <w:rFonts w:cs="Miriam"/>
                      <w:sz w:val="18"/>
                      <w:szCs w:val="18"/>
                      <w:rtl/>
                    </w:rPr>
                    <w:t>1978</w:t>
                  </w:r>
                </w:p>
                <w:p w:rsidR="00CA40D7" w:rsidRDefault="00CA40D7">
                  <w:pPr>
                    <w:spacing w:line="160" w:lineRule="exact"/>
                    <w:jc w:val="left"/>
                    <w:rPr>
                      <w:rFonts w:cs="Miriam"/>
                      <w:sz w:val="18"/>
                      <w:szCs w:val="18"/>
                      <w:rtl/>
                    </w:rPr>
                  </w:pPr>
                  <w:r>
                    <w:rPr>
                      <w:rFonts w:cs="Miriam" w:hint="cs"/>
                      <w:sz w:val="18"/>
                      <w:szCs w:val="18"/>
                      <w:rtl/>
                    </w:rPr>
                    <w:t xml:space="preserve">הוראת שעה </w:t>
                  </w:r>
                </w:p>
                <w:p w:rsidR="00CA40D7" w:rsidRDefault="00CA40D7">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נ"ד-1994</w:t>
                  </w:r>
                </w:p>
                <w:p w:rsidR="00CA40D7" w:rsidRDefault="00CA40D7">
                  <w:pPr>
                    <w:spacing w:line="160" w:lineRule="exact"/>
                    <w:jc w:val="left"/>
                    <w:rPr>
                      <w:rFonts w:cs="Miriam"/>
                      <w:noProof/>
                      <w:sz w:val="18"/>
                      <w:szCs w:val="18"/>
                      <w:rtl/>
                    </w:rPr>
                  </w:pPr>
                  <w:r>
                    <w:rPr>
                      <w:rFonts w:cs="Miriam" w:hint="cs"/>
                      <w:sz w:val="18"/>
                      <w:szCs w:val="18"/>
                      <w:rtl/>
                    </w:rPr>
                    <w:t>(תיקון מס' 25) תשנ"ה-</w:t>
                  </w:r>
                  <w:r>
                    <w:rPr>
                      <w:rFonts w:cs="Miriam"/>
                      <w:sz w:val="18"/>
                      <w:szCs w:val="18"/>
                      <w:rtl/>
                    </w:rPr>
                    <w:t>1995</w:t>
                  </w:r>
                </w:p>
                <w:p w:rsidR="00CA40D7" w:rsidRDefault="00CA40D7">
                  <w:pPr>
                    <w:spacing w:line="160" w:lineRule="exact"/>
                    <w:jc w:val="left"/>
                    <w:rPr>
                      <w:rFonts w:cs="Miriam" w:hint="cs"/>
                      <w:sz w:val="18"/>
                      <w:szCs w:val="18"/>
                      <w:rtl/>
                    </w:rPr>
                  </w:pPr>
                  <w:r>
                    <w:rPr>
                      <w:rFonts w:cs="Miriam" w:hint="cs"/>
                      <w:sz w:val="18"/>
                      <w:szCs w:val="18"/>
                      <w:rtl/>
                    </w:rPr>
                    <w:t>(תיקון מס' 33) תשס"</w:t>
                  </w:r>
                  <w:r>
                    <w:rPr>
                      <w:rFonts w:cs="Miriam"/>
                      <w:sz w:val="18"/>
                      <w:szCs w:val="18"/>
                      <w:rtl/>
                    </w:rPr>
                    <w:t>א</w:t>
                  </w:r>
                  <w:r>
                    <w:rPr>
                      <w:rFonts w:cs="Miriam" w:hint="cs"/>
                      <w:sz w:val="18"/>
                      <w:szCs w:val="18"/>
                      <w:rtl/>
                    </w:rPr>
                    <w:t>-</w:t>
                  </w:r>
                  <w:r>
                    <w:rPr>
                      <w:rFonts w:cs="Miriam"/>
                      <w:sz w:val="18"/>
                      <w:szCs w:val="18"/>
                      <w:rtl/>
                    </w:rPr>
                    <w:t>2001</w:t>
                  </w:r>
                </w:p>
                <w:p w:rsidR="00CA40D7" w:rsidRDefault="00CA40D7">
                  <w:pPr>
                    <w:spacing w:line="160" w:lineRule="exact"/>
                    <w:jc w:val="left"/>
                    <w:rPr>
                      <w:rFonts w:cs="Miriam" w:hint="cs"/>
                      <w:noProof/>
                      <w:sz w:val="18"/>
                      <w:szCs w:val="18"/>
                      <w:rtl/>
                    </w:rPr>
                  </w:pPr>
                  <w:r>
                    <w:rPr>
                      <w:rFonts w:cs="Miriam" w:hint="cs"/>
                      <w:sz w:val="18"/>
                      <w:szCs w:val="18"/>
                      <w:rtl/>
                    </w:rPr>
                    <w:t>(תיקון מס' 41) תשס"ח-2008</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ועדת משנה של הוועדה (להלן </w:t>
      </w:r>
      <w:r>
        <w:rPr>
          <w:rStyle w:val="default"/>
          <w:rFonts w:cs="FrankRuehl"/>
          <w:rtl/>
        </w:rPr>
        <w:t>–</w:t>
      </w:r>
      <w:r>
        <w:rPr>
          <w:rStyle w:val="default"/>
          <w:rFonts w:cs="FrankRuehl" w:hint="cs"/>
          <w:rtl/>
        </w:rPr>
        <w:t xml:space="preserve"> ועדת המשנה) רשאית להחליט, בהתייעצות עם המבקר, כי דין וחשבון או חוות דעת של המבקר, או חלקים מהם, לא יונחו על שולחן הכנסת ולא יפורסמו, אם הדבר נראה לה דרוש לשם שמירה על בטחון המדינה או כדי למנוע פגיעה ביחסי חו</w:t>
      </w:r>
      <w:r>
        <w:rPr>
          <w:rStyle w:val="default"/>
          <w:rFonts w:cs="FrankRuehl"/>
          <w:rtl/>
        </w:rPr>
        <w:t xml:space="preserve">ץ </w:t>
      </w:r>
      <w:r>
        <w:rPr>
          <w:rStyle w:val="default"/>
          <w:rFonts w:cs="FrankRuehl" w:hint="cs"/>
          <w:rtl/>
        </w:rPr>
        <w:t>או בקשרי מסחר בין-לאומיים שלה. הוראות סעיף 5 לחוק הכנסת, התשנ"ד-1994, יחולו לגבי ועדת המשנה.</w:t>
      </w: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rtl/>
        </w:rPr>
      </w:pPr>
      <w:r>
        <w:rPr>
          <w:rFonts w:cs="FrankRuehl"/>
          <w:rtl/>
          <w:lang w:val="he-IL"/>
        </w:rPr>
        <w:pict>
          <v:shape id="_x0000_s1117" type="#_x0000_t202" style="position:absolute;left:0;text-align:left;margin-left:470.25pt;margin-top:7.1pt;width:1in;height:38.8pt;z-index:251681792"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35) תשס"ה-2005</w:t>
                  </w:r>
                </w:p>
                <w:p w:rsidR="00CA40D7" w:rsidRDefault="00CA40D7">
                  <w:pPr>
                    <w:spacing w:line="160" w:lineRule="exact"/>
                    <w:jc w:val="left"/>
                    <w:rPr>
                      <w:rFonts w:cs="Miriam" w:hint="cs"/>
                      <w:sz w:val="18"/>
                      <w:szCs w:val="18"/>
                      <w:rtl/>
                    </w:rPr>
                  </w:pPr>
                  <w:r>
                    <w:rPr>
                      <w:rFonts w:cs="Miriam" w:hint="cs"/>
                      <w:sz w:val="18"/>
                      <w:szCs w:val="18"/>
                      <w:rtl/>
                    </w:rPr>
                    <w:t>(תיקון מס' 41) תשס"ח-2008</w:t>
                  </w:r>
                </w:p>
              </w:txbxContent>
            </v:textbox>
            <w10:anchorlock/>
          </v:shape>
        </w:pict>
      </w:r>
      <w:r>
        <w:rPr>
          <w:rStyle w:val="default"/>
          <w:rFonts w:cs="FrankRuehl" w:hint="cs"/>
          <w:rtl/>
        </w:rPr>
        <w:tab/>
        <w:t>(א1)</w:t>
      </w:r>
      <w:r>
        <w:rPr>
          <w:rStyle w:val="default"/>
          <w:rFonts w:cs="FrankRuehl" w:hint="cs"/>
          <w:rtl/>
        </w:rPr>
        <w:tab/>
        <w:t>העתק של דין וחשבון או חוות דעת של המבקש או חלקים מהם, שלגביהם קיבלה ועדת המשנה החלטה כאמור בסעיף קטן (א), יומצא על ידי המבקש לעיונו של יושב ראש ועדת החוץ והביטחון של הכנסת, והוא יהיה רשאי, בהסכמת יושב ראש הוועדה, להביאם לידיעת ועדת משנה של ועדת החוץ והביטחון של הכנסת שהענין הנדון בהם מצוי בתחום סמכותה; אין בהוראה זו כדי לגרוע מסמכויותיה של הוועדה לפי חוק זה.</w:t>
      </w:r>
    </w:p>
    <w:p w:rsidR="00CA40D7" w:rsidRDefault="00CA40D7">
      <w:pPr>
        <w:pStyle w:val="P00"/>
        <w:spacing w:before="72"/>
        <w:ind w:left="0" w:right="1134"/>
        <w:rPr>
          <w:rStyle w:val="default"/>
          <w:rFonts w:cs="FrankRuehl"/>
          <w:rtl/>
        </w:rPr>
      </w:pPr>
      <w:r>
        <w:rPr>
          <w:rFonts w:cs="FrankRuehl"/>
          <w:rtl/>
          <w:lang w:val="he-IL"/>
        </w:rPr>
        <w:pict>
          <v:shape id="_x0000_s1162" type="#_x0000_t202" style="position:absolute;left:0;text-align:left;margin-left:470.25pt;margin-top:7.95pt;width:1in;height:16.8pt;z-index:251701248"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33) תשס"</w:t>
                  </w:r>
                  <w:r>
                    <w:rPr>
                      <w:rFonts w:cs="Miriam"/>
                      <w:sz w:val="18"/>
                      <w:szCs w:val="18"/>
                      <w:rtl/>
                    </w:rPr>
                    <w:t>א</w:t>
                  </w:r>
                  <w:r>
                    <w:rPr>
                      <w:rFonts w:cs="Miriam" w:hint="cs"/>
                      <w:sz w:val="18"/>
                      <w:szCs w:val="18"/>
                      <w:rtl/>
                    </w:rPr>
                    <w:t>-</w:t>
                  </w:r>
                  <w:r>
                    <w:rPr>
                      <w:rFonts w:cs="Miriam"/>
                      <w:sz w:val="18"/>
                      <w:szCs w:val="18"/>
                      <w:rtl/>
                    </w:rPr>
                    <w:t>2001</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w:t>
      </w:r>
      <w:r>
        <w:rPr>
          <w:rStyle w:val="default"/>
          <w:rFonts w:cs="FrankRuehl"/>
          <w:rtl/>
        </w:rPr>
        <w:t>.</w:t>
      </w:r>
    </w:p>
    <w:p w:rsidR="00CA40D7" w:rsidRDefault="00CA40D7">
      <w:pPr>
        <w:pStyle w:val="P00"/>
        <w:spacing w:before="72"/>
        <w:ind w:left="0" w:right="1134"/>
        <w:rPr>
          <w:rStyle w:val="default"/>
          <w:rFonts w:cs="FrankRuehl" w:hint="cs"/>
          <w:rtl/>
        </w:rPr>
      </w:pPr>
      <w:r>
        <w:rPr>
          <w:rFonts w:cs="FrankRuehl"/>
          <w:rtl/>
          <w:lang w:val="he-IL"/>
        </w:rPr>
        <w:pict>
          <v:shape id="_x0000_s1118" type="#_x0000_t202" style="position:absolute;left:0;text-align:left;margin-left:470.25pt;margin-top:7.1pt;width:1in;height:16.8pt;z-index:251682816"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35)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בשים לב לצורך לשמור על ביטחון המדינה, רשאי המבקר, לאחר שהממשלה הביאה לפניו נימוקים סבירים להנחת דעתו, להחליט כי דין וחשבון או חוות דעת של המבקר או חלקים מהם, לא יונחו על שולחן הכנסת ולא יפורסמו; דין וחשבון, חוות דעת של המבקר או חלקים מהם, שלגביהם קיבל המבקר החלטה לפי סעיף זה, יומצאו ליושב ראש הוועדה ויובאו לידיעת יושב ראש ועדת החוץ והביטחון של הכנסת.</w:t>
      </w:r>
    </w:p>
    <w:p w:rsidR="00CA40D7" w:rsidRDefault="00CA40D7">
      <w:pPr>
        <w:pStyle w:val="P00"/>
        <w:spacing w:before="72"/>
        <w:ind w:left="0" w:right="1134"/>
        <w:rPr>
          <w:rStyle w:val="default"/>
          <w:rFonts w:cs="FrankRuehl" w:hint="cs"/>
          <w:rtl/>
        </w:rPr>
      </w:pPr>
      <w:r>
        <w:rPr>
          <w:rFonts w:cs="FrankRuehl"/>
          <w:rtl/>
          <w:lang w:val="he-IL"/>
        </w:rPr>
        <w:pict>
          <v:shape id="_x0000_s1119" type="#_x0000_t202" style="position:absolute;left:0;text-align:left;margin-left:470.25pt;margin-top:7.1pt;width:1in;height:16.8pt;z-index:251683840"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35) תשס"ה-2005</w:t>
                  </w:r>
                </w:p>
              </w:txbxContent>
            </v:textbox>
            <w10:anchorlock/>
          </v:shape>
        </w:pict>
      </w:r>
      <w:r>
        <w:rPr>
          <w:rStyle w:val="default"/>
          <w:rFonts w:cs="FrankRuehl" w:hint="cs"/>
          <w:rtl/>
        </w:rPr>
        <w:tab/>
        <w:t>(ד)</w:t>
      </w:r>
      <w:r>
        <w:rPr>
          <w:rStyle w:val="default"/>
          <w:rFonts w:cs="FrankRuehl" w:hint="cs"/>
          <w:rtl/>
        </w:rPr>
        <w:tab/>
        <w:t>הערות ראש הממשלה ותגובות הגופים המבוקרים לגבי דין וחשבון של המבקר או חלקים ממנו, שלגביהם הוחלט כאמור בסעיפים קטנים (א) או (ג), לא יונחו על שולחן הכנסת ולא יפורסמו.</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42" w:name="Rov140"/>
      <w:r w:rsidRPr="00AD6CF2">
        <w:rPr>
          <w:rStyle w:val="default"/>
          <w:rFonts w:cs="FrankRuehl" w:hint="cs"/>
          <w:vanish/>
          <w:color w:val="FF0000"/>
          <w:sz w:val="20"/>
          <w:szCs w:val="20"/>
          <w:shd w:val="clear" w:color="auto" w:fill="FFFF99"/>
          <w:rtl/>
        </w:rPr>
        <w:t>מיום 21.1.1964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10" w:history="1">
        <w:r w:rsidRPr="00AD6CF2">
          <w:rPr>
            <w:rStyle w:val="Hyperlink"/>
            <w:rFonts w:cs="FrankRuehl" w:hint="cs"/>
            <w:vanish/>
            <w:szCs w:val="20"/>
            <w:shd w:val="clear" w:color="auto" w:fill="FFFF99"/>
            <w:rtl/>
          </w:rPr>
          <w:t>ס"ח תשכ"ד מס' 414</w:t>
        </w:r>
      </w:hyperlink>
      <w:r w:rsidRPr="00AD6CF2">
        <w:rPr>
          <w:rStyle w:val="default"/>
          <w:rFonts w:cs="FrankRuehl" w:hint="cs"/>
          <w:vanish/>
          <w:sz w:val="20"/>
          <w:szCs w:val="20"/>
          <w:shd w:val="clear" w:color="auto" w:fill="FFFF99"/>
          <w:rtl/>
        </w:rPr>
        <w:t xml:space="preserve"> מיום 21.1.1964 עמ' 42 (</w:t>
      </w:r>
      <w:hyperlink r:id="rId111" w:history="1">
        <w:r w:rsidRPr="00AD6CF2">
          <w:rPr>
            <w:rStyle w:val="Hyperlink"/>
            <w:rFonts w:cs="FrankRuehl" w:hint="cs"/>
            <w:vanish/>
            <w:szCs w:val="20"/>
            <w:shd w:val="clear" w:color="auto" w:fill="FFFF99"/>
            <w:rtl/>
          </w:rPr>
          <w:t>ה"ח 590</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t xml:space="preserve">תוך </w:t>
      </w:r>
      <w:r w:rsidRPr="00AD6CF2">
        <w:rPr>
          <w:rStyle w:val="default"/>
          <w:rFonts w:cs="FrankRuehl" w:hint="cs"/>
          <w:strike/>
          <w:vanish/>
          <w:sz w:val="22"/>
          <w:szCs w:val="22"/>
          <w:shd w:val="clear" w:color="auto" w:fill="FFFF99"/>
          <w:rtl/>
        </w:rPr>
        <w:t>ששת השבועות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עשרת השבועות</w:t>
      </w:r>
      <w:r w:rsidRPr="00AD6CF2">
        <w:rPr>
          <w:rStyle w:val="default"/>
          <w:rFonts w:cs="FrankRuehl" w:hint="cs"/>
          <w:vanish/>
          <w:sz w:val="22"/>
          <w:szCs w:val="22"/>
          <w:shd w:val="clear" w:color="auto" w:fill="FFFF99"/>
          <w:rtl/>
        </w:rPr>
        <w:t xml:space="preserve"> האמורים בסעיף 16 רשאית הועדה, על פי הצעת המבקר, להחליט שחלקים מסויימים מן הדין וחשבון לא יונחו על שולחן הכנסת, אם הדבר נראה לה דרוש לשם שמירה על בטחון המדינה או כדי למנוע פגיעה ביחסי חוץ שלה.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12"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113"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t xml:space="preserve">תוך עשרת השבועות האמורים בסעיף 16 רשאית הועדה, על פי הצעת המבקר, להחליט שחלקים מסויימים מן הדין וחשבון לא יונחו על שולחן הכנסת, אם הדבר נראה לה דרוש לשם שמירה על בטחון המדינה או כדי למנוע פגיעה ביחסי חוץ </w:t>
      </w:r>
      <w:r w:rsidRPr="00AD6CF2">
        <w:rPr>
          <w:rStyle w:val="default"/>
          <w:rFonts w:cs="FrankRuehl" w:hint="cs"/>
          <w:vanish/>
          <w:sz w:val="22"/>
          <w:szCs w:val="22"/>
          <w:u w:val="single"/>
          <w:shd w:val="clear" w:color="auto" w:fill="FFFF99"/>
          <w:rtl/>
        </w:rPr>
        <w:t>או בקשרי מסחר בין-לאומיים</w:t>
      </w:r>
      <w:r w:rsidRPr="00AD6CF2">
        <w:rPr>
          <w:rStyle w:val="default"/>
          <w:rFonts w:cs="FrankRuehl" w:hint="cs"/>
          <w:vanish/>
          <w:sz w:val="22"/>
          <w:szCs w:val="22"/>
          <w:shd w:val="clear" w:color="auto" w:fill="FFFF99"/>
          <w:rtl/>
        </w:rPr>
        <w:t xml:space="preserve"> שלה.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12.1.1978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14" w:history="1">
        <w:r w:rsidRPr="00AD6CF2">
          <w:rPr>
            <w:rStyle w:val="Hyperlink"/>
            <w:rFonts w:cs="FrankRuehl" w:hint="cs"/>
            <w:vanish/>
            <w:szCs w:val="20"/>
            <w:shd w:val="clear" w:color="auto" w:fill="FFFF99"/>
            <w:rtl/>
          </w:rPr>
          <w:t>ס"ח תשל"ח מס' 881</w:t>
        </w:r>
      </w:hyperlink>
      <w:r w:rsidRPr="00AD6CF2">
        <w:rPr>
          <w:rStyle w:val="default"/>
          <w:rFonts w:cs="FrankRuehl" w:hint="cs"/>
          <w:vanish/>
          <w:sz w:val="20"/>
          <w:szCs w:val="20"/>
          <w:shd w:val="clear" w:color="auto" w:fill="FFFF99"/>
          <w:rtl/>
        </w:rPr>
        <w:t xml:space="preserve"> מיום 12.1.1978 עמ' 53 (</w:t>
      </w:r>
      <w:hyperlink r:id="rId115" w:history="1">
        <w:r w:rsidRPr="00AD6CF2">
          <w:rPr>
            <w:rStyle w:val="Hyperlink"/>
            <w:rFonts w:cs="FrankRuehl" w:hint="cs"/>
            <w:vanish/>
            <w:szCs w:val="20"/>
            <w:shd w:val="clear" w:color="auto" w:fill="FFFF99"/>
            <w:rtl/>
          </w:rPr>
          <w:t>ה"ח 1316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t xml:space="preserve">תוך </w:t>
      </w:r>
      <w:r w:rsidRPr="00AD6CF2">
        <w:rPr>
          <w:rStyle w:val="default"/>
          <w:rFonts w:cs="FrankRuehl" w:hint="cs"/>
          <w:strike/>
          <w:vanish/>
          <w:sz w:val="22"/>
          <w:szCs w:val="22"/>
          <w:shd w:val="clear" w:color="auto" w:fill="FFFF99"/>
          <w:rtl/>
        </w:rPr>
        <w:t>עשרת השבועות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שנים עשר השבועות</w:t>
      </w:r>
      <w:r w:rsidRPr="00AD6CF2">
        <w:rPr>
          <w:rStyle w:val="default"/>
          <w:rFonts w:cs="FrankRuehl" w:hint="cs"/>
          <w:vanish/>
          <w:sz w:val="22"/>
          <w:szCs w:val="22"/>
          <w:shd w:val="clear" w:color="auto" w:fill="FFFF99"/>
          <w:rtl/>
        </w:rPr>
        <w:t xml:space="preserve"> האמורים בסעיף 16 רשאית הועדה, על פי הצעת המבקר, להחליט שחלקים מסויימים מן הדין וחשבון לא יונחו על שולחן הכנסת, אם הדבר נראה לה דרוש לשם שמירה על בטחון המדינה או כדי למנוע פגיעה ביחסי חוץ או בקשרי מסחר בין-לאומיים שלה.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1.1.1995 עד יום 31.12.1996</w:t>
      </w:r>
      <w:r w:rsidRPr="00AD6CF2">
        <w:rPr>
          <w:rStyle w:val="default"/>
          <w:rFonts w:cs="FrankRuehl" w:hint="cs"/>
          <w:vanish/>
          <w:sz w:val="20"/>
          <w:szCs w:val="20"/>
          <w:shd w:val="clear" w:color="auto" w:fill="FFFF99"/>
          <w:rtl/>
        </w:rPr>
        <w:t xml:space="preserve"> (בוטל מיום 6.4.1995)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הוראת שעה תשנ"ד-1994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16" w:history="1">
        <w:r w:rsidRPr="00AD6CF2">
          <w:rPr>
            <w:rStyle w:val="Hyperlink"/>
            <w:rFonts w:cs="FrankRuehl" w:hint="cs"/>
            <w:vanish/>
            <w:szCs w:val="20"/>
            <w:shd w:val="clear" w:color="auto" w:fill="FFFF99"/>
            <w:rtl/>
          </w:rPr>
          <w:t>ס"ח תשנ"ד מס' 1448</w:t>
        </w:r>
      </w:hyperlink>
      <w:r w:rsidRPr="00AD6CF2">
        <w:rPr>
          <w:rStyle w:val="default"/>
          <w:rFonts w:cs="FrankRuehl" w:hint="cs"/>
          <w:vanish/>
          <w:sz w:val="20"/>
          <w:szCs w:val="20"/>
          <w:shd w:val="clear" w:color="auto" w:fill="FFFF99"/>
          <w:rtl/>
        </w:rPr>
        <w:t xml:space="preserve"> מיום 27.1.1994 עמ' 62 (</w:t>
      </w:r>
      <w:hyperlink r:id="rId117" w:history="1">
        <w:r w:rsidRPr="00AD6CF2">
          <w:rPr>
            <w:rStyle w:val="Hyperlink"/>
            <w:rFonts w:cs="FrankRuehl" w:hint="cs"/>
            <w:vanish/>
            <w:szCs w:val="20"/>
            <w:shd w:val="clear" w:color="auto" w:fill="FFFF99"/>
            <w:rtl/>
          </w:rPr>
          <w:t>ה"ח 2230</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18" w:history="1">
        <w:r w:rsidRPr="00AD6CF2">
          <w:rPr>
            <w:rStyle w:val="Hyperlink"/>
            <w:rFonts w:cs="FrankRuehl" w:hint="cs"/>
            <w:vanish/>
            <w:szCs w:val="20"/>
            <w:shd w:val="clear" w:color="auto" w:fill="FFFF99"/>
            <w:rtl/>
          </w:rPr>
          <w:t>ס"ח תשנ"ה מס' 1515</w:t>
        </w:r>
      </w:hyperlink>
      <w:r w:rsidRPr="00AD6CF2">
        <w:rPr>
          <w:rStyle w:val="default"/>
          <w:rFonts w:cs="FrankRuehl" w:hint="cs"/>
          <w:vanish/>
          <w:sz w:val="20"/>
          <w:szCs w:val="20"/>
          <w:shd w:val="clear" w:color="auto" w:fill="FFFF99"/>
          <w:rtl/>
        </w:rPr>
        <w:t xml:space="preserve"> מיום 6.4.1995 עמ' 174 (</w:t>
      </w:r>
      <w:hyperlink r:id="rId119" w:history="1">
        <w:r w:rsidRPr="00AD6CF2">
          <w:rPr>
            <w:rStyle w:val="Hyperlink"/>
            <w:rFonts w:cs="FrankRuehl" w:hint="cs"/>
            <w:vanish/>
            <w:szCs w:val="20"/>
            <w:shd w:val="clear" w:color="auto" w:fill="FFFF99"/>
            <w:rtl/>
          </w:rPr>
          <w:t>ה"ח 2378</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t xml:space="preserve">תוך </w:t>
      </w:r>
      <w:r w:rsidRPr="00AD6CF2">
        <w:rPr>
          <w:rStyle w:val="default"/>
          <w:rFonts w:cs="FrankRuehl" w:hint="cs"/>
          <w:strike/>
          <w:vanish/>
          <w:sz w:val="22"/>
          <w:szCs w:val="22"/>
          <w:shd w:val="clear" w:color="auto" w:fill="FFFF99"/>
          <w:rtl/>
        </w:rPr>
        <w:t>שנים עשר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עשרה</w:t>
      </w:r>
      <w:r w:rsidRPr="00AD6CF2">
        <w:rPr>
          <w:rStyle w:val="default"/>
          <w:rFonts w:cs="FrankRuehl" w:hint="cs"/>
          <w:vanish/>
          <w:sz w:val="22"/>
          <w:szCs w:val="22"/>
          <w:shd w:val="clear" w:color="auto" w:fill="FFFF99"/>
          <w:rtl/>
        </w:rPr>
        <w:t xml:space="preserve"> השבועות האמורים בסעיף 16 רשאית הועדה, על פי הצעת המבקר, להחליט שחלקים מסויימים מן הדין וחשבון לא יונחו על שולחן הכנסת, אם הדבר נראה לה דרוש לשם שמירה על בטחון המדינה או כדי למנוע פגיעה ביחסי חוץ או בקשרי מסחר בין-לאומיים שלה.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6.4.1995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20" w:history="1">
        <w:r w:rsidRPr="00AD6CF2">
          <w:rPr>
            <w:rStyle w:val="Hyperlink"/>
            <w:rFonts w:cs="FrankRuehl" w:hint="cs"/>
            <w:vanish/>
            <w:szCs w:val="20"/>
            <w:shd w:val="clear" w:color="auto" w:fill="FFFF99"/>
            <w:rtl/>
          </w:rPr>
          <w:t>ס"ח תשנ"ה מס' 1515</w:t>
        </w:r>
      </w:hyperlink>
      <w:r w:rsidRPr="00AD6CF2">
        <w:rPr>
          <w:rStyle w:val="default"/>
          <w:rFonts w:cs="FrankRuehl" w:hint="cs"/>
          <w:vanish/>
          <w:sz w:val="20"/>
          <w:szCs w:val="20"/>
          <w:shd w:val="clear" w:color="auto" w:fill="FFFF99"/>
          <w:rtl/>
        </w:rPr>
        <w:t xml:space="preserve"> מיום 6.4.1995 עמ' 174 (</w:t>
      </w:r>
      <w:hyperlink r:id="rId121" w:history="1">
        <w:r w:rsidRPr="00AD6CF2">
          <w:rPr>
            <w:rStyle w:val="Hyperlink"/>
            <w:rFonts w:cs="FrankRuehl" w:hint="cs"/>
            <w:vanish/>
            <w:szCs w:val="20"/>
            <w:shd w:val="clear" w:color="auto" w:fill="FFFF99"/>
            <w:rtl/>
          </w:rPr>
          <w:t>ה"ח 2378</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תוך שנים עשר השבועות האמורים בסעיף 16</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תוך עשרת השבועות האמורים בסעיף 16(א) או תוך התקופה שנקבעה לפי סעיף 16(ב)</w:t>
      </w:r>
      <w:r w:rsidRPr="00AD6CF2">
        <w:rPr>
          <w:rStyle w:val="default"/>
          <w:rFonts w:cs="FrankRuehl" w:hint="cs"/>
          <w:vanish/>
          <w:sz w:val="22"/>
          <w:szCs w:val="22"/>
          <w:shd w:val="clear" w:color="auto" w:fill="FFFF99"/>
          <w:rtl/>
        </w:rPr>
        <w:t xml:space="preserve"> רשאית הועדה, על פי הצעת המבקר, להחליט שחלקים מסויימים מן הדין וחשבון לא יונחו על שולחן הכנסת, אם הדבר נראה לה דרוש לשם שמירה על בטחון המדינה או כדי למנוע פגיעה ביחסי חוץ או בקשרי מסחר בין-לאומיים שלה.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22"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174 (</w:t>
      </w:r>
      <w:hyperlink r:id="rId123"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תוך עשרת השבועות האמורים בסעיף 16(א) או תוך התקופה שנקבעה לפי סעיף 16(ב) רשאית הועדה, על פי הצעת המבקר, להחליט שחלקים מסויימים מן הדין וחשבון לא יונחו על שולחן הכנסת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הועדה רשאית להחליט, בהתייעצות עם המבקר, כי דין וחשבון או חוות דעת של המבקר, או חלקים מהם, לא יונחו על שולחן הכנסת ולא יפורסמו</w:t>
      </w:r>
      <w:r w:rsidRPr="00AD6CF2">
        <w:rPr>
          <w:rStyle w:val="default"/>
          <w:rFonts w:cs="FrankRuehl" w:hint="cs"/>
          <w:vanish/>
          <w:sz w:val="22"/>
          <w:szCs w:val="22"/>
          <w:shd w:val="clear" w:color="auto" w:fill="FFFF99"/>
          <w:rtl/>
        </w:rPr>
        <w:t>, אם הדבר נראה לה דרוש לשם שמירה על בטחון המדינה או כדי למנוע פגיעה ביחסי חוץ או בקשרי מסחר בין-לאומיים שלה.</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(ב)</w:t>
      </w:r>
      <w:r w:rsidRPr="00AD6CF2">
        <w:rPr>
          <w:rStyle w:val="default"/>
          <w:rFonts w:cs="FrankRuehl" w:hint="cs"/>
          <w:strike/>
          <w:vanish/>
          <w:sz w:val="22"/>
          <w:szCs w:val="22"/>
          <w:shd w:val="clear" w:color="auto" w:fill="FFFF99"/>
          <w:rtl/>
        </w:rPr>
        <w:tab/>
        <w:t>הוראות סעיפים 15 ו-16 יחולו גם על אותו חלק מן הדין וחשבון הדן במערכת הבטחון, אלא שהמבקר ימציא חלק זה לועדה שעה שהוא ממציא אותו לשר האוצר, והועדה, לאחר התייעצות עם המבקר ובשים לב לצורך לשמור על בטחון המדינה ולמנוע פגיעה ביחסי חוץ שלה, תחליט אם להניח על שולחן הכנסת את כל החלק הזה של הדין וחשבון או למנוע את הנחתם של פרקים מסויימים ממנו.</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4.2.2005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24" w:history="1">
        <w:r w:rsidRPr="00AD6CF2">
          <w:rPr>
            <w:rStyle w:val="Hyperlink"/>
            <w:rFonts w:cs="FrankRuehl" w:hint="cs"/>
            <w:vanish/>
            <w:szCs w:val="20"/>
            <w:shd w:val="clear" w:color="auto" w:fill="FFFF99"/>
            <w:rtl/>
          </w:rPr>
          <w:t>ס"ח תשס"ה מס' 1979</w:t>
        </w:r>
      </w:hyperlink>
      <w:r w:rsidRPr="00AD6CF2">
        <w:rPr>
          <w:rStyle w:val="default"/>
          <w:rFonts w:cs="FrankRuehl" w:hint="cs"/>
          <w:vanish/>
          <w:sz w:val="20"/>
          <w:szCs w:val="20"/>
          <w:shd w:val="clear" w:color="auto" w:fill="FFFF99"/>
          <w:rtl/>
        </w:rPr>
        <w:t xml:space="preserve"> מיום 4.2.2005 עמ' 126 (</w:t>
      </w:r>
      <w:hyperlink r:id="rId125" w:history="1">
        <w:r w:rsidRPr="00AD6CF2">
          <w:rPr>
            <w:rStyle w:val="Hyperlink"/>
            <w:rFonts w:cs="FrankRuehl" w:hint="cs"/>
            <w:vanish/>
            <w:szCs w:val="20"/>
            <w:shd w:val="clear" w:color="auto" w:fill="FFFF99"/>
            <w:rtl/>
          </w:rPr>
          <w:t>ה"ח 62</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(א1)</w:t>
      </w:r>
      <w:r w:rsidRPr="00AD6CF2">
        <w:rPr>
          <w:rStyle w:val="default"/>
          <w:rFonts w:cs="FrankRuehl" w:hint="cs"/>
          <w:vanish/>
          <w:sz w:val="22"/>
          <w:szCs w:val="22"/>
          <w:u w:val="single"/>
          <w:shd w:val="clear" w:color="auto" w:fill="FFFF99"/>
          <w:rtl/>
        </w:rPr>
        <w:tab/>
        <w:t>העתק של דין וחשבון או חוות דעת של המבקש או חלקים מהם, שלגביהם קיבלה הוועדה החלטה כאמור בסעיף קטן (א), יומצא על ידי המבקש לעיונו של יושב ראש ועדת החוץ והביטחון של הכנסת, והוא יהיה רשאי, בהסכמת יושב ראש הוועדה, להביאם לידיעת ועדת משנה של ועדת החוץ והביטחון של הכנסת שהענין הנדון בהם מצוי בתחום סמכותה; אין בהוראה זו כדי לגרוע מסמכויותיה של הוועדה לפי חוק זה.</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w:t>
      </w:r>
      <w:r w:rsidRPr="00AD6CF2">
        <w:rPr>
          <w:rStyle w:val="default"/>
          <w:rFonts w:cs="FrankRuehl" w:hint="cs"/>
          <w:vanish/>
          <w:sz w:val="22"/>
          <w:szCs w:val="22"/>
          <w:shd w:val="clear" w:color="auto" w:fill="FFFF99"/>
          <w:rtl/>
        </w:rPr>
        <w:t>בוטל)</w:t>
      </w:r>
      <w:r w:rsidRPr="00AD6CF2">
        <w:rPr>
          <w:rStyle w:val="default"/>
          <w:rFonts w:cs="FrankRuehl"/>
          <w:vanish/>
          <w:sz w:val="22"/>
          <w:szCs w:val="22"/>
          <w:shd w:val="clear" w:color="auto" w:fill="FFFF99"/>
          <w:rtl/>
        </w:rPr>
        <w:t>.</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(ג)</w:t>
      </w:r>
      <w:r w:rsidRPr="00AD6CF2">
        <w:rPr>
          <w:rStyle w:val="default"/>
          <w:rFonts w:cs="FrankRuehl" w:hint="cs"/>
          <w:strike/>
          <w:vanish/>
          <w:sz w:val="22"/>
          <w:szCs w:val="22"/>
          <w:shd w:val="clear" w:color="auto" w:fill="FFFF99"/>
          <w:rtl/>
        </w:rPr>
        <w:tab/>
        <w:t>בשים לב לצורך לשמור על בטחון המדינה, רשאי המבקר, אם הממשלה תביא לפניו נימוקים סבירים להנחת דעתו, לתת דין וחשבון מוגבל על ענף או יחידה שביקר, או להימנע ממתן דין וחשבון עליהם; המבקר יודיע לועדה, בעל פה ובצורה הנראית לו, מה הם היחידה או הענף שביקר ונתן עליהם דין וחשבון מוגבל או נמנע מלתת דין וחשבון עליהם.</w:t>
      </w:r>
    </w:p>
    <w:p w:rsidR="00CA40D7" w:rsidRPr="00AD6CF2" w:rsidRDefault="00CA40D7">
      <w:pPr>
        <w:pStyle w:val="P00"/>
        <w:spacing w:before="0"/>
        <w:ind w:left="0" w:right="1134"/>
        <w:rPr>
          <w:rStyle w:val="default"/>
          <w:rFonts w:cs="FrankRuehl" w:hint="cs"/>
          <w:vanish/>
          <w:sz w:val="22"/>
          <w:szCs w:val="22"/>
          <w:u w:val="single"/>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u w:val="single"/>
          <w:shd w:val="clear" w:color="auto" w:fill="FFFF99"/>
          <w:rtl/>
        </w:rPr>
        <w:t>(ג</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r>
      <w:r w:rsidRPr="00AD6CF2">
        <w:rPr>
          <w:rStyle w:val="default"/>
          <w:rFonts w:cs="FrankRuehl" w:hint="cs"/>
          <w:vanish/>
          <w:sz w:val="22"/>
          <w:szCs w:val="22"/>
          <w:u w:val="single"/>
          <w:shd w:val="clear" w:color="auto" w:fill="FFFF99"/>
          <w:rtl/>
        </w:rPr>
        <w:t>בשים לב לצורך לשמור על ביטחון המדינה, רשאי המבקר, לאחר שהממשלה הביאה לפניו נימוקים סבירים להנחת דעתו, להחליט כי דין וחשבון או חוות דעת של המבקר או חלקים מהם, לא יונחו על שולחן הכנסת ולא יפורסמו; דין וחשבון, חוות דעת של המבקר או חלקים מהם, שלגביהם קיבל המבקר החלטה לפי סעיף זה, יומצאו ליושב ראש הוועדה ויובאו לידיעת יושב ראש ועדת החוץ והביטחון של הכנסת.</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(ד)</w:t>
      </w:r>
      <w:r w:rsidRPr="00AD6CF2">
        <w:rPr>
          <w:rStyle w:val="default"/>
          <w:rFonts w:cs="FrankRuehl" w:hint="cs"/>
          <w:vanish/>
          <w:sz w:val="22"/>
          <w:szCs w:val="22"/>
          <w:u w:val="single"/>
          <w:shd w:val="clear" w:color="auto" w:fill="FFFF99"/>
          <w:rtl/>
        </w:rPr>
        <w:tab/>
        <w:t>הערות ראש הממשלה ותגובות הגופים המבוקרים לגבי דין וחשבון של המבקר או חלקים ממנו, שלגביהם הוחלט כאמור בסעיפים קטנים (א) או (ג), לא יונחו על שולחן הכנסת ולא יפורסמו.</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18.2.2008</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41</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26" w:history="1">
        <w:r w:rsidRPr="00AD6CF2">
          <w:rPr>
            <w:rStyle w:val="Hyperlink"/>
            <w:rFonts w:cs="FrankRuehl" w:hint="cs"/>
            <w:vanish/>
            <w:szCs w:val="20"/>
            <w:shd w:val="clear" w:color="auto" w:fill="FFFF99"/>
            <w:rtl/>
          </w:rPr>
          <w:t>ס"ח תשס"ח מס' 2134</w:t>
        </w:r>
      </w:hyperlink>
      <w:r w:rsidRPr="00AD6CF2">
        <w:rPr>
          <w:rStyle w:val="default"/>
          <w:rFonts w:cs="FrankRuehl" w:hint="cs"/>
          <w:vanish/>
          <w:sz w:val="20"/>
          <w:szCs w:val="20"/>
          <w:shd w:val="clear" w:color="auto" w:fill="FFFF99"/>
          <w:rtl/>
        </w:rPr>
        <w:t xml:space="preserve"> מיום 18.2.2008 עמ' 205 (</w:t>
      </w:r>
      <w:hyperlink r:id="rId127" w:history="1">
        <w:r w:rsidRPr="00AD6CF2">
          <w:rPr>
            <w:rStyle w:val="Hyperlink"/>
            <w:rFonts w:cs="FrankRuehl" w:hint="cs"/>
            <w:vanish/>
            <w:szCs w:val="20"/>
            <w:shd w:val="clear" w:color="auto" w:fill="FFFF99"/>
            <w:rtl/>
          </w:rPr>
          <w:t>ה"ח 194</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הועדה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 xml:space="preserve">ועדת משנה של הוועדה (להלן </w:t>
      </w:r>
      <w:r w:rsidRPr="00AD6CF2">
        <w:rPr>
          <w:rStyle w:val="default"/>
          <w:rFonts w:cs="FrankRuehl"/>
          <w:vanish/>
          <w:sz w:val="22"/>
          <w:szCs w:val="22"/>
          <w:u w:val="single"/>
          <w:shd w:val="clear" w:color="auto" w:fill="FFFF99"/>
          <w:rtl/>
        </w:rPr>
        <w:t>–</w:t>
      </w:r>
      <w:r w:rsidRPr="00AD6CF2">
        <w:rPr>
          <w:rStyle w:val="default"/>
          <w:rFonts w:cs="FrankRuehl" w:hint="cs"/>
          <w:vanish/>
          <w:sz w:val="22"/>
          <w:szCs w:val="22"/>
          <w:u w:val="single"/>
          <w:shd w:val="clear" w:color="auto" w:fill="FFFF99"/>
          <w:rtl/>
        </w:rPr>
        <w:t xml:space="preserve"> ועדת המשנה)</w:t>
      </w:r>
      <w:r w:rsidRPr="00AD6CF2">
        <w:rPr>
          <w:rStyle w:val="default"/>
          <w:rFonts w:cs="FrankRuehl" w:hint="cs"/>
          <w:vanish/>
          <w:sz w:val="22"/>
          <w:szCs w:val="22"/>
          <w:shd w:val="clear" w:color="auto" w:fill="FFFF99"/>
          <w:rtl/>
        </w:rPr>
        <w:t xml:space="preserve"> רשאית להחליט, בהתייעצות עם המבקר, כי דין וחשבון או חוות דעת של המבקר, או חלקים מהם, לא יונחו על שולחן הכנסת ולא יפורסמו, אם הדבר נראה לה דרוש לשם שמירה על בטחון המדינה או כדי למנוע פגיעה ביחסי חוץ או בקשרי מסחר בין-לאומיים שלה. </w:t>
      </w:r>
      <w:r w:rsidRPr="00AD6CF2">
        <w:rPr>
          <w:rStyle w:val="default"/>
          <w:rFonts w:cs="FrankRuehl" w:hint="cs"/>
          <w:vanish/>
          <w:sz w:val="22"/>
          <w:szCs w:val="22"/>
          <w:u w:val="single"/>
          <w:shd w:val="clear" w:color="auto" w:fill="FFFF99"/>
          <w:rtl/>
        </w:rPr>
        <w:t>הוראות סעיף 5 לחוק הכנסת, התשנ"ד-1994, יחולו לגבי ועדת המשנה.</w:t>
      </w:r>
    </w:p>
    <w:p w:rsidR="00CA40D7" w:rsidRDefault="00CA40D7">
      <w:pPr>
        <w:pStyle w:val="P00"/>
        <w:spacing w:before="0"/>
        <w:ind w:left="0" w:right="1134"/>
        <w:rPr>
          <w:rStyle w:val="default"/>
          <w:rFonts w:cs="FrankRuehl"/>
          <w:sz w:val="2"/>
          <w:szCs w:val="2"/>
          <w:shd w:val="clear" w:color="auto" w:fill="FFFF99"/>
          <w:rtl/>
        </w:rPr>
      </w:pPr>
      <w:r w:rsidRPr="00AD6CF2">
        <w:rPr>
          <w:rStyle w:val="default"/>
          <w:rFonts w:cs="FrankRuehl" w:hint="cs"/>
          <w:vanish/>
          <w:sz w:val="22"/>
          <w:szCs w:val="22"/>
          <w:shd w:val="clear" w:color="auto" w:fill="FFFF99"/>
          <w:rtl/>
        </w:rPr>
        <w:tab/>
        <w:t>(א1)</w:t>
      </w:r>
      <w:r w:rsidRPr="00AD6CF2">
        <w:rPr>
          <w:rStyle w:val="default"/>
          <w:rFonts w:cs="FrankRuehl" w:hint="cs"/>
          <w:vanish/>
          <w:sz w:val="22"/>
          <w:szCs w:val="22"/>
          <w:shd w:val="clear" w:color="auto" w:fill="FFFF99"/>
          <w:rtl/>
        </w:rPr>
        <w:tab/>
        <w:t xml:space="preserve">העתק של דין וחשבון או חוות דעת של המבקש או חלקים מהם, שלגביהם </w:t>
      </w:r>
      <w:r w:rsidRPr="00AD6CF2">
        <w:rPr>
          <w:rStyle w:val="default"/>
          <w:rFonts w:cs="FrankRuehl" w:hint="cs"/>
          <w:strike/>
          <w:vanish/>
          <w:sz w:val="22"/>
          <w:szCs w:val="22"/>
          <w:shd w:val="clear" w:color="auto" w:fill="FFFF99"/>
          <w:rtl/>
        </w:rPr>
        <w:t>קיבלה הוועדה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קיבלה ועדת המשנה</w:t>
      </w:r>
      <w:r w:rsidRPr="00AD6CF2">
        <w:rPr>
          <w:rStyle w:val="default"/>
          <w:rFonts w:cs="FrankRuehl" w:hint="cs"/>
          <w:vanish/>
          <w:sz w:val="22"/>
          <w:szCs w:val="22"/>
          <w:shd w:val="clear" w:color="auto" w:fill="FFFF99"/>
          <w:rtl/>
        </w:rPr>
        <w:t xml:space="preserve"> החלטה כאמור בסעיף קטן (א), יומצא על ידי המבקש לעיונו של יושב ראש ועדת החוץ והביטחון של הכנסת, והוא יהיה רשאי, בהסכמת יושב ראש הוועדה, להביאם לידיעת ועדת משנה של ועדת החוץ והביטחון של הכנסת שהענין הנדון בהם מצוי בתחום סמכותה; אין בהוראה זו כדי לגרוע מסמכויותיה של הוועדה לפי חוק זה.</w:t>
      </w:r>
      <w:bookmarkEnd w:id="42"/>
    </w:p>
    <w:p w:rsidR="00CA40D7" w:rsidRDefault="00CA40D7">
      <w:pPr>
        <w:pStyle w:val="P00"/>
        <w:spacing w:before="72"/>
        <w:ind w:left="0" w:right="1134"/>
        <w:rPr>
          <w:rStyle w:val="default"/>
          <w:rFonts w:cs="FrankRuehl" w:hint="cs"/>
          <w:rtl/>
        </w:rPr>
      </w:pPr>
      <w:bookmarkStart w:id="43" w:name="Seif17"/>
      <w:bookmarkEnd w:id="43"/>
      <w:r>
        <w:rPr>
          <w:lang w:val="he-IL"/>
        </w:rPr>
        <w:pict>
          <v:rect id="_x0000_s1057" style="position:absolute;left:0;text-align:left;margin-left:470.25pt;margin-top:8.05pt;width:69.3pt;height:68.1pt;z-index:251620352"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סד</w:t>
                  </w:r>
                  <w:r>
                    <w:rPr>
                      <w:rFonts w:cs="Miriam" w:hint="cs"/>
                      <w:sz w:val="18"/>
                      <w:szCs w:val="18"/>
                      <w:rtl/>
                    </w:rPr>
                    <w:t xml:space="preserve">רי הדיון </w:t>
                  </w:r>
                  <w:r>
                    <w:rPr>
                      <w:rFonts w:cs="Miriam"/>
                      <w:sz w:val="18"/>
                      <w:szCs w:val="18"/>
                      <w:rtl/>
                    </w:rPr>
                    <w:t>בו</w:t>
                  </w:r>
                  <w:r>
                    <w:rPr>
                      <w:rFonts w:cs="Miriam" w:hint="cs"/>
                      <w:sz w:val="18"/>
                      <w:szCs w:val="18"/>
                      <w:rtl/>
                    </w:rPr>
                    <w:t>עדה ו</w:t>
                  </w:r>
                  <w:r>
                    <w:rPr>
                      <w:rFonts w:cs="Miriam"/>
                      <w:sz w:val="18"/>
                      <w:szCs w:val="18"/>
                      <w:rtl/>
                    </w:rPr>
                    <w:t>ב</w:t>
                  </w:r>
                  <w:r>
                    <w:rPr>
                      <w:rFonts w:cs="Miriam" w:hint="cs"/>
                      <w:sz w:val="18"/>
                      <w:szCs w:val="18"/>
                      <w:rtl/>
                    </w:rPr>
                    <w:t>כנסת</w:t>
                  </w:r>
                </w:p>
                <w:p w:rsidR="00CA40D7" w:rsidRDefault="00CA40D7">
                  <w:pPr>
                    <w:spacing w:line="160" w:lineRule="exact"/>
                    <w:jc w:val="left"/>
                    <w:rPr>
                      <w:rFonts w:cs="Miriam"/>
                      <w:noProof/>
                      <w:sz w:val="18"/>
                      <w:szCs w:val="18"/>
                      <w:rtl/>
                    </w:rPr>
                  </w:pPr>
                  <w:r>
                    <w:rPr>
                      <w:rFonts w:cs="Miriam" w:hint="cs"/>
                      <w:sz w:val="18"/>
                      <w:szCs w:val="18"/>
                      <w:rtl/>
                    </w:rPr>
                    <w:t>(תיקון מס' 8) תשל"ה-</w:t>
                  </w:r>
                  <w:r>
                    <w:rPr>
                      <w:rFonts w:cs="Miriam"/>
                      <w:sz w:val="18"/>
                      <w:szCs w:val="18"/>
                      <w:rtl/>
                    </w:rPr>
                    <w:t>1975</w:t>
                  </w:r>
                </w:p>
                <w:p w:rsidR="00CA40D7" w:rsidRDefault="00CA40D7">
                  <w:pPr>
                    <w:spacing w:line="160" w:lineRule="exact"/>
                    <w:jc w:val="left"/>
                    <w:rPr>
                      <w:rFonts w:cs="Miriam"/>
                      <w:noProof/>
                      <w:sz w:val="18"/>
                      <w:szCs w:val="18"/>
                      <w:rtl/>
                    </w:rPr>
                  </w:pPr>
                  <w:r>
                    <w:rPr>
                      <w:rFonts w:cs="Miriam" w:hint="cs"/>
                      <w:sz w:val="18"/>
                      <w:szCs w:val="18"/>
                      <w:rtl/>
                    </w:rPr>
                    <w:t>(תיקון מס' 22)</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ונח הדין וחשבון על שולחן הכנסת, או פורסמו דין וחשבון או חוות דעת, תדון בהם הועדה ותגיש לכנסת את סיכומיה והצעותיה לאישור, והיא רשאית להגישם פרקים פרקים.</w:t>
      </w: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r>
        <w:rPr>
          <w:rFonts w:cs="FrankRuehl"/>
          <w:rtl/>
          <w:lang w:val="he-IL"/>
        </w:rPr>
        <w:pict>
          <v:shape id="_x0000_s1120" type="#_x0000_t202" style="position:absolute;left:0;text-align:left;margin-left:470.25pt;margin-top:7.1pt;width:1in;height:41.05pt;z-index:251684864"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35) תשס"ה-2005</w:t>
                  </w:r>
                </w:p>
                <w:p w:rsidR="00CA40D7" w:rsidRDefault="00CA40D7">
                  <w:pPr>
                    <w:spacing w:line="160" w:lineRule="exact"/>
                    <w:jc w:val="left"/>
                    <w:rPr>
                      <w:rFonts w:cs="Miriam" w:hint="cs"/>
                      <w:sz w:val="18"/>
                      <w:szCs w:val="18"/>
                      <w:rtl/>
                    </w:rPr>
                  </w:pPr>
                  <w:r>
                    <w:rPr>
                      <w:rFonts w:cs="Miriam" w:hint="cs"/>
                      <w:sz w:val="18"/>
                      <w:szCs w:val="18"/>
                      <w:rtl/>
                    </w:rPr>
                    <w:t>(תיקון מס' 41) תשס"ח-2008</w:t>
                  </w:r>
                </w:p>
              </w:txbxContent>
            </v:textbox>
            <w10:anchorlock/>
          </v:shape>
        </w:pict>
      </w:r>
      <w:r>
        <w:rPr>
          <w:rStyle w:val="default"/>
          <w:rFonts w:cs="FrankRuehl" w:hint="cs"/>
          <w:rtl/>
        </w:rPr>
        <w:tab/>
        <w:t>(א1)</w:t>
      </w:r>
      <w:r>
        <w:rPr>
          <w:rStyle w:val="default"/>
          <w:rFonts w:cs="FrankRuehl" w:hint="cs"/>
          <w:rtl/>
        </w:rPr>
        <w:tab/>
        <w:t>דין וחשבון, חוות דעת של המבקר או חלקים מהם שלגביהם קיבלה ועדת המשנה החלטה כאמור בסעיף 17(א) יידונו על ידי ועדת המשנה.</w:t>
      </w: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r>
        <w:rPr>
          <w:rFonts w:cs="FrankRuehl"/>
          <w:rtl/>
          <w:lang w:val="he-IL"/>
        </w:rPr>
        <w:pict>
          <v:shape id="_x0000_s1121" type="#_x0000_t202" style="position:absolute;left:0;text-align:left;margin-left:470.25pt;margin-top:7.1pt;width:1in;height:16.8pt;z-index:251685888"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35) תשס"ה-2005</w:t>
                  </w:r>
                </w:p>
              </w:txbxContent>
            </v:textbox>
            <w10:anchorlock/>
          </v:shape>
        </w:pict>
      </w:r>
      <w:r>
        <w:rPr>
          <w:rStyle w:val="default"/>
          <w:rFonts w:cs="FrankRuehl" w:hint="cs"/>
          <w:rtl/>
        </w:rPr>
        <w:tab/>
        <w:t>(א2)</w:t>
      </w:r>
      <w:r>
        <w:rPr>
          <w:rStyle w:val="default"/>
          <w:rFonts w:cs="FrankRuehl" w:hint="cs"/>
          <w:rtl/>
        </w:rPr>
        <w:tab/>
        <w:t xml:space="preserve">דין וחשבון, חוות דעת של המבקר או חלקים מהם, שלגביהם קיבל המבקר החלטה כאמור בסעיף 17(ג), יידונו על ידי ועדה משותפת של יושב ראש הוועדה ויושב ראש ועדת החוץ והביטחון של הכנסת, ואשר בראשה יושב ראש הוועדה (בסעיף זה </w:t>
      </w:r>
      <w:r>
        <w:rPr>
          <w:rStyle w:val="default"/>
          <w:rFonts w:cs="FrankRuehl"/>
          <w:rtl/>
        </w:rPr>
        <w:t>–</w:t>
      </w:r>
      <w:r>
        <w:rPr>
          <w:rStyle w:val="default"/>
          <w:rFonts w:cs="FrankRuehl" w:hint="cs"/>
          <w:rtl/>
        </w:rPr>
        <w:t xml:space="preserve"> הוועדה המשותפת); בדיון כאמור, יהיו לוועדה המשותפת הסמכויות הנתונות לוועדה על פי כל דין; ישיבותיה של הוועדה המשותפת יהיו חסויות.</w:t>
      </w:r>
    </w:p>
    <w:p w:rsidR="00CA40D7" w:rsidRDefault="00CA40D7">
      <w:pPr>
        <w:pStyle w:val="P00"/>
        <w:spacing w:before="72"/>
        <w:ind w:left="0" w:right="1134"/>
        <w:rPr>
          <w:rStyle w:val="default"/>
          <w:rFonts w:cs="FrankRuehl" w:hint="cs"/>
          <w:rtl/>
        </w:rPr>
      </w:pPr>
      <w:r>
        <w:rPr>
          <w:rFonts w:cs="FrankRuehl"/>
          <w:sz w:val="26"/>
          <w:rtl/>
          <w:lang w:eastAsia="en-US"/>
        </w:rPr>
        <w:pict>
          <v:shape id="_x0000_s1156" type="#_x0000_t202" style="position:absolute;left:0;text-align:left;margin-left:470.25pt;margin-top:7.9pt;width:1in;height:33.6pt;z-index:251699200" filled="f" stroked="f">
            <v:textbox style="mso-next-textbox:#_x0000_s1156" inset="1mm,0,1mm,0">
              <w:txbxContent>
                <w:p w:rsidR="00CA40D7" w:rsidRDefault="00CA40D7">
                  <w:pPr>
                    <w:spacing w:line="160" w:lineRule="exact"/>
                    <w:jc w:val="left"/>
                    <w:rPr>
                      <w:rFonts w:cs="Miriam" w:hint="cs"/>
                      <w:sz w:val="18"/>
                      <w:szCs w:val="18"/>
                      <w:rtl/>
                    </w:rPr>
                  </w:pPr>
                  <w:r>
                    <w:rPr>
                      <w:rFonts w:cs="Miriam" w:hint="cs"/>
                      <w:sz w:val="18"/>
                      <w:szCs w:val="18"/>
                      <w:rtl/>
                    </w:rPr>
                    <w:t>(תיקון מס' 22) תשנ"ד-</w:t>
                  </w:r>
                  <w:r>
                    <w:rPr>
                      <w:rFonts w:cs="Miriam"/>
                      <w:sz w:val="18"/>
                      <w:szCs w:val="18"/>
                      <w:rtl/>
                    </w:rPr>
                    <w:t>1994</w:t>
                  </w:r>
                </w:p>
                <w:p w:rsidR="00CA40D7" w:rsidRDefault="00CA40D7">
                  <w:pPr>
                    <w:spacing w:line="160" w:lineRule="exact"/>
                    <w:jc w:val="left"/>
                    <w:rPr>
                      <w:rFonts w:cs="Miriam" w:hint="cs"/>
                      <w:sz w:val="18"/>
                      <w:szCs w:val="18"/>
                      <w:rtl/>
                    </w:rPr>
                  </w:pPr>
                  <w:r>
                    <w:rPr>
                      <w:rFonts w:cs="Miriam" w:hint="cs"/>
                      <w:sz w:val="18"/>
                      <w:szCs w:val="18"/>
                      <w:rtl/>
                    </w:rPr>
                    <w:t>(תיקון מס' 33)</w:t>
                  </w:r>
                </w:p>
                <w:p w:rsidR="00CA40D7" w:rsidRDefault="00CA40D7">
                  <w:pPr>
                    <w:spacing w:line="160" w:lineRule="exact"/>
                    <w:jc w:val="left"/>
                    <w:rPr>
                      <w:rFonts w:cs="Miriam" w:hint="cs"/>
                      <w:sz w:val="18"/>
                      <w:szCs w:val="18"/>
                      <w:rtl/>
                    </w:rPr>
                  </w:pPr>
                  <w:r>
                    <w:rPr>
                      <w:rFonts w:cs="Miriam" w:hint="cs"/>
                      <w:sz w:val="18"/>
                      <w:szCs w:val="18"/>
                      <w:rtl/>
                    </w:rPr>
                    <w:t>תשס"א-2001</w:t>
                  </w:r>
                </w:p>
                <w:p w:rsidR="00CA40D7" w:rsidRDefault="00CA40D7">
                  <w:pPr>
                    <w:spacing w:line="160" w:lineRule="exact"/>
                    <w:jc w:val="left"/>
                    <w:rPr>
                      <w:rFonts w:cs="Miriam" w:hint="cs"/>
                      <w:noProof/>
                      <w:sz w:val="18"/>
                      <w:szCs w:val="18"/>
                      <w:rtl/>
                    </w:rPr>
                  </w:pPr>
                </w:p>
                <w:p w:rsidR="00CA40D7" w:rsidRDefault="00CA40D7">
                  <w:pPr>
                    <w:rPr>
                      <w:rFonts w:hint="cs"/>
                      <w:sz w:val="18"/>
                      <w:szCs w:val="22"/>
                      <w:rtl/>
                    </w:rPr>
                  </w:pP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הגישה הועדה את סיכומיה והצעותיה לדין וחשבון שהוגש לפי הוראות סעיף 15</w:t>
      </w:r>
      <w:r>
        <w:rPr>
          <w:rStyle w:val="default"/>
          <w:rFonts w:cs="FrankRuehl"/>
          <w:rtl/>
        </w:rPr>
        <w:t>(א</w:t>
      </w:r>
      <w:r>
        <w:rPr>
          <w:rStyle w:val="default"/>
          <w:rFonts w:cs="FrankRuehl" w:hint="cs"/>
          <w:rtl/>
        </w:rPr>
        <w:t>), תדון הכנסת בדין וחשבון עם הנחת הדין וחשבון שלאחריו, על שולחן הכנסת.</w:t>
      </w:r>
    </w:p>
    <w:p w:rsidR="00CA40D7" w:rsidRDefault="00CA40D7">
      <w:pPr>
        <w:pStyle w:val="P00"/>
        <w:spacing w:before="72"/>
        <w:ind w:left="0" w:right="1134"/>
        <w:rPr>
          <w:rStyle w:val="default"/>
          <w:rFonts w:cs="FrankRuehl"/>
          <w:rtl/>
        </w:rPr>
      </w:pPr>
    </w:p>
    <w:p w:rsidR="00CA40D7" w:rsidRDefault="00CA40D7">
      <w:pPr>
        <w:pStyle w:val="P00"/>
        <w:spacing w:before="72"/>
        <w:ind w:left="0" w:right="1134"/>
        <w:rPr>
          <w:rStyle w:val="default"/>
          <w:rFonts w:cs="FrankRuehl" w:hint="cs"/>
          <w:rtl/>
        </w:rPr>
      </w:pPr>
      <w:r>
        <w:rPr>
          <w:rFonts w:cs="FrankRuehl"/>
          <w:rtl/>
          <w:lang w:val="he-IL"/>
        </w:rPr>
        <w:pict>
          <v:shape id="_x0000_s1122" type="#_x0000_t202" style="position:absolute;left:0;text-align:left;margin-left:470.25pt;margin-top:7.1pt;width:1in;height:35.7pt;z-index:251686912"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33)</w:t>
                  </w:r>
                </w:p>
                <w:p w:rsidR="00CA40D7" w:rsidRDefault="00CA40D7">
                  <w:pPr>
                    <w:spacing w:line="160" w:lineRule="exact"/>
                    <w:jc w:val="left"/>
                    <w:rPr>
                      <w:rFonts w:cs="Miriam" w:hint="cs"/>
                      <w:sz w:val="18"/>
                      <w:szCs w:val="18"/>
                      <w:rtl/>
                    </w:rPr>
                  </w:pPr>
                  <w:r>
                    <w:rPr>
                      <w:rFonts w:cs="Miriam" w:hint="cs"/>
                      <w:sz w:val="18"/>
                      <w:szCs w:val="18"/>
                      <w:rtl/>
                    </w:rPr>
                    <w:t>תשס"א-2001</w:t>
                  </w:r>
                </w:p>
                <w:p w:rsidR="00CA40D7" w:rsidRDefault="00CA40D7">
                  <w:pPr>
                    <w:spacing w:line="160" w:lineRule="exact"/>
                    <w:jc w:val="left"/>
                    <w:rPr>
                      <w:rFonts w:cs="Miriam" w:hint="cs"/>
                      <w:sz w:val="18"/>
                      <w:szCs w:val="18"/>
                      <w:rtl/>
                    </w:rPr>
                  </w:pPr>
                  <w:r>
                    <w:rPr>
                      <w:rFonts w:cs="Miriam" w:hint="cs"/>
                      <w:sz w:val="18"/>
                      <w:szCs w:val="18"/>
                      <w:rtl/>
                    </w:rPr>
                    <w:t>(תיקון מס' 35)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יכומיה והצעותיה של הועדה לגבי אותם חלקים מן הדין וחשבון שלא הונחו על</w:t>
      </w:r>
      <w:r>
        <w:rPr>
          <w:rStyle w:val="default"/>
          <w:rFonts w:cs="FrankRuehl"/>
          <w:rtl/>
        </w:rPr>
        <w:t xml:space="preserve"> </w:t>
      </w:r>
      <w:r>
        <w:rPr>
          <w:rStyle w:val="default"/>
          <w:rFonts w:cs="FrankRuehl" w:hint="cs"/>
          <w:rtl/>
        </w:rPr>
        <w:t>שולחן הכנסת כאמור בסעיף 17(א), וכן סיכומים והצעות של הוועדה המשותפת, לא יונחו גם הם על שולחן הכנסת ויראום כאילו אישרה אותם הכנסת; סיכומים והצעות כאמור בסעיף קטן זה יומצאו לראש הממשלה.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44" w:name="Rov141"/>
      <w:r w:rsidRPr="00AD6CF2">
        <w:rPr>
          <w:rStyle w:val="default"/>
          <w:rFonts w:cs="FrankRuehl" w:hint="cs"/>
          <w:vanish/>
          <w:color w:val="FF0000"/>
          <w:sz w:val="20"/>
          <w:szCs w:val="20"/>
          <w:shd w:val="clear" w:color="auto" w:fill="FFFF99"/>
          <w:rtl/>
        </w:rPr>
        <w:t>בשנת הכספים 1961/1960</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הוראת שעה תשכ"ב-1962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28" w:history="1">
        <w:r w:rsidRPr="00AD6CF2">
          <w:rPr>
            <w:rStyle w:val="Hyperlink"/>
            <w:rFonts w:cs="FrankRuehl" w:hint="cs"/>
            <w:vanish/>
            <w:szCs w:val="20"/>
            <w:shd w:val="clear" w:color="auto" w:fill="FFFF99"/>
            <w:rtl/>
          </w:rPr>
          <w:t>ס"ח תשכ"ב מס' 362</w:t>
        </w:r>
      </w:hyperlink>
      <w:r w:rsidRPr="00AD6CF2">
        <w:rPr>
          <w:rStyle w:val="default"/>
          <w:rFonts w:cs="FrankRuehl" w:hint="cs"/>
          <w:vanish/>
          <w:sz w:val="20"/>
          <w:szCs w:val="20"/>
          <w:shd w:val="clear" w:color="auto" w:fill="FFFF99"/>
          <w:rtl/>
        </w:rPr>
        <w:t xml:space="preserve"> מיום 14.2.1962 עמ' 42 (</w:t>
      </w:r>
      <w:hyperlink r:id="rId129" w:history="1">
        <w:r w:rsidRPr="00AD6CF2">
          <w:rPr>
            <w:rStyle w:val="Hyperlink"/>
            <w:rFonts w:cs="FrankRuehl" w:hint="cs"/>
            <w:vanish/>
            <w:szCs w:val="20"/>
            <w:shd w:val="clear" w:color="auto" w:fill="FFFF99"/>
            <w:rtl/>
          </w:rPr>
          <w:t>ה"ח 496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18.</w:t>
      </w:r>
      <w:r w:rsidRPr="00AD6CF2">
        <w:rPr>
          <w:rStyle w:val="default"/>
          <w:rFonts w:cs="FrankRuehl" w:hint="cs"/>
          <w:vanish/>
          <w:sz w:val="22"/>
          <w:szCs w:val="22"/>
          <w:shd w:val="clear" w:color="auto" w:fill="FFFF99"/>
          <w:rtl/>
        </w:rPr>
        <w:tab/>
        <w:t xml:space="preserve">הונח הדין וחשבון על שולחן הכנסת, תדון בו הועדה ותגיש לכנסת, </w:t>
      </w:r>
      <w:r w:rsidRPr="00AD6CF2">
        <w:rPr>
          <w:rStyle w:val="default"/>
          <w:rFonts w:cs="FrankRuehl" w:hint="cs"/>
          <w:strike/>
          <w:vanish/>
          <w:sz w:val="22"/>
          <w:szCs w:val="22"/>
          <w:shd w:val="clear" w:color="auto" w:fill="FFFF99"/>
          <w:rtl/>
        </w:rPr>
        <w:t>לא יאוחר משלושה חדשים וחצי לאחר המועד האמור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עד ליום ג' בכסלו תשכ"ג (30 בנובמבר 1962)</w:t>
      </w:r>
      <w:r w:rsidRPr="00AD6CF2">
        <w:rPr>
          <w:rStyle w:val="default"/>
          <w:rFonts w:cs="FrankRuehl" w:hint="cs"/>
          <w:vanish/>
          <w:sz w:val="22"/>
          <w:szCs w:val="22"/>
          <w:shd w:val="clear" w:color="auto" w:fill="FFFF99"/>
          <w:rtl/>
        </w:rPr>
        <w:t>, את סיכומיה והצעותיה לאישור. לא עשתה כן תוך המועד האמור, תדון הכנסת בדין וחשבון, אלא שהועדה רשאית להגיש לאישור הכנסת סיכומים והצעות בכל ענין שבדין וחשבון שעדיין לא נדון בכנסת; סיכומיה והצעותיה של הועדה לגבי אותם החלקים שלא הונחו על שולחן הכנסת כאמור בסעיף 17(א) או (ב), לא יונחו גם הם על שולחן הכנסת ויראום כאילו אושרו על ידי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בשנת הכספים 1971/1970</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הוראת שעה תשל"ב-1972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30" w:history="1">
        <w:r w:rsidRPr="00AD6CF2">
          <w:rPr>
            <w:rStyle w:val="Hyperlink"/>
            <w:rFonts w:cs="FrankRuehl" w:hint="cs"/>
            <w:vanish/>
            <w:szCs w:val="20"/>
            <w:shd w:val="clear" w:color="auto" w:fill="FFFF99"/>
            <w:rtl/>
          </w:rPr>
          <w:t>ס"ח תשל"ב מס' 663</w:t>
        </w:r>
      </w:hyperlink>
      <w:r w:rsidRPr="00AD6CF2">
        <w:rPr>
          <w:rStyle w:val="default"/>
          <w:rFonts w:cs="FrankRuehl" w:hint="cs"/>
          <w:vanish/>
          <w:sz w:val="20"/>
          <w:szCs w:val="20"/>
          <w:shd w:val="clear" w:color="auto" w:fill="FFFF99"/>
          <w:rtl/>
        </w:rPr>
        <w:t xml:space="preserve"> מיום 27.7.1972 עמ' 135 (</w:t>
      </w:r>
      <w:hyperlink r:id="rId131" w:history="1">
        <w:r w:rsidRPr="00AD6CF2">
          <w:rPr>
            <w:rStyle w:val="Hyperlink"/>
            <w:rFonts w:cs="FrankRuehl" w:hint="cs"/>
            <w:vanish/>
            <w:szCs w:val="20"/>
            <w:shd w:val="clear" w:color="auto" w:fill="FFFF99"/>
            <w:rtl/>
          </w:rPr>
          <w:t>ה"ח 1012</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18.</w:t>
      </w:r>
      <w:r w:rsidRPr="00AD6CF2">
        <w:rPr>
          <w:rStyle w:val="default"/>
          <w:rFonts w:cs="FrankRuehl" w:hint="cs"/>
          <w:vanish/>
          <w:sz w:val="22"/>
          <w:szCs w:val="22"/>
          <w:shd w:val="clear" w:color="auto" w:fill="FFFF99"/>
          <w:rtl/>
        </w:rPr>
        <w:tab/>
        <w:t xml:space="preserve">הונח הדין וחשבון על שולחן הכנסת, תדון בו הועדה ותגיש לכנסת, </w:t>
      </w:r>
      <w:r w:rsidRPr="00AD6CF2">
        <w:rPr>
          <w:rStyle w:val="default"/>
          <w:rFonts w:cs="FrankRuehl" w:hint="cs"/>
          <w:strike/>
          <w:vanish/>
          <w:sz w:val="22"/>
          <w:szCs w:val="22"/>
          <w:shd w:val="clear" w:color="auto" w:fill="FFFF99"/>
          <w:rtl/>
        </w:rPr>
        <w:t>לא יאוחר משלושה חדשים וחצי לאחר המועד האמור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עד יום כ"ג בחשון תשל"ג (31 באוקטובר 1972)</w:t>
      </w:r>
      <w:r w:rsidRPr="00AD6CF2">
        <w:rPr>
          <w:rStyle w:val="default"/>
          <w:rFonts w:cs="FrankRuehl" w:hint="cs"/>
          <w:vanish/>
          <w:sz w:val="22"/>
          <w:szCs w:val="22"/>
          <w:shd w:val="clear" w:color="auto" w:fill="FFFF99"/>
          <w:rtl/>
        </w:rPr>
        <w:t>, את סיכומיה והצעותיה לאישור. לא עשתה כן תוך המועד האמור, תדון הכנסת בדין וחשבון, אלא שהועדה רשאית להגיש לאישור הכנסת סיכומים והצעות בכל ענין שבדין וחשבון שעדיין לא נדון בכנסת; סיכומיה והצעותיה של הועדה לגבי אותם החלקים שלא הונחו על שולחן הכנסת כאמור בסעיף 17(א) או (ב), לא יונחו גם הם על שולחן הכנסת ויראום כאילו אושרו על ידי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6.2.1975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32" w:history="1">
        <w:r w:rsidRPr="00AD6CF2">
          <w:rPr>
            <w:rStyle w:val="Hyperlink"/>
            <w:rFonts w:cs="FrankRuehl" w:hint="cs"/>
            <w:vanish/>
            <w:szCs w:val="20"/>
            <w:shd w:val="clear" w:color="auto" w:fill="FFFF99"/>
            <w:rtl/>
          </w:rPr>
          <w:t>ס"ח תשל"ה מס' 758</w:t>
        </w:r>
      </w:hyperlink>
      <w:r w:rsidRPr="00AD6CF2">
        <w:rPr>
          <w:rStyle w:val="default"/>
          <w:rFonts w:cs="FrankRuehl" w:hint="cs"/>
          <w:vanish/>
          <w:sz w:val="20"/>
          <w:szCs w:val="20"/>
          <w:shd w:val="clear" w:color="auto" w:fill="FFFF99"/>
          <w:rtl/>
        </w:rPr>
        <w:t xml:space="preserve"> מיום 6.2.1975 עמ' 58 (</w:t>
      </w:r>
      <w:hyperlink r:id="rId133" w:history="1">
        <w:r w:rsidRPr="00AD6CF2">
          <w:rPr>
            <w:rStyle w:val="Hyperlink"/>
            <w:rFonts w:cs="FrankRuehl" w:hint="cs"/>
            <w:vanish/>
            <w:szCs w:val="20"/>
            <w:shd w:val="clear" w:color="auto" w:fill="FFFF99"/>
            <w:rtl/>
          </w:rPr>
          <w:t>ה"ח 1152</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18</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18.</w:t>
      </w:r>
      <w:r w:rsidRPr="00AD6CF2">
        <w:rPr>
          <w:rStyle w:val="default"/>
          <w:rFonts w:cs="FrankRuehl" w:hint="cs"/>
          <w:strike/>
          <w:vanish/>
          <w:sz w:val="22"/>
          <w:szCs w:val="22"/>
          <w:shd w:val="clear" w:color="auto" w:fill="FFFF99"/>
          <w:rtl/>
        </w:rPr>
        <w:tab/>
        <w:t>הונח הדין וחשבון על שולחן הכנסת, תדון בו הועדה ותגיש לכנסת, לא יאוחר משלושה חדשים וחצי לאחר המועד האמור, את סיכומיה והצעותיה לאישור. לא עשתה כן תוך המועד האמור, תדון הכנסת בדין וחשבון, אלא שהועדה רשאית להגיש לאישור הכנסת סיכומים והצעות בכל ענין שבדין וחשבון שעדיין לא נדון בכנסת; סיכומיה והצעותיה של הועדה לגבי אותם החלקים שלא הונחו על שולחן הכנסת כאמור בסעיף 17(א) או (ב), לא יונחו גם הם על שולחן הכנסת ויראום כאילו אושרו על ידי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4.1.1984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34" w:history="1">
        <w:r w:rsidRPr="00AD6CF2">
          <w:rPr>
            <w:rStyle w:val="Hyperlink"/>
            <w:rFonts w:cs="FrankRuehl" w:hint="cs"/>
            <w:vanish/>
            <w:szCs w:val="20"/>
            <w:shd w:val="clear" w:color="auto" w:fill="FFFF99"/>
            <w:rtl/>
          </w:rPr>
          <w:t>ס"ח תשמ"ד מס' 1102</w:t>
        </w:r>
      </w:hyperlink>
      <w:r w:rsidRPr="00AD6CF2">
        <w:rPr>
          <w:rStyle w:val="default"/>
          <w:rFonts w:cs="FrankRuehl" w:hint="cs"/>
          <w:vanish/>
          <w:sz w:val="20"/>
          <w:szCs w:val="20"/>
          <w:shd w:val="clear" w:color="auto" w:fill="FFFF99"/>
          <w:rtl/>
        </w:rPr>
        <w:t xml:space="preserve"> מיום 4.1.1984 עמ' 37 (</w:t>
      </w:r>
      <w:hyperlink r:id="rId135" w:history="1">
        <w:r w:rsidRPr="00AD6CF2">
          <w:rPr>
            <w:rStyle w:val="Hyperlink"/>
            <w:rFonts w:cs="FrankRuehl" w:hint="cs"/>
            <w:vanish/>
            <w:szCs w:val="20"/>
            <w:shd w:val="clear" w:color="auto" w:fill="FFFF99"/>
            <w:rtl/>
          </w:rPr>
          <w:t>ה"ח 1654</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ונח הדין וחשבון על שולחן הכנסת, תדון בו הועדה ותגיש לכנסת, תוך שלושה חדשים וחצי, את סיכומיה והצעותיה לאישור, אך רשאית הועדה להגיש את סיכומיה והצעותיה בשני חלקים, הראשון תוך התקופה האמורה והשני תוך ארבעה חדשים וחצי נוספים. </w:t>
      </w:r>
      <w:r w:rsidRPr="00AD6CF2">
        <w:rPr>
          <w:rStyle w:val="default"/>
          <w:rFonts w:cs="FrankRuehl" w:hint="cs"/>
          <w:vanish/>
          <w:sz w:val="22"/>
          <w:szCs w:val="22"/>
          <w:u w:val="single"/>
          <w:shd w:val="clear" w:color="auto" w:fill="FFFF99"/>
          <w:rtl/>
        </w:rPr>
        <w:t>הזמן בין כנסי הכנסת לא יבוא במנין התקופות לפי סעיף קטן זה.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28.7.1994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36" w:history="1">
        <w:r w:rsidRPr="00AD6CF2">
          <w:rPr>
            <w:rStyle w:val="Hyperlink"/>
            <w:rFonts w:cs="FrankRuehl" w:hint="cs"/>
            <w:vanish/>
            <w:szCs w:val="20"/>
            <w:shd w:val="clear" w:color="auto" w:fill="FFFF99"/>
            <w:rtl/>
          </w:rPr>
          <w:t>ס"ח תשנ"ד מס' 1475</w:t>
        </w:r>
      </w:hyperlink>
      <w:r w:rsidRPr="00AD6CF2">
        <w:rPr>
          <w:rStyle w:val="default"/>
          <w:rFonts w:cs="FrankRuehl" w:hint="cs"/>
          <w:vanish/>
          <w:sz w:val="20"/>
          <w:szCs w:val="20"/>
          <w:shd w:val="clear" w:color="auto" w:fill="FFFF99"/>
          <w:rtl/>
        </w:rPr>
        <w:t xml:space="preserve"> מיום 28.7.1994 עמ' 260 (</w:t>
      </w:r>
      <w:hyperlink r:id="rId137" w:history="1">
        <w:r w:rsidRPr="00AD6CF2">
          <w:rPr>
            <w:rStyle w:val="Hyperlink"/>
            <w:rFonts w:cs="FrankRuehl" w:hint="cs"/>
            <w:vanish/>
            <w:szCs w:val="20"/>
            <w:shd w:val="clear" w:color="auto" w:fill="FFFF99"/>
            <w:rtl/>
          </w:rPr>
          <w:t>ה"ח 2278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סעיפים קטנים 18(א) ו-18(ב)</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strike/>
          <w:vanish/>
          <w:sz w:val="22"/>
          <w:szCs w:val="22"/>
          <w:shd w:val="clear" w:color="auto" w:fill="FFFF99"/>
          <w:rtl/>
        </w:rPr>
        <w:t>(א</w:t>
      </w:r>
      <w:r w:rsidRPr="00AD6CF2">
        <w:rPr>
          <w:rStyle w:val="default"/>
          <w:rFonts w:cs="FrankRuehl" w:hint="cs"/>
          <w:strike/>
          <w:vanish/>
          <w:sz w:val="22"/>
          <w:szCs w:val="22"/>
          <w:shd w:val="clear" w:color="auto" w:fill="FFFF99"/>
          <w:rtl/>
        </w:rPr>
        <w:t>)</w:t>
      </w:r>
      <w:r w:rsidRPr="00AD6CF2">
        <w:rPr>
          <w:rStyle w:val="default"/>
          <w:rFonts w:cs="FrankRuehl"/>
          <w:strike/>
          <w:vanish/>
          <w:sz w:val="22"/>
          <w:szCs w:val="22"/>
          <w:shd w:val="clear" w:color="auto" w:fill="FFFF99"/>
          <w:rtl/>
        </w:rPr>
        <w:tab/>
        <w:t>ה</w:t>
      </w:r>
      <w:r w:rsidRPr="00AD6CF2">
        <w:rPr>
          <w:rStyle w:val="default"/>
          <w:rFonts w:cs="FrankRuehl" w:hint="cs"/>
          <w:strike/>
          <w:vanish/>
          <w:sz w:val="22"/>
          <w:szCs w:val="22"/>
          <w:shd w:val="clear" w:color="auto" w:fill="FFFF99"/>
          <w:rtl/>
        </w:rPr>
        <w:t>ונח הדין וחשבון על שולחן הכנסת, תדון בו הועדה ותגיש לכנסת, תוך שלושה חדשים וחצי, את סיכומיה והצעותיה לאישור, אך רשאית הועדה להגיש את סיכומיה והצעותיה בשני חלקים, הראשון תוך התקופה האמורה והשני תוך ארבעה חדשים וחצי נוספים. הזמן בין כנסי הכנסת לא יבוא במנין התקופות לפי סעיף קטן זה.</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(ב)</w:t>
      </w:r>
      <w:r w:rsidRPr="00AD6CF2">
        <w:rPr>
          <w:rStyle w:val="default"/>
          <w:rFonts w:cs="FrankRuehl" w:hint="cs"/>
          <w:strike/>
          <w:vanish/>
          <w:sz w:val="22"/>
          <w:szCs w:val="22"/>
          <w:shd w:val="clear" w:color="auto" w:fill="FFFF99"/>
          <w:rtl/>
        </w:rPr>
        <w:tab/>
        <w:t>לא הגישה הועדה את סיכומיה והצעותיה או חלק מהם תוך שלושה חדשים וחצי כאמור, תדון הכנסת בדין וחשבון, אלא שהועדה רשאית, עד תום התקופה של ארבעה חדשים וחצי הנוספים, להגיש לאישור הכנסת סיכומים והצעות בכל ענין שבדין וחשבון שעדיין לא נדון בכנסת.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38"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175 (</w:t>
      </w:r>
      <w:hyperlink r:id="rId139"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18.</w:t>
      </w:r>
      <w:r w:rsidRPr="00AD6CF2">
        <w:rPr>
          <w:rStyle w:val="default"/>
          <w:rFonts w:cs="FrankRuehl" w:hint="cs"/>
          <w:vanish/>
          <w:sz w:val="20"/>
          <w:szCs w:val="20"/>
          <w:shd w:val="clear" w:color="auto" w:fill="FFFF99"/>
          <w:rtl/>
        </w:rPr>
        <w:tab/>
      </w:r>
      <w:r w:rsidRPr="00AD6CF2">
        <w:rPr>
          <w:rStyle w:val="default"/>
          <w:rFonts w:cs="FrankRuehl" w:hint="cs"/>
          <w:vanish/>
          <w:sz w:val="22"/>
          <w:szCs w:val="22"/>
          <w:shd w:val="clear" w:color="auto" w:fill="FFFF99"/>
          <w:rtl/>
        </w:rPr>
        <w:t>(א)</w:t>
      </w:r>
      <w:r w:rsidRPr="00AD6CF2">
        <w:rPr>
          <w:rStyle w:val="default"/>
          <w:rFonts w:cs="FrankRuehl" w:hint="cs"/>
          <w:vanish/>
          <w:sz w:val="22"/>
          <w:szCs w:val="22"/>
          <w:shd w:val="clear" w:color="auto" w:fill="FFFF99"/>
          <w:rtl/>
        </w:rPr>
        <w:tab/>
        <w:t xml:space="preserve">הונח הדין וחשבון על שולחן הכנסת, </w:t>
      </w:r>
      <w:r w:rsidRPr="00AD6CF2">
        <w:rPr>
          <w:rStyle w:val="default"/>
          <w:rFonts w:cs="FrankRuehl" w:hint="cs"/>
          <w:strike/>
          <w:vanish/>
          <w:sz w:val="22"/>
          <w:szCs w:val="22"/>
          <w:shd w:val="clear" w:color="auto" w:fill="FFFF99"/>
          <w:rtl/>
        </w:rPr>
        <w:t>תדון בו</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או פורסמו דין וחשבון או חוות דעת, תדון בהם</w:t>
      </w:r>
      <w:r w:rsidRPr="00AD6CF2">
        <w:rPr>
          <w:rStyle w:val="default"/>
          <w:rFonts w:cs="FrankRuehl" w:hint="cs"/>
          <w:vanish/>
          <w:sz w:val="22"/>
          <w:szCs w:val="22"/>
          <w:shd w:val="clear" w:color="auto" w:fill="FFFF99"/>
          <w:rtl/>
        </w:rPr>
        <w:t xml:space="preserve"> הועדה ותגיש לכנסת את סיכומיה והצעותיה לאישור, והיא רשאית להגישם פרקים פרקים.</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(ב)</w:t>
      </w:r>
      <w:r w:rsidRPr="00AD6CF2">
        <w:rPr>
          <w:rStyle w:val="default"/>
          <w:rFonts w:cs="FrankRuehl" w:hint="cs"/>
          <w:vanish/>
          <w:sz w:val="22"/>
          <w:szCs w:val="22"/>
          <w:shd w:val="clear" w:color="auto" w:fill="FFFF99"/>
          <w:rtl/>
        </w:rPr>
        <w:tab/>
        <w:t xml:space="preserve">לא הגישה הועדה את סיכומיה </w:t>
      </w:r>
      <w:r w:rsidRPr="00AD6CF2">
        <w:rPr>
          <w:rStyle w:val="default"/>
          <w:rFonts w:cs="FrankRuehl" w:hint="cs"/>
          <w:strike/>
          <w:vanish/>
          <w:sz w:val="22"/>
          <w:szCs w:val="22"/>
          <w:shd w:val="clear" w:color="auto" w:fill="FFFF99"/>
          <w:rtl/>
        </w:rPr>
        <w:t>והצעותיה, כאמור בסעיף קטן (א)</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והצעותיה לדין חשבון שהוגש לפי הוראות סעיף 15(א)</w:t>
      </w:r>
      <w:r w:rsidRPr="00AD6CF2">
        <w:rPr>
          <w:rStyle w:val="default"/>
          <w:rFonts w:cs="FrankRuehl" w:hint="cs"/>
          <w:vanish/>
          <w:sz w:val="22"/>
          <w:szCs w:val="22"/>
          <w:shd w:val="clear" w:color="auto" w:fill="FFFF99"/>
          <w:rtl/>
        </w:rPr>
        <w:t>, תדון הכנסת בדין וחשבון עם הנחת הדין וחשבון שלאחריו, על שולחן הכנסת.</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 xml:space="preserve">סיכומיה והצעותיה של הועדה לגבי אותם חלקים מן הדין וחשבון שלא הונחו על שולחן הכנסת כאמור בסעיף 17(א) </w:t>
      </w:r>
      <w:r w:rsidRPr="00AD6CF2">
        <w:rPr>
          <w:rStyle w:val="default"/>
          <w:rFonts w:cs="FrankRuehl" w:hint="cs"/>
          <w:strike/>
          <w:vanish/>
          <w:sz w:val="22"/>
          <w:szCs w:val="22"/>
          <w:shd w:val="clear" w:color="auto" w:fill="FFFF99"/>
          <w:rtl/>
        </w:rPr>
        <w:t>או (ב)</w:t>
      </w:r>
      <w:r w:rsidRPr="00AD6CF2">
        <w:rPr>
          <w:rStyle w:val="default"/>
          <w:rFonts w:cs="FrankRuehl" w:hint="cs"/>
          <w:vanish/>
          <w:sz w:val="22"/>
          <w:szCs w:val="22"/>
          <w:shd w:val="clear" w:color="auto" w:fill="FFFF99"/>
          <w:rtl/>
        </w:rPr>
        <w:t>, לא יונחו גם הם על שולחן הכנסת ויראום כאילו אישרה אותם הכנסת.</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4.2.2005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40" w:history="1">
        <w:r w:rsidRPr="00AD6CF2">
          <w:rPr>
            <w:rStyle w:val="Hyperlink"/>
            <w:rFonts w:cs="FrankRuehl" w:hint="cs"/>
            <w:vanish/>
            <w:szCs w:val="20"/>
            <w:shd w:val="clear" w:color="auto" w:fill="FFFF99"/>
            <w:rtl/>
          </w:rPr>
          <w:t>ס"ח תשס"ה מס' 1979</w:t>
        </w:r>
      </w:hyperlink>
      <w:r w:rsidRPr="00AD6CF2">
        <w:rPr>
          <w:rStyle w:val="default"/>
          <w:rFonts w:cs="FrankRuehl" w:hint="cs"/>
          <w:vanish/>
          <w:sz w:val="20"/>
          <w:szCs w:val="20"/>
          <w:shd w:val="clear" w:color="auto" w:fill="FFFF99"/>
          <w:rtl/>
        </w:rPr>
        <w:t xml:space="preserve"> מיום 4.2.2005 עמ' 126 (</w:t>
      </w:r>
      <w:hyperlink r:id="rId141" w:history="1">
        <w:r w:rsidRPr="00AD6CF2">
          <w:rPr>
            <w:rStyle w:val="Hyperlink"/>
            <w:rFonts w:cs="FrankRuehl" w:hint="cs"/>
            <w:vanish/>
            <w:szCs w:val="20"/>
            <w:shd w:val="clear" w:color="auto" w:fill="FFFF99"/>
            <w:rtl/>
          </w:rPr>
          <w:t>ה"ח 62</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(א1)</w:t>
      </w:r>
      <w:r w:rsidRPr="00AD6CF2">
        <w:rPr>
          <w:rStyle w:val="default"/>
          <w:rFonts w:cs="FrankRuehl" w:hint="cs"/>
          <w:vanish/>
          <w:sz w:val="22"/>
          <w:szCs w:val="22"/>
          <w:u w:val="single"/>
          <w:shd w:val="clear" w:color="auto" w:fill="FFFF99"/>
          <w:rtl/>
        </w:rPr>
        <w:tab/>
        <w:t>דין וחשבון, חוות דעת של המבקר או חלקים מהם שלגביהם קיבלה הוועדה החלטה כאמור בסעיף 17(א) יידונו על ידי ועדת משנה של הוועדה, והוראות סעיף 5 לחוק הכנסת, התשנ"ד-1994, יחולו לגביה.</w:t>
      </w:r>
    </w:p>
    <w:p w:rsidR="00CA40D7" w:rsidRPr="00AD6CF2" w:rsidRDefault="00CA40D7">
      <w:pPr>
        <w:pStyle w:val="P00"/>
        <w:spacing w:before="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(א2)</w:t>
      </w:r>
      <w:r w:rsidRPr="00AD6CF2">
        <w:rPr>
          <w:rStyle w:val="default"/>
          <w:rFonts w:cs="FrankRuehl" w:hint="cs"/>
          <w:vanish/>
          <w:sz w:val="22"/>
          <w:szCs w:val="22"/>
          <w:u w:val="single"/>
          <w:shd w:val="clear" w:color="auto" w:fill="FFFF99"/>
          <w:rtl/>
        </w:rPr>
        <w:tab/>
        <w:t xml:space="preserve">דין וחשבון, חוות דעת של המבקר או חלקים מהם, שלגביהם קיבל המבקר החלטה כאמור בסעיף 17(ג), יידונו על ידי ועדה משותפת של יושב ראש הוועדה ויושב ראש ועדת החוץ והביטחון של הכנסת, ואשר בראשה יושב ראש הוועדה (בסעיף זה </w:t>
      </w:r>
      <w:r w:rsidRPr="00AD6CF2">
        <w:rPr>
          <w:rStyle w:val="default"/>
          <w:rFonts w:cs="FrankRuehl"/>
          <w:vanish/>
          <w:sz w:val="22"/>
          <w:szCs w:val="22"/>
          <w:u w:val="single"/>
          <w:shd w:val="clear" w:color="auto" w:fill="FFFF99"/>
          <w:rtl/>
        </w:rPr>
        <w:t>–</w:t>
      </w:r>
      <w:r w:rsidRPr="00AD6CF2">
        <w:rPr>
          <w:rStyle w:val="default"/>
          <w:rFonts w:cs="FrankRuehl" w:hint="cs"/>
          <w:vanish/>
          <w:sz w:val="22"/>
          <w:szCs w:val="22"/>
          <w:u w:val="single"/>
          <w:shd w:val="clear" w:color="auto" w:fill="FFFF99"/>
          <w:rtl/>
        </w:rPr>
        <w:t xml:space="preserve"> הוועדה המשותפת); בדיון כאמור, יהיו לוועדה המשותפת הסמכויות הנתונות לוועדה על פי כל דין; ישיבותיה של הוועדה המשותפת יהיו חסויות.</w:t>
      </w:r>
    </w:p>
    <w:p w:rsidR="00CA40D7" w:rsidRPr="00AD6CF2" w:rsidRDefault="00CA40D7">
      <w:pPr>
        <w:pStyle w:val="P00"/>
        <w:spacing w:before="0"/>
        <w:ind w:left="0" w:right="1134"/>
        <w:rPr>
          <w:rStyle w:val="default"/>
          <w:rFonts w:cs="FrankRuehl"/>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א הגישה הועדה את סיכומיה והצעותיה לדין וחשבון שהוגש לפי הוראות סעיף 15</w:t>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 תדון הכנסת בדין וחשבון עם הנחת הדין וחשבון שלאחריו, על שולחן הכנסת.</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 xml:space="preserve">סיכומיה והצעותיה של הועדה לגבי אותם חלקים מן הדין וחשבון שלא הונחו על שולחן הכנסת כאמור בסעיף 17(א), </w:t>
      </w:r>
      <w:r w:rsidRPr="00AD6CF2">
        <w:rPr>
          <w:rStyle w:val="default"/>
          <w:rFonts w:cs="FrankRuehl" w:hint="cs"/>
          <w:vanish/>
          <w:sz w:val="22"/>
          <w:szCs w:val="22"/>
          <w:u w:val="single"/>
          <w:shd w:val="clear" w:color="auto" w:fill="FFFF99"/>
          <w:rtl/>
        </w:rPr>
        <w:t>וכן סיכומים והצעות של הוועדה המשותפת,</w:t>
      </w:r>
      <w:r w:rsidRPr="00AD6CF2">
        <w:rPr>
          <w:rStyle w:val="default"/>
          <w:rFonts w:cs="FrankRuehl" w:hint="cs"/>
          <w:vanish/>
          <w:sz w:val="22"/>
          <w:szCs w:val="22"/>
          <w:shd w:val="clear" w:color="auto" w:fill="FFFF99"/>
          <w:rtl/>
        </w:rPr>
        <w:t xml:space="preserve"> לא יונחו גם הם על שולחן הכנסת ויראום </w:t>
      </w:r>
      <w:r w:rsidRPr="00AD6CF2">
        <w:rPr>
          <w:rStyle w:val="default"/>
          <w:rFonts w:cs="FrankRuehl" w:hint="cs"/>
          <w:strike/>
          <w:vanish/>
          <w:sz w:val="22"/>
          <w:szCs w:val="22"/>
          <w:shd w:val="clear" w:color="auto" w:fill="FFFF99"/>
          <w:rtl/>
        </w:rPr>
        <w:t>כאילו אישרה אותם הכנסת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כאילו אישרה אותם הכנסת; סיכומים והצעות כאמור בסעיף קטן זה יומצאו לראש הממשלה</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18.2.2008</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41</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42" w:history="1">
        <w:r w:rsidRPr="00AD6CF2">
          <w:rPr>
            <w:rStyle w:val="Hyperlink"/>
            <w:rFonts w:cs="FrankRuehl" w:hint="cs"/>
            <w:vanish/>
            <w:szCs w:val="20"/>
            <w:shd w:val="clear" w:color="auto" w:fill="FFFF99"/>
            <w:rtl/>
          </w:rPr>
          <w:t>ס"ח תשס"ח מס' 2134</w:t>
        </w:r>
      </w:hyperlink>
      <w:r w:rsidRPr="00AD6CF2">
        <w:rPr>
          <w:rStyle w:val="default"/>
          <w:rFonts w:cs="FrankRuehl" w:hint="cs"/>
          <w:vanish/>
          <w:sz w:val="20"/>
          <w:szCs w:val="20"/>
          <w:shd w:val="clear" w:color="auto" w:fill="FFFF99"/>
          <w:rtl/>
        </w:rPr>
        <w:t xml:space="preserve"> מיום 18.2.2008 עמ' 205 (</w:t>
      </w:r>
      <w:hyperlink r:id="rId143" w:history="1">
        <w:r w:rsidRPr="00AD6CF2">
          <w:rPr>
            <w:rStyle w:val="Hyperlink"/>
            <w:rFonts w:cs="FrankRuehl" w:hint="cs"/>
            <w:vanish/>
            <w:szCs w:val="20"/>
            <w:shd w:val="clear" w:color="auto" w:fill="FFFF99"/>
            <w:rtl/>
          </w:rPr>
          <w:t>ה"ח 194</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hint="cs"/>
          <w:sz w:val="2"/>
          <w:szCs w:val="2"/>
          <w:shd w:val="clear" w:color="auto" w:fill="FFFF99"/>
          <w:rtl/>
        </w:rPr>
      </w:pPr>
      <w:r w:rsidRPr="00AD6CF2">
        <w:rPr>
          <w:rStyle w:val="default"/>
          <w:rFonts w:cs="FrankRuehl" w:hint="cs"/>
          <w:vanish/>
          <w:sz w:val="22"/>
          <w:szCs w:val="22"/>
          <w:shd w:val="clear" w:color="auto" w:fill="FFFF99"/>
          <w:rtl/>
        </w:rPr>
        <w:tab/>
        <w:t>(א1)</w:t>
      </w:r>
      <w:r w:rsidRPr="00AD6CF2">
        <w:rPr>
          <w:rStyle w:val="default"/>
          <w:rFonts w:cs="FrankRuehl" w:hint="cs"/>
          <w:vanish/>
          <w:sz w:val="22"/>
          <w:szCs w:val="22"/>
          <w:shd w:val="clear" w:color="auto" w:fill="FFFF99"/>
          <w:rtl/>
        </w:rPr>
        <w:tab/>
        <w:t xml:space="preserve">דין וחשבון, חוות דעת של המבקר או חלקים מהם שלגביהם </w:t>
      </w:r>
      <w:r w:rsidRPr="00AD6CF2">
        <w:rPr>
          <w:rStyle w:val="default"/>
          <w:rFonts w:cs="FrankRuehl" w:hint="cs"/>
          <w:strike/>
          <w:vanish/>
          <w:sz w:val="22"/>
          <w:szCs w:val="22"/>
          <w:shd w:val="clear" w:color="auto" w:fill="FFFF99"/>
          <w:rtl/>
        </w:rPr>
        <w:t>קיבלה הוועדה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קיבלה ועדת המשנה</w:t>
      </w:r>
      <w:r w:rsidRPr="00AD6CF2">
        <w:rPr>
          <w:rStyle w:val="default"/>
          <w:rFonts w:cs="FrankRuehl" w:hint="cs"/>
          <w:vanish/>
          <w:sz w:val="22"/>
          <w:szCs w:val="22"/>
          <w:shd w:val="clear" w:color="auto" w:fill="FFFF99"/>
          <w:rtl/>
        </w:rPr>
        <w:t xml:space="preserve"> החלטה כאמור בסעיף 17(א) יידונו על ידי </w:t>
      </w:r>
      <w:r w:rsidRPr="00AD6CF2">
        <w:rPr>
          <w:rStyle w:val="default"/>
          <w:rFonts w:cs="FrankRuehl" w:hint="cs"/>
          <w:strike/>
          <w:vanish/>
          <w:sz w:val="22"/>
          <w:szCs w:val="22"/>
          <w:shd w:val="clear" w:color="auto" w:fill="FFFF99"/>
          <w:rtl/>
        </w:rPr>
        <w:t>ועדת משנה של הוועדה, והוראות סעיף 5 לחוק הכנסת, התשנ"ד-1994, יחולו לגביה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ועדת המשנה</w:t>
      </w:r>
      <w:r w:rsidRPr="00AD6CF2">
        <w:rPr>
          <w:rStyle w:val="default"/>
          <w:rFonts w:cs="FrankRuehl" w:hint="cs"/>
          <w:vanish/>
          <w:sz w:val="22"/>
          <w:szCs w:val="22"/>
          <w:shd w:val="clear" w:color="auto" w:fill="FFFF99"/>
          <w:rtl/>
        </w:rPr>
        <w:t>.</w:t>
      </w:r>
      <w:bookmarkEnd w:id="44"/>
    </w:p>
    <w:p w:rsidR="00CA40D7" w:rsidRDefault="00CA40D7">
      <w:pPr>
        <w:pStyle w:val="P00"/>
        <w:spacing w:before="72"/>
        <w:ind w:left="0" w:right="1134"/>
        <w:rPr>
          <w:rStyle w:val="default"/>
          <w:rFonts w:cs="FrankRuehl"/>
          <w:rtl/>
        </w:rPr>
      </w:pPr>
      <w:bookmarkStart w:id="45" w:name="Seif18"/>
      <w:bookmarkEnd w:id="45"/>
      <w:r>
        <w:rPr>
          <w:lang w:val="he-IL"/>
        </w:rPr>
        <w:pict>
          <v:rect id="_x0000_s1058" style="position:absolute;left:0;text-align:left;margin-left:470.25pt;margin-top:8.05pt;width:69.3pt;height:49.7pt;z-index:25162137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הת</w:t>
                  </w:r>
                  <w:r>
                    <w:rPr>
                      <w:rFonts w:cs="Miriam" w:hint="cs"/>
                      <w:sz w:val="18"/>
                      <w:szCs w:val="18"/>
                      <w:rtl/>
                    </w:rPr>
                    <w:t>ייצבות לפני הוועדה</w:t>
                  </w:r>
                </w:p>
                <w:p w:rsidR="00CA40D7" w:rsidRDefault="00CA40D7">
                  <w:pPr>
                    <w:spacing w:line="160" w:lineRule="exact"/>
                    <w:jc w:val="left"/>
                    <w:rPr>
                      <w:rFonts w:cs="Miriam"/>
                      <w:noProof/>
                      <w:sz w:val="18"/>
                      <w:szCs w:val="18"/>
                      <w:rtl/>
                    </w:rPr>
                  </w:pPr>
                  <w:r>
                    <w:rPr>
                      <w:rFonts w:cs="Miriam" w:hint="cs"/>
                      <w:sz w:val="18"/>
                      <w:szCs w:val="18"/>
                      <w:rtl/>
                    </w:rPr>
                    <w:t>(תיקון מס' 16) תשנ"א-</w:t>
                  </w:r>
                  <w:r>
                    <w:rPr>
                      <w:rFonts w:cs="Miriam"/>
                      <w:sz w:val="18"/>
                      <w:szCs w:val="18"/>
                      <w:rtl/>
                    </w:rPr>
                    <w:t>1990</w:t>
                  </w:r>
                </w:p>
                <w:p w:rsidR="00CA40D7" w:rsidRDefault="00CA40D7">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33) ת</w:t>
                  </w:r>
                  <w:r>
                    <w:rPr>
                      <w:rFonts w:cs="Miriam" w:hint="cs"/>
                      <w:sz w:val="18"/>
                      <w:szCs w:val="18"/>
                      <w:rtl/>
                    </w:rPr>
                    <w:t>שס"א-</w:t>
                  </w:r>
                  <w:r>
                    <w:rPr>
                      <w:rFonts w:cs="Miriam"/>
                      <w:sz w:val="18"/>
                      <w:szCs w:val="18"/>
                      <w:rtl/>
                    </w:rPr>
                    <w:t>2001</w:t>
                  </w:r>
                </w:p>
              </w:txbxContent>
            </v:textbox>
            <w10:anchorlock/>
          </v:rect>
        </w:pict>
      </w:r>
      <w:r>
        <w:rPr>
          <w:rStyle w:val="big-number"/>
          <w:rFonts w:cs="Miriam"/>
          <w:rtl/>
        </w:rPr>
        <w:t>18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צורך </w:t>
      </w:r>
      <w:r>
        <w:rPr>
          <w:rStyle w:val="default"/>
          <w:rFonts w:cs="FrankRuehl"/>
          <w:rtl/>
        </w:rPr>
        <w:t>הכ</w:t>
      </w:r>
      <w:r>
        <w:rPr>
          <w:rStyle w:val="default"/>
          <w:rFonts w:cs="FrankRuehl" w:hint="cs"/>
          <w:rtl/>
        </w:rPr>
        <w:t>נת סיכומיה והצעותיה של הוועדה לפי סעיף 18, רשאי יושב-ראש הוועדה להזמין כל אדם שנשא משרה או מילא תפקיד בגוף מבוקר בתקופה שהדין וחשבון של המבקר דן בה, להתייצב לפני הוועדה כדי להגיב על האמור בדין וחשבון לגבי עניינים שאותו אדם היה קשור אליהם; כן רשאי הוא לה</w:t>
      </w:r>
      <w:r>
        <w:rPr>
          <w:rStyle w:val="default"/>
          <w:rFonts w:cs="FrankRuehl"/>
          <w:rtl/>
        </w:rPr>
        <w:t>ז</w:t>
      </w:r>
      <w:r>
        <w:rPr>
          <w:rStyle w:val="default"/>
          <w:rFonts w:cs="FrankRuehl" w:hint="cs"/>
          <w:rtl/>
        </w:rPr>
        <w:t>מ</w:t>
      </w:r>
      <w:r>
        <w:rPr>
          <w:rStyle w:val="default"/>
          <w:rFonts w:cs="FrankRuehl"/>
          <w:rtl/>
        </w:rPr>
        <w:t>י</w:t>
      </w:r>
      <w:r>
        <w:rPr>
          <w:rStyle w:val="default"/>
          <w:rFonts w:cs="FrankRuehl" w:hint="cs"/>
          <w:rtl/>
        </w:rPr>
        <w:t xml:space="preserve">ן אדם הנושא משרה או ממלא תפקיד כאמור אותה שעה, או שנשא משרה או מילא תפקיד </w:t>
      </w:r>
      <w:r>
        <w:rPr>
          <w:rStyle w:val="default"/>
          <w:rFonts w:cs="FrankRuehl"/>
          <w:rtl/>
        </w:rPr>
        <w:t>כ</w:t>
      </w:r>
      <w:r>
        <w:rPr>
          <w:rStyle w:val="default"/>
          <w:rFonts w:cs="FrankRuehl" w:hint="cs"/>
          <w:rtl/>
        </w:rPr>
        <w:t>אמור לפני כן, כדי להגיב על האמור בדין וחשבון; יושב-ראש הוועדה חייב להזמין אדם כאמור אם באה דרישה לכך מאת הוועדה או מאת שלושה מחבריה לפחות; בסעיף קטן זה, "נשא משרה או מילא תפקיד",</w:t>
      </w:r>
      <w:r>
        <w:rPr>
          <w:rStyle w:val="default"/>
          <w:rFonts w:cs="FrankRuehl"/>
          <w:rtl/>
        </w:rPr>
        <w:t xml:space="preserve"> </w:t>
      </w:r>
      <w:r>
        <w:rPr>
          <w:rStyle w:val="default"/>
          <w:rFonts w:cs="FrankRuehl" w:hint="cs"/>
          <w:rtl/>
        </w:rPr>
        <w:t>ב</w:t>
      </w:r>
      <w:r>
        <w:rPr>
          <w:rStyle w:val="default"/>
          <w:rFonts w:cs="FrankRuehl"/>
          <w:rtl/>
        </w:rPr>
        <w:t>ג</w:t>
      </w:r>
      <w:r>
        <w:rPr>
          <w:rStyle w:val="default"/>
          <w:rFonts w:cs="FrankRuehl" w:hint="cs"/>
          <w:rtl/>
        </w:rPr>
        <w:t xml:space="preserve">וף מבוקר </w:t>
      </w:r>
      <w:r>
        <w:rPr>
          <w:rStyle w:val="default"/>
          <w:rFonts w:cs="FrankRuehl"/>
          <w:rtl/>
        </w:rPr>
        <w:t xml:space="preserve">– </w:t>
      </w:r>
      <w:r>
        <w:rPr>
          <w:rStyle w:val="default"/>
          <w:rFonts w:cs="FrankRuehl" w:hint="cs"/>
          <w:rtl/>
        </w:rPr>
        <w:t>לרבות בהפעלת סמכות לגביו על פי חוק, או בהיותו חבר הנהלה או עובד</w:t>
      </w:r>
      <w:r>
        <w:rPr>
          <w:rStyle w:val="default"/>
          <w:rFonts w:cs="FrankRuehl"/>
          <w:rtl/>
        </w:rPr>
        <w:t xml:space="preserve"> </w:t>
      </w:r>
      <w:r>
        <w:rPr>
          <w:rStyle w:val="default"/>
          <w:rFonts w:cs="FrankRuehl" w:hint="cs"/>
          <w:rtl/>
        </w:rPr>
        <w:t>בו.</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שהוזמן לפי סעיף קטן (א) ולא התייצב, רשאית הוועדה, ברוב חבריה, לדרוש ממנו להתייצב לפניה כאמור; הדרישה תהיה בכתב חתום ביד יושב-ראש הוועדה, ויצורף לה העתק מהדין וחשבון של</w:t>
      </w:r>
      <w:r>
        <w:rPr>
          <w:rStyle w:val="default"/>
          <w:rFonts w:cs="FrankRuehl"/>
          <w:rtl/>
        </w:rPr>
        <w:t xml:space="preserve"> ה</w:t>
      </w:r>
      <w:r>
        <w:rPr>
          <w:rStyle w:val="default"/>
          <w:rFonts w:cs="FrankRuehl" w:hint="cs"/>
          <w:rtl/>
        </w:rPr>
        <w:t>מבקר או מהחלק שאליו מכוונת הדרישה; הדרישה תומצא לפחות עשרה ימים לפני המועד שנקבע להתייצבות.</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שהוזמן או נדרש להתייצב לפני הוועדה יגיש לה, לפחות יומיים לפני המועד שנקבע להתייצבותו, תמצית בכתב מתגובתו, בצירוף העתקים של המסמכים שבדעתו להגיש לוועדה.</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י שקבל דרישה להתייצב כאמור בסעיף קטן (ב) ולא עשה כן, ולא הראה טעם צודק ל</w:t>
      </w:r>
      <w:r>
        <w:rPr>
          <w:rStyle w:val="default"/>
          <w:rFonts w:cs="FrankRuehl"/>
          <w:rtl/>
        </w:rPr>
        <w:t>כ</w:t>
      </w:r>
      <w:r>
        <w:rPr>
          <w:rStyle w:val="default"/>
          <w:rFonts w:cs="FrankRuehl" w:hint="cs"/>
          <w:rtl/>
        </w:rPr>
        <w:t xml:space="preserve">ך, דינו </w:t>
      </w:r>
      <w:r>
        <w:rPr>
          <w:rStyle w:val="default"/>
          <w:rFonts w:cs="FrankRuehl"/>
          <w:rtl/>
        </w:rPr>
        <w:t xml:space="preserve">– </w:t>
      </w:r>
      <w:r>
        <w:rPr>
          <w:rStyle w:val="default"/>
          <w:rFonts w:cs="FrankRuehl" w:hint="cs"/>
          <w:rtl/>
        </w:rPr>
        <w:t>קנס.</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יידרש להתייצב לפי סעיף זה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שיא המדינה או יושב ראש הכנסת;</w:t>
      </w:r>
    </w:p>
    <w:p w:rsidR="00CA40D7" w:rsidRDefault="00CA40D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ענין של שפיטה </w:t>
      </w:r>
      <w:r>
        <w:rPr>
          <w:rStyle w:val="default"/>
          <w:rFonts w:cs="FrankRuehl"/>
          <w:rtl/>
        </w:rPr>
        <w:t xml:space="preserve">– </w:t>
      </w:r>
      <w:r>
        <w:rPr>
          <w:rStyle w:val="default"/>
          <w:rFonts w:cs="FrankRuehl" w:hint="cs"/>
          <w:rtl/>
        </w:rPr>
        <w:t>נושא משרה שיפוטית.</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46" w:name="Rov109"/>
      <w:r w:rsidRPr="00AD6CF2">
        <w:rPr>
          <w:rStyle w:val="default"/>
          <w:rFonts w:cs="FrankRuehl" w:hint="cs"/>
          <w:vanish/>
          <w:color w:val="FF0000"/>
          <w:sz w:val="20"/>
          <w:szCs w:val="20"/>
          <w:shd w:val="clear" w:color="auto" w:fill="FFFF99"/>
          <w:rtl/>
        </w:rPr>
        <w:t>מיום 28.11.1990</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16</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44" w:history="1">
        <w:r w:rsidRPr="00AD6CF2">
          <w:rPr>
            <w:rStyle w:val="Hyperlink"/>
            <w:rFonts w:cs="FrankRuehl" w:hint="cs"/>
            <w:vanish/>
            <w:szCs w:val="20"/>
            <w:shd w:val="clear" w:color="auto" w:fill="FFFF99"/>
            <w:rtl/>
          </w:rPr>
          <w:t>ס"ח תשנ"א מס' 1333</w:t>
        </w:r>
      </w:hyperlink>
      <w:r w:rsidRPr="00AD6CF2">
        <w:rPr>
          <w:rStyle w:val="default"/>
          <w:rFonts w:cs="FrankRuehl" w:hint="cs"/>
          <w:vanish/>
          <w:sz w:val="20"/>
          <w:szCs w:val="20"/>
          <w:shd w:val="clear" w:color="auto" w:fill="FFFF99"/>
          <w:rtl/>
        </w:rPr>
        <w:t xml:space="preserve"> מיום 28.11.1990 עמ' 18 (</w:t>
      </w:r>
      <w:hyperlink r:id="rId145" w:history="1">
        <w:r w:rsidRPr="00AD6CF2">
          <w:rPr>
            <w:rStyle w:val="Hyperlink"/>
            <w:rFonts w:cs="FrankRuehl" w:hint="cs"/>
            <w:vanish/>
            <w:szCs w:val="20"/>
            <w:shd w:val="clear" w:color="auto" w:fill="FFFF99"/>
            <w:rtl/>
          </w:rPr>
          <w:t>ה"ח 1847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18א</w:t>
      </w:r>
    </w:p>
    <w:p w:rsidR="00CA40D7" w:rsidRPr="00AD6CF2" w:rsidRDefault="00CA40D7">
      <w:pPr>
        <w:pStyle w:val="P00"/>
        <w:spacing w:before="0"/>
        <w:ind w:left="0" w:right="1134"/>
        <w:rPr>
          <w:rStyle w:val="default"/>
          <w:rFonts w:cs="FrankRuehl" w:hint="cs"/>
          <w:b/>
          <w:b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46"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175 (</w:t>
      </w:r>
      <w:hyperlink r:id="rId147"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sz w:val="2"/>
          <w:szCs w:val="2"/>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w:t>
      </w:r>
      <w:r w:rsidRPr="00AD6CF2">
        <w:rPr>
          <w:rStyle w:val="default"/>
          <w:rFonts w:cs="FrankRuehl" w:hint="cs"/>
          <w:vanish/>
          <w:sz w:val="22"/>
          <w:szCs w:val="22"/>
          <w:shd w:val="clear" w:color="auto" w:fill="FFFF99"/>
          <w:rtl/>
        </w:rPr>
        <w:t>א)</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צורך </w:t>
      </w:r>
      <w:r w:rsidRPr="00AD6CF2">
        <w:rPr>
          <w:rStyle w:val="default"/>
          <w:rFonts w:cs="FrankRuehl"/>
          <w:vanish/>
          <w:sz w:val="22"/>
          <w:szCs w:val="22"/>
          <w:shd w:val="clear" w:color="auto" w:fill="FFFF99"/>
          <w:rtl/>
        </w:rPr>
        <w:t>הכ</w:t>
      </w:r>
      <w:r w:rsidRPr="00AD6CF2">
        <w:rPr>
          <w:rStyle w:val="default"/>
          <w:rFonts w:cs="FrankRuehl" w:hint="cs"/>
          <w:vanish/>
          <w:sz w:val="22"/>
          <w:szCs w:val="22"/>
          <w:shd w:val="clear" w:color="auto" w:fill="FFFF99"/>
          <w:rtl/>
        </w:rPr>
        <w:t xml:space="preserve">נת סיכומיה והצעותיה של הוועדה לפי </w:t>
      </w:r>
      <w:r w:rsidRPr="00AD6CF2">
        <w:rPr>
          <w:rStyle w:val="default"/>
          <w:rFonts w:cs="FrankRuehl" w:hint="cs"/>
          <w:strike/>
          <w:vanish/>
          <w:sz w:val="22"/>
          <w:szCs w:val="22"/>
          <w:shd w:val="clear" w:color="auto" w:fill="FFFF99"/>
          <w:rtl/>
        </w:rPr>
        <w:t>סעיפים 18 ו-20 ביחס לגוף מבוקר פלוני</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סעיף 18</w:t>
      </w:r>
      <w:r w:rsidRPr="00AD6CF2">
        <w:rPr>
          <w:rStyle w:val="default"/>
          <w:rFonts w:cs="FrankRuehl" w:hint="cs"/>
          <w:vanish/>
          <w:sz w:val="22"/>
          <w:szCs w:val="22"/>
          <w:shd w:val="clear" w:color="auto" w:fill="FFFF99"/>
          <w:rtl/>
        </w:rPr>
        <w:t xml:space="preserve">, רשאי יושב-ראש הוועדה להזמין כל אדם שנשא משרה או מילא תפקיד </w:t>
      </w:r>
      <w:r w:rsidRPr="00AD6CF2">
        <w:rPr>
          <w:rStyle w:val="default"/>
          <w:rFonts w:cs="FrankRuehl" w:hint="cs"/>
          <w:strike/>
          <w:vanish/>
          <w:sz w:val="22"/>
          <w:szCs w:val="22"/>
          <w:shd w:val="clear" w:color="auto" w:fill="FFFF99"/>
          <w:rtl/>
        </w:rPr>
        <w:t>בגוף המבוקר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בגוף מבוקר</w:t>
      </w:r>
      <w:r w:rsidRPr="00AD6CF2">
        <w:rPr>
          <w:rStyle w:val="default"/>
          <w:rFonts w:cs="FrankRuehl" w:hint="cs"/>
          <w:vanish/>
          <w:sz w:val="22"/>
          <w:szCs w:val="22"/>
          <w:shd w:val="clear" w:color="auto" w:fill="FFFF99"/>
          <w:rtl/>
        </w:rPr>
        <w:t xml:space="preserve"> בתקופה שהדין וחשבון של המבקר דן בה, להתייצב לפני הוועדה כדי להגיב על האמור בדין וחשבון לגבי עניינים שאותו אדם היה קשור אליהם; כן רשאי הוא לה</w:t>
      </w:r>
      <w:r w:rsidRPr="00AD6CF2">
        <w:rPr>
          <w:rStyle w:val="default"/>
          <w:rFonts w:cs="FrankRuehl"/>
          <w:vanish/>
          <w:sz w:val="22"/>
          <w:szCs w:val="22"/>
          <w:shd w:val="clear" w:color="auto" w:fill="FFFF99"/>
          <w:rtl/>
        </w:rPr>
        <w:t>ז</w:t>
      </w:r>
      <w:r w:rsidRPr="00AD6CF2">
        <w:rPr>
          <w:rStyle w:val="default"/>
          <w:rFonts w:cs="FrankRuehl" w:hint="cs"/>
          <w:vanish/>
          <w:sz w:val="22"/>
          <w:szCs w:val="22"/>
          <w:shd w:val="clear" w:color="auto" w:fill="FFFF99"/>
          <w:rtl/>
        </w:rPr>
        <w:t>מ</w:t>
      </w:r>
      <w:r w:rsidRPr="00AD6CF2">
        <w:rPr>
          <w:rStyle w:val="default"/>
          <w:rFonts w:cs="FrankRuehl"/>
          <w:vanish/>
          <w:sz w:val="22"/>
          <w:szCs w:val="22"/>
          <w:shd w:val="clear" w:color="auto" w:fill="FFFF99"/>
          <w:rtl/>
        </w:rPr>
        <w:t>י</w:t>
      </w:r>
      <w:r w:rsidRPr="00AD6CF2">
        <w:rPr>
          <w:rStyle w:val="default"/>
          <w:rFonts w:cs="FrankRuehl" w:hint="cs"/>
          <w:vanish/>
          <w:sz w:val="22"/>
          <w:szCs w:val="22"/>
          <w:shd w:val="clear" w:color="auto" w:fill="FFFF99"/>
          <w:rtl/>
        </w:rPr>
        <w:t xml:space="preserve">ן אדם הנושא משרה או ממלא תפקיד כאמור אותה שעה, או שנשא משרה או מילא תפקיד </w:t>
      </w:r>
      <w:r w:rsidRPr="00AD6CF2">
        <w:rPr>
          <w:rStyle w:val="default"/>
          <w:rFonts w:cs="FrankRuehl"/>
          <w:vanish/>
          <w:sz w:val="22"/>
          <w:szCs w:val="22"/>
          <w:shd w:val="clear" w:color="auto" w:fill="FFFF99"/>
          <w:rtl/>
        </w:rPr>
        <w:t>כ</w:t>
      </w:r>
      <w:r w:rsidRPr="00AD6CF2">
        <w:rPr>
          <w:rStyle w:val="default"/>
          <w:rFonts w:cs="FrankRuehl" w:hint="cs"/>
          <w:vanish/>
          <w:sz w:val="22"/>
          <w:szCs w:val="22"/>
          <w:shd w:val="clear" w:color="auto" w:fill="FFFF99"/>
          <w:rtl/>
        </w:rPr>
        <w:t>אמור לפני כן, כדי להגיב על האמור בדין וחשבון; יושב-ראש הוועדה חייב להזמין אדם כאמור אם באה דרישה לכך מאת הוועדה או מאת שלושה מחבריה לפחות; בסעיף קטן זה, "נשא משרה או מילא תפקיד",</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ב</w:t>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 xml:space="preserve">וף מבוקר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לרבות בהפעלת סמכות לגביו על פי חוק, או בהיותו חבר הנהלה או עובד</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בו.</w:t>
      </w:r>
      <w:bookmarkEnd w:id="46"/>
    </w:p>
    <w:p w:rsidR="00CA40D7" w:rsidRDefault="00CA40D7">
      <w:pPr>
        <w:pStyle w:val="P00"/>
        <w:spacing w:before="72"/>
        <w:ind w:left="0" w:right="1134"/>
        <w:rPr>
          <w:rStyle w:val="default"/>
          <w:rFonts w:cs="FrankRuehl" w:hint="cs"/>
          <w:rtl/>
        </w:rPr>
      </w:pPr>
      <w:bookmarkStart w:id="47" w:name="Seif19"/>
      <w:bookmarkEnd w:id="47"/>
      <w:r>
        <w:rPr>
          <w:lang w:val="he-IL"/>
        </w:rPr>
        <w:pict>
          <v:rect id="_x0000_s1059" style="position:absolute;left:0;text-align:left;margin-left:464.5pt;margin-top:8.05pt;width:75.05pt;height:56pt;z-index:25162240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וחשבון של </w:t>
                  </w:r>
                  <w:r>
                    <w:rPr>
                      <w:rFonts w:cs="Miriam"/>
                      <w:sz w:val="18"/>
                      <w:szCs w:val="18"/>
                      <w:rtl/>
                    </w:rPr>
                    <w:t>המ</w:t>
                  </w:r>
                  <w:r>
                    <w:rPr>
                      <w:rFonts w:cs="Miriam" w:hint="cs"/>
                      <w:sz w:val="18"/>
                      <w:szCs w:val="18"/>
                      <w:rtl/>
                    </w:rPr>
                    <w:t xml:space="preserve">בקר על מאזן </w:t>
                  </w:r>
                  <w:r>
                    <w:rPr>
                      <w:rFonts w:cs="Miriam"/>
                      <w:sz w:val="18"/>
                      <w:szCs w:val="18"/>
                      <w:rtl/>
                    </w:rPr>
                    <w:t>המ</w:t>
                  </w:r>
                  <w:r>
                    <w:rPr>
                      <w:rFonts w:cs="Miriam" w:hint="cs"/>
                      <w:sz w:val="18"/>
                      <w:szCs w:val="18"/>
                      <w:rtl/>
                    </w:rPr>
                    <w:t>דינה</w:t>
                  </w:r>
                </w:p>
                <w:p w:rsidR="00CA40D7" w:rsidRDefault="00CA40D7">
                  <w:pPr>
                    <w:spacing w:line="160" w:lineRule="exact"/>
                    <w:jc w:val="left"/>
                    <w:rPr>
                      <w:rFonts w:cs="Miriam"/>
                      <w:noProof/>
                      <w:sz w:val="18"/>
                      <w:szCs w:val="18"/>
                      <w:rtl/>
                    </w:rPr>
                  </w:pPr>
                  <w:r>
                    <w:rPr>
                      <w:rFonts w:cs="Miriam" w:hint="cs"/>
                      <w:sz w:val="18"/>
                      <w:szCs w:val="18"/>
                      <w:rtl/>
                    </w:rPr>
                    <w:t>(תיקון מס' 9)</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CA40D7" w:rsidRDefault="00CA40D7">
                  <w:pPr>
                    <w:spacing w:line="160" w:lineRule="exact"/>
                    <w:jc w:val="left"/>
                    <w:rPr>
                      <w:rFonts w:cs="Miriam"/>
                      <w:noProof/>
                      <w:sz w:val="18"/>
                      <w:szCs w:val="18"/>
                      <w:rtl/>
                    </w:rPr>
                  </w:pPr>
                  <w:r>
                    <w:rPr>
                      <w:rFonts w:cs="Miriam" w:hint="cs"/>
                      <w:sz w:val="18"/>
                      <w:szCs w:val="18"/>
                      <w:rtl/>
                    </w:rPr>
                    <w:t>(תיקון מס' 17)</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Miriam"/>
          <w:rtl/>
        </w:rPr>
        <w:t>19.</w:t>
      </w:r>
      <w:r>
        <w:rPr>
          <w:rStyle w:val="big-number"/>
          <w:rFonts w:cs="Miriam"/>
          <w:rtl/>
        </w:rPr>
        <w:tab/>
      </w:r>
      <w:r>
        <w:rPr>
          <w:rStyle w:val="default"/>
          <w:rFonts w:cs="FrankRuehl"/>
          <w:rtl/>
        </w:rPr>
        <w:t>את</w:t>
      </w:r>
      <w:r>
        <w:rPr>
          <w:rStyle w:val="default"/>
          <w:rFonts w:cs="FrankRuehl" w:hint="cs"/>
          <w:rtl/>
        </w:rPr>
        <w:t xml:space="preserve"> הדין וחשבון על מאז</w:t>
      </w:r>
      <w:r>
        <w:rPr>
          <w:rStyle w:val="default"/>
          <w:rFonts w:cs="FrankRuehl"/>
          <w:rtl/>
        </w:rPr>
        <w:t xml:space="preserve">ן </w:t>
      </w:r>
      <w:r>
        <w:rPr>
          <w:rStyle w:val="default"/>
          <w:rFonts w:cs="FrankRuehl" w:hint="cs"/>
          <w:rtl/>
        </w:rPr>
        <w:t>זכויותיה והתחייבויותיה של המדינה ימציא המבקר לשר האוצר לעיון לא יאוחר מסוף חודש מרס שלאחר המצאת המאזן על-ידי שר האוצר לפי סעיף 12, ויניח אותו על שולחן הכנסת בעת ובעונה אחת עם הדין וחשבון לפי סעיף 15.</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48" w:name="Rov128"/>
      <w:r w:rsidRPr="00AD6CF2">
        <w:rPr>
          <w:rStyle w:val="default"/>
          <w:rFonts w:cs="FrankRuehl" w:hint="cs"/>
          <w:vanish/>
          <w:color w:val="FF0000"/>
          <w:sz w:val="20"/>
          <w:szCs w:val="20"/>
          <w:shd w:val="clear" w:color="auto" w:fill="FFFF99"/>
          <w:rtl/>
        </w:rPr>
        <w:t>מיום 12.1.1978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48" w:history="1">
        <w:r w:rsidRPr="00AD6CF2">
          <w:rPr>
            <w:rStyle w:val="Hyperlink"/>
            <w:rFonts w:cs="FrankRuehl" w:hint="cs"/>
            <w:vanish/>
            <w:szCs w:val="20"/>
            <w:shd w:val="clear" w:color="auto" w:fill="FFFF99"/>
            <w:rtl/>
          </w:rPr>
          <w:t>ס"ח תשל"ח מס' 881</w:t>
        </w:r>
      </w:hyperlink>
      <w:r w:rsidRPr="00AD6CF2">
        <w:rPr>
          <w:rStyle w:val="default"/>
          <w:rFonts w:cs="FrankRuehl" w:hint="cs"/>
          <w:vanish/>
          <w:sz w:val="20"/>
          <w:szCs w:val="20"/>
          <w:shd w:val="clear" w:color="auto" w:fill="FFFF99"/>
          <w:rtl/>
        </w:rPr>
        <w:t xml:space="preserve"> מיום 12.1.1978 עמ' 53 (</w:t>
      </w:r>
      <w:hyperlink r:id="rId149" w:history="1">
        <w:r w:rsidRPr="00AD6CF2">
          <w:rPr>
            <w:rStyle w:val="Hyperlink"/>
            <w:rFonts w:cs="FrankRuehl" w:hint="cs"/>
            <w:vanish/>
            <w:szCs w:val="20"/>
            <w:shd w:val="clear" w:color="auto" w:fill="FFFF99"/>
            <w:rtl/>
          </w:rPr>
          <w:t>ה"ח 1316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19.</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את</w:t>
      </w:r>
      <w:r w:rsidRPr="00AD6CF2">
        <w:rPr>
          <w:rStyle w:val="default"/>
          <w:rFonts w:cs="FrankRuehl" w:hint="cs"/>
          <w:vanish/>
          <w:sz w:val="22"/>
          <w:szCs w:val="22"/>
          <w:shd w:val="clear" w:color="auto" w:fill="FFFF99"/>
          <w:rtl/>
        </w:rPr>
        <w:t xml:space="preserve"> הדין וחשבון על מאז</w:t>
      </w:r>
      <w:r w:rsidRPr="00AD6CF2">
        <w:rPr>
          <w:rStyle w:val="default"/>
          <w:rFonts w:cs="FrankRuehl"/>
          <w:vanish/>
          <w:sz w:val="22"/>
          <w:szCs w:val="22"/>
          <w:shd w:val="clear" w:color="auto" w:fill="FFFF99"/>
          <w:rtl/>
        </w:rPr>
        <w:t xml:space="preserve">ן </w:t>
      </w:r>
      <w:r w:rsidRPr="00AD6CF2">
        <w:rPr>
          <w:rStyle w:val="default"/>
          <w:rFonts w:cs="FrankRuehl" w:hint="cs"/>
          <w:vanish/>
          <w:sz w:val="22"/>
          <w:szCs w:val="22"/>
          <w:shd w:val="clear" w:color="auto" w:fill="FFFF99"/>
          <w:rtl/>
        </w:rPr>
        <w:t xml:space="preserve">זכויותיה והתחייבויותיה של המדינה ימציא המבקר לשר האוצר לעיון תוך שלושה חדשים לאחר המצאת המאזן על-ידי שר האוצר, </w:t>
      </w:r>
      <w:r w:rsidRPr="00AD6CF2">
        <w:rPr>
          <w:rStyle w:val="default"/>
          <w:rFonts w:cs="FrankRuehl" w:hint="cs"/>
          <w:strike/>
          <w:vanish/>
          <w:sz w:val="22"/>
          <w:szCs w:val="22"/>
          <w:shd w:val="clear" w:color="auto" w:fill="FFFF99"/>
          <w:rtl/>
        </w:rPr>
        <w:t>ואחרי ששה שבועות נוספים יניח המבקר את הדין וחשבון על שולחן הכנסת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ויניח אותו על שולחן הכנסת בעת ובעונה אחת עם הדין וחשבון לפי סעיף 15</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19.3.1992</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17</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50" w:history="1">
        <w:r w:rsidRPr="00AD6CF2">
          <w:rPr>
            <w:rStyle w:val="Hyperlink"/>
            <w:rFonts w:cs="FrankRuehl" w:hint="cs"/>
            <w:vanish/>
            <w:szCs w:val="20"/>
            <w:shd w:val="clear" w:color="auto" w:fill="FFFF99"/>
            <w:rtl/>
          </w:rPr>
          <w:t>ס"ח תשנ"ב מס' 1389</w:t>
        </w:r>
      </w:hyperlink>
      <w:r w:rsidRPr="00AD6CF2">
        <w:rPr>
          <w:rStyle w:val="default"/>
          <w:rFonts w:cs="FrankRuehl" w:hint="cs"/>
          <w:vanish/>
          <w:sz w:val="20"/>
          <w:szCs w:val="20"/>
          <w:shd w:val="clear" w:color="auto" w:fill="FFFF99"/>
          <w:rtl/>
        </w:rPr>
        <w:t xml:space="preserve"> מיום 19.3.1992 עמ' 135 (</w:t>
      </w:r>
      <w:hyperlink r:id="rId151" w:history="1">
        <w:r w:rsidRPr="00AD6CF2">
          <w:rPr>
            <w:rStyle w:val="Hyperlink"/>
            <w:rFonts w:cs="FrankRuehl" w:hint="cs"/>
            <w:vanish/>
            <w:szCs w:val="20"/>
            <w:shd w:val="clear" w:color="auto" w:fill="FFFF99"/>
            <w:rtl/>
          </w:rPr>
          <w:t>ה"ח 2102</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sz w:val="2"/>
          <w:szCs w:val="2"/>
          <w:shd w:val="clear" w:color="auto" w:fill="FFFF99"/>
          <w:rtl/>
        </w:rPr>
      </w:pPr>
      <w:r w:rsidRPr="00AD6CF2">
        <w:rPr>
          <w:rStyle w:val="default"/>
          <w:rFonts w:cs="FrankRuehl" w:hint="cs"/>
          <w:vanish/>
          <w:sz w:val="22"/>
          <w:szCs w:val="22"/>
          <w:shd w:val="clear" w:color="auto" w:fill="FFFF99"/>
          <w:rtl/>
        </w:rPr>
        <w:t>19.</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את</w:t>
      </w:r>
      <w:r w:rsidRPr="00AD6CF2">
        <w:rPr>
          <w:rStyle w:val="default"/>
          <w:rFonts w:cs="FrankRuehl" w:hint="cs"/>
          <w:vanish/>
          <w:sz w:val="22"/>
          <w:szCs w:val="22"/>
          <w:shd w:val="clear" w:color="auto" w:fill="FFFF99"/>
          <w:rtl/>
        </w:rPr>
        <w:t xml:space="preserve"> הדין וחשבון על מאז</w:t>
      </w:r>
      <w:r w:rsidRPr="00AD6CF2">
        <w:rPr>
          <w:rStyle w:val="default"/>
          <w:rFonts w:cs="FrankRuehl"/>
          <w:vanish/>
          <w:sz w:val="22"/>
          <w:szCs w:val="22"/>
          <w:shd w:val="clear" w:color="auto" w:fill="FFFF99"/>
          <w:rtl/>
        </w:rPr>
        <w:t xml:space="preserve">ן </w:t>
      </w:r>
      <w:r w:rsidRPr="00AD6CF2">
        <w:rPr>
          <w:rStyle w:val="default"/>
          <w:rFonts w:cs="FrankRuehl" w:hint="cs"/>
          <w:vanish/>
          <w:sz w:val="22"/>
          <w:szCs w:val="22"/>
          <w:shd w:val="clear" w:color="auto" w:fill="FFFF99"/>
          <w:rtl/>
        </w:rPr>
        <w:t xml:space="preserve">זכויותיה והתחייבויותיה של המדינה ימציא המבקר לשר האוצר לעיון </w:t>
      </w:r>
      <w:r w:rsidRPr="00AD6CF2">
        <w:rPr>
          <w:rStyle w:val="default"/>
          <w:rFonts w:cs="FrankRuehl" w:hint="cs"/>
          <w:strike/>
          <w:vanish/>
          <w:sz w:val="22"/>
          <w:szCs w:val="22"/>
          <w:shd w:val="clear" w:color="auto" w:fill="FFFF99"/>
          <w:rtl/>
        </w:rPr>
        <w:t>תוך שלושה חדשים לאחר המצאת המאזן על-ידי שר האוצר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לא יאוחר מסוף חודש מרס שלאחר המצאת המאזן על-ידי שר האוצר לפי סעיף 12</w:t>
      </w:r>
      <w:r w:rsidRPr="00AD6CF2">
        <w:rPr>
          <w:rStyle w:val="default"/>
          <w:rFonts w:cs="FrankRuehl" w:hint="cs"/>
          <w:vanish/>
          <w:sz w:val="22"/>
          <w:szCs w:val="22"/>
          <w:shd w:val="clear" w:color="auto" w:fill="FFFF99"/>
          <w:rtl/>
        </w:rPr>
        <w:t>, ויניח אותו על שולחן הכנסת בעת ובעונה אחת עם הדין וחשבון לפי סעיף 15.</w:t>
      </w:r>
      <w:bookmarkEnd w:id="48"/>
    </w:p>
    <w:p w:rsidR="00CA40D7" w:rsidRDefault="00CA40D7">
      <w:pPr>
        <w:pStyle w:val="P00"/>
        <w:spacing w:before="72"/>
        <w:ind w:left="0" w:right="1134"/>
        <w:rPr>
          <w:rStyle w:val="default"/>
          <w:rFonts w:cs="FrankRuehl"/>
          <w:rtl/>
        </w:rPr>
      </w:pPr>
    </w:p>
    <w:p w:rsidR="00CA40D7" w:rsidRDefault="00CA40D7">
      <w:pPr>
        <w:pStyle w:val="P00"/>
        <w:spacing w:before="72"/>
        <w:ind w:left="0" w:right="1134"/>
        <w:rPr>
          <w:rStyle w:val="default"/>
          <w:rFonts w:cs="FrankRuehl"/>
          <w:rtl/>
        </w:rPr>
      </w:pPr>
      <w:bookmarkStart w:id="49" w:name="Seif20"/>
      <w:bookmarkEnd w:id="49"/>
      <w:r>
        <w:rPr>
          <w:lang w:val="he-IL"/>
        </w:rPr>
        <w:pict>
          <v:rect id="_x0000_s1060" style="position:absolute;left:0;text-align:left;margin-left:470.25pt;margin-top:8.05pt;width:69.3pt;height:76.55pt;z-index:25162342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דו</w:t>
                  </w:r>
                  <w:r>
                    <w:rPr>
                      <w:rFonts w:cs="Miriam" w:hint="cs"/>
                      <w:sz w:val="18"/>
                      <w:szCs w:val="18"/>
                      <w:rtl/>
                    </w:rPr>
                    <w:t xml:space="preserve">"ח המבקר על </w:t>
                  </w:r>
                  <w:r>
                    <w:rPr>
                      <w:rFonts w:cs="Miriam"/>
                      <w:sz w:val="18"/>
                      <w:szCs w:val="18"/>
                      <w:rtl/>
                    </w:rPr>
                    <w:t>גו</w:t>
                  </w:r>
                  <w:r>
                    <w:rPr>
                      <w:rFonts w:cs="Miriam" w:hint="cs"/>
                      <w:sz w:val="18"/>
                      <w:szCs w:val="18"/>
                      <w:rtl/>
                    </w:rPr>
                    <w:t xml:space="preserve">פים מבוקרים </w:t>
                  </w:r>
                  <w:r>
                    <w:rPr>
                      <w:rFonts w:cs="Miriam"/>
                      <w:sz w:val="18"/>
                      <w:szCs w:val="18"/>
                      <w:rtl/>
                    </w:rPr>
                    <w:t>אח</w:t>
                  </w:r>
                  <w:r>
                    <w:rPr>
                      <w:rFonts w:cs="Miriam" w:hint="cs"/>
                      <w:sz w:val="18"/>
                      <w:szCs w:val="18"/>
                      <w:rtl/>
                    </w:rPr>
                    <w:t>רים</w:t>
                  </w:r>
                </w:p>
                <w:p w:rsidR="00CA40D7" w:rsidRDefault="00CA40D7">
                  <w:pPr>
                    <w:spacing w:line="160" w:lineRule="exact"/>
                    <w:jc w:val="left"/>
                    <w:rPr>
                      <w:rFonts w:cs="Miriam"/>
                      <w:noProof/>
                      <w:sz w:val="18"/>
                      <w:szCs w:val="18"/>
                      <w:rtl/>
                    </w:rPr>
                  </w:pPr>
                  <w:r>
                    <w:rPr>
                      <w:rFonts w:cs="Miriam" w:hint="cs"/>
                      <w:sz w:val="18"/>
                      <w:szCs w:val="18"/>
                      <w:rtl/>
                    </w:rPr>
                    <w:t>(תיקון מס' 23) תשנ"ה-</w:t>
                  </w:r>
                  <w:r>
                    <w:rPr>
                      <w:rFonts w:cs="Miriam"/>
                      <w:sz w:val="18"/>
                      <w:szCs w:val="18"/>
                      <w:rtl/>
                    </w:rPr>
                    <w:t>1995</w:t>
                  </w:r>
                </w:p>
                <w:p w:rsidR="00CA40D7" w:rsidRDefault="00CA40D7">
                  <w:pPr>
                    <w:spacing w:line="160" w:lineRule="exact"/>
                    <w:jc w:val="left"/>
                    <w:rPr>
                      <w:rFonts w:cs="Miriam" w:hint="cs"/>
                      <w:sz w:val="18"/>
                      <w:szCs w:val="18"/>
                      <w:rtl/>
                    </w:rPr>
                  </w:pPr>
                  <w:r>
                    <w:rPr>
                      <w:rFonts w:cs="Miriam" w:hint="cs"/>
                      <w:sz w:val="18"/>
                      <w:szCs w:val="18"/>
                      <w:rtl/>
                    </w:rPr>
                    <w:t>(תיקון מס' 33) תשס"א-</w:t>
                  </w:r>
                  <w:r>
                    <w:rPr>
                      <w:rFonts w:cs="Miriam"/>
                      <w:sz w:val="18"/>
                      <w:szCs w:val="18"/>
                      <w:rtl/>
                    </w:rPr>
                    <w:t>2001</w:t>
                  </w:r>
                </w:p>
                <w:p w:rsidR="00CA40D7" w:rsidRDefault="00CA40D7">
                  <w:pPr>
                    <w:spacing w:line="160" w:lineRule="exact"/>
                    <w:jc w:val="left"/>
                    <w:rPr>
                      <w:rFonts w:cs="Miriam" w:hint="cs"/>
                      <w:noProof/>
                      <w:sz w:val="18"/>
                      <w:szCs w:val="18"/>
                      <w:rtl/>
                    </w:rPr>
                  </w:pPr>
                  <w:r>
                    <w:rPr>
                      <w:rFonts w:cs="Miriam" w:hint="cs"/>
                      <w:sz w:val="18"/>
                      <w:szCs w:val="18"/>
                      <w:rtl/>
                    </w:rPr>
                    <w:t>(תיקון מס' 39) תשס"ח-2007</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סיום הבקורת של הגופים המבוקרים לפי סעיף 9</w:t>
      </w:r>
      <w:r>
        <w:rPr>
          <w:rStyle w:val="default"/>
          <w:rFonts w:cs="FrankRuehl"/>
          <w:rtl/>
        </w:rPr>
        <w:t>(3), (4), (5), (6), (7), (8) ו</w:t>
      </w:r>
      <w:r>
        <w:rPr>
          <w:rStyle w:val="default"/>
          <w:rFonts w:cs="FrankRuehl" w:hint="cs"/>
          <w:rtl/>
        </w:rPr>
        <w:t xml:space="preserve">-(9) (בסעיף זה </w:t>
      </w:r>
      <w:r>
        <w:rPr>
          <w:rStyle w:val="default"/>
          <w:rFonts w:cs="FrankRuehl"/>
          <w:rtl/>
        </w:rPr>
        <w:t>–</w:t>
      </w:r>
      <w:r>
        <w:rPr>
          <w:rStyle w:val="default"/>
          <w:rFonts w:cs="FrankRuehl" w:hint="cs"/>
          <w:rtl/>
        </w:rPr>
        <w:t xml:space="preserve"> גופים מבוקרים אחרים), יכין המבקר דין וחשבון על תוצאות בקרתו; ב</w:t>
      </w:r>
      <w:r>
        <w:rPr>
          <w:rStyle w:val="default"/>
          <w:rFonts w:cs="FrankRuehl"/>
          <w:rtl/>
        </w:rPr>
        <w:t>ד</w:t>
      </w:r>
      <w:r>
        <w:rPr>
          <w:rStyle w:val="default"/>
          <w:rFonts w:cs="FrankRuehl" w:hint="cs"/>
          <w:rtl/>
        </w:rPr>
        <w:t>ין וחשבון כאמור יכלול המבקר סיכום, פירוט והמלצות כאמור בסעיף 15ב.</w:t>
      </w: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rtl/>
        </w:rPr>
      </w:pPr>
      <w:r>
        <w:rPr>
          <w:lang w:val="he-IL"/>
        </w:rPr>
        <w:pict>
          <v:rect id="_x0000_s1061" style="position:absolute;left:0;text-align:left;margin-left:464.5pt;margin-top:8.05pt;width:75.05pt;height:16pt;z-index:25162444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ימציא כל דין וחשבון על בקורת הגופים המבוקרים לפי סעיף 9(4) לראש הרשות המקומית המבוקרת בצירוף העתקים ב</w:t>
      </w:r>
      <w:r>
        <w:rPr>
          <w:rStyle w:val="default"/>
          <w:rFonts w:cs="FrankRuehl"/>
          <w:rtl/>
        </w:rPr>
        <w:t>שב</w:t>
      </w:r>
      <w:r>
        <w:rPr>
          <w:rStyle w:val="default"/>
          <w:rFonts w:cs="FrankRuehl" w:hint="cs"/>
          <w:rtl/>
        </w:rPr>
        <w:t>יל כל חברי הרשות המקומית; העתק מכל דין וחשבון כזה ימציא המבקר לועדה, לראש הממשלה ולשר הפנים.</w:t>
      </w:r>
    </w:p>
    <w:p w:rsidR="00CA40D7" w:rsidRDefault="00CA40D7">
      <w:pPr>
        <w:pStyle w:val="P00"/>
        <w:spacing w:before="72"/>
        <w:ind w:left="0" w:right="1134"/>
        <w:rPr>
          <w:rStyle w:val="default"/>
          <w:rFonts w:cs="FrankRuehl"/>
          <w:rtl/>
        </w:rPr>
      </w:pPr>
      <w:r>
        <w:rPr>
          <w:lang w:val="he-IL"/>
        </w:rPr>
        <w:pict>
          <v:rect id="_x0000_s1062" style="position:absolute;left:0;text-align:left;margin-left:475.65pt;margin-top:8.05pt;width:63.9pt;height:32pt;z-index:25162547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23) תשנ"ה-</w:t>
                  </w:r>
                  <w:r>
                    <w:rPr>
                      <w:rFonts w:cs="Miriam"/>
                      <w:sz w:val="18"/>
                      <w:szCs w:val="18"/>
                      <w:rtl/>
                    </w:rPr>
                    <w:t>1995</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ת הדין וחשבון על בקורת הגופים המבוקרים לפי סעיף 9(3), (5), (6), (7), (8) ו-(9), ימציא המבקר לועדה; העתק מכל דין וחשבון כזה ימציא המבקר לראש הממשלה, לשר הנ</w:t>
      </w:r>
      <w:r>
        <w:rPr>
          <w:rStyle w:val="default"/>
          <w:rFonts w:cs="FrankRuehl"/>
          <w:rtl/>
        </w:rPr>
        <w:t>וג</w:t>
      </w:r>
      <w:r>
        <w:rPr>
          <w:rStyle w:val="default"/>
          <w:rFonts w:cs="FrankRuehl" w:hint="cs"/>
          <w:rtl/>
        </w:rPr>
        <w:t>ע לענין ולגוף המבוקר. ואולם העתק מדין וחשבון כזה על גוף המבוקר לפי סעיף 9(9) ימציא המבקר לגוף המבוקר בלבד.</w:t>
      </w:r>
    </w:p>
    <w:p w:rsidR="00CA40D7" w:rsidRDefault="00CA40D7">
      <w:pPr>
        <w:pStyle w:val="P00"/>
        <w:spacing w:before="72"/>
        <w:ind w:left="0" w:right="1134"/>
        <w:rPr>
          <w:rStyle w:val="default"/>
          <w:rFonts w:cs="FrankRuehl" w:hint="cs"/>
          <w:rtl/>
        </w:rPr>
      </w:pPr>
      <w:r>
        <w:rPr>
          <w:lang w:val="he-IL"/>
        </w:rPr>
        <w:pict>
          <v:rect id="_x0000_s1063" style="position:absolute;left:0;text-align:left;margin-left:464.5pt;margin-top:8.05pt;width:75.05pt;height:16pt;z-index:251626496" o:allowincell="f" filled="f" stroked="f" strokecolor="lime" strokeweight=".25pt">
            <v:textbox inset="0,0,0,0">
              <w:txbxContent>
                <w:p w:rsidR="00CA40D7" w:rsidRDefault="00CA40D7">
                  <w:pPr>
                    <w:pStyle w:val="a7"/>
                    <w:rPr>
                      <w:noProof/>
                      <w:rtl/>
                    </w:rPr>
                  </w:pPr>
                  <w:r>
                    <w:rPr>
                      <w:rFonts w:hint="cs"/>
                      <w:rtl/>
                    </w:rPr>
                    <w:t>(תיקון מס' 39) תשס"ח-2007</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ראש הגוף המבוקר כהגדרתו בסעיף 21א,</w:t>
      </w:r>
      <w:r>
        <w:rPr>
          <w:rStyle w:val="default"/>
          <w:rFonts w:cs="FrankRuehl" w:hint="cs"/>
          <w:rtl/>
        </w:rPr>
        <w:t xml:space="preserve"> </w:t>
      </w:r>
      <w:r>
        <w:rPr>
          <w:rStyle w:val="default"/>
          <w:rFonts w:cs="FrankRuehl"/>
          <w:rtl/>
        </w:rPr>
        <w:t>בגופים מבוקרים אחרים,</w:t>
      </w:r>
      <w:r>
        <w:rPr>
          <w:rStyle w:val="default"/>
          <w:rFonts w:cs="FrankRuehl" w:hint="cs"/>
          <w:rtl/>
        </w:rPr>
        <w:t xml:space="preserve"> </w:t>
      </w:r>
      <w:r>
        <w:rPr>
          <w:rStyle w:val="default"/>
          <w:rFonts w:cs="FrankRuehl"/>
          <w:rtl/>
        </w:rPr>
        <w:t>ימסור</w:t>
      </w:r>
      <w:r>
        <w:rPr>
          <w:rStyle w:val="default"/>
          <w:rFonts w:cs="FrankRuehl" w:hint="cs"/>
          <w:rtl/>
        </w:rPr>
        <w:t xml:space="preserve"> </w:t>
      </w:r>
      <w:r>
        <w:rPr>
          <w:rStyle w:val="default"/>
          <w:rFonts w:cs="FrankRuehl"/>
          <w:rtl/>
        </w:rPr>
        <w:t>למבקר,</w:t>
      </w:r>
      <w:r>
        <w:rPr>
          <w:rStyle w:val="default"/>
          <w:rFonts w:cs="FrankRuehl" w:hint="cs"/>
          <w:rtl/>
        </w:rPr>
        <w:t xml:space="preserve"> </w:t>
      </w:r>
      <w:r>
        <w:rPr>
          <w:rStyle w:val="default"/>
          <w:rFonts w:cs="FrankRuehl"/>
          <w:rtl/>
        </w:rPr>
        <w:t>בתוך עשרה שבועות מהיום שבו קיבל לידיו את הדין וחשבון,</w:t>
      </w:r>
      <w:r>
        <w:rPr>
          <w:rStyle w:val="default"/>
          <w:rFonts w:cs="FrankRuehl" w:hint="cs"/>
          <w:rtl/>
        </w:rPr>
        <w:t xml:space="preserve"> </w:t>
      </w:r>
      <w:r>
        <w:rPr>
          <w:rStyle w:val="default"/>
          <w:rFonts w:cs="FrankRuehl"/>
          <w:rtl/>
        </w:rPr>
        <w:t>במלואו או חלק ממנו, את הערותיו לדין וחשבון לגבי כל ליקוי או פגיעה שפורטו בו</w:t>
      </w:r>
      <w:r>
        <w:rPr>
          <w:rStyle w:val="default"/>
          <w:rFonts w:cs="FrankRuehl" w:hint="cs"/>
          <w:rtl/>
        </w:rPr>
        <w:t>.</w:t>
      </w:r>
    </w:p>
    <w:p w:rsidR="00CA40D7" w:rsidRDefault="00CA40D7">
      <w:pPr>
        <w:pStyle w:val="P00"/>
        <w:spacing w:before="72"/>
        <w:ind w:left="0" w:right="1134"/>
        <w:rPr>
          <w:rStyle w:val="default"/>
          <w:rFonts w:cs="FrankRuehl" w:hint="cs"/>
          <w:rtl/>
        </w:rPr>
      </w:pPr>
      <w:r>
        <w:rPr>
          <w:rFonts w:cs="FrankRuehl"/>
          <w:rtl/>
          <w:lang w:val="he-IL"/>
        </w:rPr>
        <w:pict>
          <v:shape id="_x0000_s1171" type="#_x0000_t202" style="position:absolute;left:0;text-align:left;margin-left:470.25pt;margin-top:7.1pt;width:1in;height:22.4pt;z-index:251709440"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Style w:val="default"/>
          <w:rFonts w:cs="FrankRuehl" w:hint="cs"/>
          <w:rtl/>
        </w:rPr>
        <w:tab/>
        <w:t>(ה)</w:t>
      </w:r>
      <w:r>
        <w:rPr>
          <w:rStyle w:val="default"/>
          <w:rFonts w:cs="FrankRuehl" w:hint="cs"/>
          <w:rtl/>
        </w:rPr>
        <w:tab/>
      </w:r>
      <w:r>
        <w:rPr>
          <w:rStyle w:val="default"/>
          <w:rFonts w:cs="FrankRuehl"/>
          <w:rtl/>
        </w:rPr>
        <w:t>הוראות סעיף 16</w:t>
      </w:r>
      <w:r>
        <w:rPr>
          <w:rStyle w:val="default"/>
          <w:rFonts w:cs="FrankRuehl" w:hint="cs"/>
          <w:rtl/>
        </w:rPr>
        <w:t xml:space="preserve">(ב) </w:t>
      </w:r>
      <w:r>
        <w:rPr>
          <w:rStyle w:val="default"/>
          <w:rFonts w:cs="FrankRuehl"/>
          <w:rtl/>
        </w:rPr>
        <w:t>יחולו,</w:t>
      </w:r>
      <w:r>
        <w:rPr>
          <w:rStyle w:val="default"/>
          <w:rFonts w:cs="FrankRuehl" w:hint="cs"/>
          <w:rtl/>
        </w:rPr>
        <w:t xml:space="preserve"> </w:t>
      </w:r>
      <w:r>
        <w:rPr>
          <w:rStyle w:val="default"/>
          <w:rFonts w:cs="FrankRuehl"/>
          <w:rtl/>
        </w:rPr>
        <w:t>בשינויים המחויבים,</w:t>
      </w:r>
      <w:r>
        <w:rPr>
          <w:rStyle w:val="default"/>
          <w:rFonts w:cs="FrankRuehl" w:hint="cs"/>
          <w:rtl/>
        </w:rPr>
        <w:t xml:space="preserve"> </w:t>
      </w:r>
      <w:r>
        <w:rPr>
          <w:rStyle w:val="default"/>
          <w:rFonts w:cs="FrankRuehl"/>
          <w:rtl/>
        </w:rPr>
        <w:t>לעניין המועדים להגשת</w:t>
      </w:r>
      <w:r>
        <w:rPr>
          <w:rStyle w:val="default"/>
          <w:rFonts w:cs="FrankRuehl" w:hint="cs"/>
          <w:rtl/>
        </w:rPr>
        <w:t xml:space="preserve"> </w:t>
      </w:r>
      <w:r>
        <w:rPr>
          <w:rStyle w:val="default"/>
          <w:rFonts w:cs="FrankRuehl"/>
          <w:rtl/>
        </w:rPr>
        <w:t>ההערות לפי סעיף זה</w:t>
      </w:r>
      <w:r>
        <w:rPr>
          <w:rStyle w:val="default"/>
          <w:rFonts w:cs="FrankRuehl" w:hint="cs"/>
          <w:rtl/>
        </w:rPr>
        <w:t>.</w:t>
      </w:r>
    </w:p>
    <w:p w:rsidR="00CA40D7" w:rsidRDefault="00CA40D7">
      <w:pPr>
        <w:pStyle w:val="P00"/>
        <w:spacing w:before="72"/>
        <w:ind w:left="0" w:right="1134"/>
        <w:rPr>
          <w:rStyle w:val="default"/>
          <w:rFonts w:cs="FrankRuehl" w:hint="cs"/>
          <w:rtl/>
        </w:rPr>
      </w:pPr>
      <w:r>
        <w:rPr>
          <w:rFonts w:cs="FrankRuehl"/>
          <w:rtl/>
          <w:lang w:val="he-IL"/>
        </w:rPr>
        <w:pict>
          <v:shape id="_x0000_s1172" type="#_x0000_t202" style="position:absolute;left:0;text-align:left;margin-left:470.25pt;margin-top:7.1pt;width:1in;height:32.75pt;z-index:251710464" filled="f" stroked="f">
            <v:textbox inset="1mm,0,1mm,0">
              <w:txbxContent>
                <w:p w:rsidR="00CA40D7" w:rsidRDefault="00CA40D7">
                  <w:pPr>
                    <w:spacing w:line="160" w:lineRule="exact"/>
                    <w:jc w:val="left"/>
                    <w:rPr>
                      <w:rFonts w:cs="Miriam" w:hint="cs"/>
                      <w:noProof/>
                      <w:sz w:val="18"/>
                      <w:szCs w:val="18"/>
                      <w:rtl/>
                    </w:rPr>
                  </w:pPr>
                  <w:r>
                    <w:rPr>
                      <w:rFonts w:cs="Miriam" w:hint="cs"/>
                      <w:sz w:val="18"/>
                      <w:szCs w:val="18"/>
                      <w:rtl/>
                    </w:rPr>
                    <w:t>(תיקון מס' 39) תשס"ח-2007</w:t>
                  </w:r>
                </w:p>
                <w:p w:rsidR="00852747" w:rsidRDefault="00852747">
                  <w:pPr>
                    <w:spacing w:line="160" w:lineRule="exact"/>
                    <w:jc w:val="left"/>
                    <w:rPr>
                      <w:rFonts w:cs="Miriam" w:hint="cs"/>
                      <w:noProof/>
                      <w:sz w:val="18"/>
                      <w:szCs w:val="18"/>
                      <w:rtl/>
                    </w:rPr>
                  </w:pPr>
                  <w:r>
                    <w:rPr>
                      <w:rFonts w:cs="Miriam" w:hint="cs"/>
                      <w:noProof/>
                      <w:sz w:val="18"/>
                      <w:szCs w:val="18"/>
                      <w:rtl/>
                    </w:rPr>
                    <w:t>(תיקון מס' 43) תשס"ח-2008</w:t>
                  </w:r>
                </w:p>
              </w:txbxContent>
            </v:textbox>
          </v:shape>
        </w:pict>
      </w:r>
      <w:r>
        <w:rPr>
          <w:rStyle w:val="default"/>
          <w:rFonts w:cs="FrankRuehl" w:hint="cs"/>
          <w:rtl/>
        </w:rPr>
        <w:tab/>
        <w:t>(ו)</w:t>
      </w:r>
      <w:r>
        <w:rPr>
          <w:rStyle w:val="default"/>
          <w:rFonts w:cs="FrankRuehl" w:hint="cs"/>
          <w:rtl/>
        </w:rPr>
        <w:tab/>
      </w:r>
      <w:r>
        <w:rPr>
          <w:rStyle w:val="default"/>
          <w:rFonts w:cs="FrankRuehl"/>
          <w:rtl/>
        </w:rPr>
        <w:t xml:space="preserve">בתום התקופה כאמור בסעיף קטן </w:t>
      </w:r>
      <w:r>
        <w:rPr>
          <w:rStyle w:val="default"/>
          <w:rFonts w:cs="FrankRuehl" w:hint="cs"/>
          <w:rtl/>
        </w:rPr>
        <w:t>(ד)</w:t>
      </w:r>
      <w:r>
        <w:rPr>
          <w:rStyle w:val="default"/>
          <w:rFonts w:cs="FrankRuehl"/>
          <w:rtl/>
        </w:rPr>
        <w:t>, יונחו הדין וחשבון,</w:t>
      </w:r>
      <w:r>
        <w:rPr>
          <w:rStyle w:val="default"/>
          <w:rFonts w:cs="FrankRuehl" w:hint="cs"/>
          <w:rtl/>
        </w:rPr>
        <w:t xml:space="preserve"> </w:t>
      </w:r>
      <w:r>
        <w:rPr>
          <w:rStyle w:val="default"/>
          <w:rFonts w:cs="FrankRuehl"/>
          <w:rtl/>
        </w:rPr>
        <w:t>וכן ההערות על</w:t>
      </w:r>
      <w:r>
        <w:rPr>
          <w:rStyle w:val="default"/>
          <w:rFonts w:cs="FrankRuehl" w:hint="cs"/>
          <w:rtl/>
        </w:rPr>
        <w:t xml:space="preserve"> </w:t>
      </w:r>
      <w:r>
        <w:rPr>
          <w:rStyle w:val="default"/>
          <w:rFonts w:cs="FrankRuehl"/>
          <w:rtl/>
        </w:rPr>
        <w:t>שולחן הכנסת</w:t>
      </w:r>
      <w:r w:rsidR="00852747">
        <w:rPr>
          <w:rStyle w:val="default"/>
          <w:rFonts w:cs="FrankRuehl" w:hint="cs"/>
          <w:rtl/>
        </w:rPr>
        <w:t xml:space="preserve"> </w:t>
      </w:r>
      <w:r w:rsidR="00852747" w:rsidRPr="00852747">
        <w:rPr>
          <w:rStyle w:val="default"/>
          <w:rFonts w:cs="FrankRuehl" w:hint="cs"/>
          <w:rtl/>
        </w:rPr>
        <w:t>ויחולו לעניין זה הוראות סעיף 16(א)(2) סיפה</w:t>
      </w:r>
      <w:r>
        <w:rPr>
          <w:rStyle w:val="default"/>
          <w:rFonts w:cs="FrankRuehl" w:hint="cs"/>
          <w:rtl/>
        </w:rPr>
        <w:t>.</w:t>
      </w:r>
    </w:p>
    <w:p w:rsidR="00CA40D7" w:rsidRDefault="00CA40D7">
      <w:pPr>
        <w:pStyle w:val="P00"/>
        <w:spacing w:before="72"/>
        <w:ind w:left="0" w:right="1134"/>
        <w:rPr>
          <w:rStyle w:val="default"/>
          <w:rFonts w:cs="FrankRuehl" w:hint="cs"/>
          <w:rtl/>
        </w:rPr>
      </w:pPr>
      <w:r>
        <w:rPr>
          <w:rFonts w:cs="FrankRuehl"/>
          <w:rtl/>
          <w:lang w:val="he-IL"/>
        </w:rPr>
        <w:pict>
          <v:shape id="_x0000_s1173" type="#_x0000_t202" style="position:absolute;left:0;text-align:left;margin-left:470.25pt;margin-top:7.1pt;width:1in;height:16.8pt;z-index:251711488"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Style w:val="default"/>
          <w:rFonts w:cs="FrankRuehl" w:hint="cs"/>
          <w:rtl/>
        </w:rPr>
        <w:tab/>
        <w:t>(ז)</w:t>
      </w:r>
      <w:r>
        <w:rPr>
          <w:rStyle w:val="default"/>
          <w:rFonts w:cs="FrankRuehl" w:hint="cs"/>
          <w:rtl/>
        </w:rPr>
        <w:tab/>
      </w:r>
      <w:r>
        <w:rPr>
          <w:rStyle w:val="default"/>
          <w:rFonts w:cs="FrankRuehl"/>
          <w:rtl/>
        </w:rPr>
        <w:t>ראש הממשלה יקבע,</w:t>
      </w:r>
      <w:r>
        <w:rPr>
          <w:rStyle w:val="default"/>
          <w:rFonts w:cs="FrankRuehl" w:hint="cs"/>
          <w:rtl/>
        </w:rPr>
        <w:t xml:space="preserve"> </w:t>
      </w:r>
      <w:r>
        <w:rPr>
          <w:rStyle w:val="default"/>
          <w:rFonts w:cs="FrankRuehl"/>
          <w:rtl/>
        </w:rPr>
        <w:t>באישור הוועדה,</w:t>
      </w:r>
      <w:r>
        <w:rPr>
          <w:rStyle w:val="default"/>
          <w:rFonts w:cs="FrankRuehl" w:hint="cs"/>
          <w:rtl/>
        </w:rPr>
        <w:t xml:space="preserve"> </w:t>
      </w:r>
      <w:r>
        <w:rPr>
          <w:rStyle w:val="default"/>
          <w:rFonts w:cs="FrankRuehl"/>
          <w:rtl/>
        </w:rPr>
        <w:t>הוראות לעניין הכנת ההערות לפי</w:t>
      </w:r>
      <w:r>
        <w:rPr>
          <w:rStyle w:val="default"/>
          <w:rFonts w:cs="FrankRuehl" w:hint="cs"/>
          <w:rtl/>
        </w:rPr>
        <w:t xml:space="preserve"> </w:t>
      </w:r>
      <w:r>
        <w:rPr>
          <w:rStyle w:val="default"/>
          <w:rFonts w:cs="FrankRuehl"/>
          <w:rtl/>
        </w:rPr>
        <w:t>סעיף זה, לרבות לעניין מתכונת כתיבתן, אופן ריכוזן ועריכתן</w:t>
      </w:r>
      <w:r>
        <w:rPr>
          <w:rStyle w:val="default"/>
          <w:rFonts w:cs="FrankRuehl" w:hint="cs"/>
          <w:rtl/>
        </w:rPr>
        <w:t>.</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50" w:name="Rov135"/>
      <w:r w:rsidRPr="00AD6CF2">
        <w:rPr>
          <w:rStyle w:val="default"/>
          <w:rFonts w:cs="FrankRuehl" w:hint="cs"/>
          <w:vanish/>
          <w:color w:val="FF0000"/>
          <w:sz w:val="20"/>
          <w:szCs w:val="20"/>
          <w:shd w:val="clear" w:color="auto" w:fill="FFFF99"/>
          <w:rtl/>
        </w:rPr>
        <w:t>מיום 6.2.1975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52" w:history="1">
        <w:r w:rsidRPr="00AD6CF2">
          <w:rPr>
            <w:rStyle w:val="Hyperlink"/>
            <w:rFonts w:cs="FrankRuehl" w:hint="cs"/>
            <w:vanish/>
            <w:szCs w:val="20"/>
            <w:shd w:val="clear" w:color="auto" w:fill="FFFF99"/>
            <w:rtl/>
          </w:rPr>
          <w:t>ס"ח תשל"ה מס' 758</w:t>
        </w:r>
      </w:hyperlink>
      <w:r w:rsidRPr="00AD6CF2">
        <w:rPr>
          <w:rStyle w:val="default"/>
          <w:rFonts w:cs="FrankRuehl" w:hint="cs"/>
          <w:vanish/>
          <w:sz w:val="20"/>
          <w:szCs w:val="20"/>
          <w:shd w:val="clear" w:color="auto" w:fill="FFFF99"/>
          <w:rtl/>
        </w:rPr>
        <w:t xml:space="preserve"> מיום 6.2.1975 עמ' 58 (</w:t>
      </w:r>
      <w:hyperlink r:id="rId153" w:history="1">
        <w:r w:rsidRPr="00AD6CF2">
          <w:rPr>
            <w:rStyle w:val="Hyperlink"/>
            <w:rFonts w:cs="FrankRuehl" w:hint="cs"/>
            <w:vanish/>
            <w:szCs w:val="20"/>
            <w:shd w:val="clear" w:color="auto" w:fill="FFFF99"/>
            <w:rtl/>
          </w:rPr>
          <w:t>ה"ח 1152</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קטן 20(ד)</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4.4.1984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54" w:history="1">
        <w:r w:rsidRPr="00AD6CF2">
          <w:rPr>
            <w:rStyle w:val="Hyperlink"/>
            <w:rFonts w:cs="FrankRuehl" w:hint="cs"/>
            <w:vanish/>
            <w:szCs w:val="20"/>
            <w:shd w:val="clear" w:color="auto" w:fill="FFFF99"/>
            <w:rtl/>
          </w:rPr>
          <w:t>ס"ח תשמ"ד מס' 1115</w:t>
        </w:r>
      </w:hyperlink>
      <w:r w:rsidRPr="00AD6CF2">
        <w:rPr>
          <w:rStyle w:val="default"/>
          <w:rFonts w:cs="FrankRuehl" w:hint="cs"/>
          <w:vanish/>
          <w:sz w:val="20"/>
          <w:szCs w:val="20"/>
          <w:shd w:val="clear" w:color="auto" w:fill="FFFF99"/>
          <w:rtl/>
        </w:rPr>
        <w:t xml:space="preserve"> מיום 4.4.1984 עמ' 129 (</w:t>
      </w:r>
      <w:hyperlink r:id="rId155" w:history="1">
        <w:r w:rsidRPr="00AD6CF2">
          <w:rPr>
            <w:rStyle w:val="Hyperlink"/>
            <w:rFonts w:cs="FrankRuehl" w:hint="cs"/>
            <w:vanish/>
            <w:szCs w:val="20"/>
            <w:shd w:val="clear" w:color="auto" w:fill="FFFF99"/>
            <w:rtl/>
          </w:rPr>
          <w:t>ה"ח 1661</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(ד)</w:t>
      </w:r>
      <w:r w:rsidRPr="00AD6CF2">
        <w:rPr>
          <w:rStyle w:val="default"/>
          <w:rFonts w:cs="FrankRuehl" w:hint="cs"/>
          <w:vanish/>
          <w:sz w:val="22"/>
          <w:szCs w:val="22"/>
          <w:shd w:val="clear" w:color="auto" w:fill="FFFF99"/>
          <w:rtl/>
        </w:rPr>
        <w:tab/>
        <w:t xml:space="preserve">אחרי פרסומם על פי סעיף 27 של דין וחשבון שהומצא לועדה כאמור </w:t>
      </w:r>
      <w:r w:rsidRPr="00AD6CF2">
        <w:rPr>
          <w:rStyle w:val="default"/>
          <w:rFonts w:cs="FrankRuehl" w:hint="cs"/>
          <w:strike/>
          <w:vanish/>
          <w:sz w:val="22"/>
          <w:szCs w:val="22"/>
          <w:shd w:val="clear" w:color="auto" w:fill="FFFF99"/>
          <w:rtl/>
        </w:rPr>
        <w:t>בסעיף קטן (ג)</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בסעיף קטן (ב) או (ג)</w:t>
      </w:r>
      <w:r w:rsidRPr="00AD6CF2">
        <w:rPr>
          <w:rStyle w:val="default"/>
          <w:rFonts w:cs="FrankRuehl" w:hint="cs"/>
          <w:vanish/>
          <w:sz w:val="22"/>
          <w:szCs w:val="22"/>
          <w:shd w:val="clear" w:color="auto" w:fill="FFFF99"/>
          <w:rtl/>
        </w:rPr>
        <w:t xml:space="preserve"> או של חוות דעת על פי סעיף 21, רשאית הועדה להניח את סיכומיה והצעותיה לדין וחשבון או לחוות הדעת על שולחן הכנסת ורשאית היא, אם ראתה צורך בכך מחמת חשיבותו המיוחדת של הענין, לבקש את אישור הכנסת לסיכומיה ולהצעותיה.</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17.3.1995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56" w:history="1">
        <w:r w:rsidRPr="00AD6CF2">
          <w:rPr>
            <w:rStyle w:val="Hyperlink"/>
            <w:rFonts w:cs="FrankRuehl" w:hint="cs"/>
            <w:vanish/>
            <w:szCs w:val="20"/>
            <w:shd w:val="clear" w:color="auto" w:fill="FFFF99"/>
            <w:rtl/>
          </w:rPr>
          <w:t>ס"ח תשנ"ה מס' 1508</w:t>
        </w:r>
      </w:hyperlink>
      <w:r w:rsidRPr="00AD6CF2">
        <w:rPr>
          <w:rStyle w:val="default"/>
          <w:rFonts w:cs="FrankRuehl" w:hint="cs"/>
          <w:vanish/>
          <w:sz w:val="20"/>
          <w:szCs w:val="20"/>
          <w:shd w:val="clear" w:color="auto" w:fill="FFFF99"/>
          <w:rtl/>
        </w:rPr>
        <w:t xml:space="preserve"> מיום 17.3.1995 עמ' 142 (</w:t>
      </w:r>
      <w:hyperlink r:id="rId157" w:history="1">
        <w:r w:rsidRPr="00AD6CF2">
          <w:rPr>
            <w:rStyle w:val="Hyperlink"/>
            <w:rFonts w:cs="FrankRuehl" w:hint="cs"/>
            <w:vanish/>
            <w:szCs w:val="20"/>
            <w:shd w:val="clear" w:color="auto" w:fill="FFFF99"/>
            <w:rtl/>
          </w:rPr>
          <w:t>ה"ח 2289</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(א)</w:t>
      </w:r>
      <w:r w:rsidRPr="00AD6CF2">
        <w:rPr>
          <w:rStyle w:val="default"/>
          <w:rFonts w:cs="FrankRuehl" w:hint="cs"/>
          <w:vanish/>
          <w:sz w:val="22"/>
          <w:szCs w:val="22"/>
          <w:shd w:val="clear" w:color="auto" w:fill="FFFF99"/>
          <w:rtl/>
        </w:rPr>
        <w:tab/>
        <w:t xml:space="preserve">עם סיום הבקורת של הגופים המבוקרים לפי סעיף 9(3), (4), (5), (6), </w:t>
      </w:r>
      <w:r w:rsidRPr="00AD6CF2">
        <w:rPr>
          <w:rStyle w:val="default"/>
          <w:rFonts w:cs="FrankRuehl" w:hint="cs"/>
          <w:strike/>
          <w:vanish/>
          <w:sz w:val="22"/>
          <w:szCs w:val="22"/>
          <w:shd w:val="clear" w:color="auto" w:fill="FFFF99"/>
          <w:rtl/>
        </w:rPr>
        <w:t>(7) ו-(8)</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(7), (8) ו-(9)</w:t>
      </w:r>
      <w:r w:rsidRPr="00AD6CF2">
        <w:rPr>
          <w:rStyle w:val="default"/>
          <w:rFonts w:cs="FrankRuehl" w:hint="cs"/>
          <w:vanish/>
          <w:sz w:val="22"/>
          <w:szCs w:val="22"/>
          <w:shd w:val="clear" w:color="auto" w:fill="FFFF99"/>
          <w:rtl/>
        </w:rPr>
        <w:t xml:space="preserve"> יכין המבקר דין וחשבון על תוצאות בקרתו.</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(ב)</w:t>
      </w:r>
      <w:r w:rsidRPr="00AD6CF2">
        <w:rPr>
          <w:rStyle w:val="default"/>
          <w:rFonts w:cs="FrankRuehl" w:hint="cs"/>
          <w:vanish/>
          <w:sz w:val="22"/>
          <w:szCs w:val="22"/>
          <w:shd w:val="clear" w:color="auto" w:fill="FFFF99"/>
          <w:rtl/>
        </w:rPr>
        <w:tab/>
        <w:t>המבקר ימציא כל דין וחשבון על בקורת הגופים המבוקרים לפי סעיף 9 (4) לראש הרשות המקומית המבוקרת בצירוף העתקים בשביל כל חברי הרשות המקומית; העתק מכל דין וחשבון כזה ימציא המבקר לועדה, לשר האוצר ולשר הפנים.</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 xml:space="preserve">את הדין וחשבון על בקורת הגופים המבוקרים לפי סעיף 9 (3), (5), (6), </w:t>
      </w:r>
      <w:r w:rsidRPr="00AD6CF2">
        <w:rPr>
          <w:rStyle w:val="default"/>
          <w:rFonts w:cs="FrankRuehl" w:hint="cs"/>
          <w:strike/>
          <w:vanish/>
          <w:sz w:val="22"/>
          <w:szCs w:val="22"/>
          <w:shd w:val="clear" w:color="auto" w:fill="FFFF99"/>
          <w:rtl/>
        </w:rPr>
        <w:t>(7) ו-(8)</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(7), (8) ו-(9)</w:t>
      </w:r>
      <w:r w:rsidRPr="00AD6CF2">
        <w:rPr>
          <w:rStyle w:val="default"/>
          <w:rFonts w:cs="FrankRuehl" w:hint="cs"/>
          <w:vanish/>
          <w:sz w:val="22"/>
          <w:szCs w:val="22"/>
          <w:shd w:val="clear" w:color="auto" w:fill="FFFF99"/>
          <w:rtl/>
        </w:rPr>
        <w:t xml:space="preserve"> ימציא המבקר לועדה; העתק מכל דין וחשבון כזה ימציא המבקר לשר האוצר, לשר הנוגע לענין ולגוף המבוקר</w:t>
      </w:r>
      <w:r w:rsidRPr="00AD6CF2">
        <w:rPr>
          <w:rStyle w:val="default"/>
          <w:rFonts w:cs="FrankRuehl" w:hint="cs"/>
          <w:vanish/>
          <w:sz w:val="22"/>
          <w:szCs w:val="22"/>
          <w:u w:val="single"/>
          <w:shd w:val="clear" w:color="auto" w:fill="FFFF99"/>
          <w:rtl/>
        </w:rPr>
        <w:t>; ואולם העתק מדין וחשבון כזה על גוף המבוקר לפי סעיף 9 (9) ימציא המבקר לגוף המבוקר בלבד</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58"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175 (</w:t>
      </w:r>
      <w:hyperlink r:id="rId159"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20.</w:t>
      </w:r>
      <w:r w:rsidRPr="00AD6CF2">
        <w:rPr>
          <w:rStyle w:val="default"/>
          <w:rFonts w:cs="FrankRuehl" w:hint="cs"/>
          <w:vanish/>
          <w:shd w:val="clear" w:color="auto" w:fill="FFFF99"/>
          <w:rtl/>
        </w:rPr>
        <w:tab/>
      </w:r>
      <w:r w:rsidRPr="00AD6CF2">
        <w:rPr>
          <w:rStyle w:val="default"/>
          <w:rFonts w:cs="FrankRuehl" w:hint="cs"/>
          <w:vanish/>
          <w:sz w:val="22"/>
          <w:szCs w:val="22"/>
          <w:shd w:val="clear" w:color="auto" w:fill="FFFF99"/>
          <w:rtl/>
        </w:rPr>
        <w:t>(א)</w:t>
      </w:r>
      <w:r w:rsidRPr="00AD6CF2">
        <w:rPr>
          <w:rStyle w:val="default"/>
          <w:rFonts w:cs="FrankRuehl" w:hint="cs"/>
          <w:vanish/>
          <w:sz w:val="22"/>
          <w:szCs w:val="22"/>
          <w:shd w:val="clear" w:color="auto" w:fill="FFFF99"/>
          <w:rtl/>
        </w:rPr>
        <w:tab/>
        <w:t>עם סיום הבקורת של הגופים המבוקרים לפי סעיף 9(3), (4), (5), (6), (7), (8) ו-(9) יכין המבקר דין וחשבון על תוצאות בקרתו</w:t>
      </w:r>
      <w:r w:rsidRPr="00AD6CF2">
        <w:rPr>
          <w:rStyle w:val="default"/>
          <w:rFonts w:cs="FrankRuehl" w:hint="cs"/>
          <w:vanish/>
          <w:sz w:val="22"/>
          <w:szCs w:val="22"/>
          <w:u w:val="single"/>
          <w:shd w:val="clear" w:color="auto" w:fill="FFFF99"/>
          <w:rtl/>
        </w:rPr>
        <w:t>; בדין וחשבון כאמור יכלול המבקר סיכום, פירוט והמלצות כאמור בסעיף 15ב</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(ב)</w:t>
      </w:r>
      <w:r w:rsidRPr="00AD6CF2">
        <w:rPr>
          <w:rStyle w:val="default"/>
          <w:rFonts w:cs="FrankRuehl" w:hint="cs"/>
          <w:vanish/>
          <w:sz w:val="22"/>
          <w:szCs w:val="22"/>
          <w:shd w:val="clear" w:color="auto" w:fill="FFFF99"/>
          <w:rtl/>
        </w:rPr>
        <w:tab/>
        <w:t xml:space="preserve">המבקר ימציא כל דין וחשבון על בקורת הגופים המבוקרים לפי סעיף 9 (4) לראש הרשות המקומית המבוקרת בצירוף העתקים בשביל כל חברי הרשות המקומית; העתק מכל דין וחשבון כזה ימציא המבקר לועדה, </w:t>
      </w:r>
      <w:r w:rsidRPr="00AD6CF2">
        <w:rPr>
          <w:rStyle w:val="default"/>
          <w:rFonts w:cs="FrankRuehl" w:hint="cs"/>
          <w:strike/>
          <w:vanish/>
          <w:sz w:val="22"/>
          <w:szCs w:val="22"/>
          <w:shd w:val="clear" w:color="auto" w:fill="FFFF99"/>
          <w:rtl/>
        </w:rPr>
        <w:t>לשר האוצר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לראש הממשלה</w:t>
      </w:r>
      <w:r w:rsidRPr="00AD6CF2">
        <w:rPr>
          <w:rStyle w:val="default"/>
          <w:rFonts w:cs="FrankRuehl" w:hint="cs"/>
          <w:vanish/>
          <w:sz w:val="22"/>
          <w:szCs w:val="22"/>
          <w:shd w:val="clear" w:color="auto" w:fill="FFFF99"/>
          <w:rtl/>
        </w:rPr>
        <w:t xml:space="preserve"> ולשר הפנים.</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 xml:space="preserve">את הדין וחשבון על בקורת הגופים המבוקרים לפי סעיף 9 (3), (5), (6), (7), (8) ו-(9) ימציא המבקר לועדה; העתק מכל דין וחשבון כזה ימציא המבקר </w:t>
      </w:r>
      <w:r w:rsidRPr="00AD6CF2">
        <w:rPr>
          <w:rStyle w:val="default"/>
          <w:rFonts w:cs="FrankRuehl" w:hint="cs"/>
          <w:strike/>
          <w:vanish/>
          <w:sz w:val="22"/>
          <w:szCs w:val="22"/>
          <w:shd w:val="clear" w:color="auto" w:fill="FFFF99"/>
          <w:rtl/>
        </w:rPr>
        <w:t>לשר האוצר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לראש הממשלה</w:t>
      </w:r>
      <w:r w:rsidRPr="00AD6CF2">
        <w:rPr>
          <w:rStyle w:val="default"/>
          <w:rFonts w:cs="FrankRuehl" w:hint="cs"/>
          <w:vanish/>
          <w:sz w:val="22"/>
          <w:szCs w:val="22"/>
          <w:shd w:val="clear" w:color="auto" w:fill="FFFF99"/>
          <w:rtl/>
        </w:rPr>
        <w:t>, לשר הנוגע לענין ולגוף המבוקר; ואולם העתק מדין וחשבון כזה על גוף המבוקר לפי סעיף 9 (9) ימציא המבקר לגוף המבוקר בלבד.</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(ד)</w:t>
      </w:r>
      <w:r w:rsidRPr="00AD6CF2">
        <w:rPr>
          <w:rStyle w:val="default"/>
          <w:rFonts w:cs="FrankRuehl" w:hint="cs"/>
          <w:strike/>
          <w:vanish/>
          <w:sz w:val="22"/>
          <w:szCs w:val="22"/>
          <w:shd w:val="clear" w:color="auto" w:fill="FFFF99"/>
          <w:rtl/>
        </w:rPr>
        <w:tab/>
        <w:t>אחרי פרסומם על פי סעיף 27 של דין וחשבון שהומצא לועדה כאמור בסעיף קטן (ב) או (ג) או של חוות דעת על פי סעיף 21, רשאית הועדה להניח את סיכומיה והצעותיה לדין וחשבון או לחוות הדעת על שולחן הכנסת ורשאית היא, אם ראתה צורך בכך מחמת חשיבותו המיוחדת של הענין, לבקש את אישור הכנסת לסיכומיה ולהצעותיה.</w:t>
      </w:r>
    </w:p>
    <w:p w:rsidR="00CA40D7" w:rsidRPr="00AD6CF2" w:rsidRDefault="00CA40D7">
      <w:pPr>
        <w:pStyle w:val="P00"/>
        <w:spacing w:before="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(ד)</w:t>
      </w:r>
      <w:r w:rsidRPr="00AD6CF2">
        <w:rPr>
          <w:rStyle w:val="default"/>
          <w:rFonts w:cs="FrankRuehl" w:hint="cs"/>
          <w:vanish/>
          <w:sz w:val="22"/>
          <w:szCs w:val="22"/>
          <w:u w:val="single"/>
          <w:shd w:val="clear" w:color="auto" w:fill="FFFF99"/>
          <w:rtl/>
        </w:rPr>
        <w:tab/>
        <w:t>דין וחשבון לפי סעיף זה יפורסם במועד שיקבע המבקר.</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4.12.2007</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60" w:history="1">
        <w:r w:rsidRPr="00AD6CF2">
          <w:rPr>
            <w:rStyle w:val="Hyperlink"/>
            <w:rFonts w:cs="FrankRuehl" w:hint="cs"/>
            <w:vanish/>
            <w:szCs w:val="20"/>
            <w:shd w:val="clear" w:color="auto" w:fill="FFFF99"/>
            <w:rtl/>
          </w:rPr>
          <w:t>ס"ח תשס"ח מס' 2121</w:t>
        </w:r>
      </w:hyperlink>
      <w:r w:rsidRPr="00AD6CF2">
        <w:rPr>
          <w:rStyle w:val="default"/>
          <w:rFonts w:cs="FrankRuehl" w:hint="cs"/>
          <w:vanish/>
          <w:sz w:val="20"/>
          <w:szCs w:val="20"/>
          <w:shd w:val="clear" w:color="auto" w:fill="FFFF99"/>
          <w:rtl/>
        </w:rPr>
        <w:t xml:space="preserve"> מיום 4.12.2007 עמ' 66 (</w:t>
      </w:r>
      <w:hyperlink r:id="rId161" w:history="1">
        <w:r w:rsidRPr="00AD6CF2">
          <w:rPr>
            <w:rStyle w:val="Hyperlink"/>
            <w:rFonts w:cs="FrankRuehl" w:hint="cs"/>
            <w:vanish/>
            <w:szCs w:val="20"/>
            <w:shd w:val="clear" w:color="auto" w:fill="FFFF99"/>
            <w:rtl/>
          </w:rPr>
          <w:t>ה"ח 169</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20.</w:t>
      </w:r>
      <w:r w:rsidRPr="00AD6CF2">
        <w:rPr>
          <w:rStyle w:val="default"/>
          <w:rFonts w:cs="FrankRuehl" w:hint="cs"/>
          <w:vanish/>
          <w:shd w:val="clear" w:color="auto" w:fill="FFFF99"/>
          <w:rtl/>
        </w:rPr>
        <w:tab/>
      </w:r>
      <w:r w:rsidRPr="00AD6CF2">
        <w:rPr>
          <w:rStyle w:val="default"/>
          <w:rFonts w:cs="FrankRuehl" w:hint="cs"/>
          <w:vanish/>
          <w:sz w:val="22"/>
          <w:szCs w:val="22"/>
          <w:shd w:val="clear" w:color="auto" w:fill="FFFF99"/>
          <w:rtl/>
        </w:rPr>
        <w:t>(א)</w:t>
      </w:r>
      <w:r w:rsidRPr="00AD6CF2">
        <w:rPr>
          <w:rStyle w:val="default"/>
          <w:rFonts w:cs="FrankRuehl" w:hint="cs"/>
          <w:vanish/>
          <w:sz w:val="22"/>
          <w:szCs w:val="22"/>
          <w:shd w:val="clear" w:color="auto" w:fill="FFFF99"/>
          <w:rtl/>
        </w:rPr>
        <w:tab/>
        <w:t xml:space="preserve">עם סיום הבקורת של הגופים המבוקרים לפי סעיף 9(3), (4), (5), (6), (7), (8) ו-(9) </w:t>
      </w:r>
      <w:r w:rsidRPr="00AD6CF2">
        <w:rPr>
          <w:rStyle w:val="default"/>
          <w:rFonts w:cs="FrankRuehl" w:hint="cs"/>
          <w:vanish/>
          <w:sz w:val="22"/>
          <w:szCs w:val="22"/>
          <w:u w:val="single"/>
          <w:shd w:val="clear" w:color="auto" w:fill="FFFF99"/>
          <w:rtl/>
        </w:rPr>
        <w:t xml:space="preserve">(בסעיף זה </w:t>
      </w:r>
      <w:r w:rsidRPr="00AD6CF2">
        <w:rPr>
          <w:rStyle w:val="default"/>
          <w:rFonts w:cs="FrankRuehl"/>
          <w:vanish/>
          <w:sz w:val="22"/>
          <w:szCs w:val="22"/>
          <w:u w:val="single"/>
          <w:shd w:val="clear" w:color="auto" w:fill="FFFF99"/>
          <w:rtl/>
        </w:rPr>
        <w:t>–</w:t>
      </w:r>
      <w:r w:rsidRPr="00AD6CF2">
        <w:rPr>
          <w:rStyle w:val="default"/>
          <w:rFonts w:cs="FrankRuehl" w:hint="cs"/>
          <w:vanish/>
          <w:sz w:val="22"/>
          <w:szCs w:val="22"/>
          <w:u w:val="single"/>
          <w:shd w:val="clear" w:color="auto" w:fill="FFFF99"/>
          <w:rtl/>
        </w:rPr>
        <w:t xml:space="preserve"> גופים מבוקרים אחרים),</w:t>
      </w:r>
      <w:r w:rsidRPr="00AD6CF2">
        <w:rPr>
          <w:rStyle w:val="default"/>
          <w:rFonts w:cs="FrankRuehl" w:hint="cs"/>
          <w:vanish/>
          <w:sz w:val="22"/>
          <w:szCs w:val="22"/>
          <w:shd w:val="clear" w:color="auto" w:fill="FFFF99"/>
          <w:rtl/>
        </w:rPr>
        <w:t xml:space="preserve"> יכין המבקר דין וחשבון על תוצאות בקרתו. בדין וחשבון כאמור יכלול המבקר סיכום, פירוט והמלצות כאמור בסעיף 15ב.</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(ב)</w:t>
      </w:r>
      <w:r w:rsidRPr="00AD6CF2">
        <w:rPr>
          <w:rStyle w:val="default"/>
          <w:rFonts w:cs="FrankRuehl" w:hint="cs"/>
          <w:vanish/>
          <w:sz w:val="22"/>
          <w:szCs w:val="22"/>
          <w:shd w:val="clear" w:color="auto" w:fill="FFFF99"/>
          <w:rtl/>
        </w:rPr>
        <w:tab/>
        <w:t>המבקר ימציא כל דין וחשבון על בקורת הגופים המבוקרים לפי סעיף 9 (4) לראש הרשות המקומית המבוקרת בצירוף העתקים בשביל כל חברי הרשות המקומית; העתק מכל דין וחשבון כזה ימציא המבקר לועדה, לראש הממשלה ולשר הפנים.</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(ג)</w:t>
      </w:r>
      <w:r w:rsidRPr="00AD6CF2">
        <w:rPr>
          <w:rStyle w:val="default"/>
          <w:rFonts w:cs="FrankRuehl" w:hint="cs"/>
          <w:vanish/>
          <w:sz w:val="22"/>
          <w:szCs w:val="22"/>
          <w:shd w:val="clear" w:color="auto" w:fill="FFFF99"/>
          <w:rtl/>
        </w:rPr>
        <w:tab/>
        <w:t>את הדין וחשבון על בקורת הגופים המבוקרים לפי סעיף 9 (3), (5), (6), (7), (8) ו-(9) ימציא המבקר לועדה; העתק מכל דין וחשבון כזה ימציא המבקר לראש הממשלה, לשר הנוגע לענין ולגוף המבוקר; ואולם העתק מדין וחשבון כזה על גוף המבוקר לפי סעיף 9 (9) ימציא המבקר לגוף המבוקר בלבד.</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(ד)</w:t>
      </w:r>
      <w:r w:rsidRPr="00AD6CF2">
        <w:rPr>
          <w:rStyle w:val="default"/>
          <w:rFonts w:cs="FrankRuehl" w:hint="cs"/>
          <w:strike/>
          <w:vanish/>
          <w:sz w:val="22"/>
          <w:szCs w:val="22"/>
          <w:shd w:val="clear" w:color="auto" w:fill="FFFF99"/>
          <w:rtl/>
        </w:rPr>
        <w:tab/>
        <w:t>דין וחשבון לפי סעיף זה יפורסם במועד שיקבע המבקר.</w:t>
      </w:r>
    </w:p>
    <w:p w:rsidR="00CA40D7" w:rsidRPr="00AD6CF2" w:rsidRDefault="00CA40D7">
      <w:pPr>
        <w:pStyle w:val="P00"/>
        <w:spacing w:before="0"/>
        <w:ind w:left="0" w:right="1134"/>
        <w:rPr>
          <w:rStyle w:val="default"/>
          <w:rFonts w:cs="FrankRuehl" w:hint="cs"/>
          <w:vanish/>
          <w:sz w:val="22"/>
          <w:szCs w:val="22"/>
          <w:u w:val="single"/>
          <w:shd w:val="clear" w:color="auto" w:fill="FFFF99"/>
          <w:rtl/>
        </w:rPr>
      </w:pPr>
      <w:r w:rsidRPr="00AD6CF2">
        <w:rPr>
          <w:rStyle w:val="default"/>
          <w:rFonts w:cs="FrankRuehl"/>
          <w:vanish/>
          <w:sz w:val="22"/>
          <w:szCs w:val="22"/>
          <w:shd w:val="clear" w:color="auto" w:fill="FFFF99"/>
          <w:rtl/>
        </w:rPr>
        <w:tab/>
      </w:r>
      <w:r w:rsidRPr="00AD6CF2">
        <w:rPr>
          <w:rStyle w:val="default"/>
          <w:rFonts w:cs="FrankRuehl"/>
          <w:vanish/>
          <w:sz w:val="22"/>
          <w:szCs w:val="22"/>
          <w:u w:val="single"/>
          <w:shd w:val="clear" w:color="auto" w:fill="FFFF99"/>
          <w:rtl/>
        </w:rPr>
        <w:t>(ד</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ראש הגוף המבוקר כהגדרתו בסעיף 21א,</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בגופים מבוקרים אחרים,</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ימסור</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למבקר,</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בתוך עשרה שבועות מהיום שבו קיבל לידיו את הדין וחשבון,</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במלואו או חלק ממנו, את הערותיו לדין וחשבון לגבי כל ליקוי או פגיעה שפורטו בו</w:t>
      </w:r>
      <w:r w:rsidRPr="00AD6CF2">
        <w:rPr>
          <w:rStyle w:val="default"/>
          <w:rFonts w:cs="FrankRuehl" w:hint="cs"/>
          <w:vanish/>
          <w:sz w:val="22"/>
          <w:szCs w:val="22"/>
          <w:u w:val="single"/>
          <w:shd w:val="clear" w:color="auto" w:fill="FFFF99"/>
          <w:rtl/>
        </w:rPr>
        <w:t>.</w:t>
      </w:r>
    </w:p>
    <w:p w:rsidR="00CA40D7" w:rsidRPr="00AD6CF2" w:rsidRDefault="00CA40D7">
      <w:pPr>
        <w:pStyle w:val="P00"/>
        <w:spacing w:before="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(ה)</w:t>
      </w:r>
      <w:r w:rsidRPr="00AD6CF2">
        <w:rPr>
          <w:rStyle w:val="default"/>
          <w:rFonts w:cs="FrankRuehl" w:hint="cs"/>
          <w:vanish/>
          <w:sz w:val="22"/>
          <w:szCs w:val="22"/>
          <w:u w:val="single"/>
          <w:shd w:val="clear" w:color="auto" w:fill="FFFF99"/>
          <w:rtl/>
        </w:rPr>
        <w:tab/>
      </w:r>
      <w:r w:rsidRPr="00AD6CF2">
        <w:rPr>
          <w:rStyle w:val="default"/>
          <w:rFonts w:cs="FrankRuehl"/>
          <w:vanish/>
          <w:sz w:val="22"/>
          <w:szCs w:val="22"/>
          <w:u w:val="single"/>
          <w:shd w:val="clear" w:color="auto" w:fill="FFFF99"/>
          <w:rtl/>
        </w:rPr>
        <w:t>הוראות סעיף 16</w:t>
      </w:r>
      <w:r w:rsidRPr="00AD6CF2">
        <w:rPr>
          <w:rStyle w:val="default"/>
          <w:rFonts w:cs="FrankRuehl" w:hint="cs"/>
          <w:vanish/>
          <w:sz w:val="22"/>
          <w:szCs w:val="22"/>
          <w:u w:val="single"/>
          <w:shd w:val="clear" w:color="auto" w:fill="FFFF99"/>
          <w:rtl/>
        </w:rPr>
        <w:t xml:space="preserve">(ב) </w:t>
      </w:r>
      <w:r w:rsidRPr="00AD6CF2">
        <w:rPr>
          <w:rStyle w:val="default"/>
          <w:rFonts w:cs="FrankRuehl"/>
          <w:vanish/>
          <w:sz w:val="22"/>
          <w:szCs w:val="22"/>
          <w:u w:val="single"/>
          <w:shd w:val="clear" w:color="auto" w:fill="FFFF99"/>
          <w:rtl/>
        </w:rPr>
        <w:t>יחולו,</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בשינויים המחויבים,</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לעניין המועדים להגשת</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ההערות לפי סעיף זה</w:t>
      </w:r>
      <w:r w:rsidRPr="00AD6CF2">
        <w:rPr>
          <w:rStyle w:val="default"/>
          <w:rFonts w:cs="FrankRuehl" w:hint="cs"/>
          <w:vanish/>
          <w:sz w:val="22"/>
          <w:szCs w:val="22"/>
          <w:u w:val="single"/>
          <w:shd w:val="clear" w:color="auto" w:fill="FFFF99"/>
          <w:rtl/>
        </w:rPr>
        <w:t>.</w:t>
      </w:r>
    </w:p>
    <w:p w:rsidR="00CA40D7" w:rsidRPr="00AD6CF2" w:rsidRDefault="00CA40D7">
      <w:pPr>
        <w:pStyle w:val="P00"/>
        <w:spacing w:before="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(ו)</w:t>
      </w:r>
      <w:r w:rsidRPr="00AD6CF2">
        <w:rPr>
          <w:rStyle w:val="default"/>
          <w:rFonts w:cs="FrankRuehl" w:hint="cs"/>
          <w:vanish/>
          <w:sz w:val="22"/>
          <w:szCs w:val="22"/>
          <w:u w:val="single"/>
          <w:shd w:val="clear" w:color="auto" w:fill="FFFF99"/>
          <w:rtl/>
        </w:rPr>
        <w:tab/>
      </w:r>
      <w:r w:rsidRPr="00AD6CF2">
        <w:rPr>
          <w:rStyle w:val="default"/>
          <w:rFonts w:cs="FrankRuehl"/>
          <w:vanish/>
          <w:sz w:val="22"/>
          <w:szCs w:val="22"/>
          <w:u w:val="single"/>
          <w:shd w:val="clear" w:color="auto" w:fill="FFFF99"/>
          <w:rtl/>
        </w:rPr>
        <w:t xml:space="preserve">בתום התקופה כאמור בסעיף קטן </w:t>
      </w:r>
      <w:r w:rsidRPr="00AD6CF2">
        <w:rPr>
          <w:rStyle w:val="default"/>
          <w:rFonts w:cs="FrankRuehl" w:hint="cs"/>
          <w:vanish/>
          <w:sz w:val="22"/>
          <w:szCs w:val="22"/>
          <w:u w:val="single"/>
          <w:shd w:val="clear" w:color="auto" w:fill="FFFF99"/>
          <w:rtl/>
        </w:rPr>
        <w:t>(ד)</w:t>
      </w:r>
      <w:r w:rsidRPr="00AD6CF2">
        <w:rPr>
          <w:rStyle w:val="default"/>
          <w:rFonts w:cs="FrankRuehl"/>
          <w:vanish/>
          <w:sz w:val="22"/>
          <w:szCs w:val="22"/>
          <w:u w:val="single"/>
          <w:shd w:val="clear" w:color="auto" w:fill="FFFF99"/>
          <w:rtl/>
        </w:rPr>
        <w:t>, יונחו הדין וחשבון,</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וכן ההערות על</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שולחן הכנסת</w:t>
      </w:r>
      <w:r w:rsidRPr="00AD6CF2">
        <w:rPr>
          <w:rStyle w:val="default"/>
          <w:rFonts w:cs="FrankRuehl" w:hint="cs"/>
          <w:vanish/>
          <w:sz w:val="22"/>
          <w:szCs w:val="22"/>
          <w:u w:val="single"/>
          <w:shd w:val="clear" w:color="auto" w:fill="FFFF99"/>
          <w:rtl/>
        </w:rPr>
        <w:t>.</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(ז)</w:t>
      </w:r>
      <w:r w:rsidRPr="00AD6CF2">
        <w:rPr>
          <w:rStyle w:val="default"/>
          <w:rFonts w:cs="FrankRuehl" w:hint="cs"/>
          <w:vanish/>
          <w:sz w:val="22"/>
          <w:szCs w:val="22"/>
          <w:u w:val="single"/>
          <w:shd w:val="clear" w:color="auto" w:fill="FFFF99"/>
          <w:rtl/>
        </w:rPr>
        <w:tab/>
      </w:r>
      <w:r w:rsidRPr="00AD6CF2">
        <w:rPr>
          <w:rStyle w:val="default"/>
          <w:rFonts w:cs="FrankRuehl"/>
          <w:vanish/>
          <w:sz w:val="22"/>
          <w:szCs w:val="22"/>
          <w:u w:val="single"/>
          <w:shd w:val="clear" w:color="auto" w:fill="FFFF99"/>
          <w:rtl/>
        </w:rPr>
        <w:t>ראש הממשלה יקבע,</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באישור הוועדה,</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הוראות לעניין הכנת ההערות לפי</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סעיף זה, לרבות לעניין מתכונת כתיבתן, אופן ריכוזן ועריכתן</w:t>
      </w:r>
      <w:r w:rsidRPr="00AD6CF2">
        <w:rPr>
          <w:rStyle w:val="default"/>
          <w:rFonts w:cs="FrankRuehl" w:hint="cs"/>
          <w:vanish/>
          <w:sz w:val="22"/>
          <w:szCs w:val="22"/>
          <w:u w:val="single"/>
          <w:shd w:val="clear" w:color="auto" w:fill="FFFF99"/>
          <w:rtl/>
        </w:rPr>
        <w:t>.</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p>
    <w:p w:rsidR="00852747" w:rsidRPr="00AD6CF2" w:rsidRDefault="00852747" w:rsidP="0085274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6.8.2008</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43</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hyperlink r:id="rId162" w:history="1">
        <w:r w:rsidRPr="00AD6CF2">
          <w:rPr>
            <w:rStyle w:val="Hyperlink"/>
            <w:rFonts w:cs="FrankRuehl" w:hint="cs"/>
            <w:vanish/>
            <w:szCs w:val="20"/>
            <w:shd w:val="clear" w:color="auto" w:fill="FFFF99"/>
            <w:rtl/>
          </w:rPr>
          <w:t>ס"ח תשס"ח 2177</w:t>
        </w:r>
      </w:hyperlink>
      <w:r w:rsidRPr="00AD6CF2">
        <w:rPr>
          <w:rStyle w:val="default"/>
          <w:rFonts w:cs="FrankRuehl" w:hint="cs"/>
          <w:vanish/>
          <w:sz w:val="20"/>
          <w:szCs w:val="20"/>
          <w:shd w:val="clear" w:color="auto" w:fill="FFFF99"/>
          <w:rtl/>
        </w:rPr>
        <w:t xml:space="preserve"> מיום 6.8.2008 עמ' 820 (</w:t>
      </w:r>
      <w:hyperlink r:id="rId163" w:history="1">
        <w:r w:rsidRPr="00AD6CF2">
          <w:rPr>
            <w:rStyle w:val="Hyperlink"/>
            <w:rFonts w:cs="FrankRuehl" w:hint="cs"/>
            <w:vanish/>
            <w:szCs w:val="20"/>
            <w:shd w:val="clear" w:color="auto" w:fill="FFFF99"/>
            <w:rtl/>
          </w:rPr>
          <w:t>ה"ח 244</w:t>
        </w:r>
      </w:hyperlink>
      <w:r w:rsidRPr="00AD6CF2">
        <w:rPr>
          <w:rStyle w:val="default"/>
          <w:rFonts w:cs="FrankRuehl" w:hint="cs"/>
          <w:vanish/>
          <w:sz w:val="20"/>
          <w:szCs w:val="20"/>
          <w:shd w:val="clear" w:color="auto" w:fill="FFFF99"/>
          <w:rtl/>
        </w:rPr>
        <w:t>)</w:t>
      </w:r>
    </w:p>
    <w:p w:rsidR="00852747" w:rsidRPr="00852747" w:rsidRDefault="00852747" w:rsidP="00852747">
      <w:pPr>
        <w:pStyle w:val="P00"/>
        <w:ind w:left="0" w:right="1134"/>
        <w:rPr>
          <w:rStyle w:val="default"/>
          <w:rFonts w:cs="FrankRuehl" w:hint="cs"/>
          <w:sz w:val="2"/>
          <w:szCs w:val="2"/>
          <w:shd w:val="clear" w:color="auto" w:fill="FFFF99"/>
          <w:rtl/>
        </w:rPr>
      </w:pPr>
      <w:r w:rsidRPr="00AD6CF2">
        <w:rPr>
          <w:rStyle w:val="default"/>
          <w:rFonts w:cs="FrankRuehl" w:hint="cs"/>
          <w:vanish/>
          <w:sz w:val="22"/>
          <w:szCs w:val="22"/>
          <w:shd w:val="clear" w:color="auto" w:fill="FFFF99"/>
          <w:rtl/>
        </w:rPr>
        <w:tab/>
        <w:t>(ו)</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 xml:space="preserve">בתום התקופה כאמור בסעיף קטן </w:t>
      </w:r>
      <w:r w:rsidRPr="00AD6CF2">
        <w:rPr>
          <w:rStyle w:val="default"/>
          <w:rFonts w:cs="FrankRuehl" w:hint="cs"/>
          <w:vanish/>
          <w:sz w:val="22"/>
          <w:szCs w:val="22"/>
          <w:shd w:val="clear" w:color="auto" w:fill="FFFF99"/>
          <w:rtl/>
        </w:rPr>
        <w:t>(ד)</w:t>
      </w:r>
      <w:r w:rsidRPr="00AD6CF2">
        <w:rPr>
          <w:rStyle w:val="default"/>
          <w:rFonts w:cs="FrankRuehl"/>
          <w:vanish/>
          <w:sz w:val="22"/>
          <w:szCs w:val="22"/>
          <w:shd w:val="clear" w:color="auto" w:fill="FFFF99"/>
          <w:rtl/>
        </w:rPr>
        <w:t>, יונחו הדין וחשבון,</w:t>
      </w:r>
      <w:r w:rsidRPr="00AD6CF2">
        <w:rPr>
          <w:rStyle w:val="default"/>
          <w:rFonts w:cs="FrankRuehl" w:hint="cs"/>
          <w:vanish/>
          <w:sz w:val="22"/>
          <w:szCs w:val="22"/>
          <w:shd w:val="clear" w:color="auto" w:fill="FFFF99"/>
          <w:rtl/>
        </w:rPr>
        <w:t xml:space="preserve"> </w:t>
      </w:r>
      <w:r w:rsidRPr="00AD6CF2">
        <w:rPr>
          <w:rStyle w:val="default"/>
          <w:rFonts w:cs="FrankRuehl"/>
          <w:vanish/>
          <w:sz w:val="22"/>
          <w:szCs w:val="22"/>
          <w:shd w:val="clear" w:color="auto" w:fill="FFFF99"/>
          <w:rtl/>
        </w:rPr>
        <w:t>וכן ההערות על</w:t>
      </w:r>
      <w:r w:rsidRPr="00AD6CF2">
        <w:rPr>
          <w:rStyle w:val="default"/>
          <w:rFonts w:cs="FrankRuehl" w:hint="cs"/>
          <w:vanish/>
          <w:sz w:val="22"/>
          <w:szCs w:val="22"/>
          <w:shd w:val="clear" w:color="auto" w:fill="FFFF99"/>
          <w:rtl/>
        </w:rPr>
        <w:t xml:space="preserve"> </w:t>
      </w:r>
      <w:r w:rsidRPr="00AD6CF2">
        <w:rPr>
          <w:rStyle w:val="default"/>
          <w:rFonts w:cs="FrankRuehl"/>
          <w:vanish/>
          <w:sz w:val="22"/>
          <w:szCs w:val="22"/>
          <w:shd w:val="clear" w:color="auto" w:fill="FFFF99"/>
          <w:rtl/>
        </w:rPr>
        <w:t>שולחן הכנסת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ויחולו לעניין זה הוראות סעיף 16(א)(2) סיפה</w:t>
      </w:r>
      <w:r w:rsidRPr="00AD6CF2">
        <w:rPr>
          <w:rStyle w:val="default"/>
          <w:rFonts w:cs="FrankRuehl" w:hint="cs"/>
          <w:vanish/>
          <w:sz w:val="22"/>
          <w:szCs w:val="22"/>
          <w:shd w:val="clear" w:color="auto" w:fill="FFFF99"/>
          <w:rtl/>
        </w:rPr>
        <w:t>.</w:t>
      </w:r>
      <w:bookmarkEnd w:id="50"/>
    </w:p>
    <w:p w:rsidR="00CA40D7" w:rsidRDefault="00CA40D7" w:rsidP="00852747">
      <w:pPr>
        <w:pStyle w:val="P00"/>
        <w:spacing w:before="72"/>
        <w:ind w:left="0" w:right="1134"/>
        <w:rPr>
          <w:rStyle w:val="default"/>
          <w:rFonts w:cs="FrankRuehl" w:hint="cs"/>
          <w:rtl/>
        </w:rPr>
      </w:pPr>
      <w:bookmarkStart w:id="51" w:name="Seif21"/>
      <w:bookmarkEnd w:id="51"/>
      <w:r>
        <w:rPr>
          <w:lang w:val="he-IL"/>
        </w:rPr>
        <w:pict>
          <v:rect id="_x0000_s1064" style="position:absolute;left:0;text-align:left;margin-left:464.5pt;margin-top:8.05pt;width:75.05pt;height:43.8pt;z-index:25162752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חו</w:t>
                  </w:r>
                  <w:r>
                    <w:rPr>
                      <w:rFonts w:cs="Miriam" w:hint="cs"/>
                      <w:sz w:val="18"/>
                      <w:szCs w:val="18"/>
                      <w:rtl/>
                    </w:rPr>
                    <w:t>ות דעת</w:t>
                  </w:r>
                </w:p>
                <w:p w:rsidR="00CA40D7" w:rsidRDefault="00CA40D7">
                  <w:pPr>
                    <w:spacing w:line="160" w:lineRule="exact"/>
                    <w:jc w:val="left"/>
                    <w:rPr>
                      <w:rFonts w:cs="Miriam" w:hint="cs"/>
                      <w:sz w:val="18"/>
                      <w:szCs w:val="18"/>
                      <w:rtl/>
                    </w:rPr>
                  </w:pPr>
                  <w:r>
                    <w:rPr>
                      <w:rFonts w:cs="Miriam" w:hint="cs"/>
                      <w:sz w:val="18"/>
                      <w:szCs w:val="18"/>
                      <w:rtl/>
                    </w:rPr>
                    <w:t>(תיקון מס' 33) תשס"א-</w:t>
                  </w:r>
                  <w:r>
                    <w:rPr>
                      <w:rFonts w:cs="Miriam"/>
                      <w:sz w:val="18"/>
                      <w:szCs w:val="18"/>
                      <w:rtl/>
                    </w:rPr>
                    <w:t>2001</w:t>
                  </w:r>
                </w:p>
                <w:p w:rsidR="00852747" w:rsidRDefault="00852747">
                  <w:pPr>
                    <w:spacing w:line="160" w:lineRule="exact"/>
                    <w:jc w:val="left"/>
                    <w:rPr>
                      <w:rFonts w:cs="Miriam" w:hint="cs"/>
                      <w:noProof/>
                      <w:sz w:val="18"/>
                      <w:szCs w:val="18"/>
                      <w:rtl/>
                    </w:rPr>
                  </w:pPr>
                  <w:r>
                    <w:rPr>
                      <w:rFonts w:cs="Miriam" w:hint="cs"/>
                      <w:sz w:val="18"/>
                      <w:szCs w:val="18"/>
                      <w:rtl/>
                    </w:rPr>
                    <w:t>(תיקון מס' 43) תשס"ח-2008</w:t>
                  </w:r>
                </w:p>
              </w:txbxContent>
            </v:textbox>
            <w10:anchorlock/>
          </v:rect>
        </w:pict>
      </w:r>
      <w:r>
        <w:rPr>
          <w:rStyle w:val="big-number"/>
          <w:rFonts w:cs="Miriam"/>
          <w:rtl/>
        </w:rPr>
        <w:t>2</w:t>
      </w:r>
      <w:r>
        <w:rPr>
          <w:rStyle w:val="big-number"/>
          <w:rFonts w:cs="Miriam" w:hint="cs"/>
          <w:rtl/>
        </w:rPr>
        <w:t>1</w:t>
      </w:r>
      <w:r w:rsidRPr="00852747">
        <w:rPr>
          <w:rStyle w:val="default"/>
          <w:rFonts w:cs="FrankRuehl" w:hint="cs"/>
          <w:rtl/>
        </w:rPr>
        <w:t>.</w:t>
      </w:r>
      <w:r w:rsidRPr="00852747">
        <w:rPr>
          <w:rStyle w:val="default"/>
          <w:rFonts w:cs="FrankRuehl"/>
          <w:rtl/>
        </w:rPr>
        <w:tab/>
      </w:r>
      <w:r w:rsidR="00852747" w:rsidRPr="00852747">
        <w:rPr>
          <w:rStyle w:val="default"/>
          <w:rFonts w:cs="FrankRuehl" w:hint="cs"/>
          <w:rtl/>
        </w:rPr>
        <w:t>(א)</w:t>
      </w:r>
      <w:r w:rsidR="00852747" w:rsidRPr="00852747">
        <w:rPr>
          <w:rStyle w:val="default"/>
          <w:rFonts w:cs="FrankRuehl" w:hint="cs"/>
          <w:rtl/>
        </w:rPr>
        <w:tab/>
      </w:r>
      <w:r>
        <w:rPr>
          <w:rStyle w:val="default"/>
          <w:rFonts w:cs="FrankRuehl"/>
          <w:rtl/>
        </w:rPr>
        <w:t>המ</w:t>
      </w:r>
      <w:r>
        <w:rPr>
          <w:rStyle w:val="default"/>
          <w:rFonts w:cs="FrankRuehl" w:hint="cs"/>
          <w:rtl/>
        </w:rPr>
        <w:t>בקר חייב בהכנת חוות דעת בכל ענין שבתחום תפקידיו, אם יתבקש לכך מאת הכנסת, מאת הועדה או</w:t>
      </w:r>
      <w:r>
        <w:rPr>
          <w:rStyle w:val="default"/>
          <w:rFonts w:cs="FrankRuehl"/>
          <w:rtl/>
        </w:rPr>
        <w:t xml:space="preserve"> מ</w:t>
      </w:r>
      <w:r>
        <w:rPr>
          <w:rStyle w:val="default"/>
          <w:rFonts w:cs="FrankRuehl" w:hint="cs"/>
          <w:rtl/>
        </w:rPr>
        <w:t>את הממשלה. חוות דעת כאמור</w:t>
      </w:r>
      <w:r>
        <w:rPr>
          <w:rStyle w:val="default"/>
          <w:rFonts w:cs="FrankRuehl"/>
          <w:rtl/>
        </w:rPr>
        <w:t xml:space="preserve"> </w:t>
      </w:r>
      <w:r w:rsidR="00852747" w:rsidRPr="00852747">
        <w:rPr>
          <w:rStyle w:val="default"/>
          <w:rFonts w:cs="FrankRuehl" w:hint="cs"/>
          <w:rtl/>
        </w:rPr>
        <w:t>תונח על שולחן הכנסת ותפורסם</w:t>
      </w:r>
      <w:r>
        <w:rPr>
          <w:rStyle w:val="default"/>
          <w:rFonts w:cs="FrankRuehl" w:hint="cs"/>
          <w:rtl/>
        </w:rPr>
        <w:t xml:space="preserve"> במועד שיקבע המבקר.</w:t>
      </w:r>
    </w:p>
    <w:p w:rsidR="00852747" w:rsidRDefault="00852747" w:rsidP="00852747">
      <w:pPr>
        <w:pStyle w:val="P00"/>
        <w:spacing w:before="72"/>
        <w:ind w:left="0" w:right="1134"/>
        <w:rPr>
          <w:rStyle w:val="default"/>
          <w:rFonts w:cs="FrankRuehl" w:hint="cs"/>
          <w:rtl/>
        </w:rPr>
      </w:pPr>
      <w:r>
        <w:rPr>
          <w:rFonts w:cs="FrankRuehl"/>
          <w:sz w:val="26"/>
          <w:rtl/>
          <w:lang w:eastAsia="en-US"/>
        </w:rPr>
        <w:pict>
          <v:shape id="_x0000_s1182" type="#_x0000_t202" style="position:absolute;left:0;text-align:left;margin-left:470.25pt;margin-top:7.1pt;width:1in;height:16.8pt;z-index:251719680" filled="f" stroked="f">
            <v:textbox inset="1mm,0,1mm,0">
              <w:txbxContent>
                <w:p w:rsidR="00852747" w:rsidRDefault="00852747" w:rsidP="00852747">
                  <w:pPr>
                    <w:spacing w:line="160" w:lineRule="exact"/>
                    <w:jc w:val="left"/>
                    <w:rPr>
                      <w:rFonts w:cs="Miriam" w:hint="cs"/>
                      <w:noProof/>
                      <w:sz w:val="18"/>
                      <w:szCs w:val="18"/>
                      <w:rtl/>
                    </w:rPr>
                  </w:pPr>
                  <w:r>
                    <w:rPr>
                      <w:rFonts w:cs="Miriam" w:hint="cs"/>
                      <w:sz w:val="18"/>
                      <w:szCs w:val="18"/>
                      <w:rtl/>
                    </w:rPr>
                    <w:t>(תיקון מס' 43) תשס"ח-2008</w:t>
                  </w:r>
                </w:p>
              </w:txbxContent>
            </v:textbox>
          </v:shape>
        </w:pict>
      </w:r>
      <w:r>
        <w:rPr>
          <w:rStyle w:val="default"/>
          <w:rFonts w:cs="FrankRuehl" w:hint="cs"/>
          <w:rtl/>
        </w:rPr>
        <w:tab/>
        <w:t>(ב)</w:t>
      </w:r>
      <w:r>
        <w:rPr>
          <w:rStyle w:val="default"/>
          <w:rFonts w:cs="FrankRuehl" w:hint="cs"/>
          <w:rtl/>
        </w:rPr>
        <w:tab/>
        <w:t>על אף האמור בסעיף קטן (א), הכין המבקר חוות דעת כאמור באותו סעיף קטן, בימי פגרת הכנסת, פורסם חוות הדעת האמורה במועד שיקבע המבקר, מוקדם ככל האפשר, ותונח על שולחן הכנסת לא יאוחר מתום השבוע הראשון של הכנס הקרוב של הכנסת.</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52" w:name="Rov142"/>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64"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175 (</w:t>
      </w:r>
      <w:hyperlink r:id="rId165"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21.</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המ</w:t>
      </w:r>
      <w:r w:rsidRPr="00AD6CF2">
        <w:rPr>
          <w:rStyle w:val="default"/>
          <w:rFonts w:cs="FrankRuehl" w:hint="cs"/>
          <w:vanish/>
          <w:sz w:val="22"/>
          <w:szCs w:val="22"/>
          <w:shd w:val="clear" w:color="auto" w:fill="FFFF99"/>
          <w:rtl/>
        </w:rPr>
        <w:t>בקר חייב בהכנת חוות דעת בכל ענין שבתחום תפקידיו, אם יתבקש לכך מאת הכנסת, מאת הועדה או</w:t>
      </w:r>
      <w:r w:rsidRPr="00AD6CF2">
        <w:rPr>
          <w:rStyle w:val="default"/>
          <w:rFonts w:cs="FrankRuehl"/>
          <w:vanish/>
          <w:sz w:val="22"/>
          <w:szCs w:val="22"/>
          <w:shd w:val="clear" w:color="auto" w:fill="FFFF99"/>
          <w:rtl/>
        </w:rPr>
        <w:t xml:space="preserve"> מ</w:t>
      </w:r>
      <w:r w:rsidRPr="00AD6CF2">
        <w:rPr>
          <w:rStyle w:val="default"/>
          <w:rFonts w:cs="FrankRuehl" w:hint="cs"/>
          <w:vanish/>
          <w:sz w:val="22"/>
          <w:szCs w:val="22"/>
          <w:shd w:val="clear" w:color="auto" w:fill="FFFF99"/>
          <w:rtl/>
        </w:rPr>
        <w:t xml:space="preserve">את הממשלה. </w:t>
      </w:r>
      <w:r w:rsidRPr="00AD6CF2">
        <w:rPr>
          <w:rStyle w:val="default"/>
          <w:rFonts w:cs="FrankRuehl" w:hint="cs"/>
          <w:vanish/>
          <w:sz w:val="22"/>
          <w:szCs w:val="22"/>
          <w:u w:val="single"/>
          <w:shd w:val="clear" w:color="auto" w:fill="FFFF99"/>
          <w:rtl/>
        </w:rPr>
        <w:t>חוות דעת כאמור</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תפורסם במועד שיקבע המבקר.</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p>
    <w:p w:rsidR="00852747" w:rsidRPr="00AD6CF2" w:rsidRDefault="00852747" w:rsidP="0085274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6.8.2008</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43</w:t>
      </w:r>
    </w:p>
    <w:p w:rsidR="00852747" w:rsidRPr="00AD6CF2" w:rsidRDefault="00852747" w:rsidP="00852747">
      <w:pPr>
        <w:pStyle w:val="P00"/>
        <w:spacing w:before="0"/>
        <w:ind w:left="0" w:right="1134"/>
        <w:rPr>
          <w:rStyle w:val="default"/>
          <w:rFonts w:cs="FrankRuehl" w:hint="cs"/>
          <w:vanish/>
          <w:sz w:val="20"/>
          <w:szCs w:val="20"/>
          <w:shd w:val="clear" w:color="auto" w:fill="FFFF99"/>
          <w:rtl/>
        </w:rPr>
      </w:pPr>
      <w:hyperlink r:id="rId166" w:history="1">
        <w:r w:rsidRPr="00AD6CF2">
          <w:rPr>
            <w:rStyle w:val="Hyperlink"/>
            <w:rFonts w:cs="FrankRuehl" w:hint="cs"/>
            <w:vanish/>
            <w:szCs w:val="20"/>
            <w:shd w:val="clear" w:color="auto" w:fill="FFFF99"/>
            <w:rtl/>
          </w:rPr>
          <w:t>ס"ח תשס"ח 2177</w:t>
        </w:r>
      </w:hyperlink>
      <w:r w:rsidRPr="00AD6CF2">
        <w:rPr>
          <w:rStyle w:val="default"/>
          <w:rFonts w:cs="FrankRuehl" w:hint="cs"/>
          <w:vanish/>
          <w:sz w:val="20"/>
          <w:szCs w:val="20"/>
          <w:shd w:val="clear" w:color="auto" w:fill="FFFF99"/>
          <w:rtl/>
        </w:rPr>
        <w:t xml:space="preserve"> מיום 6.8.2008 עמ' 820 (</w:t>
      </w:r>
      <w:hyperlink r:id="rId167" w:history="1">
        <w:r w:rsidRPr="00AD6CF2">
          <w:rPr>
            <w:rStyle w:val="Hyperlink"/>
            <w:rFonts w:cs="FrankRuehl" w:hint="cs"/>
            <w:vanish/>
            <w:szCs w:val="20"/>
            <w:shd w:val="clear" w:color="auto" w:fill="FFFF99"/>
            <w:rtl/>
          </w:rPr>
          <w:t>ה"ח 244</w:t>
        </w:r>
      </w:hyperlink>
      <w:r w:rsidRPr="00AD6CF2">
        <w:rPr>
          <w:rStyle w:val="default"/>
          <w:rFonts w:cs="FrankRuehl" w:hint="cs"/>
          <w:vanish/>
          <w:sz w:val="20"/>
          <w:szCs w:val="20"/>
          <w:shd w:val="clear" w:color="auto" w:fill="FFFF99"/>
          <w:rtl/>
        </w:rPr>
        <w:t>)</w:t>
      </w:r>
    </w:p>
    <w:p w:rsidR="00852747" w:rsidRPr="00AD6CF2" w:rsidRDefault="00852747" w:rsidP="0085274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21.</w:t>
      </w: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(א)</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המ</w:t>
      </w:r>
      <w:r w:rsidRPr="00AD6CF2">
        <w:rPr>
          <w:rStyle w:val="default"/>
          <w:rFonts w:cs="FrankRuehl" w:hint="cs"/>
          <w:vanish/>
          <w:sz w:val="22"/>
          <w:szCs w:val="22"/>
          <w:shd w:val="clear" w:color="auto" w:fill="FFFF99"/>
          <w:rtl/>
        </w:rPr>
        <w:t>בקר חייב בהכנת חוות דעת בכל ענין שבתחום תפקידיו, אם יתבקש לכך מאת הכנסת, מאת הועדה או</w:t>
      </w:r>
      <w:r w:rsidRPr="00AD6CF2">
        <w:rPr>
          <w:rStyle w:val="default"/>
          <w:rFonts w:cs="FrankRuehl"/>
          <w:vanish/>
          <w:sz w:val="22"/>
          <w:szCs w:val="22"/>
          <w:shd w:val="clear" w:color="auto" w:fill="FFFF99"/>
          <w:rtl/>
        </w:rPr>
        <w:t xml:space="preserve"> מ</w:t>
      </w:r>
      <w:r w:rsidRPr="00AD6CF2">
        <w:rPr>
          <w:rStyle w:val="default"/>
          <w:rFonts w:cs="FrankRuehl" w:hint="cs"/>
          <w:vanish/>
          <w:sz w:val="22"/>
          <w:szCs w:val="22"/>
          <w:shd w:val="clear" w:color="auto" w:fill="FFFF99"/>
          <w:rtl/>
        </w:rPr>
        <w:t>את הממשלה. חוות דעת כאמור</w:t>
      </w:r>
      <w:r w:rsidRPr="00AD6CF2">
        <w:rPr>
          <w:rStyle w:val="default"/>
          <w:rFonts w:cs="FrankRuehl"/>
          <w:vanish/>
          <w:sz w:val="22"/>
          <w:szCs w:val="22"/>
          <w:shd w:val="clear" w:color="auto" w:fill="FFFF99"/>
          <w:rtl/>
        </w:rPr>
        <w:t xml:space="preserve"> </w:t>
      </w:r>
      <w:r w:rsidRPr="00AD6CF2">
        <w:rPr>
          <w:rStyle w:val="default"/>
          <w:rFonts w:cs="FrankRuehl" w:hint="cs"/>
          <w:strike/>
          <w:vanish/>
          <w:sz w:val="22"/>
          <w:szCs w:val="22"/>
          <w:shd w:val="clear" w:color="auto" w:fill="FFFF99"/>
          <w:rtl/>
        </w:rPr>
        <w:t>תפורסם</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תונח על שולחן הכנסת ותפורסם</w:t>
      </w:r>
      <w:r w:rsidRPr="00AD6CF2">
        <w:rPr>
          <w:rStyle w:val="default"/>
          <w:rFonts w:cs="FrankRuehl" w:hint="cs"/>
          <w:vanish/>
          <w:sz w:val="22"/>
          <w:szCs w:val="22"/>
          <w:shd w:val="clear" w:color="auto" w:fill="FFFF99"/>
          <w:rtl/>
        </w:rPr>
        <w:t xml:space="preserve"> במועד שיקבע המבקר.</w:t>
      </w:r>
    </w:p>
    <w:p w:rsidR="00852747" w:rsidRPr="00C625A0" w:rsidRDefault="00852747" w:rsidP="00C625A0">
      <w:pPr>
        <w:pStyle w:val="P00"/>
        <w:spacing w:before="0"/>
        <w:ind w:left="0" w:right="1134"/>
        <w:rPr>
          <w:rStyle w:val="default"/>
          <w:rFonts w:cs="FrankRuehl" w:hint="cs"/>
          <w:sz w:val="2"/>
          <w:szCs w:val="2"/>
          <w:u w:val="single"/>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(ב)</w:t>
      </w:r>
      <w:r w:rsidRPr="00AD6CF2">
        <w:rPr>
          <w:rStyle w:val="default"/>
          <w:rFonts w:cs="FrankRuehl" w:hint="cs"/>
          <w:vanish/>
          <w:sz w:val="22"/>
          <w:szCs w:val="22"/>
          <w:u w:val="single"/>
          <w:shd w:val="clear" w:color="auto" w:fill="FFFF99"/>
          <w:rtl/>
        </w:rPr>
        <w:tab/>
        <w:t>על אף האמור בסעיף קטן (א), הכין המבקר חוות דעת כאמור באותו סעיף קטן, בימי פגרת הכנסת, פורסם חוות הדעת האמורה במועד שיקבע המבקר, מוקדם ככל האפשר, ותונח על שולחן הכנסת לא יאוחר מתום השבוע הראשון של הכנס הקרוב של הכנסת.</w:t>
      </w:r>
      <w:bookmarkEnd w:id="52"/>
    </w:p>
    <w:p w:rsidR="00CA40D7" w:rsidRDefault="00CA40D7">
      <w:pPr>
        <w:pStyle w:val="P00"/>
        <w:spacing w:before="72"/>
        <w:ind w:left="0" w:right="1134"/>
        <w:rPr>
          <w:rStyle w:val="default"/>
          <w:rFonts w:cs="FrankRuehl"/>
          <w:rtl/>
        </w:rPr>
      </w:pPr>
      <w:bookmarkStart w:id="53" w:name="Seif22"/>
      <w:bookmarkEnd w:id="53"/>
      <w:r>
        <w:rPr>
          <w:lang w:val="he-IL"/>
        </w:rPr>
        <w:pict>
          <v:rect id="_x0000_s1065" style="position:absolute;left:0;text-align:left;margin-left:464.5pt;margin-top:8.05pt;width:75.05pt;height:24pt;z-index:25162854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די</w:t>
                  </w:r>
                  <w:r>
                    <w:rPr>
                      <w:rFonts w:cs="Miriam" w:hint="cs"/>
                      <w:sz w:val="18"/>
                      <w:szCs w:val="18"/>
                      <w:rtl/>
                    </w:rPr>
                    <w:t>ון בתיקון הליקויים</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21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"ראש הגוף המבוקר" </w:t>
      </w:r>
      <w:r>
        <w:rPr>
          <w:rStyle w:val="default"/>
          <w:rFonts w:cs="FrankRuehl"/>
          <w:rtl/>
        </w:rPr>
        <w:t xml:space="preserve">– </w:t>
      </w:r>
      <w:r>
        <w:rPr>
          <w:rStyle w:val="default"/>
          <w:rFonts w:cs="FrankRuehl" w:hint="cs"/>
          <w:rtl/>
        </w:rPr>
        <w:t>כל אחד מאלה:</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גוף מבוקר לפי סעיף 9(1) או (2) </w:t>
      </w:r>
      <w:r>
        <w:rPr>
          <w:rStyle w:val="default"/>
          <w:rFonts w:cs="FrankRuehl"/>
          <w:rtl/>
        </w:rPr>
        <w:t xml:space="preserve">– </w:t>
      </w:r>
      <w:r>
        <w:rPr>
          <w:rStyle w:val="default"/>
          <w:rFonts w:cs="FrankRuehl" w:hint="cs"/>
          <w:rtl/>
        </w:rPr>
        <w:t>השר האחראי על אותו גוף;</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גוף מבוקר לפי סעיף 9(4) </w:t>
      </w:r>
      <w:r>
        <w:rPr>
          <w:rStyle w:val="default"/>
          <w:rFonts w:cs="FrankRuehl"/>
          <w:rtl/>
        </w:rPr>
        <w:t xml:space="preserve">– </w:t>
      </w:r>
      <w:r>
        <w:rPr>
          <w:rStyle w:val="default"/>
          <w:rFonts w:cs="FrankRuehl" w:hint="cs"/>
          <w:rtl/>
        </w:rPr>
        <w:t>ראש הרשות המקומית;</w:t>
      </w:r>
    </w:p>
    <w:p w:rsidR="00CA40D7" w:rsidRDefault="00CA40D7">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 xml:space="preserve">גוף מבוקר אחר </w:t>
      </w:r>
      <w:r>
        <w:rPr>
          <w:rStyle w:val="default"/>
          <w:rFonts w:cs="FrankRuehl"/>
          <w:rtl/>
        </w:rPr>
        <w:t xml:space="preserve">– </w:t>
      </w:r>
      <w:r>
        <w:rPr>
          <w:rStyle w:val="default"/>
          <w:rFonts w:cs="FrankRuehl" w:hint="cs"/>
          <w:rtl/>
        </w:rPr>
        <w:t>הדירקטוריון או גוף מקביל לו בגוף המבוקר.</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גוף מבוקר ימנה ראש הגוף המבוקר צוות לתיקון ליקויים, שבראשו יעמוד המנהל הכללי באותו גוף ובאין מנהל כללי </w:t>
      </w:r>
      <w:r>
        <w:rPr>
          <w:rStyle w:val="default"/>
          <w:rFonts w:cs="FrankRuehl"/>
          <w:rtl/>
        </w:rPr>
        <w:t xml:space="preserve">– </w:t>
      </w:r>
      <w:r>
        <w:rPr>
          <w:rStyle w:val="default"/>
          <w:rFonts w:cs="FrankRuehl" w:hint="cs"/>
          <w:rtl/>
        </w:rPr>
        <w:t>בעל התפקיד ה</w:t>
      </w:r>
      <w:r>
        <w:rPr>
          <w:rStyle w:val="default"/>
          <w:rFonts w:cs="FrankRuehl"/>
          <w:rtl/>
        </w:rPr>
        <w:t>מ</w:t>
      </w:r>
      <w:r>
        <w:rPr>
          <w:rStyle w:val="default"/>
          <w:rFonts w:cs="FrankRuehl" w:hint="cs"/>
          <w:rtl/>
        </w:rPr>
        <w:t>קביל לו באותו גוף (ל</w:t>
      </w:r>
      <w:r>
        <w:rPr>
          <w:rStyle w:val="default"/>
          <w:rFonts w:cs="FrankRuehl"/>
          <w:rtl/>
        </w:rPr>
        <w:t>הל</w:t>
      </w:r>
      <w:r>
        <w:rPr>
          <w:rStyle w:val="default"/>
          <w:rFonts w:cs="FrankRuehl" w:hint="cs"/>
          <w:rtl/>
        </w:rPr>
        <w:t xml:space="preserve">ן </w:t>
      </w:r>
      <w:r>
        <w:rPr>
          <w:rStyle w:val="default"/>
          <w:rFonts w:cs="FrankRuehl"/>
          <w:rtl/>
        </w:rPr>
        <w:t xml:space="preserve">– </w:t>
      </w:r>
      <w:r>
        <w:rPr>
          <w:rStyle w:val="default"/>
          <w:rFonts w:cs="FrankRuehl" w:hint="cs"/>
          <w:rtl/>
        </w:rPr>
        <w:t>הצוות).</w:t>
      </w:r>
    </w:p>
    <w:p w:rsidR="00CA40D7" w:rsidRDefault="00CA40D7">
      <w:pPr>
        <w:pStyle w:val="P00"/>
        <w:spacing w:before="72"/>
        <w:ind w:left="0" w:right="1134"/>
        <w:rPr>
          <w:rStyle w:val="default"/>
          <w:rFonts w:cs="FrankRuehl"/>
          <w:rtl/>
        </w:rPr>
      </w:pPr>
      <w:r>
        <w:rPr>
          <w:rFonts w:cs="FrankRuehl"/>
          <w:rtl/>
          <w:lang w:val="he-IL"/>
        </w:rPr>
        <w:pict>
          <v:shape id="_x0000_s1174" type="#_x0000_t202" style="position:absolute;left:0;text-align:left;margin-left:470.25pt;margin-top:7pt;width:1in;height:16.8pt;z-index:251712512"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עלתה הביקורת ליקויים בפעולתו של גוף מבוקר, ידון הצוות בדרכים לתיקון הליקויים </w:t>
      </w:r>
      <w:r>
        <w:rPr>
          <w:rStyle w:val="default"/>
          <w:rFonts w:cs="FrankRuehl"/>
          <w:rtl/>
        </w:rPr>
        <w:t>בתוך שישים ימים מהמועד</w:t>
      </w:r>
      <w:r>
        <w:rPr>
          <w:rStyle w:val="default"/>
          <w:rFonts w:cs="FrankRuehl" w:hint="cs"/>
          <w:rtl/>
        </w:rPr>
        <w:t xml:space="preserve"> </w:t>
      </w:r>
      <w:r>
        <w:rPr>
          <w:rStyle w:val="default"/>
          <w:rFonts w:cs="FrankRuehl"/>
          <w:rtl/>
        </w:rPr>
        <w:t>הקובע כהגדרתו בסעיף 28</w:t>
      </w:r>
      <w:r>
        <w:rPr>
          <w:rStyle w:val="default"/>
          <w:rFonts w:cs="FrankRuehl" w:hint="cs"/>
          <w:rtl/>
        </w:rPr>
        <w:t xml:space="preserve">(א)(1), יקבל החלטות בדבר תיקונם, וידווח על דיוניו ועל החלטותיו לראש הגוף המבוקר </w:t>
      </w:r>
      <w:r>
        <w:rPr>
          <w:rStyle w:val="default"/>
          <w:rFonts w:cs="FrankRuehl"/>
          <w:rtl/>
        </w:rPr>
        <w:t>תוך 15ימים מיום</w:t>
      </w:r>
      <w:r>
        <w:rPr>
          <w:rStyle w:val="default"/>
          <w:rFonts w:cs="FrankRuehl" w:hint="cs"/>
          <w:rtl/>
        </w:rPr>
        <w:t xml:space="preserve"> קבלת ההחלטות.</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צוות רשאי, באישור ראש הגוף המבוקר, </w:t>
      </w:r>
      <w:r>
        <w:rPr>
          <w:rStyle w:val="default"/>
          <w:rFonts w:cs="FrankRuehl"/>
          <w:rtl/>
        </w:rPr>
        <w:t>ל</w:t>
      </w:r>
      <w:r>
        <w:rPr>
          <w:rStyle w:val="default"/>
          <w:rFonts w:cs="FrankRuehl" w:hint="cs"/>
          <w:rtl/>
        </w:rPr>
        <w:t>דחות את תיקונו של לי</w:t>
      </w:r>
      <w:r>
        <w:rPr>
          <w:rStyle w:val="default"/>
          <w:rFonts w:cs="FrankRuehl"/>
          <w:rtl/>
        </w:rPr>
        <w:t>קו</w:t>
      </w:r>
      <w:r>
        <w:rPr>
          <w:rStyle w:val="default"/>
          <w:rFonts w:cs="FrankRuehl" w:hint="cs"/>
          <w:rtl/>
        </w:rPr>
        <w:t>י מסוים.</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54" w:name="Rov136"/>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68"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175 (</w:t>
      </w:r>
      <w:hyperlink r:id="rId169"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21א</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4.12.2007</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70" w:history="1">
        <w:r w:rsidRPr="00AD6CF2">
          <w:rPr>
            <w:rStyle w:val="Hyperlink"/>
            <w:rFonts w:cs="FrankRuehl" w:hint="cs"/>
            <w:vanish/>
            <w:szCs w:val="20"/>
            <w:shd w:val="clear" w:color="auto" w:fill="FFFF99"/>
            <w:rtl/>
          </w:rPr>
          <w:t>ס"ח תשס"ח מס' 2121</w:t>
        </w:r>
      </w:hyperlink>
      <w:r w:rsidRPr="00AD6CF2">
        <w:rPr>
          <w:rStyle w:val="default"/>
          <w:rFonts w:cs="FrankRuehl" w:hint="cs"/>
          <w:vanish/>
          <w:sz w:val="20"/>
          <w:szCs w:val="20"/>
          <w:shd w:val="clear" w:color="auto" w:fill="FFFF99"/>
          <w:rtl/>
        </w:rPr>
        <w:t xml:space="preserve"> מיום 4.12.2007 עמ' 66 (</w:t>
      </w:r>
      <w:hyperlink r:id="rId171" w:history="1">
        <w:r w:rsidRPr="00AD6CF2">
          <w:rPr>
            <w:rStyle w:val="Hyperlink"/>
            <w:rFonts w:cs="FrankRuehl" w:hint="cs"/>
            <w:vanish/>
            <w:szCs w:val="20"/>
            <w:shd w:val="clear" w:color="auto" w:fill="FFFF99"/>
            <w:rtl/>
          </w:rPr>
          <w:t>ה"ח 169</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sz w:val="2"/>
          <w:szCs w:val="2"/>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עלתה הביקורת ליקויים בפעולתו של גוף מבוקר, ידון הצוות בדרכים לתיקון הליקויים </w:t>
      </w:r>
      <w:r w:rsidRPr="00AD6CF2">
        <w:rPr>
          <w:rStyle w:val="default"/>
          <w:rFonts w:cs="FrankRuehl"/>
          <w:vanish/>
          <w:sz w:val="22"/>
          <w:szCs w:val="22"/>
          <w:u w:val="single"/>
          <w:shd w:val="clear" w:color="auto" w:fill="FFFF99"/>
          <w:rtl/>
        </w:rPr>
        <w:t>בתוך שישים ימים מהמועד</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הקובע כהגדרתו בסעיף 28</w:t>
      </w:r>
      <w:r w:rsidRPr="00AD6CF2">
        <w:rPr>
          <w:rStyle w:val="default"/>
          <w:rFonts w:cs="FrankRuehl" w:hint="cs"/>
          <w:vanish/>
          <w:sz w:val="22"/>
          <w:szCs w:val="22"/>
          <w:u w:val="single"/>
          <w:shd w:val="clear" w:color="auto" w:fill="FFFF99"/>
          <w:rtl/>
        </w:rPr>
        <w:t>(א)(1)</w:t>
      </w:r>
      <w:r w:rsidRPr="00AD6CF2">
        <w:rPr>
          <w:rStyle w:val="default"/>
          <w:rFonts w:cs="FrankRuehl" w:hint="cs"/>
          <w:vanish/>
          <w:sz w:val="22"/>
          <w:szCs w:val="22"/>
          <w:shd w:val="clear" w:color="auto" w:fill="FFFF99"/>
          <w:rtl/>
        </w:rPr>
        <w:t xml:space="preserve">, יקבל החלטות בדבר תיקונם, וידווח על דיוניו ועל החלטותיו לראש הגוף המבוקר </w:t>
      </w:r>
      <w:r w:rsidRPr="00AD6CF2">
        <w:rPr>
          <w:rStyle w:val="default"/>
          <w:rFonts w:cs="FrankRuehl" w:hint="cs"/>
          <w:strike/>
          <w:vanish/>
          <w:sz w:val="22"/>
          <w:szCs w:val="22"/>
          <w:shd w:val="clear" w:color="auto" w:fill="FFFF99"/>
          <w:rtl/>
        </w:rPr>
        <w:t>סמוך לאחר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בתוך 15 ימים מיום</w:t>
      </w:r>
      <w:r w:rsidRPr="00AD6CF2">
        <w:rPr>
          <w:rStyle w:val="default"/>
          <w:rFonts w:cs="FrankRuehl" w:hint="cs"/>
          <w:vanish/>
          <w:sz w:val="22"/>
          <w:szCs w:val="22"/>
          <w:shd w:val="clear" w:color="auto" w:fill="FFFF99"/>
          <w:rtl/>
        </w:rPr>
        <w:t xml:space="preserve"> קבלת ההחלטות.</w:t>
      </w:r>
      <w:bookmarkEnd w:id="54"/>
    </w:p>
    <w:p w:rsidR="00CA40D7" w:rsidRDefault="00CA40D7">
      <w:pPr>
        <w:pStyle w:val="P00"/>
        <w:spacing w:before="72"/>
        <w:ind w:left="0" w:right="1134"/>
        <w:rPr>
          <w:rStyle w:val="default"/>
          <w:rFonts w:cs="FrankRuehl"/>
          <w:rtl/>
        </w:rPr>
      </w:pPr>
      <w:bookmarkStart w:id="55" w:name="Seif23"/>
      <w:bookmarkEnd w:id="55"/>
      <w:r>
        <w:rPr>
          <w:lang w:val="he-IL"/>
        </w:rPr>
        <w:pict>
          <v:rect id="_x0000_s1066" style="position:absolute;left:0;text-align:left;margin-left:464.5pt;margin-top:8.05pt;width:75.05pt;height:51.85pt;z-index:25162956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די</w:t>
                  </w:r>
                  <w:r>
                    <w:rPr>
                      <w:rFonts w:cs="Miriam" w:hint="cs"/>
                      <w:sz w:val="18"/>
                      <w:szCs w:val="18"/>
                      <w:rtl/>
                    </w:rPr>
                    <w:t>ווח על תיקון הליקויים</w:t>
                  </w:r>
                </w:p>
                <w:p w:rsidR="00CA40D7" w:rsidRDefault="00CA40D7">
                  <w:pPr>
                    <w:spacing w:line="160" w:lineRule="exact"/>
                    <w:jc w:val="left"/>
                    <w:rPr>
                      <w:rFonts w:cs="Miriam" w:hint="cs"/>
                      <w:sz w:val="18"/>
                      <w:szCs w:val="18"/>
                      <w:rtl/>
                    </w:rPr>
                  </w:pPr>
                  <w:r>
                    <w:rPr>
                      <w:rFonts w:cs="Miriam" w:hint="cs"/>
                      <w:sz w:val="18"/>
                      <w:szCs w:val="18"/>
                      <w:rtl/>
                    </w:rPr>
                    <w:t>(תיקון מס' 33) תשס"א-</w:t>
                  </w:r>
                  <w:r>
                    <w:rPr>
                      <w:rFonts w:cs="Miriam"/>
                      <w:sz w:val="18"/>
                      <w:szCs w:val="18"/>
                      <w:rtl/>
                    </w:rPr>
                    <w:t>2001</w:t>
                  </w:r>
                </w:p>
                <w:p w:rsidR="00CA40D7" w:rsidRDefault="00CA40D7">
                  <w:pPr>
                    <w:spacing w:line="160" w:lineRule="exact"/>
                    <w:jc w:val="left"/>
                    <w:rPr>
                      <w:rFonts w:cs="Miriam" w:hint="cs"/>
                      <w:noProof/>
                      <w:sz w:val="18"/>
                      <w:szCs w:val="18"/>
                      <w:rtl/>
                    </w:rPr>
                  </w:pPr>
                  <w:r>
                    <w:rPr>
                      <w:rFonts w:cs="Miriam" w:hint="cs"/>
                      <w:sz w:val="18"/>
                      <w:szCs w:val="18"/>
                      <w:rtl/>
                    </w:rPr>
                    <w:t>(תיקון מס' 39) תשס"ח-2007</w:t>
                  </w:r>
                </w:p>
              </w:txbxContent>
            </v:textbox>
            <w10:anchorlock/>
          </v:rect>
        </w:pict>
      </w:r>
      <w:r>
        <w:rPr>
          <w:rStyle w:val="big-number"/>
          <w:rFonts w:cs="Miriam"/>
          <w:rtl/>
        </w:rPr>
        <w:t>21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אש הגוף המבוקר כאמור בסעיף 21א(א) ידווח למבקר על ההחלטות שהתקבלו לפי סעיף 21א(ג) ו-(ד), בתוך שלושים ימים מיום שדווחו לו, ואם הגוף מבוקר לפי סעיף 9(1) או (2) </w:t>
      </w:r>
      <w:r>
        <w:rPr>
          <w:rStyle w:val="default"/>
          <w:rFonts w:cs="FrankRuehl"/>
          <w:rtl/>
        </w:rPr>
        <w:t xml:space="preserve">– </w:t>
      </w:r>
      <w:r>
        <w:rPr>
          <w:rStyle w:val="default"/>
          <w:rFonts w:cs="FrankRuehl" w:hint="cs"/>
          <w:rtl/>
        </w:rPr>
        <w:t>ידווח ראש הגוף המבוקר כאמור גם לראש הממשלה; ראש הגוף המבוקר ידווח, בין השאר, על הדרכים לתיק</w:t>
      </w:r>
      <w:r>
        <w:rPr>
          <w:rStyle w:val="default"/>
          <w:rFonts w:cs="FrankRuehl"/>
          <w:rtl/>
        </w:rPr>
        <w:t>ון</w:t>
      </w:r>
      <w:r>
        <w:rPr>
          <w:rStyle w:val="default"/>
          <w:rFonts w:cs="FrankRuehl" w:hint="cs"/>
          <w:rtl/>
        </w:rPr>
        <w:t xml:space="preserve"> הליקויים והמועד לתיקונם, וכן על הליקויים שהוחלט לדחות את תיקונם והנימוקים לכך.</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הממשלה ידווח למבקר, בתוך שמונה חודשים ממועד המצאת דין וחשבון לידיו, שנקבע בו כי נמצאו ליקויים</w:t>
      </w:r>
      <w:r>
        <w:rPr>
          <w:rStyle w:val="default"/>
          <w:rFonts w:cs="FrankRuehl"/>
          <w:rtl/>
        </w:rPr>
        <w:t xml:space="preserve"> </w:t>
      </w:r>
      <w:r>
        <w:rPr>
          <w:rStyle w:val="default"/>
          <w:rFonts w:cs="FrankRuehl" w:hint="cs"/>
          <w:rtl/>
        </w:rPr>
        <w:t>בפעולתו של גוף המבוקר לפי סעיף 9(1) או (2), על תוצאות טיפולו בליקויים א</w:t>
      </w:r>
      <w:r>
        <w:rPr>
          <w:rStyle w:val="default"/>
          <w:rFonts w:cs="FrankRuehl"/>
          <w:rtl/>
        </w:rPr>
        <w:t>לה</w:t>
      </w:r>
      <w:r>
        <w:rPr>
          <w:rStyle w:val="default"/>
          <w:rFonts w:cs="FrankRuehl" w:hint="cs"/>
          <w:rtl/>
        </w:rPr>
        <w:t>.</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מבקר רשאי, בכל עת, לדרוש דיווחים נוספים, על אלה</w:t>
      </w:r>
      <w:r>
        <w:rPr>
          <w:rFonts w:cs="FrankRuehl"/>
          <w:sz w:val="26"/>
          <w:rtl/>
        </w:rPr>
        <w:t> </w:t>
      </w:r>
      <w:r>
        <w:rPr>
          <w:rStyle w:val="default"/>
          <w:rFonts w:cs="FrankRuehl"/>
          <w:rtl/>
        </w:rPr>
        <w:t>ה</w:t>
      </w:r>
      <w:r>
        <w:rPr>
          <w:rStyle w:val="default"/>
          <w:rFonts w:cs="FrankRuehl" w:hint="cs"/>
          <w:rtl/>
        </w:rPr>
        <w:t>מנויים בסעיף זה.</w:t>
      </w:r>
    </w:p>
    <w:p w:rsidR="00CA40D7" w:rsidRDefault="00CA40D7">
      <w:pPr>
        <w:pStyle w:val="P00"/>
        <w:spacing w:before="72"/>
        <w:ind w:left="0" w:right="1134"/>
        <w:rPr>
          <w:rStyle w:val="default"/>
          <w:rFonts w:cs="FrankRuehl" w:hint="cs"/>
          <w:rtl/>
        </w:rPr>
      </w:pPr>
      <w:r>
        <w:rPr>
          <w:rFonts w:cs="FrankRuehl"/>
          <w:rtl/>
          <w:lang w:val="he-IL"/>
        </w:rPr>
        <w:pict>
          <v:shape id="_x0000_s1176" type="#_x0000_t202" style="position:absolute;left:0;text-align:left;margin-left:470.25pt;margin-top:7.15pt;width:1in;height:16.8pt;z-index:251713536" filled="f" stroked="f">
            <v:textbox inset="1mm,0,1mm,0">
              <w:txbxContent>
                <w:p w:rsidR="00CA40D7" w:rsidRDefault="00CA40D7">
                  <w:pPr>
                    <w:spacing w:line="160" w:lineRule="exact"/>
                    <w:jc w:val="left"/>
                    <w:rPr>
                      <w:rFonts w:cs="Miriam" w:hint="cs"/>
                      <w:noProof/>
                      <w:sz w:val="18"/>
                      <w:szCs w:val="18"/>
                      <w:rtl/>
                    </w:rPr>
                  </w:pPr>
                  <w:r>
                    <w:rPr>
                      <w:rFonts w:cs="Miriam" w:hint="cs"/>
                      <w:sz w:val="18"/>
                      <w:szCs w:val="18"/>
                      <w:rtl/>
                    </w:rPr>
                    <w:t>(תיקון מס' 39) תשס"ח-2007</w:t>
                  </w:r>
                </w:p>
              </w:txbxContent>
            </v:textbox>
          </v:shape>
        </w:pict>
      </w:r>
      <w:r>
        <w:rPr>
          <w:rStyle w:val="default"/>
          <w:rFonts w:cs="FrankRuehl" w:hint="cs"/>
          <w:rtl/>
        </w:rPr>
        <w:tab/>
        <w:t>(ד)</w:t>
      </w:r>
      <w:r>
        <w:rPr>
          <w:rStyle w:val="default"/>
          <w:rFonts w:cs="FrankRuehl" w:hint="cs"/>
          <w:rtl/>
        </w:rPr>
        <w:tab/>
      </w:r>
      <w:r>
        <w:rPr>
          <w:rStyle w:val="default"/>
          <w:rFonts w:cs="FrankRuehl"/>
          <w:rtl/>
        </w:rPr>
        <w:t>המבקר רשאי,</w:t>
      </w:r>
      <w:r>
        <w:rPr>
          <w:rStyle w:val="default"/>
          <w:rFonts w:cs="FrankRuehl" w:hint="cs"/>
          <w:rtl/>
        </w:rPr>
        <w:t xml:space="preserve"> </w:t>
      </w:r>
      <w:r>
        <w:rPr>
          <w:rStyle w:val="default"/>
          <w:rFonts w:cs="FrankRuehl"/>
          <w:rtl/>
        </w:rPr>
        <w:t>באישור הוועדה,</w:t>
      </w:r>
      <w:r>
        <w:rPr>
          <w:rStyle w:val="default"/>
          <w:rFonts w:cs="FrankRuehl" w:hint="cs"/>
          <w:rtl/>
        </w:rPr>
        <w:t xml:space="preserve"> </w:t>
      </w:r>
      <w:r>
        <w:rPr>
          <w:rStyle w:val="default"/>
          <w:rFonts w:cs="FrankRuehl"/>
          <w:rtl/>
        </w:rPr>
        <w:t>לקבוע מתכונת לדיווח על תיקון ליקויים,</w:t>
      </w:r>
      <w:r>
        <w:rPr>
          <w:rStyle w:val="default"/>
          <w:rFonts w:cs="FrankRuehl" w:hint="cs"/>
          <w:rtl/>
        </w:rPr>
        <w:t xml:space="preserve"> </w:t>
      </w:r>
      <w:r>
        <w:rPr>
          <w:rStyle w:val="default"/>
          <w:rFonts w:cs="FrankRuehl"/>
          <w:rtl/>
        </w:rPr>
        <w:t>לרבות הפרטים שייכללו בו</w:t>
      </w:r>
      <w:r>
        <w:rPr>
          <w:rStyle w:val="default"/>
          <w:rFonts w:cs="FrankRuehl" w:hint="cs"/>
          <w:rtl/>
        </w:rPr>
        <w:t>.</w:t>
      </w:r>
    </w:p>
    <w:p w:rsidR="0021328E" w:rsidRPr="00AD6CF2" w:rsidRDefault="0021328E" w:rsidP="0021328E">
      <w:pPr>
        <w:pStyle w:val="P00"/>
        <w:spacing w:before="0"/>
        <w:ind w:left="0" w:right="1134"/>
        <w:rPr>
          <w:rStyle w:val="default"/>
          <w:rFonts w:cs="FrankRuehl" w:hint="cs"/>
          <w:vanish/>
          <w:color w:val="FF0000"/>
          <w:sz w:val="20"/>
          <w:szCs w:val="20"/>
          <w:shd w:val="clear" w:color="auto" w:fill="FFFF99"/>
          <w:rtl/>
        </w:rPr>
      </w:pPr>
      <w:bookmarkStart w:id="56" w:name="Rov137"/>
      <w:r w:rsidRPr="00AD6CF2">
        <w:rPr>
          <w:rStyle w:val="default"/>
          <w:rFonts w:cs="FrankRuehl" w:hint="cs"/>
          <w:vanish/>
          <w:color w:val="FF0000"/>
          <w:sz w:val="20"/>
          <w:szCs w:val="20"/>
          <w:shd w:val="clear" w:color="auto" w:fill="FFFF99"/>
          <w:rtl/>
        </w:rPr>
        <w:t>מיום 19.3.2001</w:t>
      </w:r>
    </w:p>
    <w:p w:rsidR="0021328E" w:rsidRPr="00AD6CF2" w:rsidRDefault="0021328E" w:rsidP="0021328E">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21328E" w:rsidRPr="00AD6CF2" w:rsidRDefault="0021328E" w:rsidP="0021328E">
      <w:pPr>
        <w:pStyle w:val="P00"/>
        <w:spacing w:before="0"/>
        <w:ind w:left="0" w:right="1134"/>
        <w:rPr>
          <w:rStyle w:val="default"/>
          <w:rFonts w:cs="FrankRuehl" w:hint="cs"/>
          <w:vanish/>
          <w:sz w:val="20"/>
          <w:szCs w:val="20"/>
          <w:shd w:val="clear" w:color="auto" w:fill="FFFF99"/>
          <w:rtl/>
        </w:rPr>
      </w:pPr>
      <w:hyperlink r:id="rId172"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175 (</w:t>
      </w:r>
      <w:hyperlink r:id="rId173"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21328E" w:rsidRPr="00AD6CF2" w:rsidRDefault="0021328E" w:rsidP="0021328E">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21ב</w:t>
      </w:r>
    </w:p>
    <w:p w:rsidR="0021328E" w:rsidRPr="00AD6CF2" w:rsidRDefault="0021328E" w:rsidP="0021328E">
      <w:pPr>
        <w:pStyle w:val="P00"/>
        <w:spacing w:before="0"/>
        <w:ind w:left="0" w:right="1134"/>
        <w:rPr>
          <w:rStyle w:val="default"/>
          <w:rFonts w:cs="FrankRuehl" w:hint="cs"/>
          <w:vanish/>
          <w:sz w:val="20"/>
          <w:szCs w:val="20"/>
          <w:shd w:val="clear" w:color="auto" w:fill="FFFF99"/>
          <w:rtl/>
        </w:rPr>
      </w:pPr>
    </w:p>
    <w:p w:rsidR="0021328E" w:rsidRPr="00AD6CF2" w:rsidRDefault="0021328E" w:rsidP="0021328E">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4.12.2007</w:t>
      </w:r>
    </w:p>
    <w:p w:rsidR="0021328E" w:rsidRPr="00AD6CF2" w:rsidRDefault="0021328E" w:rsidP="0021328E">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39</w:t>
      </w:r>
    </w:p>
    <w:p w:rsidR="0021328E" w:rsidRPr="00AD6CF2" w:rsidRDefault="0021328E" w:rsidP="0021328E">
      <w:pPr>
        <w:pStyle w:val="P00"/>
        <w:spacing w:before="0"/>
        <w:ind w:left="0" w:right="1134"/>
        <w:rPr>
          <w:rStyle w:val="default"/>
          <w:rFonts w:cs="FrankRuehl" w:hint="cs"/>
          <w:vanish/>
          <w:sz w:val="20"/>
          <w:szCs w:val="20"/>
          <w:shd w:val="clear" w:color="auto" w:fill="FFFF99"/>
          <w:rtl/>
        </w:rPr>
      </w:pPr>
      <w:hyperlink r:id="rId174" w:history="1">
        <w:r w:rsidRPr="00AD6CF2">
          <w:rPr>
            <w:rStyle w:val="Hyperlink"/>
            <w:rFonts w:cs="FrankRuehl" w:hint="cs"/>
            <w:vanish/>
            <w:szCs w:val="20"/>
            <w:shd w:val="clear" w:color="auto" w:fill="FFFF99"/>
            <w:rtl/>
          </w:rPr>
          <w:t>ס"ח תשס"ח מס' 2121</w:t>
        </w:r>
      </w:hyperlink>
      <w:r w:rsidRPr="00AD6CF2">
        <w:rPr>
          <w:rStyle w:val="default"/>
          <w:rFonts w:cs="FrankRuehl" w:hint="cs"/>
          <w:vanish/>
          <w:sz w:val="20"/>
          <w:szCs w:val="20"/>
          <w:shd w:val="clear" w:color="auto" w:fill="FFFF99"/>
          <w:rtl/>
        </w:rPr>
        <w:t xml:space="preserve"> מיום 4.12.2007 עמ' 66 (</w:t>
      </w:r>
      <w:hyperlink r:id="rId175" w:history="1">
        <w:r w:rsidRPr="00AD6CF2">
          <w:rPr>
            <w:rStyle w:val="Hyperlink"/>
            <w:rFonts w:cs="FrankRuehl" w:hint="cs"/>
            <w:vanish/>
            <w:szCs w:val="20"/>
            <w:shd w:val="clear" w:color="auto" w:fill="FFFF99"/>
            <w:rtl/>
          </w:rPr>
          <w:t>ה"ח 169</w:t>
        </w:r>
      </w:hyperlink>
      <w:r w:rsidRPr="00AD6CF2">
        <w:rPr>
          <w:rStyle w:val="default"/>
          <w:rFonts w:cs="FrankRuehl" w:hint="cs"/>
          <w:vanish/>
          <w:sz w:val="20"/>
          <w:szCs w:val="20"/>
          <w:shd w:val="clear" w:color="auto" w:fill="FFFF99"/>
          <w:rtl/>
        </w:rPr>
        <w:t>)</w:t>
      </w:r>
    </w:p>
    <w:p w:rsidR="0021328E" w:rsidRPr="00AD6CF2" w:rsidRDefault="0021328E" w:rsidP="0021328E">
      <w:pPr>
        <w:pStyle w:val="P00"/>
        <w:ind w:left="0" w:right="1134"/>
        <w:rPr>
          <w:rStyle w:val="default"/>
          <w:rFonts w:cs="FrankRuehl"/>
          <w:vanish/>
          <w:sz w:val="22"/>
          <w:szCs w:val="22"/>
          <w:shd w:val="clear" w:color="auto" w:fill="FFFF99"/>
          <w:rtl/>
        </w:rPr>
      </w:pPr>
      <w:r w:rsidRPr="00AD6CF2">
        <w:rPr>
          <w:rStyle w:val="big-number"/>
          <w:rFonts w:cs="FrankRuehl"/>
          <w:vanish/>
          <w:sz w:val="22"/>
          <w:szCs w:val="22"/>
          <w:shd w:val="clear" w:color="auto" w:fill="FFFF99"/>
          <w:rtl/>
        </w:rPr>
        <w:t>21</w:t>
      </w:r>
      <w:r w:rsidRPr="00AD6CF2">
        <w:rPr>
          <w:rStyle w:val="default"/>
          <w:rFonts w:cs="FrankRuehl"/>
          <w:vanish/>
          <w:sz w:val="22"/>
          <w:szCs w:val="22"/>
          <w:shd w:val="clear" w:color="auto" w:fill="FFFF99"/>
          <w:rtl/>
        </w:rPr>
        <w:t>ב.</w:t>
      </w:r>
      <w:r w:rsidRPr="00AD6CF2">
        <w:rPr>
          <w:rStyle w:val="default"/>
          <w:rFonts w:cs="FrankRuehl"/>
          <w:vanish/>
          <w:sz w:val="22"/>
          <w:szCs w:val="22"/>
          <w:shd w:val="clear" w:color="auto" w:fill="FFFF99"/>
          <w:rtl/>
        </w:rPr>
        <w:tab/>
        <w:t>(</w:t>
      </w:r>
      <w:r w:rsidRPr="00AD6CF2">
        <w:rPr>
          <w:rStyle w:val="default"/>
          <w:rFonts w:cs="FrankRuehl" w:hint="cs"/>
          <w:vanish/>
          <w:sz w:val="22"/>
          <w:szCs w:val="22"/>
          <w:shd w:val="clear" w:color="auto" w:fill="FFFF99"/>
          <w:rtl/>
        </w:rPr>
        <w:t>א)</w:t>
      </w:r>
      <w:r w:rsidRPr="00AD6CF2">
        <w:rPr>
          <w:rStyle w:val="default"/>
          <w:rFonts w:cs="FrankRuehl"/>
          <w:vanish/>
          <w:sz w:val="22"/>
          <w:szCs w:val="22"/>
          <w:shd w:val="clear" w:color="auto" w:fill="FFFF99"/>
          <w:rtl/>
        </w:rPr>
        <w:tab/>
        <w:t>ר</w:t>
      </w:r>
      <w:r w:rsidRPr="00AD6CF2">
        <w:rPr>
          <w:rStyle w:val="default"/>
          <w:rFonts w:cs="FrankRuehl" w:hint="cs"/>
          <w:vanish/>
          <w:sz w:val="22"/>
          <w:szCs w:val="22"/>
          <w:shd w:val="clear" w:color="auto" w:fill="FFFF99"/>
          <w:rtl/>
        </w:rPr>
        <w:t xml:space="preserve">אש הגוף המבוקר כאמור בסעיף 21א(א) ידווח למבקר על ההחלטות שהתקבלו לפי סעיף 21א(ג) ו-(ד), </w:t>
      </w:r>
      <w:r w:rsidRPr="00AD6CF2">
        <w:rPr>
          <w:rStyle w:val="default"/>
          <w:rFonts w:cs="FrankRuehl" w:hint="cs"/>
          <w:strike/>
          <w:vanish/>
          <w:sz w:val="22"/>
          <w:szCs w:val="22"/>
          <w:shd w:val="clear" w:color="auto" w:fill="FFFF99"/>
          <w:rtl/>
        </w:rPr>
        <w:t>סמוך לאחר קבלתן</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בתוך שלושים ימים מיום שדווחו לו</w:t>
      </w:r>
      <w:r w:rsidRPr="00AD6CF2">
        <w:rPr>
          <w:rStyle w:val="default"/>
          <w:rFonts w:cs="FrankRuehl" w:hint="cs"/>
          <w:vanish/>
          <w:sz w:val="22"/>
          <w:szCs w:val="22"/>
          <w:shd w:val="clear" w:color="auto" w:fill="FFFF99"/>
          <w:rtl/>
        </w:rPr>
        <w:t xml:space="preserve">, ואם הגוף מבוקר לפי סעיף 9(1) או (2)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ידווח ראש הגוף המבוקר כאמור גם לראש הממשלה; ראש הגוף המבוקר ידווח, בין השאר, על הדרכים לתיק</w:t>
      </w:r>
      <w:r w:rsidRPr="00AD6CF2">
        <w:rPr>
          <w:rStyle w:val="default"/>
          <w:rFonts w:cs="FrankRuehl"/>
          <w:vanish/>
          <w:sz w:val="22"/>
          <w:szCs w:val="22"/>
          <w:shd w:val="clear" w:color="auto" w:fill="FFFF99"/>
          <w:rtl/>
        </w:rPr>
        <w:t>ון</w:t>
      </w:r>
      <w:r w:rsidRPr="00AD6CF2">
        <w:rPr>
          <w:rStyle w:val="default"/>
          <w:rFonts w:cs="FrankRuehl" w:hint="cs"/>
          <w:vanish/>
          <w:sz w:val="22"/>
          <w:szCs w:val="22"/>
          <w:shd w:val="clear" w:color="auto" w:fill="FFFF99"/>
          <w:rtl/>
        </w:rPr>
        <w:t xml:space="preserve"> הליקויים והמועד לתיקונם, וכן על הליקויים שהוחלט לדחות את תיקונם והנימוקים לכך.</w:t>
      </w:r>
    </w:p>
    <w:p w:rsidR="0021328E" w:rsidRPr="00AD6CF2" w:rsidRDefault="0021328E" w:rsidP="0021328E">
      <w:pPr>
        <w:pStyle w:val="P00"/>
        <w:spacing w:before="0"/>
        <w:ind w:left="0" w:right="1134"/>
        <w:rPr>
          <w:rStyle w:val="default"/>
          <w:rFonts w:cs="FrankRuehl"/>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ר</w:t>
      </w:r>
      <w:r w:rsidRPr="00AD6CF2">
        <w:rPr>
          <w:rStyle w:val="default"/>
          <w:rFonts w:cs="FrankRuehl" w:hint="cs"/>
          <w:vanish/>
          <w:sz w:val="22"/>
          <w:szCs w:val="22"/>
          <w:shd w:val="clear" w:color="auto" w:fill="FFFF99"/>
          <w:rtl/>
        </w:rPr>
        <w:t>אש הממשלה ידווח למבקר, בתוך שמונה חודשים ממועד המצאת דין וחשבון לידיו, שנקבע בו כי נמצאו ליקויים</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בפעולתו של גוף המבוקר לפי סעיף 9(1) או (2), על תוצאות טיפולו בליקויים א</w:t>
      </w:r>
      <w:r w:rsidRPr="00AD6CF2">
        <w:rPr>
          <w:rStyle w:val="default"/>
          <w:rFonts w:cs="FrankRuehl"/>
          <w:vanish/>
          <w:sz w:val="22"/>
          <w:szCs w:val="22"/>
          <w:shd w:val="clear" w:color="auto" w:fill="FFFF99"/>
          <w:rtl/>
        </w:rPr>
        <w:t>לה</w:t>
      </w:r>
      <w:r w:rsidRPr="00AD6CF2">
        <w:rPr>
          <w:rStyle w:val="default"/>
          <w:rFonts w:cs="FrankRuehl" w:hint="cs"/>
          <w:vanish/>
          <w:sz w:val="22"/>
          <w:szCs w:val="22"/>
          <w:shd w:val="clear" w:color="auto" w:fill="FFFF99"/>
          <w:rtl/>
        </w:rPr>
        <w:t>.</w:t>
      </w:r>
    </w:p>
    <w:p w:rsidR="0021328E" w:rsidRPr="00AD6CF2" w:rsidRDefault="0021328E" w:rsidP="0021328E">
      <w:pPr>
        <w:pStyle w:val="P00"/>
        <w:spacing w:before="0"/>
        <w:ind w:left="0" w:right="1134"/>
        <w:rPr>
          <w:rStyle w:val="default"/>
          <w:rFonts w:cs="FrankRuehl" w:hint="cs"/>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מבקר רשאי, בכל עת, לדרוש דיווחים נוספים, על אלה</w:t>
      </w:r>
      <w:r w:rsidRPr="00AD6CF2">
        <w:rPr>
          <w:rFonts w:cs="FrankRuehl"/>
          <w:vanish/>
          <w:sz w:val="22"/>
          <w:szCs w:val="22"/>
          <w:shd w:val="clear" w:color="auto" w:fill="FFFF99"/>
          <w:rtl/>
        </w:rPr>
        <w:t> </w:t>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מנויים בסעיף זה.</w:t>
      </w:r>
    </w:p>
    <w:p w:rsidR="0021328E" w:rsidRDefault="0021328E" w:rsidP="0021328E">
      <w:pPr>
        <w:pStyle w:val="P00"/>
        <w:spacing w:before="0"/>
        <w:ind w:left="0" w:right="1134"/>
        <w:rPr>
          <w:rStyle w:val="default"/>
          <w:rFonts w:cs="FrankRuehl" w:hint="cs"/>
          <w:sz w:val="2"/>
          <w:szCs w:val="2"/>
          <w:u w:val="single"/>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(ד)</w:t>
      </w:r>
      <w:r w:rsidRPr="00AD6CF2">
        <w:rPr>
          <w:rStyle w:val="default"/>
          <w:rFonts w:cs="FrankRuehl" w:hint="cs"/>
          <w:vanish/>
          <w:sz w:val="22"/>
          <w:szCs w:val="22"/>
          <w:u w:val="single"/>
          <w:shd w:val="clear" w:color="auto" w:fill="FFFF99"/>
          <w:rtl/>
        </w:rPr>
        <w:tab/>
      </w:r>
      <w:r w:rsidRPr="00AD6CF2">
        <w:rPr>
          <w:rStyle w:val="default"/>
          <w:rFonts w:cs="FrankRuehl"/>
          <w:vanish/>
          <w:sz w:val="22"/>
          <w:szCs w:val="22"/>
          <w:u w:val="single"/>
          <w:shd w:val="clear" w:color="auto" w:fill="FFFF99"/>
          <w:rtl/>
        </w:rPr>
        <w:t>המבקר רשאי,</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באישור הוועדה,</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לקבוע מתכונת לדיווח על תיקון ליקויים,</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לרבות הפרטים שייכללו בו</w:t>
      </w:r>
      <w:r w:rsidRPr="00AD6CF2">
        <w:rPr>
          <w:rStyle w:val="default"/>
          <w:rFonts w:cs="FrankRuehl" w:hint="cs"/>
          <w:vanish/>
          <w:sz w:val="22"/>
          <w:szCs w:val="22"/>
          <w:u w:val="single"/>
          <w:shd w:val="clear" w:color="auto" w:fill="FFFF99"/>
          <w:rtl/>
        </w:rPr>
        <w:t>.</w:t>
      </w:r>
      <w:bookmarkEnd w:id="56"/>
    </w:p>
    <w:p w:rsidR="0021328E" w:rsidRDefault="0021328E" w:rsidP="0021328E">
      <w:pPr>
        <w:pStyle w:val="P00"/>
        <w:spacing w:before="72"/>
        <w:ind w:left="0" w:right="1134"/>
        <w:rPr>
          <w:rStyle w:val="default"/>
          <w:rFonts w:cs="FrankRuehl"/>
          <w:rtl/>
        </w:rPr>
      </w:pPr>
      <w:bookmarkStart w:id="57" w:name="Seif58"/>
      <w:bookmarkEnd w:id="57"/>
      <w:r>
        <w:rPr>
          <w:lang w:val="he-IL"/>
        </w:rPr>
        <w:pict>
          <v:rect id="_x0000_s1186" style="position:absolute;left:0;text-align:left;margin-left:464.5pt;margin-top:8.05pt;width:75.05pt;height:34.75pt;z-index:251722752" o:allowincell="f" filled="f" stroked="f" strokecolor="lime" strokeweight=".25pt">
            <v:textbox inset="0,0,0,0">
              <w:txbxContent>
                <w:p w:rsidR="0021328E" w:rsidRDefault="0021328E" w:rsidP="0021328E">
                  <w:pPr>
                    <w:spacing w:line="160" w:lineRule="exact"/>
                    <w:jc w:val="left"/>
                    <w:rPr>
                      <w:rFonts w:cs="Miriam" w:hint="cs"/>
                      <w:sz w:val="18"/>
                      <w:szCs w:val="18"/>
                      <w:rtl/>
                    </w:rPr>
                  </w:pPr>
                  <w:r>
                    <w:rPr>
                      <w:rFonts w:cs="Miriam" w:hint="cs"/>
                      <w:sz w:val="18"/>
                      <w:szCs w:val="18"/>
                      <w:rtl/>
                    </w:rPr>
                    <w:t>אי-ביצוע פעולות לתיקון ליקויים</w:t>
                  </w:r>
                </w:p>
                <w:p w:rsidR="0021328E" w:rsidRDefault="0021328E" w:rsidP="0021328E">
                  <w:pPr>
                    <w:spacing w:line="160" w:lineRule="exact"/>
                    <w:jc w:val="left"/>
                    <w:rPr>
                      <w:rFonts w:cs="Miriam" w:hint="cs"/>
                      <w:noProof/>
                      <w:sz w:val="18"/>
                      <w:szCs w:val="18"/>
                      <w:rtl/>
                    </w:rPr>
                  </w:pPr>
                  <w:r>
                    <w:rPr>
                      <w:rFonts w:cs="Miriam" w:hint="cs"/>
                      <w:sz w:val="18"/>
                      <w:szCs w:val="18"/>
                      <w:rtl/>
                    </w:rPr>
                    <w:t>(תיקון מס' 44) תשע"א-2011</w:t>
                  </w:r>
                </w:p>
              </w:txbxContent>
            </v:textbox>
            <w10:anchorlock/>
          </v:rect>
        </w:pict>
      </w:r>
      <w:r>
        <w:rPr>
          <w:rStyle w:val="big-number"/>
          <w:rFonts w:cs="Miriam"/>
          <w:rtl/>
        </w:rPr>
        <w:t>21</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לא קיים עובד גוף מבוקר את שהוטל עליו מכוח סעיף 21א או 21ב, בלא הצדק סביר, יהווה הדבר עבירת משמעת לפי הדין המשמעתי החל באותו גוף מבוקר.</w:t>
      </w:r>
    </w:p>
    <w:p w:rsidR="0021328E" w:rsidRPr="00AD6CF2" w:rsidRDefault="0021328E" w:rsidP="0021328E">
      <w:pPr>
        <w:pStyle w:val="P00"/>
        <w:spacing w:before="0"/>
        <w:ind w:left="0" w:right="1134"/>
        <w:rPr>
          <w:rStyle w:val="default"/>
          <w:rFonts w:cs="FrankRuehl" w:hint="cs"/>
          <w:vanish/>
          <w:color w:val="FF0000"/>
          <w:sz w:val="20"/>
          <w:szCs w:val="20"/>
          <w:shd w:val="clear" w:color="auto" w:fill="FFFF99"/>
          <w:rtl/>
        </w:rPr>
      </w:pPr>
      <w:bookmarkStart w:id="58" w:name="Rov144"/>
      <w:r w:rsidRPr="00AD6CF2">
        <w:rPr>
          <w:rStyle w:val="default"/>
          <w:rFonts w:cs="FrankRuehl" w:hint="cs"/>
          <w:vanish/>
          <w:color w:val="FF0000"/>
          <w:sz w:val="20"/>
          <w:szCs w:val="20"/>
          <w:shd w:val="clear" w:color="auto" w:fill="FFFF99"/>
          <w:rtl/>
        </w:rPr>
        <w:t>מיום 31.1.2011</w:t>
      </w:r>
    </w:p>
    <w:p w:rsidR="0021328E" w:rsidRPr="00AD6CF2" w:rsidRDefault="0021328E" w:rsidP="0021328E">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44</w:t>
      </w:r>
    </w:p>
    <w:p w:rsidR="0021328E" w:rsidRPr="00AD6CF2" w:rsidRDefault="0021328E" w:rsidP="0021328E">
      <w:pPr>
        <w:pStyle w:val="P00"/>
        <w:spacing w:before="0"/>
        <w:ind w:left="0" w:right="1134"/>
        <w:rPr>
          <w:rStyle w:val="default"/>
          <w:rFonts w:cs="FrankRuehl" w:hint="cs"/>
          <w:vanish/>
          <w:sz w:val="20"/>
          <w:szCs w:val="20"/>
          <w:shd w:val="clear" w:color="auto" w:fill="FFFF99"/>
          <w:rtl/>
        </w:rPr>
      </w:pPr>
      <w:hyperlink r:id="rId176" w:history="1">
        <w:r w:rsidRPr="00AD6CF2">
          <w:rPr>
            <w:rStyle w:val="Hyperlink"/>
            <w:rFonts w:cs="FrankRuehl" w:hint="cs"/>
            <w:vanish/>
            <w:szCs w:val="20"/>
            <w:shd w:val="clear" w:color="auto" w:fill="FFFF99"/>
            <w:rtl/>
          </w:rPr>
          <w:t>ס"ח תשע"א מס' 2275</w:t>
        </w:r>
      </w:hyperlink>
      <w:r w:rsidRPr="00AD6CF2">
        <w:rPr>
          <w:rStyle w:val="default"/>
          <w:rFonts w:cs="FrankRuehl" w:hint="cs"/>
          <w:vanish/>
          <w:sz w:val="20"/>
          <w:szCs w:val="20"/>
          <w:shd w:val="clear" w:color="auto" w:fill="FFFF99"/>
          <w:rtl/>
        </w:rPr>
        <w:t xml:space="preserve"> מיום 31.1.2011 עמ' 300 (</w:t>
      </w:r>
      <w:hyperlink r:id="rId177" w:history="1">
        <w:r w:rsidRPr="00AD6CF2">
          <w:rPr>
            <w:rStyle w:val="Hyperlink"/>
            <w:rFonts w:cs="FrankRuehl" w:hint="cs"/>
            <w:vanish/>
            <w:szCs w:val="20"/>
            <w:shd w:val="clear" w:color="auto" w:fill="FFFF99"/>
            <w:rtl/>
          </w:rPr>
          <w:t>ה"ח 280</w:t>
        </w:r>
      </w:hyperlink>
      <w:r w:rsidRPr="00AD6CF2">
        <w:rPr>
          <w:rStyle w:val="default"/>
          <w:rFonts w:cs="FrankRuehl" w:hint="cs"/>
          <w:vanish/>
          <w:sz w:val="20"/>
          <w:szCs w:val="20"/>
          <w:shd w:val="clear" w:color="auto" w:fill="FFFF99"/>
          <w:rtl/>
        </w:rPr>
        <w:t>)</w:t>
      </w:r>
    </w:p>
    <w:p w:rsidR="0021328E" w:rsidRPr="0021328E" w:rsidRDefault="0021328E" w:rsidP="0021328E">
      <w:pPr>
        <w:pStyle w:val="P00"/>
        <w:spacing w:before="0"/>
        <w:ind w:left="0" w:right="1134"/>
        <w:rPr>
          <w:rStyle w:val="default"/>
          <w:rFonts w:cs="FrankRuehl" w:hint="cs"/>
          <w:sz w:val="2"/>
          <w:szCs w:val="2"/>
          <w:rtl/>
        </w:rPr>
      </w:pPr>
      <w:r w:rsidRPr="00AD6CF2">
        <w:rPr>
          <w:rStyle w:val="default"/>
          <w:rFonts w:cs="FrankRuehl" w:hint="cs"/>
          <w:b/>
          <w:bCs/>
          <w:vanish/>
          <w:sz w:val="20"/>
          <w:szCs w:val="20"/>
          <w:shd w:val="clear" w:color="auto" w:fill="FFFF99"/>
          <w:rtl/>
        </w:rPr>
        <w:t>הוספת סעיף 21ג</w:t>
      </w:r>
      <w:bookmarkEnd w:id="58"/>
    </w:p>
    <w:p w:rsidR="00CA40D7" w:rsidRDefault="00CA40D7">
      <w:pPr>
        <w:pStyle w:val="medium2-header"/>
        <w:keepLines w:val="0"/>
        <w:spacing w:before="72"/>
        <w:ind w:left="0" w:right="1134"/>
        <w:rPr>
          <w:rFonts w:cs="FrankRuehl"/>
          <w:noProof/>
          <w:rtl/>
        </w:rPr>
      </w:pPr>
      <w:bookmarkStart w:id="59" w:name="med4"/>
      <w:bookmarkEnd w:id="59"/>
      <w:r>
        <w:rPr>
          <w:rFonts w:cs="FrankRuehl"/>
          <w:noProof/>
          <w:rtl/>
        </w:rPr>
        <w:t>פר</w:t>
      </w:r>
      <w:r>
        <w:rPr>
          <w:rFonts w:cs="FrankRuehl" w:hint="cs"/>
          <w:noProof/>
          <w:rtl/>
        </w:rPr>
        <w:t>ק חמישי: משרד מבקר המדינה</w:t>
      </w:r>
    </w:p>
    <w:p w:rsidR="00CA40D7" w:rsidRDefault="00CA40D7">
      <w:pPr>
        <w:pStyle w:val="P00"/>
        <w:spacing w:before="72"/>
        <w:ind w:left="0" w:right="1134"/>
        <w:rPr>
          <w:rStyle w:val="default"/>
          <w:rFonts w:cs="FrankRuehl"/>
          <w:rtl/>
        </w:rPr>
      </w:pPr>
      <w:bookmarkStart w:id="60" w:name="Seif24"/>
      <w:bookmarkEnd w:id="60"/>
      <w:r>
        <w:rPr>
          <w:lang w:val="he-IL"/>
        </w:rPr>
        <w:pict>
          <v:rect id="_x0000_s1067" style="position:absolute;left:0;text-align:left;margin-left:464.5pt;margin-top:8.05pt;width:75.05pt;height:14.35pt;z-index:25163059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בדי משרד </w:t>
                  </w:r>
                  <w:r>
                    <w:rPr>
                      <w:rFonts w:cs="Miriam"/>
                      <w:sz w:val="18"/>
                      <w:szCs w:val="18"/>
                      <w:rtl/>
                    </w:rPr>
                    <w:t>המ</w:t>
                  </w:r>
                  <w:r>
                    <w:rPr>
                      <w:rFonts w:cs="Miriam" w:hint="cs"/>
                      <w:sz w:val="18"/>
                      <w:szCs w:val="18"/>
                      <w:rtl/>
                    </w:rPr>
                    <w:t>בקר</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ובדי משרד המבקר דינם כדין שאר עובדי המדינה, אולם בקבלת הוראות ולגבי פיטורים יהיו נתונים למרותו של המבקר בלבד.</w:t>
      </w:r>
    </w:p>
    <w:p w:rsidR="00CA40D7" w:rsidRDefault="00CA40D7">
      <w:pPr>
        <w:pStyle w:val="P02"/>
        <w:spacing w:before="72"/>
        <w:ind w:left="1021" w:right="1134"/>
        <w:rPr>
          <w:rStyle w:val="default"/>
          <w:rFonts w:cs="FrankRuehl"/>
          <w:rtl/>
        </w:rPr>
      </w:pPr>
      <w:r>
        <w:rPr>
          <w:lang w:val="he-IL"/>
        </w:rPr>
        <w:pict>
          <v:rect id="_x0000_s1068" style="position:absolute;left:0;text-align:left;margin-left:475.65pt;margin-top:8.05pt;width:63.9pt;height:24.45pt;z-index:25163161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29) תשנ"ו-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ל עובדי המשרד העוסקי</w:t>
      </w:r>
      <w:r>
        <w:rPr>
          <w:rStyle w:val="default"/>
          <w:rFonts w:cs="FrankRuehl"/>
          <w:rtl/>
        </w:rPr>
        <w:t xml:space="preserve">ם </w:t>
      </w:r>
      <w:r>
        <w:rPr>
          <w:rStyle w:val="default"/>
          <w:rFonts w:cs="FrankRuehl" w:hint="cs"/>
          <w:rtl/>
        </w:rPr>
        <w:t xml:space="preserve">בביקורת יחולו האיסורים החלים על המבקר לפי סעיף 7(א), ואולם רשאי המבקר לפי בקשת עובד כאמור, להתיר לו לעשות דבר מהדברים המנויים בסעיף 7(א)(2), (3) ו-(4) (להלן </w:t>
      </w:r>
      <w:r>
        <w:rPr>
          <w:rStyle w:val="default"/>
          <w:rFonts w:cs="FrankRuehl"/>
          <w:rtl/>
        </w:rPr>
        <w:t xml:space="preserve">– </w:t>
      </w:r>
      <w:r>
        <w:rPr>
          <w:rStyle w:val="default"/>
          <w:rFonts w:cs="FrankRuehl" w:hint="cs"/>
          <w:rtl/>
        </w:rPr>
        <w:t>הפעילות), אם לדעתו אין בפעילות כדי לפגוע בביקורת או ליצור ניגוד עניינים; אין בהיתר כאמור כדי ל</w:t>
      </w:r>
      <w:r>
        <w:rPr>
          <w:rStyle w:val="default"/>
          <w:rFonts w:cs="FrankRuehl"/>
          <w:rtl/>
        </w:rPr>
        <w:t>פ</w:t>
      </w:r>
      <w:r>
        <w:rPr>
          <w:rStyle w:val="default"/>
          <w:rFonts w:cs="FrankRuehl" w:hint="cs"/>
          <w:rtl/>
        </w:rPr>
        <w:t>ט</w:t>
      </w:r>
      <w:r>
        <w:rPr>
          <w:rStyle w:val="default"/>
          <w:rFonts w:cs="FrankRuehl"/>
          <w:rtl/>
        </w:rPr>
        <w:t>ו</w:t>
      </w:r>
      <w:r>
        <w:rPr>
          <w:rStyle w:val="default"/>
          <w:rFonts w:cs="FrankRuehl" w:hint="cs"/>
          <w:rtl/>
        </w:rPr>
        <w:t>ר את העובד מעמידה בדרישות כל דין או נוהג, המסדירים את הפעילות;</w:t>
      </w:r>
    </w:p>
    <w:p w:rsidR="00CA40D7" w:rsidRDefault="00CA40D7">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ובד כאמור בפסקה (1) שפרש מעבודתו, לא יועסק</w:t>
      </w:r>
      <w:r>
        <w:rPr>
          <w:rStyle w:val="default"/>
          <w:rFonts w:cs="FrankRuehl"/>
          <w:rtl/>
        </w:rPr>
        <w:t xml:space="preserve"> ב</w:t>
      </w:r>
      <w:r>
        <w:rPr>
          <w:rStyle w:val="default"/>
          <w:rFonts w:cs="FrankRuehl" w:hint="cs"/>
          <w:rtl/>
        </w:rPr>
        <w:t>גוף מבוקר במשך שנתיים מיום שפרש, אלא באישור המבקר.</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המב</w:t>
      </w:r>
      <w:r>
        <w:rPr>
          <w:rStyle w:val="default"/>
          <w:rFonts w:cs="FrankRuehl" w:hint="cs"/>
          <w:rtl/>
        </w:rPr>
        <w:t>קר רשאי להסתייע בביצוע תפקידיו באנשים שאינם עובדי משרדו במידה שיראה צורך בכך.</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61" w:name="Rov104"/>
      <w:r w:rsidRPr="00AD6CF2">
        <w:rPr>
          <w:rStyle w:val="default"/>
          <w:rFonts w:cs="FrankRuehl" w:hint="cs"/>
          <w:vanish/>
          <w:color w:val="FF0000"/>
          <w:sz w:val="20"/>
          <w:szCs w:val="20"/>
          <w:shd w:val="clear" w:color="auto" w:fill="FFFF99"/>
          <w:rtl/>
        </w:rPr>
        <w:t>מיום 8.3.1996</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78" w:history="1">
        <w:r w:rsidRPr="00AD6CF2">
          <w:rPr>
            <w:rStyle w:val="Hyperlink"/>
            <w:rFonts w:cs="FrankRuehl" w:hint="cs"/>
            <w:vanish/>
            <w:szCs w:val="20"/>
            <w:shd w:val="clear" w:color="auto" w:fill="FFFF99"/>
            <w:rtl/>
          </w:rPr>
          <w:t>ס"ח תשנ"ו מס' 1572</w:t>
        </w:r>
      </w:hyperlink>
      <w:r w:rsidRPr="00AD6CF2">
        <w:rPr>
          <w:rStyle w:val="default"/>
          <w:rFonts w:cs="FrankRuehl" w:hint="cs"/>
          <w:vanish/>
          <w:sz w:val="20"/>
          <w:szCs w:val="20"/>
          <w:shd w:val="clear" w:color="auto" w:fill="FFFF99"/>
          <w:rtl/>
        </w:rPr>
        <w:t xml:space="preserve"> מיום 8.3.1996 עמ' 134 (</w:t>
      </w:r>
      <w:hyperlink r:id="rId179" w:history="1">
        <w:r w:rsidRPr="00AD6CF2">
          <w:rPr>
            <w:rStyle w:val="Hyperlink"/>
            <w:rFonts w:cs="FrankRuehl" w:hint="cs"/>
            <w:vanish/>
            <w:szCs w:val="20"/>
            <w:shd w:val="clear" w:color="auto" w:fill="FFFF99"/>
            <w:rtl/>
          </w:rPr>
          <w:t>ה"ח 2493</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קטן 22(ב)</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Default="00CA40D7">
      <w:pPr>
        <w:pStyle w:val="P00"/>
        <w:spacing w:before="0"/>
        <w:ind w:left="0" w:right="1134"/>
        <w:rPr>
          <w:rStyle w:val="default"/>
          <w:rFonts w:cs="FrankRuehl" w:hint="cs"/>
          <w:strike/>
          <w:sz w:val="2"/>
          <w:szCs w:val="2"/>
          <w:shd w:val="clear" w:color="auto" w:fill="FFFF99"/>
          <w:rtl/>
        </w:rPr>
      </w:pPr>
      <w:r w:rsidRPr="00AD6CF2">
        <w:rPr>
          <w:rStyle w:val="default"/>
          <w:rFonts w:cs="FrankRuehl" w:hint="cs"/>
          <w:vanish/>
          <w:sz w:val="20"/>
          <w:szCs w:val="20"/>
          <w:shd w:val="clear" w:color="auto" w:fill="FFFF99"/>
          <w:rtl/>
        </w:rPr>
        <w:tab/>
      </w:r>
      <w:r w:rsidRPr="00AD6CF2">
        <w:rPr>
          <w:rStyle w:val="default"/>
          <w:rFonts w:cs="FrankRuehl" w:hint="cs"/>
          <w:strike/>
          <w:vanish/>
          <w:sz w:val="22"/>
          <w:szCs w:val="22"/>
          <w:shd w:val="clear" w:color="auto" w:fill="FFFF99"/>
          <w:rtl/>
        </w:rPr>
        <w:t>(ב)</w:t>
      </w:r>
      <w:r w:rsidRPr="00AD6CF2">
        <w:rPr>
          <w:rStyle w:val="default"/>
          <w:rFonts w:cs="FrankRuehl" w:hint="cs"/>
          <w:strike/>
          <w:vanish/>
          <w:sz w:val="22"/>
          <w:szCs w:val="22"/>
          <w:shd w:val="clear" w:color="auto" w:fill="FFFF99"/>
          <w:rtl/>
        </w:rPr>
        <w:tab/>
        <w:t>על עובדי המשרד העוסקים בבקורת יחולו האיסורים החלים על המבקר לפי סעיף 7(א); עובד כאמור שפרש מעבודתו לא יועסק, שנתיים מיום שפרש, על ידי גוף מבוקר, אלא באישור המבקר.</w:t>
      </w:r>
      <w:bookmarkEnd w:id="61"/>
    </w:p>
    <w:p w:rsidR="00CA40D7" w:rsidRDefault="00CA40D7">
      <w:pPr>
        <w:pStyle w:val="P00"/>
        <w:spacing w:before="72"/>
        <w:ind w:left="0" w:right="1134"/>
        <w:rPr>
          <w:rStyle w:val="default"/>
          <w:rFonts w:cs="FrankRuehl"/>
          <w:rtl/>
        </w:rPr>
      </w:pPr>
      <w:bookmarkStart w:id="62" w:name="Seif25"/>
      <w:bookmarkEnd w:id="62"/>
      <w:r>
        <w:rPr>
          <w:lang w:val="he-IL"/>
        </w:rPr>
        <w:pict>
          <v:rect id="_x0000_s1069" style="position:absolute;left:0;text-align:left;margin-left:464.5pt;margin-top:8.05pt;width:75.05pt;height:24pt;z-index:25163264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ממ</w:t>
                  </w:r>
                  <w:r>
                    <w:rPr>
                      <w:rFonts w:cs="Miriam" w:hint="cs"/>
                      <w:sz w:val="18"/>
                      <w:szCs w:val="18"/>
                      <w:rtl/>
                    </w:rPr>
                    <w:t>ונה בטחון</w:t>
                  </w:r>
                </w:p>
                <w:p w:rsidR="00CA40D7" w:rsidRDefault="00CA40D7">
                  <w:pPr>
                    <w:spacing w:line="160" w:lineRule="exact"/>
                    <w:jc w:val="left"/>
                    <w:rPr>
                      <w:rFonts w:cs="Miriam"/>
                      <w:noProof/>
                      <w:sz w:val="18"/>
                      <w:szCs w:val="18"/>
                      <w:rtl/>
                    </w:rPr>
                  </w:pPr>
                  <w:r>
                    <w:rPr>
                      <w:rFonts w:cs="Miriam" w:hint="cs"/>
                      <w:sz w:val="18"/>
                      <w:szCs w:val="18"/>
                      <w:rtl/>
                    </w:rPr>
                    <w:t>(תיקון מס' 32) תשנ"ח-</w:t>
                  </w:r>
                  <w:r>
                    <w:rPr>
                      <w:rFonts w:cs="Miriam"/>
                      <w:sz w:val="18"/>
                      <w:szCs w:val="18"/>
                      <w:rtl/>
                    </w:rPr>
                    <w:t>1998</w:t>
                  </w:r>
                </w:p>
              </w:txbxContent>
            </v:textbox>
            <w10:anchorlock/>
          </v:rect>
        </w:pict>
      </w:r>
      <w:r>
        <w:rPr>
          <w:rStyle w:val="big-number"/>
          <w:rFonts w:cs="Miriam"/>
          <w:rtl/>
        </w:rPr>
        <w:t>22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מבקר ימנה ממונה בטחון, שיהיה אחראי על ארגון פעולות אבטחה כמשמעותן בחוק להסדרת הבטחון בגופים ציבוריים, תשנ"ח-</w:t>
      </w:r>
      <w:r>
        <w:rPr>
          <w:rStyle w:val="default"/>
          <w:rFonts w:cs="FrankRuehl"/>
          <w:rtl/>
        </w:rPr>
        <w:t>1998 (</w:t>
      </w:r>
      <w:r>
        <w:rPr>
          <w:rStyle w:val="default"/>
          <w:rFonts w:cs="FrankRuehl" w:hint="cs"/>
          <w:rtl/>
        </w:rPr>
        <w:t xml:space="preserve">בסעיף זה </w:t>
      </w:r>
      <w:r>
        <w:rPr>
          <w:rStyle w:val="default"/>
          <w:rFonts w:cs="FrankRuehl"/>
          <w:rtl/>
        </w:rPr>
        <w:t xml:space="preserve">– </w:t>
      </w:r>
      <w:r>
        <w:rPr>
          <w:rStyle w:val="default"/>
          <w:rFonts w:cs="FrankRuehl" w:hint="cs"/>
          <w:rtl/>
        </w:rPr>
        <w:t>החוק), במשרד המבקר, ועל הפיקוח על פעולות</w:t>
      </w:r>
      <w:r>
        <w:rPr>
          <w:rStyle w:val="default"/>
          <w:rFonts w:cs="FrankRuehl"/>
          <w:rtl/>
        </w:rPr>
        <w:t xml:space="preserve"> א</w:t>
      </w:r>
      <w:r>
        <w:rPr>
          <w:rStyle w:val="default"/>
          <w:rFonts w:cs="FrankRuehl" w:hint="cs"/>
          <w:rtl/>
        </w:rPr>
        <w:t>לה.</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יתמנה אדם כממונה בטחון לפי סעיף קטן (א), אלא אם כן התמלאו בו התנאים הקבועים בסעיף 4(</w:t>
      </w:r>
      <w:r>
        <w:rPr>
          <w:rStyle w:val="default"/>
          <w:rFonts w:cs="FrankRuehl"/>
          <w:rtl/>
        </w:rPr>
        <w:t>ב</w:t>
      </w:r>
      <w:r>
        <w:rPr>
          <w:rStyle w:val="default"/>
          <w:rFonts w:cs="FrankRuehl" w:hint="cs"/>
          <w:rtl/>
        </w:rPr>
        <w:t>) לחוק, והוא עמד בתנאי ההכשרה הקבועים בסעיף 5 לחוק.</w:t>
      </w:r>
    </w:p>
    <w:p w:rsidR="00CA40D7" w:rsidRDefault="00CA40D7">
      <w:pPr>
        <w:pStyle w:val="P00"/>
        <w:spacing w:before="72"/>
        <w:ind w:left="0" w:right="1134"/>
        <w:rPr>
          <w:rStyle w:val="default"/>
          <w:rFonts w:cs="FrankRuehl"/>
          <w:rtl/>
        </w:rPr>
      </w:pPr>
      <w:r>
        <w:rPr>
          <w:rFonts w:cs="FrankRuehl"/>
          <w:rtl/>
          <w:lang w:val="he-IL"/>
        </w:rPr>
        <w:pict>
          <v:shape id="_x0000_s1123" type="#_x0000_t202" style="position:absolute;left:0;text-align:left;margin-left:470.25pt;margin-top:7.1pt;width:1in;height:16.8pt;z-index:251687936"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36)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ממונה בטחון יהיו הסמכויות האמורות בסעיף 3 לחוק,</w:t>
      </w:r>
      <w:r>
        <w:rPr>
          <w:rStyle w:val="default"/>
          <w:rFonts w:cs="FrankRuehl"/>
          <w:rtl/>
        </w:rPr>
        <w:t xml:space="preserve"> ו</w:t>
      </w:r>
      <w:r>
        <w:rPr>
          <w:rStyle w:val="default"/>
          <w:rFonts w:cs="FrankRuehl" w:hint="cs"/>
          <w:rtl/>
        </w:rPr>
        <w:t>הוראות סעיף 13 לחוק יחולו על מי שממונה בטחון הטיל</w:t>
      </w:r>
      <w:r>
        <w:rPr>
          <w:rStyle w:val="default"/>
          <w:rFonts w:cs="FrankRuehl"/>
          <w:rtl/>
        </w:rPr>
        <w:t xml:space="preserve"> ע</w:t>
      </w:r>
      <w:r>
        <w:rPr>
          <w:rStyle w:val="default"/>
          <w:rFonts w:cs="FrankRuehl" w:hint="cs"/>
          <w:rtl/>
        </w:rPr>
        <w:t>ליו לשמש כמאבטח במשרד המבקר.</w:t>
      </w:r>
    </w:p>
    <w:p w:rsidR="00CA40D7" w:rsidRDefault="00CA40D7">
      <w:pPr>
        <w:pStyle w:val="P00"/>
        <w:spacing w:before="72"/>
        <w:ind w:left="0" w:right="1134"/>
        <w:rPr>
          <w:rStyle w:val="default"/>
          <w:rFonts w:cs="FrankRuehl"/>
          <w:rtl/>
        </w:rPr>
      </w:pPr>
      <w:r>
        <w:rPr>
          <w:rFonts w:cs="FrankRuehl"/>
          <w:rtl/>
          <w:lang w:val="he-IL"/>
        </w:rPr>
        <w:pict>
          <v:shape id="_x0000_s1124" type="#_x0000_t202" style="position:absolute;left:0;text-align:left;margin-left:470.25pt;margin-top:7.1pt;width:1in;height:16.8pt;z-index:251688960"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36)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14 לחוק יחולו על ממונה בטחון ומאבטח במשרד המבקר, ואו</w:t>
      </w:r>
      <w:r>
        <w:rPr>
          <w:rStyle w:val="default"/>
          <w:rFonts w:cs="FrankRuehl"/>
          <w:rtl/>
        </w:rPr>
        <w:t>ל</w:t>
      </w:r>
      <w:r>
        <w:rPr>
          <w:rStyle w:val="default"/>
          <w:rFonts w:cs="FrankRuehl" w:hint="cs"/>
          <w:rtl/>
        </w:rPr>
        <w:t>ם תעודת המינוי תוצא בידי המבקר או מי שהוא הסמיך לכך.</w:t>
      </w:r>
    </w:p>
    <w:p w:rsidR="00CA40D7" w:rsidRDefault="00CA40D7">
      <w:pPr>
        <w:pStyle w:val="P00"/>
        <w:spacing w:before="72"/>
        <w:ind w:left="0" w:right="1134"/>
        <w:rPr>
          <w:rStyle w:val="default"/>
          <w:rFonts w:cs="FrankRuehl" w:hint="cs"/>
          <w:rtl/>
        </w:rPr>
      </w:pPr>
      <w:r>
        <w:rPr>
          <w:rFonts w:cs="FrankRuehl"/>
          <w:rtl/>
          <w:lang w:val="he-IL"/>
        </w:rPr>
        <w:pict>
          <v:shape id="_x0000_s1125" type="#_x0000_t202" style="position:absolute;left:0;text-align:left;margin-left:470.25pt;margin-top:7.1pt;width:1in;height:16.8pt;z-index:251689984"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36) תשס"ה-2005</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מבקר יקבע נוהלי בקרה ופיקוח על הפעלת סמכויות בידי ממונה בטחון ומאבטח שמונו על פי סעיף זה.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63" w:name="Rov125"/>
      <w:r w:rsidRPr="00AD6CF2">
        <w:rPr>
          <w:rStyle w:val="default"/>
          <w:rFonts w:cs="FrankRuehl" w:hint="cs"/>
          <w:vanish/>
          <w:color w:val="FF0000"/>
          <w:sz w:val="20"/>
          <w:szCs w:val="20"/>
          <w:shd w:val="clear" w:color="auto" w:fill="FFFF99"/>
          <w:rtl/>
        </w:rPr>
        <w:t>מיום 7.8.1999</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32</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80" w:history="1">
        <w:r w:rsidRPr="00AD6CF2">
          <w:rPr>
            <w:rStyle w:val="Hyperlink"/>
            <w:rFonts w:cs="FrankRuehl" w:hint="cs"/>
            <w:vanish/>
            <w:szCs w:val="20"/>
            <w:shd w:val="clear" w:color="auto" w:fill="FFFF99"/>
            <w:rtl/>
          </w:rPr>
          <w:t>ס"ח תשנ"ח מס' 1685</w:t>
        </w:r>
      </w:hyperlink>
      <w:r w:rsidRPr="00AD6CF2">
        <w:rPr>
          <w:rStyle w:val="default"/>
          <w:rFonts w:cs="FrankRuehl" w:hint="cs"/>
          <w:vanish/>
          <w:sz w:val="20"/>
          <w:szCs w:val="20"/>
          <w:shd w:val="clear" w:color="auto" w:fill="FFFF99"/>
          <w:rtl/>
        </w:rPr>
        <w:t xml:space="preserve"> מיום 7.8.1998 עמ' 352 (</w:t>
      </w:r>
      <w:hyperlink r:id="rId181" w:history="1">
        <w:r w:rsidRPr="00AD6CF2">
          <w:rPr>
            <w:rStyle w:val="Hyperlink"/>
            <w:rFonts w:cs="FrankRuehl" w:hint="cs"/>
            <w:vanish/>
            <w:szCs w:val="20"/>
            <w:shd w:val="clear" w:color="auto" w:fill="FFFF99"/>
            <w:rtl/>
          </w:rPr>
          <w:t>ה"ח 2672</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22א</w:t>
      </w:r>
    </w:p>
    <w:p w:rsidR="00CA40D7" w:rsidRPr="00AD6CF2" w:rsidRDefault="00CA40D7">
      <w:pPr>
        <w:pStyle w:val="P00"/>
        <w:spacing w:before="0"/>
        <w:ind w:left="0" w:right="1134"/>
        <w:rPr>
          <w:rStyle w:val="default"/>
          <w:rFonts w:cs="FrankRuehl" w:hint="cs"/>
          <w:b/>
          <w:b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21.2.2005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36</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82" w:history="1">
        <w:r w:rsidRPr="00AD6CF2">
          <w:rPr>
            <w:rStyle w:val="Hyperlink"/>
            <w:rFonts w:cs="FrankRuehl" w:hint="cs"/>
            <w:vanish/>
            <w:szCs w:val="20"/>
            <w:shd w:val="clear" w:color="auto" w:fill="FFFF99"/>
            <w:rtl/>
          </w:rPr>
          <w:t>ס"ח תשס"ה מס' 1983</w:t>
        </w:r>
      </w:hyperlink>
      <w:r w:rsidRPr="00AD6CF2">
        <w:rPr>
          <w:rStyle w:val="default"/>
          <w:rFonts w:cs="FrankRuehl" w:hint="cs"/>
          <w:vanish/>
          <w:sz w:val="20"/>
          <w:szCs w:val="20"/>
          <w:shd w:val="clear" w:color="auto" w:fill="FFFF99"/>
          <w:rtl/>
        </w:rPr>
        <w:t xml:space="preserve"> מיום 21.2.2005 עמ' 212 (</w:t>
      </w:r>
      <w:hyperlink r:id="rId183" w:history="1">
        <w:r w:rsidRPr="00AD6CF2">
          <w:rPr>
            <w:rStyle w:val="Hyperlink"/>
            <w:rFonts w:cs="FrankRuehl" w:hint="cs"/>
            <w:vanish/>
            <w:szCs w:val="20"/>
            <w:shd w:val="clear" w:color="auto" w:fill="FFFF99"/>
            <w:rtl/>
          </w:rPr>
          <w:t>ה"ח 3126</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ממונה בטחון יהיו הסמכויות האמורות בסעיף 3 לחוק,</w:t>
      </w:r>
      <w:r w:rsidRPr="00AD6CF2">
        <w:rPr>
          <w:rStyle w:val="default"/>
          <w:rFonts w:cs="FrankRuehl"/>
          <w:vanish/>
          <w:sz w:val="22"/>
          <w:szCs w:val="22"/>
          <w:shd w:val="clear" w:color="auto" w:fill="FFFF99"/>
          <w:rtl/>
        </w:rPr>
        <w:t xml:space="preserve"> ו</w:t>
      </w:r>
      <w:r w:rsidRPr="00AD6CF2">
        <w:rPr>
          <w:rStyle w:val="default"/>
          <w:rFonts w:cs="FrankRuehl" w:hint="cs"/>
          <w:vanish/>
          <w:sz w:val="22"/>
          <w:szCs w:val="22"/>
          <w:shd w:val="clear" w:color="auto" w:fill="FFFF99"/>
          <w:rtl/>
        </w:rPr>
        <w:t>הוראות סעיף 13 לחוק יחולו על מי שממונה בטחון הטיל</w:t>
      </w:r>
      <w:r w:rsidRPr="00AD6CF2">
        <w:rPr>
          <w:rStyle w:val="default"/>
          <w:rFonts w:cs="FrankRuehl"/>
          <w:vanish/>
          <w:sz w:val="22"/>
          <w:szCs w:val="22"/>
          <w:shd w:val="clear" w:color="auto" w:fill="FFFF99"/>
          <w:rtl/>
        </w:rPr>
        <w:t xml:space="preserve"> ע</w:t>
      </w:r>
      <w:r w:rsidRPr="00AD6CF2">
        <w:rPr>
          <w:rStyle w:val="default"/>
          <w:rFonts w:cs="FrankRuehl" w:hint="cs"/>
          <w:vanish/>
          <w:sz w:val="22"/>
          <w:szCs w:val="22"/>
          <w:shd w:val="clear" w:color="auto" w:fill="FFFF99"/>
          <w:rtl/>
        </w:rPr>
        <w:t xml:space="preserve">ליו לשמש </w:t>
      </w:r>
      <w:r w:rsidRPr="00AD6CF2">
        <w:rPr>
          <w:rStyle w:val="default"/>
          <w:rFonts w:cs="FrankRuehl" w:hint="cs"/>
          <w:strike/>
          <w:vanish/>
          <w:sz w:val="22"/>
          <w:szCs w:val="22"/>
          <w:shd w:val="clear" w:color="auto" w:fill="FFFF99"/>
          <w:rtl/>
        </w:rPr>
        <w:t>כשומר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כמאבטח</w:t>
      </w:r>
      <w:r w:rsidRPr="00AD6CF2">
        <w:rPr>
          <w:rStyle w:val="default"/>
          <w:rFonts w:cs="FrankRuehl" w:hint="cs"/>
          <w:vanish/>
          <w:sz w:val="22"/>
          <w:szCs w:val="22"/>
          <w:shd w:val="clear" w:color="auto" w:fill="FFFF99"/>
          <w:rtl/>
        </w:rPr>
        <w:t xml:space="preserve"> במשרד המבקר.</w:t>
      </w:r>
    </w:p>
    <w:p w:rsidR="00CA40D7" w:rsidRPr="00AD6CF2" w:rsidRDefault="00CA40D7">
      <w:pPr>
        <w:pStyle w:val="P00"/>
        <w:spacing w:before="0"/>
        <w:ind w:left="0" w:right="1134"/>
        <w:rPr>
          <w:rStyle w:val="default"/>
          <w:rFonts w:cs="FrankRuehl"/>
          <w:vanish/>
          <w:sz w:val="22"/>
          <w:szCs w:val="22"/>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(ד</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וראות סעיף 14 לחוק יחולו על ממונה בטחון </w:t>
      </w:r>
      <w:r w:rsidRPr="00AD6CF2">
        <w:rPr>
          <w:rStyle w:val="default"/>
          <w:rFonts w:cs="FrankRuehl" w:hint="cs"/>
          <w:strike/>
          <w:vanish/>
          <w:sz w:val="22"/>
          <w:szCs w:val="22"/>
          <w:shd w:val="clear" w:color="auto" w:fill="FFFF99"/>
          <w:rtl/>
        </w:rPr>
        <w:t>ושומר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ומאבטח</w:t>
      </w:r>
      <w:r w:rsidRPr="00AD6CF2">
        <w:rPr>
          <w:rStyle w:val="default"/>
          <w:rFonts w:cs="FrankRuehl" w:hint="cs"/>
          <w:vanish/>
          <w:sz w:val="22"/>
          <w:szCs w:val="22"/>
          <w:shd w:val="clear" w:color="auto" w:fill="FFFF99"/>
          <w:rtl/>
        </w:rPr>
        <w:t xml:space="preserve"> במשרד המבקר, ואו</w:t>
      </w:r>
      <w:r w:rsidRPr="00AD6CF2">
        <w:rPr>
          <w:rStyle w:val="default"/>
          <w:rFonts w:cs="FrankRuehl"/>
          <w:vanish/>
          <w:sz w:val="22"/>
          <w:szCs w:val="22"/>
          <w:shd w:val="clear" w:color="auto" w:fill="FFFF99"/>
          <w:rtl/>
        </w:rPr>
        <w:t>ל</w:t>
      </w:r>
      <w:r w:rsidRPr="00AD6CF2">
        <w:rPr>
          <w:rStyle w:val="default"/>
          <w:rFonts w:cs="FrankRuehl" w:hint="cs"/>
          <w:vanish/>
          <w:sz w:val="22"/>
          <w:szCs w:val="22"/>
          <w:shd w:val="clear" w:color="auto" w:fill="FFFF99"/>
          <w:rtl/>
        </w:rPr>
        <w:t>ם תעודת המינוי תוצא בידי המבקר או מי שהוא הסמיך לכך.</w:t>
      </w:r>
    </w:p>
    <w:p w:rsidR="00CA40D7" w:rsidRDefault="00CA40D7">
      <w:pPr>
        <w:pStyle w:val="P00"/>
        <w:spacing w:before="0"/>
        <w:ind w:left="0" w:right="1134"/>
        <w:rPr>
          <w:rStyle w:val="default"/>
          <w:rFonts w:cs="FrankRuehl" w:hint="cs"/>
          <w:sz w:val="2"/>
          <w:szCs w:val="2"/>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מבקר יקבע נוהלי בקרה ופיקוח על הפעלת סמכויות בידי ממונה בטחון </w:t>
      </w:r>
      <w:r w:rsidRPr="00AD6CF2">
        <w:rPr>
          <w:rStyle w:val="default"/>
          <w:rFonts w:cs="FrankRuehl" w:hint="cs"/>
          <w:strike/>
          <w:vanish/>
          <w:sz w:val="22"/>
          <w:szCs w:val="22"/>
          <w:shd w:val="clear" w:color="auto" w:fill="FFFF99"/>
          <w:rtl/>
        </w:rPr>
        <w:t>ושומר</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ומאבטח</w:t>
      </w:r>
      <w:r w:rsidRPr="00AD6CF2">
        <w:rPr>
          <w:rStyle w:val="default"/>
          <w:rFonts w:cs="FrankRuehl" w:hint="cs"/>
          <w:vanish/>
          <w:sz w:val="22"/>
          <w:szCs w:val="22"/>
          <w:shd w:val="clear" w:color="auto" w:fill="FFFF99"/>
          <w:rtl/>
        </w:rPr>
        <w:t xml:space="preserve"> שמונו על פי סעיף זה.</w:t>
      </w:r>
      <w:bookmarkEnd w:id="63"/>
    </w:p>
    <w:p w:rsidR="00CA40D7" w:rsidRDefault="00CA40D7">
      <w:pPr>
        <w:pStyle w:val="P00"/>
        <w:spacing w:before="72"/>
        <w:ind w:left="0" w:right="1134"/>
        <w:rPr>
          <w:rStyle w:val="default"/>
          <w:rFonts w:cs="FrankRuehl"/>
          <w:rtl/>
        </w:rPr>
      </w:pPr>
      <w:bookmarkStart w:id="64" w:name="Seif26"/>
      <w:bookmarkEnd w:id="64"/>
      <w:r>
        <w:rPr>
          <w:lang w:val="he-IL"/>
        </w:rPr>
        <w:pict>
          <v:rect id="_x0000_s1070" style="position:absolute;left:0;text-align:left;margin-left:464.5pt;margin-top:8.05pt;width:75.05pt;height:16pt;z-index:25163366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חו</w:t>
                  </w:r>
                  <w:r>
                    <w:rPr>
                      <w:rFonts w:cs="Miriam" w:hint="cs"/>
                      <w:sz w:val="18"/>
                      <w:szCs w:val="18"/>
                      <w:rtl/>
                    </w:rPr>
                    <w:t>בת הסודיות</w:t>
                  </w:r>
                </w:p>
                <w:p w:rsidR="00CA40D7" w:rsidRDefault="00CA40D7">
                  <w:pPr>
                    <w:spacing w:line="160" w:lineRule="exact"/>
                    <w:jc w:val="left"/>
                    <w:rPr>
                      <w:rFonts w:cs="Miriam"/>
                      <w:noProof/>
                      <w:sz w:val="18"/>
                      <w:szCs w:val="18"/>
                      <w:rtl/>
                    </w:rPr>
                  </w:pPr>
                </w:p>
              </w:txbxContent>
            </v:textbox>
            <w10:anchorlock/>
          </v:rect>
        </w:pict>
      </w:r>
      <w:r>
        <w:rPr>
          <w:rStyle w:val="big-number"/>
          <w:rFonts w:cs="Miriam"/>
          <w:rtl/>
        </w:rPr>
        <w:t>23.</w:t>
      </w:r>
      <w:r>
        <w:rPr>
          <w:rStyle w:val="big-number"/>
          <w:rFonts w:cs="Miriam"/>
          <w:rtl/>
        </w:rPr>
        <w:tab/>
      </w:r>
      <w:r>
        <w:rPr>
          <w:rStyle w:val="default"/>
          <w:rFonts w:cs="FrankRuehl"/>
          <w:rtl/>
        </w:rPr>
        <w:t>עו</w:t>
      </w:r>
      <w:r>
        <w:rPr>
          <w:rStyle w:val="default"/>
          <w:rFonts w:cs="FrankRuehl" w:hint="cs"/>
          <w:rtl/>
        </w:rPr>
        <w:t>בד</w:t>
      </w:r>
      <w:r>
        <w:rPr>
          <w:rStyle w:val="default"/>
          <w:rFonts w:cs="FrankRuehl"/>
          <w:rtl/>
        </w:rPr>
        <w:t xml:space="preserve">י </w:t>
      </w:r>
      <w:r>
        <w:rPr>
          <w:rStyle w:val="default"/>
          <w:rFonts w:cs="FrankRuehl" w:hint="cs"/>
          <w:rtl/>
        </w:rPr>
        <w:t xml:space="preserve">משרד המבקר וכל אדם אחר שבעזרתו מבצע המבקר את תפקידיו חייבים לשמור בסוד כל ידיעה </w:t>
      </w:r>
      <w:r>
        <w:rPr>
          <w:rStyle w:val="default"/>
          <w:rFonts w:cs="FrankRuehl"/>
          <w:rtl/>
        </w:rPr>
        <w:t>ש</w:t>
      </w:r>
      <w:r>
        <w:rPr>
          <w:rStyle w:val="default"/>
          <w:rFonts w:cs="FrankRuehl" w:hint="cs"/>
          <w:rtl/>
        </w:rPr>
        <w:t>הגיעה אליהם לרגל עבודתם ולהתחייב על כך בכתב עם התחלת העבודה.</w:t>
      </w:r>
    </w:p>
    <w:p w:rsidR="00CA40D7" w:rsidRDefault="00CA40D7">
      <w:pPr>
        <w:pStyle w:val="P00"/>
        <w:spacing w:before="72"/>
        <w:ind w:left="0" w:right="1134"/>
        <w:rPr>
          <w:rStyle w:val="default"/>
          <w:rFonts w:cs="FrankRuehl" w:hint="cs"/>
          <w:rtl/>
        </w:rPr>
      </w:pPr>
      <w:bookmarkStart w:id="65" w:name="Seif27"/>
      <w:bookmarkEnd w:id="65"/>
      <w:r>
        <w:rPr>
          <w:lang w:val="he-IL"/>
        </w:rPr>
        <w:pict>
          <v:rect id="_x0000_s1071" style="position:absolute;left:0;text-align:left;margin-left:464.5pt;margin-top:8.05pt;width:75.05pt;height:32pt;z-index:25163468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תק</w:t>
                  </w:r>
                  <w:r>
                    <w:rPr>
                      <w:rFonts w:cs="Miriam" w:hint="cs"/>
                      <w:sz w:val="18"/>
                      <w:szCs w:val="18"/>
                      <w:rtl/>
                    </w:rPr>
                    <w:t>צ</w:t>
                  </w:r>
                  <w:r>
                    <w:rPr>
                      <w:rFonts w:cs="Miriam"/>
                      <w:sz w:val="18"/>
                      <w:szCs w:val="18"/>
                      <w:rtl/>
                    </w:rPr>
                    <w:t>יב</w:t>
                  </w:r>
                  <w:r>
                    <w:rPr>
                      <w:rFonts w:cs="Miriam" w:hint="cs"/>
                      <w:sz w:val="18"/>
                      <w:szCs w:val="18"/>
                      <w:rtl/>
                    </w:rPr>
                    <w:t xml:space="preserve"> המשרד</w:t>
                  </w:r>
                </w:p>
                <w:p w:rsidR="00CA40D7" w:rsidRDefault="00CA40D7">
                  <w:pPr>
                    <w:spacing w:line="160" w:lineRule="exact"/>
                    <w:jc w:val="left"/>
                    <w:rPr>
                      <w:rFonts w:cs="Miriam"/>
                      <w:noProof/>
                      <w:sz w:val="18"/>
                      <w:szCs w:val="18"/>
                      <w:rtl/>
                    </w:rPr>
                  </w:pPr>
                  <w:r>
                    <w:rPr>
                      <w:rFonts w:cs="Miriam" w:hint="cs"/>
                      <w:sz w:val="18"/>
                      <w:szCs w:val="18"/>
                      <w:rtl/>
                    </w:rPr>
                    <w:t>(תיקון מס' 7)</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ל"ד-</w:t>
                  </w:r>
                  <w:r>
                    <w:rPr>
                      <w:rFonts w:cs="Miriam"/>
                      <w:sz w:val="18"/>
                      <w:szCs w:val="18"/>
                      <w:rtl/>
                    </w:rPr>
                    <w:t>1974</w:t>
                  </w:r>
                </w:p>
              </w:txbxContent>
            </v:textbox>
            <w10:anchorlock/>
          </v:rect>
        </w:pict>
      </w:r>
      <w:r>
        <w:rPr>
          <w:rStyle w:val="big-number"/>
          <w:rFonts w:cs="Miriam"/>
          <w:rtl/>
        </w:rPr>
        <w:t>24.</w:t>
      </w:r>
      <w:r>
        <w:rPr>
          <w:rStyle w:val="big-number"/>
          <w:rFonts w:cs="Miriam"/>
          <w:rtl/>
        </w:rPr>
        <w:tab/>
      </w:r>
      <w:r>
        <w:rPr>
          <w:rStyle w:val="default"/>
          <w:rFonts w:cs="FrankRuehl"/>
          <w:rtl/>
        </w:rPr>
        <w:t>תק</w:t>
      </w:r>
      <w:r>
        <w:rPr>
          <w:rStyle w:val="default"/>
          <w:rFonts w:cs="FrankRuehl" w:hint="cs"/>
          <w:rtl/>
        </w:rPr>
        <w:t>ציב משרד המבקר ייקבע על ידי ועדת הכספים של הכנסת, על-פי הצעת המבקר, ויפורסם ביחד עם תקציב המדינה. ועדת הכ</w:t>
      </w:r>
      <w:r>
        <w:rPr>
          <w:rStyle w:val="default"/>
          <w:rFonts w:cs="FrankRuehl"/>
          <w:rtl/>
        </w:rPr>
        <w:t>ספ</w:t>
      </w:r>
      <w:r>
        <w:rPr>
          <w:rStyle w:val="default"/>
          <w:rFonts w:cs="FrankRuehl" w:hint="cs"/>
          <w:rtl/>
        </w:rPr>
        <w:t>ים רשאית, על פי הצעת המבקר, לאשר שינויים בתקציב משרדו.</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66" w:name="Rov80"/>
      <w:r w:rsidRPr="00AD6CF2">
        <w:rPr>
          <w:rStyle w:val="default"/>
          <w:rFonts w:cs="FrankRuehl" w:hint="cs"/>
          <w:vanish/>
          <w:color w:val="FF0000"/>
          <w:sz w:val="20"/>
          <w:szCs w:val="20"/>
          <w:shd w:val="clear" w:color="auto" w:fill="FFFF99"/>
          <w:rtl/>
        </w:rPr>
        <w:t>מיום 24.2.1974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7</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84" w:history="1">
        <w:r w:rsidRPr="00AD6CF2">
          <w:rPr>
            <w:rStyle w:val="Hyperlink"/>
            <w:rFonts w:cs="FrankRuehl" w:hint="cs"/>
            <w:vanish/>
            <w:szCs w:val="20"/>
            <w:shd w:val="clear" w:color="auto" w:fill="FFFF99"/>
            <w:rtl/>
          </w:rPr>
          <w:t>ס"ח תשל"ד מס' 725</w:t>
        </w:r>
      </w:hyperlink>
      <w:r w:rsidRPr="00AD6CF2">
        <w:rPr>
          <w:rStyle w:val="default"/>
          <w:rFonts w:cs="FrankRuehl" w:hint="cs"/>
          <w:vanish/>
          <w:sz w:val="20"/>
          <w:szCs w:val="20"/>
          <w:shd w:val="clear" w:color="auto" w:fill="FFFF99"/>
          <w:rtl/>
        </w:rPr>
        <w:t xml:space="preserve"> מיום 24.2.1974 עמ' 38 (</w:t>
      </w:r>
      <w:hyperlink r:id="rId185" w:history="1">
        <w:r w:rsidRPr="00AD6CF2">
          <w:rPr>
            <w:rStyle w:val="Hyperlink"/>
            <w:rFonts w:cs="FrankRuehl" w:hint="cs"/>
            <w:vanish/>
            <w:szCs w:val="20"/>
            <w:shd w:val="clear" w:color="auto" w:fill="FFFF99"/>
            <w:rtl/>
          </w:rPr>
          <w:t>ה"ח 1105</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hint="cs"/>
          <w:sz w:val="2"/>
          <w:szCs w:val="2"/>
          <w:rtl/>
        </w:rPr>
      </w:pPr>
      <w:r w:rsidRPr="00AD6CF2">
        <w:rPr>
          <w:rStyle w:val="default"/>
          <w:rFonts w:cs="FrankRuehl" w:hint="cs"/>
          <w:vanish/>
          <w:sz w:val="22"/>
          <w:szCs w:val="22"/>
          <w:shd w:val="clear" w:color="auto" w:fill="FFFF99"/>
          <w:rtl/>
        </w:rPr>
        <w:t>24.</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תק</w:t>
      </w:r>
      <w:r w:rsidRPr="00AD6CF2">
        <w:rPr>
          <w:rStyle w:val="default"/>
          <w:rFonts w:cs="FrankRuehl" w:hint="cs"/>
          <w:vanish/>
          <w:sz w:val="22"/>
          <w:szCs w:val="22"/>
          <w:shd w:val="clear" w:color="auto" w:fill="FFFF99"/>
          <w:rtl/>
        </w:rPr>
        <w:t xml:space="preserve">ציב משרד המבקר ייקבע </w:t>
      </w:r>
      <w:r w:rsidRPr="00AD6CF2">
        <w:rPr>
          <w:rStyle w:val="default"/>
          <w:rFonts w:cs="FrankRuehl" w:hint="cs"/>
          <w:strike/>
          <w:vanish/>
          <w:sz w:val="22"/>
          <w:szCs w:val="22"/>
          <w:shd w:val="clear" w:color="auto" w:fill="FFFF99"/>
          <w:rtl/>
        </w:rPr>
        <w:t>על ידי הועדה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על ידי ועדת הכספים של הכנסת</w:t>
      </w:r>
      <w:r w:rsidRPr="00AD6CF2">
        <w:rPr>
          <w:rStyle w:val="default"/>
          <w:rFonts w:cs="FrankRuehl" w:hint="cs"/>
          <w:vanish/>
          <w:sz w:val="22"/>
          <w:szCs w:val="22"/>
          <w:shd w:val="clear" w:color="auto" w:fill="FFFF99"/>
          <w:rtl/>
        </w:rPr>
        <w:t xml:space="preserve">, על-פי הצעת המבקר, ויפורסם ביחד עם תקציב המדינה. </w:t>
      </w:r>
      <w:r w:rsidRPr="00AD6CF2">
        <w:rPr>
          <w:rStyle w:val="default"/>
          <w:rFonts w:cs="FrankRuehl" w:hint="cs"/>
          <w:strike/>
          <w:vanish/>
          <w:sz w:val="22"/>
          <w:szCs w:val="22"/>
          <w:shd w:val="clear" w:color="auto" w:fill="FFFF99"/>
          <w:rtl/>
        </w:rPr>
        <w:t>הועדה רשאית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ועדת הכ</w:t>
      </w:r>
      <w:r w:rsidRPr="00AD6CF2">
        <w:rPr>
          <w:rStyle w:val="default"/>
          <w:rFonts w:cs="FrankRuehl"/>
          <w:vanish/>
          <w:sz w:val="22"/>
          <w:szCs w:val="22"/>
          <w:u w:val="single"/>
          <w:shd w:val="clear" w:color="auto" w:fill="FFFF99"/>
          <w:rtl/>
        </w:rPr>
        <w:t>ספ</w:t>
      </w:r>
      <w:r w:rsidRPr="00AD6CF2">
        <w:rPr>
          <w:rStyle w:val="default"/>
          <w:rFonts w:cs="FrankRuehl" w:hint="cs"/>
          <w:vanish/>
          <w:sz w:val="22"/>
          <w:szCs w:val="22"/>
          <w:u w:val="single"/>
          <w:shd w:val="clear" w:color="auto" w:fill="FFFF99"/>
          <w:rtl/>
        </w:rPr>
        <w:t>ים רשאית</w:t>
      </w:r>
      <w:r w:rsidRPr="00AD6CF2">
        <w:rPr>
          <w:rStyle w:val="default"/>
          <w:rFonts w:cs="FrankRuehl" w:hint="cs"/>
          <w:vanish/>
          <w:sz w:val="22"/>
          <w:szCs w:val="22"/>
          <w:shd w:val="clear" w:color="auto" w:fill="FFFF99"/>
          <w:rtl/>
        </w:rPr>
        <w:t>, על פי הצעת המבקר, לאשר שינויים בתקציב משרדו.</w:t>
      </w:r>
      <w:bookmarkEnd w:id="66"/>
    </w:p>
    <w:p w:rsidR="00CA40D7" w:rsidRDefault="00CA40D7">
      <w:pPr>
        <w:pStyle w:val="P00"/>
        <w:spacing w:before="72"/>
        <w:ind w:left="0" w:right="1134"/>
        <w:rPr>
          <w:rStyle w:val="default"/>
          <w:rFonts w:cs="FrankRuehl"/>
          <w:rtl/>
        </w:rPr>
      </w:pPr>
      <w:bookmarkStart w:id="67" w:name="Seif28"/>
      <w:bookmarkEnd w:id="67"/>
      <w:r>
        <w:rPr>
          <w:lang w:val="he-IL"/>
        </w:rPr>
        <w:pict>
          <v:rect id="_x0000_s1072" style="position:absolute;left:0;text-align:left;margin-left:464.5pt;margin-top:8.05pt;width:75.05pt;height:16pt;z-index:25163571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דו</w:t>
                  </w:r>
                  <w:r>
                    <w:rPr>
                      <w:rFonts w:cs="Miriam" w:hint="cs"/>
                      <w:sz w:val="18"/>
                      <w:szCs w:val="18"/>
                      <w:rtl/>
                    </w:rPr>
                    <w:t>"ח כספי לועדה</w:t>
                  </w:r>
                </w:p>
                <w:p w:rsidR="00CA40D7" w:rsidRDefault="00CA40D7">
                  <w:pPr>
                    <w:spacing w:line="160" w:lineRule="exact"/>
                    <w:jc w:val="left"/>
                    <w:rPr>
                      <w:rFonts w:cs="Miriam"/>
                      <w:noProof/>
                      <w:sz w:val="18"/>
                      <w:szCs w:val="18"/>
                      <w:rtl/>
                    </w:rPr>
                  </w:pPr>
                </w:p>
              </w:txbxContent>
            </v:textbox>
            <w10:anchorlock/>
          </v:rect>
        </w:pict>
      </w:r>
      <w:r>
        <w:rPr>
          <w:rStyle w:val="big-number"/>
          <w:rFonts w:cs="Miriam"/>
          <w:rtl/>
        </w:rPr>
        <w:t>25.</w:t>
      </w:r>
      <w:r>
        <w:rPr>
          <w:rStyle w:val="big-number"/>
          <w:rFonts w:cs="Miriam"/>
          <w:rtl/>
        </w:rPr>
        <w:tab/>
      </w:r>
      <w:r>
        <w:rPr>
          <w:rStyle w:val="default"/>
          <w:rFonts w:cs="FrankRuehl"/>
          <w:rtl/>
        </w:rPr>
        <w:t>אח</w:t>
      </w:r>
      <w:r>
        <w:rPr>
          <w:rStyle w:val="default"/>
          <w:rFonts w:cs="FrankRuehl" w:hint="cs"/>
          <w:rtl/>
        </w:rPr>
        <w:t>רי תום שנת הכספים יגיש המבקר את הדין וחשבון הכספי של משרדו לאישור הועדה.</w:t>
      </w:r>
    </w:p>
    <w:p w:rsidR="00CA40D7" w:rsidRDefault="00CA40D7">
      <w:pPr>
        <w:pStyle w:val="header-2"/>
        <w:ind w:left="0" w:right="1134"/>
        <w:rPr>
          <w:rFonts w:cs="Miriam"/>
          <w:rtl/>
        </w:rPr>
      </w:pPr>
      <w:bookmarkStart w:id="68" w:name="hed20"/>
      <w:bookmarkEnd w:id="68"/>
      <w:r>
        <w:rPr>
          <w:rFonts w:cs="Miriam"/>
          <w:rtl/>
        </w:rPr>
        <w:t>פר</w:t>
      </w:r>
      <w:r>
        <w:rPr>
          <w:rFonts w:cs="Miriam" w:hint="cs"/>
          <w:rtl/>
        </w:rPr>
        <w:t>ק ששי: הוראות שונות</w:t>
      </w:r>
    </w:p>
    <w:p w:rsidR="00CA40D7" w:rsidRDefault="00CA40D7">
      <w:pPr>
        <w:pStyle w:val="P00"/>
        <w:spacing w:before="72"/>
        <w:ind w:left="0" w:right="1134"/>
        <w:rPr>
          <w:rStyle w:val="default"/>
          <w:rFonts w:cs="FrankRuehl" w:hint="cs"/>
          <w:rtl/>
        </w:rPr>
      </w:pPr>
      <w:bookmarkStart w:id="69" w:name="Seif29"/>
      <w:bookmarkEnd w:id="69"/>
      <w:r>
        <w:rPr>
          <w:lang w:val="he-IL"/>
        </w:rPr>
        <w:pict>
          <v:rect id="_x0000_s1073" style="position:absolute;left:0;text-align:left;margin-left:464.5pt;margin-top:8.05pt;width:75.05pt;height:40pt;z-index:251636736" o:allowincell="f" filled="f" stroked="f" strokecolor="lime" strokeweight=".25pt">
            <v:textbox style="mso-next-textbox:#_x0000_s1073" inset="0,0,0,0">
              <w:txbxContent>
                <w:p w:rsidR="00CA40D7" w:rsidRDefault="00CA40D7">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של </w:t>
                  </w:r>
                  <w:r>
                    <w:rPr>
                      <w:rFonts w:cs="Miriam"/>
                      <w:sz w:val="18"/>
                      <w:szCs w:val="18"/>
                      <w:rtl/>
                    </w:rPr>
                    <w:t>וע</w:t>
                  </w:r>
                  <w:r>
                    <w:rPr>
                      <w:rFonts w:cs="Miriam" w:hint="cs"/>
                      <w:sz w:val="18"/>
                      <w:szCs w:val="18"/>
                      <w:rtl/>
                    </w:rPr>
                    <w:t>דת חקירה</w:t>
                  </w:r>
                </w:p>
                <w:p w:rsidR="00CA40D7" w:rsidRDefault="00CA40D7">
                  <w:pPr>
                    <w:spacing w:line="160" w:lineRule="exact"/>
                    <w:jc w:val="left"/>
                    <w:rPr>
                      <w:rFonts w:cs="Miriam"/>
                      <w:noProof/>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בקר וכן מי שנתמנה על ידיו לכך באישור הועדה יהיו להם כל הסמכויות האמורות בסעיפים 8 עד 11 ו-</w:t>
      </w:r>
      <w:r>
        <w:rPr>
          <w:rStyle w:val="default"/>
          <w:rFonts w:cs="FrankRuehl"/>
          <w:rtl/>
        </w:rPr>
        <w:t>27(ב</w:t>
      </w:r>
      <w:r>
        <w:rPr>
          <w:rStyle w:val="default"/>
          <w:rFonts w:cs="FrankRuehl" w:hint="cs"/>
          <w:rtl/>
        </w:rPr>
        <w:t>) ו-(ד) לחוק ועדות חקירה, תשכ"ט-</w:t>
      </w:r>
      <w:r>
        <w:rPr>
          <w:rStyle w:val="default"/>
          <w:rFonts w:cs="FrankRuehl"/>
          <w:rtl/>
        </w:rPr>
        <w:t xml:space="preserve">1968, </w:t>
      </w:r>
      <w:r>
        <w:rPr>
          <w:rStyle w:val="default"/>
          <w:rFonts w:cs="FrankRuehl" w:hint="cs"/>
          <w:rtl/>
        </w:rPr>
        <w:t>בשינויים המחוייבים.</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70" w:name="Rov68"/>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86"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187"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hint="cs"/>
          <w:sz w:val="2"/>
          <w:szCs w:val="2"/>
          <w:rtl/>
        </w:rPr>
      </w:pPr>
      <w:r w:rsidRPr="00AD6CF2">
        <w:rPr>
          <w:rStyle w:val="default"/>
          <w:rFonts w:cs="FrankRuehl" w:hint="cs"/>
          <w:vanish/>
          <w:sz w:val="22"/>
          <w:szCs w:val="22"/>
          <w:shd w:val="clear" w:color="auto" w:fill="FFFF99"/>
          <w:rtl/>
        </w:rPr>
        <w:t>26.</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המ</w:t>
      </w:r>
      <w:r w:rsidRPr="00AD6CF2">
        <w:rPr>
          <w:rStyle w:val="default"/>
          <w:rFonts w:cs="FrankRuehl" w:hint="cs"/>
          <w:vanish/>
          <w:sz w:val="22"/>
          <w:szCs w:val="22"/>
          <w:shd w:val="clear" w:color="auto" w:fill="FFFF99"/>
          <w:rtl/>
        </w:rPr>
        <w:t xml:space="preserve">בקר וכן מי שנתמנה על ידיו לכך באישור הועדה יהיו להם כל הסמכויות </w:t>
      </w:r>
      <w:r w:rsidRPr="00AD6CF2">
        <w:rPr>
          <w:rStyle w:val="default"/>
          <w:rFonts w:cs="FrankRuehl" w:hint="cs"/>
          <w:strike/>
          <w:vanish/>
          <w:sz w:val="22"/>
          <w:szCs w:val="22"/>
          <w:shd w:val="clear" w:color="auto" w:fill="FFFF99"/>
          <w:rtl/>
        </w:rPr>
        <w:t>שאפשר להעניקן לועדת חקירה על פי סעיף 5(א), (ב), (ד), (ה), (ו) ו-(ט) לפקודת ועדות חקירה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האמורות בסעיפים 8 עד 11 ו-</w:t>
      </w:r>
      <w:r w:rsidRPr="00AD6CF2">
        <w:rPr>
          <w:rStyle w:val="default"/>
          <w:rFonts w:cs="FrankRuehl"/>
          <w:vanish/>
          <w:sz w:val="22"/>
          <w:szCs w:val="22"/>
          <w:u w:val="single"/>
          <w:shd w:val="clear" w:color="auto" w:fill="FFFF99"/>
          <w:rtl/>
        </w:rPr>
        <w:t>27(ב</w:t>
      </w:r>
      <w:r w:rsidRPr="00AD6CF2">
        <w:rPr>
          <w:rStyle w:val="default"/>
          <w:rFonts w:cs="FrankRuehl" w:hint="cs"/>
          <w:vanish/>
          <w:sz w:val="22"/>
          <w:szCs w:val="22"/>
          <w:u w:val="single"/>
          <w:shd w:val="clear" w:color="auto" w:fill="FFFF99"/>
          <w:rtl/>
        </w:rPr>
        <w:t>) ו-(ד) לחוק ועדות חקירה, תשכ"ט</w:t>
      </w:r>
      <w:r w:rsidRPr="00AD6CF2">
        <w:rPr>
          <w:rStyle w:val="default"/>
          <w:rFonts w:cs="FrankRuehl"/>
          <w:vanish/>
          <w:sz w:val="22"/>
          <w:szCs w:val="22"/>
          <w:u w:val="single"/>
          <w:shd w:val="clear" w:color="auto" w:fill="FFFF99"/>
          <w:rtl/>
        </w:rPr>
        <w:t xml:space="preserve">–1968, </w:t>
      </w:r>
      <w:r w:rsidRPr="00AD6CF2">
        <w:rPr>
          <w:rStyle w:val="default"/>
          <w:rFonts w:cs="FrankRuehl" w:hint="cs"/>
          <w:vanish/>
          <w:sz w:val="22"/>
          <w:szCs w:val="22"/>
          <w:u w:val="single"/>
          <w:shd w:val="clear" w:color="auto" w:fill="FFFF99"/>
          <w:rtl/>
        </w:rPr>
        <w:t>בשינויים המחוייבים</w:t>
      </w:r>
      <w:r w:rsidRPr="00AD6CF2">
        <w:rPr>
          <w:rStyle w:val="default"/>
          <w:rFonts w:cs="FrankRuehl" w:hint="cs"/>
          <w:vanish/>
          <w:sz w:val="22"/>
          <w:szCs w:val="22"/>
          <w:shd w:val="clear" w:color="auto" w:fill="FFFF99"/>
          <w:rtl/>
        </w:rPr>
        <w:t>.</w:t>
      </w:r>
      <w:bookmarkEnd w:id="70"/>
    </w:p>
    <w:p w:rsidR="00CA40D7" w:rsidRDefault="00CA40D7">
      <w:pPr>
        <w:pStyle w:val="P00"/>
        <w:spacing w:before="72"/>
        <w:ind w:left="0" w:right="1134"/>
        <w:rPr>
          <w:rStyle w:val="default"/>
          <w:rFonts w:cs="FrankRuehl" w:hint="cs"/>
          <w:rtl/>
        </w:rPr>
      </w:pPr>
      <w:r>
        <w:rPr>
          <w:lang w:val="he-IL"/>
        </w:rPr>
        <w:pict>
          <v:rect id="_x0000_s1074" style="position:absolute;left:0;text-align:left;margin-left:464.5pt;margin-top:8.05pt;width:75.05pt;height:16pt;z-index:25163776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27.</w:t>
      </w:r>
      <w:r>
        <w:rPr>
          <w:rStyle w:val="big-number"/>
          <w:rFonts w:cs="Miriam"/>
          <w:rtl/>
        </w:rPr>
        <w:tab/>
      </w:r>
      <w:r>
        <w:rPr>
          <w:rStyle w:val="default"/>
          <w:rFonts w:cs="FrankRuehl"/>
          <w:rtl/>
        </w:rPr>
        <w:t>(ב</w:t>
      </w:r>
      <w:r>
        <w:rPr>
          <w:rStyle w:val="default"/>
          <w:rFonts w:cs="FrankRuehl" w:hint="cs"/>
          <w:rtl/>
        </w:rPr>
        <w:t>וטל).</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71" w:name="Rov114"/>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88"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189"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t>(ב)</w:t>
      </w:r>
      <w:r w:rsidRPr="00AD6CF2">
        <w:rPr>
          <w:rStyle w:val="default"/>
          <w:rFonts w:cs="FrankRuehl" w:hint="cs"/>
          <w:vanish/>
          <w:sz w:val="22"/>
          <w:szCs w:val="22"/>
          <w:shd w:val="clear" w:color="auto" w:fill="FFFF99"/>
          <w:rtl/>
        </w:rPr>
        <w:tab/>
        <w:t xml:space="preserve">על אף האמור בסעיף קטן (א) רשאית הועדה, בשים לב לצורך לשמור על בטחון המדינה או כדי למנוע פגיעה ביחסי חוץ </w:t>
      </w:r>
      <w:r w:rsidRPr="00AD6CF2">
        <w:rPr>
          <w:rStyle w:val="default"/>
          <w:rFonts w:cs="FrankRuehl" w:hint="cs"/>
          <w:vanish/>
          <w:sz w:val="22"/>
          <w:szCs w:val="22"/>
          <w:u w:val="single"/>
          <w:shd w:val="clear" w:color="auto" w:fill="FFFF99"/>
          <w:rtl/>
        </w:rPr>
        <w:t>או בקשרי מסחר בין-לאומיים</w:t>
      </w:r>
      <w:r w:rsidRPr="00AD6CF2">
        <w:rPr>
          <w:rStyle w:val="default"/>
          <w:rFonts w:cs="FrankRuehl" w:hint="cs"/>
          <w:vanish/>
          <w:sz w:val="22"/>
          <w:szCs w:val="22"/>
          <w:shd w:val="clear" w:color="auto" w:fill="FFFF99"/>
          <w:rtl/>
        </w:rPr>
        <w:t xml:space="preserve"> שלה, להחליט, לאחר התייעצות עם המבקר, שאין לפרסם דו"ח או חוות דעת כאמור, כולם או מקצתם.</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90"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176 (</w:t>
      </w:r>
      <w:hyperlink r:id="rId191"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ביטול סעיף 27</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 xml:space="preserve">פרסום </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27.</w:t>
      </w:r>
      <w:r w:rsidRPr="00AD6CF2">
        <w:rPr>
          <w:rStyle w:val="default"/>
          <w:rFonts w:cs="FrankRuehl" w:hint="cs"/>
          <w:strike/>
          <w:vanish/>
          <w:sz w:val="22"/>
          <w:szCs w:val="22"/>
          <w:shd w:val="clear" w:color="auto" w:fill="FFFF99"/>
          <w:rtl/>
        </w:rPr>
        <w:tab/>
        <w:t>(א)</w:t>
      </w:r>
      <w:r w:rsidRPr="00AD6CF2">
        <w:rPr>
          <w:rStyle w:val="default"/>
          <w:rFonts w:cs="FrankRuehl" w:hint="cs"/>
          <w:strike/>
          <w:vanish/>
          <w:sz w:val="22"/>
          <w:szCs w:val="22"/>
          <w:shd w:val="clear" w:color="auto" w:fill="FFFF99"/>
          <w:rtl/>
        </w:rPr>
        <w:tab/>
        <w:t>דו"חות של המבקר וכן חוות דעת לפי סעיף 21 ניתנים לפרסום בתום שנת הכספים שבה ניתנו; אך רשאים המבקר, שר האוצר או הועדה להתיר פרסומם לפני כן.</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(ב)</w:t>
      </w:r>
      <w:r w:rsidRPr="00AD6CF2">
        <w:rPr>
          <w:rStyle w:val="default"/>
          <w:rFonts w:cs="FrankRuehl" w:hint="cs"/>
          <w:strike/>
          <w:vanish/>
          <w:sz w:val="22"/>
          <w:szCs w:val="22"/>
          <w:shd w:val="clear" w:color="auto" w:fill="FFFF99"/>
          <w:rtl/>
        </w:rPr>
        <w:tab/>
        <w:t>על אף האמור בסעיף קטן (א) רשאית הועדה, בשים לב לצורך לשמור על בטחון המדינה או כדי למנוע פגיעה ביחסי חוץ או בקשרי מסחר בין-לאומיים שלה, להחליט, לאחר התייעצות עם המבקר, שאין לפרסם דו"ח או חוות דעת כאמור, כולם או מקצתם.</w:t>
      </w:r>
    </w:p>
    <w:p w:rsidR="00CA40D7" w:rsidRPr="00AD6CF2" w:rsidRDefault="00CA40D7">
      <w:pPr>
        <w:pStyle w:val="P00"/>
        <w:spacing w:before="0"/>
        <w:ind w:left="0" w:right="1134"/>
        <w:rPr>
          <w:rStyle w:val="default"/>
          <w:rFonts w:cs="FrankRuehl" w:hint="cs"/>
          <w:strike/>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(ג)</w:t>
      </w:r>
      <w:r w:rsidRPr="00AD6CF2">
        <w:rPr>
          <w:rStyle w:val="default"/>
          <w:rFonts w:cs="FrankRuehl" w:hint="cs"/>
          <w:strike/>
          <w:vanish/>
          <w:sz w:val="22"/>
          <w:szCs w:val="22"/>
          <w:shd w:val="clear" w:color="auto" w:fill="FFFF99"/>
          <w:rtl/>
        </w:rPr>
        <w:tab/>
        <w:t>בתום כל שנת כספים יניח המבקר על שולחן הכנסת רשימת הדו"חות וחוות הדעת שנתן תוך שנת הכספים והניתנים לפרסום לפי הוראות סעיף זה.</w:t>
      </w:r>
    </w:p>
    <w:p w:rsidR="00CA40D7" w:rsidRDefault="00CA40D7">
      <w:pPr>
        <w:pStyle w:val="P00"/>
        <w:spacing w:before="0"/>
        <w:ind w:left="0" w:right="1134"/>
        <w:rPr>
          <w:rStyle w:val="default"/>
          <w:rFonts w:cs="FrankRuehl" w:hint="cs"/>
          <w:strike/>
          <w:sz w:val="2"/>
          <w:szCs w:val="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strike/>
          <w:vanish/>
          <w:sz w:val="22"/>
          <w:szCs w:val="22"/>
          <w:shd w:val="clear" w:color="auto" w:fill="FFFF99"/>
          <w:rtl/>
        </w:rPr>
        <w:t>(ד)</w:t>
      </w:r>
      <w:r w:rsidRPr="00AD6CF2">
        <w:rPr>
          <w:rStyle w:val="default"/>
          <w:rFonts w:cs="FrankRuehl" w:hint="cs"/>
          <w:strike/>
          <w:vanish/>
          <w:sz w:val="22"/>
          <w:szCs w:val="22"/>
          <w:shd w:val="clear" w:color="auto" w:fill="FFFF99"/>
          <w:rtl/>
        </w:rPr>
        <w:tab/>
        <w:t xml:space="preserve">בסעיף זה, "דו"ח" </w:t>
      </w:r>
      <w:r w:rsidRPr="00AD6CF2">
        <w:rPr>
          <w:rStyle w:val="default"/>
          <w:rFonts w:cs="FrankRuehl"/>
          <w:strike/>
          <w:vanish/>
          <w:sz w:val="22"/>
          <w:szCs w:val="22"/>
          <w:shd w:val="clear" w:color="auto" w:fill="FFFF99"/>
          <w:rtl/>
        </w:rPr>
        <w:t>–</w:t>
      </w:r>
      <w:r w:rsidRPr="00AD6CF2">
        <w:rPr>
          <w:rStyle w:val="default"/>
          <w:rFonts w:cs="FrankRuehl" w:hint="cs"/>
          <w:strike/>
          <w:vanish/>
          <w:sz w:val="22"/>
          <w:szCs w:val="22"/>
          <w:shd w:val="clear" w:color="auto" w:fill="FFFF99"/>
          <w:rtl/>
        </w:rPr>
        <w:t xml:space="preserve"> למעט הדין וחשבון השנתי לפי סעיף 15.</w:t>
      </w:r>
      <w:bookmarkEnd w:id="71"/>
    </w:p>
    <w:p w:rsidR="00CA40D7" w:rsidRDefault="00CA40D7">
      <w:pPr>
        <w:pStyle w:val="P00"/>
        <w:spacing w:before="72"/>
        <w:ind w:left="0" w:right="1134"/>
        <w:rPr>
          <w:rStyle w:val="default"/>
          <w:rFonts w:cs="FrankRuehl"/>
          <w:rtl/>
        </w:rPr>
      </w:pPr>
      <w:bookmarkStart w:id="72" w:name="Seif30"/>
      <w:bookmarkEnd w:id="72"/>
      <w:r>
        <w:rPr>
          <w:lang w:val="he-IL"/>
        </w:rPr>
        <w:pict>
          <v:rect id="_x0000_s1075" style="position:absolute;left:0;text-align:left;margin-left:464.5pt;margin-top:8.05pt;width:75.05pt;height:24pt;z-index:25163878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דינם מאסר שנה אחת או קנס כאמור בסעיף 61(א)(2) לחוק העונשין, תשל"ז-</w:t>
      </w:r>
      <w:r>
        <w:rPr>
          <w:rStyle w:val="default"/>
          <w:rFonts w:cs="FrankRuehl"/>
          <w:rtl/>
        </w:rPr>
        <w:t>1977;</w:t>
      </w:r>
    </w:p>
    <w:p w:rsidR="00CA40D7" w:rsidRDefault="00CA40D7">
      <w:pPr>
        <w:pStyle w:val="P22"/>
        <w:spacing w:before="72"/>
        <w:ind w:left="1021" w:right="1134"/>
        <w:rPr>
          <w:rStyle w:val="default"/>
          <w:rFonts w:cs="FrankRuehl" w:hint="cs"/>
          <w:rtl/>
        </w:rPr>
      </w:pPr>
      <w:r>
        <w:rPr>
          <w:lang w:val="he-IL"/>
        </w:rPr>
        <w:pict>
          <v:rect id="_x0000_s1076" style="position:absolute;left:0;text-align:left;margin-left:464.5pt;margin-top:8.05pt;width:75.05pt;height:16pt;z-index:25163980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default"/>
          <w:rFonts w:cs="FrankRuehl"/>
          <w:rtl/>
        </w:rPr>
        <w:t>(1)</w:t>
      </w:r>
      <w:r>
        <w:rPr>
          <w:rStyle w:val="default"/>
          <w:rFonts w:cs="FrankRuehl"/>
          <w:rtl/>
        </w:rPr>
        <w:tab/>
        <w:t>ה</w:t>
      </w:r>
      <w:r>
        <w:rPr>
          <w:rStyle w:val="default"/>
          <w:rFonts w:cs="FrankRuehl" w:hint="cs"/>
          <w:rtl/>
        </w:rPr>
        <w:t>מפרסם דוח שעל המבקר להגיש בהתאם להוראות סעיפים 15 או 20, או בהתאם להוראות כל חוק אחר או חוות דעת שהכין המבקר לפי הוראות סעיף 21, או המפרסם חלק מדוח או חוו</w:t>
      </w:r>
      <w:r>
        <w:rPr>
          <w:rStyle w:val="default"/>
          <w:rFonts w:cs="FrankRuehl"/>
          <w:rtl/>
        </w:rPr>
        <w:t xml:space="preserve">ת </w:t>
      </w:r>
      <w:r>
        <w:rPr>
          <w:rStyle w:val="default"/>
          <w:rFonts w:cs="FrankRuehl" w:hint="cs"/>
          <w:rtl/>
        </w:rPr>
        <w:t xml:space="preserve">דעת כאמור, או מתוכנם, לפני המועד הקובע; בפסקה זו, "המועד הקובע" </w:t>
      </w:r>
      <w:r>
        <w:rPr>
          <w:rStyle w:val="default"/>
          <w:rFonts w:cs="FrankRuehl"/>
          <w:rtl/>
        </w:rPr>
        <w:t>–</w:t>
      </w:r>
    </w:p>
    <w:p w:rsidR="00CA40D7" w:rsidRDefault="00CA40D7">
      <w:pPr>
        <w:pStyle w:val="P33"/>
        <w:spacing w:before="72"/>
        <w:ind w:left="1474" w:right="1134"/>
        <w:rPr>
          <w:rStyle w:val="default"/>
          <w:rFonts w:cs="FrankRuehl"/>
          <w:rtl/>
        </w:rPr>
      </w:pPr>
      <w:r>
        <w:rPr>
          <w:rFonts w:cs="FrankRuehl"/>
          <w:rtl/>
          <w:lang w:val="he-IL"/>
        </w:rPr>
        <w:pict>
          <v:shape id="_x0000_s1177" type="#_x0000_t202" style="position:absolute;left:0;text-align:left;margin-left:470.25pt;margin-top:7.1pt;width:1in;height:16.8pt;z-index:251714560"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39) תשס"ח-2007</w:t>
                  </w:r>
                </w:p>
              </w:txbxContent>
            </v:textbox>
          </v:shape>
        </w:pict>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דוח שיש להגישו בהתאם להוראות סעיף 15 או 20 </w:t>
      </w:r>
      <w:r>
        <w:rPr>
          <w:rStyle w:val="default"/>
          <w:rFonts w:cs="FrankRuehl"/>
          <w:rtl/>
        </w:rPr>
        <w:t xml:space="preserve">– </w:t>
      </w:r>
      <w:r>
        <w:rPr>
          <w:rStyle w:val="default"/>
          <w:rFonts w:cs="FrankRuehl" w:hint="cs"/>
          <w:rtl/>
        </w:rPr>
        <w:t>מועד ההנחה על שולחן הכנסת כאמור</w:t>
      </w:r>
      <w:r>
        <w:rPr>
          <w:rStyle w:val="default"/>
          <w:rFonts w:cs="FrankRuehl"/>
          <w:rtl/>
        </w:rPr>
        <w:t xml:space="preserve"> </w:t>
      </w:r>
      <w:r>
        <w:rPr>
          <w:rStyle w:val="default"/>
          <w:rFonts w:cs="FrankRuehl" w:hint="cs"/>
          <w:rtl/>
        </w:rPr>
        <w:t>בסעיף 16 או 20, לפי העניין;</w:t>
      </w:r>
    </w:p>
    <w:p w:rsidR="00CA40D7" w:rsidRDefault="00CA40D7" w:rsidP="00C625A0">
      <w:pPr>
        <w:pStyle w:val="P33"/>
        <w:spacing w:before="72"/>
        <w:ind w:left="1474" w:right="1134"/>
        <w:rPr>
          <w:rStyle w:val="default"/>
          <w:rFonts w:cs="FrankRuehl" w:hint="cs"/>
          <w:rtl/>
        </w:rPr>
      </w:pPr>
      <w:r w:rsidRPr="00C625A0">
        <w:rPr>
          <w:rStyle w:val="default"/>
          <w:rFonts w:cs="FrankRuehl"/>
          <w:rtl/>
        </w:rPr>
        <w:pict>
          <v:shape id="_x0000_s1178" type="#_x0000_t202" style="position:absolute;left:0;text-align:left;margin-left:470.25pt;margin-top:7.1pt;width:1in;height:37.85pt;z-index:251715584" filled="f" stroked="f">
            <v:textbox inset="1mm,0,1mm,0">
              <w:txbxContent>
                <w:p w:rsidR="00CA40D7" w:rsidRDefault="00CA40D7">
                  <w:pPr>
                    <w:spacing w:line="160" w:lineRule="exact"/>
                    <w:jc w:val="left"/>
                    <w:rPr>
                      <w:rFonts w:cs="Miriam" w:hint="cs"/>
                      <w:noProof/>
                      <w:sz w:val="18"/>
                      <w:szCs w:val="18"/>
                      <w:rtl/>
                    </w:rPr>
                  </w:pPr>
                  <w:r>
                    <w:rPr>
                      <w:rFonts w:cs="Miriam" w:hint="cs"/>
                      <w:sz w:val="18"/>
                      <w:szCs w:val="18"/>
                      <w:rtl/>
                    </w:rPr>
                    <w:t>(תיקון מס' 39) תשס"ח-2007</w:t>
                  </w:r>
                </w:p>
                <w:p w:rsidR="00C625A0" w:rsidRDefault="00C625A0">
                  <w:pPr>
                    <w:spacing w:line="160" w:lineRule="exact"/>
                    <w:jc w:val="left"/>
                    <w:rPr>
                      <w:rFonts w:cs="Miriam" w:hint="cs"/>
                      <w:noProof/>
                      <w:sz w:val="18"/>
                      <w:szCs w:val="18"/>
                      <w:rtl/>
                    </w:rPr>
                  </w:pPr>
                  <w:r>
                    <w:rPr>
                      <w:rFonts w:cs="Miriam" w:hint="cs"/>
                      <w:noProof/>
                      <w:sz w:val="18"/>
                      <w:szCs w:val="18"/>
                      <w:rtl/>
                    </w:rPr>
                    <w:t>(תיקון מס' 43) תשס"ח-2008</w:t>
                  </w:r>
                </w:p>
              </w:txbxContent>
            </v:textbox>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לעניין חוות דעת שיש להכינה לפי הוראות סעיף 21 –</w:t>
      </w:r>
      <w:r>
        <w:rPr>
          <w:rStyle w:val="default"/>
          <w:rFonts w:cs="FrankRuehl" w:hint="cs"/>
          <w:rtl/>
        </w:rPr>
        <w:t xml:space="preserve"> </w:t>
      </w:r>
      <w:r>
        <w:rPr>
          <w:rStyle w:val="default"/>
          <w:rFonts w:cs="FrankRuehl"/>
          <w:rtl/>
        </w:rPr>
        <w:t xml:space="preserve">המועד </w:t>
      </w:r>
      <w:r w:rsidR="00C625A0" w:rsidRPr="00C625A0">
        <w:rPr>
          <w:rStyle w:val="default"/>
          <w:rFonts w:cs="FrankRuehl" w:hint="cs"/>
          <w:rtl/>
        </w:rPr>
        <w:t>להנחתה על שולחן הכנסת או לפרסומה</w:t>
      </w:r>
      <w:r>
        <w:rPr>
          <w:rStyle w:val="default"/>
          <w:rFonts w:cs="FrankRuehl" w:hint="cs"/>
          <w:rtl/>
        </w:rPr>
        <w:t xml:space="preserve"> שקבע המבקר </w:t>
      </w:r>
      <w:r w:rsidR="00C625A0" w:rsidRPr="00C625A0">
        <w:rPr>
          <w:rStyle w:val="default"/>
          <w:rFonts w:cs="FrankRuehl" w:hint="cs"/>
          <w:rtl/>
        </w:rPr>
        <w:t>לפי סעיף 21(ב), לפי המוקדם</w:t>
      </w:r>
      <w:r>
        <w:rPr>
          <w:rStyle w:val="default"/>
          <w:rFonts w:cs="FrankRuehl" w:hint="cs"/>
          <w:rtl/>
        </w:rPr>
        <w:t>;</w:t>
      </w:r>
    </w:p>
    <w:p w:rsidR="00C625A0" w:rsidRPr="00C625A0" w:rsidRDefault="00C625A0" w:rsidP="00C625A0">
      <w:pPr>
        <w:pStyle w:val="P33"/>
        <w:spacing w:before="72"/>
        <w:ind w:left="1474" w:right="1134"/>
        <w:rPr>
          <w:rStyle w:val="default"/>
          <w:rFonts w:cs="FrankRuehl" w:hint="cs"/>
          <w:rtl/>
        </w:rPr>
      </w:pPr>
      <w:r>
        <w:rPr>
          <w:rFonts w:cs="FrankRuehl"/>
          <w:sz w:val="26"/>
          <w:rtl/>
          <w:lang w:eastAsia="en-US"/>
        </w:rPr>
        <w:pict>
          <v:shape id="_x0000_s1183" type="#_x0000_t202" style="position:absolute;left:0;text-align:left;margin-left:470.25pt;margin-top:7.1pt;width:1in;height:16.8pt;z-index:251720704" filled="f" stroked="f">
            <v:textbox inset="1mm,0,1mm,0">
              <w:txbxContent>
                <w:p w:rsidR="00C625A0" w:rsidRDefault="00C625A0" w:rsidP="00C625A0">
                  <w:pPr>
                    <w:spacing w:line="160" w:lineRule="exact"/>
                    <w:jc w:val="left"/>
                    <w:rPr>
                      <w:rFonts w:cs="Miriam" w:hint="cs"/>
                      <w:noProof/>
                      <w:sz w:val="18"/>
                      <w:szCs w:val="18"/>
                      <w:rtl/>
                    </w:rPr>
                  </w:pPr>
                  <w:r>
                    <w:rPr>
                      <w:rFonts w:cs="Miriam" w:hint="cs"/>
                      <w:noProof/>
                      <w:sz w:val="18"/>
                      <w:szCs w:val="18"/>
                      <w:rtl/>
                    </w:rPr>
                    <w:t>(תיקון מס' 43) תשס"ח-2008</w:t>
                  </w:r>
                </w:p>
              </w:txbxContent>
            </v:textbox>
          </v:shape>
        </w:pict>
      </w:r>
      <w:r w:rsidRPr="00C625A0">
        <w:rPr>
          <w:rStyle w:val="default"/>
          <w:rFonts w:cs="FrankRuehl" w:hint="cs"/>
          <w:rtl/>
        </w:rPr>
        <w:t>(ב1)</w:t>
      </w:r>
      <w:r w:rsidRPr="00C625A0">
        <w:rPr>
          <w:rStyle w:val="default"/>
          <w:rFonts w:cs="FrankRuehl" w:hint="cs"/>
          <w:rtl/>
        </w:rPr>
        <w:tab/>
        <w:t xml:space="preserve">לעניין דוח נפרד לפי סעיף 14(ב) </w:t>
      </w:r>
      <w:r w:rsidRPr="00C625A0">
        <w:rPr>
          <w:rStyle w:val="default"/>
          <w:rFonts w:cs="FrankRuehl"/>
          <w:rtl/>
        </w:rPr>
        <w:t>–</w:t>
      </w:r>
      <w:r w:rsidRPr="00C625A0">
        <w:rPr>
          <w:rStyle w:val="default"/>
          <w:rFonts w:cs="FrankRuehl" w:hint="cs"/>
          <w:rtl/>
        </w:rPr>
        <w:t xml:space="preserve"> מועד ההנחה על שולחן הכנסת או מועד הפרסום לפי סעיף 14(ב)(2), לפי המוקדם;</w:t>
      </w:r>
    </w:p>
    <w:p w:rsidR="00CA40D7" w:rsidRDefault="00CA40D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דוח שיש להגישו בהתאם להוראות כל דין אחר </w:t>
      </w:r>
      <w:r>
        <w:rPr>
          <w:rStyle w:val="default"/>
          <w:rFonts w:cs="FrankRuehl"/>
          <w:rtl/>
        </w:rPr>
        <w:t xml:space="preserve">– </w:t>
      </w:r>
      <w:r>
        <w:rPr>
          <w:rStyle w:val="default"/>
          <w:rFonts w:cs="FrankRuehl" w:hint="cs"/>
          <w:rtl/>
        </w:rPr>
        <w:t xml:space="preserve">המועד להגשת הדוח, ואם נקבע מועד לפרסומו </w:t>
      </w:r>
      <w:r>
        <w:rPr>
          <w:rStyle w:val="default"/>
          <w:rFonts w:cs="FrankRuehl"/>
          <w:rtl/>
        </w:rPr>
        <w:t xml:space="preserve">– </w:t>
      </w:r>
      <w:r>
        <w:rPr>
          <w:rStyle w:val="default"/>
          <w:rFonts w:cs="FrankRuehl" w:hint="cs"/>
          <w:rtl/>
        </w:rPr>
        <w:t>המועד לפרסומו;</w:t>
      </w:r>
    </w:p>
    <w:p w:rsidR="00CA40D7" w:rsidRDefault="00CA40D7">
      <w:pPr>
        <w:pStyle w:val="P22"/>
        <w:spacing w:before="72"/>
        <w:ind w:left="1021" w:right="1134"/>
        <w:rPr>
          <w:rStyle w:val="default"/>
          <w:rFonts w:cs="FrankRuehl"/>
          <w:rtl/>
        </w:rPr>
      </w:pPr>
      <w:r>
        <w:rPr>
          <w:lang w:val="he-IL"/>
        </w:rPr>
        <w:pict>
          <v:rect id="_x0000_s1077" style="position:absolute;left:0;text-align:left;margin-left:464.5pt;margin-top:8.05pt;width:75.05pt;height:16pt;z-index:25164083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default"/>
          <w:rFonts w:cs="FrankRuehl"/>
          <w:rtl/>
        </w:rPr>
        <w:t>(2)</w:t>
      </w:r>
      <w:r>
        <w:rPr>
          <w:rStyle w:val="default"/>
          <w:rFonts w:cs="FrankRuehl"/>
          <w:rtl/>
        </w:rPr>
        <w:tab/>
        <w:t>ה</w:t>
      </w:r>
      <w:r>
        <w:rPr>
          <w:rStyle w:val="default"/>
          <w:rFonts w:cs="FrankRuehl" w:hint="cs"/>
          <w:rtl/>
        </w:rPr>
        <w:t>מפרסם דו"ח או חוות דעת או חלק מהם או מתכנם בניגוד להוראות סעיף 17;</w:t>
      </w:r>
    </w:p>
    <w:p w:rsidR="00CA40D7" w:rsidRDefault="00CA40D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מפרסם ללא נטילת רשות מטעם המבקר ממצאי</w:t>
      </w:r>
      <w:r>
        <w:rPr>
          <w:rStyle w:val="default"/>
          <w:rFonts w:cs="FrankRuehl"/>
          <w:rtl/>
        </w:rPr>
        <w:t xml:space="preserve"> ב</w:t>
      </w:r>
      <w:r>
        <w:rPr>
          <w:rStyle w:val="default"/>
          <w:rFonts w:cs="FrankRuehl" w:hint="cs"/>
          <w:rtl/>
        </w:rPr>
        <w:t>קורת של המבקר.</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סעיף זה כדי לפטור אדם מאחריות פלילית על-פי כל דין אחר.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73" w:name="Rov138"/>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92"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176 (</w:t>
      </w:r>
      <w:hyperlink r:id="rId193"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ו</w:t>
      </w:r>
      <w:r w:rsidRPr="00AD6CF2">
        <w:rPr>
          <w:rStyle w:val="default"/>
          <w:rFonts w:cs="FrankRuehl" w:hint="cs"/>
          <w:vanish/>
          <w:sz w:val="22"/>
          <w:szCs w:val="22"/>
          <w:shd w:val="clear" w:color="auto" w:fill="FFFF99"/>
          <w:rtl/>
        </w:rPr>
        <w:t xml:space="preserve">אלה דינם מאסר שנה אחת או קנס </w:t>
      </w:r>
      <w:r w:rsidRPr="00AD6CF2">
        <w:rPr>
          <w:rStyle w:val="default"/>
          <w:rFonts w:cs="FrankRuehl" w:hint="cs"/>
          <w:strike/>
          <w:vanish/>
          <w:sz w:val="22"/>
          <w:szCs w:val="22"/>
          <w:shd w:val="clear" w:color="auto" w:fill="FFFF99"/>
          <w:rtl/>
        </w:rPr>
        <w:t>600 לירות או שני העונשים כאחד</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כאמור בסעיף 61(א)(2) לחוק העונשין, תשל"ז-</w:t>
      </w:r>
      <w:r w:rsidRPr="00AD6CF2">
        <w:rPr>
          <w:rStyle w:val="default"/>
          <w:rFonts w:cs="FrankRuehl"/>
          <w:vanish/>
          <w:sz w:val="22"/>
          <w:szCs w:val="22"/>
          <w:u w:val="single"/>
          <w:shd w:val="clear" w:color="auto" w:fill="FFFF99"/>
          <w:rtl/>
        </w:rPr>
        <w:t>1977</w:t>
      </w:r>
      <w:r w:rsidRPr="00AD6CF2">
        <w:rPr>
          <w:rStyle w:val="default"/>
          <w:rFonts w:cs="FrankRuehl"/>
          <w:vanish/>
          <w:sz w:val="22"/>
          <w:szCs w:val="22"/>
          <w:shd w:val="clear" w:color="auto" w:fill="FFFF99"/>
          <w:rtl/>
        </w:rPr>
        <w:t>;</w:t>
      </w:r>
    </w:p>
    <w:p w:rsidR="00CA40D7" w:rsidRPr="00AD6CF2" w:rsidRDefault="00CA40D7">
      <w:pPr>
        <w:pStyle w:val="P22"/>
        <w:spacing w:before="0"/>
        <w:ind w:left="1021" w:right="1134"/>
        <w:rPr>
          <w:rStyle w:val="default"/>
          <w:rFonts w:cs="FrankRuehl" w:hint="cs"/>
          <w:strike/>
          <w:vanish/>
          <w:sz w:val="22"/>
          <w:szCs w:val="22"/>
          <w:shd w:val="clear" w:color="auto" w:fill="FFFF99"/>
          <w:rtl/>
        </w:rPr>
      </w:pPr>
      <w:r w:rsidRPr="00AD6CF2">
        <w:rPr>
          <w:rStyle w:val="default"/>
          <w:rFonts w:cs="FrankRuehl" w:hint="cs"/>
          <w:strike/>
          <w:vanish/>
          <w:sz w:val="22"/>
          <w:szCs w:val="22"/>
          <w:shd w:val="clear" w:color="auto" w:fill="FFFF99"/>
          <w:rtl/>
        </w:rPr>
        <w:t>(1)</w:t>
      </w:r>
      <w:r w:rsidRPr="00AD6CF2">
        <w:rPr>
          <w:rStyle w:val="default"/>
          <w:rFonts w:cs="FrankRuehl" w:hint="cs"/>
          <w:strike/>
          <w:vanish/>
          <w:sz w:val="22"/>
          <w:szCs w:val="22"/>
          <w:shd w:val="clear" w:color="auto" w:fill="FFFF99"/>
          <w:rtl/>
        </w:rPr>
        <w:tab/>
        <w:t>המפרסם את הדו"ח השנתי או חלק ממנו או מתכנו לפני הנחתו על שולחן הכנסת;</w:t>
      </w:r>
    </w:p>
    <w:p w:rsidR="00CA40D7" w:rsidRPr="00AD6CF2" w:rsidRDefault="00CA40D7">
      <w:pPr>
        <w:pStyle w:val="P22"/>
        <w:spacing w:before="0"/>
        <w:ind w:left="1021" w:right="1134"/>
        <w:rPr>
          <w:rStyle w:val="default"/>
          <w:rFonts w:cs="FrankRuehl" w:hint="cs"/>
          <w:vanish/>
          <w:sz w:val="22"/>
          <w:szCs w:val="22"/>
          <w:u w:val="single"/>
          <w:shd w:val="clear" w:color="auto" w:fill="FFFF99"/>
          <w:rtl/>
        </w:rPr>
      </w:pPr>
      <w:r w:rsidRPr="00AD6CF2">
        <w:rPr>
          <w:rStyle w:val="default"/>
          <w:rFonts w:cs="FrankRuehl"/>
          <w:vanish/>
          <w:sz w:val="22"/>
          <w:szCs w:val="22"/>
          <w:u w:val="single"/>
          <w:shd w:val="clear" w:color="auto" w:fill="FFFF99"/>
          <w:rtl/>
        </w:rPr>
        <w:t>(1)</w:t>
      </w:r>
      <w:r w:rsidRPr="00AD6CF2">
        <w:rPr>
          <w:rStyle w:val="default"/>
          <w:rFonts w:cs="FrankRuehl"/>
          <w:vanish/>
          <w:sz w:val="22"/>
          <w:szCs w:val="22"/>
          <w:u w:val="single"/>
          <w:shd w:val="clear" w:color="auto" w:fill="FFFF99"/>
          <w:rtl/>
        </w:rPr>
        <w:tab/>
        <w:t>ה</w:t>
      </w:r>
      <w:r w:rsidRPr="00AD6CF2">
        <w:rPr>
          <w:rStyle w:val="default"/>
          <w:rFonts w:cs="FrankRuehl" w:hint="cs"/>
          <w:vanish/>
          <w:sz w:val="22"/>
          <w:szCs w:val="22"/>
          <w:u w:val="single"/>
          <w:shd w:val="clear" w:color="auto" w:fill="FFFF99"/>
          <w:rtl/>
        </w:rPr>
        <w:t>מפרסם דוח שעל המבקר להגיש בהתאם להוראות סעיפים 15 או 20, או בהתאם להוראות כל חוק אחר או חוות דעת שהכין המבקר לפי הוראות סעיף 21, או המפרסם חלק מדוח או חוו</w:t>
      </w:r>
      <w:r w:rsidRPr="00AD6CF2">
        <w:rPr>
          <w:rStyle w:val="default"/>
          <w:rFonts w:cs="FrankRuehl"/>
          <w:vanish/>
          <w:sz w:val="22"/>
          <w:szCs w:val="22"/>
          <w:u w:val="single"/>
          <w:shd w:val="clear" w:color="auto" w:fill="FFFF99"/>
          <w:rtl/>
        </w:rPr>
        <w:t xml:space="preserve">ת </w:t>
      </w:r>
      <w:r w:rsidRPr="00AD6CF2">
        <w:rPr>
          <w:rStyle w:val="default"/>
          <w:rFonts w:cs="FrankRuehl" w:hint="cs"/>
          <w:vanish/>
          <w:sz w:val="22"/>
          <w:szCs w:val="22"/>
          <w:u w:val="single"/>
          <w:shd w:val="clear" w:color="auto" w:fill="FFFF99"/>
          <w:rtl/>
        </w:rPr>
        <w:t xml:space="preserve">דעת כאמור, או מתוכנם, לפני המועד הקובע; בפסקה זו, "המועד הקובע" </w:t>
      </w:r>
      <w:r w:rsidRPr="00AD6CF2">
        <w:rPr>
          <w:rStyle w:val="default"/>
          <w:rFonts w:cs="FrankRuehl"/>
          <w:vanish/>
          <w:sz w:val="22"/>
          <w:szCs w:val="22"/>
          <w:u w:val="single"/>
          <w:shd w:val="clear" w:color="auto" w:fill="FFFF99"/>
          <w:rtl/>
        </w:rPr>
        <w:t>–</w:t>
      </w:r>
    </w:p>
    <w:p w:rsidR="00CA40D7" w:rsidRPr="00AD6CF2" w:rsidRDefault="00CA40D7">
      <w:pPr>
        <w:pStyle w:val="P33"/>
        <w:spacing w:before="0"/>
        <w:ind w:left="1474" w:right="1134"/>
        <w:rPr>
          <w:rStyle w:val="default"/>
          <w:rFonts w:cs="FrankRuehl"/>
          <w:vanish/>
          <w:sz w:val="22"/>
          <w:szCs w:val="22"/>
          <w:u w:val="single"/>
          <w:shd w:val="clear" w:color="auto" w:fill="FFFF99"/>
          <w:rtl/>
        </w:rPr>
      </w:pPr>
      <w:r w:rsidRPr="00AD6CF2">
        <w:rPr>
          <w:rStyle w:val="default"/>
          <w:rFonts w:cs="FrankRuehl"/>
          <w:vanish/>
          <w:sz w:val="22"/>
          <w:szCs w:val="22"/>
          <w:u w:val="single"/>
          <w:shd w:val="clear" w:color="auto" w:fill="FFFF99"/>
          <w:rtl/>
        </w:rPr>
        <w:t>(א</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ל</w:t>
      </w:r>
      <w:r w:rsidRPr="00AD6CF2">
        <w:rPr>
          <w:rStyle w:val="default"/>
          <w:rFonts w:cs="FrankRuehl" w:hint="cs"/>
          <w:vanish/>
          <w:sz w:val="22"/>
          <w:szCs w:val="22"/>
          <w:u w:val="single"/>
          <w:shd w:val="clear" w:color="auto" w:fill="FFFF99"/>
          <w:rtl/>
        </w:rPr>
        <w:t xml:space="preserve">ענין דוח שיש להגישו בהתאם להוראות סעיף 15 </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מועד ההנחה על שולחן הכנסת כאמור</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בסעיף 16;</w:t>
      </w:r>
    </w:p>
    <w:p w:rsidR="00CA40D7" w:rsidRPr="00AD6CF2" w:rsidRDefault="00CA40D7">
      <w:pPr>
        <w:pStyle w:val="P33"/>
        <w:spacing w:before="0"/>
        <w:ind w:left="1474" w:right="1134"/>
        <w:rPr>
          <w:rStyle w:val="default"/>
          <w:rFonts w:cs="FrankRuehl"/>
          <w:vanish/>
          <w:sz w:val="22"/>
          <w:szCs w:val="22"/>
          <w:u w:val="single"/>
          <w:shd w:val="clear" w:color="auto" w:fill="FFFF99"/>
          <w:rtl/>
        </w:rPr>
      </w:pP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ב</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ל</w:t>
      </w:r>
      <w:r w:rsidRPr="00AD6CF2">
        <w:rPr>
          <w:rStyle w:val="default"/>
          <w:rFonts w:cs="FrankRuehl" w:hint="cs"/>
          <w:vanish/>
          <w:sz w:val="22"/>
          <w:szCs w:val="22"/>
          <w:u w:val="single"/>
          <w:shd w:val="clear" w:color="auto" w:fill="FFFF99"/>
          <w:rtl/>
        </w:rPr>
        <w:t xml:space="preserve">ענין דוח שיש להגישו בהתאם להוראות סעיף 20 או חוות דעת לפי הוראות סעיף 21 </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המועד לפרסומם שקב</w:t>
      </w:r>
      <w:r w:rsidRPr="00AD6CF2">
        <w:rPr>
          <w:rStyle w:val="default"/>
          <w:rFonts w:cs="FrankRuehl"/>
          <w:vanish/>
          <w:sz w:val="22"/>
          <w:szCs w:val="22"/>
          <w:u w:val="single"/>
          <w:shd w:val="clear" w:color="auto" w:fill="FFFF99"/>
          <w:rtl/>
        </w:rPr>
        <w:t xml:space="preserve">ע </w:t>
      </w:r>
      <w:r w:rsidRPr="00AD6CF2">
        <w:rPr>
          <w:rStyle w:val="default"/>
          <w:rFonts w:cs="FrankRuehl" w:hint="cs"/>
          <w:vanish/>
          <w:sz w:val="22"/>
          <w:szCs w:val="22"/>
          <w:u w:val="single"/>
          <w:shd w:val="clear" w:color="auto" w:fill="FFFF99"/>
          <w:rtl/>
        </w:rPr>
        <w:t>המבקר לפי הוראות אותם סעיפים;</w:t>
      </w:r>
    </w:p>
    <w:p w:rsidR="00CA40D7" w:rsidRPr="00AD6CF2" w:rsidRDefault="00CA40D7">
      <w:pPr>
        <w:pStyle w:val="P33"/>
        <w:spacing w:before="0"/>
        <w:ind w:left="1474" w:right="1134"/>
        <w:rPr>
          <w:rStyle w:val="default"/>
          <w:rFonts w:cs="FrankRuehl"/>
          <w:vanish/>
          <w:sz w:val="22"/>
          <w:szCs w:val="22"/>
          <w:u w:val="single"/>
          <w:shd w:val="clear" w:color="auto" w:fill="FFFF99"/>
          <w:rtl/>
        </w:rPr>
      </w:pP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ג</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ל</w:t>
      </w:r>
      <w:r w:rsidRPr="00AD6CF2">
        <w:rPr>
          <w:rStyle w:val="default"/>
          <w:rFonts w:cs="FrankRuehl" w:hint="cs"/>
          <w:vanish/>
          <w:sz w:val="22"/>
          <w:szCs w:val="22"/>
          <w:u w:val="single"/>
          <w:shd w:val="clear" w:color="auto" w:fill="FFFF99"/>
          <w:rtl/>
        </w:rPr>
        <w:t xml:space="preserve">ענין דוח שיש להגישו בהתאם להוראות כל דין אחר </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 xml:space="preserve">המועד להגשת הדוח, ואם נקבע מועד לפרסומו </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המועד לפרסומו;</w:t>
      </w:r>
    </w:p>
    <w:p w:rsidR="00CA40D7" w:rsidRPr="00AD6CF2" w:rsidRDefault="00CA40D7">
      <w:pPr>
        <w:pStyle w:val="P22"/>
        <w:spacing w:before="0"/>
        <w:ind w:left="1021" w:right="1134"/>
        <w:rPr>
          <w:rStyle w:val="default"/>
          <w:rFonts w:cs="FrankRuehl" w:hint="cs"/>
          <w:vanish/>
          <w:sz w:val="22"/>
          <w:szCs w:val="22"/>
          <w:shd w:val="clear" w:color="auto" w:fill="FFFF99"/>
          <w:rtl/>
        </w:rPr>
      </w:pPr>
      <w:r w:rsidRPr="00AD6CF2">
        <w:rPr>
          <w:rStyle w:val="default"/>
          <w:rFonts w:cs="FrankRuehl"/>
          <w:vanish/>
          <w:sz w:val="22"/>
          <w:szCs w:val="22"/>
          <w:shd w:val="clear" w:color="auto" w:fill="FFFF99"/>
          <w:rtl/>
        </w:rPr>
        <w:t>(2)</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מפרסם דו"ח או חוות דעת או חלק מהם או מתכנם בניגוד להוראות </w:t>
      </w:r>
      <w:r w:rsidRPr="00AD6CF2">
        <w:rPr>
          <w:rStyle w:val="default"/>
          <w:rFonts w:cs="FrankRuehl" w:hint="cs"/>
          <w:strike/>
          <w:vanish/>
          <w:sz w:val="22"/>
          <w:szCs w:val="22"/>
          <w:shd w:val="clear" w:color="auto" w:fill="FFFF99"/>
          <w:rtl/>
        </w:rPr>
        <w:t>סעיף 27</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סעיף 17</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4.12.2007</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94" w:history="1">
        <w:r w:rsidRPr="00AD6CF2">
          <w:rPr>
            <w:rStyle w:val="Hyperlink"/>
            <w:rFonts w:cs="FrankRuehl" w:hint="cs"/>
            <w:vanish/>
            <w:szCs w:val="20"/>
            <w:shd w:val="clear" w:color="auto" w:fill="FFFF99"/>
            <w:rtl/>
          </w:rPr>
          <w:t>ס"ח תשס"ח מס' 2121</w:t>
        </w:r>
      </w:hyperlink>
      <w:r w:rsidRPr="00AD6CF2">
        <w:rPr>
          <w:rStyle w:val="default"/>
          <w:rFonts w:cs="FrankRuehl" w:hint="cs"/>
          <w:vanish/>
          <w:sz w:val="20"/>
          <w:szCs w:val="20"/>
          <w:shd w:val="clear" w:color="auto" w:fill="FFFF99"/>
          <w:rtl/>
        </w:rPr>
        <w:t xml:space="preserve"> מיום 4.12.2007 עמ' 67 (</w:t>
      </w:r>
      <w:hyperlink r:id="rId195" w:history="1">
        <w:r w:rsidRPr="00AD6CF2">
          <w:rPr>
            <w:rStyle w:val="Hyperlink"/>
            <w:rFonts w:cs="FrankRuehl" w:hint="cs"/>
            <w:vanish/>
            <w:szCs w:val="20"/>
            <w:shd w:val="clear" w:color="auto" w:fill="FFFF99"/>
            <w:rtl/>
          </w:rPr>
          <w:t>ה"ח 169</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ו</w:t>
      </w:r>
      <w:r w:rsidRPr="00AD6CF2">
        <w:rPr>
          <w:rStyle w:val="default"/>
          <w:rFonts w:cs="FrankRuehl" w:hint="cs"/>
          <w:vanish/>
          <w:sz w:val="22"/>
          <w:szCs w:val="22"/>
          <w:shd w:val="clear" w:color="auto" w:fill="FFFF99"/>
          <w:rtl/>
        </w:rPr>
        <w:t>אלה דינם מאסר שנה אחת או קנס כאמור בסעיף 61(א)(2) לחוק העונשין, תשל"ז-</w:t>
      </w:r>
      <w:r w:rsidRPr="00AD6CF2">
        <w:rPr>
          <w:rStyle w:val="default"/>
          <w:rFonts w:cs="FrankRuehl"/>
          <w:vanish/>
          <w:sz w:val="22"/>
          <w:szCs w:val="22"/>
          <w:shd w:val="clear" w:color="auto" w:fill="FFFF99"/>
          <w:rtl/>
        </w:rPr>
        <w:t>1977;</w:t>
      </w:r>
    </w:p>
    <w:p w:rsidR="00CA40D7" w:rsidRPr="00AD6CF2" w:rsidRDefault="00CA40D7">
      <w:pPr>
        <w:pStyle w:val="P22"/>
        <w:spacing w:before="0"/>
        <w:ind w:left="1021" w:right="1134"/>
        <w:rPr>
          <w:rStyle w:val="default"/>
          <w:rFonts w:cs="FrankRuehl" w:hint="cs"/>
          <w:vanish/>
          <w:sz w:val="22"/>
          <w:szCs w:val="22"/>
          <w:shd w:val="clear" w:color="auto" w:fill="FFFF99"/>
          <w:rtl/>
        </w:rPr>
      </w:pPr>
      <w:r w:rsidRPr="00AD6CF2">
        <w:rPr>
          <w:rStyle w:val="default"/>
          <w:rFonts w:cs="FrankRuehl"/>
          <w:vanish/>
          <w:sz w:val="22"/>
          <w:szCs w:val="22"/>
          <w:shd w:val="clear" w:color="auto" w:fill="FFFF99"/>
          <w:rtl/>
        </w:rPr>
        <w:t>(1)</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מפרסם דוח שעל המבקר להגיש בהתאם להוראות סעיפים 15 או 20, או בהתאם להוראות כל חוק אחר או חוות דעת שהכין המבקר לפי הוראות סעיף 21, או המפרסם חלק מדוח או חוו</w:t>
      </w:r>
      <w:r w:rsidRPr="00AD6CF2">
        <w:rPr>
          <w:rStyle w:val="default"/>
          <w:rFonts w:cs="FrankRuehl"/>
          <w:vanish/>
          <w:sz w:val="22"/>
          <w:szCs w:val="22"/>
          <w:shd w:val="clear" w:color="auto" w:fill="FFFF99"/>
          <w:rtl/>
        </w:rPr>
        <w:t xml:space="preserve">ת </w:t>
      </w:r>
      <w:r w:rsidRPr="00AD6CF2">
        <w:rPr>
          <w:rStyle w:val="default"/>
          <w:rFonts w:cs="FrankRuehl" w:hint="cs"/>
          <w:vanish/>
          <w:sz w:val="22"/>
          <w:szCs w:val="22"/>
          <w:shd w:val="clear" w:color="auto" w:fill="FFFF99"/>
          <w:rtl/>
        </w:rPr>
        <w:t xml:space="preserve">דעת כאמור, או מתוכנם, לפני המועד הקובע; בפסקה זו, "המועד הקובע" </w:t>
      </w:r>
      <w:r w:rsidRPr="00AD6CF2">
        <w:rPr>
          <w:rStyle w:val="default"/>
          <w:rFonts w:cs="FrankRuehl"/>
          <w:vanish/>
          <w:sz w:val="22"/>
          <w:szCs w:val="22"/>
          <w:shd w:val="clear" w:color="auto" w:fill="FFFF99"/>
          <w:rtl/>
        </w:rPr>
        <w:t>–</w:t>
      </w:r>
    </w:p>
    <w:p w:rsidR="00CA40D7" w:rsidRPr="00AD6CF2" w:rsidRDefault="00CA40D7">
      <w:pPr>
        <w:pStyle w:val="P33"/>
        <w:spacing w:before="0"/>
        <w:ind w:left="1474" w:right="1134"/>
        <w:rPr>
          <w:rStyle w:val="default"/>
          <w:rFonts w:cs="FrankRuehl"/>
          <w:vanish/>
          <w:sz w:val="22"/>
          <w:szCs w:val="22"/>
          <w:shd w:val="clear" w:color="auto" w:fill="FFFF99"/>
          <w:rtl/>
        </w:rPr>
      </w:pP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ענין דוח שיש להגישו בהתאם להוראות סעיף 15 </w:t>
      </w:r>
      <w:r w:rsidRPr="00AD6CF2">
        <w:rPr>
          <w:rStyle w:val="default"/>
          <w:rFonts w:cs="FrankRuehl" w:hint="cs"/>
          <w:vanish/>
          <w:sz w:val="22"/>
          <w:szCs w:val="22"/>
          <w:u w:val="single"/>
          <w:shd w:val="clear" w:color="auto" w:fill="FFFF99"/>
          <w:rtl/>
        </w:rPr>
        <w:t>או 20</w:t>
      </w:r>
      <w:r w:rsidRPr="00AD6CF2">
        <w:rPr>
          <w:rStyle w:val="default"/>
          <w:rFonts w:cs="FrankRuehl" w:hint="cs"/>
          <w:vanish/>
          <w:sz w:val="22"/>
          <w:szCs w:val="22"/>
          <w:shd w:val="clear" w:color="auto" w:fill="FFFF99"/>
          <w:rtl/>
        </w:rPr>
        <w:t xml:space="preserve">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מועד ההנחה על שולחן הכנסת כאמור</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בסעיף 16 </w:t>
      </w:r>
      <w:r w:rsidRPr="00AD6CF2">
        <w:rPr>
          <w:rStyle w:val="default"/>
          <w:rFonts w:cs="FrankRuehl" w:hint="cs"/>
          <w:vanish/>
          <w:sz w:val="22"/>
          <w:szCs w:val="22"/>
          <w:u w:val="single"/>
          <w:shd w:val="clear" w:color="auto" w:fill="FFFF99"/>
          <w:rtl/>
        </w:rPr>
        <w:t>או 20, לפי העניין</w:t>
      </w:r>
      <w:r w:rsidRPr="00AD6CF2">
        <w:rPr>
          <w:rStyle w:val="default"/>
          <w:rFonts w:cs="FrankRuehl" w:hint="cs"/>
          <w:vanish/>
          <w:sz w:val="22"/>
          <w:szCs w:val="22"/>
          <w:shd w:val="clear" w:color="auto" w:fill="FFFF99"/>
          <w:rtl/>
        </w:rPr>
        <w:t>;</w:t>
      </w:r>
    </w:p>
    <w:p w:rsidR="00CA40D7" w:rsidRPr="00AD6CF2" w:rsidRDefault="00CA40D7">
      <w:pPr>
        <w:pStyle w:val="P33"/>
        <w:spacing w:before="0"/>
        <w:ind w:left="1474" w:right="1134"/>
        <w:rPr>
          <w:rStyle w:val="default"/>
          <w:rFonts w:cs="FrankRuehl"/>
          <w:strike/>
          <w:vanish/>
          <w:sz w:val="22"/>
          <w:szCs w:val="22"/>
          <w:shd w:val="clear" w:color="auto" w:fill="FFFF99"/>
          <w:rtl/>
        </w:rPr>
      </w:pPr>
      <w:r w:rsidRPr="00AD6CF2">
        <w:rPr>
          <w:rStyle w:val="default"/>
          <w:rFonts w:cs="FrankRuehl" w:hint="cs"/>
          <w:strike/>
          <w:vanish/>
          <w:sz w:val="22"/>
          <w:szCs w:val="22"/>
          <w:shd w:val="clear" w:color="auto" w:fill="FFFF99"/>
          <w:rtl/>
        </w:rPr>
        <w:t>(</w:t>
      </w:r>
      <w:r w:rsidRPr="00AD6CF2">
        <w:rPr>
          <w:rStyle w:val="default"/>
          <w:rFonts w:cs="FrankRuehl"/>
          <w:strike/>
          <w:vanish/>
          <w:sz w:val="22"/>
          <w:szCs w:val="22"/>
          <w:shd w:val="clear" w:color="auto" w:fill="FFFF99"/>
          <w:rtl/>
        </w:rPr>
        <w:t>ב</w:t>
      </w:r>
      <w:r w:rsidRPr="00AD6CF2">
        <w:rPr>
          <w:rStyle w:val="default"/>
          <w:rFonts w:cs="FrankRuehl" w:hint="cs"/>
          <w:strike/>
          <w:vanish/>
          <w:sz w:val="22"/>
          <w:szCs w:val="22"/>
          <w:shd w:val="clear" w:color="auto" w:fill="FFFF99"/>
          <w:rtl/>
        </w:rPr>
        <w:t>)</w:t>
      </w:r>
      <w:r w:rsidRPr="00AD6CF2">
        <w:rPr>
          <w:rStyle w:val="default"/>
          <w:rFonts w:cs="FrankRuehl"/>
          <w:strike/>
          <w:vanish/>
          <w:sz w:val="22"/>
          <w:szCs w:val="22"/>
          <w:shd w:val="clear" w:color="auto" w:fill="FFFF99"/>
          <w:rtl/>
        </w:rPr>
        <w:tab/>
        <w:t>ל</w:t>
      </w:r>
      <w:r w:rsidRPr="00AD6CF2">
        <w:rPr>
          <w:rStyle w:val="default"/>
          <w:rFonts w:cs="FrankRuehl" w:hint="cs"/>
          <w:strike/>
          <w:vanish/>
          <w:sz w:val="22"/>
          <w:szCs w:val="22"/>
          <w:shd w:val="clear" w:color="auto" w:fill="FFFF99"/>
          <w:rtl/>
        </w:rPr>
        <w:t xml:space="preserve">ענין דוח שיש להגישו בהתאם להוראות סעיף 20 או חוות דעת לפי הוראות סעיף 21 </w:t>
      </w:r>
      <w:r w:rsidRPr="00AD6CF2">
        <w:rPr>
          <w:rStyle w:val="default"/>
          <w:rFonts w:cs="FrankRuehl"/>
          <w:strike/>
          <w:vanish/>
          <w:sz w:val="22"/>
          <w:szCs w:val="22"/>
          <w:shd w:val="clear" w:color="auto" w:fill="FFFF99"/>
          <w:rtl/>
        </w:rPr>
        <w:t xml:space="preserve">– </w:t>
      </w:r>
      <w:r w:rsidRPr="00AD6CF2">
        <w:rPr>
          <w:rStyle w:val="default"/>
          <w:rFonts w:cs="FrankRuehl" w:hint="cs"/>
          <w:strike/>
          <w:vanish/>
          <w:sz w:val="22"/>
          <w:szCs w:val="22"/>
          <w:shd w:val="clear" w:color="auto" w:fill="FFFF99"/>
          <w:rtl/>
        </w:rPr>
        <w:t>המועד לפרסומם שקב</w:t>
      </w:r>
      <w:r w:rsidRPr="00AD6CF2">
        <w:rPr>
          <w:rStyle w:val="default"/>
          <w:rFonts w:cs="FrankRuehl"/>
          <w:strike/>
          <w:vanish/>
          <w:sz w:val="22"/>
          <w:szCs w:val="22"/>
          <w:shd w:val="clear" w:color="auto" w:fill="FFFF99"/>
          <w:rtl/>
        </w:rPr>
        <w:t xml:space="preserve">ע </w:t>
      </w:r>
      <w:r w:rsidRPr="00AD6CF2">
        <w:rPr>
          <w:rStyle w:val="default"/>
          <w:rFonts w:cs="FrankRuehl" w:hint="cs"/>
          <w:strike/>
          <w:vanish/>
          <w:sz w:val="22"/>
          <w:szCs w:val="22"/>
          <w:shd w:val="clear" w:color="auto" w:fill="FFFF99"/>
          <w:rtl/>
        </w:rPr>
        <w:t>המבקר לפי הוראות אותם סעיפים;</w:t>
      </w:r>
    </w:p>
    <w:p w:rsidR="00CA40D7" w:rsidRPr="00AD6CF2" w:rsidRDefault="00CA40D7">
      <w:pPr>
        <w:pStyle w:val="P33"/>
        <w:spacing w:before="0"/>
        <w:ind w:left="1474" w:right="1134"/>
        <w:rPr>
          <w:rStyle w:val="default"/>
          <w:rFonts w:cs="FrankRuehl" w:hint="cs"/>
          <w:vanish/>
          <w:sz w:val="22"/>
          <w:szCs w:val="22"/>
          <w:u w:val="single"/>
          <w:shd w:val="clear" w:color="auto" w:fill="FFFF99"/>
          <w:rtl/>
        </w:rPr>
      </w:pP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ב</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לעניין חוות דעת שיש להכינה לפי הוראות סעיף 21 –</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המועד לפרסומה</w:t>
      </w:r>
      <w:r w:rsidRPr="00AD6CF2">
        <w:rPr>
          <w:rStyle w:val="default"/>
          <w:rFonts w:cs="FrankRuehl" w:hint="cs"/>
          <w:vanish/>
          <w:sz w:val="22"/>
          <w:szCs w:val="22"/>
          <w:u w:val="single"/>
          <w:shd w:val="clear" w:color="auto" w:fill="FFFF99"/>
          <w:rtl/>
        </w:rPr>
        <w:t xml:space="preserve"> שקבע המבקר לפי אותו סעיף;</w:t>
      </w:r>
    </w:p>
    <w:p w:rsidR="00CA40D7" w:rsidRPr="00AD6CF2" w:rsidRDefault="00CA40D7">
      <w:pPr>
        <w:pStyle w:val="P33"/>
        <w:spacing w:before="0"/>
        <w:ind w:left="1474"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ענין דוח שיש להגישו בהתאם להוראות כל דין אחר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המועד להגשת הדוח, ואם נקבע מועד לפרסומו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המועד לפרסומו;</w:t>
      </w:r>
    </w:p>
    <w:p w:rsidR="00C625A0" w:rsidRPr="00AD6CF2" w:rsidRDefault="00C625A0" w:rsidP="00C625A0">
      <w:pPr>
        <w:pStyle w:val="P00"/>
        <w:spacing w:before="0"/>
        <w:ind w:left="0" w:right="1134"/>
        <w:rPr>
          <w:rStyle w:val="default"/>
          <w:rFonts w:cs="FrankRuehl" w:hint="cs"/>
          <w:vanish/>
          <w:sz w:val="20"/>
          <w:szCs w:val="20"/>
          <w:shd w:val="clear" w:color="auto" w:fill="FFFF99"/>
          <w:rtl/>
        </w:rPr>
      </w:pPr>
    </w:p>
    <w:p w:rsidR="00C625A0" w:rsidRPr="00AD6CF2" w:rsidRDefault="00C625A0" w:rsidP="00C625A0">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6.8.2008</w:t>
      </w:r>
    </w:p>
    <w:p w:rsidR="00C625A0" w:rsidRPr="00AD6CF2" w:rsidRDefault="00C625A0" w:rsidP="00C625A0">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43</w:t>
      </w:r>
    </w:p>
    <w:p w:rsidR="00C625A0" w:rsidRPr="00AD6CF2" w:rsidRDefault="00C625A0" w:rsidP="00C625A0">
      <w:pPr>
        <w:pStyle w:val="P00"/>
        <w:spacing w:before="0"/>
        <w:ind w:left="0" w:right="1134"/>
        <w:rPr>
          <w:rStyle w:val="default"/>
          <w:rFonts w:cs="FrankRuehl" w:hint="cs"/>
          <w:vanish/>
          <w:sz w:val="20"/>
          <w:szCs w:val="20"/>
          <w:shd w:val="clear" w:color="auto" w:fill="FFFF99"/>
          <w:rtl/>
        </w:rPr>
      </w:pPr>
      <w:hyperlink r:id="rId196" w:history="1">
        <w:r w:rsidRPr="00AD6CF2">
          <w:rPr>
            <w:rStyle w:val="Hyperlink"/>
            <w:rFonts w:cs="FrankRuehl" w:hint="cs"/>
            <w:vanish/>
            <w:szCs w:val="20"/>
            <w:shd w:val="clear" w:color="auto" w:fill="FFFF99"/>
            <w:rtl/>
          </w:rPr>
          <w:t>ס"ח תשס"ח 2177</w:t>
        </w:r>
      </w:hyperlink>
      <w:r w:rsidRPr="00AD6CF2">
        <w:rPr>
          <w:rStyle w:val="default"/>
          <w:rFonts w:cs="FrankRuehl" w:hint="cs"/>
          <w:vanish/>
          <w:sz w:val="20"/>
          <w:szCs w:val="20"/>
          <w:shd w:val="clear" w:color="auto" w:fill="FFFF99"/>
          <w:rtl/>
        </w:rPr>
        <w:t xml:space="preserve"> מיום 6.8.2008 עמ' 820 (</w:t>
      </w:r>
      <w:hyperlink r:id="rId197" w:history="1">
        <w:r w:rsidRPr="00AD6CF2">
          <w:rPr>
            <w:rStyle w:val="Hyperlink"/>
            <w:rFonts w:cs="FrankRuehl" w:hint="cs"/>
            <w:vanish/>
            <w:szCs w:val="20"/>
            <w:shd w:val="clear" w:color="auto" w:fill="FFFF99"/>
            <w:rtl/>
          </w:rPr>
          <w:t>ה"ח 244</w:t>
        </w:r>
      </w:hyperlink>
      <w:r w:rsidRPr="00AD6CF2">
        <w:rPr>
          <w:rStyle w:val="default"/>
          <w:rFonts w:cs="FrankRuehl" w:hint="cs"/>
          <w:vanish/>
          <w:sz w:val="20"/>
          <w:szCs w:val="20"/>
          <w:shd w:val="clear" w:color="auto" w:fill="FFFF99"/>
          <w:rtl/>
        </w:rPr>
        <w:t>)</w:t>
      </w:r>
    </w:p>
    <w:p w:rsidR="00C625A0" w:rsidRPr="00AD6CF2" w:rsidRDefault="00C625A0" w:rsidP="00C625A0">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ו</w:t>
      </w:r>
      <w:r w:rsidRPr="00AD6CF2">
        <w:rPr>
          <w:rStyle w:val="default"/>
          <w:rFonts w:cs="FrankRuehl" w:hint="cs"/>
          <w:vanish/>
          <w:sz w:val="22"/>
          <w:szCs w:val="22"/>
          <w:shd w:val="clear" w:color="auto" w:fill="FFFF99"/>
          <w:rtl/>
        </w:rPr>
        <w:t>אלה דינם מאסר שנה אחת או קנס כאמור בסעיף 61(א)(2) לחוק העונשין, תשל"ז-</w:t>
      </w:r>
      <w:r w:rsidRPr="00AD6CF2">
        <w:rPr>
          <w:rStyle w:val="default"/>
          <w:rFonts w:cs="FrankRuehl"/>
          <w:vanish/>
          <w:sz w:val="22"/>
          <w:szCs w:val="22"/>
          <w:shd w:val="clear" w:color="auto" w:fill="FFFF99"/>
          <w:rtl/>
        </w:rPr>
        <w:t>1977;</w:t>
      </w:r>
    </w:p>
    <w:p w:rsidR="00C625A0" w:rsidRPr="00AD6CF2" w:rsidRDefault="00C625A0" w:rsidP="00C625A0">
      <w:pPr>
        <w:pStyle w:val="P22"/>
        <w:spacing w:before="0"/>
        <w:ind w:left="1021" w:right="1134"/>
        <w:rPr>
          <w:rStyle w:val="default"/>
          <w:rFonts w:cs="FrankRuehl" w:hint="cs"/>
          <w:vanish/>
          <w:sz w:val="22"/>
          <w:szCs w:val="22"/>
          <w:shd w:val="clear" w:color="auto" w:fill="FFFF99"/>
          <w:rtl/>
        </w:rPr>
      </w:pPr>
      <w:r w:rsidRPr="00AD6CF2">
        <w:rPr>
          <w:rStyle w:val="default"/>
          <w:rFonts w:cs="FrankRuehl"/>
          <w:vanish/>
          <w:sz w:val="22"/>
          <w:szCs w:val="22"/>
          <w:shd w:val="clear" w:color="auto" w:fill="FFFF99"/>
          <w:rtl/>
        </w:rPr>
        <w:t>(1)</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מפרסם דוח שעל המבקר להגיש בהתאם להוראות סעיפים 15 או 20, או בהתאם להוראות כל חוק אחר או חוות דעת שהכין המבקר לפי הוראות סעיף 21, או המפרסם חלק מדוח או חוו</w:t>
      </w:r>
      <w:r w:rsidRPr="00AD6CF2">
        <w:rPr>
          <w:rStyle w:val="default"/>
          <w:rFonts w:cs="FrankRuehl"/>
          <w:vanish/>
          <w:sz w:val="22"/>
          <w:szCs w:val="22"/>
          <w:shd w:val="clear" w:color="auto" w:fill="FFFF99"/>
          <w:rtl/>
        </w:rPr>
        <w:t xml:space="preserve">ת </w:t>
      </w:r>
      <w:r w:rsidRPr="00AD6CF2">
        <w:rPr>
          <w:rStyle w:val="default"/>
          <w:rFonts w:cs="FrankRuehl" w:hint="cs"/>
          <w:vanish/>
          <w:sz w:val="22"/>
          <w:szCs w:val="22"/>
          <w:shd w:val="clear" w:color="auto" w:fill="FFFF99"/>
          <w:rtl/>
        </w:rPr>
        <w:t xml:space="preserve">דעת כאמור, או מתוכנם, לפני המועד הקובע; בפסקה זו, "המועד הקובע" </w:t>
      </w:r>
      <w:r w:rsidRPr="00AD6CF2">
        <w:rPr>
          <w:rStyle w:val="default"/>
          <w:rFonts w:cs="FrankRuehl"/>
          <w:vanish/>
          <w:sz w:val="22"/>
          <w:szCs w:val="22"/>
          <w:shd w:val="clear" w:color="auto" w:fill="FFFF99"/>
          <w:rtl/>
        </w:rPr>
        <w:t>–</w:t>
      </w:r>
    </w:p>
    <w:p w:rsidR="00C625A0" w:rsidRPr="00AD6CF2" w:rsidRDefault="00C625A0" w:rsidP="00C625A0">
      <w:pPr>
        <w:pStyle w:val="P33"/>
        <w:spacing w:before="0"/>
        <w:ind w:left="1474" w:right="1134"/>
        <w:rPr>
          <w:rStyle w:val="default"/>
          <w:rFonts w:cs="FrankRuehl"/>
          <w:vanish/>
          <w:sz w:val="22"/>
          <w:szCs w:val="22"/>
          <w:shd w:val="clear" w:color="auto" w:fill="FFFF99"/>
          <w:rtl/>
        </w:rPr>
      </w:pP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ענין דוח שיש להגישו בהתאם להוראות סעיף 15 או 20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מועד ההנחה על שולחן הכנסת כאמור</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בסעיף 16 או 20, לפי העניין;</w:t>
      </w:r>
    </w:p>
    <w:p w:rsidR="00C625A0" w:rsidRPr="00AD6CF2" w:rsidRDefault="00C625A0" w:rsidP="00C625A0">
      <w:pPr>
        <w:pStyle w:val="P33"/>
        <w:spacing w:before="0"/>
        <w:ind w:left="1474"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לעניין חוות דעת שיש להכינה לפי הוראות סעיף 21 –</w:t>
      </w:r>
      <w:r w:rsidRPr="00AD6CF2">
        <w:rPr>
          <w:rStyle w:val="default"/>
          <w:rFonts w:cs="FrankRuehl" w:hint="cs"/>
          <w:vanish/>
          <w:sz w:val="22"/>
          <w:szCs w:val="22"/>
          <w:shd w:val="clear" w:color="auto" w:fill="FFFF99"/>
          <w:rtl/>
        </w:rPr>
        <w:t xml:space="preserve"> </w:t>
      </w:r>
      <w:r w:rsidRPr="00AD6CF2">
        <w:rPr>
          <w:rStyle w:val="default"/>
          <w:rFonts w:cs="FrankRuehl"/>
          <w:vanish/>
          <w:sz w:val="22"/>
          <w:szCs w:val="22"/>
          <w:shd w:val="clear" w:color="auto" w:fill="FFFF99"/>
          <w:rtl/>
        </w:rPr>
        <w:t xml:space="preserve">המועד </w:t>
      </w:r>
      <w:r w:rsidRPr="00AD6CF2">
        <w:rPr>
          <w:rStyle w:val="default"/>
          <w:rFonts w:cs="FrankRuehl"/>
          <w:strike/>
          <w:vanish/>
          <w:sz w:val="22"/>
          <w:szCs w:val="22"/>
          <w:shd w:val="clear" w:color="auto" w:fill="FFFF99"/>
          <w:rtl/>
        </w:rPr>
        <w:t>לפרסומה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להנחתה על שולחן הכנסת או לפרסומה</w:t>
      </w:r>
      <w:r w:rsidRPr="00AD6CF2">
        <w:rPr>
          <w:rStyle w:val="default"/>
          <w:rFonts w:cs="FrankRuehl" w:hint="cs"/>
          <w:vanish/>
          <w:sz w:val="22"/>
          <w:szCs w:val="22"/>
          <w:shd w:val="clear" w:color="auto" w:fill="FFFF99"/>
          <w:rtl/>
        </w:rPr>
        <w:t xml:space="preserve"> שקבע המבקר </w:t>
      </w:r>
      <w:r w:rsidRPr="00AD6CF2">
        <w:rPr>
          <w:rStyle w:val="default"/>
          <w:rFonts w:cs="FrankRuehl" w:hint="cs"/>
          <w:strike/>
          <w:vanish/>
          <w:sz w:val="22"/>
          <w:szCs w:val="22"/>
          <w:shd w:val="clear" w:color="auto" w:fill="FFFF99"/>
          <w:rtl/>
        </w:rPr>
        <w:t>לפי אותו סעיף</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לפי סעיף 21(ב), לפי המוקדם</w:t>
      </w:r>
      <w:r w:rsidRPr="00AD6CF2">
        <w:rPr>
          <w:rStyle w:val="default"/>
          <w:rFonts w:cs="FrankRuehl" w:hint="cs"/>
          <w:vanish/>
          <w:sz w:val="22"/>
          <w:szCs w:val="22"/>
          <w:shd w:val="clear" w:color="auto" w:fill="FFFF99"/>
          <w:rtl/>
        </w:rPr>
        <w:t>;</w:t>
      </w:r>
    </w:p>
    <w:p w:rsidR="00C625A0" w:rsidRPr="00AD6CF2" w:rsidRDefault="00C625A0" w:rsidP="00C625A0">
      <w:pPr>
        <w:pStyle w:val="P33"/>
        <w:spacing w:before="0"/>
        <w:ind w:left="1474" w:right="1134"/>
        <w:rPr>
          <w:rStyle w:val="default"/>
          <w:rFonts w:cs="FrankRuehl" w:hint="cs"/>
          <w:vanish/>
          <w:sz w:val="22"/>
          <w:szCs w:val="22"/>
          <w:u w:val="single"/>
          <w:shd w:val="clear" w:color="auto" w:fill="FFFF99"/>
          <w:rtl/>
        </w:rPr>
      </w:pPr>
      <w:r w:rsidRPr="00AD6CF2">
        <w:rPr>
          <w:rStyle w:val="default"/>
          <w:rFonts w:cs="FrankRuehl" w:hint="cs"/>
          <w:vanish/>
          <w:sz w:val="22"/>
          <w:szCs w:val="22"/>
          <w:u w:val="single"/>
          <w:shd w:val="clear" w:color="auto" w:fill="FFFF99"/>
          <w:rtl/>
        </w:rPr>
        <w:t>(ב1)</w:t>
      </w:r>
      <w:r w:rsidRPr="00AD6CF2">
        <w:rPr>
          <w:rStyle w:val="default"/>
          <w:rFonts w:cs="FrankRuehl" w:hint="cs"/>
          <w:vanish/>
          <w:sz w:val="22"/>
          <w:szCs w:val="22"/>
          <w:u w:val="single"/>
          <w:shd w:val="clear" w:color="auto" w:fill="FFFF99"/>
          <w:rtl/>
        </w:rPr>
        <w:tab/>
        <w:t xml:space="preserve">לעניין דוח נפרד לפי סעיף 14(ב) </w:t>
      </w:r>
      <w:r w:rsidRPr="00AD6CF2">
        <w:rPr>
          <w:rStyle w:val="default"/>
          <w:rFonts w:cs="FrankRuehl"/>
          <w:vanish/>
          <w:sz w:val="22"/>
          <w:szCs w:val="22"/>
          <w:u w:val="single"/>
          <w:shd w:val="clear" w:color="auto" w:fill="FFFF99"/>
          <w:rtl/>
        </w:rPr>
        <w:t>–</w:t>
      </w:r>
      <w:r w:rsidRPr="00AD6CF2">
        <w:rPr>
          <w:rStyle w:val="default"/>
          <w:rFonts w:cs="FrankRuehl" w:hint="cs"/>
          <w:vanish/>
          <w:sz w:val="22"/>
          <w:szCs w:val="22"/>
          <w:u w:val="single"/>
          <w:shd w:val="clear" w:color="auto" w:fill="FFFF99"/>
          <w:rtl/>
        </w:rPr>
        <w:t xml:space="preserve"> מועד ההנחה על שולחן הכנסת או מועד הפרסום לפי סעיף 14(ב)(2), לפי המוקדם;</w:t>
      </w:r>
    </w:p>
    <w:p w:rsidR="00C625A0" w:rsidRPr="00C625A0" w:rsidRDefault="00C625A0" w:rsidP="00C625A0">
      <w:pPr>
        <w:pStyle w:val="P33"/>
        <w:spacing w:before="0"/>
        <w:ind w:left="1474" w:right="1134"/>
        <w:rPr>
          <w:rStyle w:val="default"/>
          <w:rFonts w:cs="FrankRuehl" w:hint="cs"/>
          <w:sz w:val="2"/>
          <w:szCs w:val="2"/>
          <w:shd w:val="clear" w:color="auto" w:fill="FFFF99"/>
          <w:rtl/>
        </w:rPr>
      </w:pP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ל</w:t>
      </w:r>
      <w:r w:rsidRPr="00AD6CF2">
        <w:rPr>
          <w:rStyle w:val="default"/>
          <w:rFonts w:cs="FrankRuehl" w:hint="cs"/>
          <w:vanish/>
          <w:sz w:val="22"/>
          <w:szCs w:val="22"/>
          <w:shd w:val="clear" w:color="auto" w:fill="FFFF99"/>
          <w:rtl/>
        </w:rPr>
        <w:t xml:space="preserve">ענין דוח שיש להגישו בהתאם להוראות כל דין אחר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המועד להגשת הדוח, ואם נקבע מועד לפרסומו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המועד לפרסומו;</w:t>
      </w:r>
      <w:bookmarkEnd w:id="73"/>
    </w:p>
    <w:p w:rsidR="00CA40D7" w:rsidRDefault="00CA40D7">
      <w:pPr>
        <w:pStyle w:val="P00"/>
        <w:spacing w:before="72"/>
        <w:ind w:left="0" w:right="1134"/>
        <w:rPr>
          <w:rStyle w:val="default"/>
          <w:rFonts w:cs="FrankRuehl" w:hint="cs"/>
          <w:rtl/>
        </w:rPr>
      </w:pPr>
      <w:bookmarkStart w:id="74" w:name="Seif31"/>
      <w:bookmarkEnd w:id="74"/>
      <w:r>
        <w:rPr>
          <w:lang w:val="he-IL"/>
        </w:rPr>
        <w:pict>
          <v:rect id="_x0000_s1078" style="position:absolute;left:0;text-align:left;margin-left:464.5pt;margin-top:8.05pt;width:75.05pt;height:24pt;z-index:25164185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ממ</w:t>
                  </w:r>
                  <w:r>
                    <w:rPr>
                      <w:rFonts w:cs="Miriam" w:hint="cs"/>
                      <w:sz w:val="18"/>
                      <w:szCs w:val="18"/>
                      <w:rtl/>
                    </w:rPr>
                    <w:t xml:space="preserve">לא מקום </w:t>
                  </w:r>
                  <w:r>
                    <w:rPr>
                      <w:rFonts w:cs="Miriam"/>
                      <w:sz w:val="18"/>
                      <w:szCs w:val="18"/>
                      <w:rtl/>
                    </w:rPr>
                    <w:t>המ</w:t>
                  </w:r>
                  <w:r>
                    <w:rPr>
                      <w:rFonts w:cs="Miriam" w:hint="cs"/>
                      <w:sz w:val="18"/>
                      <w:szCs w:val="18"/>
                      <w:rtl/>
                    </w:rPr>
                    <w:t>בקר</w:t>
                  </w:r>
                </w:p>
                <w:p w:rsidR="00CA40D7" w:rsidRDefault="00CA40D7">
                  <w:pPr>
                    <w:spacing w:line="160" w:lineRule="exact"/>
                    <w:jc w:val="left"/>
                    <w:rPr>
                      <w:rFonts w:cs="Miriam" w:hint="cs"/>
                      <w:noProof/>
                      <w:sz w:val="18"/>
                      <w:szCs w:val="18"/>
                      <w:rtl/>
                    </w:rPr>
                  </w:pPr>
                  <w:r>
                    <w:rPr>
                      <w:rFonts w:cs="Miriam" w:hint="cs"/>
                      <w:sz w:val="18"/>
                      <w:szCs w:val="18"/>
                      <w:rtl/>
                    </w:rPr>
                    <w:t>(תיקון מס' 14) תשמ"ח-</w:t>
                  </w:r>
                  <w:r>
                    <w:rPr>
                      <w:rFonts w:cs="Miriam"/>
                      <w:sz w:val="18"/>
                      <w:szCs w:val="18"/>
                      <w:rtl/>
                    </w:rPr>
                    <w:t>1988</w:t>
                  </w:r>
                </w:p>
              </w:txbxContent>
            </v:textbox>
            <w10:anchorlock/>
          </v:rect>
        </w:pict>
      </w:r>
      <w:r>
        <w:rPr>
          <w:rStyle w:val="big-number"/>
          <w:rFonts w:cs="Miriam"/>
          <w:rtl/>
        </w:rPr>
        <w:t>29.</w:t>
      </w:r>
      <w:r>
        <w:rPr>
          <w:rStyle w:val="big-number"/>
          <w:rFonts w:cs="Miriam"/>
          <w:rtl/>
        </w:rPr>
        <w:tab/>
      </w:r>
      <w:r>
        <w:rPr>
          <w:rStyle w:val="default"/>
          <w:rFonts w:cs="FrankRuehl"/>
          <w:rtl/>
        </w:rPr>
        <w:t>נב</w:t>
      </w:r>
      <w:r>
        <w:rPr>
          <w:rStyle w:val="default"/>
          <w:rFonts w:cs="FrankRuehl" w:hint="cs"/>
          <w:rtl/>
        </w:rPr>
        <w:t>צר מהמבקר, דרך ארעי, למלא תפקידיו, תמנה הועדה ממלא מקום למבקר לתקופה שלא תעלה על שלושה חדשים; הועדה רשאית להאריך</w:t>
      </w:r>
      <w:r>
        <w:rPr>
          <w:rStyle w:val="default"/>
          <w:rFonts w:cs="FrankRuehl"/>
          <w:rtl/>
        </w:rPr>
        <w:t xml:space="preserve"> א</w:t>
      </w:r>
      <w:r>
        <w:rPr>
          <w:rStyle w:val="default"/>
          <w:rFonts w:cs="FrankRuehl" w:hint="cs"/>
          <w:rtl/>
        </w:rPr>
        <w:t>ת המינוי לתקופות נוספות, ובלבד שסך כל תקופות כהונתו של ממלא מקום המבקר לא יעלה על ששה חדשים; נבצר מהמבקר למלא תפקידיו במשך תקופה של ששה חדשים רצופים, יראו אותו כאילו התפטר.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75" w:name="Rov91"/>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198"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199"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סעיף 29</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Default="00CA40D7">
      <w:pPr>
        <w:pStyle w:val="P00"/>
        <w:spacing w:before="0"/>
        <w:ind w:left="0" w:right="1134"/>
        <w:rPr>
          <w:rStyle w:val="default"/>
          <w:rFonts w:cs="FrankRuehl" w:hint="cs"/>
          <w:strike/>
          <w:sz w:val="2"/>
          <w:szCs w:val="2"/>
          <w:shd w:val="clear" w:color="auto" w:fill="FFFF99"/>
          <w:rtl/>
        </w:rPr>
      </w:pPr>
      <w:r w:rsidRPr="00AD6CF2">
        <w:rPr>
          <w:rStyle w:val="default"/>
          <w:rFonts w:cs="FrankRuehl" w:hint="cs"/>
          <w:strike/>
          <w:vanish/>
          <w:sz w:val="22"/>
          <w:szCs w:val="22"/>
          <w:shd w:val="clear" w:color="auto" w:fill="FFFF99"/>
          <w:rtl/>
        </w:rPr>
        <w:t>29.</w:t>
      </w:r>
      <w:r w:rsidRPr="00AD6CF2">
        <w:rPr>
          <w:rStyle w:val="default"/>
          <w:rFonts w:cs="FrankRuehl" w:hint="cs"/>
          <w:strike/>
          <w:vanish/>
          <w:sz w:val="22"/>
          <w:szCs w:val="22"/>
          <w:shd w:val="clear" w:color="auto" w:fill="FFFF99"/>
          <w:rtl/>
        </w:rPr>
        <w:tab/>
        <w:t>נבצר מן המבקר, דרך ארעי, למלא את תפקידיו, רשאית ועדת הכנסת למנות ממלא מקום המבקר לתקופה שלא תעלה על שלושה חדשים.</w:t>
      </w:r>
      <w:bookmarkEnd w:id="75"/>
    </w:p>
    <w:p w:rsidR="00CA40D7" w:rsidRDefault="00CA40D7">
      <w:pPr>
        <w:pStyle w:val="P00"/>
        <w:spacing w:before="72"/>
        <w:ind w:left="0" w:right="1134"/>
        <w:rPr>
          <w:rStyle w:val="default"/>
          <w:rFonts w:cs="FrankRuehl"/>
          <w:rtl/>
        </w:rPr>
      </w:pPr>
      <w:bookmarkStart w:id="76" w:name="Seif32"/>
      <w:bookmarkEnd w:id="76"/>
      <w:r>
        <w:rPr>
          <w:lang w:val="he-IL"/>
        </w:rPr>
        <w:pict>
          <v:rect id="_x0000_s1079" style="position:absolute;left:0;text-align:left;margin-left:464.5pt;margin-top:8.05pt;width:75.05pt;height:24pt;z-index:25164288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חו</w:t>
                  </w:r>
                  <w:r>
                    <w:rPr>
                      <w:rFonts w:cs="Miriam" w:hint="cs"/>
                      <w:sz w:val="18"/>
                      <w:szCs w:val="18"/>
                      <w:rtl/>
                    </w:rPr>
                    <w:t>מר שאינו ראיה</w:t>
                  </w:r>
                </w:p>
                <w:p w:rsidR="00CA40D7" w:rsidRDefault="00CA40D7">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ו"חות, חוות דעת או כל מסמך אחר שהוציא או הכין המבקר במילוי תפקידיו לא י</w:t>
      </w:r>
      <w:r>
        <w:rPr>
          <w:rStyle w:val="default"/>
          <w:rFonts w:cs="FrankRuehl"/>
          <w:rtl/>
        </w:rPr>
        <w:t>שמ</w:t>
      </w:r>
      <w:r>
        <w:rPr>
          <w:rStyle w:val="default"/>
          <w:rFonts w:cs="FrankRuehl" w:hint="cs"/>
          <w:rtl/>
        </w:rPr>
        <w:t>שו ראיה בכל הליך משפטי או משמעתי.</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שנתקבלה אגב מילוי תפקידיו של המבקר לא תשמש ראיה בהליך משפטי או משמעתי, חוץ ממשפט פלילי בשל מסירת עדות בשבועה או בהן צדק, שהושגה מכוח הסמכויות האמורות בסעיף 26.</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77" w:name="Rov69"/>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00"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201"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30</w:t>
      </w:r>
      <w:bookmarkEnd w:id="77"/>
    </w:p>
    <w:p w:rsidR="00CA40D7" w:rsidRDefault="00CA40D7">
      <w:pPr>
        <w:pStyle w:val="medium2-header"/>
        <w:keepLines w:val="0"/>
        <w:spacing w:before="72"/>
        <w:ind w:left="0" w:right="1134"/>
        <w:rPr>
          <w:rFonts w:cs="FrankRuehl" w:hint="cs"/>
          <w:noProof/>
          <w:rtl/>
        </w:rPr>
      </w:pPr>
      <w:bookmarkStart w:id="78" w:name="med5"/>
      <w:bookmarkEnd w:id="78"/>
      <w:r>
        <w:rPr>
          <w:noProof/>
          <w:sz w:val="20"/>
          <w:lang w:val="he-IL"/>
        </w:rPr>
        <w:pict>
          <v:rect id="_x0000_s1080" style="position:absolute;left:0;text-align:left;margin-left:464.5pt;margin-top:8.05pt;width:75.05pt;height:16pt;z-index:251643904" o:allowincell="f" filled="f" stroked="f" strokecolor="lime" strokeweight=".25pt">
            <v:textbox inset="0,0,0,0">
              <w:txbxContent>
                <w:p w:rsidR="00CA40D7" w:rsidRDefault="00CA40D7">
                  <w:pPr>
                    <w:spacing w:line="160" w:lineRule="exact"/>
                    <w:jc w:val="left"/>
                    <w:rPr>
                      <w:rFonts w:cs="Miriam"/>
                      <w:b/>
                      <w:noProof/>
                      <w:sz w:val="18"/>
                      <w:szCs w:val="18"/>
                      <w:rtl/>
                    </w:rPr>
                  </w:pPr>
                  <w:r>
                    <w:rPr>
                      <w:rFonts w:cs="Miriam" w:hint="cs"/>
                      <w:b/>
                      <w:sz w:val="18"/>
                      <w:szCs w:val="18"/>
                      <w:rtl/>
                    </w:rPr>
                    <w:t>(תיקון מס' 5)</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txbxContent>
            </v:textbox>
            <w10:anchorlock/>
          </v:rect>
        </w:pict>
      </w:r>
      <w:r>
        <w:rPr>
          <w:rFonts w:cs="FrankRuehl"/>
          <w:noProof/>
          <w:rtl/>
        </w:rPr>
        <w:t>פר</w:t>
      </w:r>
      <w:r>
        <w:rPr>
          <w:rFonts w:cs="FrankRuehl" w:hint="cs"/>
          <w:noProof/>
          <w:rtl/>
        </w:rPr>
        <w:t>ק שביעי: בירור תלונות הציבור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79" w:name="Rov70"/>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02"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203"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פרק שביעי</w:t>
      </w:r>
      <w:bookmarkEnd w:id="79"/>
    </w:p>
    <w:p w:rsidR="00CA40D7" w:rsidRDefault="00CA40D7">
      <w:pPr>
        <w:pStyle w:val="P00"/>
        <w:spacing w:before="72"/>
        <w:ind w:left="0" w:right="1134"/>
        <w:rPr>
          <w:rStyle w:val="default"/>
          <w:rFonts w:cs="FrankRuehl" w:hint="cs"/>
          <w:rtl/>
        </w:rPr>
      </w:pPr>
      <w:r>
        <w:rPr>
          <w:lang w:val="he-IL"/>
        </w:rPr>
        <w:pict>
          <v:rect id="_x0000_s1081" style="position:absolute;left:0;text-align:left;margin-left:464.5pt;margin-top:8.05pt;width:75.05pt;height:21.15pt;z-index:251644928"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hint="cs"/>
                      <w:sz w:val="18"/>
                      <w:szCs w:val="18"/>
                      <w:rtl/>
                    </w:rPr>
                    <w:t>(תיקון מס' 14) תשמ"ח-</w:t>
                  </w:r>
                  <w:r>
                    <w:rPr>
                      <w:rFonts w:cs="Miriam"/>
                      <w:sz w:val="18"/>
                      <w:szCs w:val="18"/>
                      <w:rtl/>
                    </w:rPr>
                    <w:t>1988</w:t>
                  </w:r>
                </w:p>
              </w:txbxContent>
            </v:textbox>
            <w10:anchorlock/>
          </v:rect>
        </w:pict>
      </w:r>
      <w:r>
        <w:rPr>
          <w:rStyle w:val="big-number"/>
          <w:rFonts w:cs="Miriam"/>
          <w:rtl/>
        </w:rPr>
        <w:t>31.</w:t>
      </w:r>
      <w:r>
        <w:rPr>
          <w:rStyle w:val="big-number"/>
          <w:rFonts w:cs="Miriam"/>
          <w:rtl/>
        </w:rPr>
        <w:tab/>
      </w:r>
      <w:r>
        <w:rPr>
          <w:rStyle w:val="default"/>
          <w:rFonts w:cs="FrankRuehl"/>
          <w:rtl/>
        </w:rPr>
        <w:t>(ב</w:t>
      </w:r>
      <w:r>
        <w:rPr>
          <w:rStyle w:val="default"/>
          <w:rFonts w:cs="FrankRuehl" w:hint="cs"/>
          <w:rtl/>
        </w:rPr>
        <w:t>וטל).</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80" w:name="Rov92"/>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04"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205"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31</w:t>
      </w:r>
    </w:p>
    <w:p w:rsidR="00CA40D7" w:rsidRPr="00AD6CF2" w:rsidRDefault="00CA40D7">
      <w:pPr>
        <w:pStyle w:val="P00"/>
        <w:spacing w:before="0"/>
        <w:ind w:left="0" w:right="1134"/>
        <w:rPr>
          <w:rStyle w:val="default"/>
          <w:rFonts w:cs="FrankRuehl" w:hint="cs"/>
          <w:b/>
          <w:b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24.2.1988</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06" w:history="1">
        <w:r w:rsidRPr="00AD6CF2">
          <w:rPr>
            <w:rStyle w:val="Hyperlink"/>
            <w:rFonts w:cs="FrankRuehl" w:hint="cs"/>
            <w:vanish/>
            <w:szCs w:val="20"/>
            <w:shd w:val="clear" w:color="auto" w:fill="FFFF99"/>
            <w:rtl/>
          </w:rPr>
          <w:t>ס"ח תשמ"ח מס' 1237</w:t>
        </w:r>
      </w:hyperlink>
      <w:r w:rsidRPr="00AD6CF2">
        <w:rPr>
          <w:rStyle w:val="default"/>
          <w:rFonts w:cs="FrankRuehl" w:hint="cs"/>
          <w:vanish/>
          <w:sz w:val="20"/>
          <w:szCs w:val="20"/>
          <w:shd w:val="clear" w:color="auto" w:fill="FFFF99"/>
          <w:rtl/>
        </w:rPr>
        <w:t xml:space="preserve"> מיום 24.2.1988 עמ' 32 (</w:t>
      </w:r>
      <w:hyperlink r:id="rId207" w:history="1">
        <w:r w:rsidRPr="00AD6CF2">
          <w:rPr>
            <w:rStyle w:val="Hyperlink"/>
            <w:rFonts w:cs="FrankRuehl" w:hint="cs"/>
            <w:vanish/>
            <w:szCs w:val="20"/>
            <w:shd w:val="clear" w:color="auto" w:fill="FFFF99"/>
            <w:rtl/>
          </w:rPr>
          <w:t>ה"ח 1707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ביטול סעיף 31</w:t>
      </w:r>
    </w:p>
    <w:p w:rsidR="00CA40D7" w:rsidRPr="00AD6CF2" w:rsidRDefault="00CA40D7">
      <w:pPr>
        <w:pStyle w:val="P00"/>
        <w:ind w:left="0"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00"/>
        <w:spacing w:before="20"/>
        <w:ind w:left="0" w:right="1134"/>
        <w:rPr>
          <w:rStyle w:val="default"/>
          <w:rFonts w:cs="Miriam" w:hint="cs"/>
          <w:strike/>
          <w:vanish/>
          <w:sz w:val="16"/>
          <w:szCs w:val="16"/>
          <w:shd w:val="clear" w:color="auto" w:fill="FFFF99"/>
          <w:rtl/>
        </w:rPr>
      </w:pPr>
      <w:r w:rsidRPr="00AD6CF2">
        <w:rPr>
          <w:rStyle w:val="default"/>
          <w:rFonts w:cs="Miriam" w:hint="cs"/>
          <w:strike/>
          <w:vanish/>
          <w:sz w:val="16"/>
          <w:szCs w:val="16"/>
          <w:shd w:val="clear" w:color="auto" w:fill="FFFF99"/>
          <w:rtl/>
        </w:rPr>
        <w:t>המבקר כנציב התלונות</w:t>
      </w:r>
    </w:p>
    <w:p w:rsidR="00CA40D7" w:rsidRDefault="00CA40D7">
      <w:pPr>
        <w:pStyle w:val="P00"/>
        <w:spacing w:before="0"/>
        <w:ind w:left="0" w:right="1134"/>
        <w:rPr>
          <w:rStyle w:val="default"/>
          <w:rFonts w:cs="FrankRuehl" w:hint="cs"/>
          <w:strike/>
          <w:sz w:val="2"/>
          <w:szCs w:val="2"/>
          <w:shd w:val="clear" w:color="auto" w:fill="FFFF99"/>
          <w:rtl/>
        </w:rPr>
      </w:pPr>
      <w:r w:rsidRPr="00AD6CF2">
        <w:rPr>
          <w:rStyle w:val="default"/>
          <w:rFonts w:cs="FrankRuehl" w:hint="cs"/>
          <w:strike/>
          <w:vanish/>
          <w:sz w:val="22"/>
          <w:szCs w:val="22"/>
          <w:shd w:val="clear" w:color="auto" w:fill="FFFF99"/>
          <w:rtl/>
        </w:rPr>
        <w:t>31.</w:t>
      </w:r>
      <w:r w:rsidRPr="00AD6CF2">
        <w:rPr>
          <w:rStyle w:val="default"/>
          <w:rFonts w:cs="FrankRuehl" w:hint="cs"/>
          <w:strike/>
          <w:vanish/>
          <w:sz w:val="22"/>
          <w:szCs w:val="22"/>
          <w:shd w:val="clear" w:color="auto" w:fill="FFFF99"/>
          <w:rtl/>
        </w:rPr>
        <w:tab/>
        <w:t>המבקר יברר, לפי הוראות חוק זה, גם תלונות הבאות אליו מקרב הציבור; בתפקידו זה יכהן בתואר "נציב תלונות הציבור".</w:t>
      </w:r>
      <w:bookmarkEnd w:id="80"/>
    </w:p>
    <w:p w:rsidR="00CA40D7" w:rsidRDefault="00CA40D7">
      <w:pPr>
        <w:pStyle w:val="P00"/>
        <w:spacing w:before="72"/>
        <w:ind w:left="0" w:right="1134"/>
        <w:rPr>
          <w:rStyle w:val="default"/>
          <w:rFonts w:cs="FrankRuehl" w:hint="cs"/>
          <w:rtl/>
        </w:rPr>
      </w:pPr>
      <w:bookmarkStart w:id="81" w:name="Seif33"/>
      <w:bookmarkEnd w:id="81"/>
      <w:r>
        <w:rPr>
          <w:lang w:val="he-IL"/>
        </w:rPr>
        <w:pict>
          <v:rect id="_x0000_s1082" style="position:absolute;left:0;text-align:left;margin-left:464.5pt;margin-top:8.05pt;width:75.05pt;height:78.45pt;z-index:251645952"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sz w:val="18"/>
                      <w:szCs w:val="18"/>
                      <w:rtl/>
                    </w:rPr>
                    <w:t>הי</w:t>
                  </w:r>
                  <w:r>
                    <w:rPr>
                      <w:rFonts w:cs="Miriam" w:hint="cs"/>
                      <w:sz w:val="18"/>
                      <w:szCs w:val="18"/>
                      <w:rtl/>
                    </w:rPr>
                    <w:t xml:space="preserve">חידה לבירור </w:t>
                  </w:r>
                  <w:r>
                    <w:rPr>
                      <w:rFonts w:cs="Miriam"/>
                      <w:sz w:val="18"/>
                      <w:szCs w:val="18"/>
                      <w:rtl/>
                    </w:rPr>
                    <w:t>תל</w:t>
                  </w:r>
                  <w:r>
                    <w:rPr>
                      <w:rFonts w:cs="Miriam" w:hint="cs"/>
                      <w:sz w:val="18"/>
                      <w:szCs w:val="18"/>
                      <w:rtl/>
                    </w:rPr>
                    <w:t>ונות</w:t>
                  </w:r>
                </w:p>
                <w:p w:rsidR="00CA40D7" w:rsidRDefault="00CA40D7">
                  <w:pPr>
                    <w:spacing w:line="160" w:lineRule="exact"/>
                    <w:jc w:val="left"/>
                    <w:rPr>
                      <w:rFonts w:cs="Miriam" w:hint="cs"/>
                      <w:noProof/>
                      <w:sz w:val="18"/>
                      <w:szCs w:val="18"/>
                      <w:rtl/>
                    </w:rPr>
                  </w:pPr>
                  <w:r>
                    <w:rPr>
                      <w:rFonts w:cs="Miriam" w:hint="cs"/>
                      <w:noProof/>
                      <w:sz w:val="18"/>
                      <w:szCs w:val="18"/>
                      <w:rtl/>
                    </w:rPr>
                    <w:t>(תיקון מס' 5)</w:t>
                  </w:r>
                </w:p>
                <w:p w:rsidR="00CA40D7" w:rsidRDefault="00CA40D7">
                  <w:pPr>
                    <w:spacing w:line="160" w:lineRule="exact"/>
                    <w:jc w:val="left"/>
                    <w:rPr>
                      <w:rFonts w:cs="Miriam" w:hint="cs"/>
                      <w:noProof/>
                      <w:sz w:val="18"/>
                      <w:szCs w:val="18"/>
                      <w:rtl/>
                    </w:rPr>
                  </w:pPr>
                  <w:r>
                    <w:rPr>
                      <w:rFonts w:cs="Miriam" w:hint="cs"/>
                      <w:noProof/>
                      <w:sz w:val="18"/>
                      <w:szCs w:val="18"/>
                      <w:rtl/>
                    </w:rPr>
                    <w:t>תשל"א-1971</w:t>
                  </w:r>
                </w:p>
                <w:p w:rsidR="00CA40D7" w:rsidRDefault="00CA40D7">
                  <w:pPr>
                    <w:spacing w:line="160" w:lineRule="exact"/>
                    <w:jc w:val="left"/>
                    <w:rPr>
                      <w:rFonts w:cs="Miriam"/>
                      <w:noProof/>
                      <w:sz w:val="18"/>
                      <w:szCs w:val="18"/>
                      <w:rtl/>
                    </w:rPr>
                  </w:pPr>
                  <w:r>
                    <w:rPr>
                      <w:rFonts w:cs="Miriam" w:hint="cs"/>
                      <w:sz w:val="18"/>
                      <w:szCs w:val="18"/>
                      <w:rtl/>
                    </w:rPr>
                    <w:t>(תיקון מס' 7)</w:t>
                  </w:r>
                </w:p>
                <w:p w:rsidR="00CA40D7" w:rsidRDefault="00CA40D7">
                  <w:pPr>
                    <w:spacing w:line="160" w:lineRule="exact"/>
                    <w:jc w:val="left"/>
                    <w:rPr>
                      <w:rFonts w:cs="Miriam" w:hint="cs"/>
                      <w:sz w:val="18"/>
                      <w:szCs w:val="18"/>
                      <w:rtl/>
                    </w:rPr>
                  </w:pPr>
                  <w:r>
                    <w:rPr>
                      <w:rFonts w:cs="Miriam"/>
                      <w:sz w:val="18"/>
                      <w:szCs w:val="18"/>
                      <w:rtl/>
                    </w:rPr>
                    <w:t>תש</w:t>
                  </w:r>
                  <w:r>
                    <w:rPr>
                      <w:rFonts w:cs="Miriam" w:hint="cs"/>
                      <w:sz w:val="18"/>
                      <w:szCs w:val="18"/>
                      <w:rtl/>
                    </w:rPr>
                    <w:t>ל"ד-</w:t>
                  </w:r>
                  <w:r>
                    <w:rPr>
                      <w:rFonts w:cs="Miriam"/>
                      <w:sz w:val="18"/>
                      <w:szCs w:val="18"/>
                      <w:rtl/>
                    </w:rPr>
                    <w:t>1974</w:t>
                  </w:r>
                </w:p>
                <w:p w:rsidR="00CA40D7" w:rsidRDefault="00CA40D7">
                  <w:pPr>
                    <w:spacing w:line="160" w:lineRule="exact"/>
                    <w:jc w:val="left"/>
                    <w:rPr>
                      <w:rFonts w:cs="Miriam"/>
                      <w:noProof/>
                      <w:sz w:val="18"/>
                      <w:szCs w:val="18"/>
                      <w:rtl/>
                    </w:rPr>
                  </w:pPr>
                  <w:r>
                    <w:rPr>
                      <w:rFonts w:cs="Miriam" w:hint="cs"/>
                      <w:sz w:val="18"/>
                      <w:szCs w:val="18"/>
                      <w:rtl/>
                    </w:rPr>
                    <w:t>(תיקון מס' 8)</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3</w:t>
      </w:r>
      <w:r>
        <w:rPr>
          <w:rStyle w:val="big-number"/>
          <w:rFonts w:cs="Miriam" w:hint="cs"/>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ציב תלונות הציבור ימלא את תפקידו באמצעות יחידה מיוחדת במשרד מבקר המדינה, שתיקרא "נציבות תלונות הציבור"; מנהל הנציבות יתמנה על ידי הועדה לפי הצעת נציב תלונות הציבור ויהיה אחראי לפניו במישרין. על מינוי מנהל הנציבות לא תחול חובת המכרז לפי סעיף 19 לחוק ש</w:t>
      </w:r>
      <w:r>
        <w:rPr>
          <w:rStyle w:val="default"/>
          <w:rFonts w:cs="FrankRuehl"/>
          <w:rtl/>
        </w:rPr>
        <w:t>יר</w:t>
      </w:r>
      <w:r>
        <w:rPr>
          <w:rStyle w:val="default"/>
          <w:rFonts w:cs="FrankRuehl" w:hint="cs"/>
          <w:rtl/>
        </w:rPr>
        <w:t>ות המדינה (מינויים), תשי"ט-</w:t>
      </w:r>
      <w:r>
        <w:rPr>
          <w:rStyle w:val="default"/>
          <w:rFonts w:cs="FrankRuehl"/>
          <w:rtl/>
        </w:rPr>
        <w:t>1959.</w:t>
      </w: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r>
        <w:rPr>
          <w:lang w:val="he-IL"/>
        </w:rPr>
        <w:pict>
          <v:rect id="_x0000_s1083" style="position:absolute;left:0;text-align:left;margin-left:464.5pt;margin-top:8.05pt;width:75.05pt;height:16pt;z-index:25164697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8)</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שנתפנתה משרתו של מנהל הנציבות, או משנבצר ממנו למלא תפקידו מסיבה כלשהי, רשאי נציב תלונות הציבור להטיל את מילוי התפקיד על אדם א</w:t>
      </w:r>
      <w:r>
        <w:rPr>
          <w:rStyle w:val="default"/>
          <w:rFonts w:cs="FrankRuehl"/>
          <w:rtl/>
        </w:rPr>
        <w:t>ח</w:t>
      </w:r>
      <w:r>
        <w:rPr>
          <w:rStyle w:val="default"/>
          <w:rFonts w:cs="FrankRuehl" w:hint="cs"/>
          <w:rtl/>
        </w:rPr>
        <w:t>ר לתקופה שלא תעלה על שלושה חדשים.</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82" w:name="Rov116"/>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08"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209"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32</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24.2.1974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7</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10" w:history="1">
        <w:r w:rsidRPr="00AD6CF2">
          <w:rPr>
            <w:rStyle w:val="Hyperlink"/>
            <w:rFonts w:cs="FrankRuehl" w:hint="cs"/>
            <w:vanish/>
            <w:szCs w:val="20"/>
            <w:shd w:val="clear" w:color="auto" w:fill="FFFF99"/>
            <w:rtl/>
          </w:rPr>
          <w:t>ס"ח תשל"ד מס' 725</w:t>
        </w:r>
      </w:hyperlink>
      <w:r w:rsidRPr="00AD6CF2">
        <w:rPr>
          <w:rStyle w:val="default"/>
          <w:rFonts w:cs="FrankRuehl" w:hint="cs"/>
          <w:vanish/>
          <w:sz w:val="20"/>
          <w:szCs w:val="20"/>
          <w:shd w:val="clear" w:color="auto" w:fill="FFFF99"/>
          <w:rtl/>
        </w:rPr>
        <w:t xml:space="preserve"> מיום 24.2.1974 עמ' 38 (</w:t>
      </w:r>
      <w:hyperlink r:id="rId211" w:history="1">
        <w:r w:rsidRPr="00AD6CF2">
          <w:rPr>
            <w:rStyle w:val="Hyperlink"/>
            <w:rFonts w:cs="FrankRuehl" w:hint="cs"/>
            <w:vanish/>
            <w:szCs w:val="20"/>
            <w:shd w:val="clear" w:color="auto" w:fill="FFFF99"/>
            <w:rtl/>
          </w:rPr>
          <w:t>ה"ח 1105</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32.</w:t>
      </w:r>
      <w:r w:rsidRPr="00AD6CF2">
        <w:rPr>
          <w:rStyle w:val="default"/>
          <w:rFonts w:cs="FrankRuehl"/>
          <w:vanish/>
          <w:sz w:val="22"/>
          <w:szCs w:val="22"/>
          <w:shd w:val="clear" w:color="auto" w:fill="FFFF99"/>
          <w:rtl/>
        </w:rPr>
        <w:tab/>
        <w:t>נ</w:t>
      </w:r>
      <w:r w:rsidRPr="00AD6CF2">
        <w:rPr>
          <w:rStyle w:val="default"/>
          <w:rFonts w:cs="FrankRuehl" w:hint="cs"/>
          <w:vanish/>
          <w:sz w:val="22"/>
          <w:szCs w:val="22"/>
          <w:shd w:val="clear" w:color="auto" w:fill="FFFF99"/>
          <w:rtl/>
        </w:rPr>
        <w:t xml:space="preserve">ציב תלונות הציבור ימלא את תפקידו בעזרת יחידה מיוחדת במשרד מבקר המדינה, שתיקרא "נציבות תלונות הציבור"; מנהל הנציבות יתמנה על ידי </w:t>
      </w:r>
      <w:r w:rsidRPr="00AD6CF2">
        <w:rPr>
          <w:rStyle w:val="default"/>
          <w:rFonts w:cs="FrankRuehl" w:hint="cs"/>
          <w:strike/>
          <w:vanish/>
          <w:sz w:val="22"/>
          <w:szCs w:val="22"/>
          <w:shd w:val="clear" w:color="auto" w:fill="FFFF99"/>
          <w:rtl/>
        </w:rPr>
        <w:t>ועדת הכנסת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הועדה</w:t>
      </w:r>
      <w:r w:rsidRPr="00AD6CF2">
        <w:rPr>
          <w:rStyle w:val="default"/>
          <w:rFonts w:cs="FrankRuehl" w:hint="cs"/>
          <w:vanish/>
          <w:sz w:val="22"/>
          <w:szCs w:val="22"/>
          <w:shd w:val="clear" w:color="auto" w:fill="FFFF99"/>
          <w:rtl/>
        </w:rPr>
        <w:t xml:space="preserve"> לפי הצעת נציב תלונות הציבור ויהיה אחראי לפניו במישרין. </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6.2.1975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12" w:history="1">
        <w:r w:rsidRPr="00AD6CF2">
          <w:rPr>
            <w:rStyle w:val="Hyperlink"/>
            <w:rFonts w:cs="FrankRuehl" w:hint="cs"/>
            <w:vanish/>
            <w:szCs w:val="20"/>
            <w:shd w:val="clear" w:color="auto" w:fill="FFFF99"/>
            <w:rtl/>
          </w:rPr>
          <w:t>ס"ח תשל"ה מס' 758</w:t>
        </w:r>
      </w:hyperlink>
      <w:r w:rsidRPr="00AD6CF2">
        <w:rPr>
          <w:rStyle w:val="default"/>
          <w:rFonts w:cs="FrankRuehl" w:hint="cs"/>
          <w:vanish/>
          <w:sz w:val="20"/>
          <w:szCs w:val="20"/>
          <w:shd w:val="clear" w:color="auto" w:fill="FFFF99"/>
          <w:rtl/>
        </w:rPr>
        <w:t xml:space="preserve"> מיום 6.2.1975 עמ' 58 (</w:t>
      </w:r>
      <w:hyperlink r:id="rId213" w:history="1">
        <w:r w:rsidRPr="00AD6CF2">
          <w:rPr>
            <w:rStyle w:val="Hyperlink"/>
            <w:rFonts w:cs="FrankRuehl" w:hint="cs"/>
            <w:vanish/>
            <w:szCs w:val="20"/>
            <w:shd w:val="clear" w:color="auto" w:fill="FFFF99"/>
            <w:rtl/>
          </w:rPr>
          <w:t>ה"ח 1152</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u w:val="single"/>
          <w:shd w:val="clear" w:color="auto" w:fill="FFFF99"/>
          <w:rtl/>
        </w:rPr>
      </w:pPr>
      <w:r w:rsidRPr="00AD6CF2">
        <w:rPr>
          <w:rStyle w:val="default"/>
          <w:rFonts w:cs="FrankRuehl" w:hint="cs"/>
          <w:vanish/>
          <w:sz w:val="22"/>
          <w:szCs w:val="22"/>
          <w:shd w:val="clear" w:color="auto" w:fill="FFFF99"/>
          <w:rtl/>
        </w:rPr>
        <w:t>32.</w:t>
      </w:r>
      <w:r w:rsidRPr="00AD6CF2">
        <w:rPr>
          <w:rStyle w:val="default"/>
          <w:rFonts w:cs="FrankRuehl"/>
          <w:vanish/>
          <w:sz w:val="22"/>
          <w:szCs w:val="22"/>
          <w:shd w:val="clear" w:color="auto" w:fill="FFFF99"/>
          <w:rtl/>
        </w:rPr>
        <w:tab/>
      </w:r>
      <w:r w:rsidRPr="00AD6CF2">
        <w:rPr>
          <w:rStyle w:val="default"/>
          <w:rFonts w:cs="FrankRuehl" w:hint="cs"/>
          <w:vanish/>
          <w:sz w:val="22"/>
          <w:szCs w:val="22"/>
          <w:u w:val="single"/>
          <w:shd w:val="clear" w:color="auto" w:fill="FFFF99"/>
          <w:rtl/>
        </w:rPr>
        <w:t>(א)</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נ</w:t>
      </w:r>
      <w:r w:rsidRPr="00AD6CF2">
        <w:rPr>
          <w:rStyle w:val="default"/>
          <w:rFonts w:cs="FrankRuehl" w:hint="cs"/>
          <w:vanish/>
          <w:sz w:val="22"/>
          <w:szCs w:val="22"/>
          <w:shd w:val="clear" w:color="auto" w:fill="FFFF99"/>
          <w:rtl/>
        </w:rPr>
        <w:t xml:space="preserve">ציב תלונות הציבור ימלא את תפקידו בעזרת יחידה מיוחדת במשרד מבקר המדינה, שתיקרא "נציבות תלונות הציבור"; מנהל הנציבות יתמנה על ידי הועדה לפי הצעת נציב תלונות הציבור ויהיה אחראי לפניו במישרין. </w:t>
      </w:r>
      <w:r w:rsidRPr="00AD6CF2">
        <w:rPr>
          <w:rStyle w:val="default"/>
          <w:rFonts w:cs="FrankRuehl" w:hint="cs"/>
          <w:vanish/>
          <w:sz w:val="22"/>
          <w:szCs w:val="22"/>
          <w:u w:val="single"/>
          <w:shd w:val="clear" w:color="auto" w:fill="FFFF99"/>
          <w:rtl/>
        </w:rPr>
        <w:t>על מינוי מנהל הנציבות לא תחול חובת המכרז לפי סעיף 19 לחוק ש</w:t>
      </w:r>
      <w:r w:rsidRPr="00AD6CF2">
        <w:rPr>
          <w:rStyle w:val="default"/>
          <w:rFonts w:cs="FrankRuehl"/>
          <w:vanish/>
          <w:sz w:val="22"/>
          <w:szCs w:val="22"/>
          <w:u w:val="single"/>
          <w:shd w:val="clear" w:color="auto" w:fill="FFFF99"/>
          <w:rtl/>
        </w:rPr>
        <w:t>יר</w:t>
      </w:r>
      <w:r w:rsidRPr="00AD6CF2">
        <w:rPr>
          <w:rStyle w:val="default"/>
          <w:rFonts w:cs="FrankRuehl" w:hint="cs"/>
          <w:vanish/>
          <w:sz w:val="22"/>
          <w:szCs w:val="22"/>
          <w:u w:val="single"/>
          <w:shd w:val="clear" w:color="auto" w:fill="FFFF99"/>
          <w:rtl/>
        </w:rPr>
        <w:t>ות המדינה (מינויים), תשי"ט-</w:t>
      </w:r>
      <w:r w:rsidRPr="00AD6CF2">
        <w:rPr>
          <w:rStyle w:val="default"/>
          <w:rFonts w:cs="FrankRuehl"/>
          <w:vanish/>
          <w:sz w:val="22"/>
          <w:szCs w:val="22"/>
          <w:u w:val="single"/>
          <w:shd w:val="clear" w:color="auto" w:fill="FFFF99"/>
          <w:rtl/>
        </w:rPr>
        <w:t>1959.</w:t>
      </w:r>
    </w:p>
    <w:p w:rsidR="00CA40D7" w:rsidRPr="00AD6CF2" w:rsidRDefault="00CA40D7">
      <w:pPr>
        <w:pStyle w:val="P00"/>
        <w:spacing w:before="0"/>
        <w:ind w:left="0" w:right="1134"/>
        <w:rPr>
          <w:rStyle w:val="default"/>
          <w:rFonts w:cs="FrankRuehl" w:hint="cs"/>
          <w:vanish/>
          <w:sz w:val="20"/>
          <w:szCs w:val="20"/>
          <w:u w:val="single"/>
          <w:shd w:val="clear" w:color="auto" w:fill="FFFF99"/>
          <w:rtl/>
        </w:rPr>
      </w:pPr>
      <w:r w:rsidRPr="00AD6CF2">
        <w:rPr>
          <w:rFonts w:cs="FrankRuehl"/>
          <w:vanish/>
          <w:sz w:val="22"/>
          <w:szCs w:val="22"/>
          <w:shd w:val="clear" w:color="auto" w:fill="FFFF99"/>
          <w:rtl/>
        </w:rPr>
        <w:tab/>
      </w:r>
      <w:r w:rsidRPr="00AD6CF2">
        <w:rPr>
          <w:rStyle w:val="default"/>
          <w:rFonts w:cs="FrankRuehl"/>
          <w:vanish/>
          <w:sz w:val="22"/>
          <w:szCs w:val="22"/>
          <w:u w:val="single"/>
          <w:shd w:val="clear" w:color="auto" w:fill="FFFF99"/>
          <w:rtl/>
        </w:rPr>
        <w:t>(ב</w:t>
      </w:r>
      <w:r w:rsidRPr="00AD6CF2">
        <w:rPr>
          <w:rStyle w:val="default"/>
          <w:rFonts w:cs="FrankRuehl" w:hint="cs"/>
          <w:vanish/>
          <w:sz w:val="22"/>
          <w:szCs w:val="22"/>
          <w:u w:val="single"/>
          <w:shd w:val="clear" w:color="auto" w:fill="FFFF99"/>
          <w:rtl/>
        </w:rPr>
        <w:t>)</w:t>
      </w:r>
      <w:r w:rsidRPr="00AD6CF2">
        <w:rPr>
          <w:rStyle w:val="default"/>
          <w:rFonts w:cs="FrankRuehl"/>
          <w:vanish/>
          <w:sz w:val="22"/>
          <w:szCs w:val="22"/>
          <w:u w:val="single"/>
          <w:shd w:val="clear" w:color="auto" w:fill="FFFF99"/>
          <w:rtl/>
        </w:rPr>
        <w:tab/>
        <w:t>מ</w:t>
      </w:r>
      <w:r w:rsidRPr="00AD6CF2">
        <w:rPr>
          <w:rStyle w:val="default"/>
          <w:rFonts w:cs="FrankRuehl" w:hint="cs"/>
          <w:vanish/>
          <w:sz w:val="22"/>
          <w:szCs w:val="22"/>
          <w:u w:val="single"/>
          <w:shd w:val="clear" w:color="auto" w:fill="FFFF99"/>
          <w:rtl/>
        </w:rPr>
        <w:t>שנתפנתה משרתו של מנהל הנציבות, או משנבצר ממנו למלא תפקידו מסיבה כלשהי, רשאי נציב תלונות הציבור להטיל את מילוי התפקיד על אדם א</w:t>
      </w:r>
      <w:r w:rsidRPr="00AD6CF2">
        <w:rPr>
          <w:rStyle w:val="default"/>
          <w:rFonts w:cs="FrankRuehl"/>
          <w:vanish/>
          <w:sz w:val="22"/>
          <w:szCs w:val="22"/>
          <w:u w:val="single"/>
          <w:shd w:val="clear" w:color="auto" w:fill="FFFF99"/>
          <w:rtl/>
        </w:rPr>
        <w:t>ח</w:t>
      </w:r>
      <w:r w:rsidRPr="00AD6CF2">
        <w:rPr>
          <w:rStyle w:val="default"/>
          <w:rFonts w:cs="FrankRuehl" w:hint="cs"/>
          <w:vanish/>
          <w:sz w:val="22"/>
          <w:szCs w:val="22"/>
          <w:u w:val="single"/>
          <w:shd w:val="clear" w:color="auto" w:fill="FFFF99"/>
          <w:rtl/>
        </w:rPr>
        <w:t>ר לתקופה שלא תעלה על שלושה חדשים.</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14"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176 (</w:t>
      </w:r>
      <w:hyperlink r:id="rId215"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sz w:val="2"/>
          <w:szCs w:val="2"/>
          <w:rtl/>
        </w:rPr>
      </w:pPr>
      <w:r w:rsidRPr="00AD6CF2">
        <w:rPr>
          <w:rStyle w:val="default"/>
          <w:rFonts w:cs="FrankRuehl"/>
          <w:vanish/>
          <w:sz w:val="22"/>
          <w:szCs w:val="22"/>
          <w:shd w:val="clear" w:color="auto" w:fill="FFFF99"/>
          <w:rtl/>
        </w:rPr>
        <w:tab/>
      </w:r>
      <w:r w:rsidRPr="00AD6CF2">
        <w:rPr>
          <w:rStyle w:val="default"/>
          <w:rFonts w:cs="FrankRuehl" w:hint="cs"/>
          <w:vanish/>
          <w:sz w:val="22"/>
          <w:szCs w:val="22"/>
          <w:shd w:val="clear" w:color="auto" w:fill="FFFF99"/>
          <w:rtl/>
        </w:rPr>
        <w:t>(א)</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נ</w:t>
      </w:r>
      <w:r w:rsidRPr="00AD6CF2">
        <w:rPr>
          <w:rStyle w:val="default"/>
          <w:rFonts w:cs="FrankRuehl" w:hint="cs"/>
          <w:vanish/>
          <w:sz w:val="22"/>
          <w:szCs w:val="22"/>
          <w:shd w:val="clear" w:color="auto" w:fill="FFFF99"/>
          <w:rtl/>
        </w:rPr>
        <w:t xml:space="preserve">ציב תלונות הציבור ימלא את תפקידו </w:t>
      </w:r>
      <w:r w:rsidRPr="00AD6CF2">
        <w:rPr>
          <w:rStyle w:val="default"/>
          <w:rFonts w:cs="FrankRuehl" w:hint="cs"/>
          <w:strike/>
          <w:vanish/>
          <w:sz w:val="22"/>
          <w:szCs w:val="22"/>
          <w:shd w:val="clear" w:color="auto" w:fill="FFFF99"/>
          <w:rtl/>
        </w:rPr>
        <w:t>בעזרת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באמצעות</w:t>
      </w:r>
      <w:r w:rsidRPr="00AD6CF2">
        <w:rPr>
          <w:rStyle w:val="default"/>
          <w:rFonts w:cs="FrankRuehl" w:hint="cs"/>
          <w:vanish/>
          <w:sz w:val="22"/>
          <w:szCs w:val="22"/>
          <w:shd w:val="clear" w:color="auto" w:fill="FFFF99"/>
          <w:rtl/>
        </w:rPr>
        <w:t xml:space="preserve"> יחידה מיוחדת במשרד מבקר המדינה, שתיקרא "נציבות תלונות הציבור"; מנהל הנציבות יתמנה על ידי הועדה לפי הצעת נציב תלונות הציבור ויהיה אחראי לפניו במישרין. על מינוי מנהל הנציבות לא תחול חובת המכרז לפי סעיף 19 לחוק ש</w:t>
      </w:r>
      <w:r w:rsidRPr="00AD6CF2">
        <w:rPr>
          <w:rStyle w:val="default"/>
          <w:rFonts w:cs="FrankRuehl"/>
          <w:vanish/>
          <w:sz w:val="22"/>
          <w:szCs w:val="22"/>
          <w:shd w:val="clear" w:color="auto" w:fill="FFFF99"/>
          <w:rtl/>
        </w:rPr>
        <w:t>יר</w:t>
      </w:r>
      <w:r w:rsidRPr="00AD6CF2">
        <w:rPr>
          <w:rStyle w:val="default"/>
          <w:rFonts w:cs="FrankRuehl" w:hint="cs"/>
          <w:vanish/>
          <w:sz w:val="22"/>
          <w:szCs w:val="22"/>
          <w:shd w:val="clear" w:color="auto" w:fill="FFFF99"/>
          <w:rtl/>
        </w:rPr>
        <w:t>ות המדינה (מינויים), תשי"ט-</w:t>
      </w:r>
      <w:r w:rsidRPr="00AD6CF2">
        <w:rPr>
          <w:rStyle w:val="default"/>
          <w:rFonts w:cs="FrankRuehl"/>
          <w:vanish/>
          <w:sz w:val="22"/>
          <w:szCs w:val="22"/>
          <w:shd w:val="clear" w:color="auto" w:fill="FFFF99"/>
          <w:rtl/>
        </w:rPr>
        <w:t>1959.</w:t>
      </w:r>
      <w:bookmarkEnd w:id="82"/>
    </w:p>
    <w:p w:rsidR="00CA40D7" w:rsidRDefault="00CA40D7">
      <w:pPr>
        <w:pStyle w:val="P00"/>
        <w:spacing w:before="72"/>
        <w:ind w:left="0" w:right="1134"/>
        <w:rPr>
          <w:rStyle w:val="default"/>
          <w:rFonts w:cs="FrankRuehl" w:hint="cs"/>
          <w:rtl/>
        </w:rPr>
      </w:pPr>
      <w:bookmarkStart w:id="83" w:name="Seif34"/>
      <w:bookmarkEnd w:id="83"/>
      <w:r>
        <w:rPr>
          <w:lang w:val="he-IL"/>
        </w:rPr>
        <w:pict>
          <v:rect id="_x0000_s1084" style="position:absolute;left:0;text-align:left;margin-left:464.5pt;margin-top:8.05pt;width:75.05pt;height:28.25pt;z-index:251648000" o:allowincell="f" filled="f" stroked="f" strokecolor="lime" strokeweight=".25pt">
            <v:textbox style="mso-next-textbox:#_x0000_s1084" inset="0,0,0,0">
              <w:txbxContent>
                <w:p w:rsidR="00CA40D7" w:rsidRDefault="00CA40D7">
                  <w:pPr>
                    <w:spacing w:line="160" w:lineRule="exact"/>
                    <w:jc w:val="left"/>
                    <w:rPr>
                      <w:rFonts w:cs="Miriam" w:hint="cs"/>
                      <w:noProof/>
                      <w:sz w:val="18"/>
                      <w:szCs w:val="18"/>
                      <w:rtl/>
                    </w:rPr>
                  </w:pPr>
                  <w:r>
                    <w:rPr>
                      <w:rFonts w:cs="Miriam"/>
                      <w:sz w:val="18"/>
                      <w:szCs w:val="18"/>
                      <w:rtl/>
                    </w:rPr>
                    <w:t>תל</w:t>
                  </w:r>
                  <w:r>
                    <w:rPr>
                      <w:rFonts w:cs="Miriam" w:hint="cs"/>
                      <w:sz w:val="18"/>
                      <w:szCs w:val="18"/>
                      <w:rtl/>
                    </w:rPr>
                    <w:t>ונה של מי</w:t>
                  </w:r>
                </w:p>
                <w:p w:rsidR="00CA40D7" w:rsidRDefault="00CA40D7">
                  <w:pPr>
                    <w:spacing w:line="160" w:lineRule="exact"/>
                    <w:jc w:val="left"/>
                    <w:rPr>
                      <w:rFonts w:cs="Miriam" w:hint="cs"/>
                      <w:noProof/>
                      <w:sz w:val="18"/>
                      <w:szCs w:val="18"/>
                      <w:rtl/>
                    </w:rPr>
                  </w:pPr>
                  <w:r>
                    <w:rPr>
                      <w:rFonts w:cs="Miriam" w:hint="cs"/>
                      <w:noProof/>
                      <w:sz w:val="18"/>
                      <w:szCs w:val="18"/>
                      <w:rtl/>
                    </w:rPr>
                    <w:t>(תיקון מס' 5)</w:t>
                  </w:r>
                </w:p>
                <w:p w:rsidR="00CA40D7" w:rsidRDefault="00CA40D7">
                  <w:pPr>
                    <w:spacing w:line="160" w:lineRule="exact"/>
                    <w:jc w:val="left"/>
                    <w:rPr>
                      <w:rFonts w:cs="Miriam" w:hint="cs"/>
                      <w:noProof/>
                      <w:sz w:val="18"/>
                      <w:szCs w:val="18"/>
                      <w:rtl/>
                    </w:rPr>
                  </w:pPr>
                  <w:r>
                    <w:rPr>
                      <w:rFonts w:cs="Miriam" w:hint="cs"/>
                      <w:noProof/>
                      <w:sz w:val="18"/>
                      <w:szCs w:val="18"/>
                      <w:rtl/>
                    </w:rPr>
                    <w:t>תשל"א-1971</w:t>
                  </w:r>
                </w:p>
              </w:txbxContent>
            </v:textbox>
            <w10:anchorlock/>
          </v:rect>
        </w:pict>
      </w:r>
      <w:r>
        <w:rPr>
          <w:rStyle w:val="big-number"/>
          <w:rFonts w:cs="Miriam"/>
          <w:rtl/>
        </w:rPr>
        <w:t>33.</w:t>
      </w:r>
      <w:r>
        <w:rPr>
          <w:rStyle w:val="big-number"/>
          <w:rFonts w:cs="Miriam"/>
          <w:rtl/>
        </w:rPr>
        <w:tab/>
      </w:r>
      <w:r>
        <w:rPr>
          <w:rStyle w:val="default"/>
          <w:rFonts w:cs="FrankRuehl"/>
          <w:rtl/>
        </w:rPr>
        <w:t>כל</w:t>
      </w:r>
      <w:r>
        <w:rPr>
          <w:rStyle w:val="default"/>
          <w:rFonts w:cs="FrankRuehl" w:hint="cs"/>
          <w:rtl/>
        </w:rPr>
        <w:t xml:space="preserve"> אדם רשאי להגיש תלונה אל נציב תלונות הציבור.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84" w:name="Rov71"/>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16"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217"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33</w:t>
      </w:r>
      <w:bookmarkEnd w:id="84"/>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bookmarkStart w:id="85" w:name="Seif35"/>
      <w:bookmarkEnd w:id="85"/>
      <w:r>
        <w:rPr>
          <w:lang w:val="he-IL"/>
        </w:rPr>
        <w:pict>
          <v:rect id="_x0000_s1085" style="position:absolute;left:0;text-align:left;margin-left:464.5pt;margin-top:8.05pt;width:75.05pt;height:29.95pt;z-index:251649024"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דר</w:t>
                  </w:r>
                  <w:r>
                    <w:rPr>
                      <w:rFonts w:cs="Miriam" w:hint="cs"/>
                      <w:sz w:val="18"/>
                      <w:szCs w:val="18"/>
                      <w:rtl/>
                    </w:rPr>
                    <w:t xml:space="preserve">ך הגשת </w:t>
                  </w:r>
                  <w:r>
                    <w:rPr>
                      <w:rFonts w:cs="Miriam"/>
                      <w:sz w:val="18"/>
                      <w:szCs w:val="18"/>
                      <w:rtl/>
                    </w:rPr>
                    <w:t>הת</w:t>
                  </w:r>
                  <w:r>
                    <w:rPr>
                      <w:rFonts w:cs="Miriam" w:hint="cs"/>
                      <w:sz w:val="18"/>
                      <w:szCs w:val="18"/>
                      <w:rtl/>
                    </w:rPr>
                    <w:t>לונה</w:t>
                  </w:r>
                </w:p>
                <w:p w:rsidR="00CA40D7" w:rsidRDefault="00CA40D7">
                  <w:pPr>
                    <w:spacing w:line="160" w:lineRule="exact"/>
                    <w:jc w:val="left"/>
                    <w:rPr>
                      <w:rFonts w:cs="Miriam" w:hint="cs"/>
                      <w:noProof/>
                      <w:sz w:val="18"/>
                      <w:szCs w:val="18"/>
                      <w:rtl/>
                    </w:rPr>
                  </w:pPr>
                  <w:r>
                    <w:rPr>
                      <w:rFonts w:cs="Miriam" w:hint="cs"/>
                      <w:noProof/>
                      <w:sz w:val="18"/>
                      <w:szCs w:val="18"/>
                      <w:rtl/>
                    </w:rPr>
                    <w:t>(תיקון מס' 5)</w:t>
                  </w:r>
                </w:p>
                <w:p w:rsidR="00CA40D7" w:rsidRDefault="00CA40D7">
                  <w:pPr>
                    <w:spacing w:line="160" w:lineRule="exact"/>
                    <w:jc w:val="left"/>
                    <w:rPr>
                      <w:rFonts w:cs="Miriam" w:hint="cs"/>
                      <w:noProof/>
                      <w:sz w:val="18"/>
                      <w:szCs w:val="18"/>
                      <w:rtl/>
                    </w:rPr>
                  </w:pPr>
                  <w:r>
                    <w:rPr>
                      <w:rFonts w:cs="Miriam" w:hint="cs"/>
                      <w:noProof/>
                      <w:sz w:val="18"/>
                      <w:szCs w:val="18"/>
                      <w:rtl/>
                    </w:rPr>
                    <w:t>תשל"א-1971</w:t>
                  </w:r>
                </w:p>
                <w:p w:rsidR="00CA40D7" w:rsidRDefault="00CA40D7">
                  <w:pPr>
                    <w:spacing w:line="160" w:lineRule="exact"/>
                    <w:jc w:val="left"/>
                    <w:rPr>
                      <w:rFonts w:cs="Miriam"/>
                      <w:noProof/>
                      <w:sz w:val="18"/>
                      <w:szCs w:val="18"/>
                      <w:rtl/>
                    </w:rPr>
                  </w:pPr>
                </w:p>
              </w:txbxContent>
            </v:textbox>
            <w10:anchorlock/>
          </v:rect>
        </w:pict>
      </w:r>
      <w:r>
        <w:rPr>
          <w:rStyle w:val="big-number"/>
          <w:rFonts w:cs="Miriam"/>
          <w:rtl/>
        </w:rPr>
        <w:t>34.</w:t>
      </w:r>
      <w:r>
        <w:rPr>
          <w:rStyle w:val="big-number"/>
          <w:rFonts w:cs="Miriam"/>
          <w:rtl/>
        </w:rPr>
        <w:tab/>
      </w:r>
      <w:r>
        <w:rPr>
          <w:rStyle w:val="default"/>
          <w:rFonts w:cs="FrankRuehl"/>
          <w:rtl/>
        </w:rPr>
        <w:t>תל</w:t>
      </w:r>
      <w:r>
        <w:rPr>
          <w:rStyle w:val="default"/>
          <w:rFonts w:cs="FrankRuehl" w:hint="cs"/>
          <w:rtl/>
        </w:rPr>
        <w:t>ונה שהוגשה בכתב ותלונה שהוגשה בעל פה ונרשמה מפי המתלונן תיחתם בידי המתלונן ויצויינו בה שם המתלונן ומענו.</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86" w:name="Rov72"/>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18"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219"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34</w:t>
      </w:r>
      <w:bookmarkEnd w:id="86"/>
    </w:p>
    <w:p w:rsidR="00CA40D7" w:rsidRDefault="00CA40D7">
      <w:pPr>
        <w:pStyle w:val="P00"/>
        <w:spacing w:before="72"/>
        <w:ind w:left="0" w:right="1134"/>
        <w:rPr>
          <w:rStyle w:val="default"/>
          <w:rFonts w:cs="FrankRuehl" w:hint="cs"/>
          <w:rtl/>
        </w:rPr>
      </w:pPr>
      <w:bookmarkStart w:id="87" w:name="Seif36"/>
      <w:bookmarkEnd w:id="87"/>
      <w:r>
        <w:rPr>
          <w:lang w:val="he-IL"/>
        </w:rPr>
        <w:pict>
          <v:rect id="_x0000_s1086" style="position:absolute;left:0;text-align:left;margin-left:464.5pt;margin-top:8.05pt;width:75.05pt;height:25.05pt;z-index:251650048"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תל</w:t>
                  </w:r>
                  <w:r>
                    <w:rPr>
                      <w:rFonts w:cs="Miriam" w:hint="cs"/>
                      <w:sz w:val="18"/>
                      <w:szCs w:val="18"/>
                      <w:rtl/>
                    </w:rPr>
                    <w:t>ונה של אסיר</w:t>
                  </w:r>
                </w:p>
                <w:p w:rsidR="00CA40D7" w:rsidRDefault="00CA40D7">
                  <w:pPr>
                    <w:spacing w:line="160" w:lineRule="exact"/>
                    <w:jc w:val="left"/>
                    <w:rPr>
                      <w:rFonts w:cs="Miriam" w:hint="cs"/>
                      <w:noProof/>
                      <w:sz w:val="18"/>
                      <w:szCs w:val="18"/>
                      <w:rtl/>
                    </w:rPr>
                  </w:pPr>
                  <w:r>
                    <w:rPr>
                      <w:rFonts w:cs="Miriam" w:hint="cs"/>
                      <w:noProof/>
                      <w:sz w:val="18"/>
                      <w:szCs w:val="18"/>
                      <w:rtl/>
                    </w:rPr>
                    <w:t>(תיקון מס' 5)</w:t>
                  </w:r>
                </w:p>
                <w:p w:rsidR="00CA40D7" w:rsidRDefault="00CA40D7">
                  <w:pPr>
                    <w:spacing w:line="160" w:lineRule="exact"/>
                    <w:jc w:val="left"/>
                    <w:rPr>
                      <w:rFonts w:cs="Miriam" w:hint="cs"/>
                      <w:noProof/>
                      <w:sz w:val="18"/>
                      <w:szCs w:val="18"/>
                      <w:rtl/>
                    </w:rPr>
                  </w:pPr>
                  <w:r>
                    <w:rPr>
                      <w:rFonts w:cs="Miriam" w:hint="cs"/>
                      <w:noProof/>
                      <w:sz w:val="18"/>
                      <w:szCs w:val="18"/>
                      <w:rtl/>
                    </w:rPr>
                    <w:t>תשל"א-1971</w:t>
                  </w:r>
                </w:p>
                <w:p w:rsidR="00CA40D7" w:rsidRDefault="00CA40D7">
                  <w:pPr>
                    <w:spacing w:line="160" w:lineRule="exact"/>
                    <w:jc w:val="left"/>
                    <w:rPr>
                      <w:rFonts w:cs="Miriam"/>
                      <w:noProof/>
                      <w:sz w:val="18"/>
                      <w:szCs w:val="18"/>
                      <w:rtl/>
                    </w:rPr>
                  </w:pPr>
                </w:p>
              </w:txbxContent>
            </v:textbox>
            <w10:anchorlock/>
          </v:rect>
        </w:pict>
      </w:r>
      <w:r>
        <w:rPr>
          <w:rStyle w:val="big-number"/>
          <w:rFonts w:cs="Miriam"/>
          <w:rtl/>
        </w:rPr>
        <w:t>35.</w:t>
      </w:r>
      <w:r>
        <w:rPr>
          <w:rStyle w:val="big-number"/>
          <w:rFonts w:cs="Miriam"/>
          <w:rtl/>
        </w:rPr>
        <w:tab/>
      </w:r>
      <w:r>
        <w:rPr>
          <w:rStyle w:val="default"/>
          <w:rFonts w:cs="FrankRuehl"/>
          <w:rtl/>
        </w:rPr>
        <w:t>תל</w:t>
      </w:r>
      <w:r>
        <w:rPr>
          <w:rStyle w:val="default"/>
          <w:rFonts w:cs="FrankRuehl" w:hint="cs"/>
          <w:rtl/>
        </w:rPr>
        <w:t xml:space="preserve">ונה של אסיר כמשמעותו בפקודת בתי הסוהר, 1946, תוגש במעטפה סגורה, ונציב בתי הסוהר, או מי שהוא הסמיך לכך, יעבירנה </w:t>
      </w:r>
      <w:r>
        <w:rPr>
          <w:rStyle w:val="default"/>
          <w:rFonts w:cs="FrankRuehl"/>
          <w:rtl/>
        </w:rPr>
        <w:t xml:space="preserve">– </w:t>
      </w:r>
      <w:r>
        <w:rPr>
          <w:rStyle w:val="default"/>
          <w:rFonts w:cs="FrankRuehl" w:hint="cs"/>
          <w:rtl/>
        </w:rPr>
        <w:t xml:space="preserve">בלי שיפתחנה </w:t>
      </w:r>
      <w:r>
        <w:rPr>
          <w:rStyle w:val="default"/>
          <w:rFonts w:cs="FrankRuehl"/>
          <w:rtl/>
        </w:rPr>
        <w:t xml:space="preserve">– </w:t>
      </w:r>
      <w:r>
        <w:rPr>
          <w:rStyle w:val="default"/>
          <w:rFonts w:cs="FrankRuehl" w:hint="cs"/>
          <w:rtl/>
        </w:rPr>
        <w:t>אל נציב תלונ</w:t>
      </w:r>
      <w:r>
        <w:rPr>
          <w:rStyle w:val="default"/>
          <w:rFonts w:cs="FrankRuehl"/>
          <w:rtl/>
        </w:rPr>
        <w:t>ות</w:t>
      </w:r>
      <w:r>
        <w:rPr>
          <w:rStyle w:val="default"/>
          <w:rFonts w:cs="FrankRuehl" w:hint="cs"/>
          <w:rtl/>
        </w:rPr>
        <w:t xml:space="preserve"> הציבור.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88" w:name="Rov73"/>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20"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112 (</w:t>
      </w:r>
      <w:hyperlink r:id="rId221"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35</w:t>
      </w:r>
      <w:bookmarkEnd w:id="88"/>
    </w:p>
    <w:p w:rsidR="00CA40D7" w:rsidRDefault="00CA40D7">
      <w:pPr>
        <w:pStyle w:val="P00"/>
        <w:spacing w:before="72"/>
        <w:ind w:left="0" w:right="1134"/>
        <w:rPr>
          <w:rStyle w:val="default"/>
          <w:rFonts w:cs="FrankRuehl"/>
          <w:rtl/>
        </w:rPr>
      </w:pPr>
      <w:bookmarkStart w:id="89" w:name="Seif37"/>
      <w:bookmarkEnd w:id="89"/>
      <w:r>
        <w:rPr>
          <w:lang w:val="he-IL"/>
        </w:rPr>
        <w:pict>
          <v:rect id="_x0000_s1087" style="position:absolute;left:0;text-align:left;margin-left:464.5pt;margin-top:8.05pt;width:75.05pt;height:25.4pt;z-index:251651072"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תל</w:t>
                  </w:r>
                  <w:r>
                    <w:rPr>
                      <w:rFonts w:cs="Miriam" w:hint="cs"/>
                      <w:sz w:val="18"/>
                      <w:szCs w:val="18"/>
                      <w:rtl/>
                    </w:rPr>
                    <w:t>ונה על מי</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36.</w:t>
      </w:r>
      <w:r>
        <w:rPr>
          <w:rStyle w:val="big-number"/>
          <w:rFonts w:cs="Miriam"/>
          <w:rtl/>
        </w:rPr>
        <w:tab/>
      </w:r>
      <w:r>
        <w:rPr>
          <w:rStyle w:val="default"/>
          <w:rFonts w:cs="FrankRuehl"/>
          <w:rtl/>
        </w:rPr>
        <w:t>תל</w:t>
      </w:r>
      <w:r>
        <w:rPr>
          <w:rStyle w:val="default"/>
          <w:rFonts w:cs="FrankRuehl" w:hint="cs"/>
          <w:rtl/>
        </w:rPr>
        <w:t>ונה ניתנת להגשה על אחד מאלה:</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וף מבוקר כמשמעותו בפסקאות (1) עד (6) לסעיף 9;</w:t>
      </w:r>
    </w:p>
    <w:p w:rsidR="00CA40D7" w:rsidRDefault="00CA40D7">
      <w:pPr>
        <w:pStyle w:val="P22"/>
        <w:spacing w:before="72"/>
        <w:ind w:left="1021" w:right="1134"/>
        <w:rPr>
          <w:rStyle w:val="default"/>
          <w:rFonts w:cs="FrankRuehl"/>
          <w:rtl/>
        </w:rPr>
      </w:pPr>
      <w:r>
        <w:rPr>
          <w:rFonts w:cs="FrankRuehl"/>
          <w:sz w:val="26"/>
          <w:rtl/>
          <w:lang w:eastAsia="en-US"/>
        </w:rPr>
        <w:pict>
          <v:rect id="_x0000_s1135" style="position:absolute;left:0;text-align:left;margin-left:464.35pt;margin-top:7.1pt;width:75.05pt;height:16.8pt;z-index:251694080"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7)</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ל"ד-</w:t>
                  </w:r>
                  <w:r>
                    <w:rPr>
                      <w:rFonts w:cs="Miriam"/>
                      <w:sz w:val="18"/>
                      <w:szCs w:val="18"/>
                      <w:rtl/>
                    </w:rPr>
                    <w:t>1974</w:t>
                  </w:r>
                </w:p>
              </w:txbxContent>
            </v:textbox>
            <w10:anchorlock/>
          </v:rect>
        </w:pict>
      </w:r>
      <w:r>
        <w:rPr>
          <w:rStyle w:val="default"/>
          <w:rFonts w:cs="FrankRuehl"/>
          <w:rtl/>
        </w:rPr>
        <w:t>(2)</w:t>
      </w:r>
      <w:r>
        <w:rPr>
          <w:rStyle w:val="default"/>
          <w:rFonts w:cs="FrankRuehl"/>
          <w:rtl/>
        </w:rPr>
        <w:tab/>
        <w:t>אחד</w:t>
      </w:r>
      <w:r>
        <w:rPr>
          <w:rStyle w:val="default"/>
          <w:rFonts w:cs="FrankRuehl" w:hint="cs"/>
          <w:rtl/>
        </w:rPr>
        <w:t xml:space="preserve"> הגופים האמורים בפסקאות (7) ו-(8) לסעיף 9, במידה שהועדה או נציב תלונות הציבור החליטו שפרק זה יחול לגביו והודעה על כך נתפרסמה ברשומות;</w:t>
      </w:r>
    </w:p>
    <w:p w:rsidR="00CA40D7" w:rsidRDefault="00CA40D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ובד, נושא משרה או ממלא תפקיד בגוף כאמור בפסקאות (1) ו-(2) לסעיף זה.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90" w:name="Rov81"/>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22"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113 (</w:t>
      </w:r>
      <w:hyperlink r:id="rId223"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36</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24.2.1974</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7</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224" w:history="1">
        <w:r w:rsidRPr="00AD6CF2">
          <w:rPr>
            <w:rStyle w:val="Hyperlink"/>
            <w:rFonts w:cs="FrankRuehl" w:hint="cs"/>
            <w:vanish/>
            <w:szCs w:val="20"/>
            <w:shd w:val="clear" w:color="auto" w:fill="FFFF99"/>
            <w:rtl/>
          </w:rPr>
          <w:t>ס"ח תשל"ד מס' 725</w:t>
        </w:r>
      </w:hyperlink>
      <w:r w:rsidRPr="00AD6CF2">
        <w:rPr>
          <w:rStyle w:val="default"/>
          <w:rFonts w:cs="FrankRuehl" w:hint="cs"/>
          <w:vanish/>
          <w:sz w:val="20"/>
          <w:szCs w:val="20"/>
          <w:shd w:val="clear" w:color="auto" w:fill="FFFF99"/>
          <w:rtl/>
        </w:rPr>
        <w:t xml:space="preserve"> מיום 24.2.1974 עמ' 38 (</w:t>
      </w:r>
      <w:hyperlink r:id="rId225" w:history="1">
        <w:r w:rsidRPr="00AD6CF2">
          <w:rPr>
            <w:rStyle w:val="Hyperlink"/>
            <w:rFonts w:cs="FrankRuehl" w:hint="cs"/>
            <w:vanish/>
            <w:szCs w:val="20"/>
            <w:shd w:val="clear" w:color="auto" w:fill="FFFF99"/>
            <w:rtl/>
          </w:rPr>
          <w:t>ה"ח 1105</w:t>
        </w:r>
      </w:hyperlink>
      <w:r w:rsidRPr="00AD6CF2">
        <w:rPr>
          <w:rStyle w:val="default"/>
          <w:rFonts w:cs="FrankRuehl" w:hint="cs"/>
          <w:vanish/>
          <w:sz w:val="20"/>
          <w:szCs w:val="20"/>
          <w:shd w:val="clear" w:color="auto" w:fill="FFFF99"/>
          <w:rtl/>
        </w:rPr>
        <w:t>)</w:t>
      </w:r>
    </w:p>
    <w:p w:rsidR="00CA40D7" w:rsidRDefault="00CA40D7">
      <w:pPr>
        <w:pStyle w:val="P22"/>
        <w:ind w:left="1021" w:right="1134"/>
        <w:rPr>
          <w:rStyle w:val="default"/>
          <w:rFonts w:cs="FrankRuehl"/>
          <w:sz w:val="2"/>
          <w:szCs w:val="2"/>
          <w:rtl/>
        </w:rPr>
      </w:pPr>
      <w:r w:rsidRPr="00AD6CF2">
        <w:rPr>
          <w:rStyle w:val="default"/>
          <w:rFonts w:cs="FrankRuehl"/>
          <w:vanish/>
          <w:sz w:val="22"/>
          <w:szCs w:val="22"/>
          <w:shd w:val="clear" w:color="auto" w:fill="FFFF99"/>
          <w:rtl/>
        </w:rPr>
        <w:t>(2)</w:t>
      </w:r>
      <w:r w:rsidRPr="00AD6CF2">
        <w:rPr>
          <w:rStyle w:val="default"/>
          <w:rFonts w:cs="FrankRuehl"/>
          <w:vanish/>
          <w:sz w:val="22"/>
          <w:szCs w:val="22"/>
          <w:shd w:val="clear" w:color="auto" w:fill="FFFF99"/>
          <w:rtl/>
        </w:rPr>
        <w:tab/>
        <w:t>אחד</w:t>
      </w:r>
      <w:r w:rsidRPr="00AD6CF2">
        <w:rPr>
          <w:rStyle w:val="default"/>
          <w:rFonts w:cs="FrankRuehl" w:hint="cs"/>
          <w:vanish/>
          <w:sz w:val="22"/>
          <w:szCs w:val="22"/>
          <w:shd w:val="clear" w:color="auto" w:fill="FFFF99"/>
          <w:rtl/>
        </w:rPr>
        <w:t xml:space="preserve"> הגופים האמורים בפסקאות (7) ו-(8) לסעיף 9, במידה </w:t>
      </w:r>
      <w:r w:rsidRPr="00AD6CF2">
        <w:rPr>
          <w:rStyle w:val="default"/>
          <w:rFonts w:cs="FrankRuehl" w:hint="cs"/>
          <w:strike/>
          <w:vanish/>
          <w:sz w:val="22"/>
          <w:szCs w:val="22"/>
          <w:shd w:val="clear" w:color="auto" w:fill="FFFF99"/>
          <w:rtl/>
        </w:rPr>
        <w:t>שועדת הכנסת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שהועדה</w:t>
      </w:r>
      <w:r w:rsidRPr="00AD6CF2">
        <w:rPr>
          <w:rStyle w:val="default"/>
          <w:rFonts w:cs="FrankRuehl" w:hint="cs"/>
          <w:vanish/>
          <w:sz w:val="22"/>
          <w:szCs w:val="22"/>
          <w:shd w:val="clear" w:color="auto" w:fill="FFFF99"/>
          <w:rtl/>
        </w:rPr>
        <w:t xml:space="preserve"> או נציב תלונות הציבור החליטו שפרק זה יחול לגביו והודעה על כך נתפרסמה ברשומות;</w:t>
      </w:r>
      <w:bookmarkEnd w:id="90"/>
    </w:p>
    <w:p w:rsidR="00CA40D7" w:rsidRDefault="00CA40D7">
      <w:pPr>
        <w:pStyle w:val="P00"/>
        <w:spacing w:before="72"/>
        <w:ind w:left="0" w:right="1134"/>
        <w:rPr>
          <w:rStyle w:val="default"/>
          <w:rFonts w:cs="FrankRuehl" w:hint="cs"/>
          <w:rtl/>
        </w:rPr>
      </w:pPr>
      <w:bookmarkStart w:id="91" w:name="Seif38"/>
      <w:bookmarkEnd w:id="91"/>
      <w:r>
        <w:rPr>
          <w:lang w:val="he-IL"/>
        </w:rPr>
        <w:pict>
          <v:rect id="_x0000_s1088" style="position:absolute;left:0;text-align:left;margin-left:464.5pt;margin-top:8.05pt;width:75.05pt;height:28.7pt;z-index:251652096"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תל</w:t>
                  </w:r>
                  <w:r>
                    <w:rPr>
                      <w:rFonts w:cs="Miriam" w:hint="cs"/>
                      <w:sz w:val="18"/>
                      <w:szCs w:val="18"/>
                      <w:rtl/>
                    </w:rPr>
                    <w:t>ונה על מה</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37.</w:t>
      </w:r>
      <w:r>
        <w:rPr>
          <w:rStyle w:val="big-number"/>
          <w:rFonts w:cs="Miriam"/>
          <w:rtl/>
        </w:rPr>
        <w:tab/>
      </w:r>
      <w:r>
        <w:rPr>
          <w:rStyle w:val="default"/>
          <w:rFonts w:cs="FrankRuehl"/>
          <w:rtl/>
        </w:rPr>
        <w:t>נו</w:t>
      </w:r>
      <w:r>
        <w:rPr>
          <w:rStyle w:val="default"/>
          <w:rFonts w:cs="FrankRuehl" w:hint="cs"/>
          <w:rtl/>
        </w:rPr>
        <w:t xml:space="preserve">שא לתלונה יכול שיהיה </w:t>
      </w:r>
      <w:r>
        <w:rPr>
          <w:rStyle w:val="default"/>
          <w:rFonts w:cs="FrankRuehl"/>
          <w:rtl/>
        </w:rPr>
        <w:t>–</w:t>
      </w:r>
    </w:p>
    <w:p w:rsidR="00CA40D7" w:rsidRDefault="00CA40D7">
      <w:pPr>
        <w:pStyle w:val="P00"/>
        <w:spacing w:before="72"/>
        <w:ind w:left="0" w:right="1134"/>
        <w:rPr>
          <w:rStyle w:val="default"/>
          <w:rFonts w:cs="FrankRuehl" w:hint="cs"/>
          <w:rtl/>
        </w:rPr>
      </w:pPr>
    </w:p>
    <w:p w:rsidR="00CA40D7" w:rsidRDefault="00CA40D7">
      <w:pPr>
        <w:pStyle w:val="P22"/>
        <w:spacing w:before="72"/>
        <w:ind w:left="1021" w:right="1134"/>
        <w:rPr>
          <w:rStyle w:val="default"/>
          <w:rFonts w:cs="FrankRuehl"/>
          <w:rtl/>
        </w:rPr>
      </w:pPr>
      <w:r>
        <w:rPr>
          <w:rFonts w:cs="FrankRuehl"/>
          <w:rtl/>
          <w:lang w:val="he-IL"/>
        </w:rPr>
        <w:pict>
          <v:shape id="_x0000_s1163" type="#_x0000_t202" style="position:absolute;left:0;text-align:left;margin-left:470.25pt;margin-top:7.1pt;width:1in;height:16.8pt;z-index:251702272" filled="f" stroked="f">
            <v:textbox inset="1mm,0,1mm,0">
              <w:txbxContent>
                <w:p w:rsidR="00CA40D7" w:rsidRDefault="00CA40D7">
                  <w:pPr>
                    <w:spacing w:line="160" w:lineRule="exact"/>
                    <w:jc w:val="left"/>
                    <w:rPr>
                      <w:rFonts w:cs="Miriam" w:hint="cs"/>
                      <w:sz w:val="18"/>
                      <w:szCs w:val="18"/>
                      <w:rtl/>
                    </w:rPr>
                  </w:pPr>
                  <w:r>
                    <w:rPr>
                      <w:rFonts w:cs="Miriam" w:hint="cs"/>
                      <w:sz w:val="18"/>
                      <w:szCs w:val="18"/>
                      <w:rtl/>
                    </w:rPr>
                    <w:t>(תיקון מס' 38) תשס"ז-2007</w:t>
                  </w:r>
                </w:p>
              </w:txbxContent>
            </v:textbox>
            <w10:anchorlock/>
          </v:shape>
        </w:pict>
      </w:r>
      <w:r>
        <w:rPr>
          <w:rStyle w:val="default"/>
          <w:rFonts w:cs="FrankRuehl"/>
          <w:rtl/>
        </w:rPr>
        <w:t>(1)</w:t>
      </w:r>
      <w:r>
        <w:rPr>
          <w:rStyle w:val="default"/>
          <w:rFonts w:cs="FrankRuehl"/>
          <w:rtl/>
        </w:rPr>
        <w:tab/>
        <w:t>מ</w:t>
      </w:r>
      <w:r>
        <w:rPr>
          <w:rStyle w:val="default"/>
          <w:rFonts w:cs="FrankRuehl" w:hint="cs"/>
          <w:rtl/>
        </w:rPr>
        <w:t>עשה הפוגע במ</w:t>
      </w:r>
      <w:r>
        <w:rPr>
          <w:rStyle w:val="default"/>
          <w:rFonts w:cs="FrankRuehl"/>
          <w:rtl/>
        </w:rPr>
        <w:t>יש</w:t>
      </w:r>
      <w:r>
        <w:rPr>
          <w:rStyle w:val="default"/>
          <w:rFonts w:cs="FrankRuehl" w:hint="cs"/>
          <w:rtl/>
        </w:rPr>
        <w:t xml:space="preserve">רין במתלונן עצמו, או המונע ממנו במישרין טובת הנאה, </w:t>
      </w:r>
      <w:r>
        <w:rPr>
          <w:rStyle w:val="default"/>
          <w:rFonts w:cs="FrankRuehl"/>
          <w:rtl/>
        </w:rPr>
        <w:t>או מעשה הפוגע במישרין באדם אחר או המונע</w:t>
      </w:r>
      <w:r>
        <w:rPr>
          <w:rStyle w:val="default"/>
          <w:rFonts w:cs="FrankRuehl" w:hint="cs"/>
          <w:rtl/>
        </w:rPr>
        <w:t xml:space="preserve"> </w:t>
      </w:r>
      <w:r>
        <w:rPr>
          <w:rStyle w:val="default"/>
          <w:rFonts w:cs="FrankRuehl"/>
          <w:rtl/>
        </w:rPr>
        <w:t xml:space="preserve">ממנו במישרין טובת הנאה והמתלונן קיבל, להנחת דעתו של נציב תלונות הציבור, את הסכמתו של אותו אדם להגיש תלונה </w:t>
      </w:r>
      <w:r>
        <w:rPr>
          <w:rStyle w:val="default"/>
          <w:rFonts w:cs="FrankRuehl" w:hint="cs"/>
          <w:rtl/>
        </w:rPr>
        <w:t>ב</w:t>
      </w:r>
      <w:r>
        <w:rPr>
          <w:rStyle w:val="default"/>
          <w:rFonts w:cs="FrankRuehl"/>
          <w:rtl/>
        </w:rPr>
        <w:t>ענינו,</w:t>
      </w:r>
      <w:r>
        <w:rPr>
          <w:rStyle w:val="default"/>
          <w:rFonts w:cs="FrankRuehl" w:hint="cs"/>
          <w:rtl/>
        </w:rPr>
        <w:t xml:space="preserve"> או</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שהמתלונ</w:t>
      </w:r>
      <w:r>
        <w:rPr>
          <w:rStyle w:val="default"/>
          <w:rFonts w:cs="FrankRuehl"/>
          <w:rtl/>
        </w:rPr>
        <w:t>ן</w:t>
      </w:r>
      <w:r>
        <w:rPr>
          <w:rStyle w:val="default"/>
          <w:rFonts w:cs="FrankRuehl" w:hint="cs"/>
          <w:rtl/>
        </w:rPr>
        <w:t xml:space="preserve"> הוא חבר הכנסת </w:t>
      </w:r>
      <w:r>
        <w:rPr>
          <w:rStyle w:val="default"/>
          <w:rFonts w:cs="FrankRuehl"/>
          <w:rtl/>
        </w:rPr>
        <w:t xml:space="preserve">– </w:t>
      </w:r>
      <w:r>
        <w:rPr>
          <w:rStyle w:val="default"/>
          <w:rFonts w:cs="FrankRuehl" w:hint="cs"/>
          <w:rtl/>
        </w:rPr>
        <w:t>אף מעשה הפוגע במישרין בזולת או המונע ממנו במישרין טובת הנאה,</w:t>
      </w:r>
    </w:p>
    <w:p w:rsidR="00CA40D7" w:rsidRDefault="00CA40D7">
      <w:pPr>
        <w:pStyle w:val="P00"/>
        <w:spacing w:before="72"/>
        <w:ind w:left="0" w:right="1134"/>
        <w:rPr>
          <w:rFonts w:cs="FrankRuehl" w:hint="cs"/>
          <w:sz w:val="26"/>
          <w:rtl/>
        </w:rPr>
      </w:pPr>
      <w:r>
        <w:rPr>
          <w:rFonts w:cs="FrankRuehl"/>
          <w:sz w:val="26"/>
          <w:rtl/>
        </w:rPr>
        <w:t>וה</w:t>
      </w:r>
      <w:r>
        <w:rPr>
          <w:rFonts w:cs="FrankRuehl" w:hint="cs"/>
          <w:sz w:val="26"/>
          <w:rtl/>
        </w:rPr>
        <w:t xml:space="preserve">מעשה הוא בניגוד לחוק או ללא סמכות חוקית או בניגוד למינהל תקין, או שיש בו משום נוקשות יתירה או אי-צדק בולט; </w:t>
      </w:r>
      <w:r>
        <w:rPr>
          <w:rFonts w:cs="FrankRuehl"/>
          <w:sz w:val="26"/>
          <w:rtl/>
        </w:rPr>
        <w:t>לע</w:t>
      </w:r>
      <w:r>
        <w:rPr>
          <w:rFonts w:cs="FrankRuehl" w:hint="cs"/>
          <w:sz w:val="26"/>
          <w:rtl/>
        </w:rPr>
        <w:t xml:space="preserve">נין זה, "מעשה" </w:t>
      </w:r>
      <w:r>
        <w:rPr>
          <w:rFonts w:cs="FrankRuehl"/>
          <w:sz w:val="26"/>
          <w:rtl/>
        </w:rPr>
        <w:t xml:space="preserve">– </w:t>
      </w:r>
      <w:r>
        <w:rPr>
          <w:rFonts w:cs="FrankRuehl" w:hint="cs"/>
          <w:sz w:val="26"/>
          <w:rtl/>
        </w:rPr>
        <w:t>לרבות מחדל ופיגור בעשיה.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92" w:name="Rov131"/>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26"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113 (</w:t>
      </w:r>
      <w:hyperlink r:id="rId227"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37</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5.7.2007</w:t>
      </w:r>
    </w:p>
    <w:p w:rsidR="00CA40D7" w:rsidRPr="00AD6CF2" w:rsidRDefault="00CA40D7">
      <w:pPr>
        <w:pStyle w:val="P00"/>
        <w:spacing w:before="0"/>
        <w:ind w:left="1021"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38</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228" w:history="1">
        <w:r w:rsidRPr="00AD6CF2">
          <w:rPr>
            <w:rStyle w:val="Hyperlink"/>
            <w:rFonts w:cs="FrankRuehl" w:hint="cs"/>
            <w:vanish/>
            <w:szCs w:val="20"/>
            <w:shd w:val="clear" w:color="auto" w:fill="FFFF99"/>
            <w:rtl/>
          </w:rPr>
          <w:t>ס"ח תשס"ז מס' 2102</w:t>
        </w:r>
      </w:hyperlink>
      <w:r w:rsidRPr="00AD6CF2">
        <w:rPr>
          <w:rStyle w:val="default"/>
          <w:rFonts w:cs="FrankRuehl" w:hint="cs"/>
          <w:vanish/>
          <w:sz w:val="20"/>
          <w:szCs w:val="20"/>
          <w:shd w:val="clear" w:color="auto" w:fill="FFFF99"/>
          <w:rtl/>
        </w:rPr>
        <w:t xml:space="preserve"> מיום 5.7.2007 עמ' 374 (</w:t>
      </w:r>
      <w:hyperlink r:id="rId229" w:history="1">
        <w:r w:rsidRPr="00AD6CF2">
          <w:rPr>
            <w:rStyle w:val="Hyperlink"/>
            <w:rFonts w:cs="FrankRuehl" w:hint="cs"/>
            <w:vanish/>
            <w:szCs w:val="20"/>
            <w:shd w:val="clear" w:color="auto" w:fill="FFFF99"/>
            <w:rtl/>
          </w:rPr>
          <w:t>ה"ח 147</w:t>
        </w:r>
      </w:hyperlink>
      <w:r w:rsidRPr="00AD6CF2">
        <w:rPr>
          <w:rStyle w:val="default"/>
          <w:rFonts w:cs="FrankRuehl" w:hint="cs"/>
          <w:vanish/>
          <w:sz w:val="20"/>
          <w:szCs w:val="20"/>
          <w:shd w:val="clear" w:color="auto" w:fill="FFFF99"/>
          <w:rtl/>
        </w:rPr>
        <w:t>)</w:t>
      </w:r>
    </w:p>
    <w:p w:rsidR="00CA40D7" w:rsidRDefault="00CA40D7">
      <w:pPr>
        <w:pStyle w:val="P22"/>
        <w:ind w:left="1021" w:right="1134"/>
        <w:rPr>
          <w:rStyle w:val="default"/>
          <w:rFonts w:cs="FrankRuehl"/>
          <w:sz w:val="2"/>
          <w:szCs w:val="2"/>
          <w:rtl/>
        </w:rPr>
      </w:pPr>
      <w:r w:rsidRPr="00AD6CF2">
        <w:rPr>
          <w:rStyle w:val="default"/>
          <w:rFonts w:cs="FrankRuehl"/>
          <w:vanish/>
          <w:sz w:val="22"/>
          <w:szCs w:val="22"/>
          <w:shd w:val="clear" w:color="auto" w:fill="FFFF99"/>
          <w:rtl/>
        </w:rPr>
        <w:t>(1)</w:t>
      </w:r>
      <w:r w:rsidRPr="00AD6CF2">
        <w:rPr>
          <w:rStyle w:val="default"/>
          <w:rFonts w:cs="FrankRuehl"/>
          <w:vanish/>
          <w:sz w:val="22"/>
          <w:szCs w:val="22"/>
          <w:shd w:val="clear" w:color="auto" w:fill="FFFF99"/>
          <w:rtl/>
        </w:rPr>
        <w:tab/>
        <w:t>מ</w:t>
      </w:r>
      <w:r w:rsidRPr="00AD6CF2">
        <w:rPr>
          <w:rStyle w:val="default"/>
          <w:rFonts w:cs="FrankRuehl" w:hint="cs"/>
          <w:vanish/>
          <w:sz w:val="22"/>
          <w:szCs w:val="22"/>
          <w:shd w:val="clear" w:color="auto" w:fill="FFFF99"/>
          <w:rtl/>
        </w:rPr>
        <w:t>עשה הפוגע במ</w:t>
      </w:r>
      <w:r w:rsidRPr="00AD6CF2">
        <w:rPr>
          <w:rStyle w:val="default"/>
          <w:rFonts w:cs="FrankRuehl"/>
          <w:vanish/>
          <w:sz w:val="22"/>
          <w:szCs w:val="22"/>
          <w:shd w:val="clear" w:color="auto" w:fill="FFFF99"/>
          <w:rtl/>
        </w:rPr>
        <w:t>יש</w:t>
      </w:r>
      <w:r w:rsidRPr="00AD6CF2">
        <w:rPr>
          <w:rStyle w:val="default"/>
          <w:rFonts w:cs="FrankRuehl" w:hint="cs"/>
          <w:vanish/>
          <w:sz w:val="22"/>
          <w:szCs w:val="22"/>
          <w:shd w:val="clear" w:color="auto" w:fill="FFFF99"/>
          <w:rtl/>
        </w:rPr>
        <w:t xml:space="preserve">רין במתלונן עצמו, או המונע ממנו במישרין טובת הנאה, </w:t>
      </w:r>
      <w:r w:rsidRPr="00AD6CF2">
        <w:rPr>
          <w:rStyle w:val="default"/>
          <w:rFonts w:cs="FrankRuehl"/>
          <w:vanish/>
          <w:sz w:val="22"/>
          <w:szCs w:val="22"/>
          <w:u w:val="single"/>
          <w:shd w:val="clear" w:color="auto" w:fill="FFFF99"/>
          <w:rtl/>
        </w:rPr>
        <w:t>או מעשה הפוגע במישרין באדם אחר או המונע</w:t>
      </w:r>
      <w:r w:rsidRPr="00AD6CF2">
        <w:rPr>
          <w:rStyle w:val="default"/>
          <w:rFonts w:cs="FrankRuehl" w:hint="cs"/>
          <w:vanish/>
          <w:sz w:val="22"/>
          <w:szCs w:val="22"/>
          <w:u w:val="single"/>
          <w:shd w:val="clear" w:color="auto" w:fill="FFFF99"/>
          <w:rtl/>
        </w:rPr>
        <w:t xml:space="preserve"> </w:t>
      </w:r>
      <w:r w:rsidRPr="00AD6CF2">
        <w:rPr>
          <w:rStyle w:val="default"/>
          <w:rFonts w:cs="FrankRuehl"/>
          <w:vanish/>
          <w:sz w:val="22"/>
          <w:szCs w:val="22"/>
          <w:u w:val="single"/>
          <w:shd w:val="clear" w:color="auto" w:fill="FFFF99"/>
          <w:rtl/>
        </w:rPr>
        <w:t xml:space="preserve">ממנו במישרין טובת הנאה והמתלונן קיבל, להנחת דעתו של נציב תלונות הציבור, את הסכמתו של אותו אדם להגיש תלונה </w:t>
      </w:r>
      <w:r w:rsidRPr="00AD6CF2">
        <w:rPr>
          <w:rStyle w:val="default"/>
          <w:rFonts w:cs="FrankRuehl" w:hint="cs"/>
          <w:vanish/>
          <w:sz w:val="22"/>
          <w:szCs w:val="22"/>
          <w:u w:val="single"/>
          <w:shd w:val="clear" w:color="auto" w:fill="FFFF99"/>
          <w:rtl/>
        </w:rPr>
        <w:t>ב</w:t>
      </w:r>
      <w:r w:rsidRPr="00AD6CF2">
        <w:rPr>
          <w:rStyle w:val="default"/>
          <w:rFonts w:cs="FrankRuehl"/>
          <w:vanish/>
          <w:sz w:val="22"/>
          <w:szCs w:val="22"/>
          <w:u w:val="single"/>
          <w:shd w:val="clear" w:color="auto" w:fill="FFFF99"/>
          <w:rtl/>
        </w:rPr>
        <w:t>ענינו,</w:t>
      </w:r>
      <w:r w:rsidRPr="00AD6CF2">
        <w:rPr>
          <w:rStyle w:val="default"/>
          <w:rFonts w:cs="FrankRuehl" w:hint="cs"/>
          <w:vanish/>
          <w:sz w:val="22"/>
          <w:szCs w:val="22"/>
          <w:shd w:val="clear" w:color="auto" w:fill="FFFF99"/>
          <w:rtl/>
        </w:rPr>
        <w:t xml:space="preserve"> או</w:t>
      </w:r>
      <w:bookmarkEnd w:id="92"/>
    </w:p>
    <w:p w:rsidR="00CA40D7" w:rsidRDefault="00CA40D7">
      <w:pPr>
        <w:pStyle w:val="P00"/>
        <w:spacing w:before="72"/>
        <w:ind w:left="0" w:right="1134"/>
        <w:rPr>
          <w:rStyle w:val="default"/>
          <w:rFonts w:cs="FrankRuehl"/>
          <w:rtl/>
        </w:rPr>
      </w:pPr>
      <w:bookmarkStart w:id="93" w:name="Seif39"/>
      <w:bookmarkEnd w:id="93"/>
      <w:r>
        <w:rPr>
          <w:lang w:val="he-IL"/>
        </w:rPr>
        <w:pict>
          <v:rect id="_x0000_s1089" style="position:absolute;left:0;text-align:left;margin-left:464.5pt;margin-top:8.05pt;width:75.05pt;height:34.7pt;z-index:251653120"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sz w:val="18"/>
                      <w:szCs w:val="18"/>
                      <w:rtl/>
                    </w:rPr>
                    <w:t>תל</w:t>
                  </w:r>
                  <w:r>
                    <w:rPr>
                      <w:rFonts w:cs="Miriam" w:hint="cs"/>
                      <w:sz w:val="18"/>
                      <w:szCs w:val="18"/>
                      <w:rtl/>
                    </w:rPr>
                    <w:t xml:space="preserve">ונות </w:t>
                  </w:r>
                  <w:r>
                    <w:rPr>
                      <w:rFonts w:cs="Miriam"/>
                      <w:sz w:val="18"/>
                      <w:szCs w:val="18"/>
                      <w:rtl/>
                    </w:rPr>
                    <w:t>שא</w:t>
                  </w:r>
                  <w:r>
                    <w:rPr>
                      <w:rFonts w:cs="Miriam" w:hint="cs"/>
                      <w:sz w:val="18"/>
                      <w:szCs w:val="18"/>
                      <w:rtl/>
                    </w:rPr>
                    <w:t xml:space="preserve">ין </w:t>
                  </w:r>
                  <w:r>
                    <w:rPr>
                      <w:rFonts w:cs="Miriam"/>
                      <w:sz w:val="18"/>
                      <w:szCs w:val="18"/>
                      <w:rtl/>
                    </w:rPr>
                    <w:t>לב</w:t>
                  </w:r>
                  <w:r>
                    <w:rPr>
                      <w:rFonts w:cs="Miriam" w:hint="cs"/>
                      <w:sz w:val="18"/>
                      <w:szCs w:val="18"/>
                      <w:rtl/>
                    </w:rPr>
                    <w:t>רר אותן</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38.</w:t>
      </w:r>
      <w:r>
        <w:rPr>
          <w:rStyle w:val="big-number"/>
          <w:rFonts w:cs="Miriam"/>
          <w:rtl/>
        </w:rPr>
        <w:tab/>
      </w:r>
      <w:r>
        <w:rPr>
          <w:rStyle w:val="default"/>
          <w:rFonts w:cs="FrankRuehl"/>
          <w:rtl/>
        </w:rPr>
        <w:t>בת</w:t>
      </w:r>
      <w:r>
        <w:rPr>
          <w:rStyle w:val="default"/>
          <w:rFonts w:cs="FrankRuehl" w:hint="cs"/>
          <w:rtl/>
        </w:rPr>
        <w:t>לונות אלה לא יהיה בירור:</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לונות על נשיא המדינה;</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לונות על הכנסת, על ועדה מועדות הכנסת או על חבר הכנסת בשל מעשה שעשה במילוי תפקידו כחבר הכנסת או למען מילוי תפקידו זה;</w:t>
      </w:r>
    </w:p>
    <w:p w:rsidR="00CA40D7" w:rsidRDefault="00CA40D7">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לונה על הממשלה, על ועדת שר</w:t>
      </w:r>
      <w:r>
        <w:rPr>
          <w:rStyle w:val="default"/>
          <w:rFonts w:cs="FrankRuehl"/>
          <w:rtl/>
        </w:rPr>
        <w:t>ים</w:t>
      </w:r>
      <w:r>
        <w:rPr>
          <w:rStyle w:val="default"/>
          <w:rFonts w:cs="FrankRuehl" w:hint="cs"/>
          <w:rtl/>
        </w:rPr>
        <w:t xml:space="preserve"> או על שר בפעולתו כחבר הממשלה, למעט פעולתו</w:t>
      </w:r>
      <w:r>
        <w:rPr>
          <w:rStyle w:val="default"/>
          <w:rFonts w:cs="FrankRuehl"/>
          <w:rtl/>
        </w:rPr>
        <w:t xml:space="preserve"> </w:t>
      </w:r>
      <w:r>
        <w:rPr>
          <w:rStyle w:val="default"/>
          <w:rFonts w:cs="FrankRuehl" w:hint="cs"/>
          <w:rtl/>
        </w:rPr>
        <w:t>כממונה על משרד או על תחום פעולה;</w:t>
      </w:r>
    </w:p>
    <w:p w:rsidR="00CA40D7" w:rsidRDefault="00CA40D7">
      <w:pPr>
        <w:pStyle w:val="P22"/>
        <w:spacing w:before="72"/>
        <w:ind w:left="1021" w:right="1134"/>
        <w:rPr>
          <w:rStyle w:val="default"/>
          <w:rFonts w:cs="FrankRuehl"/>
          <w:rtl/>
        </w:rPr>
      </w:pPr>
      <w:r>
        <w:rPr>
          <w:lang w:val="he-IL"/>
        </w:rPr>
        <w:pict>
          <v:rect id="_x0000_s1090" style="position:absolute;left:0;text-align:left;margin-left:464.5pt;margin-top:8.05pt;width:75.05pt;height:17.4pt;z-index:25165414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27)</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(3א</w:t>
      </w:r>
      <w:r>
        <w:rPr>
          <w:rStyle w:val="default"/>
          <w:rFonts w:cs="FrankRuehl" w:hint="cs"/>
          <w:rtl/>
        </w:rPr>
        <w:t>)</w:t>
      </w:r>
      <w:r>
        <w:rPr>
          <w:rStyle w:val="default"/>
          <w:rFonts w:cs="FrankRuehl"/>
          <w:rtl/>
        </w:rPr>
        <w:tab/>
        <w:t>ת</w:t>
      </w:r>
      <w:r>
        <w:rPr>
          <w:rStyle w:val="default"/>
          <w:rFonts w:cs="FrankRuehl" w:hint="cs"/>
          <w:rtl/>
        </w:rPr>
        <w:t>לונה על נגיד בנק ישראל, למעט על פעולתו כממונה על הבנק;</w:t>
      </w:r>
    </w:p>
    <w:p w:rsidR="00CA40D7" w:rsidRDefault="00CA40D7">
      <w:pPr>
        <w:pStyle w:val="P22"/>
        <w:spacing w:before="72"/>
        <w:ind w:left="1021" w:right="1134"/>
        <w:rPr>
          <w:rStyle w:val="default"/>
          <w:rFonts w:cs="FrankRuehl"/>
          <w:rtl/>
        </w:rPr>
      </w:pPr>
      <w:r>
        <w:rPr>
          <w:lang w:val="he-IL"/>
        </w:rPr>
        <w:pict>
          <v:rect id="_x0000_s1091" style="position:absolute;left:0;text-align:left;margin-left:464.5pt;margin-top:8.05pt;width:75.05pt;height:16pt;z-index:25165516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w:t>
                  </w:r>
                  <w:r>
                    <w:rPr>
                      <w:rFonts w:cs="Miriam" w:hint="cs"/>
                      <w:sz w:val="18"/>
                      <w:szCs w:val="18"/>
                      <w:rtl/>
                    </w:rPr>
                    <w:t>1</w:t>
                  </w:r>
                </w:p>
              </w:txbxContent>
            </v:textbox>
            <w10:anchorlock/>
          </v:rect>
        </w:pict>
      </w:r>
      <w:r>
        <w:rPr>
          <w:rStyle w:val="default"/>
          <w:rFonts w:cs="FrankRuehl"/>
          <w:rtl/>
        </w:rPr>
        <w:t>(4)</w:t>
      </w:r>
      <w:r>
        <w:rPr>
          <w:rStyle w:val="default"/>
          <w:rFonts w:cs="FrankRuehl"/>
          <w:rtl/>
        </w:rPr>
        <w:tab/>
        <w:t>ת</w:t>
      </w:r>
      <w:r>
        <w:rPr>
          <w:rStyle w:val="default"/>
          <w:rFonts w:cs="FrankRuehl" w:hint="cs"/>
          <w:rtl/>
        </w:rPr>
        <w:t>לונה על פעולה שיפוטית או מעין שיפוטית;</w:t>
      </w:r>
    </w:p>
    <w:p w:rsidR="00CA40D7" w:rsidRDefault="00CA40D7">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לונה בענין התלוי ועומד בבית משפט או בבית דין או שבית משפט או בית ד</w:t>
      </w:r>
      <w:r>
        <w:rPr>
          <w:rStyle w:val="default"/>
          <w:rFonts w:cs="FrankRuehl"/>
          <w:rtl/>
        </w:rPr>
        <w:t>ין</w:t>
      </w:r>
      <w:r>
        <w:rPr>
          <w:rStyle w:val="default"/>
          <w:rFonts w:cs="FrankRuehl" w:hint="cs"/>
          <w:rtl/>
        </w:rPr>
        <w:t xml:space="preserve"> הכריע בו לגופו;</w:t>
      </w:r>
    </w:p>
    <w:p w:rsidR="00CA40D7" w:rsidRDefault="00CA40D7" w:rsidP="00631CCE">
      <w:pPr>
        <w:pStyle w:val="P22"/>
        <w:spacing w:before="72"/>
        <w:ind w:left="1021" w:right="1134"/>
        <w:rPr>
          <w:rStyle w:val="default"/>
          <w:rFonts w:cs="FrankRuehl"/>
          <w:rtl/>
        </w:rPr>
      </w:pPr>
      <w:r>
        <w:rPr>
          <w:rFonts w:cs="FrankRuehl"/>
          <w:rtl/>
          <w:lang w:val="he-IL"/>
        </w:rPr>
        <w:pict>
          <v:shape id="_x0000_s1180" type="#_x0000_t202" style="position:absolute;left:0;text-align:left;margin-left:470.25pt;margin-top:7.1pt;width:1in;height:16.8pt;z-index:251717632"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42) תשס"ח-2008</w:t>
                  </w:r>
                </w:p>
              </w:txbxContent>
            </v:textbox>
          </v:shape>
        </w:pict>
      </w:r>
      <w:r>
        <w:rPr>
          <w:rStyle w:val="default"/>
          <w:rFonts w:cs="FrankRuehl" w:hint="cs"/>
          <w:rtl/>
        </w:rPr>
        <w:t>(6)</w:t>
      </w:r>
      <w:r>
        <w:rPr>
          <w:rStyle w:val="default"/>
          <w:rFonts w:cs="FrankRuehl"/>
          <w:rtl/>
        </w:rPr>
        <w:tab/>
        <w:t>ת</w:t>
      </w:r>
      <w:r>
        <w:rPr>
          <w:rStyle w:val="default"/>
          <w:rFonts w:cs="FrankRuehl" w:hint="cs"/>
          <w:rtl/>
        </w:rPr>
        <w:t xml:space="preserve">לונה של המשרת בשירות סדיר </w:t>
      </w:r>
      <w:r w:rsidR="00631CCE" w:rsidRPr="00631CCE">
        <w:rPr>
          <w:rStyle w:val="default"/>
          <w:rFonts w:cs="FrankRuehl" w:hint="cs"/>
          <w:rtl/>
        </w:rPr>
        <w:t>לפי חוק שירות ביטחון [נוסח משולב], התשמ"ו-1986, או המשרת שירות מילואים לפי חוק שירות המילואים, התשס"ח-2008</w:t>
      </w:r>
      <w:r>
        <w:rPr>
          <w:rStyle w:val="default"/>
          <w:rFonts w:cs="FrankRuehl" w:hint="cs"/>
          <w:rtl/>
        </w:rPr>
        <w:t>, הנוגעת לסדרי השירות, לתנאי השירות או למשמעת;</w:t>
      </w:r>
    </w:p>
    <w:p w:rsidR="00CA40D7" w:rsidRDefault="00CA40D7">
      <w:pPr>
        <w:pStyle w:val="P22"/>
        <w:spacing w:before="72"/>
        <w:ind w:left="1021" w:right="1134"/>
        <w:rPr>
          <w:rStyle w:val="default"/>
          <w:rFonts w:cs="FrankRuehl"/>
          <w:rtl/>
        </w:rPr>
      </w:pPr>
      <w:r>
        <w:rPr>
          <w:lang w:val="he-IL"/>
        </w:rPr>
        <w:pict>
          <v:rect id="_x0000_s1092" style="position:absolute;left:0;text-align:left;margin-left:464.5pt;margin-top:8.05pt;width:75.05pt;height:18.4pt;z-index:25165619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10)</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(7)</w:t>
      </w:r>
      <w:r>
        <w:rPr>
          <w:rStyle w:val="default"/>
          <w:rFonts w:cs="FrankRuehl"/>
          <w:rtl/>
        </w:rPr>
        <w:tab/>
        <w:t>ת</w:t>
      </w:r>
      <w:r>
        <w:rPr>
          <w:rStyle w:val="default"/>
          <w:rFonts w:cs="FrankRuehl" w:hint="cs"/>
          <w:rtl/>
        </w:rPr>
        <w:t>לונה של שוטר א</w:t>
      </w:r>
      <w:r>
        <w:rPr>
          <w:rStyle w:val="default"/>
          <w:rFonts w:cs="FrankRuehl"/>
          <w:rtl/>
        </w:rPr>
        <w:t>ו</w:t>
      </w:r>
      <w:r>
        <w:rPr>
          <w:rStyle w:val="default"/>
          <w:rFonts w:cs="FrankRuehl" w:hint="cs"/>
          <w:rtl/>
        </w:rPr>
        <w:t xml:space="preserve"> של סוהר הנוגעת לסדרי השירות ולתנאי השירות או למשמעת במשטרת</w:t>
      </w:r>
      <w:r>
        <w:rPr>
          <w:rStyle w:val="default"/>
          <w:rFonts w:cs="FrankRuehl"/>
          <w:rtl/>
        </w:rPr>
        <w:t xml:space="preserve"> י</w:t>
      </w:r>
      <w:r>
        <w:rPr>
          <w:rStyle w:val="default"/>
          <w:rFonts w:cs="FrankRuehl" w:hint="cs"/>
          <w:rtl/>
        </w:rPr>
        <w:t>שראל או בשירות בתי הסוהר;</w:t>
      </w:r>
    </w:p>
    <w:p w:rsidR="00CA40D7" w:rsidRDefault="00CA40D7">
      <w:pPr>
        <w:pStyle w:val="P22"/>
        <w:spacing w:before="72"/>
        <w:ind w:left="1021" w:right="1134"/>
        <w:rPr>
          <w:rStyle w:val="default"/>
          <w:rFonts w:cs="FrankRuehl" w:hint="cs"/>
          <w:rtl/>
        </w:rPr>
      </w:pPr>
      <w:r>
        <w:rPr>
          <w:lang w:val="he-IL"/>
        </w:rPr>
        <w:pict>
          <v:rect id="_x0000_s1093" style="position:absolute;left:0;text-align:left;margin-left:464.5pt;margin-top:8.05pt;width:75.05pt;height:16.8pt;z-index:25165721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 xml:space="preserve">(תיקון מס' 10)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Style w:val="default"/>
          <w:rFonts w:cs="FrankRuehl"/>
          <w:rtl/>
        </w:rPr>
        <w:t>(8)</w:t>
      </w:r>
      <w:r>
        <w:rPr>
          <w:rStyle w:val="default"/>
          <w:rFonts w:cs="FrankRuehl"/>
          <w:rtl/>
        </w:rPr>
        <w:tab/>
        <w:t>ת</w:t>
      </w:r>
      <w:r>
        <w:rPr>
          <w:rStyle w:val="default"/>
          <w:rFonts w:cs="FrankRuehl" w:hint="cs"/>
          <w:rtl/>
        </w:rPr>
        <w:t>לונה של עובד המדינה, או של עובד בגוף כאמור בסעיף 36, בענין הנוגע לשירותו כעובד, אולם יהיה בירור על מעשה החורג מהוראות חוק, תקנות, תקנון שירות המדינה, הסכם קיבוצי, או מהסדרים כלליים שנקבעו מטעם נצ</w:t>
      </w:r>
      <w:r>
        <w:rPr>
          <w:rStyle w:val="default"/>
          <w:rFonts w:cs="FrankRuehl"/>
          <w:rtl/>
        </w:rPr>
        <w:t>יב</w:t>
      </w:r>
      <w:r>
        <w:rPr>
          <w:rStyle w:val="default"/>
          <w:rFonts w:cs="FrankRuehl" w:hint="cs"/>
          <w:rtl/>
        </w:rPr>
        <w:t xml:space="preserve"> שירות המדינה, ולגבי גוף כאמור בסעיף 36 </w:t>
      </w:r>
      <w:r>
        <w:rPr>
          <w:rStyle w:val="default"/>
          <w:rFonts w:cs="FrankRuehl"/>
          <w:rtl/>
        </w:rPr>
        <w:t xml:space="preserve">– </w:t>
      </w:r>
      <w:r>
        <w:rPr>
          <w:rStyle w:val="default"/>
          <w:rFonts w:cs="FrankRuehl" w:hint="cs"/>
          <w:rtl/>
        </w:rPr>
        <w:t>מהסדרים כלליים דומים;</w:t>
      </w:r>
    </w:p>
    <w:p w:rsidR="00CA40D7" w:rsidRDefault="00CA40D7">
      <w:pPr>
        <w:pStyle w:val="P22"/>
        <w:spacing w:before="72"/>
        <w:ind w:left="1021" w:right="1134"/>
        <w:rPr>
          <w:rStyle w:val="default"/>
          <w:rFonts w:cs="FrankRuehl" w:hint="cs"/>
          <w:rtl/>
        </w:rPr>
      </w:pPr>
      <w:r>
        <w:rPr>
          <w:rFonts w:cs="FrankRuehl"/>
          <w:rtl/>
          <w:lang w:val="he-IL"/>
        </w:rPr>
        <w:pict>
          <v:shape id="_x0000_s1164" type="#_x0000_t202" style="position:absolute;left:0;text-align:left;margin-left:470.25pt;margin-top:7.1pt;width:1in;height:16.8pt;z-index:251703296"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38) תשס"ז-2007</w:t>
                  </w:r>
                </w:p>
              </w:txbxContent>
            </v:textbox>
            <w10:anchorlock/>
          </v:shape>
        </w:pict>
      </w:r>
      <w:r>
        <w:rPr>
          <w:rStyle w:val="default"/>
          <w:rFonts w:cs="FrankRuehl"/>
          <w:rtl/>
        </w:rPr>
        <w:t>(9)</w:t>
      </w:r>
      <w:r>
        <w:rPr>
          <w:rStyle w:val="default"/>
          <w:rFonts w:cs="FrankRuehl" w:hint="cs"/>
          <w:rtl/>
        </w:rPr>
        <w:tab/>
      </w:r>
      <w:r>
        <w:rPr>
          <w:rStyle w:val="default"/>
          <w:rFonts w:cs="FrankRuehl"/>
          <w:rtl/>
        </w:rPr>
        <w:t>תלונה של אדם בענינם של המנויים בפסקאות (6), (7) ו</w:t>
      </w:r>
      <w:r>
        <w:rPr>
          <w:rStyle w:val="default"/>
          <w:rFonts w:cs="FrankRuehl" w:hint="cs"/>
          <w:rtl/>
        </w:rPr>
        <w:t>-</w:t>
      </w:r>
      <w:r>
        <w:rPr>
          <w:rStyle w:val="default"/>
          <w:rFonts w:cs="FrankRuehl"/>
          <w:rtl/>
        </w:rPr>
        <w:t>(8), הנוגעת לאמור באותן פסקאות, לפי הענין.</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94" w:name="Rov132"/>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30"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113 (</w:t>
      </w:r>
      <w:hyperlink r:id="rId231"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38</w:t>
      </w:r>
    </w:p>
    <w:p w:rsidR="00CA40D7" w:rsidRPr="00AD6CF2" w:rsidRDefault="00CA40D7">
      <w:pPr>
        <w:pStyle w:val="P00"/>
        <w:spacing w:before="0"/>
        <w:ind w:left="0" w:right="1134"/>
        <w:rPr>
          <w:rStyle w:val="default"/>
          <w:rFonts w:cs="FrankRuehl" w:hint="cs"/>
          <w:b/>
          <w:b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28.4.1980</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10</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232" w:history="1">
        <w:r w:rsidRPr="00AD6CF2">
          <w:rPr>
            <w:rStyle w:val="Hyperlink"/>
            <w:rFonts w:cs="FrankRuehl" w:hint="cs"/>
            <w:vanish/>
            <w:szCs w:val="20"/>
            <w:shd w:val="clear" w:color="auto" w:fill="FFFF99"/>
            <w:rtl/>
          </w:rPr>
          <w:t>ס"ח תש"ם מס' 962</w:t>
        </w:r>
      </w:hyperlink>
      <w:r w:rsidRPr="00AD6CF2">
        <w:rPr>
          <w:rStyle w:val="default"/>
          <w:rFonts w:cs="FrankRuehl" w:hint="cs"/>
          <w:vanish/>
          <w:sz w:val="20"/>
          <w:szCs w:val="20"/>
          <w:shd w:val="clear" w:color="auto" w:fill="FFFF99"/>
          <w:rtl/>
        </w:rPr>
        <w:t xml:space="preserve"> מיום 28.2.1980 עמ' 76 (</w:t>
      </w:r>
      <w:hyperlink r:id="rId233" w:history="1">
        <w:r w:rsidRPr="00AD6CF2">
          <w:rPr>
            <w:rStyle w:val="Hyperlink"/>
            <w:rFonts w:cs="FrankRuehl" w:hint="cs"/>
            <w:vanish/>
            <w:szCs w:val="20"/>
            <w:shd w:val="clear" w:color="auto" w:fill="FFFF99"/>
            <w:rtl/>
          </w:rPr>
          <w:t>ה"ח 1418</w:t>
        </w:r>
      </w:hyperlink>
      <w:r w:rsidRPr="00AD6CF2">
        <w:rPr>
          <w:rStyle w:val="default"/>
          <w:rFonts w:cs="FrankRuehl" w:hint="cs"/>
          <w:vanish/>
          <w:sz w:val="20"/>
          <w:szCs w:val="20"/>
          <w:shd w:val="clear" w:color="auto" w:fill="FFFF99"/>
          <w:rtl/>
        </w:rPr>
        <w:t>)</w:t>
      </w:r>
    </w:p>
    <w:p w:rsidR="00CA40D7" w:rsidRPr="00AD6CF2" w:rsidRDefault="00CA40D7">
      <w:pPr>
        <w:pStyle w:val="P22"/>
        <w:ind w:left="1021" w:right="1134"/>
        <w:rPr>
          <w:rStyle w:val="default"/>
          <w:rFonts w:cs="FrankRuehl" w:hint="cs"/>
          <w:vanish/>
          <w:sz w:val="22"/>
          <w:szCs w:val="22"/>
          <w:shd w:val="clear" w:color="auto" w:fill="FFFF99"/>
          <w:rtl/>
        </w:rPr>
      </w:pPr>
      <w:r w:rsidRPr="00AD6CF2">
        <w:rPr>
          <w:rStyle w:val="default"/>
          <w:rFonts w:cs="FrankRuehl"/>
          <w:vanish/>
          <w:sz w:val="22"/>
          <w:szCs w:val="22"/>
          <w:shd w:val="clear" w:color="auto" w:fill="FFFF99"/>
          <w:rtl/>
        </w:rPr>
        <w:t>(7)</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לונה של שוטר א</w:t>
      </w:r>
      <w:r w:rsidRPr="00AD6CF2">
        <w:rPr>
          <w:rStyle w:val="default"/>
          <w:rFonts w:cs="FrankRuehl"/>
          <w:vanish/>
          <w:sz w:val="22"/>
          <w:szCs w:val="22"/>
          <w:shd w:val="clear" w:color="auto" w:fill="FFFF99"/>
          <w:rtl/>
        </w:rPr>
        <w:t>ו</w:t>
      </w:r>
      <w:r w:rsidRPr="00AD6CF2">
        <w:rPr>
          <w:rStyle w:val="default"/>
          <w:rFonts w:cs="FrankRuehl" w:hint="cs"/>
          <w:vanish/>
          <w:sz w:val="22"/>
          <w:szCs w:val="22"/>
          <w:shd w:val="clear" w:color="auto" w:fill="FFFF99"/>
          <w:rtl/>
        </w:rPr>
        <w:t xml:space="preserve"> של סוהר הנוגעת </w:t>
      </w:r>
      <w:r w:rsidRPr="00AD6CF2">
        <w:rPr>
          <w:rStyle w:val="default"/>
          <w:rFonts w:cs="FrankRuehl" w:hint="cs"/>
          <w:vanish/>
          <w:sz w:val="22"/>
          <w:szCs w:val="22"/>
          <w:u w:val="single"/>
          <w:shd w:val="clear" w:color="auto" w:fill="FFFF99"/>
          <w:rtl/>
        </w:rPr>
        <w:t>לסדרי השירות ולתנאי השירות או</w:t>
      </w:r>
      <w:r w:rsidRPr="00AD6CF2">
        <w:rPr>
          <w:rStyle w:val="default"/>
          <w:rFonts w:cs="FrankRuehl" w:hint="cs"/>
          <w:vanish/>
          <w:sz w:val="22"/>
          <w:szCs w:val="22"/>
          <w:shd w:val="clear" w:color="auto" w:fill="FFFF99"/>
          <w:rtl/>
        </w:rPr>
        <w:t xml:space="preserve"> למשמעת במשטרת</w:t>
      </w:r>
      <w:r w:rsidRPr="00AD6CF2">
        <w:rPr>
          <w:rStyle w:val="default"/>
          <w:rFonts w:cs="FrankRuehl"/>
          <w:vanish/>
          <w:sz w:val="22"/>
          <w:szCs w:val="22"/>
          <w:shd w:val="clear" w:color="auto" w:fill="FFFF99"/>
          <w:rtl/>
        </w:rPr>
        <w:t xml:space="preserve"> י</w:t>
      </w:r>
      <w:r w:rsidRPr="00AD6CF2">
        <w:rPr>
          <w:rStyle w:val="default"/>
          <w:rFonts w:cs="FrankRuehl" w:hint="cs"/>
          <w:vanish/>
          <w:sz w:val="22"/>
          <w:szCs w:val="22"/>
          <w:shd w:val="clear" w:color="auto" w:fill="FFFF99"/>
          <w:rtl/>
        </w:rPr>
        <w:t>שראל או בשירות בתי הסוהר;</w:t>
      </w:r>
    </w:p>
    <w:p w:rsidR="00CA40D7" w:rsidRPr="00AD6CF2" w:rsidRDefault="00CA40D7">
      <w:pPr>
        <w:pStyle w:val="P22"/>
        <w:spacing w:before="0"/>
        <w:ind w:left="1021" w:right="1134"/>
        <w:rPr>
          <w:rStyle w:val="default"/>
          <w:rFonts w:cs="FrankRuehl" w:hint="cs"/>
          <w:vanish/>
          <w:sz w:val="22"/>
          <w:szCs w:val="22"/>
          <w:shd w:val="clear" w:color="auto" w:fill="FFFF99"/>
          <w:rtl/>
        </w:rPr>
      </w:pPr>
      <w:r w:rsidRPr="00AD6CF2">
        <w:rPr>
          <w:rStyle w:val="default"/>
          <w:rFonts w:cs="FrankRuehl"/>
          <w:vanish/>
          <w:sz w:val="22"/>
          <w:szCs w:val="22"/>
          <w:shd w:val="clear" w:color="auto" w:fill="FFFF99"/>
          <w:rtl/>
        </w:rPr>
        <w:t>(8)</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 xml:space="preserve">לונה של עובד המדינה, </w:t>
      </w:r>
      <w:r w:rsidRPr="00AD6CF2">
        <w:rPr>
          <w:rStyle w:val="default"/>
          <w:rFonts w:cs="FrankRuehl" w:hint="cs"/>
          <w:strike/>
          <w:vanish/>
          <w:sz w:val="22"/>
          <w:szCs w:val="22"/>
          <w:shd w:val="clear" w:color="auto" w:fill="FFFF99"/>
          <w:rtl/>
        </w:rPr>
        <w:t>לרבות שוטר וסוהר,</w:t>
      </w:r>
      <w:r w:rsidRPr="00AD6CF2">
        <w:rPr>
          <w:rStyle w:val="default"/>
          <w:rFonts w:cs="FrankRuehl" w:hint="cs"/>
          <w:vanish/>
          <w:sz w:val="22"/>
          <w:szCs w:val="22"/>
          <w:shd w:val="clear" w:color="auto" w:fill="FFFF99"/>
          <w:rtl/>
        </w:rPr>
        <w:t xml:space="preserve"> או של עובד בגוף כאמור בסעיף 36, בענין הנוגע לשירותו כעובד, אולם יהיה בירור על מעשה החורג מהוראות חוק, תקנות, תקנון שירות המדינה, הסכם קיבוצי, או מהסדרים כלליים שנקבעו מטעם נצ</w:t>
      </w:r>
      <w:r w:rsidRPr="00AD6CF2">
        <w:rPr>
          <w:rStyle w:val="default"/>
          <w:rFonts w:cs="FrankRuehl"/>
          <w:vanish/>
          <w:sz w:val="22"/>
          <w:szCs w:val="22"/>
          <w:shd w:val="clear" w:color="auto" w:fill="FFFF99"/>
          <w:rtl/>
        </w:rPr>
        <w:t>יב</w:t>
      </w:r>
      <w:r w:rsidRPr="00AD6CF2">
        <w:rPr>
          <w:rStyle w:val="default"/>
          <w:rFonts w:cs="FrankRuehl" w:hint="cs"/>
          <w:vanish/>
          <w:sz w:val="22"/>
          <w:szCs w:val="22"/>
          <w:shd w:val="clear" w:color="auto" w:fill="FFFF99"/>
          <w:rtl/>
        </w:rPr>
        <w:t xml:space="preserve"> שירות המדינה, ולגבי גוף כאמור בסעיף 36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מהסדרים כלליים דומים.</w:t>
      </w:r>
    </w:p>
    <w:p w:rsidR="00CA40D7" w:rsidRPr="00AD6CF2" w:rsidRDefault="00CA40D7">
      <w:pPr>
        <w:pStyle w:val="P00"/>
        <w:spacing w:before="0"/>
        <w:ind w:left="1021"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3.8.1995</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27</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234" w:history="1">
        <w:r w:rsidRPr="00AD6CF2">
          <w:rPr>
            <w:rStyle w:val="Hyperlink"/>
            <w:rFonts w:cs="FrankRuehl" w:hint="cs"/>
            <w:vanish/>
            <w:szCs w:val="20"/>
            <w:shd w:val="clear" w:color="auto" w:fill="FFFF99"/>
            <w:rtl/>
          </w:rPr>
          <w:t>ס"ח תשנ"ה מס' 1535</w:t>
        </w:r>
      </w:hyperlink>
      <w:r w:rsidRPr="00AD6CF2">
        <w:rPr>
          <w:rStyle w:val="default"/>
          <w:rFonts w:cs="FrankRuehl" w:hint="cs"/>
          <w:vanish/>
          <w:sz w:val="20"/>
          <w:szCs w:val="20"/>
          <w:shd w:val="clear" w:color="auto" w:fill="FFFF99"/>
          <w:rtl/>
        </w:rPr>
        <w:t xml:space="preserve"> מיום 3.8.1995 עמ' 375 (</w:t>
      </w:r>
      <w:hyperlink r:id="rId235" w:history="1">
        <w:r w:rsidRPr="00AD6CF2">
          <w:rPr>
            <w:rStyle w:val="Hyperlink"/>
            <w:rFonts w:cs="FrankRuehl" w:hint="cs"/>
            <w:vanish/>
            <w:szCs w:val="20"/>
            <w:shd w:val="clear" w:color="auto" w:fill="FFFF99"/>
            <w:rtl/>
          </w:rPr>
          <w:t>ה"ח 2413</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פסקה 38(3א)</w:t>
      </w:r>
    </w:p>
    <w:p w:rsidR="00CA40D7" w:rsidRPr="00AD6CF2" w:rsidRDefault="00CA40D7">
      <w:pPr>
        <w:pStyle w:val="P00"/>
        <w:spacing w:before="0"/>
        <w:ind w:left="1021"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1021"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236"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176 (</w:t>
      </w:r>
      <w:hyperlink r:id="rId237"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1021"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החלפת פסקה 38(4)</w:t>
      </w:r>
    </w:p>
    <w:p w:rsidR="00CA40D7" w:rsidRPr="00AD6CF2" w:rsidRDefault="00CA40D7">
      <w:pPr>
        <w:pStyle w:val="P00"/>
        <w:ind w:left="1021" w:right="1134"/>
        <w:rPr>
          <w:rStyle w:val="default"/>
          <w:rFonts w:cs="FrankRuehl" w:hint="cs"/>
          <w:vanish/>
          <w:sz w:val="20"/>
          <w:szCs w:val="20"/>
          <w:shd w:val="clear" w:color="auto" w:fill="FFFF99"/>
          <w:rtl/>
        </w:rPr>
      </w:pPr>
      <w:r w:rsidRPr="00AD6CF2">
        <w:rPr>
          <w:rStyle w:val="default"/>
          <w:rFonts w:cs="FrankRuehl" w:hint="cs"/>
          <w:vanish/>
          <w:sz w:val="20"/>
          <w:szCs w:val="20"/>
          <w:shd w:val="clear" w:color="auto" w:fill="FFFF99"/>
          <w:rtl/>
        </w:rPr>
        <w:t>הנוסח הקודם:</w:t>
      </w:r>
    </w:p>
    <w:p w:rsidR="00CA40D7" w:rsidRPr="00AD6CF2" w:rsidRDefault="00CA40D7">
      <w:pPr>
        <w:pStyle w:val="P22"/>
        <w:spacing w:before="0"/>
        <w:ind w:left="1021" w:right="1134"/>
        <w:rPr>
          <w:rStyle w:val="default"/>
          <w:rFonts w:cs="FrankRuehl" w:hint="cs"/>
          <w:strike/>
          <w:vanish/>
          <w:sz w:val="22"/>
          <w:szCs w:val="22"/>
          <w:shd w:val="clear" w:color="auto" w:fill="FFFF99"/>
          <w:rtl/>
        </w:rPr>
      </w:pPr>
      <w:r w:rsidRPr="00AD6CF2">
        <w:rPr>
          <w:rStyle w:val="default"/>
          <w:rFonts w:cs="FrankRuehl"/>
          <w:strike/>
          <w:vanish/>
          <w:sz w:val="22"/>
          <w:szCs w:val="22"/>
          <w:shd w:val="clear" w:color="auto" w:fill="FFFF99"/>
          <w:rtl/>
        </w:rPr>
        <w:t>(4)</w:t>
      </w:r>
      <w:r w:rsidRPr="00AD6CF2">
        <w:rPr>
          <w:rStyle w:val="default"/>
          <w:rFonts w:cs="FrankRuehl"/>
          <w:strike/>
          <w:vanish/>
          <w:sz w:val="22"/>
          <w:szCs w:val="22"/>
          <w:shd w:val="clear" w:color="auto" w:fill="FFFF99"/>
          <w:rtl/>
        </w:rPr>
        <w:tab/>
        <w:t>ת</w:t>
      </w:r>
      <w:r w:rsidRPr="00AD6CF2">
        <w:rPr>
          <w:rStyle w:val="default"/>
          <w:rFonts w:cs="FrankRuehl" w:hint="cs"/>
          <w:strike/>
          <w:vanish/>
          <w:sz w:val="22"/>
          <w:szCs w:val="22"/>
          <w:shd w:val="clear" w:color="auto" w:fill="FFFF99"/>
          <w:rtl/>
        </w:rPr>
        <w:t>לונה על פעולה שיפוטית של בית משפט או שופט, של בית דין או חבר בית דין, של ועדה שכוננה על פי חיקוק או של חבר מחבריה;</w:t>
      </w:r>
    </w:p>
    <w:p w:rsidR="00CA40D7" w:rsidRPr="00AD6CF2" w:rsidRDefault="00CA40D7">
      <w:pPr>
        <w:pStyle w:val="P00"/>
        <w:spacing w:before="0"/>
        <w:ind w:left="1021"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5.7.2007</w:t>
      </w:r>
    </w:p>
    <w:p w:rsidR="00CA40D7" w:rsidRPr="00AD6CF2" w:rsidRDefault="00CA40D7">
      <w:pPr>
        <w:pStyle w:val="P00"/>
        <w:spacing w:before="0"/>
        <w:ind w:left="1021"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38</w:t>
      </w:r>
    </w:p>
    <w:p w:rsidR="00CA40D7" w:rsidRPr="00AD6CF2" w:rsidRDefault="00CA40D7">
      <w:pPr>
        <w:pStyle w:val="P00"/>
        <w:spacing w:before="0"/>
        <w:ind w:left="1021" w:right="1134"/>
        <w:rPr>
          <w:rStyle w:val="default"/>
          <w:rFonts w:cs="FrankRuehl" w:hint="cs"/>
          <w:vanish/>
          <w:sz w:val="20"/>
          <w:szCs w:val="20"/>
          <w:shd w:val="clear" w:color="auto" w:fill="FFFF99"/>
          <w:rtl/>
        </w:rPr>
      </w:pPr>
      <w:hyperlink r:id="rId238" w:history="1">
        <w:r w:rsidRPr="00AD6CF2">
          <w:rPr>
            <w:rStyle w:val="Hyperlink"/>
            <w:rFonts w:cs="FrankRuehl" w:hint="cs"/>
            <w:vanish/>
            <w:szCs w:val="20"/>
            <w:shd w:val="clear" w:color="auto" w:fill="FFFF99"/>
            <w:rtl/>
          </w:rPr>
          <w:t>ס"ח תשס"ז מס' 2102</w:t>
        </w:r>
      </w:hyperlink>
      <w:r w:rsidRPr="00AD6CF2">
        <w:rPr>
          <w:rStyle w:val="default"/>
          <w:rFonts w:cs="FrankRuehl" w:hint="cs"/>
          <w:vanish/>
          <w:sz w:val="20"/>
          <w:szCs w:val="20"/>
          <w:shd w:val="clear" w:color="auto" w:fill="FFFF99"/>
          <w:rtl/>
        </w:rPr>
        <w:t xml:space="preserve"> מיום 5.7.2007 עמ' 374 (</w:t>
      </w:r>
      <w:hyperlink r:id="rId239" w:history="1">
        <w:r w:rsidRPr="00AD6CF2">
          <w:rPr>
            <w:rStyle w:val="Hyperlink"/>
            <w:rFonts w:cs="FrankRuehl" w:hint="cs"/>
            <w:vanish/>
            <w:szCs w:val="20"/>
            <w:shd w:val="clear" w:color="auto" w:fill="FFFF99"/>
            <w:rtl/>
          </w:rPr>
          <w:t>ה"ח 147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1021"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פסקה 38(9)</w:t>
      </w:r>
    </w:p>
    <w:p w:rsidR="00CA40D7" w:rsidRPr="00AD6CF2" w:rsidRDefault="00CA40D7">
      <w:pPr>
        <w:pStyle w:val="P00"/>
        <w:spacing w:before="0"/>
        <w:ind w:left="1021" w:right="1134"/>
        <w:rPr>
          <w:rStyle w:val="default"/>
          <w:rFonts w:cs="FrankRuehl" w:hint="cs"/>
          <w:vanish/>
          <w:sz w:val="20"/>
          <w:szCs w:val="20"/>
          <w:shd w:val="clear" w:color="auto" w:fill="FFFF99"/>
          <w:rtl/>
        </w:rPr>
      </w:pPr>
    </w:p>
    <w:p w:rsidR="00CA40D7" w:rsidRPr="00AD6CF2" w:rsidRDefault="00CA40D7">
      <w:pPr>
        <w:pStyle w:val="P00"/>
        <w:spacing w:before="0"/>
        <w:ind w:left="1021" w:right="1134"/>
        <w:rPr>
          <w:rStyle w:val="default"/>
          <w:rFonts w:cs="FrankRuehl" w:hint="cs"/>
          <w:vanish/>
          <w:color w:val="FF0000"/>
          <w:szCs w:val="20"/>
          <w:shd w:val="clear" w:color="auto" w:fill="FFFF99"/>
          <w:rtl/>
        </w:rPr>
      </w:pPr>
      <w:r w:rsidRPr="00AD6CF2">
        <w:rPr>
          <w:rStyle w:val="default"/>
          <w:rFonts w:cs="FrankRuehl" w:hint="cs"/>
          <w:vanish/>
          <w:color w:val="FF0000"/>
          <w:szCs w:val="20"/>
          <w:shd w:val="clear" w:color="auto" w:fill="FFFF99"/>
          <w:rtl/>
        </w:rPr>
        <w:t>מיום 1.8.2008</w:t>
      </w:r>
    </w:p>
    <w:p w:rsidR="00CA40D7" w:rsidRPr="00AD6CF2" w:rsidRDefault="00CA40D7">
      <w:pPr>
        <w:pStyle w:val="P00"/>
        <w:spacing w:before="0"/>
        <w:ind w:left="1021" w:right="1134"/>
        <w:rPr>
          <w:rStyle w:val="default"/>
          <w:rFonts w:cs="FrankRuehl" w:hint="cs"/>
          <w:vanish/>
          <w:szCs w:val="20"/>
          <w:shd w:val="clear" w:color="auto" w:fill="FFFF99"/>
          <w:rtl/>
        </w:rPr>
      </w:pPr>
      <w:r w:rsidRPr="00AD6CF2">
        <w:rPr>
          <w:rStyle w:val="default"/>
          <w:rFonts w:cs="FrankRuehl" w:hint="cs"/>
          <w:b/>
          <w:bCs/>
          <w:vanish/>
          <w:szCs w:val="20"/>
          <w:shd w:val="clear" w:color="auto" w:fill="FFFF99"/>
          <w:rtl/>
        </w:rPr>
        <w:t>תיקון מס' 42</w:t>
      </w:r>
    </w:p>
    <w:p w:rsidR="00CA40D7" w:rsidRPr="00AD6CF2" w:rsidRDefault="00CA40D7">
      <w:pPr>
        <w:pStyle w:val="P00"/>
        <w:spacing w:before="0"/>
        <w:ind w:left="1021" w:right="1134"/>
        <w:rPr>
          <w:rStyle w:val="default"/>
          <w:rFonts w:cs="FrankRuehl" w:hint="cs"/>
          <w:vanish/>
          <w:szCs w:val="20"/>
          <w:shd w:val="clear" w:color="auto" w:fill="FFFF99"/>
          <w:rtl/>
        </w:rPr>
      </w:pPr>
      <w:hyperlink r:id="rId240" w:history="1">
        <w:r w:rsidRPr="00AD6CF2">
          <w:rPr>
            <w:rStyle w:val="Hyperlink"/>
            <w:rFonts w:cs="FrankRuehl" w:hint="cs"/>
            <w:vanish/>
            <w:szCs w:val="20"/>
            <w:shd w:val="clear" w:color="auto" w:fill="FFFF99"/>
            <w:rtl/>
          </w:rPr>
          <w:t>ס"ח תשס"ח מס' 2152</w:t>
        </w:r>
      </w:hyperlink>
      <w:r w:rsidRPr="00AD6CF2">
        <w:rPr>
          <w:rStyle w:val="default"/>
          <w:rFonts w:cs="FrankRuehl" w:hint="cs"/>
          <w:vanish/>
          <w:szCs w:val="20"/>
          <w:shd w:val="clear" w:color="auto" w:fill="FFFF99"/>
          <w:rtl/>
        </w:rPr>
        <w:t xml:space="preserve"> מיום 16.4.2008 עמ' 514 (</w:t>
      </w:r>
      <w:hyperlink r:id="rId241" w:history="1">
        <w:r w:rsidRPr="00AD6CF2">
          <w:rPr>
            <w:rStyle w:val="Hyperlink"/>
            <w:rFonts w:cs="FrankRuehl" w:hint="cs"/>
            <w:vanish/>
            <w:szCs w:val="20"/>
            <w:shd w:val="clear" w:color="auto" w:fill="FFFF99"/>
            <w:rtl/>
          </w:rPr>
          <w:t>ה"ח 295</w:t>
        </w:r>
      </w:hyperlink>
      <w:r w:rsidRPr="00AD6CF2">
        <w:rPr>
          <w:rStyle w:val="default"/>
          <w:rFonts w:cs="FrankRuehl" w:hint="cs"/>
          <w:vanish/>
          <w:szCs w:val="20"/>
          <w:shd w:val="clear" w:color="auto" w:fill="FFFF99"/>
          <w:rtl/>
        </w:rPr>
        <w:t>)</w:t>
      </w:r>
    </w:p>
    <w:p w:rsidR="00CA40D7" w:rsidRDefault="00CA40D7">
      <w:pPr>
        <w:pStyle w:val="P22"/>
        <w:ind w:left="1021" w:right="1134"/>
        <w:rPr>
          <w:rStyle w:val="default"/>
          <w:rFonts w:cs="FrankRuehl"/>
          <w:sz w:val="2"/>
          <w:szCs w:val="2"/>
          <w:rtl/>
        </w:rPr>
      </w:pPr>
      <w:r w:rsidRPr="00AD6CF2">
        <w:rPr>
          <w:rStyle w:val="default"/>
          <w:rFonts w:cs="FrankRuehl" w:hint="cs"/>
          <w:vanish/>
          <w:sz w:val="22"/>
          <w:szCs w:val="22"/>
          <w:shd w:val="clear" w:color="auto" w:fill="FFFF99"/>
          <w:rtl/>
        </w:rPr>
        <w:t>(6)</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 xml:space="preserve">לונה של המשרת בשירות סדיר </w:t>
      </w:r>
      <w:r w:rsidRPr="00AD6CF2">
        <w:rPr>
          <w:rStyle w:val="default"/>
          <w:rFonts w:cs="FrankRuehl" w:hint="cs"/>
          <w:strike/>
          <w:vanish/>
          <w:sz w:val="22"/>
          <w:szCs w:val="22"/>
          <w:shd w:val="clear" w:color="auto" w:fill="FFFF99"/>
          <w:rtl/>
        </w:rPr>
        <w:t>או המשרת שירות פעיל בשירות מילואים לפי חוק שירות בטחון, תשי"ט-</w:t>
      </w:r>
      <w:r w:rsidRPr="00AD6CF2">
        <w:rPr>
          <w:rStyle w:val="default"/>
          <w:rFonts w:cs="FrankRuehl"/>
          <w:strike/>
          <w:vanish/>
          <w:sz w:val="22"/>
          <w:szCs w:val="22"/>
          <w:shd w:val="clear" w:color="auto" w:fill="FFFF99"/>
          <w:rtl/>
        </w:rPr>
        <w:t>1959 [</w:t>
      </w:r>
      <w:r w:rsidRPr="00AD6CF2">
        <w:rPr>
          <w:rStyle w:val="default"/>
          <w:rFonts w:cs="FrankRuehl" w:hint="cs"/>
          <w:strike/>
          <w:vanish/>
          <w:sz w:val="22"/>
          <w:szCs w:val="22"/>
          <w:shd w:val="clear" w:color="auto" w:fill="FFFF99"/>
          <w:rtl/>
        </w:rPr>
        <w:t>נוסח משולב]</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לפי חוק שירות ביטחון [נוסח משולב], התשמ"ו-1986, או המשרת שירות מילואים לפי חוק שירות המילואים, התשס"ח-2008</w:t>
      </w:r>
      <w:r w:rsidRPr="00AD6CF2">
        <w:rPr>
          <w:rStyle w:val="default"/>
          <w:rFonts w:cs="FrankRuehl" w:hint="cs"/>
          <w:vanish/>
          <w:sz w:val="22"/>
          <w:szCs w:val="22"/>
          <w:shd w:val="clear" w:color="auto" w:fill="FFFF99"/>
          <w:rtl/>
        </w:rPr>
        <w:t>, הנוגעת לסדרי השירות, לתנאי השירות או למשמעת;</w:t>
      </w:r>
      <w:bookmarkEnd w:id="94"/>
    </w:p>
    <w:p w:rsidR="00CA40D7" w:rsidRDefault="00CA40D7">
      <w:pPr>
        <w:pStyle w:val="P00"/>
        <w:spacing w:before="72"/>
        <w:ind w:left="0" w:right="1134"/>
        <w:rPr>
          <w:rStyle w:val="default"/>
          <w:rFonts w:cs="FrankRuehl"/>
          <w:rtl/>
        </w:rPr>
      </w:pPr>
      <w:bookmarkStart w:id="95" w:name="Seif40"/>
      <w:bookmarkEnd w:id="95"/>
      <w:r>
        <w:rPr>
          <w:lang w:val="he-IL"/>
        </w:rPr>
        <w:pict>
          <v:rect id="_x0000_s1094" style="position:absolute;left:0;text-align:left;margin-left:464.35pt;margin-top:7.1pt;width:75.05pt;height:32.95pt;z-index:251658240"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תל</w:t>
                  </w:r>
                  <w:r>
                    <w:rPr>
                      <w:rFonts w:cs="Miriam" w:hint="cs"/>
                      <w:sz w:val="18"/>
                      <w:szCs w:val="18"/>
                      <w:rtl/>
                    </w:rPr>
                    <w:t>ונות שבירורן מצריך סיבה מיוחדת</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39.</w:t>
      </w:r>
      <w:r>
        <w:rPr>
          <w:rStyle w:val="big-number"/>
          <w:rFonts w:cs="Miriam"/>
          <w:rtl/>
        </w:rPr>
        <w:tab/>
      </w:r>
      <w:r>
        <w:rPr>
          <w:rStyle w:val="default"/>
          <w:rFonts w:cs="FrankRuehl"/>
          <w:rtl/>
        </w:rPr>
        <w:t>וא</w:t>
      </w:r>
      <w:r>
        <w:rPr>
          <w:rStyle w:val="default"/>
          <w:rFonts w:cs="FrankRuehl" w:hint="cs"/>
          <w:rtl/>
        </w:rPr>
        <w:t xml:space="preserve">לה תלונות שלא יהיה בהן בירור, אלא אם מצא נציב </w:t>
      </w:r>
      <w:r>
        <w:rPr>
          <w:rStyle w:val="default"/>
          <w:rFonts w:cs="FrankRuehl"/>
          <w:rtl/>
        </w:rPr>
        <w:t>ת</w:t>
      </w:r>
      <w:r>
        <w:rPr>
          <w:rStyle w:val="default"/>
          <w:rFonts w:cs="FrankRuehl" w:hint="cs"/>
          <w:rtl/>
        </w:rPr>
        <w:t>לונות הציבור שיש סיבה מיוחדת המצדיקה את בירורן:</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לונה בענין שניתנה בו החלטה שעליה אפשר, או היה אפשר, להגיש על פי דין השגה, ערר או ער</w:t>
      </w:r>
      <w:r>
        <w:rPr>
          <w:rStyle w:val="default"/>
          <w:rFonts w:cs="FrankRuehl"/>
          <w:rtl/>
        </w:rPr>
        <w:t>עו</w:t>
      </w:r>
      <w:r>
        <w:rPr>
          <w:rStyle w:val="default"/>
          <w:rFonts w:cs="FrankRuehl" w:hint="cs"/>
          <w:rtl/>
        </w:rPr>
        <w:t>ר, והוא אינו מסוג הענינים שסעיף 38(5) דן בהם;</w:t>
      </w:r>
    </w:p>
    <w:p w:rsidR="00CA40D7" w:rsidRDefault="00CA40D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לונה שהוגשה לאחר שעברה שנה מיום המעשה שעליו נסבה התלונה או מהיום ש</w:t>
      </w:r>
      <w:r>
        <w:rPr>
          <w:rStyle w:val="default"/>
          <w:rFonts w:cs="FrankRuehl"/>
          <w:rtl/>
        </w:rPr>
        <w:t>ה</w:t>
      </w:r>
      <w:r>
        <w:rPr>
          <w:rStyle w:val="default"/>
          <w:rFonts w:cs="FrankRuehl" w:hint="cs"/>
          <w:rtl/>
        </w:rPr>
        <w:t>מעשה נודע למתלונן, לפי המאוחר יותר.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96" w:name="Rov75"/>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42"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114 (</w:t>
      </w:r>
      <w:hyperlink r:id="rId243"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39</w:t>
      </w:r>
      <w:bookmarkEnd w:id="96"/>
    </w:p>
    <w:p w:rsidR="00CA40D7" w:rsidRDefault="00CA40D7">
      <w:pPr>
        <w:pStyle w:val="P00"/>
        <w:spacing w:before="72"/>
        <w:ind w:left="0" w:right="1134"/>
        <w:rPr>
          <w:rStyle w:val="default"/>
          <w:rFonts w:cs="FrankRuehl"/>
          <w:rtl/>
        </w:rPr>
      </w:pPr>
      <w:bookmarkStart w:id="97" w:name="Seif41"/>
      <w:bookmarkEnd w:id="97"/>
      <w:r>
        <w:rPr>
          <w:lang w:val="he-IL"/>
        </w:rPr>
        <w:pict>
          <v:rect id="_x0000_s1095" style="position:absolute;left:0;text-align:left;margin-left:475.65pt;margin-top:8.05pt;width:63.9pt;height:48.05pt;z-index:251659264" o:allowincell="f" filled="f" stroked="f" strokecolor="lime" strokeweight=".25pt">
            <v:textbox style="mso-next-textbox:#_x0000_s1095" inset="0,0,0,0">
              <w:txbxContent>
                <w:p w:rsidR="00CA40D7" w:rsidRDefault="00CA40D7">
                  <w:pPr>
                    <w:spacing w:line="160" w:lineRule="exact"/>
                    <w:jc w:val="left"/>
                    <w:rPr>
                      <w:rFonts w:cs="Miriam" w:hint="cs"/>
                      <w:sz w:val="18"/>
                      <w:szCs w:val="18"/>
                      <w:rtl/>
                    </w:rPr>
                  </w:pPr>
                  <w:r>
                    <w:rPr>
                      <w:rFonts w:cs="Miriam"/>
                      <w:sz w:val="18"/>
                      <w:szCs w:val="18"/>
                      <w:rtl/>
                    </w:rPr>
                    <w:t>פת</w:t>
                  </w:r>
                  <w:r>
                    <w:rPr>
                      <w:rFonts w:cs="Miriam" w:hint="cs"/>
                      <w:sz w:val="18"/>
                      <w:szCs w:val="18"/>
                      <w:rtl/>
                    </w:rPr>
                    <w:t xml:space="preserve">יחת הבירור </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שהוגשה תלונה, יפתח נציב תלונות הציבור בבירורה, זולת אם ראה שאינה ממלאה אחרי סעיף 34, או שא</w:t>
      </w:r>
      <w:r>
        <w:rPr>
          <w:rStyle w:val="default"/>
          <w:rFonts w:cs="FrankRuehl"/>
          <w:rtl/>
        </w:rPr>
        <w:t>ינ</w:t>
      </w:r>
      <w:r>
        <w:rPr>
          <w:rStyle w:val="default"/>
          <w:rFonts w:cs="FrankRuehl" w:hint="cs"/>
          <w:rtl/>
        </w:rPr>
        <w:t>ה בגדר סעיפים 36 או 37, או שאין לברר אותה מאחת הסיבות המנויות בסעיפים 38 ו-39,</w:t>
      </w:r>
      <w:r>
        <w:rPr>
          <w:rStyle w:val="default"/>
          <w:rFonts w:cs="FrankRuehl"/>
          <w:rtl/>
        </w:rPr>
        <w:t xml:space="preserve"> </w:t>
      </w:r>
      <w:r>
        <w:rPr>
          <w:rStyle w:val="default"/>
          <w:rFonts w:cs="FrankRuehl" w:hint="cs"/>
          <w:rtl/>
        </w:rPr>
        <w:t>או שהיא קנטרנית או טרדנית, או אם סבר שהוא אינו הגוף המתאים לבירור הענין.</w:t>
      </w:r>
    </w:p>
    <w:p w:rsidR="00CA40D7" w:rsidRDefault="00CA40D7">
      <w:pPr>
        <w:pStyle w:val="P00"/>
        <w:spacing w:before="72"/>
        <w:ind w:left="0" w:right="1134"/>
        <w:rPr>
          <w:rStyle w:val="default"/>
          <w:rFonts w:cs="FrankRuehl" w:hint="cs"/>
          <w:rtl/>
        </w:rPr>
      </w:pPr>
      <w:r>
        <w:rPr>
          <w:lang w:val="he-IL"/>
        </w:rPr>
        <w:pict>
          <v:rect id="_x0000_s1096" style="position:absolute;left:0;text-align:left;margin-left:464.5pt;margin-top:8.05pt;width:75.05pt;height:16pt;z-index:25166028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מקרים האמורים בסעיף קטן (א) יודיע נציב תלונות הציבור למתלונן בכתב, שלא יברר את התלונה, ויציין א</w:t>
      </w:r>
      <w:r>
        <w:rPr>
          <w:rStyle w:val="default"/>
          <w:rFonts w:cs="FrankRuehl"/>
          <w:rtl/>
        </w:rPr>
        <w:t xml:space="preserve">ת </w:t>
      </w:r>
      <w:r>
        <w:rPr>
          <w:rStyle w:val="default"/>
          <w:rFonts w:cs="FrankRuehl" w:hint="cs"/>
          <w:rtl/>
        </w:rPr>
        <w:t>הנימוקים לכך.</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98" w:name="Rov118"/>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44"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114 (</w:t>
      </w:r>
      <w:hyperlink r:id="rId245"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40</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46"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176 (</w:t>
      </w:r>
      <w:hyperlink r:id="rId247"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vanish/>
          <w:sz w:val="22"/>
          <w:szCs w:val="22"/>
          <w:shd w:val="clear" w:color="auto" w:fill="FFFF99"/>
          <w:rtl/>
        </w:rPr>
      </w:pPr>
      <w:r w:rsidRPr="00AD6CF2">
        <w:rPr>
          <w:rStyle w:val="default"/>
          <w:rFonts w:cs="FrankRuehl" w:hint="cs"/>
          <w:vanish/>
          <w:sz w:val="22"/>
          <w:szCs w:val="22"/>
          <w:shd w:val="clear" w:color="auto" w:fill="FFFF99"/>
          <w:rtl/>
        </w:rPr>
        <w:t>40.</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מ</w:t>
      </w:r>
      <w:r w:rsidRPr="00AD6CF2">
        <w:rPr>
          <w:rStyle w:val="default"/>
          <w:rFonts w:cs="FrankRuehl" w:hint="cs"/>
          <w:vanish/>
          <w:sz w:val="22"/>
          <w:szCs w:val="22"/>
          <w:shd w:val="clear" w:color="auto" w:fill="FFFF99"/>
          <w:rtl/>
        </w:rPr>
        <w:t>שהוגשה תלונה, יפתח נציב תלונות הציבור בבירורה, זולת אם ראה שאינה ממלאה אחרי סעיף 34, או שא</w:t>
      </w:r>
      <w:r w:rsidRPr="00AD6CF2">
        <w:rPr>
          <w:rStyle w:val="default"/>
          <w:rFonts w:cs="FrankRuehl"/>
          <w:vanish/>
          <w:sz w:val="22"/>
          <w:szCs w:val="22"/>
          <w:shd w:val="clear" w:color="auto" w:fill="FFFF99"/>
          <w:rtl/>
        </w:rPr>
        <w:t>ינ</w:t>
      </w:r>
      <w:r w:rsidRPr="00AD6CF2">
        <w:rPr>
          <w:rStyle w:val="default"/>
          <w:rFonts w:cs="FrankRuehl" w:hint="cs"/>
          <w:vanish/>
          <w:sz w:val="22"/>
          <w:szCs w:val="22"/>
          <w:shd w:val="clear" w:color="auto" w:fill="FFFF99"/>
          <w:rtl/>
        </w:rPr>
        <w:t>ה בגדר סעיפים 36 או 37, או שאין לברר אותה מאחת הסיבות המנויות בסעיפים 38 ו-39,</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או שהיא קנטרנית או טרדנית</w:t>
      </w:r>
      <w:r w:rsidRPr="00AD6CF2">
        <w:rPr>
          <w:rStyle w:val="default"/>
          <w:rFonts w:cs="FrankRuehl" w:hint="cs"/>
          <w:vanish/>
          <w:sz w:val="22"/>
          <w:szCs w:val="22"/>
          <w:u w:val="single"/>
          <w:shd w:val="clear" w:color="auto" w:fill="FFFF99"/>
          <w:rtl/>
        </w:rPr>
        <w:t>, או אם סבר שהוא אינו הגוף המתאים לבירור הענין</w:t>
      </w:r>
      <w:r w:rsidRPr="00AD6CF2">
        <w:rPr>
          <w:rStyle w:val="default"/>
          <w:rFonts w:cs="FrankRuehl" w:hint="cs"/>
          <w:vanish/>
          <w:sz w:val="22"/>
          <w:szCs w:val="22"/>
          <w:shd w:val="clear" w:color="auto" w:fill="FFFF99"/>
          <w:rtl/>
        </w:rPr>
        <w:t>.</w:t>
      </w:r>
    </w:p>
    <w:p w:rsidR="00CA40D7" w:rsidRDefault="00CA40D7">
      <w:pPr>
        <w:pStyle w:val="P00"/>
        <w:spacing w:before="0"/>
        <w:ind w:left="0" w:right="1134"/>
        <w:rPr>
          <w:rStyle w:val="default"/>
          <w:rFonts w:cs="FrankRuehl" w:hint="cs"/>
          <w:sz w:val="2"/>
          <w:szCs w:val="2"/>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ב</w:t>
      </w:r>
      <w:r w:rsidRPr="00AD6CF2">
        <w:rPr>
          <w:rStyle w:val="default"/>
          <w:rFonts w:cs="FrankRuehl" w:hint="cs"/>
          <w:vanish/>
          <w:sz w:val="22"/>
          <w:szCs w:val="22"/>
          <w:shd w:val="clear" w:color="auto" w:fill="FFFF99"/>
          <w:rtl/>
        </w:rPr>
        <w:t xml:space="preserve">מקרים האמורים בסעיף קטן (א) יודיע נציב תלונות הציבור למתלונן בכתב, שלא </w:t>
      </w:r>
      <w:r w:rsidRPr="00AD6CF2">
        <w:rPr>
          <w:rStyle w:val="default"/>
          <w:rFonts w:cs="FrankRuehl" w:hint="cs"/>
          <w:strike/>
          <w:vanish/>
          <w:sz w:val="22"/>
          <w:szCs w:val="22"/>
          <w:shd w:val="clear" w:color="auto" w:fill="FFFF99"/>
          <w:rtl/>
        </w:rPr>
        <w:t>יטפל בתלונה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יברר את התלונה</w:t>
      </w:r>
      <w:r w:rsidRPr="00AD6CF2">
        <w:rPr>
          <w:rStyle w:val="default"/>
          <w:rFonts w:cs="FrankRuehl" w:hint="cs"/>
          <w:vanish/>
          <w:sz w:val="22"/>
          <w:szCs w:val="22"/>
          <w:shd w:val="clear" w:color="auto" w:fill="FFFF99"/>
          <w:rtl/>
        </w:rPr>
        <w:t>, ויציין א</w:t>
      </w:r>
      <w:r w:rsidRPr="00AD6CF2">
        <w:rPr>
          <w:rStyle w:val="default"/>
          <w:rFonts w:cs="FrankRuehl"/>
          <w:vanish/>
          <w:sz w:val="22"/>
          <w:szCs w:val="22"/>
          <w:shd w:val="clear" w:color="auto" w:fill="FFFF99"/>
          <w:rtl/>
        </w:rPr>
        <w:t xml:space="preserve">ת </w:t>
      </w:r>
      <w:r w:rsidRPr="00AD6CF2">
        <w:rPr>
          <w:rStyle w:val="default"/>
          <w:rFonts w:cs="FrankRuehl" w:hint="cs"/>
          <w:vanish/>
          <w:sz w:val="22"/>
          <w:szCs w:val="22"/>
          <w:shd w:val="clear" w:color="auto" w:fill="FFFF99"/>
          <w:rtl/>
        </w:rPr>
        <w:t>הנימוקים לכך.</w:t>
      </w:r>
      <w:bookmarkEnd w:id="98"/>
    </w:p>
    <w:p w:rsidR="00CA40D7" w:rsidRDefault="00CA40D7">
      <w:pPr>
        <w:pStyle w:val="P00"/>
        <w:spacing w:before="72"/>
        <w:ind w:left="0" w:right="1134"/>
        <w:rPr>
          <w:rStyle w:val="default"/>
          <w:rFonts w:cs="FrankRuehl"/>
          <w:rtl/>
        </w:rPr>
      </w:pPr>
      <w:bookmarkStart w:id="99" w:name="Seif42"/>
      <w:bookmarkEnd w:id="99"/>
      <w:r>
        <w:rPr>
          <w:lang w:val="he-IL"/>
        </w:rPr>
        <w:pict>
          <v:rect id="_x0000_s1097" style="position:absolute;left:0;text-align:left;margin-left:464.5pt;margin-top:8.05pt;width:75.05pt;height:24.7pt;z-index:251661312"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 הבירור</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ציב תלונות הצי</w:t>
      </w:r>
      <w:r>
        <w:rPr>
          <w:rStyle w:val="default"/>
          <w:rFonts w:cs="FrankRuehl"/>
          <w:rtl/>
        </w:rPr>
        <w:t>ב</w:t>
      </w:r>
      <w:r>
        <w:rPr>
          <w:rStyle w:val="default"/>
          <w:rFonts w:cs="FrankRuehl" w:hint="cs"/>
          <w:rtl/>
        </w:rPr>
        <w:t>ור רשאי לברר את התלונה בכל דרך שיראה, ואינו קשור להוראות שבסדר דין או בדיני ראיות.</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ציב תלונות הציבור יביא את התלונה לידיעת מי שהתלונה עליו, ואם היה עובד כאמור בסעיף 36(3) </w:t>
      </w:r>
      <w:r>
        <w:rPr>
          <w:rStyle w:val="default"/>
          <w:rFonts w:cs="FrankRuehl"/>
          <w:rtl/>
        </w:rPr>
        <w:t xml:space="preserve">– </w:t>
      </w:r>
      <w:r>
        <w:rPr>
          <w:rStyle w:val="default"/>
          <w:rFonts w:cs="FrankRuehl" w:hint="cs"/>
          <w:rtl/>
        </w:rPr>
        <w:t xml:space="preserve">גם לידיעת הממונה עליו (להלן </w:t>
      </w:r>
      <w:r>
        <w:rPr>
          <w:rStyle w:val="default"/>
          <w:rFonts w:cs="FrankRuehl"/>
          <w:rtl/>
        </w:rPr>
        <w:t xml:space="preserve">– </w:t>
      </w:r>
      <w:r>
        <w:rPr>
          <w:rStyle w:val="default"/>
          <w:rFonts w:cs="FrankRuehl" w:hint="cs"/>
          <w:rtl/>
        </w:rPr>
        <w:t>הממונה</w:t>
      </w:r>
      <w:r>
        <w:rPr>
          <w:rStyle w:val="default"/>
          <w:rFonts w:cs="FrankRuehl"/>
          <w:rtl/>
        </w:rPr>
        <w:t>), ו</w:t>
      </w:r>
      <w:r>
        <w:rPr>
          <w:rStyle w:val="default"/>
          <w:rFonts w:cs="FrankRuehl" w:hint="cs"/>
          <w:rtl/>
        </w:rPr>
        <w:t>יתן להם הזדמנות נאותה להשיב עליה; נציב תלונות הציבור רשאי לדרוש ממי שהתלונה עליו להשיב על התלונה תוך התקופה שיקבע בדרישתו.</w:t>
      </w:r>
    </w:p>
    <w:p w:rsidR="00CA40D7" w:rsidRDefault="00CA40D7">
      <w:pPr>
        <w:pStyle w:val="P00"/>
        <w:spacing w:before="72"/>
        <w:ind w:left="0" w:right="1134"/>
        <w:rPr>
          <w:rStyle w:val="default"/>
          <w:rFonts w:cs="FrankRuehl"/>
          <w:rtl/>
        </w:rPr>
      </w:pPr>
      <w:r>
        <w:rPr>
          <w:rFonts w:cs="FrankRuehl"/>
          <w:rtl/>
          <w:lang w:val="he-IL"/>
        </w:rPr>
        <w:pict>
          <v:shape id="_x0000_s1165" type="#_x0000_t202" style="position:absolute;left:0;text-align:left;margin-left:470.25pt;margin-top:7.1pt;width:1in;height:16.8pt;z-index:251704320" filled="f" stroked="f">
            <v:textbox inset="1mm,0,1mm,0">
              <w:txbxContent>
                <w:p w:rsidR="00CA40D7" w:rsidRDefault="00CA40D7">
                  <w:pPr>
                    <w:spacing w:line="160" w:lineRule="exact"/>
                    <w:jc w:val="left"/>
                    <w:rPr>
                      <w:rFonts w:cs="Miriam"/>
                      <w:noProof/>
                      <w:sz w:val="18"/>
                      <w:szCs w:val="18"/>
                      <w:rtl/>
                    </w:rPr>
                  </w:pPr>
                  <w:r>
                    <w:rPr>
                      <w:rFonts w:cs="Miriam" w:hint="cs"/>
                      <w:sz w:val="18"/>
                      <w:szCs w:val="18"/>
                      <w:rtl/>
                    </w:rPr>
                    <w:t>(תיקון מס' 38) תשס"ז-2007</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ציב תלונות הציבור רשאי לשמוע את המתלונן, </w:t>
      </w:r>
      <w:r>
        <w:rPr>
          <w:rStyle w:val="default"/>
          <w:rFonts w:cs="FrankRuehl"/>
          <w:rtl/>
        </w:rPr>
        <w:t>את מי שהמתלונן פנה בענינו כאמור בסעיף 37(1),</w:t>
      </w:r>
      <w:r>
        <w:rPr>
          <w:rStyle w:val="default"/>
          <w:rFonts w:cs="FrankRuehl" w:hint="cs"/>
          <w:rtl/>
        </w:rPr>
        <w:t xml:space="preserve"> את מי שהתלונה עליו וכל אדם אחר אם ראה תועלת בדבר.</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צורך הבירור רשאי נציב תלונ</w:t>
      </w:r>
      <w:r>
        <w:rPr>
          <w:rStyle w:val="default"/>
          <w:rFonts w:cs="FrankRuehl"/>
          <w:rtl/>
        </w:rPr>
        <w:t>ות</w:t>
      </w:r>
      <w:r>
        <w:rPr>
          <w:rStyle w:val="default"/>
          <w:rFonts w:cs="FrankRuehl" w:hint="cs"/>
          <w:rtl/>
        </w:rPr>
        <w:t xml:space="preserve"> הציבור לדרוש מכל אדם או גוף לתת לו, ת</w:t>
      </w:r>
      <w:r>
        <w:rPr>
          <w:rStyle w:val="default"/>
          <w:rFonts w:cs="FrankRuehl"/>
          <w:rtl/>
        </w:rPr>
        <w:t>ו</w:t>
      </w:r>
      <w:r>
        <w:rPr>
          <w:rStyle w:val="default"/>
          <w:rFonts w:cs="FrankRuehl" w:hint="cs"/>
          <w:rtl/>
        </w:rPr>
        <w:t xml:space="preserve">ך תקופה שיקבע בדרישה ובאופן שיקבע, כל ידיעה ומסמך העשויים, לדעת נציב תלונות הציבור, לעזור בבירור התלונה; מי שנדרש למסור ידיעה או מסמך כאמור יהיה חייב למלא את הדרישה; אין באמור בסעיף קטן זה כדי לגרוע מהוראות סעיפים </w:t>
      </w:r>
      <w:r>
        <w:rPr>
          <w:rStyle w:val="default"/>
          <w:rFonts w:cs="FrankRuehl"/>
          <w:rtl/>
        </w:rPr>
        <w:t>5</w:t>
      </w:r>
      <w:r>
        <w:rPr>
          <w:rStyle w:val="default"/>
          <w:rFonts w:cs="FrankRuehl" w:hint="cs"/>
          <w:rtl/>
        </w:rPr>
        <w:t>ב</w:t>
      </w:r>
      <w:r>
        <w:rPr>
          <w:rStyle w:val="default"/>
          <w:rFonts w:cs="FrankRuehl"/>
          <w:rtl/>
        </w:rPr>
        <w:t xml:space="preserve"> </w:t>
      </w:r>
      <w:r>
        <w:rPr>
          <w:rStyle w:val="default"/>
          <w:rFonts w:cs="FrankRuehl" w:hint="cs"/>
          <w:rtl/>
        </w:rPr>
        <w:t>עד 5ו לפקודת העדות.</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00" w:name="Rov130"/>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48"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114 (</w:t>
      </w:r>
      <w:hyperlink r:id="rId249"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41</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5.7.2007</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38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50" w:history="1">
        <w:r w:rsidRPr="00AD6CF2">
          <w:rPr>
            <w:rStyle w:val="Hyperlink"/>
            <w:rFonts w:cs="FrankRuehl" w:hint="cs"/>
            <w:vanish/>
            <w:szCs w:val="20"/>
            <w:shd w:val="clear" w:color="auto" w:fill="FFFF99"/>
            <w:rtl/>
          </w:rPr>
          <w:t>ס"ח תשס"ז מס' 2102</w:t>
        </w:r>
      </w:hyperlink>
      <w:r w:rsidRPr="00AD6CF2">
        <w:rPr>
          <w:rStyle w:val="default"/>
          <w:rFonts w:cs="FrankRuehl" w:hint="cs"/>
          <w:vanish/>
          <w:sz w:val="20"/>
          <w:szCs w:val="20"/>
          <w:shd w:val="clear" w:color="auto" w:fill="FFFF99"/>
          <w:rtl/>
        </w:rPr>
        <w:t xml:space="preserve"> מיום 5.7.2007 עמ' 374 (</w:t>
      </w:r>
      <w:hyperlink r:id="rId251" w:history="1">
        <w:r w:rsidRPr="00AD6CF2">
          <w:rPr>
            <w:rStyle w:val="Hyperlink"/>
            <w:rFonts w:cs="FrankRuehl" w:hint="cs"/>
            <w:vanish/>
            <w:szCs w:val="20"/>
            <w:shd w:val="clear" w:color="auto" w:fill="FFFF99"/>
            <w:rtl/>
          </w:rPr>
          <w:t>ה"ח 147</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sz w:val="2"/>
          <w:szCs w:val="2"/>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(ג</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נ</w:t>
      </w:r>
      <w:r w:rsidRPr="00AD6CF2">
        <w:rPr>
          <w:rStyle w:val="default"/>
          <w:rFonts w:cs="FrankRuehl" w:hint="cs"/>
          <w:vanish/>
          <w:sz w:val="22"/>
          <w:szCs w:val="22"/>
          <w:shd w:val="clear" w:color="auto" w:fill="FFFF99"/>
          <w:rtl/>
        </w:rPr>
        <w:t xml:space="preserve">ציב תלונות הציבור רשאי לשמוע את המתלונן, </w:t>
      </w:r>
      <w:r w:rsidRPr="00AD6CF2">
        <w:rPr>
          <w:rStyle w:val="default"/>
          <w:rFonts w:cs="FrankRuehl"/>
          <w:vanish/>
          <w:sz w:val="22"/>
          <w:szCs w:val="22"/>
          <w:u w:val="single"/>
          <w:shd w:val="clear" w:color="auto" w:fill="FFFF99"/>
          <w:rtl/>
        </w:rPr>
        <w:t>את מי שהמתלונן פנה בענינו כאמור בסעיף 37(1),</w:t>
      </w:r>
      <w:r w:rsidRPr="00AD6CF2">
        <w:rPr>
          <w:rStyle w:val="default"/>
          <w:rFonts w:cs="FrankRuehl" w:hint="cs"/>
          <w:vanish/>
          <w:sz w:val="22"/>
          <w:szCs w:val="22"/>
          <w:shd w:val="clear" w:color="auto" w:fill="FFFF99"/>
          <w:rtl/>
        </w:rPr>
        <w:t xml:space="preserve"> את מי שהתלונה עליו וכל אדם אחר אם ראה תועלת בדבר.</w:t>
      </w:r>
      <w:bookmarkEnd w:id="100"/>
    </w:p>
    <w:p w:rsidR="00CA40D7" w:rsidRDefault="00CA40D7">
      <w:pPr>
        <w:pStyle w:val="page"/>
        <w:widowControl/>
        <w:spacing w:before="72"/>
        <w:ind w:right="1134"/>
        <w:rPr>
          <w:rStyle w:val="default"/>
          <w:rFonts w:cs="FrankRuehl" w:hint="cs"/>
          <w:rtl/>
        </w:rPr>
      </w:pPr>
      <w:bookmarkStart w:id="101" w:name="Seif43"/>
      <w:bookmarkEnd w:id="101"/>
      <w:r>
        <w:rPr>
          <w:lang w:val="he-IL"/>
        </w:rPr>
        <w:pict>
          <v:rect id="_x0000_s1098" style="position:absolute;left:0;text-align:left;margin-left:464.5pt;margin-top:8.05pt;width:75.05pt;height:29.2pt;z-index:251662336"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sz w:val="18"/>
                      <w:szCs w:val="18"/>
                      <w:rtl/>
                    </w:rPr>
                    <w:t>הפ</w:t>
                  </w:r>
                  <w:r>
                    <w:rPr>
                      <w:rFonts w:cs="Miriam" w:hint="cs"/>
                      <w:sz w:val="18"/>
                      <w:szCs w:val="18"/>
                      <w:rtl/>
                    </w:rPr>
                    <w:t>סקת הבירור</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42.</w:t>
      </w:r>
      <w:r>
        <w:rPr>
          <w:rStyle w:val="big-number"/>
          <w:rFonts w:cs="Miriam"/>
          <w:rtl/>
        </w:rPr>
        <w:tab/>
      </w:r>
      <w:r>
        <w:rPr>
          <w:rStyle w:val="default"/>
          <w:rFonts w:cs="FrankRuehl"/>
          <w:rtl/>
        </w:rPr>
        <w:t>נצ</w:t>
      </w:r>
      <w:r>
        <w:rPr>
          <w:rStyle w:val="default"/>
          <w:rFonts w:cs="FrankRuehl" w:hint="cs"/>
          <w:rtl/>
        </w:rPr>
        <w:t xml:space="preserve">יב תלונות הציבור רשאי להפסיק את בירור התלונה, אם נוכח שנתקיימה אחת העילות המצדיקות שלא לפתוח בבירורה, או שענין התלונה בא על תיקונו או שהמתלונן ביטל את תלונתו; במקרה זה יודיע בכתב למתלונן, למי שהתלונה </w:t>
      </w:r>
      <w:r>
        <w:rPr>
          <w:rStyle w:val="default"/>
          <w:rFonts w:cs="FrankRuehl"/>
          <w:rtl/>
        </w:rPr>
        <w:t>על</w:t>
      </w:r>
      <w:r>
        <w:rPr>
          <w:rStyle w:val="default"/>
          <w:rFonts w:cs="FrankRuehl" w:hint="cs"/>
          <w:rtl/>
        </w:rPr>
        <w:t>יו ולממונה, שהפסיק את ה</w:t>
      </w:r>
      <w:r>
        <w:rPr>
          <w:rStyle w:val="default"/>
          <w:rFonts w:cs="FrankRuehl"/>
          <w:rtl/>
        </w:rPr>
        <w:t>ב</w:t>
      </w:r>
      <w:r>
        <w:rPr>
          <w:rStyle w:val="default"/>
          <w:rFonts w:cs="FrankRuehl" w:hint="cs"/>
          <w:rtl/>
        </w:rPr>
        <w:t>ירור, ויציין את הנימוקים לכך.</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02" w:name="Rov78"/>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52"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114 (</w:t>
      </w:r>
      <w:hyperlink r:id="rId253"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42</w:t>
      </w:r>
      <w:bookmarkEnd w:id="102"/>
    </w:p>
    <w:p w:rsidR="00CA40D7" w:rsidRDefault="00CA40D7">
      <w:pPr>
        <w:pStyle w:val="P00"/>
        <w:spacing w:before="72"/>
        <w:ind w:left="0" w:right="1134"/>
        <w:rPr>
          <w:rStyle w:val="default"/>
          <w:rFonts w:cs="FrankRuehl"/>
          <w:rtl/>
        </w:rPr>
      </w:pPr>
      <w:bookmarkStart w:id="103" w:name="Seif44"/>
      <w:bookmarkEnd w:id="103"/>
      <w:r>
        <w:rPr>
          <w:lang w:val="he-IL"/>
        </w:rPr>
        <w:pict>
          <v:rect id="_x0000_s1099" style="position:absolute;left:0;text-align:left;margin-left:464.5pt;margin-top:8.05pt;width:75.05pt;height:44.95pt;z-index:251663360"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תו</w:t>
                  </w:r>
                  <w:r>
                    <w:rPr>
                      <w:rFonts w:cs="Miriam" w:hint="cs"/>
                      <w:sz w:val="18"/>
                      <w:szCs w:val="18"/>
                      <w:rtl/>
                    </w:rPr>
                    <w:t>צאות הבירור</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hint="cs"/>
                      <w:noProof/>
                      <w:sz w:val="18"/>
                      <w:szCs w:val="18"/>
                      <w:rtl/>
                    </w:rPr>
                  </w:pPr>
                  <w:r>
                    <w:rPr>
                      <w:rFonts w:cs="Miriam" w:hint="cs"/>
                      <w:sz w:val="18"/>
                      <w:szCs w:val="18"/>
                      <w:rtl/>
                    </w:rPr>
                    <w:t>תשל"א-1971</w:t>
                  </w:r>
                </w:p>
                <w:p w:rsidR="00CA40D7" w:rsidRDefault="00CA40D7">
                  <w:pPr>
                    <w:spacing w:line="160" w:lineRule="exact"/>
                    <w:jc w:val="left"/>
                    <w:rPr>
                      <w:rFonts w:cs="Miriam"/>
                      <w:noProof/>
                      <w:sz w:val="18"/>
                      <w:szCs w:val="18"/>
                      <w:rtl/>
                    </w:rPr>
                  </w:pPr>
                  <w:r>
                    <w:rPr>
                      <w:rFonts w:cs="Miriam" w:hint="cs"/>
                      <w:sz w:val="18"/>
                      <w:szCs w:val="18"/>
                      <w:rtl/>
                    </w:rPr>
                    <w:t>(תיקון מס' 8)</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צא נציב תלונות הציבור שהתלונה היתה מוצדקת, יודיע על כך למתלונן, למי שהתלונה עליו, ואם ראה לעשות כן </w:t>
      </w:r>
      <w:r>
        <w:rPr>
          <w:rStyle w:val="default"/>
          <w:rFonts w:cs="FrankRuehl"/>
          <w:rtl/>
        </w:rPr>
        <w:t xml:space="preserve">– </w:t>
      </w:r>
      <w:r>
        <w:rPr>
          <w:rStyle w:val="default"/>
          <w:rFonts w:cs="FrankRuehl" w:hint="cs"/>
          <w:rtl/>
        </w:rPr>
        <w:t xml:space="preserve">גם לממונה, ויציין את נימוקיו; נציב תלונות הציבור רשאי לפרש בתשובתו את תמצית ממצאיו ורשאי </w:t>
      </w:r>
      <w:r>
        <w:rPr>
          <w:rStyle w:val="default"/>
          <w:rFonts w:cs="FrankRuehl"/>
          <w:rtl/>
        </w:rPr>
        <w:t>הו</w:t>
      </w:r>
      <w:r>
        <w:rPr>
          <w:rStyle w:val="default"/>
          <w:rFonts w:cs="FrankRuehl" w:hint="cs"/>
          <w:rtl/>
        </w:rPr>
        <w:t>א להצבי</w:t>
      </w:r>
      <w:r>
        <w:rPr>
          <w:rStyle w:val="default"/>
          <w:rFonts w:cs="FrankRuehl"/>
          <w:rtl/>
        </w:rPr>
        <w:t>ע</w:t>
      </w:r>
      <w:r>
        <w:rPr>
          <w:rStyle w:val="default"/>
          <w:rFonts w:cs="FrankRuehl" w:hint="cs"/>
          <w:rtl/>
        </w:rPr>
        <w:t xml:space="preserve"> בפני מי שהתלונה עליו ובפני הממונה על הצורך בתיקון ליקוי שהעלה הבירור ועל הדרך והמועד לתיקונו.</w:t>
      </w:r>
    </w:p>
    <w:p w:rsidR="00CA40D7" w:rsidRDefault="00CA40D7">
      <w:pPr>
        <w:pStyle w:val="P00"/>
        <w:spacing w:before="72"/>
        <w:ind w:left="0" w:right="1134"/>
        <w:rPr>
          <w:rStyle w:val="default"/>
          <w:rFonts w:cs="FrankRuehl"/>
          <w:rtl/>
        </w:rPr>
      </w:pPr>
      <w:r>
        <w:rPr>
          <w:lang w:val="he-IL"/>
        </w:rPr>
        <w:pict>
          <v:rect id="_x0000_s1100" style="position:absolute;left:0;text-align:left;margin-left:464.5pt;margin-top:8.05pt;width:75.05pt;height:16pt;z-index:25166438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8)</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שהתלונה עליו או הממונה יודיע לנציב תלונות הציבור, תוך המועד האמור בסעיף קטן (א), על הצעדים שננקטו; לא עשה כן, או שההודעה אינה מניחה את דעתו של</w:t>
      </w:r>
      <w:r>
        <w:rPr>
          <w:rStyle w:val="default"/>
          <w:rFonts w:cs="FrankRuehl"/>
          <w:rtl/>
        </w:rPr>
        <w:t xml:space="preserve"> נ</w:t>
      </w:r>
      <w:r>
        <w:rPr>
          <w:rStyle w:val="default"/>
          <w:rFonts w:cs="FrankRuehl" w:hint="cs"/>
          <w:rtl/>
        </w:rPr>
        <w:t>ציב תלונות הציבור, רשאי הוא להביא את הענין לידיעת השר הנוגע בדבר או הועדה.</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צא נציב תלונות הציבור שהתלונה לא היתה מוצדקת, יודיע על כך למתלונן, למי שהתלונה עליו, ואם ראה לעשות כן </w:t>
      </w:r>
      <w:r>
        <w:rPr>
          <w:rStyle w:val="default"/>
          <w:rFonts w:cs="FrankRuehl"/>
          <w:rtl/>
        </w:rPr>
        <w:t xml:space="preserve">– </w:t>
      </w:r>
      <w:r>
        <w:rPr>
          <w:rStyle w:val="default"/>
          <w:rFonts w:cs="FrankRuehl" w:hint="cs"/>
          <w:rtl/>
        </w:rPr>
        <w:t xml:space="preserve">גם לממונה, ויציין את נימוקיו; ורשאי הוא לפרש בתשובתו </w:t>
      </w:r>
      <w:r>
        <w:rPr>
          <w:rStyle w:val="default"/>
          <w:rFonts w:cs="FrankRuehl"/>
          <w:rtl/>
        </w:rPr>
        <w:t>א</w:t>
      </w:r>
      <w:r>
        <w:rPr>
          <w:rStyle w:val="default"/>
          <w:rFonts w:cs="FrankRuehl" w:hint="cs"/>
          <w:rtl/>
        </w:rPr>
        <w:t>ת תמצית ממצאיו.</w:t>
      </w:r>
    </w:p>
    <w:p w:rsidR="00CA40D7" w:rsidRDefault="00CA40D7">
      <w:pPr>
        <w:pStyle w:val="P00"/>
        <w:spacing w:before="72"/>
        <w:ind w:left="0" w:right="1134"/>
        <w:rPr>
          <w:rStyle w:val="default"/>
          <w:rFonts w:cs="FrankRuehl" w:hint="cs"/>
          <w:rtl/>
        </w:rPr>
      </w:pPr>
      <w:r>
        <w:rPr>
          <w:lang w:val="he-IL"/>
        </w:rPr>
        <w:pict>
          <v:rect id="_x0000_s1101" style="position:absolute;left:0;text-align:left;margin-left:464.5pt;margin-top:8.05pt;width:75.05pt;height:16pt;z-index:25166540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33)</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ס"א-</w:t>
                  </w:r>
                  <w:r>
                    <w:rPr>
                      <w:rFonts w:cs="Miriam"/>
                      <w:sz w:val="18"/>
                      <w:szCs w:val="18"/>
                      <w:rtl/>
                    </w:rPr>
                    <w:t>20</w:t>
                  </w:r>
                  <w:r>
                    <w:rPr>
                      <w:rFonts w:cs="Miriam" w:hint="cs"/>
                      <w:sz w:val="18"/>
                      <w:szCs w:val="18"/>
                      <w:rtl/>
                    </w:rPr>
                    <w:t>01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עלה בירור התלונה חשש שנעברה עבירה פלילית, יביא נציב תלונות הציבור את הענין לידיעת היועץ המשפטי לממשלה; ורשאי הוא לעשות כן אם העלה בירור התלונה חשש שנעברה עבירה משמעתית על פי כל דין. היועץ המשפטי לממשלה יודי</w:t>
      </w:r>
      <w:r>
        <w:rPr>
          <w:rStyle w:val="default"/>
          <w:rFonts w:cs="FrankRuehl"/>
          <w:rtl/>
        </w:rPr>
        <w:t>ע</w:t>
      </w:r>
      <w:r>
        <w:rPr>
          <w:rStyle w:val="default"/>
          <w:rFonts w:cs="FrankRuehl" w:hint="cs"/>
          <w:rtl/>
        </w:rPr>
        <w:t xml:space="preserve"> לנציב ולועדה, בתוך שישה חודשים מיום שהוע</w:t>
      </w:r>
      <w:r>
        <w:rPr>
          <w:rStyle w:val="default"/>
          <w:rFonts w:cs="FrankRuehl"/>
          <w:rtl/>
        </w:rPr>
        <w:t>בר</w:t>
      </w:r>
      <w:r>
        <w:rPr>
          <w:rStyle w:val="default"/>
          <w:rFonts w:cs="FrankRuehl" w:hint="cs"/>
          <w:rtl/>
        </w:rPr>
        <w:t xml:space="preserve"> אליו הענין, על דרך טיפולו בנושא.</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04" w:name="Rov119"/>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54"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115 (</w:t>
      </w:r>
      <w:hyperlink r:id="rId255"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43</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6.2.1975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56" w:history="1">
        <w:r w:rsidRPr="00AD6CF2">
          <w:rPr>
            <w:rStyle w:val="Hyperlink"/>
            <w:rFonts w:cs="FrankRuehl" w:hint="cs"/>
            <w:vanish/>
            <w:szCs w:val="20"/>
            <w:shd w:val="clear" w:color="auto" w:fill="FFFF99"/>
            <w:rtl/>
          </w:rPr>
          <w:t>ס"ח תשל"ה מס' 758</w:t>
        </w:r>
      </w:hyperlink>
      <w:r w:rsidRPr="00AD6CF2">
        <w:rPr>
          <w:rStyle w:val="default"/>
          <w:rFonts w:cs="FrankRuehl" w:hint="cs"/>
          <w:vanish/>
          <w:sz w:val="20"/>
          <w:szCs w:val="20"/>
          <w:shd w:val="clear" w:color="auto" w:fill="FFFF99"/>
          <w:rtl/>
        </w:rPr>
        <w:t xml:space="preserve"> מיום 6.2.1975 עמ' 59 (</w:t>
      </w:r>
      <w:hyperlink r:id="rId257" w:history="1">
        <w:r w:rsidRPr="00AD6CF2">
          <w:rPr>
            <w:rStyle w:val="Hyperlink"/>
            <w:rFonts w:cs="FrankRuehl" w:hint="cs"/>
            <w:vanish/>
            <w:szCs w:val="20"/>
            <w:shd w:val="clear" w:color="auto" w:fill="FFFF99"/>
            <w:rtl/>
          </w:rPr>
          <w:t>ה"ח 1152</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מ</w:t>
      </w:r>
      <w:r w:rsidRPr="00AD6CF2">
        <w:rPr>
          <w:rStyle w:val="default"/>
          <w:rFonts w:cs="FrankRuehl" w:hint="cs"/>
          <w:vanish/>
          <w:sz w:val="22"/>
          <w:szCs w:val="22"/>
          <w:shd w:val="clear" w:color="auto" w:fill="FFFF99"/>
          <w:rtl/>
        </w:rPr>
        <w:t xml:space="preserve">צא נציב תלונות הציבור שהתלונה היתה מוצדקת, יודיע על כך למתלונן, למי שהתלונה עליו, ואם ראה לעשות כן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גם לממונה, ויציין את נימוקיו; נציב תלונות הציבור רשאי לפרש בתשובתו את תמצית ממצאיו ורשאי </w:t>
      </w:r>
      <w:r w:rsidRPr="00AD6CF2">
        <w:rPr>
          <w:rStyle w:val="default"/>
          <w:rFonts w:cs="FrankRuehl"/>
          <w:vanish/>
          <w:sz w:val="22"/>
          <w:szCs w:val="22"/>
          <w:shd w:val="clear" w:color="auto" w:fill="FFFF99"/>
          <w:rtl/>
        </w:rPr>
        <w:t>הו</w:t>
      </w:r>
      <w:r w:rsidRPr="00AD6CF2">
        <w:rPr>
          <w:rStyle w:val="default"/>
          <w:rFonts w:cs="FrankRuehl" w:hint="cs"/>
          <w:vanish/>
          <w:sz w:val="22"/>
          <w:szCs w:val="22"/>
          <w:shd w:val="clear" w:color="auto" w:fill="FFFF99"/>
          <w:rtl/>
        </w:rPr>
        <w:t>א להצבי</w:t>
      </w:r>
      <w:r w:rsidRPr="00AD6CF2">
        <w:rPr>
          <w:rStyle w:val="default"/>
          <w:rFonts w:cs="FrankRuehl"/>
          <w:vanish/>
          <w:sz w:val="22"/>
          <w:szCs w:val="22"/>
          <w:shd w:val="clear" w:color="auto" w:fill="FFFF99"/>
          <w:rtl/>
        </w:rPr>
        <w:t>ע</w:t>
      </w:r>
      <w:r w:rsidRPr="00AD6CF2">
        <w:rPr>
          <w:rStyle w:val="default"/>
          <w:rFonts w:cs="FrankRuehl" w:hint="cs"/>
          <w:vanish/>
          <w:sz w:val="22"/>
          <w:szCs w:val="22"/>
          <w:shd w:val="clear" w:color="auto" w:fill="FFFF99"/>
          <w:rtl/>
        </w:rPr>
        <w:t xml:space="preserve"> בפני מי שהתלונה עליו ובפני הממונה על הצורך בתיקון ליקוי שהעלה הבירור </w:t>
      </w:r>
      <w:r w:rsidRPr="00AD6CF2">
        <w:rPr>
          <w:rStyle w:val="default"/>
          <w:rFonts w:cs="FrankRuehl" w:hint="cs"/>
          <w:strike/>
          <w:vanish/>
          <w:sz w:val="22"/>
          <w:szCs w:val="22"/>
          <w:shd w:val="clear" w:color="auto" w:fill="FFFF99"/>
          <w:rtl/>
        </w:rPr>
        <w:t>ועל הדרך לתיקונו</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ועל הדרך והמועד לתיקונו</w:t>
      </w:r>
      <w:r w:rsidRPr="00AD6CF2">
        <w:rPr>
          <w:rStyle w:val="default"/>
          <w:rFonts w:cs="FrankRuehl" w:hint="cs"/>
          <w:vanish/>
          <w:sz w:val="22"/>
          <w:szCs w:val="22"/>
          <w:shd w:val="clear" w:color="auto" w:fill="FFFF99"/>
          <w:rtl/>
        </w:rPr>
        <w:t>.</w:t>
      </w:r>
    </w:p>
    <w:p w:rsidR="00CA40D7" w:rsidRPr="00AD6CF2" w:rsidRDefault="00CA40D7">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strike/>
          <w:vanish/>
          <w:sz w:val="22"/>
          <w:szCs w:val="22"/>
          <w:shd w:val="clear" w:color="auto" w:fill="FFFF99"/>
          <w:rtl/>
        </w:rPr>
        <w:t>(ב</w:t>
      </w:r>
      <w:r w:rsidRPr="00AD6CF2">
        <w:rPr>
          <w:rStyle w:val="default"/>
          <w:rFonts w:cs="FrankRuehl" w:hint="cs"/>
          <w:strike/>
          <w:vanish/>
          <w:sz w:val="22"/>
          <w:szCs w:val="22"/>
          <w:shd w:val="clear" w:color="auto" w:fill="FFFF99"/>
          <w:rtl/>
        </w:rPr>
        <w:t>)</w:t>
      </w:r>
      <w:r w:rsidRPr="00AD6CF2">
        <w:rPr>
          <w:rStyle w:val="default"/>
          <w:rFonts w:cs="FrankRuehl"/>
          <w:strike/>
          <w:vanish/>
          <w:sz w:val="22"/>
          <w:szCs w:val="22"/>
          <w:shd w:val="clear" w:color="auto" w:fill="FFFF99"/>
          <w:rtl/>
        </w:rPr>
        <w:tab/>
        <w:t>מ</w:t>
      </w:r>
      <w:r w:rsidRPr="00AD6CF2">
        <w:rPr>
          <w:rStyle w:val="default"/>
          <w:rFonts w:cs="FrankRuehl" w:hint="cs"/>
          <w:strike/>
          <w:vanish/>
          <w:sz w:val="22"/>
          <w:szCs w:val="22"/>
          <w:shd w:val="clear" w:color="auto" w:fill="FFFF99"/>
          <w:rtl/>
        </w:rPr>
        <w:t>י שהתלונה עליו או הממונה יודיע לנציב תלונות הציבור, בהקדם האפשרי, אך לא יאוחר מחדשיים מיום קבלת ההודעה, על הצעדים שננקטו.</w:t>
      </w:r>
    </w:p>
    <w:p w:rsidR="00CA40D7" w:rsidRPr="00AD6CF2" w:rsidRDefault="00CA40D7">
      <w:pPr>
        <w:pStyle w:val="P00"/>
        <w:spacing w:before="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ab/>
      </w:r>
      <w:r w:rsidRPr="00AD6CF2">
        <w:rPr>
          <w:rStyle w:val="default"/>
          <w:rFonts w:cs="FrankRuehl" w:hint="cs"/>
          <w:vanish/>
          <w:sz w:val="22"/>
          <w:szCs w:val="22"/>
          <w:u w:val="single"/>
          <w:shd w:val="clear" w:color="auto" w:fill="FFFF99"/>
          <w:rtl/>
        </w:rPr>
        <w:t>(ב)</w:t>
      </w:r>
      <w:r w:rsidRPr="00AD6CF2">
        <w:rPr>
          <w:rStyle w:val="default"/>
          <w:rFonts w:cs="FrankRuehl" w:hint="cs"/>
          <w:vanish/>
          <w:sz w:val="22"/>
          <w:szCs w:val="22"/>
          <w:u w:val="single"/>
          <w:shd w:val="clear" w:color="auto" w:fill="FFFF99"/>
          <w:rtl/>
        </w:rPr>
        <w:tab/>
      </w:r>
      <w:r w:rsidRPr="00AD6CF2">
        <w:rPr>
          <w:rStyle w:val="default"/>
          <w:rFonts w:cs="FrankRuehl"/>
          <w:vanish/>
          <w:sz w:val="22"/>
          <w:szCs w:val="22"/>
          <w:u w:val="single"/>
          <w:shd w:val="clear" w:color="auto" w:fill="FFFF99"/>
          <w:rtl/>
        </w:rPr>
        <w:t>מ</w:t>
      </w:r>
      <w:r w:rsidRPr="00AD6CF2">
        <w:rPr>
          <w:rStyle w:val="default"/>
          <w:rFonts w:cs="FrankRuehl" w:hint="cs"/>
          <w:vanish/>
          <w:sz w:val="22"/>
          <w:szCs w:val="22"/>
          <w:u w:val="single"/>
          <w:shd w:val="clear" w:color="auto" w:fill="FFFF99"/>
          <w:rtl/>
        </w:rPr>
        <w:t>י שהתלונה עליו או הממונה יודיע לנציב תלונות הציבור, תוך המועד האמור בסעיף קטן (א), על הצעדים שננקטו; לא עשה כן, או שההודעה אינה מניחה את דעתו של</w:t>
      </w:r>
      <w:r w:rsidRPr="00AD6CF2">
        <w:rPr>
          <w:rStyle w:val="default"/>
          <w:rFonts w:cs="FrankRuehl"/>
          <w:vanish/>
          <w:sz w:val="22"/>
          <w:szCs w:val="22"/>
          <w:u w:val="single"/>
          <w:shd w:val="clear" w:color="auto" w:fill="FFFF99"/>
          <w:rtl/>
        </w:rPr>
        <w:t xml:space="preserve"> נ</w:t>
      </w:r>
      <w:r w:rsidRPr="00AD6CF2">
        <w:rPr>
          <w:rStyle w:val="default"/>
          <w:rFonts w:cs="FrankRuehl" w:hint="cs"/>
          <w:vanish/>
          <w:sz w:val="22"/>
          <w:szCs w:val="22"/>
          <w:u w:val="single"/>
          <w:shd w:val="clear" w:color="auto" w:fill="FFFF99"/>
          <w:rtl/>
        </w:rPr>
        <w:t>ציב תלונות הציבור, רשאי הוא להביא את הענין לידיעת השר הנוגע בדבר או הועדה.</w:t>
      </w:r>
    </w:p>
    <w:p w:rsidR="00CA40D7" w:rsidRPr="00AD6CF2" w:rsidRDefault="00CA40D7">
      <w:pPr>
        <w:pStyle w:val="P00"/>
        <w:spacing w:before="0"/>
        <w:ind w:left="0" w:right="1134"/>
        <w:rPr>
          <w:rStyle w:val="default"/>
          <w:rFonts w:cs="FrankRuehl" w:hint="cs"/>
          <w:vanish/>
          <w:sz w:val="20"/>
          <w:szCs w:val="20"/>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58"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176 (</w:t>
      </w:r>
      <w:hyperlink r:id="rId259"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hint="cs"/>
          <w:sz w:val="2"/>
          <w:szCs w:val="2"/>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(ד</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ה</w:t>
      </w:r>
      <w:r w:rsidRPr="00AD6CF2">
        <w:rPr>
          <w:rStyle w:val="default"/>
          <w:rFonts w:cs="FrankRuehl" w:hint="cs"/>
          <w:vanish/>
          <w:sz w:val="22"/>
          <w:szCs w:val="22"/>
          <w:shd w:val="clear" w:color="auto" w:fill="FFFF99"/>
          <w:rtl/>
        </w:rPr>
        <w:t xml:space="preserve">עלה בירור התלונה </w:t>
      </w:r>
      <w:r w:rsidRPr="00AD6CF2">
        <w:rPr>
          <w:rStyle w:val="default"/>
          <w:rFonts w:cs="FrankRuehl" w:hint="cs"/>
          <w:strike/>
          <w:vanish/>
          <w:sz w:val="22"/>
          <w:szCs w:val="22"/>
          <w:shd w:val="clear" w:color="auto" w:fill="FFFF99"/>
          <w:rtl/>
        </w:rPr>
        <w:t>חשד</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חשש</w:t>
      </w:r>
      <w:r w:rsidRPr="00AD6CF2">
        <w:rPr>
          <w:rStyle w:val="default"/>
          <w:rFonts w:cs="FrankRuehl" w:hint="cs"/>
          <w:vanish/>
          <w:sz w:val="22"/>
          <w:szCs w:val="22"/>
          <w:shd w:val="clear" w:color="auto" w:fill="FFFF99"/>
          <w:rtl/>
        </w:rPr>
        <w:t xml:space="preserve"> שנעברה עבירה פלילית, יביא נציב תלונות הציבור את הענין לידיעת היועץ המשפטי לממשלה; ורשאי הוא לעשות כן אם העלה בירור התלונה </w:t>
      </w:r>
      <w:r w:rsidRPr="00AD6CF2">
        <w:rPr>
          <w:rStyle w:val="default"/>
          <w:rFonts w:cs="FrankRuehl" w:hint="cs"/>
          <w:strike/>
          <w:vanish/>
          <w:sz w:val="22"/>
          <w:szCs w:val="22"/>
          <w:shd w:val="clear" w:color="auto" w:fill="FFFF99"/>
          <w:rtl/>
        </w:rPr>
        <w:t>חשד</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חשש</w:t>
      </w:r>
      <w:r w:rsidRPr="00AD6CF2">
        <w:rPr>
          <w:rStyle w:val="default"/>
          <w:rFonts w:cs="FrankRuehl" w:hint="cs"/>
          <w:vanish/>
          <w:sz w:val="22"/>
          <w:szCs w:val="22"/>
          <w:shd w:val="clear" w:color="auto" w:fill="FFFF99"/>
          <w:rtl/>
        </w:rPr>
        <w:t xml:space="preserve"> שנעברה עבירה משמעתית על פי כל דין. </w:t>
      </w:r>
      <w:r w:rsidRPr="00AD6CF2">
        <w:rPr>
          <w:rStyle w:val="default"/>
          <w:rFonts w:cs="FrankRuehl" w:hint="cs"/>
          <w:vanish/>
          <w:sz w:val="22"/>
          <w:szCs w:val="22"/>
          <w:u w:val="single"/>
          <w:shd w:val="clear" w:color="auto" w:fill="FFFF99"/>
          <w:rtl/>
        </w:rPr>
        <w:t>היועץ המשפטי לממשלה יודי</w:t>
      </w:r>
      <w:r w:rsidRPr="00AD6CF2">
        <w:rPr>
          <w:rStyle w:val="default"/>
          <w:rFonts w:cs="FrankRuehl"/>
          <w:vanish/>
          <w:sz w:val="22"/>
          <w:szCs w:val="22"/>
          <w:u w:val="single"/>
          <w:shd w:val="clear" w:color="auto" w:fill="FFFF99"/>
          <w:rtl/>
        </w:rPr>
        <w:t>ע</w:t>
      </w:r>
      <w:r w:rsidRPr="00AD6CF2">
        <w:rPr>
          <w:rStyle w:val="default"/>
          <w:rFonts w:cs="FrankRuehl" w:hint="cs"/>
          <w:vanish/>
          <w:sz w:val="22"/>
          <w:szCs w:val="22"/>
          <w:u w:val="single"/>
          <w:shd w:val="clear" w:color="auto" w:fill="FFFF99"/>
          <w:rtl/>
        </w:rPr>
        <w:t xml:space="preserve"> לנציב ולועדה, בתוך שישה חודשים מיום שהוע</w:t>
      </w:r>
      <w:r w:rsidRPr="00AD6CF2">
        <w:rPr>
          <w:rStyle w:val="default"/>
          <w:rFonts w:cs="FrankRuehl"/>
          <w:vanish/>
          <w:sz w:val="22"/>
          <w:szCs w:val="22"/>
          <w:u w:val="single"/>
          <w:shd w:val="clear" w:color="auto" w:fill="FFFF99"/>
          <w:rtl/>
        </w:rPr>
        <w:t>בר</w:t>
      </w:r>
      <w:r w:rsidRPr="00AD6CF2">
        <w:rPr>
          <w:rStyle w:val="default"/>
          <w:rFonts w:cs="FrankRuehl" w:hint="cs"/>
          <w:vanish/>
          <w:sz w:val="22"/>
          <w:szCs w:val="22"/>
          <w:u w:val="single"/>
          <w:shd w:val="clear" w:color="auto" w:fill="FFFF99"/>
          <w:rtl/>
        </w:rPr>
        <w:t xml:space="preserve"> אליו הענין, על דרך טיפולו בנושא.</w:t>
      </w:r>
      <w:bookmarkEnd w:id="104"/>
    </w:p>
    <w:p w:rsidR="00CA40D7" w:rsidRDefault="00CA40D7">
      <w:pPr>
        <w:pStyle w:val="P00"/>
        <w:spacing w:before="72"/>
        <w:ind w:left="0" w:right="1134"/>
        <w:rPr>
          <w:rStyle w:val="default"/>
          <w:rFonts w:cs="FrankRuehl"/>
          <w:rtl/>
        </w:rPr>
      </w:pPr>
      <w:bookmarkStart w:id="105" w:name="Seif45"/>
      <w:bookmarkEnd w:id="105"/>
      <w:r>
        <w:rPr>
          <w:lang w:val="he-IL"/>
        </w:rPr>
        <w:pict>
          <v:rect id="_x0000_s1102" style="position:absolute;left:0;text-align:left;margin-left:464.5pt;margin-top:8.05pt;width:75.05pt;height:27.85pt;z-index:251666432" o:allowincell="f" filled="f" stroked="f" strokecolor="lime" strokeweight=".25pt">
            <v:textbox inset="0,0,0,0">
              <w:txbxContent>
                <w:p w:rsidR="00CA40D7" w:rsidRDefault="00CA40D7">
                  <w:pPr>
                    <w:spacing w:line="160" w:lineRule="exact"/>
                    <w:jc w:val="left"/>
                    <w:rPr>
                      <w:rFonts w:cs="Miriam" w:hint="cs"/>
                      <w:sz w:val="18"/>
                      <w:szCs w:val="18"/>
                      <w:rtl/>
                    </w:rPr>
                  </w:pPr>
                  <w:r>
                    <w:rPr>
                      <w:rFonts w:cs="Miriam"/>
                      <w:sz w:val="18"/>
                      <w:szCs w:val="18"/>
                      <w:rtl/>
                    </w:rPr>
                    <w:t>סי</w:t>
                  </w:r>
                  <w:r>
                    <w:rPr>
                      <w:rFonts w:cs="Miriam" w:hint="cs"/>
                      <w:sz w:val="18"/>
                      <w:szCs w:val="18"/>
                      <w:rtl/>
                    </w:rPr>
                    <w:t>יגים להודעה</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ודעה של נציב תלונות הציבור לפי סעיף 43(א) או (ג) לא תכלול ולא תגלה חומר או ידיעה אשר לדעת ראש הממשלה או שר הבטחון הם ענין לבטחון המדינה, או אשר לדעת ראש הממשלה או שר החוץ הם ענין ליחסי החוץ או לקשרי המסחר הבין-</w:t>
      </w:r>
      <w:r>
        <w:rPr>
          <w:rStyle w:val="default"/>
          <w:rFonts w:cs="FrankRuehl"/>
          <w:rtl/>
        </w:rPr>
        <w:t>לא</w:t>
      </w:r>
      <w:r>
        <w:rPr>
          <w:rStyle w:val="default"/>
          <w:rFonts w:cs="FrankRuehl" w:hint="cs"/>
          <w:rtl/>
        </w:rPr>
        <w:t>ומיים של המדינה.</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נציב תלונות הציבור כי הודעתו עלולה לכלול או לגלות חומר או ידיעה כאמור בסעיף קטן (א) ולא הביעו השרים את דעתם כאמור שם, יבקש נציב תלונות הציבור את דעת ראש הממשלה, שר הבטחון</w:t>
      </w:r>
      <w:r>
        <w:rPr>
          <w:rStyle w:val="default"/>
          <w:rFonts w:cs="FrankRuehl"/>
          <w:rtl/>
        </w:rPr>
        <w:t xml:space="preserve"> </w:t>
      </w:r>
      <w:r>
        <w:rPr>
          <w:rStyle w:val="default"/>
          <w:rFonts w:cs="FrankRuehl" w:hint="cs"/>
          <w:rtl/>
        </w:rPr>
        <w:t>או שר החוץ, לפי הענין, לפני שיתן את הודעתו.</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ציב תלונות הציבור יהיה פטור מלציין את ממצאיו או נימוקיו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שהתלונה היתה בענין מינוי למשרה פלונית או הטלת תפקיד פלוני;</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שהחומר או הראיה עלולים לדעתו לפגוע שלא כדין בזכותו של אדם זולת המתלונן;</w:t>
      </w:r>
    </w:p>
    <w:p w:rsidR="00CA40D7" w:rsidRDefault="00CA40D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כ</w:t>
      </w:r>
      <w:r>
        <w:rPr>
          <w:rStyle w:val="default"/>
          <w:rFonts w:cs="FrankRuehl" w:hint="cs"/>
          <w:rtl/>
        </w:rPr>
        <w:t xml:space="preserve">שיש לדעתו בגילוי החומר או הראיה </w:t>
      </w:r>
      <w:r>
        <w:rPr>
          <w:rStyle w:val="default"/>
          <w:rFonts w:cs="FrankRuehl"/>
          <w:rtl/>
        </w:rPr>
        <w:t>מש</w:t>
      </w:r>
      <w:r>
        <w:rPr>
          <w:rStyle w:val="default"/>
          <w:rFonts w:cs="FrankRuehl" w:hint="cs"/>
          <w:rtl/>
        </w:rPr>
        <w:t>ום גילוי סוד מקצועי או ידיעה סודית כמשמעותם לפי כל דין.</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06" w:name="Rov79"/>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60"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115 (</w:t>
      </w:r>
      <w:hyperlink r:id="rId261"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44</w:t>
      </w:r>
      <w:bookmarkEnd w:id="106"/>
    </w:p>
    <w:p w:rsidR="00CA40D7" w:rsidRDefault="00CA40D7">
      <w:pPr>
        <w:pStyle w:val="P00"/>
        <w:spacing w:before="72"/>
        <w:ind w:left="0" w:right="1134"/>
        <w:rPr>
          <w:rStyle w:val="default"/>
          <w:rFonts w:cs="FrankRuehl" w:hint="cs"/>
          <w:rtl/>
        </w:rPr>
      </w:pPr>
      <w:bookmarkStart w:id="107" w:name="Seif46"/>
      <w:bookmarkEnd w:id="107"/>
      <w:r>
        <w:rPr>
          <w:lang w:val="he-IL"/>
        </w:rPr>
        <w:pict>
          <v:rect id="_x0000_s1103" style="position:absolute;left:0;text-align:left;margin-left:464.5pt;margin-top:8.05pt;width:75.05pt;height:30.6pt;z-index:251667456"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sz w:val="18"/>
                      <w:szCs w:val="18"/>
                      <w:rtl/>
                    </w:rPr>
                    <w:t>זכ</w:t>
                  </w:r>
                  <w:r>
                    <w:rPr>
                      <w:rFonts w:cs="Miriam" w:hint="cs"/>
                      <w:sz w:val="18"/>
                      <w:szCs w:val="18"/>
                      <w:rtl/>
                    </w:rPr>
                    <w:t>ויות וסעדים</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חלטותיו של נציב תלונות הציבור בענין תלונה </w:t>
      </w:r>
      <w:r>
        <w:rPr>
          <w:rStyle w:val="default"/>
          <w:rFonts w:cs="FrankRuehl"/>
          <w:rtl/>
        </w:rPr>
        <w:t>–</w:t>
      </w:r>
    </w:p>
    <w:p w:rsidR="00CA40D7" w:rsidRDefault="00CA40D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ין בהם כדי להעניק למתלונן או לאדם אחר זכות או סעד בבית משפט או בב</w:t>
      </w:r>
      <w:r>
        <w:rPr>
          <w:rStyle w:val="default"/>
          <w:rFonts w:cs="FrankRuehl"/>
          <w:rtl/>
        </w:rPr>
        <w:t>י</w:t>
      </w:r>
      <w:r>
        <w:rPr>
          <w:rStyle w:val="default"/>
          <w:rFonts w:cs="FrankRuehl" w:hint="cs"/>
          <w:rtl/>
        </w:rPr>
        <w:t>ת דין שלא היה להם לפני כן;</w:t>
      </w:r>
    </w:p>
    <w:p w:rsidR="00CA40D7" w:rsidRDefault="00CA40D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ין בהם כדי למנוע מהמתלונן או מאדם אחר להש</w:t>
      </w:r>
      <w:r>
        <w:rPr>
          <w:rStyle w:val="default"/>
          <w:rFonts w:cs="FrankRuehl"/>
          <w:rtl/>
        </w:rPr>
        <w:t>תמ</w:t>
      </w:r>
      <w:r>
        <w:rPr>
          <w:rStyle w:val="default"/>
          <w:rFonts w:cs="FrankRuehl" w:hint="cs"/>
          <w:rtl/>
        </w:rPr>
        <w:t>ש בזכות או לבקש סעד שהוא זכאי להם, אולם אם נקבע לכך מועד בחיקוק, לא יוארך המועד על ידי הגשת התלונה או בירורה.</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בית משפט לא ייזקק לבקשת סעד נגד החלטותיו וממצאיו של נציב תלונ</w:t>
      </w:r>
      <w:r>
        <w:rPr>
          <w:rStyle w:val="default"/>
          <w:rFonts w:cs="FrankRuehl"/>
          <w:rtl/>
        </w:rPr>
        <w:t>ו</w:t>
      </w:r>
      <w:r>
        <w:rPr>
          <w:rStyle w:val="default"/>
          <w:rFonts w:cs="FrankRuehl" w:hint="cs"/>
          <w:rtl/>
        </w:rPr>
        <w:t>ת הציבור בענין תלונה.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08" w:name="Rov129"/>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62"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115 (</w:t>
      </w:r>
      <w:hyperlink r:id="rId263"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45</w:t>
      </w:r>
      <w:bookmarkEnd w:id="108"/>
    </w:p>
    <w:p w:rsidR="00CA40D7" w:rsidRDefault="00CA40D7">
      <w:pPr>
        <w:pStyle w:val="P00"/>
        <w:spacing w:before="72"/>
        <w:ind w:left="0" w:right="1134"/>
        <w:rPr>
          <w:rStyle w:val="default"/>
          <w:rFonts w:cs="FrankRuehl" w:hint="cs"/>
          <w:rtl/>
        </w:rPr>
      </w:pPr>
      <w:bookmarkStart w:id="109" w:name="Seif47"/>
      <w:bookmarkEnd w:id="109"/>
      <w:r>
        <w:rPr>
          <w:lang w:val="he-IL"/>
        </w:rPr>
        <w:pict>
          <v:rect id="_x0000_s1104" style="position:absolute;left:0;text-align:left;margin-left:464.5pt;margin-top:8.05pt;width:75.05pt;height:93.3pt;z-index:251668480"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sz w:val="18"/>
                      <w:szCs w:val="18"/>
                      <w:rtl/>
                    </w:rPr>
                    <w:t>תל</w:t>
                  </w:r>
                  <w:r>
                    <w:rPr>
                      <w:rFonts w:cs="Miriam" w:hint="cs"/>
                      <w:sz w:val="18"/>
                      <w:szCs w:val="18"/>
                      <w:rtl/>
                    </w:rPr>
                    <w:t xml:space="preserve">ונה של עובד </w:t>
                  </w:r>
                  <w:r>
                    <w:rPr>
                      <w:rFonts w:cs="Miriam"/>
                      <w:sz w:val="18"/>
                      <w:szCs w:val="18"/>
                      <w:rtl/>
                    </w:rPr>
                    <w:t>הצ</w:t>
                  </w:r>
                  <w:r>
                    <w:rPr>
                      <w:rFonts w:cs="Miriam" w:hint="cs"/>
                      <w:sz w:val="18"/>
                      <w:szCs w:val="18"/>
                      <w:rtl/>
                    </w:rPr>
                    <w:t xml:space="preserve">יבור שחשף </w:t>
                  </w:r>
                  <w:r>
                    <w:rPr>
                      <w:rFonts w:cs="Miriam"/>
                      <w:sz w:val="18"/>
                      <w:szCs w:val="18"/>
                      <w:rtl/>
                    </w:rPr>
                    <w:t>מע</w:t>
                  </w:r>
                  <w:r>
                    <w:rPr>
                      <w:rFonts w:cs="Miriam" w:hint="cs"/>
                      <w:sz w:val="18"/>
                      <w:szCs w:val="18"/>
                      <w:rtl/>
                    </w:rPr>
                    <w:t>שי שחיתות</w:t>
                  </w:r>
                  <w:r w:rsidR="00D35B58">
                    <w:rPr>
                      <w:rFonts w:cs="Miriam" w:hint="cs"/>
                      <w:noProof/>
                      <w:sz w:val="18"/>
                      <w:szCs w:val="18"/>
                      <w:rtl/>
                    </w:rPr>
                    <w:t>, הפרות חיקוק או פגיעה במינהל תקין</w:t>
                  </w:r>
                </w:p>
                <w:p w:rsidR="00CA40D7" w:rsidRDefault="00CA40D7">
                  <w:pPr>
                    <w:spacing w:line="160" w:lineRule="exact"/>
                    <w:jc w:val="left"/>
                    <w:rPr>
                      <w:rFonts w:cs="Miriam"/>
                      <w:noProof/>
                      <w:sz w:val="18"/>
                      <w:szCs w:val="18"/>
                      <w:rtl/>
                    </w:rPr>
                  </w:pPr>
                  <w:r>
                    <w:rPr>
                      <w:rFonts w:cs="Miriam" w:hint="cs"/>
                      <w:sz w:val="18"/>
                      <w:szCs w:val="18"/>
                      <w:rtl/>
                    </w:rPr>
                    <w:t>(תיקון מס' 11)</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rsidR="00CA40D7" w:rsidRDefault="00CA40D7">
                  <w:pPr>
                    <w:spacing w:line="160" w:lineRule="exact"/>
                    <w:jc w:val="left"/>
                    <w:rPr>
                      <w:rFonts w:cs="Miriam"/>
                      <w:noProof/>
                      <w:sz w:val="18"/>
                      <w:szCs w:val="18"/>
                      <w:rtl/>
                    </w:rPr>
                  </w:pPr>
                  <w:r>
                    <w:rPr>
                      <w:rFonts w:cs="Miriam" w:hint="cs"/>
                      <w:sz w:val="18"/>
                      <w:szCs w:val="18"/>
                      <w:rtl/>
                    </w:rPr>
                    <w:t>(תיקון מס' 15)</w:t>
                  </w:r>
                </w:p>
                <w:p w:rsidR="00CA40D7" w:rsidRDefault="00CA40D7">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D35B58" w:rsidRDefault="00D35B58">
                  <w:pPr>
                    <w:spacing w:line="160" w:lineRule="exact"/>
                    <w:jc w:val="left"/>
                    <w:rPr>
                      <w:rFonts w:cs="Miriam" w:hint="cs"/>
                      <w:noProof/>
                      <w:sz w:val="18"/>
                      <w:szCs w:val="18"/>
                      <w:rtl/>
                    </w:rPr>
                  </w:pPr>
                  <w:r>
                    <w:rPr>
                      <w:rFonts w:cs="Miriam" w:hint="cs"/>
                      <w:noProof/>
                      <w:sz w:val="18"/>
                      <w:szCs w:val="18"/>
                      <w:rtl/>
                    </w:rPr>
                    <w:t>(תיקון מס' 48) תשע"ה-2014</w:t>
                  </w:r>
                </w:p>
              </w:txbxContent>
            </v:textbox>
            <w10:anchorlock/>
          </v:rect>
        </w:pict>
      </w:r>
      <w:r>
        <w:rPr>
          <w:rStyle w:val="big-number"/>
          <w:rFonts w:cs="Miriam"/>
          <w:rtl/>
        </w:rPr>
        <w:t>45</w:t>
      </w:r>
      <w:r>
        <w:rPr>
          <w:rStyle w:val="default"/>
          <w:rFonts w:cs="FrankRuehl"/>
          <w:rtl/>
        </w:rPr>
        <w:t>א.</w:t>
      </w:r>
      <w:r>
        <w:rPr>
          <w:rStyle w:val="default"/>
          <w:rFonts w:cs="FrankRuehl"/>
          <w:rtl/>
        </w:rPr>
        <w:tab/>
        <w:t>ע</w:t>
      </w:r>
      <w:r>
        <w:rPr>
          <w:rStyle w:val="default"/>
          <w:rFonts w:cs="FrankRuehl" w:hint="cs"/>
          <w:rtl/>
        </w:rPr>
        <w:t xml:space="preserve">ל אף האמור בסעיף 38(8) </w:t>
      </w:r>
      <w:r>
        <w:rPr>
          <w:rStyle w:val="default"/>
          <w:rFonts w:cs="FrankRuehl"/>
          <w:rtl/>
        </w:rPr>
        <w:t>–</w:t>
      </w:r>
    </w:p>
    <w:p w:rsidR="00D35B58" w:rsidRDefault="00D35B58">
      <w:pPr>
        <w:pStyle w:val="P00"/>
        <w:spacing w:before="72"/>
        <w:ind w:left="0" w:right="1134"/>
        <w:rPr>
          <w:rStyle w:val="default"/>
          <w:rFonts w:cs="FrankRuehl" w:hint="cs"/>
          <w:rtl/>
        </w:rPr>
      </w:pPr>
    </w:p>
    <w:p w:rsidR="00D35B58" w:rsidRDefault="00D35B58">
      <w:pPr>
        <w:pStyle w:val="P00"/>
        <w:spacing w:before="72"/>
        <w:ind w:left="0" w:right="1134"/>
        <w:rPr>
          <w:rStyle w:val="default"/>
          <w:rFonts w:cs="FrankRuehl" w:hint="cs"/>
          <w:rtl/>
        </w:rPr>
      </w:pPr>
    </w:p>
    <w:p w:rsidR="00D35B58" w:rsidRDefault="00D35B58">
      <w:pPr>
        <w:pStyle w:val="P00"/>
        <w:spacing w:before="72"/>
        <w:ind w:left="0" w:right="1134"/>
        <w:rPr>
          <w:rStyle w:val="default"/>
          <w:rFonts w:cs="FrankRuehl" w:hint="cs"/>
          <w:rtl/>
        </w:rPr>
      </w:pPr>
    </w:p>
    <w:p w:rsidR="00D35B58" w:rsidRDefault="00D35B58">
      <w:pPr>
        <w:pStyle w:val="P00"/>
        <w:spacing w:before="72"/>
        <w:ind w:left="0" w:right="1134"/>
        <w:rPr>
          <w:rStyle w:val="default"/>
          <w:rFonts w:cs="FrankRuehl" w:hint="cs"/>
          <w:rtl/>
        </w:rPr>
      </w:pPr>
    </w:p>
    <w:p w:rsidR="00D35B58" w:rsidRDefault="00D35B58">
      <w:pPr>
        <w:pStyle w:val="P00"/>
        <w:spacing w:before="72"/>
        <w:ind w:left="0" w:right="1134"/>
        <w:rPr>
          <w:rStyle w:val="default"/>
          <w:rFonts w:cs="FrankRuehl" w:hint="cs"/>
          <w:rtl/>
        </w:rPr>
      </w:pPr>
    </w:p>
    <w:p w:rsidR="00CA40D7" w:rsidRDefault="00D35B58" w:rsidP="00D35B58">
      <w:pPr>
        <w:pStyle w:val="P22"/>
        <w:tabs>
          <w:tab w:val="left" w:pos="624"/>
          <w:tab w:val="left" w:pos="1021"/>
        </w:tabs>
        <w:spacing w:before="72"/>
        <w:ind w:left="624" w:right="1134"/>
        <w:rPr>
          <w:rStyle w:val="default"/>
          <w:rFonts w:cs="FrankRuehl"/>
          <w:rtl/>
        </w:rPr>
      </w:pPr>
      <w:r>
        <w:rPr>
          <w:rFonts w:cs="FrankRuehl"/>
          <w:sz w:val="26"/>
          <w:rtl/>
          <w:lang w:eastAsia="en-US"/>
        </w:rPr>
        <w:pict>
          <v:shape id="_x0000_s1194" type="#_x0000_t202" style="position:absolute;left:0;text-align:left;margin-left:465.6pt;margin-top:6pt;width:1in;height:22.4pt;z-index:251725824" filled="f" stroked="f">
            <v:textbox inset="1mm,0,1mm,0">
              <w:txbxContent>
                <w:p w:rsidR="00D35B58" w:rsidRDefault="00D35B58" w:rsidP="00D35B58">
                  <w:pPr>
                    <w:spacing w:line="160" w:lineRule="exact"/>
                    <w:jc w:val="left"/>
                    <w:rPr>
                      <w:rFonts w:cs="Miriam"/>
                      <w:noProof/>
                      <w:sz w:val="18"/>
                      <w:szCs w:val="18"/>
                      <w:rtl/>
                    </w:rPr>
                  </w:pPr>
                  <w:r>
                    <w:rPr>
                      <w:rFonts w:cs="Miriam" w:hint="cs"/>
                      <w:sz w:val="18"/>
                      <w:szCs w:val="18"/>
                      <w:rtl/>
                    </w:rPr>
                    <w:t>(תיקון מס' 48) תשע"ה-2014</w:t>
                  </w:r>
                </w:p>
              </w:txbxContent>
            </v:textbox>
          </v:shape>
        </w:pict>
      </w:r>
      <w:r w:rsidR="00CA40D7">
        <w:rPr>
          <w:rStyle w:val="default"/>
          <w:rFonts w:cs="FrankRuehl"/>
          <w:rtl/>
        </w:rPr>
        <w:t>(1)</w:t>
      </w:r>
      <w:r w:rsidR="00CA40D7">
        <w:rPr>
          <w:rStyle w:val="default"/>
          <w:rFonts w:cs="FrankRuehl"/>
          <w:rtl/>
        </w:rPr>
        <w:tab/>
        <w:t>ת</w:t>
      </w:r>
      <w:r w:rsidR="00CA40D7">
        <w:rPr>
          <w:rStyle w:val="default"/>
          <w:rFonts w:cs="FrankRuehl" w:hint="cs"/>
          <w:rtl/>
        </w:rPr>
        <w:t>לונה של עובד כ</w:t>
      </w:r>
      <w:r w:rsidR="00CA40D7">
        <w:rPr>
          <w:rStyle w:val="default"/>
          <w:rFonts w:cs="FrankRuehl"/>
          <w:rtl/>
        </w:rPr>
        <w:t>אמ</w:t>
      </w:r>
      <w:r w:rsidR="00CA40D7">
        <w:rPr>
          <w:rStyle w:val="default"/>
          <w:rFonts w:cs="FrankRuehl" w:hint="cs"/>
          <w:rtl/>
        </w:rPr>
        <w:t xml:space="preserve">ור בסעיף 36(3), למעט שוטר, סוהר וחייל (להלן בפרק זה </w:t>
      </w:r>
      <w:r w:rsidR="00CA40D7">
        <w:rPr>
          <w:rStyle w:val="default"/>
          <w:rFonts w:cs="FrankRuehl"/>
          <w:rtl/>
        </w:rPr>
        <w:t xml:space="preserve">– </w:t>
      </w:r>
      <w:r w:rsidR="00CA40D7">
        <w:rPr>
          <w:rStyle w:val="default"/>
          <w:rFonts w:cs="FrankRuehl" w:hint="cs"/>
          <w:rtl/>
        </w:rPr>
        <w:t>העובד), על מעשה כאמור בסעיף 37 שעשה מי שממונה עליו בתגובה על כך שהוא הודיע בתום לב ועל פי נהלים תקינים על מעשי שחיתות</w:t>
      </w:r>
      <w:r w:rsidRPr="00D35B58">
        <w:rPr>
          <w:rStyle w:val="default"/>
          <w:rFonts w:cs="FrankRuehl" w:hint="cs"/>
          <w:rtl/>
        </w:rPr>
        <w:t>, הפרה חמורה של חיקוק או פגיעה חמורה במינהל תקין</w:t>
      </w:r>
      <w:r w:rsidR="00CA40D7">
        <w:rPr>
          <w:rStyle w:val="default"/>
          <w:rFonts w:cs="FrankRuehl" w:hint="cs"/>
          <w:rtl/>
        </w:rPr>
        <w:t xml:space="preserve"> שבוצעו בגוף שבו הוא עובד</w:t>
      </w:r>
      <w:r>
        <w:rPr>
          <w:rStyle w:val="default"/>
          <w:rFonts w:cs="FrankRuehl" w:hint="cs"/>
          <w:rtl/>
        </w:rPr>
        <w:t xml:space="preserve"> </w:t>
      </w:r>
      <w:r w:rsidRPr="00D35B58">
        <w:rPr>
          <w:rStyle w:val="default"/>
          <w:rFonts w:cs="FrankRuehl" w:hint="cs"/>
          <w:rtl/>
        </w:rPr>
        <w:t>או על כך שסייע לאחר להודיע כאמור</w:t>
      </w:r>
      <w:r w:rsidR="00CA40D7">
        <w:rPr>
          <w:rStyle w:val="default"/>
          <w:rFonts w:cs="FrankRuehl" w:hint="cs"/>
          <w:rtl/>
        </w:rPr>
        <w:t xml:space="preserve"> </w:t>
      </w:r>
      <w:r w:rsidR="00CA40D7">
        <w:rPr>
          <w:rStyle w:val="default"/>
          <w:rFonts w:cs="FrankRuehl"/>
          <w:rtl/>
        </w:rPr>
        <w:t xml:space="preserve">– </w:t>
      </w:r>
      <w:r w:rsidR="00CA40D7">
        <w:rPr>
          <w:rStyle w:val="default"/>
          <w:rFonts w:cs="FrankRuehl" w:hint="cs"/>
          <w:rtl/>
        </w:rPr>
        <w:t>תבורר לפי הוראות פרק זה, בכפוף לסעיפים 45ב עד 45ה;</w:t>
      </w:r>
    </w:p>
    <w:p w:rsidR="00CA40D7" w:rsidRDefault="00CA40D7" w:rsidP="00D35B58">
      <w:pPr>
        <w:pStyle w:val="P22"/>
        <w:tabs>
          <w:tab w:val="left" w:pos="624"/>
          <w:tab w:val="left" w:pos="1021"/>
        </w:tabs>
        <w:spacing w:before="72"/>
        <w:ind w:left="624" w:right="1134"/>
        <w:rPr>
          <w:rStyle w:val="default"/>
          <w:rFonts w:cs="FrankRuehl" w:hint="cs"/>
          <w:rtl/>
        </w:rPr>
      </w:pPr>
      <w:r>
        <w:rPr>
          <w:lang w:val="he-IL"/>
        </w:rPr>
        <w:pict>
          <v:rect id="_x0000_s1105" style="position:absolute;left:0;text-align:left;margin-left:464.5pt;margin-top:8.05pt;width:75.05pt;height:16pt;z-index:25166950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15)</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(2)</w:t>
      </w:r>
      <w:r>
        <w:rPr>
          <w:rStyle w:val="default"/>
          <w:rFonts w:cs="FrankRuehl"/>
          <w:rtl/>
        </w:rPr>
        <w:tab/>
        <w:t>ת</w:t>
      </w:r>
      <w:r>
        <w:rPr>
          <w:rStyle w:val="default"/>
          <w:rFonts w:cs="FrankRuehl" w:hint="cs"/>
          <w:rtl/>
        </w:rPr>
        <w:t>לונה של עובד, שהוא מבקר פנימי בגוף כאמור בסעיף 36(1) או (2), למעט שו</w:t>
      </w:r>
      <w:r>
        <w:rPr>
          <w:rStyle w:val="default"/>
          <w:rFonts w:cs="FrankRuehl"/>
          <w:rtl/>
        </w:rPr>
        <w:t>ט</w:t>
      </w:r>
      <w:r>
        <w:rPr>
          <w:rStyle w:val="default"/>
          <w:rFonts w:cs="FrankRuehl" w:hint="cs"/>
          <w:rtl/>
        </w:rPr>
        <w:t>ר, סוהר וחייל, על העברתו מתפקידו או על מעשה החורג מהוראות חוק, תקנות, תקנון שירות המדינה, הסכם קיבוצי, או מהסדרים כלליים שנקבעו מטעם נציב שירות המדינה, או מהסדרים כלליים דומים, הפוגע 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רין במתלונן עצמו או המונע ממנו במישרין טובת הנאה, שעשה מי שממונה עלי</w:t>
      </w:r>
      <w:r>
        <w:rPr>
          <w:rStyle w:val="default"/>
          <w:rFonts w:cs="FrankRuehl"/>
          <w:rtl/>
        </w:rPr>
        <w:t>ו</w:t>
      </w:r>
      <w:r>
        <w:rPr>
          <w:rStyle w:val="default"/>
          <w:rFonts w:cs="FrankRuehl" w:hint="cs"/>
          <w:rtl/>
        </w:rPr>
        <w:t xml:space="preserve"> בתגובה על פעולותיו במילוי תפקידו כמבקר פנימי </w:t>
      </w:r>
      <w:r>
        <w:rPr>
          <w:rStyle w:val="default"/>
          <w:rFonts w:cs="FrankRuehl"/>
          <w:rtl/>
        </w:rPr>
        <w:t xml:space="preserve">– </w:t>
      </w:r>
      <w:r>
        <w:rPr>
          <w:rStyle w:val="default"/>
          <w:rFonts w:cs="FrankRuehl" w:hint="cs"/>
          <w:rtl/>
        </w:rPr>
        <w:t>תבורר לפי הוראות פרק זה, בכפוף לסעיפים 45ג עד 45ה.</w:t>
      </w:r>
    </w:p>
    <w:p w:rsidR="006B57E0" w:rsidRPr="00AD6CF2" w:rsidRDefault="006B57E0" w:rsidP="006B57E0">
      <w:pPr>
        <w:pStyle w:val="P00"/>
        <w:spacing w:before="0"/>
        <w:ind w:left="0" w:right="1134"/>
        <w:rPr>
          <w:rStyle w:val="default"/>
          <w:rFonts w:cs="FrankRuehl" w:hint="cs"/>
          <w:vanish/>
          <w:color w:val="FF0000"/>
          <w:sz w:val="20"/>
          <w:szCs w:val="20"/>
          <w:shd w:val="clear" w:color="auto" w:fill="FFFF99"/>
          <w:rtl/>
        </w:rPr>
      </w:pPr>
      <w:bookmarkStart w:id="110" w:name="Rov149"/>
      <w:r w:rsidRPr="00AD6CF2">
        <w:rPr>
          <w:rStyle w:val="default"/>
          <w:rFonts w:cs="FrankRuehl" w:hint="cs"/>
          <w:vanish/>
          <w:color w:val="FF0000"/>
          <w:sz w:val="20"/>
          <w:szCs w:val="20"/>
          <w:shd w:val="clear" w:color="auto" w:fill="FFFF99"/>
          <w:rtl/>
        </w:rPr>
        <w:t>מיום 27.5.1981</w:t>
      </w:r>
    </w:p>
    <w:p w:rsidR="006B57E0" w:rsidRPr="00AD6CF2" w:rsidRDefault="006B57E0" w:rsidP="006B57E0">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11</w:t>
      </w:r>
    </w:p>
    <w:p w:rsidR="006B57E0" w:rsidRPr="00AD6CF2" w:rsidRDefault="006B57E0" w:rsidP="006B57E0">
      <w:pPr>
        <w:pStyle w:val="P00"/>
        <w:spacing w:before="0"/>
        <w:ind w:left="0" w:right="1134"/>
        <w:rPr>
          <w:rStyle w:val="default"/>
          <w:rFonts w:cs="FrankRuehl" w:hint="cs"/>
          <w:vanish/>
          <w:sz w:val="20"/>
          <w:szCs w:val="20"/>
          <w:shd w:val="clear" w:color="auto" w:fill="FFFF99"/>
          <w:rtl/>
        </w:rPr>
      </w:pPr>
      <w:hyperlink r:id="rId264" w:history="1">
        <w:r w:rsidRPr="00AD6CF2">
          <w:rPr>
            <w:rStyle w:val="Hyperlink"/>
            <w:rFonts w:cs="FrankRuehl" w:hint="cs"/>
            <w:vanish/>
            <w:szCs w:val="20"/>
            <w:shd w:val="clear" w:color="auto" w:fill="FFFF99"/>
            <w:rtl/>
          </w:rPr>
          <w:t>ס"ח תשמ"א מס' 1026</w:t>
        </w:r>
      </w:hyperlink>
      <w:r w:rsidRPr="00AD6CF2">
        <w:rPr>
          <w:rStyle w:val="default"/>
          <w:rFonts w:cs="FrankRuehl" w:hint="cs"/>
          <w:vanish/>
          <w:sz w:val="20"/>
          <w:szCs w:val="20"/>
          <w:shd w:val="clear" w:color="auto" w:fill="FFFF99"/>
          <w:rtl/>
        </w:rPr>
        <w:t xml:space="preserve"> מיום 27.5.1981 עמ' 280 (</w:t>
      </w:r>
      <w:hyperlink r:id="rId265" w:history="1">
        <w:r w:rsidRPr="00AD6CF2">
          <w:rPr>
            <w:rStyle w:val="Hyperlink"/>
            <w:rFonts w:cs="FrankRuehl" w:hint="cs"/>
            <w:vanish/>
            <w:szCs w:val="20"/>
            <w:shd w:val="clear" w:color="auto" w:fill="FFFF99"/>
            <w:rtl/>
          </w:rPr>
          <w:t>ה"ח 1537</w:t>
        </w:r>
      </w:hyperlink>
      <w:r w:rsidRPr="00AD6CF2">
        <w:rPr>
          <w:rStyle w:val="default"/>
          <w:rFonts w:cs="FrankRuehl" w:hint="cs"/>
          <w:vanish/>
          <w:sz w:val="20"/>
          <w:szCs w:val="20"/>
          <w:shd w:val="clear" w:color="auto" w:fill="FFFF99"/>
          <w:rtl/>
        </w:rPr>
        <w:t>)</w:t>
      </w:r>
    </w:p>
    <w:p w:rsidR="006B57E0" w:rsidRPr="00AD6CF2" w:rsidRDefault="006B57E0" w:rsidP="006B57E0">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45א</w:t>
      </w:r>
    </w:p>
    <w:p w:rsidR="006B57E0" w:rsidRPr="00AD6CF2" w:rsidRDefault="006B57E0" w:rsidP="006B57E0">
      <w:pPr>
        <w:pStyle w:val="P00"/>
        <w:spacing w:before="0"/>
        <w:ind w:left="0" w:right="1134"/>
        <w:rPr>
          <w:rStyle w:val="default"/>
          <w:rFonts w:cs="FrankRuehl" w:hint="cs"/>
          <w:b/>
          <w:bCs/>
          <w:vanish/>
          <w:sz w:val="20"/>
          <w:szCs w:val="20"/>
          <w:shd w:val="clear" w:color="auto" w:fill="FFFF99"/>
          <w:rtl/>
        </w:rPr>
      </w:pPr>
    </w:p>
    <w:p w:rsidR="006B57E0" w:rsidRPr="00AD6CF2" w:rsidRDefault="006B57E0" w:rsidP="006B57E0">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28.3.1990</w:t>
      </w:r>
    </w:p>
    <w:p w:rsidR="006B57E0" w:rsidRPr="00AD6CF2" w:rsidRDefault="006B57E0" w:rsidP="006B57E0">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15</w:t>
      </w:r>
    </w:p>
    <w:p w:rsidR="006B57E0" w:rsidRPr="00AD6CF2" w:rsidRDefault="006B57E0" w:rsidP="006B57E0">
      <w:pPr>
        <w:pStyle w:val="P00"/>
        <w:spacing w:before="0"/>
        <w:ind w:left="0" w:right="1134"/>
        <w:rPr>
          <w:rStyle w:val="default"/>
          <w:rFonts w:cs="FrankRuehl" w:hint="cs"/>
          <w:vanish/>
          <w:sz w:val="20"/>
          <w:szCs w:val="20"/>
          <w:shd w:val="clear" w:color="auto" w:fill="FFFF99"/>
          <w:rtl/>
        </w:rPr>
      </w:pPr>
      <w:hyperlink r:id="rId266" w:history="1">
        <w:r w:rsidRPr="00AD6CF2">
          <w:rPr>
            <w:rStyle w:val="Hyperlink"/>
            <w:rFonts w:cs="FrankRuehl" w:hint="cs"/>
            <w:vanish/>
            <w:szCs w:val="20"/>
            <w:shd w:val="clear" w:color="auto" w:fill="FFFF99"/>
            <w:rtl/>
          </w:rPr>
          <w:t>ס"ח תש"ן מס' 1312</w:t>
        </w:r>
      </w:hyperlink>
      <w:r w:rsidRPr="00AD6CF2">
        <w:rPr>
          <w:rStyle w:val="default"/>
          <w:rFonts w:cs="FrankRuehl" w:hint="cs"/>
          <w:vanish/>
          <w:sz w:val="20"/>
          <w:szCs w:val="20"/>
          <w:shd w:val="clear" w:color="auto" w:fill="FFFF99"/>
          <w:rtl/>
        </w:rPr>
        <w:t xml:space="preserve"> מיום 28.3.1990 עמ' 114 (</w:t>
      </w:r>
      <w:hyperlink r:id="rId267" w:history="1">
        <w:r w:rsidRPr="00AD6CF2">
          <w:rPr>
            <w:rStyle w:val="Hyperlink"/>
            <w:rFonts w:cs="FrankRuehl" w:hint="cs"/>
            <w:vanish/>
            <w:szCs w:val="20"/>
            <w:shd w:val="clear" w:color="auto" w:fill="FFFF99"/>
            <w:rtl/>
          </w:rPr>
          <w:t>ה"ח 1974</w:t>
        </w:r>
      </w:hyperlink>
      <w:r w:rsidRPr="00AD6CF2">
        <w:rPr>
          <w:rStyle w:val="default"/>
          <w:rFonts w:cs="FrankRuehl" w:hint="cs"/>
          <w:vanish/>
          <w:sz w:val="20"/>
          <w:szCs w:val="20"/>
          <w:shd w:val="clear" w:color="auto" w:fill="FFFF99"/>
          <w:rtl/>
        </w:rPr>
        <w:t>)</w:t>
      </w:r>
    </w:p>
    <w:p w:rsidR="006B57E0" w:rsidRPr="00AD6CF2" w:rsidRDefault="006B57E0" w:rsidP="006B57E0">
      <w:pPr>
        <w:pStyle w:val="P00"/>
        <w:ind w:left="0" w:right="1134"/>
        <w:rPr>
          <w:rStyle w:val="default"/>
          <w:rFonts w:cs="FrankRuehl" w:hint="cs"/>
          <w:vanish/>
          <w:sz w:val="22"/>
          <w:szCs w:val="22"/>
          <w:u w:val="single"/>
          <w:shd w:val="clear" w:color="auto" w:fill="FFFF99"/>
          <w:rtl/>
        </w:rPr>
      </w:pPr>
      <w:r w:rsidRPr="00AD6CF2">
        <w:rPr>
          <w:rStyle w:val="default"/>
          <w:rFonts w:cs="FrankRuehl" w:hint="cs"/>
          <w:vanish/>
          <w:sz w:val="22"/>
          <w:szCs w:val="22"/>
          <w:shd w:val="clear" w:color="auto" w:fill="FFFF99"/>
          <w:rtl/>
        </w:rPr>
        <w:t>45א.</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ע</w:t>
      </w:r>
      <w:r w:rsidRPr="00AD6CF2">
        <w:rPr>
          <w:rStyle w:val="default"/>
          <w:rFonts w:cs="FrankRuehl" w:hint="cs"/>
          <w:vanish/>
          <w:sz w:val="22"/>
          <w:szCs w:val="22"/>
          <w:shd w:val="clear" w:color="auto" w:fill="FFFF99"/>
          <w:rtl/>
        </w:rPr>
        <w:t>ל אף האמור בסעיף 38(8)</w:t>
      </w:r>
      <w:r w:rsidRPr="00AD6CF2">
        <w:rPr>
          <w:rStyle w:val="default"/>
          <w:rFonts w:cs="FrankRuehl" w:hint="cs"/>
          <w:strike/>
          <w:vanish/>
          <w:sz w:val="22"/>
          <w:szCs w:val="22"/>
          <w:shd w:val="clear" w:color="auto" w:fill="FFFF99"/>
          <w:rtl/>
        </w:rPr>
        <w:t>,</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w:t>
      </w:r>
    </w:p>
    <w:p w:rsidR="006B57E0" w:rsidRPr="00AD6CF2" w:rsidRDefault="006B57E0" w:rsidP="006B57E0">
      <w:pPr>
        <w:pStyle w:val="P22"/>
        <w:tabs>
          <w:tab w:val="left" w:pos="624"/>
          <w:tab w:val="left" w:pos="1021"/>
        </w:tabs>
        <w:spacing w:before="0"/>
        <w:ind w:left="624" w:right="1134"/>
        <w:rPr>
          <w:rStyle w:val="default"/>
          <w:rFonts w:cs="FrankRuehl"/>
          <w:vanish/>
          <w:sz w:val="22"/>
          <w:szCs w:val="22"/>
          <w:shd w:val="clear" w:color="auto" w:fill="FFFF99"/>
          <w:rtl/>
        </w:rPr>
      </w:pPr>
      <w:r w:rsidRPr="00AD6CF2">
        <w:rPr>
          <w:rStyle w:val="default"/>
          <w:rFonts w:cs="FrankRuehl"/>
          <w:vanish/>
          <w:sz w:val="22"/>
          <w:szCs w:val="22"/>
          <w:u w:val="single"/>
          <w:shd w:val="clear" w:color="auto" w:fill="FFFF99"/>
          <w:rtl/>
        </w:rPr>
        <w:t>(1)</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לונה של עובד כ</w:t>
      </w:r>
      <w:r w:rsidRPr="00AD6CF2">
        <w:rPr>
          <w:rStyle w:val="default"/>
          <w:rFonts w:cs="FrankRuehl"/>
          <w:vanish/>
          <w:sz w:val="22"/>
          <w:szCs w:val="22"/>
          <w:shd w:val="clear" w:color="auto" w:fill="FFFF99"/>
          <w:rtl/>
        </w:rPr>
        <w:t>אמ</w:t>
      </w:r>
      <w:r w:rsidRPr="00AD6CF2">
        <w:rPr>
          <w:rStyle w:val="default"/>
          <w:rFonts w:cs="FrankRuehl" w:hint="cs"/>
          <w:vanish/>
          <w:sz w:val="22"/>
          <w:szCs w:val="22"/>
          <w:shd w:val="clear" w:color="auto" w:fill="FFFF99"/>
          <w:rtl/>
        </w:rPr>
        <w:t xml:space="preserve">ור בסעיף 36(3), למעט שוטר, סוהר וחייל (להלן בפרק זה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 xml:space="preserve">העובד), על מעשה כאמור בסעיף 37 שעשה מי שממונה עליו בתגובה על כך שהוא הודיע בתום לב ועל פי נהלים תקינים על מעשי שחיתות שבוצעו בגוף שבו הוא עובד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תבורר לפי הוראות פרק זה, בכפוף לסעיפים 45ב עד 45ה;</w:t>
      </w:r>
    </w:p>
    <w:p w:rsidR="006B57E0" w:rsidRPr="00AD6CF2" w:rsidRDefault="006B57E0" w:rsidP="006B57E0">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AD6CF2">
        <w:rPr>
          <w:rStyle w:val="default"/>
          <w:rFonts w:cs="FrankRuehl"/>
          <w:vanish/>
          <w:sz w:val="22"/>
          <w:szCs w:val="22"/>
          <w:u w:val="single"/>
          <w:shd w:val="clear" w:color="auto" w:fill="FFFF99"/>
          <w:rtl/>
        </w:rPr>
        <w:t>(2)</w:t>
      </w:r>
      <w:r w:rsidRPr="00AD6CF2">
        <w:rPr>
          <w:rStyle w:val="default"/>
          <w:rFonts w:cs="FrankRuehl"/>
          <w:vanish/>
          <w:sz w:val="22"/>
          <w:szCs w:val="22"/>
          <w:u w:val="single"/>
          <w:shd w:val="clear" w:color="auto" w:fill="FFFF99"/>
          <w:rtl/>
        </w:rPr>
        <w:tab/>
        <w:t>ת</w:t>
      </w:r>
      <w:r w:rsidRPr="00AD6CF2">
        <w:rPr>
          <w:rStyle w:val="default"/>
          <w:rFonts w:cs="FrankRuehl" w:hint="cs"/>
          <w:vanish/>
          <w:sz w:val="22"/>
          <w:szCs w:val="22"/>
          <w:u w:val="single"/>
          <w:shd w:val="clear" w:color="auto" w:fill="FFFF99"/>
          <w:rtl/>
        </w:rPr>
        <w:t>לונה של עובד, שהוא מבקר פנימי בגוף כאמור בסעיף 36(1) או (2), למעט שו</w:t>
      </w:r>
      <w:r w:rsidRPr="00AD6CF2">
        <w:rPr>
          <w:rStyle w:val="default"/>
          <w:rFonts w:cs="FrankRuehl"/>
          <w:vanish/>
          <w:sz w:val="22"/>
          <w:szCs w:val="22"/>
          <w:u w:val="single"/>
          <w:shd w:val="clear" w:color="auto" w:fill="FFFF99"/>
          <w:rtl/>
        </w:rPr>
        <w:t>ט</w:t>
      </w:r>
      <w:r w:rsidRPr="00AD6CF2">
        <w:rPr>
          <w:rStyle w:val="default"/>
          <w:rFonts w:cs="FrankRuehl" w:hint="cs"/>
          <w:vanish/>
          <w:sz w:val="22"/>
          <w:szCs w:val="22"/>
          <w:u w:val="single"/>
          <w:shd w:val="clear" w:color="auto" w:fill="FFFF99"/>
          <w:rtl/>
        </w:rPr>
        <w:t>ר, סוהר וחייל, על העברתו מתפקידו או על מעשה החורג מהוראות חוק, תקנות, תקנון שירות המדינה, הסכם קיבוצי, או מהסדרים כלליים שנקבעו מטעם נציב שירות המדינה, או מהסדרים כלליים דומים, הפוגע ב</w:t>
      </w:r>
      <w:r w:rsidRPr="00AD6CF2">
        <w:rPr>
          <w:rStyle w:val="default"/>
          <w:rFonts w:cs="FrankRuehl"/>
          <w:vanish/>
          <w:sz w:val="22"/>
          <w:szCs w:val="22"/>
          <w:u w:val="single"/>
          <w:shd w:val="clear" w:color="auto" w:fill="FFFF99"/>
          <w:rtl/>
        </w:rPr>
        <w:t>מ</w:t>
      </w:r>
      <w:r w:rsidRPr="00AD6CF2">
        <w:rPr>
          <w:rStyle w:val="default"/>
          <w:rFonts w:cs="FrankRuehl" w:hint="cs"/>
          <w:vanish/>
          <w:sz w:val="22"/>
          <w:szCs w:val="22"/>
          <w:u w:val="single"/>
          <w:shd w:val="clear" w:color="auto" w:fill="FFFF99"/>
          <w:rtl/>
        </w:rPr>
        <w:t>י</w:t>
      </w:r>
      <w:r w:rsidRPr="00AD6CF2">
        <w:rPr>
          <w:rStyle w:val="default"/>
          <w:rFonts w:cs="FrankRuehl"/>
          <w:vanish/>
          <w:sz w:val="22"/>
          <w:szCs w:val="22"/>
          <w:u w:val="single"/>
          <w:shd w:val="clear" w:color="auto" w:fill="FFFF99"/>
          <w:rtl/>
        </w:rPr>
        <w:t>ש</w:t>
      </w:r>
      <w:r w:rsidRPr="00AD6CF2">
        <w:rPr>
          <w:rStyle w:val="default"/>
          <w:rFonts w:cs="FrankRuehl" w:hint="cs"/>
          <w:vanish/>
          <w:sz w:val="22"/>
          <w:szCs w:val="22"/>
          <w:u w:val="single"/>
          <w:shd w:val="clear" w:color="auto" w:fill="FFFF99"/>
          <w:rtl/>
        </w:rPr>
        <w:t>רין במתלונן עצמו או המונע ממנו במישרין טובת הנאה, שעשה מי שממונה עלי</w:t>
      </w:r>
      <w:r w:rsidRPr="00AD6CF2">
        <w:rPr>
          <w:rStyle w:val="default"/>
          <w:rFonts w:cs="FrankRuehl"/>
          <w:vanish/>
          <w:sz w:val="22"/>
          <w:szCs w:val="22"/>
          <w:u w:val="single"/>
          <w:shd w:val="clear" w:color="auto" w:fill="FFFF99"/>
          <w:rtl/>
        </w:rPr>
        <w:t>ו</w:t>
      </w:r>
      <w:r w:rsidRPr="00AD6CF2">
        <w:rPr>
          <w:rStyle w:val="default"/>
          <w:rFonts w:cs="FrankRuehl" w:hint="cs"/>
          <w:vanish/>
          <w:sz w:val="22"/>
          <w:szCs w:val="22"/>
          <w:u w:val="single"/>
          <w:shd w:val="clear" w:color="auto" w:fill="FFFF99"/>
          <w:rtl/>
        </w:rPr>
        <w:t xml:space="preserve"> בתגובה על פעולותיו במילוי תפקידו כמבקר פנימי </w:t>
      </w:r>
      <w:r w:rsidRPr="00AD6CF2">
        <w:rPr>
          <w:rStyle w:val="default"/>
          <w:rFonts w:cs="FrankRuehl"/>
          <w:vanish/>
          <w:sz w:val="22"/>
          <w:szCs w:val="22"/>
          <w:u w:val="single"/>
          <w:shd w:val="clear" w:color="auto" w:fill="FFFF99"/>
          <w:rtl/>
        </w:rPr>
        <w:t xml:space="preserve">– </w:t>
      </w:r>
      <w:r w:rsidRPr="00AD6CF2">
        <w:rPr>
          <w:rStyle w:val="default"/>
          <w:rFonts w:cs="FrankRuehl" w:hint="cs"/>
          <w:vanish/>
          <w:sz w:val="22"/>
          <w:szCs w:val="22"/>
          <w:u w:val="single"/>
          <w:shd w:val="clear" w:color="auto" w:fill="FFFF99"/>
          <w:rtl/>
        </w:rPr>
        <w:t>תבורר לפי הוראות פרק זה, בכפוף לסעיפים 45ג עד 45ה.</w:t>
      </w:r>
    </w:p>
    <w:p w:rsidR="006B57E0" w:rsidRPr="00AD6CF2" w:rsidRDefault="006B57E0" w:rsidP="006B57E0">
      <w:pPr>
        <w:pStyle w:val="P00"/>
        <w:spacing w:before="0"/>
        <w:ind w:left="0" w:right="1134"/>
        <w:rPr>
          <w:rStyle w:val="default"/>
          <w:rFonts w:cs="FrankRuehl" w:hint="cs"/>
          <w:vanish/>
          <w:sz w:val="20"/>
          <w:szCs w:val="20"/>
          <w:shd w:val="clear" w:color="auto" w:fill="FFFF99"/>
          <w:rtl/>
        </w:rPr>
      </w:pPr>
    </w:p>
    <w:p w:rsidR="006B57E0" w:rsidRPr="00AD6CF2" w:rsidRDefault="006B57E0" w:rsidP="006B57E0">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25.11.2014</w:t>
      </w:r>
    </w:p>
    <w:p w:rsidR="006B57E0" w:rsidRPr="00AD6CF2" w:rsidRDefault="006B57E0" w:rsidP="006B57E0">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48</w:t>
      </w:r>
    </w:p>
    <w:p w:rsidR="006B57E0" w:rsidRPr="00AD6CF2" w:rsidRDefault="006B57E0" w:rsidP="006B57E0">
      <w:pPr>
        <w:pStyle w:val="P00"/>
        <w:spacing w:before="0"/>
        <w:ind w:left="0" w:right="1134"/>
        <w:rPr>
          <w:rStyle w:val="default"/>
          <w:rFonts w:cs="FrankRuehl" w:hint="cs"/>
          <w:vanish/>
          <w:sz w:val="20"/>
          <w:szCs w:val="20"/>
          <w:shd w:val="clear" w:color="auto" w:fill="FFFF99"/>
          <w:rtl/>
        </w:rPr>
      </w:pPr>
      <w:hyperlink r:id="rId268" w:history="1">
        <w:r w:rsidRPr="00AD6CF2">
          <w:rPr>
            <w:rStyle w:val="Hyperlink"/>
            <w:rFonts w:cs="FrankRuehl" w:hint="cs"/>
            <w:vanish/>
            <w:szCs w:val="20"/>
            <w:shd w:val="clear" w:color="auto" w:fill="FFFF99"/>
            <w:rtl/>
          </w:rPr>
          <w:t>ס"ח תשע"ה מס' 2477</w:t>
        </w:r>
      </w:hyperlink>
      <w:r w:rsidRPr="00AD6CF2">
        <w:rPr>
          <w:rStyle w:val="default"/>
          <w:rFonts w:cs="FrankRuehl" w:hint="cs"/>
          <w:vanish/>
          <w:sz w:val="20"/>
          <w:szCs w:val="20"/>
          <w:shd w:val="clear" w:color="auto" w:fill="FFFF99"/>
          <w:rtl/>
        </w:rPr>
        <w:t xml:space="preserve"> מיום 25.11.2014 עמ' 36 (</w:t>
      </w:r>
      <w:hyperlink r:id="rId269" w:history="1">
        <w:r w:rsidRPr="00AD6CF2">
          <w:rPr>
            <w:rStyle w:val="Hyperlink"/>
            <w:rFonts w:cs="FrankRuehl" w:hint="cs"/>
            <w:vanish/>
            <w:szCs w:val="20"/>
            <w:shd w:val="clear" w:color="auto" w:fill="FFFF99"/>
            <w:rtl/>
          </w:rPr>
          <w:t>ה"ח 569</w:t>
        </w:r>
      </w:hyperlink>
      <w:r w:rsidRPr="00AD6CF2">
        <w:rPr>
          <w:rStyle w:val="default"/>
          <w:rFonts w:cs="FrankRuehl" w:hint="cs"/>
          <w:vanish/>
          <w:sz w:val="20"/>
          <w:szCs w:val="20"/>
          <w:shd w:val="clear" w:color="auto" w:fill="FFFF99"/>
          <w:rtl/>
        </w:rPr>
        <w:t>)</w:t>
      </w:r>
    </w:p>
    <w:p w:rsidR="006B57E0" w:rsidRPr="00AD6CF2" w:rsidRDefault="006B57E0" w:rsidP="006B57E0">
      <w:pPr>
        <w:pStyle w:val="P00"/>
        <w:ind w:left="0" w:right="1134"/>
        <w:rPr>
          <w:rStyle w:val="default"/>
          <w:rFonts w:cs="Miriam" w:hint="cs"/>
          <w:vanish/>
          <w:sz w:val="16"/>
          <w:szCs w:val="16"/>
          <w:shd w:val="clear" w:color="auto" w:fill="FFFF99"/>
          <w:rtl/>
        </w:rPr>
      </w:pPr>
      <w:r w:rsidRPr="00AD6CF2">
        <w:rPr>
          <w:rStyle w:val="default"/>
          <w:rFonts w:cs="Miriam" w:hint="cs"/>
          <w:vanish/>
          <w:sz w:val="16"/>
          <w:szCs w:val="16"/>
          <w:shd w:val="clear" w:color="auto" w:fill="FFFF99"/>
          <w:rtl/>
        </w:rPr>
        <w:t>תלונה של עובד הציבור שחשף מעשי שחיתות</w:t>
      </w:r>
      <w:r w:rsidRPr="00AD6CF2">
        <w:rPr>
          <w:rStyle w:val="default"/>
          <w:rFonts w:cs="Miriam" w:hint="cs"/>
          <w:vanish/>
          <w:sz w:val="16"/>
          <w:szCs w:val="16"/>
          <w:u w:val="single"/>
          <w:shd w:val="clear" w:color="auto" w:fill="FFFF99"/>
          <w:rtl/>
        </w:rPr>
        <w:t>, הפרות חיקוק או פגיעה במינהל תקין</w:t>
      </w:r>
    </w:p>
    <w:p w:rsidR="006B57E0" w:rsidRPr="00AD6CF2" w:rsidRDefault="006B57E0" w:rsidP="006B57E0">
      <w:pPr>
        <w:pStyle w:val="P00"/>
        <w:spacing w:before="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45א.</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ע</w:t>
      </w:r>
      <w:r w:rsidRPr="00AD6CF2">
        <w:rPr>
          <w:rStyle w:val="default"/>
          <w:rFonts w:cs="FrankRuehl" w:hint="cs"/>
          <w:vanish/>
          <w:sz w:val="22"/>
          <w:szCs w:val="22"/>
          <w:shd w:val="clear" w:color="auto" w:fill="FFFF99"/>
          <w:rtl/>
        </w:rPr>
        <w:t xml:space="preserve">ל אף האמור בסעיף 38(8) </w:t>
      </w:r>
      <w:r w:rsidRPr="00AD6CF2">
        <w:rPr>
          <w:rStyle w:val="default"/>
          <w:rFonts w:cs="FrankRuehl"/>
          <w:vanish/>
          <w:sz w:val="22"/>
          <w:szCs w:val="22"/>
          <w:shd w:val="clear" w:color="auto" w:fill="FFFF99"/>
          <w:rtl/>
        </w:rPr>
        <w:t>–</w:t>
      </w:r>
    </w:p>
    <w:p w:rsidR="006B57E0" w:rsidRPr="00AD6CF2" w:rsidRDefault="006B57E0" w:rsidP="006B57E0">
      <w:pPr>
        <w:pStyle w:val="P22"/>
        <w:tabs>
          <w:tab w:val="left" w:pos="624"/>
          <w:tab w:val="left" w:pos="1021"/>
        </w:tabs>
        <w:spacing w:before="0"/>
        <w:ind w:left="624" w:right="1134"/>
        <w:rPr>
          <w:rStyle w:val="default"/>
          <w:rFonts w:cs="FrankRuehl" w:hint="cs"/>
          <w:vanish/>
          <w:sz w:val="22"/>
          <w:szCs w:val="22"/>
          <w:shd w:val="clear" w:color="auto" w:fill="FFFF99"/>
          <w:rtl/>
        </w:rPr>
      </w:pPr>
      <w:r w:rsidRPr="00AD6CF2">
        <w:rPr>
          <w:rStyle w:val="default"/>
          <w:rFonts w:cs="FrankRuehl"/>
          <w:vanish/>
          <w:sz w:val="22"/>
          <w:szCs w:val="22"/>
          <w:shd w:val="clear" w:color="auto" w:fill="FFFF99"/>
          <w:rtl/>
        </w:rPr>
        <w:t>(1)</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לונה של עובד כ</w:t>
      </w:r>
      <w:r w:rsidRPr="00AD6CF2">
        <w:rPr>
          <w:rStyle w:val="default"/>
          <w:rFonts w:cs="FrankRuehl"/>
          <w:vanish/>
          <w:sz w:val="22"/>
          <w:szCs w:val="22"/>
          <w:shd w:val="clear" w:color="auto" w:fill="FFFF99"/>
          <w:rtl/>
        </w:rPr>
        <w:t>אמ</w:t>
      </w:r>
      <w:r w:rsidRPr="00AD6CF2">
        <w:rPr>
          <w:rStyle w:val="default"/>
          <w:rFonts w:cs="FrankRuehl" w:hint="cs"/>
          <w:vanish/>
          <w:sz w:val="22"/>
          <w:szCs w:val="22"/>
          <w:shd w:val="clear" w:color="auto" w:fill="FFFF99"/>
          <w:rtl/>
        </w:rPr>
        <w:t xml:space="preserve">ור בסעיף 36(3), למעט שוטר, סוהר וחייל (להלן בפרק זה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העובד), על מעשה כאמור בסעיף 37 שעשה מי שממונה עליו בתגובה על כך שהוא הודיע בתום לב ועל פי נהלים תקינים על מעשי שחיתות</w:t>
      </w:r>
      <w:r w:rsidRPr="00AD6CF2">
        <w:rPr>
          <w:rStyle w:val="default"/>
          <w:rFonts w:cs="FrankRuehl" w:hint="cs"/>
          <w:vanish/>
          <w:sz w:val="22"/>
          <w:szCs w:val="22"/>
          <w:u w:val="single"/>
          <w:shd w:val="clear" w:color="auto" w:fill="FFFF99"/>
          <w:rtl/>
        </w:rPr>
        <w:t>, הפרה חמורה של חיקוק או פגיעה חמורה במינהל תקין</w:t>
      </w:r>
      <w:r w:rsidRPr="00AD6CF2">
        <w:rPr>
          <w:rStyle w:val="default"/>
          <w:rFonts w:cs="FrankRuehl" w:hint="cs"/>
          <w:vanish/>
          <w:sz w:val="22"/>
          <w:szCs w:val="22"/>
          <w:shd w:val="clear" w:color="auto" w:fill="FFFF99"/>
          <w:rtl/>
        </w:rPr>
        <w:t xml:space="preserve"> שבוצעו בגוף שבו הוא עובד </w:t>
      </w:r>
      <w:r w:rsidRPr="00AD6CF2">
        <w:rPr>
          <w:rStyle w:val="default"/>
          <w:rFonts w:cs="FrankRuehl" w:hint="cs"/>
          <w:vanish/>
          <w:sz w:val="22"/>
          <w:szCs w:val="22"/>
          <w:u w:val="single"/>
          <w:shd w:val="clear" w:color="auto" w:fill="FFFF99"/>
          <w:rtl/>
        </w:rPr>
        <w:t>או על כך שסייע לאחר להודיע כאמור</w:t>
      </w:r>
      <w:r w:rsidRPr="00AD6CF2">
        <w:rPr>
          <w:rStyle w:val="default"/>
          <w:rFonts w:cs="FrankRuehl" w:hint="cs"/>
          <w:vanish/>
          <w:sz w:val="22"/>
          <w:szCs w:val="22"/>
          <w:shd w:val="clear" w:color="auto" w:fill="FFFF99"/>
          <w:rtl/>
        </w:rPr>
        <w:t xml:space="preserve">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תבורר לפי הוראות פרק זה, בכפוף לסעיפים 45ב עד 45ה;</w:t>
      </w:r>
    </w:p>
    <w:p w:rsidR="006B57E0" w:rsidRPr="00D35B58" w:rsidRDefault="006B57E0" w:rsidP="006B57E0">
      <w:pPr>
        <w:pStyle w:val="P22"/>
        <w:tabs>
          <w:tab w:val="left" w:pos="624"/>
          <w:tab w:val="left" w:pos="1021"/>
        </w:tabs>
        <w:spacing w:before="0"/>
        <w:ind w:left="624" w:right="1134"/>
        <w:rPr>
          <w:rStyle w:val="default"/>
          <w:rFonts w:cs="FrankRuehl" w:hint="cs"/>
          <w:sz w:val="2"/>
          <w:szCs w:val="2"/>
          <w:shd w:val="clear" w:color="auto" w:fill="FFFF99"/>
          <w:rtl/>
        </w:rPr>
      </w:pPr>
      <w:r w:rsidRPr="00AD6CF2">
        <w:rPr>
          <w:rStyle w:val="default"/>
          <w:rFonts w:cs="FrankRuehl"/>
          <w:vanish/>
          <w:sz w:val="22"/>
          <w:szCs w:val="22"/>
          <w:shd w:val="clear" w:color="auto" w:fill="FFFF99"/>
          <w:rtl/>
        </w:rPr>
        <w:t>(2)</w:t>
      </w:r>
      <w:r w:rsidRPr="00AD6CF2">
        <w:rPr>
          <w:rStyle w:val="default"/>
          <w:rFonts w:cs="FrankRuehl"/>
          <w:vanish/>
          <w:sz w:val="22"/>
          <w:szCs w:val="22"/>
          <w:shd w:val="clear" w:color="auto" w:fill="FFFF99"/>
          <w:rtl/>
        </w:rPr>
        <w:tab/>
        <w:t>ת</w:t>
      </w:r>
      <w:r w:rsidRPr="00AD6CF2">
        <w:rPr>
          <w:rStyle w:val="default"/>
          <w:rFonts w:cs="FrankRuehl" w:hint="cs"/>
          <w:vanish/>
          <w:sz w:val="22"/>
          <w:szCs w:val="22"/>
          <w:shd w:val="clear" w:color="auto" w:fill="FFFF99"/>
          <w:rtl/>
        </w:rPr>
        <w:t>לונה של עובד, שהוא מבקר פנימי בגוף כאמור בסעיף 36(1) או (2), למעט שו</w:t>
      </w:r>
      <w:r w:rsidRPr="00AD6CF2">
        <w:rPr>
          <w:rStyle w:val="default"/>
          <w:rFonts w:cs="FrankRuehl"/>
          <w:vanish/>
          <w:sz w:val="22"/>
          <w:szCs w:val="22"/>
          <w:shd w:val="clear" w:color="auto" w:fill="FFFF99"/>
          <w:rtl/>
        </w:rPr>
        <w:t>ט</w:t>
      </w:r>
      <w:r w:rsidRPr="00AD6CF2">
        <w:rPr>
          <w:rStyle w:val="default"/>
          <w:rFonts w:cs="FrankRuehl" w:hint="cs"/>
          <w:vanish/>
          <w:sz w:val="22"/>
          <w:szCs w:val="22"/>
          <w:shd w:val="clear" w:color="auto" w:fill="FFFF99"/>
          <w:rtl/>
        </w:rPr>
        <w:t>ר, סוהר וחייל, על העברתו מתפקידו או על מעשה החורג מהוראות חוק, תקנות, תקנון שירות המדינה, הסכם קיבוצי, או מהסדרים כלליים שנקבעו מטעם נציב שירות המדינה, או מהסדרים כלליים דומים, הפוגע ב</w:t>
      </w:r>
      <w:r w:rsidRPr="00AD6CF2">
        <w:rPr>
          <w:rStyle w:val="default"/>
          <w:rFonts w:cs="FrankRuehl"/>
          <w:vanish/>
          <w:sz w:val="22"/>
          <w:szCs w:val="22"/>
          <w:shd w:val="clear" w:color="auto" w:fill="FFFF99"/>
          <w:rtl/>
        </w:rPr>
        <w:t>מ</w:t>
      </w:r>
      <w:r w:rsidRPr="00AD6CF2">
        <w:rPr>
          <w:rStyle w:val="default"/>
          <w:rFonts w:cs="FrankRuehl" w:hint="cs"/>
          <w:vanish/>
          <w:sz w:val="22"/>
          <w:szCs w:val="22"/>
          <w:shd w:val="clear" w:color="auto" w:fill="FFFF99"/>
          <w:rtl/>
        </w:rPr>
        <w:t>י</w:t>
      </w:r>
      <w:r w:rsidRPr="00AD6CF2">
        <w:rPr>
          <w:rStyle w:val="default"/>
          <w:rFonts w:cs="FrankRuehl"/>
          <w:vanish/>
          <w:sz w:val="22"/>
          <w:szCs w:val="22"/>
          <w:shd w:val="clear" w:color="auto" w:fill="FFFF99"/>
          <w:rtl/>
        </w:rPr>
        <w:t>ש</w:t>
      </w:r>
      <w:r w:rsidRPr="00AD6CF2">
        <w:rPr>
          <w:rStyle w:val="default"/>
          <w:rFonts w:cs="FrankRuehl" w:hint="cs"/>
          <w:vanish/>
          <w:sz w:val="22"/>
          <w:szCs w:val="22"/>
          <w:shd w:val="clear" w:color="auto" w:fill="FFFF99"/>
          <w:rtl/>
        </w:rPr>
        <w:t>רין במתלונן עצמו או המונע ממנו במישרין טובת הנאה, שעשה מי שממונה עלי</w:t>
      </w:r>
      <w:r w:rsidRPr="00AD6CF2">
        <w:rPr>
          <w:rStyle w:val="default"/>
          <w:rFonts w:cs="FrankRuehl"/>
          <w:vanish/>
          <w:sz w:val="22"/>
          <w:szCs w:val="22"/>
          <w:shd w:val="clear" w:color="auto" w:fill="FFFF99"/>
          <w:rtl/>
        </w:rPr>
        <w:t>ו</w:t>
      </w:r>
      <w:r w:rsidRPr="00AD6CF2">
        <w:rPr>
          <w:rStyle w:val="default"/>
          <w:rFonts w:cs="FrankRuehl" w:hint="cs"/>
          <w:vanish/>
          <w:sz w:val="22"/>
          <w:szCs w:val="22"/>
          <w:shd w:val="clear" w:color="auto" w:fill="FFFF99"/>
          <w:rtl/>
        </w:rPr>
        <w:t xml:space="preserve"> בתגובה על פעולותיו במילוי תפקידו כמבקר פנימי </w:t>
      </w:r>
      <w:r w:rsidRPr="00AD6CF2">
        <w:rPr>
          <w:rStyle w:val="default"/>
          <w:rFonts w:cs="FrankRuehl"/>
          <w:vanish/>
          <w:sz w:val="22"/>
          <w:szCs w:val="22"/>
          <w:shd w:val="clear" w:color="auto" w:fill="FFFF99"/>
          <w:rtl/>
        </w:rPr>
        <w:t xml:space="preserve">– </w:t>
      </w:r>
      <w:r w:rsidRPr="00AD6CF2">
        <w:rPr>
          <w:rStyle w:val="default"/>
          <w:rFonts w:cs="FrankRuehl" w:hint="cs"/>
          <w:vanish/>
          <w:sz w:val="22"/>
          <w:szCs w:val="22"/>
          <w:shd w:val="clear" w:color="auto" w:fill="FFFF99"/>
          <w:rtl/>
        </w:rPr>
        <w:t>תבורר לפי הוראות פרק זה, בכפוף לסעיפים 45ג עד 45ה.</w:t>
      </w:r>
      <w:bookmarkEnd w:id="110"/>
    </w:p>
    <w:p w:rsidR="006B57E0" w:rsidRDefault="006B57E0" w:rsidP="006B57E0">
      <w:pPr>
        <w:pStyle w:val="P00"/>
        <w:spacing w:before="72"/>
        <w:ind w:left="0" w:right="1134"/>
        <w:rPr>
          <w:rStyle w:val="default"/>
          <w:rFonts w:cs="FrankRuehl" w:hint="cs"/>
          <w:rtl/>
        </w:rPr>
      </w:pPr>
      <w:bookmarkStart w:id="111" w:name="Seif60"/>
      <w:bookmarkEnd w:id="111"/>
      <w:r>
        <w:rPr>
          <w:lang w:val="he-IL"/>
        </w:rPr>
        <w:pict>
          <v:rect id="_x0000_s1195" style="position:absolute;left:0;text-align:left;margin-left:464.5pt;margin-top:8.05pt;width:75.05pt;height:58.9pt;z-index:251726848" o:allowincell="f" filled="f" stroked="f" strokecolor="lime" strokeweight=".25pt">
            <v:textbox inset="0,0,0,0">
              <w:txbxContent>
                <w:p w:rsidR="006B57E0" w:rsidRDefault="006B57E0" w:rsidP="006B57E0">
                  <w:pPr>
                    <w:spacing w:line="160" w:lineRule="exact"/>
                    <w:jc w:val="left"/>
                    <w:rPr>
                      <w:rFonts w:cs="Miriam" w:hint="cs"/>
                      <w:sz w:val="18"/>
                      <w:szCs w:val="18"/>
                      <w:rtl/>
                    </w:rPr>
                  </w:pPr>
                  <w:r>
                    <w:rPr>
                      <w:rFonts w:cs="Miriam" w:hint="cs"/>
                      <w:sz w:val="18"/>
                      <w:szCs w:val="18"/>
                      <w:rtl/>
                    </w:rPr>
                    <w:t>תלונה של עובד משרד מבקר המדינה שחשף מעשי שחיתות, הפרות חיקוק או פגיעה במינהל תקין</w:t>
                  </w:r>
                </w:p>
                <w:p w:rsidR="006B57E0" w:rsidRDefault="006B57E0" w:rsidP="006B57E0">
                  <w:pPr>
                    <w:spacing w:line="160" w:lineRule="exact"/>
                    <w:jc w:val="left"/>
                    <w:rPr>
                      <w:rFonts w:cs="Miriam" w:hint="cs"/>
                      <w:noProof/>
                      <w:sz w:val="18"/>
                      <w:szCs w:val="18"/>
                      <w:rtl/>
                    </w:rPr>
                  </w:pPr>
                  <w:r>
                    <w:rPr>
                      <w:rFonts w:cs="Miriam" w:hint="cs"/>
                      <w:sz w:val="18"/>
                      <w:szCs w:val="18"/>
                      <w:rtl/>
                    </w:rPr>
                    <w:t>(תיקון מס' 49) תשע"ז-2017</w:t>
                  </w:r>
                </w:p>
              </w:txbxContent>
            </v:textbox>
            <w10:anchorlock/>
          </v:rect>
        </w:pict>
      </w:r>
      <w:r>
        <w:rPr>
          <w:rStyle w:val="big-number"/>
          <w:rFonts w:cs="Miriam"/>
          <w:rtl/>
        </w:rPr>
        <w:t>45</w:t>
      </w:r>
      <w:r>
        <w:rPr>
          <w:rStyle w:val="default"/>
          <w:rFonts w:cs="FrankRuehl"/>
          <w:rtl/>
        </w:rPr>
        <w:t>א</w:t>
      </w:r>
      <w:r>
        <w:rPr>
          <w:rStyle w:val="default"/>
          <w:rFonts w:cs="FrankRuehl" w:hint="cs"/>
          <w:rtl/>
        </w:rPr>
        <w:t>1</w:t>
      </w:r>
      <w:r>
        <w:rPr>
          <w:rStyle w:val="default"/>
          <w:rFonts w:cs="FrankRuehl"/>
          <w:rtl/>
        </w:rPr>
        <w:t>.</w:t>
      </w:r>
      <w:r>
        <w:rPr>
          <w:rStyle w:val="default"/>
          <w:rFonts w:cs="FrankRuehl" w:hint="cs"/>
          <w:rtl/>
        </w:rPr>
        <w:tab/>
        <w:t>(א)</w:t>
      </w:r>
      <w:r>
        <w:rPr>
          <w:rStyle w:val="default"/>
          <w:rFonts w:cs="FrankRuehl" w:hint="cs"/>
          <w:rtl/>
        </w:rPr>
        <w:tab/>
        <w:t>על אף האמור בסעיפים 36 ו-38(8), עובד משרד מבקר המדינה רשאי להגיש תלונה על מעשה כאמור בסעיף 37 שעשה מי שממונה עליו בתגובה על כך שהוא הודיע בתום לב ועל פי נהלים תקינים על מעשי שחיתות, הפרה חמורה של חיקוק או פגיעה חמורה במינהל תקין שבוצעו במשרד המבקר, או על כך שסייע לאחר להודיע כאמור.</w:t>
      </w:r>
    </w:p>
    <w:p w:rsidR="006B57E0" w:rsidRDefault="006B57E0" w:rsidP="006B57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D6CF2">
        <w:rPr>
          <w:rStyle w:val="default"/>
          <w:rFonts w:cs="FrankRuehl" w:hint="cs"/>
          <w:rtl/>
        </w:rPr>
        <w:t>תלונה כאמור בסעיף קטן (א) תוגש באמצעות יושב ראש הכנסת; הוגשה תלונה כאמור יעבירה יושב ראש הכנסת לבירור בידי שופט בדימוס של בית המשפט העליון או של בית המשפט המחוזי, שימנה יושב ראש הכנסת, לאחר התייעצות עם נשיא בית המשפט העליון, ויחול על בירורה הוראות פרק זה, בכפוף לסעיפים 45ב עד 45ה, בשינויים המחויבים.</w:t>
      </w:r>
    </w:p>
    <w:p w:rsidR="00AD6CF2" w:rsidRDefault="00AD6CF2" w:rsidP="006B57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שופט בדימוס שמונה כאמור בסעיף קטן (ב) יהיו נתונות לו הסמכויות המסורות לנציב תלונות הציבור לעניין תלונות כאמור לפי פרק זה, והוא יהיה רשאי, אם ראה צורך בכך, להסתייע בביצוע תפקידיו באנשים מתאימים, שאינם עובדים, נושאי משרה או ממלאי תפקיד בגוף מבוקר או במשרד מבקר המדינה.</w:t>
      </w:r>
    </w:p>
    <w:p w:rsidR="00AD6CF2" w:rsidRDefault="00AD6CF2" w:rsidP="006B57E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שופט בדימוס שמונה כאמור בסעיף קטן (ב) ואדם המסייע לו כאמור בסעיף קטן (ג) זכאים לקבל שכר והחזר הוצאות מאוצר המדינה, והכל כפי שיקבע מנהל בתי המשפט.</w:t>
      </w:r>
    </w:p>
    <w:p w:rsidR="006B57E0" w:rsidRPr="00AD6CF2" w:rsidRDefault="006B57E0" w:rsidP="006B57E0">
      <w:pPr>
        <w:pStyle w:val="P00"/>
        <w:spacing w:before="0"/>
        <w:ind w:left="0" w:right="1134"/>
        <w:rPr>
          <w:rStyle w:val="default"/>
          <w:rFonts w:cs="FrankRuehl" w:hint="cs"/>
          <w:vanish/>
          <w:color w:val="FF0000"/>
          <w:sz w:val="20"/>
          <w:szCs w:val="20"/>
          <w:shd w:val="clear" w:color="auto" w:fill="FFFF99"/>
          <w:rtl/>
        </w:rPr>
      </w:pPr>
      <w:bookmarkStart w:id="112" w:name="Rov151"/>
      <w:r w:rsidRPr="00AD6CF2">
        <w:rPr>
          <w:rStyle w:val="default"/>
          <w:rFonts w:cs="FrankRuehl" w:hint="cs"/>
          <w:vanish/>
          <w:color w:val="FF0000"/>
          <w:sz w:val="20"/>
          <w:szCs w:val="20"/>
          <w:shd w:val="clear" w:color="auto" w:fill="FFFF99"/>
          <w:rtl/>
        </w:rPr>
        <w:t>מיום 3.4.2017</w:t>
      </w:r>
    </w:p>
    <w:p w:rsidR="006B57E0" w:rsidRPr="00AD6CF2" w:rsidRDefault="006B57E0" w:rsidP="006B57E0">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49</w:t>
      </w:r>
    </w:p>
    <w:p w:rsidR="006B57E0" w:rsidRPr="00AD6CF2" w:rsidRDefault="006B57E0" w:rsidP="006B57E0">
      <w:pPr>
        <w:pStyle w:val="P00"/>
        <w:spacing w:before="0"/>
        <w:ind w:left="0" w:right="1134"/>
        <w:rPr>
          <w:rStyle w:val="default"/>
          <w:rFonts w:cs="FrankRuehl" w:hint="cs"/>
          <w:vanish/>
          <w:sz w:val="20"/>
          <w:szCs w:val="20"/>
          <w:shd w:val="clear" w:color="auto" w:fill="FFFF99"/>
          <w:rtl/>
        </w:rPr>
      </w:pPr>
      <w:hyperlink r:id="rId270" w:history="1">
        <w:r w:rsidRPr="00AD6CF2">
          <w:rPr>
            <w:rStyle w:val="Hyperlink"/>
            <w:rFonts w:cs="FrankRuehl" w:hint="cs"/>
            <w:vanish/>
            <w:szCs w:val="20"/>
            <w:shd w:val="clear" w:color="auto" w:fill="FFFF99"/>
            <w:rtl/>
          </w:rPr>
          <w:t>ס"ח תשע"ז מס' 2628</w:t>
        </w:r>
      </w:hyperlink>
      <w:r w:rsidRPr="00AD6CF2">
        <w:rPr>
          <w:rStyle w:val="default"/>
          <w:rFonts w:cs="FrankRuehl" w:hint="cs"/>
          <w:vanish/>
          <w:sz w:val="20"/>
          <w:szCs w:val="20"/>
          <w:shd w:val="clear" w:color="auto" w:fill="FFFF99"/>
          <w:rtl/>
        </w:rPr>
        <w:t xml:space="preserve"> מיום 3.4.2017 עמ' 598 (</w:t>
      </w:r>
      <w:hyperlink r:id="rId271" w:history="1">
        <w:r w:rsidRPr="00AD6CF2">
          <w:rPr>
            <w:rStyle w:val="Hyperlink"/>
            <w:rFonts w:cs="FrankRuehl" w:hint="cs"/>
            <w:vanish/>
            <w:szCs w:val="20"/>
            <w:shd w:val="clear" w:color="auto" w:fill="FFFF99"/>
            <w:rtl/>
          </w:rPr>
          <w:t>ה"ח 686</w:t>
        </w:r>
      </w:hyperlink>
      <w:r w:rsidRPr="00AD6CF2">
        <w:rPr>
          <w:rStyle w:val="default"/>
          <w:rFonts w:cs="FrankRuehl" w:hint="cs"/>
          <w:vanish/>
          <w:sz w:val="20"/>
          <w:szCs w:val="20"/>
          <w:shd w:val="clear" w:color="auto" w:fill="FFFF99"/>
          <w:rtl/>
        </w:rPr>
        <w:t>)</w:t>
      </w:r>
    </w:p>
    <w:p w:rsidR="006B57E0" w:rsidRPr="00AD6CF2" w:rsidRDefault="006B57E0" w:rsidP="00AD6CF2">
      <w:pPr>
        <w:pStyle w:val="P00"/>
        <w:spacing w:before="0"/>
        <w:ind w:left="0" w:right="1134"/>
        <w:rPr>
          <w:rStyle w:val="default"/>
          <w:rFonts w:cs="FrankRuehl" w:hint="cs"/>
          <w:sz w:val="2"/>
          <w:szCs w:val="2"/>
          <w:shd w:val="clear" w:color="auto" w:fill="FFFF99"/>
          <w:rtl/>
        </w:rPr>
      </w:pPr>
      <w:r w:rsidRPr="00AD6CF2">
        <w:rPr>
          <w:rStyle w:val="default"/>
          <w:rFonts w:cs="FrankRuehl" w:hint="cs"/>
          <w:b/>
          <w:bCs/>
          <w:vanish/>
          <w:sz w:val="20"/>
          <w:szCs w:val="20"/>
          <w:shd w:val="clear" w:color="auto" w:fill="FFFF99"/>
          <w:rtl/>
        </w:rPr>
        <w:t>הוספת סעיף 45א1</w:t>
      </w:r>
      <w:bookmarkEnd w:id="112"/>
    </w:p>
    <w:p w:rsidR="00CA40D7" w:rsidRDefault="00CA40D7" w:rsidP="00D35B58">
      <w:pPr>
        <w:pStyle w:val="P00"/>
        <w:spacing w:before="72"/>
        <w:ind w:left="0" w:right="1134"/>
        <w:rPr>
          <w:rStyle w:val="default"/>
          <w:rFonts w:cs="FrankRuehl" w:hint="cs"/>
          <w:rtl/>
        </w:rPr>
      </w:pPr>
      <w:bookmarkStart w:id="113" w:name="Seif48"/>
      <w:bookmarkEnd w:id="113"/>
      <w:r>
        <w:rPr>
          <w:lang w:val="he-IL"/>
        </w:rPr>
        <w:pict>
          <v:rect id="_x0000_s1106" style="position:absolute;left:0;text-align:left;margin-left:464.5pt;margin-top:8.05pt;width:75.05pt;height:68.75pt;z-index:25167052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תל</w:t>
                  </w:r>
                  <w:r>
                    <w:rPr>
                      <w:rFonts w:cs="Miriam" w:hint="cs"/>
                      <w:sz w:val="18"/>
                      <w:szCs w:val="18"/>
                      <w:rtl/>
                    </w:rPr>
                    <w:t xml:space="preserve">ונה שבירורה </w:t>
                  </w:r>
                  <w:r>
                    <w:rPr>
                      <w:rFonts w:cs="Miriam"/>
                      <w:sz w:val="18"/>
                      <w:szCs w:val="18"/>
                      <w:rtl/>
                    </w:rPr>
                    <w:t>מצ</w:t>
                  </w:r>
                  <w:r>
                    <w:rPr>
                      <w:rFonts w:cs="Miriam" w:hint="cs"/>
                      <w:sz w:val="18"/>
                      <w:szCs w:val="18"/>
                      <w:rtl/>
                    </w:rPr>
                    <w:t xml:space="preserve">ריך סיבה </w:t>
                  </w:r>
                  <w:r>
                    <w:rPr>
                      <w:rFonts w:cs="Miriam"/>
                      <w:sz w:val="18"/>
                      <w:szCs w:val="18"/>
                      <w:rtl/>
                    </w:rPr>
                    <w:t>מ</w:t>
                  </w:r>
                  <w:r>
                    <w:rPr>
                      <w:rFonts w:cs="Miriam" w:hint="cs"/>
                      <w:sz w:val="18"/>
                      <w:szCs w:val="18"/>
                      <w:rtl/>
                    </w:rPr>
                    <w:t>י</w:t>
                  </w:r>
                  <w:r>
                    <w:rPr>
                      <w:rFonts w:cs="Miriam"/>
                      <w:sz w:val="18"/>
                      <w:szCs w:val="18"/>
                      <w:rtl/>
                    </w:rPr>
                    <w:t>ו</w:t>
                  </w:r>
                  <w:r>
                    <w:rPr>
                      <w:rFonts w:cs="Miriam" w:hint="cs"/>
                      <w:sz w:val="18"/>
                      <w:szCs w:val="18"/>
                      <w:rtl/>
                    </w:rPr>
                    <w:t>חדת</w:t>
                  </w:r>
                </w:p>
                <w:p w:rsidR="00CA40D7" w:rsidRDefault="00CA40D7">
                  <w:pPr>
                    <w:spacing w:line="160" w:lineRule="exact"/>
                    <w:jc w:val="left"/>
                    <w:rPr>
                      <w:rFonts w:cs="Miriam"/>
                      <w:noProof/>
                      <w:sz w:val="18"/>
                      <w:szCs w:val="18"/>
                      <w:rtl/>
                    </w:rPr>
                  </w:pPr>
                  <w:r>
                    <w:rPr>
                      <w:rFonts w:cs="Miriam" w:hint="cs"/>
                      <w:sz w:val="18"/>
                      <w:szCs w:val="18"/>
                      <w:rtl/>
                    </w:rPr>
                    <w:t>(תיקון מס' 11)</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rsidR="00CA40D7" w:rsidRDefault="00CA40D7">
                  <w:pPr>
                    <w:spacing w:line="160" w:lineRule="exact"/>
                    <w:jc w:val="left"/>
                    <w:rPr>
                      <w:rFonts w:cs="Miriam"/>
                      <w:noProof/>
                      <w:sz w:val="18"/>
                      <w:szCs w:val="18"/>
                      <w:rtl/>
                    </w:rPr>
                  </w:pPr>
                  <w:r>
                    <w:rPr>
                      <w:rFonts w:cs="Miriam" w:hint="cs"/>
                      <w:sz w:val="18"/>
                      <w:szCs w:val="18"/>
                      <w:rtl/>
                    </w:rPr>
                    <w:t>(תיקון מס' 15)</w:t>
                  </w:r>
                </w:p>
                <w:p w:rsidR="00CA40D7" w:rsidRDefault="00CA40D7">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D35B58" w:rsidRDefault="00D35B58" w:rsidP="00D35B58">
                  <w:pPr>
                    <w:spacing w:line="160" w:lineRule="exact"/>
                    <w:jc w:val="left"/>
                    <w:rPr>
                      <w:rFonts w:cs="Miriam"/>
                      <w:noProof/>
                      <w:sz w:val="18"/>
                      <w:szCs w:val="18"/>
                      <w:rtl/>
                    </w:rPr>
                  </w:pPr>
                  <w:r>
                    <w:rPr>
                      <w:rFonts w:cs="Miriam" w:hint="cs"/>
                      <w:sz w:val="18"/>
                      <w:szCs w:val="18"/>
                      <w:rtl/>
                    </w:rPr>
                    <w:t>(תיקון מס' 48) תשע"ה-2014</w:t>
                  </w:r>
                </w:p>
              </w:txbxContent>
            </v:textbox>
            <w10:anchorlock/>
          </v:rect>
        </w:pict>
      </w:r>
      <w:r>
        <w:rPr>
          <w:rStyle w:val="big-number"/>
          <w:rFonts w:cs="Miriam"/>
          <w:rtl/>
        </w:rPr>
        <w:t>45</w:t>
      </w:r>
      <w:r>
        <w:rPr>
          <w:rStyle w:val="default"/>
          <w:rFonts w:cs="FrankRuehl"/>
          <w:rtl/>
        </w:rPr>
        <w:t>ב.</w:t>
      </w:r>
      <w:r>
        <w:rPr>
          <w:rStyle w:val="default"/>
          <w:rFonts w:cs="FrankRuehl"/>
          <w:rtl/>
        </w:rPr>
        <w:tab/>
        <w:t>מ</w:t>
      </w:r>
      <w:r>
        <w:rPr>
          <w:rStyle w:val="default"/>
          <w:rFonts w:cs="FrankRuehl" w:hint="cs"/>
          <w:rtl/>
        </w:rPr>
        <w:t>צא נציב תלונות הציבור שיש סיבה המצדיקה זאת, רשאי הוא</w:t>
      </w:r>
      <w:r>
        <w:rPr>
          <w:rStyle w:val="default"/>
          <w:rFonts w:cs="FrankRuehl"/>
          <w:rtl/>
        </w:rPr>
        <w:t xml:space="preserve"> ל</w:t>
      </w:r>
      <w:r>
        <w:rPr>
          <w:rStyle w:val="default"/>
          <w:rFonts w:cs="FrankRuehl" w:hint="cs"/>
          <w:rtl/>
        </w:rPr>
        <w:t xml:space="preserve">ברר תלונה כאמור בסעיף 45א(1), אף אם העובד הודיע על </w:t>
      </w:r>
      <w:r w:rsidR="00D35B58" w:rsidRPr="00D35B58">
        <w:rPr>
          <w:rStyle w:val="default"/>
          <w:rFonts w:cs="FrankRuehl" w:hint="cs"/>
          <w:rtl/>
        </w:rPr>
        <w:t>מעשים כאמור באותו סעיף</w:t>
      </w:r>
      <w:r>
        <w:rPr>
          <w:rStyle w:val="default"/>
          <w:rFonts w:cs="FrankRuehl" w:hint="cs"/>
          <w:rtl/>
        </w:rPr>
        <w:t xml:space="preserve"> שלא על פי נהלים תקינים.</w:t>
      </w:r>
    </w:p>
    <w:p w:rsidR="00D35B58" w:rsidRPr="00AD6CF2" w:rsidRDefault="00D35B58" w:rsidP="00D35B58">
      <w:pPr>
        <w:pStyle w:val="P00"/>
        <w:spacing w:before="0"/>
        <w:ind w:left="0" w:right="1134"/>
        <w:rPr>
          <w:rStyle w:val="default"/>
          <w:rFonts w:cs="FrankRuehl" w:hint="cs"/>
          <w:vanish/>
          <w:color w:val="FF0000"/>
          <w:sz w:val="20"/>
          <w:szCs w:val="20"/>
          <w:shd w:val="clear" w:color="auto" w:fill="FFFF99"/>
          <w:rtl/>
        </w:rPr>
      </w:pPr>
      <w:bookmarkStart w:id="114" w:name="Rov150"/>
      <w:r w:rsidRPr="00AD6CF2">
        <w:rPr>
          <w:rStyle w:val="default"/>
          <w:rFonts w:cs="FrankRuehl" w:hint="cs"/>
          <w:vanish/>
          <w:color w:val="FF0000"/>
          <w:sz w:val="20"/>
          <w:szCs w:val="20"/>
          <w:shd w:val="clear" w:color="auto" w:fill="FFFF99"/>
          <w:rtl/>
        </w:rPr>
        <w:t>מיום 27.5.1981</w:t>
      </w:r>
    </w:p>
    <w:p w:rsidR="00D35B58" w:rsidRPr="00AD6CF2" w:rsidRDefault="00D35B58" w:rsidP="00D35B58">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11</w:t>
      </w:r>
    </w:p>
    <w:p w:rsidR="00D35B58" w:rsidRPr="00AD6CF2" w:rsidRDefault="00D35B58" w:rsidP="00D35B58">
      <w:pPr>
        <w:pStyle w:val="P00"/>
        <w:spacing w:before="0"/>
        <w:ind w:left="0" w:right="1134"/>
        <w:rPr>
          <w:rStyle w:val="default"/>
          <w:rFonts w:cs="FrankRuehl" w:hint="cs"/>
          <w:vanish/>
          <w:sz w:val="20"/>
          <w:szCs w:val="20"/>
          <w:shd w:val="clear" w:color="auto" w:fill="FFFF99"/>
          <w:rtl/>
        </w:rPr>
      </w:pPr>
      <w:hyperlink r:id="rId272" w:history="1">
        <w:r w:rsidRPr="00AD6CF2">
          <w:rPr>
            <w:rStyle w:val="Hyperlink"/>
            <w:rFonts w:cs="FrankRuehl" w:hint="cs"/>
            <w:vanish/>
            <w:szCs w:val="20"/>
            <w:shd w:val="clear" w:color="auto" w:fill="FFFF99"/>
            <w:rtl/>
          </w:rPr>
          <w:t>ס"ח תשמ"א מס' 1026</w:t>
        </w:r>
      </w:hyperlink>
      <w:r w:rsidRPr="00AD6CF2">
        <w:rPr>
          <w:rStyle w:val="default"/>
          <w:rFonts w:cs="FrankRuehl" w:hint="cs"/>
          <w:vanish/>
          <w:sz w:val="20"/>
          <w:szCs w:val="20"/>
          <w:shd w:val="clear" w:color="auto" w:fill="FFFF99"/>
          <w:rtl/>
        </w:rPr>
        <w:t xml:space="preserve"> מיום 27.5.1981 עמ' 280 (</w:t>
      </w:r>
      <w:hyperlink r:id="rId273" w:history="1">
        <w:r w:rsidRPr="00AD6CF2">
          <w:rPr>
            <w:rStyle w:val="Hyperlink"/>
            <w:rFonts w:cs="FrankRuehl" w:hint="cs"/>
            <w:vanish/>
            <w:szCs w:val="20"/>
            <w:shd w:val="clear" w:color="auto" w:fill="FFFF99"/>
            <w:rtl/>
          </w:rPr>
          <w:t>ה"ח 1537</w:t>
        </w:r>
      </w:hyperlink>
      <w:r w:rsidRPr="00AD6CF2">
        <w:rPr>
          <w:rStyle w:val="default"/>
          <w:rFonts w:cs="FrankRuehl" w:hint="cs"/>
          <w:vanish/>
          <w:sz w:val="20"/>
          <w:szCs w:val="20"/>
          <w:shd w:val="clear" w:color="auto" w:fill="FFFF99"/>
          <w:rtl/>
        </w:rPr>
        <w:t>)</w:t>
      </w:r>
    </w:p>
    <w:p w:rsidR="00D35B58" w:rsidRPr="00AD6CF2" w:rsidRDefault="00D35B58" w:rsidP="00D35B58">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45ב</w:t>
      </w:r>
    </w:p>
    <w:p w:rsidR="00D35B58" w:rsidRPr="00AD6CF2" w:rsidRDefault="00D35B58" w:rsidP="00D35B58">
      <w:pPr>
        <w:pStyle w:val="P00"/>
        <w:spacing w:before="0"/>
        <w:ind w:left="0" w:right="1134"/>
        <w:rPr>
          <w:rStyle w:val="default"/>
          <w:rFonts w:cs="FrankRuehl" w:hint="cs"/>
          <w:b/>
          <w:bCs/>
          <w:vanish/>
          <w:sz w:val="20"/>
          <w:szCs w:val="20"/>
          <w:shd w:val="clear" w:color="auto" w:fill="FFFF99"/>
          <w:rtl/>
        </w:rPr>
      </w:pPr>
    </w:p>
    <w:p w:rsidR="00D35B58" w:rsidRPr="00AD6CF2" w:rsidRDefault="00D35B58" w:rsidP="00D35B58">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28.3.1990</w:t>
      </w:r>
    </w:p>
    <w:p w:rsidR="00D35B58" w:rsidRPr="00AD6CF2" w:rsidRDefault="00D35B58" w:rsidP="00D35B58">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15</w:t>
      </w:r>
    </w:p>
    <w:p w:rsidR="00D35B58" w:rsidRPr="00AD6CF2" w:rsidRDefault="00D35B58" w:rsidP="00D35B58">
      <w:pPr>
        <w:pStyle w:val="P00"/>
        <w:spacing w:before="0"/>
        <w:ind w:left="0" w:right="1134"/>
        <w:rPr>
          <w:rStyle w:val="default"/>
          <w:rFonts w:cs="FrankRuehl" w:hint="cs"/>
          <w:vanish/>
          <w:sz w:val="20"/>
          <w:szCs w:val="20"/>
          <w:shd w:val="clear" w:color="auto" w:fill="FFFF99"/>
          <w:rtl/>
        </w:rPr>
      </w:pPr>
      <w:hyperlink r:id="rId274" w:history="1">
        <w:r w:rsidRPr="00AD6CF2">
          <w:rPr>
            <w:rStyle w:val="Hyperlink"/>
            <w:rFonts w:cs="FrankRuehl" w:hint="cs"/>
            <w:vanish/>
            <w:szCs w:val="20"/>
            <w:shd w:val="clear" w:color="auto" w:fill="FFFF99"/>
            <w:rtl/>
          </w:rPr>
          <w:t>ס"ח תש"ן מס' 1312</w:t>
        </w:r>
      </w:hyperlink>
      <w:r w:rsidRPr="00AD6CF2">
        <w:rPr>
          <w:rStyle w:val="default"/>
          <w:rFonts w:cs="FrankRuehl" w:hint="cs"/>
          <w:vanish/>
          <w:sz w:val="20"/>
          <w:szCs w:val="20"/>
          <w:shd w:val="clear" w:color="auto" w:fill="FFFF99"/>
          <w:rtl/>
        </w:rPr>
        <w:t xml:space="preserve"> מיום 28.3.1990 עמ' 114 (</w:t>
      </w:r>
      <w:hyperlink r:id="rId275" w:history="1">
        <w:r w:rsidRPr="00AD6CF2">
          <w:rPr>
            <w:rStyle w:val="Hyperlink"/>
            <w:rFonts w:cs="FrankRuehl" w:hint="cs"/>
            <w:vanish/>
            <w:szCs w:val="20"/>
            <w:shd w:val="clear" w:color="auto" w:fill="FFFF99"/>
            <w:rtl/>
          </w:rPr>
          <w:t>ה"ח 1974</w:t>
        </w:r>
      </w:hyperlink>
      <w:r w:rsidRPr="00AD6CF2">
        <w:rPr>
          <w:rStyle w:val="default"/>
          <w:rFonts w:cs="FrankRuehl" w:hint="cs"/>
          <w:vanish/>
          <w:sz w:val="20"/>
          <w:szCs w:val="20"/>
          <w:shd w:val="clear" w:color="auto" w:fill="FFFF99"/>
          <w:rtl/>
        </w:rPr>
        <w:t>)</w:t>
      </w:r>
    </w:p>
    <w:p w:rsidR="00D35B58" w:rsidRPr="00AD6CF2" w:rsidRDefault="00D35B58" w:rsidP="00D35B58">
      <w:pPr>
        <w:pStyle w:val="P00"/>
        <w:ind w:left="0" w:right="1134"/>
        <w:rPr>
          <w:rStyle w:val="default"/>
          <w:rFonts w:cs="FrankRuehl" w:hint="cs"/>
          <w:vanish/>
          <w:sz w:val="22"/>
          <w:szCs w:val="22"/>
          <w:shd w:val="clear" w:color="auto" w:fill="FFFF99"/>
          <w:rtl/>
        </w:rPr>
      </w:pPr>
      <w:r w:rsidRPr="00AD6CF2">
        <w:rPr>
          <w:rStyle w:val="default"/>
          <w:rFonts w:cs="FrankRuehl" w:hint="cs"/>
          <w:vanish/>
          <w:sz w:val="22"/>
          <w:szCs w:val="22"/>
          <w:shd w:val="clear" w:color="auto" w:fill="FFFF99"/>
          <w:rtl/>
        </w:rPr>
        <w:t>45ב.</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מ</w:t>
      </w:r>
      <w:r w:rsidRPr="00AD6CF2">
        <w:rPr>
          <w:rStyle w:val="default"/>
          <w:rFonts w:cs="FrankRuehl" w:hint="cs"/>
          <w:vanish/>
          <w:sz w:val="22"/>
          <w:szCs w:val="22"/>
          <w:shd w:val="clear" w:color="auto" w:fill="FFFF99"/>
          <w:rtl/>
        </w:rPr>
        <w:t>צא נציב תלונות הציבור שיש סיבה המצדיקה זאת, רשאי הוא</w:t>
      </w:r>
      <w:r w:rsidRPr="00AD6CF2">
        <w:rPr>
          <w:rStyle w:val="default"/>
          <w:rFonts w:cs="FrankRuehl"/>
          <w:vanish/>
          <w:sz w:val="22"/>
          <w:szCs w:val="22"/>
          <w:shd w:val="clear" w:color="auto" w:fill="FFFF99"/>
          <w:rtl/>
        </w:rPr>
        <w:t xml:space="preserve"> ל</w:t>
      </w:r>
      <w:r w:rsidRPr="00AD6CF2">
        <w:rPr>
          <w:rStyle w:val="default"/>
          <w:rFonts w:cs="FrankRuehl" w:hint="cs"/>
          <w:vanish/>
          <w:sz w:val="22"/>
          <w:szCs w:val="22"/>
          <w:shd w:val="clear" w:color="auto" w:fill="FFFF99"/>
          <w:rtl/>
        </w:rPr>
        <w:t xml:space="preserve">ברר תלונה כאמור </w:t>
      </w:r>
      <w:r w:rsidRPr="00AD6CF2">
        <w:rPr>
          <w:rStyle w:val="default"/>
          <w:rFonts w:cs="FrankRuehl" w:hint="cs"/>
          <w:strike/>
          <w:vanish/>
          <w:sz w:val="22"/>
          <w:szCs w:val="22"/>
          <w:shd w:val="clear" w:color="auto" w:fill="FFFF99"/>
          <w:rtl/>
        </w:rPr>
        <w:t>בסעיף 45א</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 xml:space="preserve">בסעיף </w:t>
      </w:r>
      <w:r w:rsidRPr="00AD6CF2">
        <w:rPr>
          <w:rStyle w:val="default"/>
          <w:rFonts w:cs="FrankRuehl"/>
          <w:vanish/>
          <w:sz w:val="22"/>
          <w:szCs w:val="22"/>
          <w:u w:val="single"/>
          <w:shd w:val="clear" w:color="auto" w:fill="FFFF99"/>
          <w:rtl/>
        </w:rPr>
        <w:br/>
      </w:r>
      <w:r w:rsidRPr="00AD6CF2">
        <w:rPr>
          <w:rStyle w:val="default"/>
          <w:rFonts w:cs="FrankRuehl" w:hint="cs"/>
          <w:vanish/>
          <w:sz w:val="22"/>
          <w:szCs w:val="22"/>
          <w:u w:val="single"/>
          <w:shd w:val="clear" w:color="auto" w:fill="FFFF99"/>
          <w:rtl/>
        </w:rPr>
        <w:t>45א(1)</w:t>
      </w:r>
      <w:r w:rsidRPr="00AD6CF2">
        <w:rPr>
          <w:rStyle w:val="default"/>
          <w:rFonts w:cs="FrankRuehl" w:hint="cs"/>
          <w:vanish/>
          <w:sz w:val="22"/>
          <w:szCs w:val="22"/>
          <w:shd w:val="clear" w:color="auto" w:fill="FFFF99"/>
          <w:rtl/>
        </w:rPr>
        <w:t>, אף אם העובד הודיע על מעשי שחיתות שלא על פי נהלים תקינים.</w:t>
      </w:r>
    </w:p>
    <w:p w:rsidR="00D35B58" w:rsidRPr="00AD6CF2" w:rsidRDefault="00D35B58" w:rsidP="00D35B58">
      <w:pPr>
        <w:pStyle w:val="P00"/>
        <w:spacing w:before="0"/>
        <w:ind w:left="0" w:right="1134"/>
        <w:rPr>
          <w:rStyle w:val="default"/>
          <w:rFonts w:cs="FrankRuehl" w:hint="cs"/>
          <w:vanish/>
          <w:sz w:val="20"/>
          <w:szCs w:val="20"/>
          <w:shd w:val="clear" w:color="auto" w:fill="FFFF99"/>
          <w:rtl/>
        </w:rPr>
      </w:pPr>
    </w:p>
    <w:p w:rsidR="00D35B58" w:rsidRPr="00AD6CF2" w:rsidRDefault="00D35B58" w:rsidP="00D35B58">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25.11.2014</w:t>
      </w:r>
    </w:p>
    <w:p w:rsidR="00D35B58" w:rsidRPr="00AD6CF2" w:rsidRDefault="00D35B58" w:rsidP="00D35B58">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48</w:t>
      </w:r>
    </w:p>
    <w:p w:rsidR="00D35B58" w:rsidRPr="00AD6CF2" w:rsidRDefault="00D35B58" w:rsidP="00D35B58">
      <w:pPr>
        <w:pStyle w:val="P00"/>
        <w:spacing w:before="0"/>
        <w:ind w:left="0" w:right="1134"/>
        <w:rPr>
          <w:rStyle w:val="default"/>
          <w:rFonts w:cs="FrankRuehl" w:hint="cs"/>
          <w:vanish/>
          <w:sz w:val="20"/>
          <w:szCs w:val="20"/>
          <w:shd w:val="clear" w:color="auto" w:fill="FFFF99"/>
          <w:rtl/>
        </w:rPr>
      </w:pPr>
      <w:hyperlink r:id="rId276" w:history="1">
        <w:r w:rsidRPr="00AD6CF2">
          <w:rPr>
            <w:rStyle w:val="Hyperlink"/>
            <w:rFonts w:cs="FrankRuehl" w:hint="cs"/>
            <w:vanish/>
            <w:szCs w:val="20"/>
            <w:shd w:val="clear" w:color="auto" w:fill="FFFF99"/>
            <w:rtl/>
          </w:rPr>
          <w:t>ס"ח תשע"ה מס' 2477</w:t>
        </w:r>
      </w:hyperlink>
      <w:r w:rsidRPr="00AD6CF2">
        <w:rPr>
          <w:rStyle w:val="default"/>
          <w:rFonts w:cs="FrankRuehl" w:hint="cs"/>
          <w:vanish/>
          <w:sz w:val="20"/>
          <w:szCs w:val="20"/>
          <w:shd w:val="clear" w:color="auto" w:fill="FFFF99"/>
          <w:rtl/>
        </w:rPr>
        <w:t xml:space="preserve"> מיום 25.11.2014 עמ' 36 (</w:t>
      </w:r>
      <w:hyperlink r:id="rId277" w:history="1">
        <w:r w:rsidRPr="00AD6CF2">
          <w:rPr>
            <w:rStyle w:val="Hyperlink"/>
            <w:rFonts w:cs="FrankRuehl" w:hint="cs"/>
            <w:vanish/>
            <w:szCs w:val="20"/>
            <w:shd w:val="clear" w:color="auto" w:fill="FFFF99"/>
            <w:rtl/>
          </w:rPr>
          <w:t>ה"ח 569</w:t>
        </w:r>
      </w:hyperlink>
      <w:r w:rsidRPr="00AD6CF2">
        <w:rPr>
          <w:rStyle w:val="default"/>
          <w:rFonts w:cs="FrankRuehl" w:hint="cs"/>
          <w:vanish/>
          <w:sz w:val="20"/>
          <w:szCs w:val="20"/>
          <w:shd w:val="clear" w:color="auto" w:fill="FFFF99"/>
          <w:rtl/>
        </w:rPr>
        <w:t>)</w:t>
      </w:r>
    </w:p>
    <w:p w:rsidR="00D35B58" w:rsidRPr="00D35B58" w:rsidRDefault="00D35B58" w:rsidP="00D35B58">
      <w:pPr>
        <w:pStyle w:val="P00"/>
        <w:ind w:left="0" w:right="1134"/>
        <w:rPr>
          <w:rStyle w:val="default"/>
          <w:rFonts w:cs="FrankRuehl" w:hint="cs"/>
          <w:sz w:val="2"/>
          <w:szCs w:val="2"/>
          <w:shd w:val="clear" w:color="auto" w:fill="FFFF99"/>
          <w:rtl/>
        </w:rPr>
      </w:pPr>
      <w:r w:rsidRPr="00AD6CF2">
        <w:rPr>
          <w:rStyle w:val="default"/>
          <w:rFonts w:cs="FrankRuehl" w:hint="cs"/>
          <w:vanish/>
          <w:sz w:val="22"/>
          <w:szCs w:val="22"/>
          <w:shd w:val="clear" w:color="auto" w:fill="FFFF99"/>
          <w:rtl/>
        </w:rPr>
        <w:t>45ב.</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מ</w:t>
      </w:r>
      <w:r w:rsidRPr="00AD6CF2">
        <w:rPr>
          <w:rStyle w:val="default"/>
          <w:rFonts w:cs="FrankRuehl" w:hint="cs"/>
          <w:vanish/>
          <w:sz w:val="22"/>
          <w:szCs w:val="22"/>
          <w:shd w:val="clear" w:color="auto" w:fill="FFFF99"/>
          <w:rtl/>
        </w:rPr>
        <w:t>צא נציב תלונות הציבור שיש סיבה המצדיקה זאת, רשאי הוא</w:t>
      </w:r>
      <w:r w:rsidRPr="00AD6CF2">
        <w:rPr>
          <w:rStyle w:val="default"/>
          <w:rFonts w:cs="FrankRuehl"/>
          <w:vanish/>
          <w:sz w:val="22"/>
          <w:szCs w:val="22"/>
          <w:shd w:val="clear" w:color="auto" w:fill="FFFF99"/>
          <w:rtl/>
        </w:rPr>
        <w:t xml:space="preserve"> ל</w:t>
      </w:r>
      <w:r w:rsidRPr="00AD6CF2">
        <w:rPr>
          <w:rStyle w:val="default"/>
          <w:rFonts w:cs="FrankRuehl" w:hint="cs"/>
          <w:vanish/>
          <w:sz w:val="22"/>
          <w:szCs w:val="22"/>
          <w:shd w:val="clear" w:color="auto" w:fill="FFFF99"/>
          <w:rtl/>
        </w:rPr>
        <w:t xml:space="preserve">ברר תלונה כאמור בסעיף 45א(1), אף אם העובד הודיע על </w:t>
      </w:r>
      <w:r w:rsidRPr="00AD6CF2">
        <w:rPr>
          <w:rStyle w:val="default"/>
          <w:rFonts w:cs="FrankRuehl" w:hint="cs"/>
          <w:strike/>
          <w:vanish/>
          <w:sz w:val="22"/>
          <w:szCs w:val="22"/>
          <w:shd w:val="clear" w:color="auto" w:fill="FFFF99"/>
          <w:rtl/>
        </w:rPr>
        <w:t>מעשי שחיתות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מעשים כאמור באותו סעיף</w:t>
      </w:r>
      <w:r w:rsidRPr="00AD6CF2">
        <w:rPr>
          <w:rStyle w:val="default"/>
          <w:rFonts w:cs="FrankRuehl" w:hint="cs"/>
          <w:vanish/>
          <w:sz w:val="22"/>
          <w:szCs w:val="22"/>
          <w:shd w:val="clear" w:color="auto" w:fill="FFFF99"/>
          <w:rtl/>
        </w:rPr>
        <w:t xml:space="preserve"> שלא על פי נהלים תקינים.</w:t>
      </w:r>
      <w:bookmarkEnd w:id="114"/>
    </w:p>
    <w:p w:rsidR="00D35B58" w:rsidRDefault="00D35B58" w:rsidP="00D35B58">
      <w:pPr>
        <w:pStyle w:val="P00"/>
        <w:spacing w:before="72"/>
        <w:ind w:left="0" w:right="1134"/>
        <w:rPr>
          <w:rStyle w:val="default"/>
          <w:rFonts w:cs="FrankRuehl" w:hint="cs"/>
          <w:rtl/>
        </w:rPr>
      </w:pPr>
    </w:p>
    <w:p w:rsidR="00D35B58" w:rsidRDefault="00D35B58" w:rsidP="00D35B58">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rtl/>
        </w:rPr>
      </w:pPr>
      <w:bookmarkStart w:id="115" w:name="Seif49"/>
      <w:bookmarkEnd w:id="115"/>
      <w:r>
        <w:rPr>
          <w:lang w:val="he-IL"/>
        </w:rPr>
        <w:pict>
          <v:rect id="_x0000_s1107" style="position:absolute;left:0;text-align:left;margin-left:464.5pt;margin-top:8.05pt;width:75.05pt;height:24pt;z-index:251671552"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סע</w:t>
                  </w:r>
                  <w:r>
                    <w:rPr>
                      <w:rFonts w:cs="Miriam" w:hint="cs"/>
                      <w:sz w:val="18"/>
                      <w:szCs w:val="18"/>
                      <w:rtl/>
                    </w:rPr>
                    <w:t>דים</w:t>
                  </w:r>
                </w:p>
                <w:p w:rsidR="00CA40D7" w:rsidRDefault="00CA40D7">
                  <w:pPr>
                    <w:spacing w:line="160" w:lineRule="exact"/>
                    <w:jc w:val="left"/>
                    <w:rPr>
                      <w:rFonts w:cs="Miriam"/>
                      <w:noProof/>
                      <w:sz w:val="18"/>
                      <w:szCs w:val="18"/>
                      <w:rtl/>
                    </w:rPr>
                  </w:pPr>
                  <w:r>
                    <w:rPr>
                      <w:rFonts w:cs="Miriam" w:hint="cs"/>
                      <w:sz w:val="18"/>
                      <w:szCs w:val="18"/>
                      <w:rtl/>
                    </w:rPr>
                    <w:t>(תיקון מס' 11)</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big-number"/>
          <w:rFonts w:cs="Miriam"/>
          <w:rtl/>
        </w:rPr>
        <w:t>45</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ציב תלונות הציבור רשאי ליתן כל צו שימצא לנכון ולצודק, לרבות צו זמני, כדי להגן על זכויות העובד, בשים לב לתיפקודו הראוי של הגוף שבו הוא עובד.</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התלו</w:t>
      </w:r>
      <w:r>
        <w:rPr>
          <w:rStyle w:val="default"/>
          <w:rFonts w:cs="FrankRuehl"/>
          <w:rtl/>
        </w:rPr>
        <w:t>נה</w:t>
      </w:r>
      <w:r>
        <w:rPr>
          <w:rStyle w:val="default"/>
          <w:rFonts w:cs="FrankRuehl" w:hint="cs"/>
          <w:rtl/>
        </w:rPr>
        <w:t xml:space="preserve"> על כך שהעובד פוטר, רשאי נציב תלונות הציבור לצוות על ביטול הפיטורים או על מתן פיצויים מיוחדים לעובד, בכסף או בזכויות.</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ציב תלונות הציבור רשאי לצוות על העברת העובד למשרה אחרת בשירות מעבידו.</w:t>
      </w:r>
    </w:p>
    <w:p w:rsidR="00CA40D7" w:rsidRDefault="00CA40D7">
      <w:pPr>
        <w:pStyle w:val="P00"/>
        <w:spacing w:before="72"/>
        <w:ind w:left="0" w:right="1134"/>
        <w:rPr>
          <w:rStyle w:val="default"/>
          <w:rFonts w:cs="FrankRuehl" w:hint="cs"/>
          <w:rtl/>
        </w:rPr>
      </w:pPr>
      <w:r>
        <w:rPr>
          <w:lang w:val="he-IL"/>
        </w:rPr>
        <w:pict>
          <v:rect id="_x0000_s1108" style="position:absolute;left:0;text-align:left;margin-left:464.5pt;margin-top:8.05pt;width:75.05pt;height:16pt;z-index:25167257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19)</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ד</w:t>
                  </w:r>
                  <w:r>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ו לפי סעיף זה מחייב את מי שממונה על העובד ואת העובד ע</w:t>
      </w:r>
      <w:r>
        <w:rPr>
          <w:rStyle w:val="default"/>
          <w:rFonts w:cs="FrankRuehl"/>
          <w:rtl/>
        </w:rPr>
        <w:t>צמ</w:t>
      </w:r>
      <w:r>
        <w:rPr>
          <w:rStyle w:val="default"/>
          <w:rFonts w:cs="FrankRuehl" w:hint="cs"/>
          <w:rtl/>
        </w:rPr>
        <w:t>ו, והמפר אותו עובר עבירת משמעת; ואולם אין באחריותם של אלה, בשל עבירת משמעת, כדי לגרוע מאחריותם הפלילית בשל הפרת אותו צו.</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16" w:name="Rov98"/>
      <w:r w:rsidRPr="00AD6CF2">
        <w:rPr>
          <w:rStyle w:val="default"/>
          <w:rFonts w:cs="FrankRuehl" w:hint="cs"/>
          <w:vanish/>
          <w:color w:val="FF0000"/>
          <w:sz w:val="20"/>
          <w:szCs w:val="20"/>
          <w:shd w:val="clear" w:color="auto" w:fill="FFFF99"/>
          <w:rtl/>
        </w:rPr>
        <w:t>מיום 27.5.1981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11</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78" w:history="1">
        <w:r w:rsidRPr="00AD6CF2">
          <w:rPr>
            <w:rStyle w:val="Hyperlink"/>
            <w:rFonts w:cs="FrankRuehl" w:hint="cs"/>
            <w:vanish/>
            <w:szCs w:val="20"/>
            <w:shd w:val="clear" w:color="auto" w:fill="FFFF99"/>
            <w:rtl/>
          </w:rPr>
          <w:t>ס"ח תשמ"א מס' 1026</w:t>
        </w:r>
      </w:hyperlink>
      <w:r w:rsidRPr="00AD6CF2">
        <w:rPr>
          <w:rStyle w:val="default"/>
          <w:rFonts w:cs="FrankRuehl" w:hint="cs"/>
          <w:vanish/>
          <w:sz w:val="20"/>
          <w:szCs w:val="20"/>
          <w:shd w:val="clear" w:color="auto" w:fill="FFFF99"/>
          <w:rtl/>
        </w:rPr>
        <w:t xml:space="preserve"> מיום 27.5.1981 עמ' 280 (</w:t>
      </w:r>
      <w:hyperlink r:id="rId279" w:history="1">
        <w:r w:rsidRPr="00AD6CF2">
          <w:rPr>
            <w:rStyle w:val="Hyperlink"/>
            <w:rFonts w:cs="FrankRuehl" w:hint="cs"/>
            <w:vanish/>
            <w:szCs w:val="20"/>
            <w:shd w:val="clear" w:color="auto" w:fill="FFFF99"/>
            <w:rtl/>
          </w:rPr>
          <w:t>ה"ח 1537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45ג</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31.12.1993</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19</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80" w:history="1">
        <w:r w:rsidRPr="00AD6CF2">
          <w:rPr>
            <w:rStyle w:val="Hyperlink"/>
            <w:rFonts w:cs="FrankRuehl" w:hint="cs"/>
            <w:vanish/>
            <w:szCs w:val="20"/>
            <w:shd w:val="clear" w:color="auto" w:fill="FFFF99"/>
            <w:rtl/>
          </w:rPr>
          <w:t>ס"ח תשנ"ד מס' 1444</w:t>
        </w:r>
      </w:hyperlink>
      <w:r w:rsidRPr="00AD6CF2">
        <w:rPr>
          <w:rStyle w:val="default"/>
          <w:rFonts w:cs="FrankRuehl" w:hint="cs"/>
          <w:vanish/>
          <w:sz w:val="20"/>
          <w:szCs w:val="20"/>
          <w:shd w:val="clear" w:color="auto" w:fill="FFFF99"/>
          <w:rtl/>
        </w:rPr>
        <w:t xml:space="preserve"> מיום 31.12.1993 עמ' 38 (</w:t>
      </w:r>
      <w:hyperlink r:id="rId281" w:history="1">
        <w:r w:rsidRPr="00AD6CF2">
          <w:rPr>
            <w:rStyle w:val="Hyperlink"/>
            <w:rFonts w:cs="FrankRuehl" w:hint="cs"/>
            <w:vanish/>
            <w:szCs w:val="20"/>
            <w:shd w:val="clear" w:color="auto" w:fill="FFFF99"/>
            <w:rtl/>
          </w:rPr>
          <w:t>ה"ח 2220</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hint="cs"/>
          <w:sz w:val="2"/>
          <w:szCs w:val="2"/>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(ד</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צ</w:t>
      </w:r>
      <w:r w:rsidRPr="00AD6CF2">
        <w:rPr>
          <w:rStyle w:val="default"/>
          <w:rFonts w:cs="FrankRuehl" w:hint="cs"/>
          <w:vanish/>
          <w:sz w:val="22"/>
          <w:szCs w:val="22"/>
          <w:shd w:val="clear" w:color="auto" w:fill="FFFF99"/>
          <w:rtl/>
        </w:rPr>
        <w:t>ו לפי סעיף זה מחייב את מי שממונה על העובד ואת העובד ע</w:t>
      </w:r>
      <w:r w:rsidRPr="00AD6CF2">
        <w:rPr>
          <w:rStyle w:val="default"/>
          <w:rFonts w:cs="FrankRuehl"/>
          <w:vanish/>
          <w:sz w:val="22"/>
          <w:szCs w:val="22"/>
          <w:shd w:val="clear" w:color="auto" w:fill="FFFF99"/>
          <w:rtl/>
        </w:rPr>
        <w:t>צמ</w:t>
      </w:r>
      <w:r w:rsidRPr="00AD6CF2">
        <w:rPr>
          <w:rStyle w:val="default"/>
          <w:rFonts w:cs="FrankRuehl" w:hint="cs"/>
          <w:vanish/>
          <w:sz w:val="22"/>
          <w:szCs w:val="22"/>
          <w:shd w:val="clear" w:color="auto" w:fill="FFFF99"/>
          <w:rtl/>
        </w:rPr>
        <w:t>ו, והמפר אותו עובר עבירת משמעת</w:t>
      </w:r>
      <w:r w:rsidRPr="00AD6CF2">
        <w:rPr>
          <w:rStyle w:val="default"/>
          <w:rFonts w:cs="FrankRuehl" w:hint="cs"/>
          <w:vanish/>
          <w:sz w:val="22"/>
          <w:szCs w:val="22"/>
          <w:u w:val="single"/>
          <w:shd w:val="clear" w:color="auto" w:fill="FFFF99"/>
          <w:rtl/>
        </w:rPr>
        <w:t>; ואולם אין באחריותם של אלה,  בשל עבירת משמעת, כדי לגרוע מאחריותם הפלילית בשל הפרת אותו צו</w:t>
      </w:r>
      <w:r w:rsidRPr="00AD6CF2">
        <w:rPr>
          <w:rStyle w:val="default"/>
          <w:rFonts w:cs="FrankRuehl" w:hint="cs"/>
          <w:vanish/>
          <w:sz w:val="22"/>
          <w:szCs w:val="22"/>
          <w:shd w:val="clear" w:color="auto" w:fill="FFFF99"/>
          <w:rtl/>
        </w:rPr>
        <w:t>.</w:t>
      </w:r>
      <w:bookmarkEnd w:id="116"/>
    </w:p>
    <w:p w:rsidR="00CA40D7" w:rsidRDefault="00CA40D7">
      <w:pPr>
        <w:pStyle w:val="P00"/>
        <w:spacing w:before="72"/>
        <w:ind w:left="0" w:right="1134"/>
        <w:rPr>
          <w:rStyle w:val="default"/>
          <w:rFonts w:cs="FrankRuehl" w:hint="cs"/>
          <w:rtl/>
        </w:rPr>
      </w:pPr>
      <w:bookmarkStart w:id="117" w:name="Seif50"/>
      <w:bookmarkEnd w:id="117"/>
      <w:r>
        <w:rPr>
          <w:lang w:val="he-IL"/>
        </w:rPr>
        <w:pict>
          <v:rect id="_x0000_s1109" style="position:absolute;left:0;text-align:left;margin-left:464.5pt;margin-top:8.05pt;width:75.05pt;height:40pt;z-index:25167360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עי</w:t>
                  </w:r>
                  <w:r>
                    <w:rPr>
                      <w:rFonts w:cs="Miriam" w:hint="cs"/>
                      <w:sz w:val="18"/>
                      <w:szCs w:val="18"/>
                      <w:rtl/>
                    </w:rPr>
                    <w:t>ון מחדש</w:t>
                  </w:r>
                </w:p>
                <w:p w:rsidR="00CA40D7" w:rsidRDefault="00CA40D7">
                  <w:pPr>
                    <w:spacing w:line="160" w:lineRule="exact"/>
                    <w:jc w:val="left"/>
                    <w:rPr>
                      <w:rFonts w:cs="Miriam"/>
                      <w:noProof/>
                      <w:sz w:val="18"/>
                      <w:szCs w:val="18"/>
                      <w:rtl/>
                    </w:rPr>
                  </w:pPr>
                  <w:r>
                    <w:rPr>
                      <w:rFonts w:cs="Miriam" w:hint="cs"/>
                      <w:sz w:val="18"/>
                      <w:szCs w:val="18"/>
                      <w:rtl/>
                    </w:rPr>
                    <w:t>(תיקון מס' 11)</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rsidR="00CA40D7" w:rsidRDefault="00CA40D7">
                  <w:pPr>
                    <w:spacing w:line="160" w:lineRule="exact"/>
                    <w:jc w:val="left"/>
                    <w:rPr>
                      <w:rFonts w:cs="Miriam"/>
                      <w:noProof/>
                      <w:sz w:val="18"/>
                      <w:szCs w:val="18"/>
                      <w:rtl/>
                    </w:rPr>
                  </w:pPr>
                  <w:r>
                    <w:rPr>
                      <w:rFonts w:cs="Miriam" w:hint="cs"/>
                      <w:sz w:val="18"/>
                      <w:szCs w:val="18"/>
                      <w:rtl/>
                    </w:rPr>
                    <w:t>(תיקון מס' 15)</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45</w:t>
      </w:r>
      <w:r>
        <w:rPr>
          <w:rStyle w:val="default"/>
          <w:rFonts w:cs="FrankRuehl"/>
          <w:rtl/>
        </w:rPr>
        <w:t>ד.</w:t>
      </w:r>
      <w:r>
        <w:rPr>
          <w:rStyle w:val="default"/>
          <w:rFonts w:cs="FrankRuehl"/>
          <w:rtl/>
        </w:rPr>
        <w:tab/>
        <w:t>ה</w:t>
      </w:r>
      <w:r>
        <w:rPr>
          <w:rStyle w:val="default"/>
          <w:rFonts w:cs="FrankRuehl" w:hint="cs"/>
          <w:rtl/>
        </w:rPr>
        <w:t>יועץ המשפטי לממשלה רשאי לבקש שהנציב יעיין מחדש בהחלטה שניתנה לפי סעיף 45ג. היתה התלונה של עובד המדינה, רשאי לבקש כך גם נציב שי</w:t>
      </w:r>
      <w:r>
        <w:rPr>
          <w:rStyle w:val="default"/>
          <w:rFonts w:cs="FrankRuehl"/>
          <w:rtl/>
        </w:rPr>
        <w:t>רו</w:t>
      </w:r>
      <w:r>
        <w:rPr>
          <w:rStyle w:val="default"/>
          <w:rFonts w:cs="FrankRuehl" w:hint="cs"/>
          <w:rtl/>
        </w:rPr>
        <w:t>ת המדינה; היתה התלונה של מי שאינו עובד המדינה, רשאי לבקש כך גם העומד בראש הגוף המבוקר.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18" w:name="Rov95"/>
      <w:r w:rsidRPr="00AD6CF2">
        <w:rPr>
          <w:rStyle w:val="default"/>
          <w:rFonts w:cs="FrankRuehl" w:hint="cs"/>
          <w:vanish/>
          <w:color w:val="FF0000"/>
          <w:sz w:val="20"/>
          <w:szCs w:val="20"/>
          <w:shd w:val="clear" w:color="auto" w:fill="FFFF99"/>
          <w:rtl/>
        </w:rPr>
        <w:t>מיום 27.5.1981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11</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82" w:history="1">
        <w:r w:rsidRPr="00AD6CF2">
          <w:rPr>
            <w:rStyle w:val="Hyperlink"/>
            <w:rFonts w:cs="FrankRuehl" w:hint="cs"/>
            <w:vanish/>
            <w:szCs w:val="20"/>
            <w:shd w:val="clear" w:color="auto" w:fill="FFFF99"/>
            <w:rtl/>
          </w:rPr>
          <w:t>ס"ח תשמ"א מס' 1026</w:t>
        </w:r>
      </w:hyperlink>
      <w:r w:rsidRPr="00AD6CF2">
        <w:rPr>
          <w:rStyle w:val="default"/>
          <w:rFonts w:cs="FrankRuehl" w:hint="cs"/>
          <w:vanish/>
          <w:sz w:val="20"/>
          <w:szCs w:val="20"/>
          <w:shd w:val="clear" w:color="auto" w:fill="FFFF99"/>
          <w:rtl/>
        </w:rPr>
        <w:t xml:space="preserve"> מיום 27.5.1981 עמ' 281 (</w:t>
      </w:r>
      <w:hyperlink r:id="rId283" w:history="1">
        <w:r w:rsidRPr="00AD6CF2">
          <w:rPr>
            <w:rStyle w:val="Hyperlink"/>
            <w:rFonts w:cs="FrankRuehl" w:hint="cs"/>
            <w:vanish/>
            <w:szCs w:val="20"/>
            <w:shd w:val="clear" w:color="auto" w:fill="FFFF99"/>
            <w:rtl/>
          </w:rPr>
          <w:t>ה"ח 1537</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45ד</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28.3.1990</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84" w:history="1">
        <w:r w:rsidRPr="00AD6CF2">
          <w:rPr>
            <w:rStyle w:val="Hyperlink"/>
            <w:rFonts w:cs="FrankRuehl" w:hint="cs"/>
            <w:vanish/>
            <w:szCs w:val="20"/>
            <w:shd w:val="clear" w:color="auto" w:fill="FFFF99"/>
            <w:rtl/>
          </w:rPr>
          <w:t>ס"ח תש"ן מס' 1312</w:t>
        </w:r>
      </w:hyperlink>
      <w:r w:rsidRPr="00AD6CF2">
        <w:rPr>
          <w:rStyle w:val="default"/>
          <w:rFonts w:cs="FrankRuehl" w:hint="cs"/>
          <w:vanish/>
          <w:sz w:val="20"/>
          <w:szCs w:val="20"/>
          <w:shd w:val="clear" w:color="auto" w:fill="FFFF99"/>
          <w:rtl/>
        </w:rPr>
        <w:t xml:space="preserve"> מיום 28.3.1990 עמ' 114 (</w:t>
      </w:r>
      <w:hyperlink r:id="rId285" w:history="1">
        <w:r w:rsidRPr="00AD6CF2">
          <w:rPr>
            <w:rStyle w:val="Hyperlink"/>
            <w:rFonts w:cs="FrankRuehl" w:hint="cs"/>
            <w:vanish/>
            <w:szCs w:val="20"/>
            <w:shd w:val="clear" w:color="auto" w:fill="FFFF99"/>
            <w:rtl/>
          </w:rPr>
          <w:t>ה"ח 1974</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hint="cs"/>
          <w:sz w:val="2"/>
          <w:szCs w:val="2"/>
          <w:shd w:val="clear" w:color="auto" w:fill="FFFF99"/>
          <w:rtl/>
        </w:rPr>
      </w:pPr>
      <w:r w:rsidRPr="00AD6CF2">
        <w:rPr>
          <w:rStyle w:val="default"/>
          <w:rFonts w:cs="FrankRuehl" w:hint="cs"/>
          <w:vanish/>
          <w:sz w:val="22"/>
          <w:szCs w:val="22"/>
          <w:shd w:val="clear" w:color="auto" w:fill="FFFF99"/>
          <w:rtl/>
        </w:rPr>
        <w:t>45ד.</w:t>
      </w: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ה</w:t>
      </w:r>
      <w:r w:rsidRPr="00AD6CF2">
        <w:rPr>
          <w:rStyle w:val="default"/>
          <w:rFonts w:cs="FrankRuehl" w:hint="cs"/>
          <w:vanish/>
          <w:sz w:val="22"/>
          <w:szCs w:val="22"/>
          <w:shd w:val="clear" w:color="auto" w:fill="FFFF99"/>
          <w:rtl/>
        </w:rPr>
        <w:t>יועץ המשפטי לממשלה רשאי לבקש שהנציב יעיין מחדש בהחלטה שניתנה לפי סעיף 45ג</w:t>
      </w:r>
      <w:r w:rsidRPr="00AD6CF2">
        <w:rPr>
          <w:rStyle w:val="default"/>
          <w:rFonts w:cs="FrankRuehl" w:hint="cs"/>
          <w:strike/>
          <w:vanish/>
          <w:sz w:val="22"/>
          <w:szCs w:val="22"/>
          <w:shd w:val="clear" w:color="auto" w:fill="FFFF99"/>
          <w:rtl/>
        </w:rPr>
        <w:t>, ורשאי נציב שירות המדינה לבקש כך גם לגבי תלונה של עובד המדינה</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היתה התלונה של עובד המדינה, רשאי לבקש כך גם נציב שי</w:t>
      </w:r>
      <w:r w:rsidRPr="00AD6CF2">
        <w:rPr>
          <w:rStyle w:val="default"/>
          <w:rFonts w:cs="FrankRuehl"/>
          <w:vanish/>
          <w:sz w:val="22"/>
          <w:szCs w:val="22"/>
          <w:u w:val="single"/>
          <w:shd w:val="clear" w:color="auto" w:fill="FFFF99"/>
          <w:rtl/>
        </w:rPr>
        <w:t>רו</w:t>
      </w:r>
      <w:r w:rsidRPr="00AD6CF2">
        <w:rPr>
          <w:rStyle w:val="default"/>
          <w:rFonts w:cs="FrankRuehl" w:hint="cs"/>
          <w:vanish/>
          <w:sz w:val="22"/>
          <w:szCs w:val="22"/>
          <w:u w:val="single"/>
          <w:shd w:val="clear" w:color="auto" w:fill="FFFF99"/>
          <w:rtl/>
        </w:rPr>
        <w:t>ת המדינה; היתה התלונה של מי שאינו עובד המדינה, רשאי לבקש כך גם העומד בראש הגוף המבוקר.</w:t>
      </w:r>
      <w:bookmarkEnd w:id="118"/>
    </w:p>
    <w:p w:rsidR="00CA40D7" w:rsidRDefault="00CA40D7">
      <w:pPr>
        <w:pStyle w:val="P00"/>
        <w:spacing w:before="72"/>
        <w:ind w:left="0" w:right="1134"/>
        <w:rPr>
          <w:rStyle w:val="default"/>
          <w:rFonts w:cs="FrankRuehl"/>
          <w:rtl/>
        </w:rPr>
      </w:pPr>
      <w:bookmarkStart w:id="119" w:name="Seif51"/>
      <w:bookmarkEnd w:id="119"/>
      <w:r>
        <w:rPr>
          <w:lang w:val="he-IL"/>
        </w:rPr>
        <w:pict>
          <v:rect id="_x0000_s1110" style="position:absolute;left:0;text-align:left;margin-left:464.35pt;margin-top:7.1pt;width:75.05pt;height:33.3pt;z-index:251674624"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הג</w:t>
                  </w:r>
                  <w:r>
                    <w:rPr>
                      <w:rFonts w:cs="Miriam" w:hint="cs"/>
                      <w:sz w:val="18"/>
                      <w:szCs w:val="18"/>
                      <w:rtl/>
                    </w:rPr>
                    <w:t>שת תלונה</w:t>
                  </w:r>
                </w:p>
                <w:p w:rsidR="00CA40D7" w:rsidRDefault="00CA40D7">
                  <w:pPr>
                    <w:spacing w:line="160" w:lineRule="exact"/>
                    <w:jc w:val="left"/>
                    <w:rPr>
                      <w:rFonts w:cs="Miriam"/>
                      <w:noProof/>
                      <w:sz w:val="18"/>
                      <w:szCs w:val="18"/>
                      <w:rtl/>
                    </w:rPr>
                  </w:pPr>
                  <w:r>
                    <w:rPr>
                      <w:rFonts w:cs="Miriam"/>
                      <w:sz w:val="18"/>
                      <w:szCs w:val="18"/>
                      <w:rtl/>
                    </w:rPr>
                    <w:t>של</w:t>
                  </w:r>
                  <w:r>
                    <w:rPr>
                      <w:rFonts w:cs="Miriam" w:hint="cs"/>
                      <w:sz w:val="18"/>
                      <w:szCs w:val="18"/>
                      <w:rtl/>
                    </w:rPr>
                    <w:t>א בתום לב</w:t>
                  </w:r>
                </w:p>
                <w:p w:rsidR="00CA40D7" w:rsidRDefault="00CA40D7">
                  <w:pPr>
                    <w:spacing w:line="160" w:lineRule="exact"/>
                    <w:jc w:val="left"/>
                    <w:rPr>
                      <w:rFonts w:cs="Miriam"/>
                      <w:noProof/>
                      <w:sz w:val="18"/>
                      <w:szCs w:val="18"/>
                      <w:rtl/>
                    </w:rPr>
                  </w:pPr>
                  <w:r>
                    <w:rPr>
                      <w:rFonts w:cs="Miriam" w:hint="cs"/>
                      <w:sz w:val="18"/>
                      <w:szCs w:val="18"/>
                      <w:rtl/>
                    </w:rPr>
                    <w:t>(תיקון מס' 11)</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w:t>
                  </w:r>
                  <w:r>
                    <w:rPr>
                      <w:rFonts w:cs="Miriam" w:hint="cs"/>
                      <w:sz w:val="18"/>
                      <w:szCs w:val="18"/>
                      <w:rtl/>
                    </w:rPr>
                    <w:t>א-</w:t>
                  </w:r>
                  <w:r>
                    <w:rPr>
                      <w:rFonts w:cs="Miriam"/>
                      <w:sz w:val="18"/>
                      <w:szCs w:val="18"/>
                      <w:rtl/>
                    </w:rPr>
                    <w:t>1981</w:t>
                  </w:r>
                </w:p>
              </w:txbxContent>
            </v:textbox>
            <w10:anchorlock/>
          </v:rect>
        </w:pict>
      </w:r>
      <w:r>
        <w:rPr>
          <w:rStyle w:val="big-number"/>
          <w:rFonts w:cs="Miriam"/>
          <w:rtl/>
        </w:rPr>
        <w:t>45</w:t>
      </w:r>
      <w:r>
        <w:rPr>
          <w:rStyle w:val="default"/>
          <w:rFonts w:cs="FrankRuehl"/>
          <w:rtl/>
        </w:rPr>
        <w:t>ה.</w:t>
      </w:r>
      <w:r>
        <w:rPr>
          <w:rStyle w:val="default"/>
          <w:rFonts w:cs="FrankRuehl"/>
          <w:rtl/>
        </w:rPr>
        <w:tab/>
        <w:t>ה</w:t>
      </w:r>
      <w:r>
        <w:rPr>
          <w:rStyle w:val="default"/>
          <w:rFonts w:cs="FrankRuehl" w:hint="cs"/>
          <w:rtl/>
        </w:rPr>
        <w:t>גשת תלונה כאמור בסעיפים 45א או 45ב שלא בתום לב או מתוך קנטרנות, היא עבירת משמעת.</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20" w:name="Rov84"/>
      <w:r w:rsidRPr="00AD6CF2">
        <w:rPr>
          <w:rStyle w:val="default"/>
          <w:rFonts w:cs="FrankRuehl" w:hint="cs"/>
          <w:vanish/>
          <w:color w:val="FF0000"/>
          <w:sz w:val="20"/>
          <w:szCs w:val="20"/>
          <w:shd w:val="clear" w:color="auto" w:fill="FFFF99"/>
          <w:rtl/>
        </w:rPr>
        <w:t>מיום 27.5.1981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11</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86" w:history="1">
        <w:r w:rsidRPr="00AD6CF2">
          <w:rPr>
            <w:rStyle w:val="Hyperlink"/>
            <w:rFonts w:cs="FrankRuehl" w:hint="cs"/>
            <w:vanish/>
            <w:szCs w:val="20"/>
            <w:shd w:val="clear" w:color="auto" w:fill="FFFF99"/>
            <w:rtl/>
          </w:rPr>
          <w:t>ס"ח תשמ"א מס' 1026</w:t>
        </w:r>
      </w:hyperlink>
      <w:r w:rsidRPr="00AD6CF2">
        <w:rPr>
          <w:rStyle w:val="default"/>
          <w:rFonts w:cs="FrankRuehl" w:hint="cs"/>
          <w:vanish/>
          <w:sz w:val="20"/>
          <w:szCs w:val="20"/>
          <w:shd w:val="clear" w:color="auto" w:fill="FFFF99"/>
          <w:rtl/>
        </w:rPr>
        <w:t xml:space="preserve"> מיום 27.5.1981 עמ' 281 (</w:t>
      </w:r>
      <w:hyperlink r:id="rId287" w:history="1">
        <w:r w:rsidRPr="00AD6CF2">
          <w:rPr>
            <w:rStyle w:val="Hyperlink"/>
            <w:rFonts w:cs="FrankRuehl" w:hint="cs"/>
            <w:vanish/>
            <w:szCs w:val="20"/>
            <w:shd w:val="clear" w:color="auto" w:fill="FFFF99"/>
            <w:rtl/>
          </w:rPr>
          <w:t>ה"ח 1537</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45ה</w:t>
      </w:r>
      <w:bookmarkEnd w:id="120"/>
    </w:p>
    <w:p w:rsidR="00CA40D7" w:rsidRDefault="00CA40D7">
      <w:pPr>
        <w:pStyle w:val="P00"/>
        <w:spacing w:before="72"/>
        <w:ind w:left="0" w:right="1134"/>
        <w:rPr>
          <w:rStyle w:val="default"/>
          <w:rFonts w:cs="FrankRuehl" w:hint="cs"/>
          <w:rtl/>
        </w:rPr>
      </w:pPr>
      <w:bookmarkStart w:id="121" w:name="Seif52"/>
      <w:bookmarkEnd w:id="121"/>
      <w:r>
        <w:rPr>
          <w:lang w:val="he-IL"/>
        </w:rPr>
        <w:pict>
          <v:rect id="_x0000_s1111" style="position:absolute;left:0;text-align:left;margin-left:475.65pt;margin-top:8.05pt;width:63.9pt;height:25.35pt;z-index:251675648"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פר</w:t>
                  </w:r>
                  <w:r>
                    <w:rPr>
                      <w:rFonts w:cs="Miriam" w:hint="cs"/>
                      <w:sz w:val="18"/>
                      <w:szCs w:val="18"/>
                      <w:rtl/>
                    </w:rPr>
                    <w:t>סום הוראות (תיקון מס' 33) תשס"א-</w:t>
                  </w:r>
                  <w:r>
                    <w:rPr>
                      <w:rFonts w:cs="Miriam"/>
                      <w:sz w:val="18"/>
                      <w:szCs w:val="18"/>
                      <w:rtl/>
                    </w:rPr>
                    <w:t>2001</w:t>
                  </w:r>
                </w:p>
              </w:txbxContent>
            </v:textbox>
            <w10:anchorlock/>
          </v:rect>
        </w:pict>
      </w:r>
      <w:r>
        <w:rPr>
          <w:rStyle w:val="big-number"/>
          <w:rFonts w:cs="Miriam"/>
          <w:rtl/>
        </w:rPr>
        <w:t>45</w:t>
      </w:r>
      <w:r>
        <w:rPr>
          <w:rStyle w:val="default"/>
          <w:rFonts w:cs="FrankRuehl"/>
          <w:rtl/>
        </w:rPr>
        <w:t>ו.</w:t>
      </w:r>
      <w:r>
        <w:rPr>
          <w:rStyle w:val="default"/>
          <w:rFonts w:cs="FrankRuehl"/>
          <w:rtl/>
        </w:rPr>
        <w:tab/>
        <w:t>ג</w:t>
      </w:r>
      <w:r>
        <w:rPr>
          <w:rStyle w:val="default"/>
          <w:rFonts w:cs="FrankRuehl" w:hint="cs"/>
          <w:rtl/>
        </w:rPr>
        <w:t>וף כאמור בסעיף 36(1) או (2), למעט משטרת ישראל, שירות בתי הסוהר וצבא הה</w:t>
      </w:r>
      <w:r>
        <w:rPr>
          <w:rStyle w:val="default"/>
          <w:rFonts w:cs="FrankRuehl"/>
          <w:rtl/>
        </w:rPr>
        <w:t>גנ</w:t>
      </w:r>
      <w:r>
        <w:rPr>
          <w:rStyle w:val="default"/>
          <w:rFonts w:cs="FrankRuehl" w:hint="cs"/>
          <w:rtl/>
        </w:rPr>
        <w:t>ה לישראל, יפרסם במקום העבודה, במקום בולט, את עיקרי הוראות סעיפים 45א עד 45ה, בנוסח שיקבע נציב תלונות הציבור.</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22" w:name="Rov120"/>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88"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177 (</w:t>
      </w:r>
      <w:hyperlink r:id="rId289"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 xml:space="preserve">הוספת סעיף 45ו </w:t>
      </w:r>
      <w:bookmarkEnd w:id="122"/>
    </w:p>
    <w:p w:rsidR="00CA40D7" w:rsidRDefault="00CA40D7" w:rsidP="00C625A0">
      <w:pPr>
        <w:pStyle w:val="P00"/>
        <w:spacing w:before="72"/>
        <w:ind w:left="0" w:right="1134"/>
        <w:rPr>
          <w:rStyle w:val="default"/>
          <w:rFonts w:cs="FrankRuehl" w:hint="cs"/>
          <w:rtl/>
        </w:rPr>
      </w:pPr>
      <w:bookmarkStart w:id="123" w:name="Seif53"/>
      <w:bookmarkEnd w:id="123"/>
      <w:r>
        <w:rPr>
          <w:lang w:val="he-IL"/>
        </w:rPr>
        <w:pict>
          <v:rect id="_x0000_s1112" style="position:absolute;left:0;text-align:left;margin-left:464.5pt;margin-top:8.05pt;width:75.05pt;height:62.65pt;z-index:251676672" o:allowincell="f" filled="f" stroked="f" strokecolor="lime" strokeweight=".25pt">
            <v:textbox inset="0,0,0,0">
              <w:txbxContent>
                <w:p w:rsidR="00CA40D7" w:rsidRDefault="00CA40D7">
                  <w:pPr>
                    <w:spacing w:line="160" w:lineRule="exact"/>
                    <w:jc w:val="left"/>
                    <w:rPr>
                      <w:rFonts w:cs="Miriam" w:hint="cs"/>
                      <w:noProof/>
                      <w:sz w:val="18"/>
                      <w:szCs w:val="18"/>
                      <w:rtl/>
                    </w:rPr>
                  </w:pPr>
                  <w:r>
                    <w:rPr>
                      <w:rFonts w:cs="Miriam"/>
                      <w:sz w:val="18"/>
                      <w:szCs w:val="18"/>
                      <w:rtl/>
                    </w:rPr>
                    <w:t xml:space="preserve">דין </w:t>
                  </w:r>
                  <w:r>
                    <w:rPr>
                      <w:rFonts w:cs="Miriam" w:hint="cs"/>
                      <w:sz w:val="18"/>
                      <w:szCs w:val="18"/>
                      <w:rtl/>
                    </w:rPr>
                    <w:t>וחשבון</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p w:rsidR="00CA40D7" w:rsidRDefault="00CA40D7">
                  <w:pPr>
                    <w:spacing w:line="160" w:lineRule="exact"/>
                    <w:jc w:val="left"/>
                    <w:rPr>
                      <w:rFonts w:cs="Miriam" w:hint="cs"/>
                      <w:noProof/>
                      <w:sz w:val="18"/>
                      <w:szCs w:val="18"/>
                      <w:rtl/>
                    </w:rPr>
                  </w:pPr>
                  <w:r>
                    <w:rPr>
                      <w:rFonts w:cs="Miriam" w:hint="cs"/>
                      <w:sz w:val="18"/>
                      <w:szCs w:val="18"/>
                      <w:rtl/>
                    </w:rPr>
                    <w:t>(תיקון מס' 33) תשס"א-</w:t>
                  </w:r>
                  <w:r>
                    <w:rPr>
                      <w:rFonts w:cs="Miriam"/>
                      <w:sz w:val="18"/>
                      <w:szCs w:val="18"/>
                      <w:rtl/>
                    </w:rPr>
                    <w:t>2001</w:t>
                  </w:r>
                </w:p>
                <w:p w:rsidR="00C625A0" w:rsidRDefault="00C625A0">
                  <w:pPr>
                    <w:spacing w:line="160" w:lineRule="exact"/>
                    <w:jc w:val="left"/>
                    <w:rPr>
                      <w:rFonts w:cs="Miriam" w:hint="cs"/>
                      <w:noProof/>
                      <w:sz w:val="18"/>
                      <w:szCs w:val="18"/>
                      <w:rtl/>
                    </w:rPr>
                  </w:pPr>
                  <w:r>
                    <w:rPr>
                      <w:rFonts w:cs="Miriam" w:hint="cs"/>
                      <w:noProof/>
                      <w:sz w:val="18"/>
                      <w:szCs w:val="18"/>
                      <w:rtl/>
                    </w:rPr>
                    <w:t>(תיקון מס' 43) תשס"ח-2008</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ציב תלונות הציבור </w:t>
      </w:r>
      <w:r w:rsidR="00C625A0">
        <w:rPr>
          <w:rStyle w:val="default"/>
          <w:rFonts w:cs="FrankRuehl" w:hint="cs"/>
          <w:rtl/>
        </w:rPr>
        <w:t>יכין</w:t>
      </w:r>
      <w:r>
        <w:rPr>
          <w:rStyle w:val="default"/>
          <w:rFonts w:cs="FrankRuehl" w:hint="cs"/>
          <w:rtl/>
        </w:rPr>
        <w:t xml:space="preserve"> בראשית כל שנה, דין וחשבון על פעולותיו בשנה שקדמה לה שיכיל סקירה כללית ותיאור הטיפול במבחר של תלונות</w:t>
      </w:r>
      <w:r w:rsidR="00C625A0">
        <w:rPr>
          <w:rStyle w:val="default"/>
          <w:rFonts w:cs="FrankRuehl" w:hint="cs"/>
          <w:rtl/>
        </w:rPr>
        <w:t>; דין וחשבון כאמור יונח על שולחן הכנסת</w:t>
      </w:r>
      <w:r>
        <w:rPr>
          <w:rStyle w:val="default"/>
          <w:rFonts w:cs="FrankRuehl" w:hint="cs"/>
          <w:rtl/>
        </w:rPr>
        <w:t>.</w:t>
      </w:r>
    </w:p>
    <w:p w:rsidR="00C625A0" w:rsidRDefault="00C625A0" w:rsidP="00C625A0">
      <w:pPr>
        <w:pStyle w:val="P00"/>
        <w:spacing w:before="72"/>
        <w:ind w:left="0" w:right="1134"/>
        <w:rPr>
          <w:rStyle w:val="default"/>
          <w:rFonts w:cs="FrankRuehl" w:hint="cs"/>
          <w:rtl/>
        </w:rPr>
      </w:pPr>
    </w:p>
    <w:p w:rsidR="00CA40D7" w:rsidRDefault="00C625A0">
      <w:pPr>
        <w:pStyle w:val="P00"/>
        <w:spacing w:before="72"/>
        <w:ind w:left="0" w:right="1134"/>
        <w:rPr>
          <w:rStyle w:val="default"/>
          <w:rFonts w:cs="FrankRuehl"/>
          <w:rtl/>
        </w:rPr>
      </w:pPr>
      <w:r>
        <w:rPr>
          <w:rFonts w:cs="FrankRuehl"/>
          <w:sz w:val="26"/>
          <w:rtl/>
          <w:lang w:eastAsia="en-US"/>
        </w:rPr>
        <w:pict>
          <v:shape id="_x0000_s1185" type="#_x0000_t202" style="position:absolute;left:0;text-align:left;margin-left:470.25pt;margin-top:7.1pt;width:1in;height:16.8pt;z-index:251721728" filled="f" stroked="f">
            <v:textbox inset="1mm,0,1mm,0">
              <w:txbxContent>
                <w:p w:rsidR="00C625A0" w:rsidRDefault="00C625A0" w:rsidP="00C625A0">
                  <w:pPr>
                    <w:spacing w:line="160" w:lineRule="exact"/>
                    <w:jc w:val="left"/>
                    <w:rPr>
                      <w:rFonts w:cs="Miriam" w:hint="cs"/>
                      <w:noProof/>
                      <w:sz w:val="18"/>
                      <w:szCs w:val="18"/>
                      <w:rtl/>
                    </w:rPr>
                  </w:pPr>
                  <w:r>
                    <w:rPr>
                      <w:rFonts w:cs="Miriam" w:hint="cs"/>
                      <w:noProof/>
                      <w:sz w:val="18"/>
                      <w:szCs w:val="18"/>
                      <w:rtl/>
                    </w:rPr>
                    <w:t>(תיקון מס' 43) תשס"ח-2008</w:t>
                  </w:r>
                </w:p>
              </w:txbxContent>
            </v:textbox>
          </v:shape>
        </w:pict>
      </w:r>
      <w:r w:rsidR="00CA40D7">
        <w:rPr>
          <w:rFonts w:cs="FrankRuehl"/>
          <w:sz w:val="26"/>
          <w:rtl/>
        </w:rPr>
        <w:tab/>
      </w:r>
      <w:r w:rsidR="00CA40D7">
        <w:rPr>
          <w:rStyle w:val="default"/>
          <w:rFonts w:cs="FrankRuehl"/>
          <w:rtl/>
        </w:rPr>
        <w:t>(ב</w:t>
      </w:r>
      <w:r w:rsidR="00CA40D7">
        <w:rPr>
          <w:rStyle w:val="default"/>
          <w:rFonts w:cs="FrankRuehl" w:hint="cs"/>
          <w:rtl/>
        </w:rPr>
        <w:t>)</w:t>
      </w:r>
      <w:r w:rsidR="00CA40D7">
        <w:rPr>
          <w:rStyle w:val="default"/>
          <w:rFonts w:cs="FrankRuehl"/>
          <w:rtl/>
        </w:rPr>
        <w:tab/>
        <w:t>נ</w:t>
      </w:r>
      <w:r w:rsidR="00CA40D7">
        <w:rPr>
          <w:rStyle w:val="default"/>
          <w:rFonts w:cs="FrankRuehl" w:hint="cs"/>
          <w:rtl/>
        </w:rPr>
        <w:t>ציב תלונות הציבור רשאי להגיש לכנסת דין וחשבון מיוחד קודם להגשת הדין וחשבון השנתי</w:t>
      </w:r>
      <w:r>
        <w:rPr>
          <w:rStyle w:val="default"/>
          <w:rFonts w:cs="FrankRuehl" w:hint="cs"/>
          <w:rtl/>
        </w:rPr>
        <w:t>; דין וחשבון כאמור יונח על שולחן הכנסת</w:t>
      </w:r>
      <w:r w:rsidR="00CA40D7">
        <w:rPr>
          <w:rStyle w:val="default"/>
          <w:rFonts w:cs="FrankRuehl" w:hint="cs"/>
          <w:rtl/>
        </w:rPr>
        <w:t>.</w:t>
      </w:r>
    </w:p>
    <w:p w:rsidR="00CA40D7" w:rsidRDefault="00CA40D7">
      <w:pPr>
        <w:pStyle w:val="P00"/>
        <w:spacing w:before="72"/>
        <w:ind w:left="0" w:right="1134"/>
        <w:rPr>
          <w:rStyle w:val="default"/>
          <w:rFonts w:cs="FrankRuehl"/>
          <w:rtl/>
        </w:rPr>
      </w:pPr>
      <w:r>
        <w:rPr>
          <w:lang w:val="he-IL"/>
        </w:rPr>
        <w:pict>
          <v:rect id="_x0000_s1113" style="position:absolute;left:0;text-align:left;margin-left:464.5pt;margin-top:8.05pt;width:75.05pt;height:32pt;z-index:251677696"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hint="cs"/>
                      <w:sz w:val="18"/>
                      <w:szCs w:val="18"/>
                      <w:rtl/>
                    </w:rPr>
                    <w:t>(תיקון מס' 7)</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ל"ד-</w:t>
                  </w:r>
                  <w:r>
                    <w:rPr>
                      <w:rFonts w:cs="Miriam"/>
                      <w:sz w:val="18"/>
                      <w:szCs w:val="18"/>
                      <w:rtl/>
                    </w:rPr>
                    <w:t>1974</w:t>
                  </w:r>
                </w:p>
                <w:p w:rsidR="00CA40D7" w:rsidRDefault="00CA40D7">
                  <w:pPr>
                    <w:spacing w:line="160" w:lineRule="exact"/>
                    <w:jc w:val="left"/>
                    <w:rPr>
                      <w:rFonts w:cs="Miriam"/>
                      <w:noProof/>
                      <w:sz w:val="18"/>
                      <w:szCs w:val="18"/>
                      <w:rtl/>
                    </w:rPr>
                  </w:pPr>
                  <w:r>
                    <w:rPr>
                      <w:rFonts w:cs="Miriam" w:hint="cs"/>
                      <w:sz w:val="18"/>
                      <w:szCs w:val="18"/>
                      <w:rtl/>
                    </w:rPr>
                    <w:t>(תיקון מס' 33) תשס"א-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ונח דין וחשבון על שולחן הכנסת, תדון בו הועדה ותגיש לכנסת את סיכומיה והצעותיה לאישור ויחולו, לענין זה הוראות סעיף 18א, ב</w:t>
      </w:r>
      <w:r>
        <w:rPr>
          <w:rStyle w:val="default"/>
          <w:rFonts w:cs="FrankRuehl"/>
          <w:rtl/>
        </w:rPr>
        <w:t>שי</w:t>
      </w:r>
      <w:r>
        <w:rPr>
          <w:rStyle w:val="default"/>
          <w:rFonts w:cs="FrankRuehl" w:hint="cs"/>
          <w:rtl/>
        </w:rPr>
        <w:t>נויים המחויבים.</w:t>
      </w:r>
    </w:p>
    <w:p w:rsidR="00CA40D7" w:rsidRDefault="00CA40D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ין וחשבון לפי סעיף זה לא יפורסם לפני הנחתו על שולחן הכנסת.</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סעיף 44 יחולו בשינויים המחוייבים גם על דין וחשבון לפי סעיף זה.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24" w:name="Rov143"/>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90"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116 (</w:t>
      </w:r>
      <w:hyperlink r:id="rId291"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הוספת סעיף 46</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24.2.1974</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7</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92" w:history="1">
        <w:r w:rsidRPr="00AD6CF2">
          <w:rPr>
            <w:rStyle w:val="Hyperlink"/>
            <w:rFonts w:cs="FrankRuehl" w:hint="cs"/>
            <w:vanish/>
            <w:szCs w:val="20"/>
            <w:shd w:val="clear" w:color="auto" w:fill="FFFF99"/>
            <w:rtl/>
          </w:rPr>
          <w:t>ס"ח תשל"ד מס' 725</w:t>
        </w:r>
      </w:hyperlink>
      <w:r w:rsidRPr="00AD6CF2">
        <w:rPr>
          <w:rStyle w:val="default"/>
          <w:rFonts w:cs="FrankRuehl" w:hint="cs"/>
          <w:vanish/>
          <w:sz w:val="20"/>
          <w:szCs w:val="20"/>
          <w:shd w:val="clear" w:color="auto" w:fill="FFFF99"/>
          <w:rtl/>
        </w:rPr>
        <w:t xml:space="preserve"> מיום 24.2.1974 עמ' 38 (</w:t>
      </w:r>
      <w:hyperlink r:id="rId293" w:history="1">
        <w:r w:rsidRPr="00AD6CF2">
          <w:rPr>
            <w:rStyle w:val="Hyperlink"/>
            <w:rFonts w:cs="FrankRuehl" w:hint="cs"/>
            <w:vanish/>
            <w:szCs w:val="20"/>
            <w:shd w:val="clear" w:color="auto" w:fill="FFFF99"/>
            <w:rtl/>
          </w:rPr>
          <w:t>ה"ח 1105</w:t>
        </w:r>
      </w:hyperlink>
      <w:r w:rsidRPr="00AD6CF2">
        <w:rPr>
          <w:rStyle w:val="default"/>
          <w:rFonts w:cs="FrankRuehl" w:hint="cs"/>
          <w:vanish/>
          <w:sz w:val="20"/>
          <w:szCs w:val="20"/>
          <w:shd w:val="clear" w:color="auto" w:fill="FFFF99"/>
          <w:rtl/>
        </w:rPr>
        <w:t>)</w:t>
      </w:r>
    </w:p>
    <w:p w:rsidR="00CA40D7" w:rsidRPr="00AD6CF2" w:rsidRDefault="00CA40D7">
      <w:pPr>
        <w:pStyle w:val="page"/>
        <w:widowControl/>
        <w:tabs>
          <w:tab w:val="left" w:pos="624"/>
          <w:tab w:val="left" w:pos="1021"/>
        </w:tabs>
        <w:spacing w:before="60"/>
        <w:ind w:right="1134"/>
        <w:jc w:val="both"/>
        <w:rPr>
          <w:rStyle w:val="default"/>
          <w:rFonts w:cs="FrankRuehl"/>
          <w:vanish/>
          <w:position w:val="0"/>
          <w:sz w:val="22"/>
          <w:szCs w:val="22"/>
          <w:shd w:val="clear" w:color="auto" w:fill="FFFF99"/>
          <w:rtl/>
        </w:rPr>
      </w:pPr>
      <w:r w:rsidRPr="00AD6CF2">
        <w:rPr>
          <w:vanish/>
          <w:shd w:val="clear" w:color="auto" w:fill="FFFF99"/>
          <w:rtl/>
        </w:rPr>
        <w:tab/>
      </w:r>
      <w:r w:rsidRPr="00AD6CF2">
        <w:rPr>
          <w:rStyle w:val="default"/>
          <w:rFonts w:cs="FrankRuehl"/>
          <w:vanish/>
          <w:position w:val="0"/>
          <w:sz w:val="22"/>
          <w:szCs w:val="22"/>
          <w:shd w:val="clear" w:color="auto" w:fill="FFFF99"/>
          <w:rtl/>
        </w:rPr>
        <w:t>(ג</w:t>
      </w:r>
      <w:r w:rsidRPr="00AD6CF2">
        <w:rPr>
          <w:rStyle w:val="default"/>
          <w:rFonts w:cs="FrankRuehl" w:hint="cs"/>
          <w:vanish/>
          <w:position w:val="0"/>
          <w:sz w:val="22"/>
          <w:szCs w:val="22"/>
          <w:shd w:val="clear" w:color="auto" w:fill="FFFF99"/>
          <w:rtl/>
        </w:rPr>
        <w:t>)</w:t>
      </w:r>
      <w:r w:rsidRPr="00AD6CF2">
        <w:rPr>
          <w:rStyle w:val="default"/>
          <w:rFonts w:cs="FrankRuehl"/>
          <w:vanish/>
          <w:position w:val="0"/>
          <w:sz w:val="22"/>
          <w:szCs w:val="22"/>
          <w:shd w:val="clear" w:color="auto" w:fill="FFFF99"/>
          <w:rtl/>
        </w:rPr>
        <w:tab/>
        <w:t>ה</w:t>
      </w:r>
      <w:r w:rsidRPr="00AD6CF2">
        <w:rPr>
          <w:rStyle w:val="default"/>
          <w:rFonts w:cs="FrankRuehl" w:hint="cs"/>
          <w:vanish/>
          <w:position w:val="0"/>
          <w:sz w:val="22"/>
          <w:szCs w:val="22"/>
          <w:shd w:val="clear" w:color="auto" w:fill="FFFF99"/>
          <w:rtl/>
        </w:rPr>
        <w:t xml:space="preserve">ונח דין וחשבון על שולחן הכנסת, תדון בו </w:t>
      </w:r>
      <w:r w:rsidRPr="00AD6CF2">
        <w:rPr>
          <w:rStyle w:val="default"/>
          <w:rFonts w:cs="FrankRuehl" w:hint="cs"/>
          <w:strike/>
          <w:vanish/>
          <w:position w:val="0"/>
          <w:sz w:val="22"/>
          <w:szCs w:val="22"/>
          <w:shd w:val="clear" w:color="auto" w:fill="FFFF99"/>
          <w:rtl/>
        </w:rPr>
        <w:t>ועדת הכנסת</w:t>
      </w:r>
      <w:r w:rsidRPr="00AD6CF2">
        <w:rPr>
          <w:rStyle w:val="default"/>
          <w:rFonts w:cs="FrankRuehl" w:hint="cs"/>
          <w:vanish/>
          <w:position w:val="0"/>
          <w:sz w:val="22"/>
          <w:szCs w:val="22"/>
          <w:shd w:val="clear" w:color="auto" w:fill="FFFF99"/>
          <w:rtl/>
        </w:rPr>
        <w:t xml:space="preserve"> </w:t>
      </w:r>
      <w:r w:rsidRPr="00AD6CF2">
        <w:rPr>
          <w:rStyle w:val="default"/>
          <w:rFonts w:cs="FrankRuehl" w:hint="cs"/>
          <w:vanish/>
          <w:position w:val="0"/>
          <w:sz w:val="22"/>
          <w:szCs w:val="22"/>
          <w:u w:val="single"/>
          <w:shd w:val="clear" w:color="auto" w:fill="FFFF99"/>
          <w:rtl/>
        </w:rPr>
        <w:t>הועדה</w:t>
      </w:r>
      <w:r w:rsidRPr="00AD6CF2">
        <w:rPr>
          <w:rStyle w:val="default"/>
          <w:rFonts w:cs="FrankRuehl" w:hint="cs"/>
          <w:vanish/>
          <w:position w:val="0"/>
          <w:sz w:val="22"/>
          <w:szCs w:val="22"/>
          <w:shd w:val="clear" w:color="auto" w:fill="FFFF99"/>
          <w:rtl/>
        </w:rPr>
        <w:t xml:space="preserve"> ותגיש לכנסת את סיכומיה והצעותיה לאישור.</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19.3.2001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33</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94" w:history="1">
        <w:r w:rsidRPr="00AD6CF2">
          <w:rPr>
            <w:rStyle w:val="Hyperlink"/>
            <w:rFonts w:cs="FrankRuehl" w:hint="cs"/>
            <w:vanish/>
            <w:szCs w:val="20"/>
            <w:shd w:val="clear" w:color="auto" w:fill="FFFF99"/>
            <w:rtl/>
          </w:rPr>
          <w:t>ס"ח תשס"א מס' 1781</w:t>
        </w:r>
      </w:hyperlink>
      <w:r w:rsidRPr="00AD6CF2">
        <w:rPr>
          <w:rStyle w:val="default"/>
          <w:rFonts w:cs="FrankRuehl" w:hint="cs"/>
          <w:vanish/>
          <w:sz w:val="20"/>
          <w:szCs w:val="20"/>
          <w:shd w:val="clear" w:color="auto" w:fill="FFFF99"/>
          <w:rtl/>
        </w:rPr>
        <w:t xml:space="preserve"> מיום 19.3.2001 עמ' 177 (</w:t>
      </w:r>
      <w:hyperlink r:id="rId295" w:history="1">
        <w:r w:rsidRPr="00AD6CF2">
          <w:rPr>
            <w:rStyle w:val="Hyperlink"/>
            <w:rFonts w:cs="FrankRuehl" w:hint="cs"/>
            <w:vanish/>
            <w:szCs w:val="20"/>
            <w:shd w:val="clear" w:color="auto" w:fill="FFFF99"/>
            <w:rtl/>
          </w:rPr>
          <w:t>ה"ח 2977</w:t>
        </w:r>
      </w:hyperlink>
      <w:r w:rsidRPr="00AD6CF2">
        <w:rPr>
          <w:rStyle w:val="default"/>
          <w:rFonts w:cs="FrankRuehl" w:hint="cs"/>
          <w:vanish/>
          <w:sz w:val="20"/>
          <w:szCs w:val="20"/>
          <w:shd w:val="clear" w:color="auto" w:fill="FFFF99"/>
          <w:rtl/>
        </w:rPr>
        <w:t>)</w:t>
      </w:r>
    </w:p>
    <w:p w:rsidR="00CA40D7" w:rsidRPr="00AD6CF2" w:rsidRDefault="00CA40D7">
      <w:pPr>
        <w:pStyle w:val="P00"/>
        <w:ind w:left="0" w:right="1134"/>
        <w:rPr>
          <w:rStyle w:val="default"/>
          <w:rFonts w:cs="FrankRuehl" w:hint="cs"/>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נ</w:t>
      </w:r>
      <w:r w:rsidRPr="00AD6CF2">
        <w:rPr>
          <w:rStyle w:val="default"/>
          <w:rFonts w:cs="FrankRuehl" w:hint="cs"/>
          <w:vanish/>
          <w:sz w:val="22"/>
          <w:szCs w:val="22"/>
          <w:shd w:val="clear" w:color="auto" w:fill="FFFF99"/>
          <w:rtl/>
        </w:rPr>
        <w:t xml:space="preserve">ציב תלונות הציבור יגיש לכנסת </w:t>
      </w:r>
      <w:r w:rsidRPr="00AD6CF2">
        <w:rPr>
          <w:rStyle w:val="default"/>
          <w:rFonts w:cs="FrankRuehl" w:hint="cs"/>
          <w:strike/>
          <w:vanish/>
          <w:sz w:val="22"/>
          <w:szCs w:val="22"/>
          <w:shd w:val="clear" w:color="auto" w:fill="FFFF99"/>
          <w:rtl/>
        </w:rPr>
        <w:t>מדי שנה, בראשית מושב הכנסת, דין וחשבון על פעולותיו</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בראשית כל שנה, דין וחשבון על פעולותיו בשנה שקדמה לה</w:t>
      </w:r>
      <w:r w:rsidRPr="00AD6CF2">
        <w:rPr>
          <w:rStyle w:val="default"/>
          <w:rFonts w:cs="FrankRuehl" w:hint="cs"/>
          <w:vanish/>
          <w:sz w:val="22"/>
          <w:szCs w:val="22"/>
          <w:shd w:val="clear" w:color="auto" w:fill="FFFF99"/>
          <w:rtl/>
        </w:rPr>
        <w:t xml:space="preserve"> שיכיל סקירה כללית ותיאור הטיפול במבחר של תלונות.</w:t>
      </w:r>
    </w:p>
    <w:p w:rsidR="00CA40D7" w:rsidRPr="00AD6CF2" w:rsidRDefault="00CA40D7">
      <w:pPr>
        <w:pStyle w:val="P00"/>
        <w:spacing w:before="0"/>
        <w:ind w:left="0" w:right="1134"/>
        <w:jc w:val="left"/>
        <w:rPr>
          <w:rStyle w:val="default"/>
          <w:rFonts w:cs="FrankRuehl"/>
          <w:vanish/>
          <w:sz w:val="22"/>
          <w:szCs w:val="22"/>
          <w:shd w:val="clear" w:color="auto" w:fill="FFFF99"/>
          <w:rtl/>
        </w:rPr>
      </w:pPr>
      <w:r w:rsidRPr="00AD6CF2">
        <w:rPr>
          <w:rStyle w:val="default"/>
          <w:rFonts w:cs="FrankRuehl" w:hint="cs"/>
          <w:vanish/>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נ</w:t>
      </w:r>
      <w:r w:rsidRPr="00AD6CF2">
        <w:rPr>
          <w:rStyle w:val="default"/>
          <w:rFonts w:cs="FrankRuehl" w:hint="cs"/>
          <w:vanish/>
          <w:sz w:val="22"/>
          <w:szCs w:val="22"/>
          <w:shd w:val="clear" w:color="auto" w:fill="FFFF99"/>
          <w:rtl/>
        </w:rPr>
        <w:t>ציב תלונות הציבור רשאי להגיש לכנסת דין וחשבון מיוחד קודם להגשת הדין וחשבון השנתי.</w:t>
      </w:r>
    </w:p>
    <w:p w:rsidR="00CA40D7" w:rsidRPr="00AD6CF2" w:rsidRDefault="00CA40D7">
      <w:pPr>
        <w:pStyle w:val="page"/>
        <w:widowControl/>
        <w:tabs>
          <w:tab w:val="left" w:pos="624"/>
          <w:tab w:val="left" w:pos="1021"/>
        </w:tabs>
        <w:ind w:right="1134"/>
        <w:jc w:val="both"/>
        <w:rPr>
          <w:rStyle w:val="default"/>
          <w:rFonts w:cs="FrankRuehl" w:hint="cs"/>
          <w:vanish/>
          <w:position w:val="0"/>
          <w:sz w:val="22"/>
          <w:szCs w:val="22"/>
          <w:shd w:val="clear" w:color="auto" w:fill="FFFF99"/>
          <w:rtl/>
        </w:rPr>
      </w:pPr>
      <w:r w:rsidRPr="00AD6CF2">
        <w:rPr>
          <w:vanish/>
          <w:shd w:val="clear" w:color="auto" w:fill="FFFF99"/>
          <w:rtl/>
        </w:rPr>
        <w:t xml:space="preserve"> </w:t>
      </w:r>
      <w:r w:rsidRPr="00AD6CF2">
        <w:rPr>
          <w:vanish/>
          <w:shd w:val="clear" w:color="auto" w:fill="FFFF99"/>
          <w:rtl/>
        </w:rPr>
        <w:tab/>
      </w:r>
      <w:r w:rsidRPr="00AD6CF2">
        <w:rPr>
          <w:rStyle w:val="default"/>
          <w:rFonts w:cs="FrankRuehl"/>
          <w:vanish/>
          <w:position w:val="0"/>
          <w:sz w:val="22"/>
          <w:szCs w:val="22"/>
          <w:shd w:val="clear" w:color="auto" w:fill="FFFF99"/>
          <w:rtl/>
        </w:rPr>
        <w:t>(ג</w:t>
      </w:r>
      <w:r w:rsidRPr="00AD6CF2">
        <w:rPr>
          <w:rStyle w:val="default"/>
          <w:rFonts w:cs="FrankRuehl" w:hint="cs"/>
          <w:vanish/>
          <w:position w:val="0"/>
          <w:sz w:val="22"/>
          <w:szCs w:val="22"/>
          <w:shd w:val="clear" w:color="auto" w:fill="FFFF99"/>
          <w:rtl/>
        </w:rPr>
        <w:t>)</w:t>
      </w:r>
      <w:r w:rsidRPr="00AD6CF2">
        <w:rPr>
          <w:rStyle w:val="default"/>
          <w:rFonts w:cs="FrankRuehl"/>
          <w:vanish/>
          <w:position w:val="0"/>
          <w:sz w:val="22"/>
          <w:szCs w:val="22"/>
          <w:shd w:val="clear" w:color="auto" w:fill="FFFF99"/>
          <w:rtl/>
        </w:rPr>
        <w:tab/>
        <w:t>ה</w:t>
      </w:r>
      <w:r w:rsidRPr="00AD6CF2">
        <w:rPr>
          <w:rStyle w:val="default"/>
          <w:rFonts w:cs="FrankRuehl" w:hint="cs"/>
          <w:vanish/>
          <w:position w:val="0"/>
          <w:sz w:val="22"/>
          <w:szCs w:val="22"/>
          <w:shd w:val="clear" w:color="auto" w:fill="FFFF99"/>
          <w:rtl/>
        </w:rPr>
        <w:t xml:space="preserve">ונח דין וחשבון על שולחן הכנסת, תדון בו הועדה ותגיש לכנסת את סיכומיה והצעותיה לאישור </w:t>
      </w:r>
      <w:r w:rsidRPr="00AD6CF2">
        <w:rPr>
          <w:rStyle w:val="default"/>
          <w:rFonts w:cs="FrankRuehl" w:hint="cs"/>
          <w:vanish/>
          <w:position w:val="0"/>
          <w:sz w:val="22"/>
          <w:szCs w:val="22"/>
          <w:u w:val="single"/>
          <w:shd w:val="clear" w:color="auto" w:fill="FFFF99"/>
          <w:rtl/>
        </w:rPr>
        <w:t>ויחולו, לענין זה הוראות סעיף 18א, ב</w:t>
      </w:r>
      <w:r w:rsidRPr="00AD6CF2">
        <w:rPr>
          <w:rStyle w:val="default"/>
          <w:rFonts w:cs="FrankRuehl"/>
          <w:vanish/>
          <w:position w:val="0"/>
          <w:sz w:val="22"/>
          <w:szCs w:val="22"/>
          <w:u w:val="single"/>
          <w:shd w:val="clear" w:color="auto" w:fill="FFFF99"/>
          <w:rtl/>
        </w:rPr>
        <w:t>שי</w:t>
      </w:r>
      <w:r w:rsidRPr="00AD6CF2">
        <w:rPr>
          <w:rStyle w:val="default"/>
          <w:rFonts w:cs="FrankRuehl" w:hint="cs"/>
          <w:vanish/>
          <w:position w:val="0"/>
          <w:sz w:val="22"/>
          <w:szCs w:val="22"/>
          <w:u w:val="single"/>
          <w:shd w:val="clear" w:color="auto" w:fill="FFFF99"/>
          <w:rtl/>
        </w:rPr>
        <w:t>נויים המחויבים</w:t>
      </w:r>
      <w:r w:rsidRPr="00AD6CF2">
        <w:rPr>
          <w:rStyle w:val="default"/>
          <w:rFonts w:cs="FrankRuehl" w:hint="cs"/>
          <w:vanish/>
          <w:position w:val="0"/>
          <w:sz w:val="22"/>
          <w:szCs w:val="22"/>
          <w:shd w:val="clear" w:color="auto" w:fill="FFFF99"/>
          <w:rtl/>
        </w:rPr>
        <w:t>.</w:t>
      </w:r>
    </w:p>
    <w:p w:rsidR="00C625A0" w:rsidRPr="00AD6CF2" w:rsidRDefault="00C625A0" w:rsidP="00C625A0">
      <w:pPr>
        <w:pStyle w:val="P00"/>
        <w:spacing w:before="0"/>
        <w:ind w:left="0" w:right="1134"/>
        <w:rPr>
          <w:rStyle w:val="default"/>
          <w:rFonts w:cs="FrankRuehl" w:hint="cs"/>
          <w:vanish/>
          <w:sz w:val="20"/>
          <w:szCs w:val="20"/>
          <w:shd w:val="clear" w:color="auto" w:fill="FFFF99"/>
          <w:rtl/>
        </w:rPr>
      </w:pPr>
    </w:p>
    <w:p w:rsidR="00C625A0" w:rsidRPr="00AD6CF2" w:rsidRDefault="00C625A0" w:rsidP="00C625A0">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6.8.2008</w:t>
      </w:r>
    </w:p>
    <w:p w:rsidR="00C625A0" w:rsidRPr="00AD6CF2" w:rsidRDefault="00C625A0" w:rsidP="00C625A0">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תיקון מס' 43</w:t>
      </w:r>
    </w:p>
    <w:p w:rsidR="00C625A0" w:rsidRPr="00AD6CF2" w:rsidRDefault="00C625A0" w:rsidP="00C625A0">
      <w:pPr>
        <w:pStyle w:val="P00"/>
        <w:spacing w:before="0"/>
        <w:ind w:left="0" w:right="1134"/>
        <w:rPr>
          <w:rStyle w:val="default"/>
          <w:rFonts w:cs="FrankRuehl" w:hint="cs"/>
          <w:vanish/>
          <w:sz w:val="20"/>
          <w:szCs w:val="20"/>
          <w:shd w:val="clear" w:color="auto" w:fill="FFFF99"/>
          <w:rtl/>
        </w:rPr>
      </w:pPr>
      <w:hyperlink r:id="rId296" w:history="1">
        <w:r w:rsidRPr="00AD6CF2">
          <w:rPr>
            <w:rStyle w:val="Hyperlink"/>
            <w:rFonts w:cs="FrankRuehl" w:hint="cs"/>
            <w:vanish/>
            <w:szCs w:val="20"/>
            <w:shd w:val="clear" w:color="auto" w:fill="FFFF99"/>
            <w:rtl/>
          </w:rPr>
          <w:t>ס"ח תשס"ח 2177</w:t>
        </w:r>
      </w:hyperlink>
      <w:r w:rsidRPr="00AD6CF2">
        <w:rPr>
          <w:rStyle w:val="default"/>
          <w:rFonts w:cs="FrankRuehl" w:hint="cs"/>
          <w:vanish/>
          <w:sz w:val="20"/>
          <w:szCs w:val="20"/>
          <w:shd w:val="clear" w:color="auto" w:fill="FFFF99"/>
          <w:rtl/>
        </w:rPr>
        <w:t xml:space="preserve"> מיום 6.8.2008 עמ' 820 (</w:t>
      </w:r>
      <w:hyperlink r:id="rId297" w:history="1">
        <w:r w:rsidRPr="00AD6CF2">
          <w:rPr>
            <w:rStyle w:val="Hyperlink"/>
            <w:rFonts w:cs="FrankRuehl" w:hint="cs"/>
            <w:vanish/>
            <w:szCs w:val="20"/>
            <w:shd w:val="clear" w:color="auto" w:fill="FFFF99"/>
            <w:rtl/>
          </w:rPr>
          <w:t>ה"ח 244</w:t>
        </w:r>
      </w:hyperlink>
      <w:r w:rsidRPr="00AD6CF2">
        <w:rPr>
          <w:rStyle w:val="default"/>
          <w:rFonts w:cs="FrankRuehl" w:hint="cs"/>
          <w:vanish/>
          <w:sz w:val="20"/>
          <w:szCs w:val="20"/>
          <w:shd w:val="clear" w:color="auto" w:fill="FFFF99"/>
          <w:rtl/>
        </w:rPr>
        <w:t>)</w:t>
      </w:r>
    </w:p>
    <w:p w:rsidR="00C625A0" w:rsidRPr="00AD6CF2" w:rsidRDefault="00C625A0" w:rsidP="00C625A0">
      <w:pPr>
        <w:pStyle w:val="P00"/>
        <w:ind w:left="0" w:right="1134"/>
        <w:rPr>
          <w:rStyle w:val="default"/>
          <w:rFonts w:cs="FrankRuehl"/>
          <w:vanish/>
          <w:sz w:val="22"/>
          <w:szCs w:val="22"/>
          <w:shd w:val="clear" w:color="auto" w:fill="FFFF99"/>
          <w:rtl/>
        </w:rPr>
      </w:pPr>
      <w:r w:rsidRPr="00AD6CF2">
        <w:rPr>
          <w:rStyle w:val="big-number"/>
          <w:rFonts w:cs="Miriam"/>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נ</w:t>
      </w:r>
      <w:r w:rsidRPr="00AD6CF2">
        <w:rPr>
          <w:rStyle w:val="default"/>
          <w:rFonts w:cs="FrankRuehl" w:hint="cs"/>
          <w:vanish/>
          <w:sz w:val="22"/>
          <w:szCs w:val="22"/>
          <w:shd w:val="clear" w:color="auto" w:fill="FFFF99"/>
          <w:rtl/>
        </w:rPr>
        <w:t xml:space="preserve">ציב תלונות הציבור </w:t>
      </w:r>
      <w:r w:rsidRPr="00AD6CF2">
        <w:rPr>
          <w:rStyle w:val="default"/>
          <w:rFonts w:cs="FrankRuehl" w:hint="cs"/>
          <w:strike/>
          <w:vanish/>
          <w:sz w:val="22"/>
          <w:szCs w:val="22"/>
          <w:shd w:val="clear" w:color="auto" w:fill="FFFF99"/>
          <w:rtl/>
        </w:rPr>
        <w:t>יגיש לכנסת</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יכין</w:t>
      </w:r>
      <w:r w:rsidRPr="00AD6CF2">
        <w:rPr>
          <w:rStyle w:val="default"/>
          <w:rFonts w:cs="FrankRuehl" w:hint="cs"/>
          <w:vanish/>
          <w:sz w:val="22"/>
          <w:szCs w:val="22"/>
          <w:shd w:val="clear" w:color="auto" w:fill="FFFF99"/>
          <w:rtl/>
        </w:rPr>
        <w:t xml:space="preserve"> בראשית כל שנה, דין וחשבון על פעולותיו בשנה שקדמה לה שיכיל סקירה כללית ותיאור הטיפול במבחר של תלונות</w:t>
      </w:r>
      <w:r w:rsidRPr="00AD6CF2">
        <w:rPr>
          <w:rStyle w:val="default"/>
          <w:rFonts w:cs="FrankRuehl" w:hint="cs"/>
          <w:vanish/>
          <w:sz w:val="22"/>
          <w:szCs w:val="22"/>
          <w:u w:val="single"/>
          <w:shd w:val="clear" w:color="auto" w:fill="FFFF99"/>
          <w:rtl/>
        </w:rPr>
        <w:t>; דין וחשבון כאמור יונח על שולחן הכנסת</w:t>
      </w:r>
      <w:r w:rsidRPr="00AD6CF2">
        <w:rPr>
          <w:rStyle w:val="default"/>
          <w:rFonts w:cs="FrankRuehl" w:hint="cs"/>
          <w:vanish/>
          <w:sz w:val="22"/>
          <w:szCs w:val="22"/>
          <w:shd w:val="clear" w:color="auto" w:fill="FFFF99"/>
          <w:rtl/>
        </w:rPr>
        <w:t>.</w:t>
      </w:r>
    </w:p>
    <w:p w:rsidR="00C625A0" w:rsidRPr="00C625A0" w:rsidRDefault="00C625A0" w:rsidP="00C625A0">
      <w:pPr>
        <w:pStyle w:val="P00"/>
        <w:spacing w:before="0"/>
        <w:ind w:left="0" w:right="1134"/>
        <w:rPr>
          <w:rStyle w:val="default"/>
          <w:rFonts w:cs="FrankRuehl"/>
          <w:sz w:val="2"/>
          <w:szCs w:val="2"/>
          <w:rtl/>
        </w:rPr>
      </w:pPr>
      <w:r w:rsidRPr="00AD6CF2">
        <w:rPr>
          <w:rFonts w:cs="FrankRuehl"/>
          <w:vanish/>
          <w:sz w:val="22"/>
          <w:szCs w:val="22"/>
          <w:shd w:val="clear" w:color="auto" w:fill="FFFF99"/>
          <w:rtl/>
        </w:rPr>
        <w:tab/>
      </w:r>
      <w:r w:rsidRPr="00AD6CF2">
        <w:rPr>
          <w:rStyle w:val="default"/>
          <w:rFonts w:cs="FrankRuehl"/>
          <w:vanish/>
          <w:sz w:val="22"/>
          <w:szCs w:val="22"/>
          <w:shd w:val="clear" w:color="auto" w:fill="FFFF99"/>
          <w:rtl/>
        </w:rPr>
        <w:t>(ב</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נ</w:t>
      </w:r>
      <w:r w:rsidRPr="00AD6CF2">
        <w:rPr>
          <w:rStyle w:val="default"/>
          <w:rFonts w:cs="FrankRuehl" w:hint="cs"/>
          <w:vanish/>
          <w:sz w:val="22"/>
          <w:szCs w:val="22"/>
          <w:shd w:val="clear" w:color="auto" w:fill="FFFF99"/>
          <w:rtl/>
        </w:rPr>
        <w:t>ציב תלונות הציבור רשאי להגיש לכנסת דין וחשבון מיוחד קודם להגשת הדין וחשבון השנתי</w:t>
      </w:r>
      <w:r w:rsidRPr="00AD6CF2">
        <w:rPr>
          <w:rStyle w:val="default"/>
          <w:rFonts w:cs="FrankRuehl" w:hint="cs"/>
          <w:vanish/>
          <w:sz w:val="22"/>
          <w:szCs w:val="22"/>
          <w:u w:val="single"/>
          <w:shd w:val="clear" w:color="auto" w:fill="FFFF99"/>
          <w:rtl/>
        </w:rPr>
        <w:t>; דין וחשבון כאמור יונח על שולחן הכנסת</w:t>
      </w:r>
      <w:r w:rsidRPr="00AD6CF2">
        <w:rPr>
          <w:rStyle w:val="default"/>
          <w:rFonts w:cs="FrankRuehl" w:hint="cs"/>
          <w:vanish/>
          <w:sz w:val="22"/>
          <w:szCs w:val="22"/>
          <w:shd w:val="clear" w:color="auto" w:fill="FFFF99"/>
          <w:rtl/>
        </w:rPr>
        <w:t>.</w:t>
      </w:r>
      <w:bookmarkEnd w:id="124"/>
    </w:p>
    <w:p w:rsidR="00CA40D7" w:rsidRDefault="00CA40D7">
      <w:pPr>
        <w:pStyle w:val="P00"/>
        <w:spacing w:before="72"/>
        <w:ind w:left="0" w:right="1134"/>
        <w:rPr>
          <w:rStyle w:val="default"/>
          <w:rFonts w:cs="FrankRuehl"/>
          <w:rtl/>
        </w:rPr>
      </w:pPr>
      <w:bookmarkStart w:id="125" w:name="Seif54"/>
      <w:bookmarkEnd w:id="125"/>
      <w:r>
        <w:rPr>
          <w:lang w:val="he-IL"/>
        </w:rPr>
        <w:pict>
          <v:rect id="_x0000_s1114" style="position:absolute;left:0;text-align:left;margin-left:464.5pt;margin-top:8.05pt;width:75.05pt;height:45.65pt;z-index:251678720"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w:t>
                  </w:r>
                </w:p>
                <w:p w:rsidR="00CA40D7" w:rsidRDefault="00CA40D7">
                  <w:pPr>
                    <w:spacing w:line="160" w:lineRule="exact"/>
                    <w:jc w:val="left"/>
                    <w:rPr>
                      <w:rFonts w:cs="Miriam" w:hint="cs"/>
                      <w:sz w:val="18"/>
                      <w:szCs w:val="18"/>
                      <w:rtl/>
                    </w:rPr>
                  </w:pPr>
                  <w:r>
                    <w:rPr>
                      <w:rFonts w:cs="Miriam" w:hint="cs"/>
                      <w:sz w:val="18"/>
                      <w:szCs w:val="18"/>
                      <w:rtl/>
                    </w:rPr>
                    <w:t>(תיקון מס' 5)</w:t>
                  </w:r>
                </w:p>
                <w:p w:rsidR="00CA40D7" w:rsidRDefault="00CA40D7">
                  <w:pPr>
                    <w:spacing w:line="160" w:lineRule="exact"/>
                    <w:jc w:val="left"/>
                    <w:rPr>
                      <w:rFonts w:cs="Miriam"/>
                      <w:noProof/>
                      <w:sz w:val="18"/>
                      <w:szCs w:val="18"/>
                      <w:rtl/>
                    </w:rPr>
                  </w:pPr>
                  <w:r>
                    <w:rPr>
                      <w:rFonts w:cs="Miriam" w:hint="cs"/>
                      <w:sz w:val="18"/>
                      <w:szCs w:val="18"/>
                      <w:rtl/>
                    </w:rPr>
                    <w:t>תשל"א-1971</w:t>
                  </w:r>
                </w:p>
                <w:p w:rsidR="00CA40D7" w:rsidRDefault="00CA40D7">
                  <w:pPr>
                    <w:spacing w:line="160" w:lineRule="exact"/>
                    <w:jc w:val="left"/>
                    <w:rPr>
                      <w:rFonts w:cs="Miriam"/>
                      <w:noProof/>
                      <w:sz w:val="18"/>
                      <w:szCs w:val="18"/>
                      <w:rtl/>
                    </w:rPr>
                  </w:pPr>
                  <w:r>
                    <w:rPr>
                      <w:rFonts w:cs="Miriam" w:hint="cs"/>
                      <w:sz w:val="18"/>
                      <w:szCs w:val="18"/>
                      <w:rtl/>
                    </w:rPr>
                    <w:t>(תיקון מס' 8)</w:t>
                  </w:r>
                </w:p>
                <w:p w:rsidR="00CA40D7" w:rsidRDefault="00CA40D7">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עיפים 22, 23, 26, 28 ו-30 יחולו בשינויים המחוייבים גם לענין פרק זה.</w:t>
      </w:r>
    </w:p>
    <w:p w:rsidR="00CA40D7" w:rsidRDefault="00CA40D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פרק</w:t>
      </w:r>
      <w:r>
        <w:rPr>
          <w:rStyle w:val="default"/>
          <w:rFonts w:cs="FrankRuehl"/>
          <w:rtl/>
        </w:rPr>
        <w:t xml:space="preserve"> ז</w:t>
      </w:r>
      <w:r>
        <w:rPr>
          <w:rStyle w:val="default"/>
          <w:rFonts w:cs="FrankRuehl" w:hint="cs"/>
          <w:rtl/>
        </w:rPr>
        <w:t>ה כדי לגרוע מסמכותו של מבקר המדינה להיעזר בפעולותיו האחרות בחומר שהגיע לידיו בקשר לתלונות, בין שבירר ובין שלא בירר אותן.</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26" w:name="Rov83"/>
      <w:r w:rsidRPr="00AD6CF2">
        <w:rPr>
          <w:rStyle w:val="default"/>
          <w:rFonts w:cs="FrankRuehl" w:hint="cs"/>
          <w:vanish/>
          <w:color w:val="FF0000"/>
          <w:sz w:val="20"/>
          <w:szCs w:val="20"/>
          <w:shd w:val="clear" w:color="auto" w:fill="FFFF99"/>
          <w:rtl/>
        </w:rPr>
        <w:t>מיום 22.9.1971</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5</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298" w:history="1">
        <w:r w:rsidRPr="00AD6CF2">
          <w:rPr>
            <w:rStyle w:val="Hyperlink"/>
            <w:rFonts w:cs="FrankRuehl" w:hint="cs"/>
            <w:vanish/>
            <w:szCs w:val="20"/>
            <w:shd w:val="clear" w:color="auto" w:fill="FFFF99"/>
            <w:rtl/>
          </w:rPr>
          <w:t>ס"ח תשל"א מס' 623</w:t>
        </w:r>
      </w:hyperlink>
      <w:r w:rsidRPr="00AD6CF2">
        <w:rPr>
          <w:rStyle w:val="default"/>
          <w:rFonts w:cs="FrankRuehl" w:hint="cs"/>
          <w:vanish/>
          <w:sz w:val="20"/>
          <w:szCs w:val="20"/>
          <w:shd w:val="clear" w:color="auto" w:fill="FFFF99"/>
          <w:rtl/>
        </w:rPr>
        <w:t xml:space="preserve"> מיום 9.4.1971 עמ' 116 (</w:t>
      </w:r>
      <w:hyperlink r:id="rId299" w:history="1">
        <w:r w:rsidRPr="00AD6CF2">
          <w:rPr>
            <w:rStyle w:val="Hyperlink"/>
            <w:rFonts w:cs="FrankRuehl" w:hint="cs"/>
            <w:vanish/>
            <w:szCs w:val="20"/>
            <w:shd w:val="clear" w:color="auto" w:fill="FFFF99"/>
            <w:rtl/>
          </w:rPr>
          <w:t>ה"ח 858</w:t>
        </w:r>
      </w:hyperlink>
      <w:r w:rsidRPr="00AD6CF2">
        <w:rPr>
          <w:rStyle w:val="default"/>
          <w:rFonts w:cs="FrankRuehl" w:hint="cs"/>
          <w:vanish/>
          <w:sz w:val="20"/>
          <w:szCs w:val="20"/>
          <w:shd w:val="clear" w:color="auto" w:fill="FFFF99"/>
          <w:rtl/>
        </w:rPr>
        <w:t>)</w:t>
      </w:r>
    </w:p>
    <w:p w:rsidR="00CA40D7" w:rsidRPr="00AD6CF2" w:rsidRDefault="00CA40D7">
      <w:pPr>
        <w:pStyle w:val="P00"/>
        <w:spacing w:before="0"/>
        <w:ind w:left="0" w:right="1134"/>
        <w:rPr>
          <w:rStyle w:val="default"/>
          <w:rFonts w:cs="FrankRuehl" w:hint="cs"/>
          <w:vanish/>
          <w:sz w:val="20"/>
          <w:szCs w:val="20"/>
          <w:shd w:val="clear" w:color="auto" w:fill="FFFF99"/>
          <w:rtl/>
        </w:rPr>
      </w:pPr>
      <w:r w:rsidRPr="00AD6CF2">
        <w:rPr>
          <w:rStyle w:val="default"/>
          <w:rFonts w:cs="FrankRuehl" w:hint="cs"/>
          <w:b/>
          <w:bCs/>
          <w:vanish/>
          <w:sz w:val="20"/>
          <w:szCs w:val="20"/>
          <w:shd w:val="clear" w:color="auto" w:fill="FFFF99"/>
          <w:rtl/>
        </w:rPr>
        <w:t>הוספת סעיף 47</w:t>
      </w:r>
    </w:p>
    <w:p w:rsidR="00CA40D7" w:rsidRPr="00AD6CF2" w:rsidRDefault="00CA40D7">
      <w:pPr>
        <w:pStyle w:val="P00"/>
        <w:spacing w:before="0"/>
        <w:ind w:left="0" w:right="1134"/>
        <w:rPr>
          <w:rStyle w:val="default"/>
          <w:rFonts w:cs="FrankRuehl" w:hint="cs"/>
          <w:vanish/>
          <w:sz w:val="20"/>
          <w:szCs w:val="20"/>
          <w:shd w:val="clear" w:color="auto" w:fill="FFFF99"/>
          <w:rtl/>
        </w:rPr>
      </w:pP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r w:rsidRPr="00AD6CF2">
        <w:rPr>
          <w:rStyle w:val="default"/>
          <w:rFonts w:cs="FrankRuehl" w:hint="cs"/>
          <w:vanish/>
          <w:color w:val="FF0000"/>
          <w:sz w:val="20"/>
          <w:szCs w:val="20"/>
          <w:shd w:val="clear" w:color="auto" w:fill="FFFF99"/>
          <w:rtl/>
        </w:rPr>
        <w:t>מיום 6.2.1975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8</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300" w:history="1">
        <w:r w:rsidRPr="00AD6CF2">
          <w:rPr>
            <w:rStyle w:val="Hyperlink"/>
            <w:rFonts w:cs="FrankRuehl" w:hint="cs"/>
            <w:vanish/>
            <w:szCs w:val="20"/>
            <w:shd w:val="clear" w:color="auto" w:fill="FFFF99"/>
            <w:rtl/>
          </w:rPr>
          <w:t>ס"ח תשל"ה מס' 758</w:t>
        </w:r>
      </w:hyperlink>
      <w:r w:rsidRPr="00AD6CF2">
        <w:rPr>
          <w:rStyle w:val="default"/>
          <w:rFonts w:cs="FrankRuehl" w:hint="cs"/>
          <w:vanish/>
          <w:sz w:val="20"/>
          <w:szCs w:val="20"/>
          <w:shd w:val="clear" w:color="auto" w:fill="FFFF99"/>
          <w:rtl/>
        </w:rPr>
        <w:t xml:space="preserve"> מיום 6.2.1975 עמ' 59 (</w:t>
      </w:r>
      <w:hyperlink r:id="rId301" w:history="1">
        <w:r w:rsidRPr="00AD6CF2">
          <w:rPr>
            <w:rStyle w:val="Hyperlink"/>
            <w:rFonts w:cs="FrankRuehl" w:hint="cs"/>
            <w:vanish/>
            <w:szCs w:val="20"/>
            <w:shd w:val="clear" w:color="auto" w:fill="FFFF99"/>
            <w:rtl/>
          </w:rPr>
          <w:t>ה"ח 1152</w:t>
        </w:r>
      </w:hyperlink>
      <w:r w:rsidRPr="00AD6CF2">
        <w:rPr>
          <w:rStyle w:val="default"/>
          <w:rFonts w:cs="FrankRuehl" w:hint="cs"/>
          <w:vanish/>
          <w:sz w:val="20"/>
          <w:szCs w:val="20"/>
          <w:shd w:val="clear" w:color="auto" w:fill="FFFF99"/>
          <w:rtl/>
        </w:rPr>
        <w:t>)</w:t>
      </w:r>
    </w:p>
    <w:p w:rsidR="00CA40D7" w:rsidRDefault="00CA40D7">
      <w:pPr>
        <w:pStyle w:val="P00"/>
        <w:ind w:left="0" w:right="1134"/>
        <w:rPr>
          <w:rStyle w:val="default"/>
          <w:rFonts w:cs="FrankRuehl"/>
          <w:sz w:val="2"/>
          <w:szCs w:val="2"/>
          <w:rtl/>
        </w:rPr>
      </w:pPr>
      <w:r w:rsidRPr="00AD6CF2">
        <w:rPr>
          <w:rStyle w:val="default"/>
          <w:rFonts w:cs="FrankRuehl" w:hint="cs"/>
          <w:vanish/>
          <w:sz w:val="22"/>
          <w:szCs w:val="22"/>
          <w:shd w:val="clear" w:color="auto" w:fill="FFFF99"/>
          <w:rtl/>
        </w:rPr>
        <w:tab/>
      </w:r>
      <w:r w:rsidRPr="00AD6CF2">
        <w:rPr>
          <w:rStyle w:val="default"/>
          <w:rFonts w:cs="FrankRuehl"/>
          <w:vanish/>
          <w:sz w:val="22"/>
          <w:szCs w:val="22"/>
          <w:shd w:val="clear" w:color="auto" w:fill="FFFF99"/>
          <w:rtl/>
        </w:rPr>
        <w:t>(א</w:t>
      </w:r>
      <w:r w:rsidRPr="00AD6CF2">
        <w:rPr>
          <w:rStyle w:val="default"/>
          <w:rFonts w:cs="FrankRuehl" w:hint="cs"/>
          <w:vanish/>
          <w:sz w:val="22"/>
          <w:szCs w:val="22"/>
          <w:shd w:val="clear" w:color="auto" w:fill="FFFF99"/>
          <w:rtl/>
        </w:rPr>
        <w:t>)</w:t>
      </w:r>
      <w:r w:rsidRPr="00AD6CF2">
        <w:rPr>
          <w:rStyle w:val="default"/>
          <w:rFonts w:cs="FrankRuehl"/>
          <w:vanish/>
          <w:sz w:val="22"/>
          <w:szCs w:val="22"/>
          <w:shd w:val="clear" w:color="auto" w:fill="FFFF99"/>
          <w:rtl/>
        </w:rPr>
        <w:tab/>
        <w:t>ס</w:t>
      </w:r>
      <w:r w:rsidRPr="00AD6CF2">
        <w:rPr>
          <w:rStyle w:val="default"/>
          <w:rFonts w:cs="FrankRuehl" w:hint="cs"/>
          <w:vanish/>
          <w:sz w:val="22"/>
          <w:szCs w:val="22"/>
          <w:shd w:val="clear" w:color="auto" w:fill="FFFF99"/>
          <w:rtl/>
        </w:rPr>
        <w:t xml:space="preserve">עיפים 22, 23, </w:t>
      </w:r>
      <w:r w:rsidRPr="00AD6CF2">
        <w:rPr>
          <w:rStyle w:val="default"/>
          <w:rFonts w:cs="FrankRuehl" w:hint="cs"/>
          <w:strike/>
          <w:vanish/>
          <w:sz w:val="22"/>
          <w:szCs w:val="22"/>
          <w:shd w:val="clear" w:color="auto" w:fill="FFFF99"/>
          <w:rtl/>
        </w:rPr>
        <w:t>26 ו-28</w:t>
      </w:r>
      <w:r w:rsidRPr="00AD6CF2">
        <w:rPr>
          <w:rStyle w:val="default"/>
          <w:rFonts w:cs="FrankRuehl" w:hint="cs"/>
          <w:vanish/>
          <w:sz w:val="22"/>
          <w:szCs w:val="22"/>
          <w:shd w:val="clear" w:color="auto" w:fill="FFFF99"/>
          <w:rtl/>
        </w:rPr>
        <w:t xml:space="preserve"> </w:t>
      </w:r>
      <w:r w:rsidRPr="00AD6CF2">
        <w:rPr>
          <w:rStyle w:val="default"/>
          <w:rFonts w:cs="FrankRuehl" w:hint="cs"/>
          <w:vanish/>
          <w:sz w:val="22"/>
          <w:szCs w:val="22"/>
          <w:u w:val="single"/>
          <w:shd w:val="clear" w:color="auto" w:fill="FFFF99"/>
          <w:rtl/>
        </w:rPr>
        <w:t>26, 28 ו-30</w:t>
      </w:r>
      <w:r w:rsidRPr="00AD6CF2">
        <w:rPr>
          <w:rStyle w:val="default"/>
          <w:rFonts w:cs="FrankRuehl" w:hint="cs"/>
          <w:vanish/>
          <w:sz w:val="22"/>
          <w:szCs w:val="22"/>
          <w:shd w:val="clear" w:color="auto" w:fill="FFFF99"/>
          <w:rtl/>
        </w:rPr>
        <w:t xml:space="preserve"> יחולו בשינויים המחוייבים גם לענין פרק זה.</w:t>
      </w:r>
      <w:bookmarkEnd w:id="126"/>
    </w:p>
    <w:p w:rsidR="00CA40D7" w:rsidRDefault="00CA40D7">
      <w:pPr>
        <w:pStyle w:val="P00"/>
        <w:spacing w:before="72"/>
        <w:ind w:left="0" w:right="1134"/>
        <w:rPr>
          <w:rStyle w:val="default"/>
          <w:rFonts w:cs="FrankRuehl" w:hint="cs"/>
          <w:rtl/>
        </w:rPr>
      </w:pPr>
      <w:bookmarkStart w:id="127" w:name="Seif55"/>
      <w:bookmarkEnd w:id="127"/>
      <w:r>
        <w:rPr>
          <w:lang w:val="he-IL"/>
        </w:rPr>
        <w:pict>
          <v:rect id="_x0000_s1115" style="position:absolute;left:0;text-align:left;margin-left:470.25pt;margin-top:8.05pt;width:69.3pt;height:35.05pt;z-index:251679744" o:allowincell="f" filled="f" stroked="f" strokecolor="lime" strokeweight=".25pt">
            <v:textbox inset="0,0,0,0">
              <w:txbxContent>
                <w:p w:rsidR="00CA40D7" w:rsidRDefault="00CA40D7">
                  <w:pPr>
                    <w:spacing w:line="160" w:lineRule="exact"/>
                    <w:jc w:val="left"/>
                    <w:rPr>
                      <w:rFonts w:cs="Miriam"/>
                      <w:noProof/>
                      <w:sz w:val="18"/>
                      <w:szCs w:val="18"/>
                      <w:rtl/>
                    </w:rPr>
                  </w:pPr>
                  <w:r>
                    <w:rPr>
                      <w:rFonts w:cs="Miriam"/>
                      <w:sz w:val="18"/>
                      <w:szCs w:val="18"/>
                      <w:rtl/>
                    </w:rPr>
                    <w:t>עד</w:t>
                  </w:r>
                  <w:r>
                    <w:rPr>
                      <w:rFonts w:cs="Miriam" w:hint="cs"/>
                      <w:sz w:val="18"/>
                      <w:szCs w:val="18"/>
                      <w:rtl/>
                    </w:rPr>
                    <w:t>יפות סמכויות ומעמד</w:t>
                  </w:r>
                </w:p>
                <w:p w:rsidR="00CA40D7" w:rsidRDefault="00CA40D7">
                  <w:pPr>
                    <w:spacing w:line="160" w:lineRule="exact"/>
                    <w:jc w:val="left"/>
                    <w:rPr>
                      <w:rFonts w:cs="Miriam"/>
                      <w:noProof/>
                      <w:sz w:val="18"/>
                      <w:szCs w:val="18"/>
                      <w:rtl/>
                    </w:rPr>
                  </w:pPr>
                  <w:r>
                    <w:rPr>
                      <w:rFonts w:cs="Miriam" w:hint="cs"/>
                      <w:sz w:val="18"/>
                      <w:szCs w:val="18"/>
                      <w:rtl/>
                    </w:rPr>
                    <w:t>(תיקון מס' 24) תשנ"ה-</w:t>
                  </w:r>
                  <w:r>
                    <w:rPr>
                      <w:rFonts w:cs="Miriam"/>
                      <w:sz w:val="18"/>
                      <w:szCs w:val="18"/>
                      <w:rtl/>
                    </w:rPr>
                    <w:t>1995</w:t>
                  </w:r>
                </w:p>
              </w:txbxContent>
            </v:textbox>
            <w10:anchorlock/>
          </v:rect>
        </w:pict>
      </w:r>
      <w:r>
        <w:rPr>
          <w:rStyle w:val="big-number"/>
          <w:rFonts w:cs="Miriam"/>
          <w:rtl/>
        </w:rPr>
        <w:t>48.</w:t>
      </w:r>
      <w:r>
        <w:rPr>
          <w:rStyle w:val="big-number"/>
          <w:rFonts w:cs="Miriam"/>
          <w:rtl/>
        </w:rPr>
        <w:tab/>
      </w:r>
      <w:r>
        <w:rPr>
          <w:rStyle w:val="default"/>
          <w:rFonts w:cs="FrankRuehl"/>
          <w:rtl/>
        </w:rPr>
        <w:t>הו</w:t>
      </w:r>
      <w:r>
        <w:rPr>
          <w:rStyle w:val="default"/>
          <w:rFonts w:cs="FrankRuehl" w:hint="cs"/>
          <w:rtl/>
        </w:rPr>
        <w:t>ראת כל דין שלפיה ימונה, בגוף מבוקר, אדם שתפקידו לברר תלונות על אותו הגוף אין בה כדי לגרוע מסמכויותיו וממעמדו של נציב תלונות הצ</w:t>
      </w:r>
      <w:r>
        <w:rPr>
          <w:rStyle w:val="default"/>
          <w:rFonts w:cs="FrankRuehl"/>
          <w:rtl/>
        </w:rPr>
        <w:t>יב</w:t>
      </w:r>
      <w:r>
        <w:rPr>
          <w:rStyle w:val="default"/>
          <w:rFonts w:cs="FrankRuehl" w:hint="cs"/>
          <w:rtl/>
        </w:rPr>
        <w:t>ור על פי חוק זה.</w:t>
      </w:r>
    </w:p>
    <w:p w:rsidR="00CA40D7" w:rsidRPr="00AD6CF2" w:rsidRDefault="00CA40D7">
      <w:pPr>
        <w:pStyle w:val="P00"/>
        <w:spacing w:before="0"/>
        <w:ind w:left="0" w:right="1134"/>
        <w:rPr>
          <w:rStyle w:val="default"/>
          <w:rFonts w:cs="FrankRuehl" w:hint="cs"/>
          <w:vanish/>
          <w:color w:val="FF0000"/>
          <w:sz w:val="20"/>
          <w:szCs w:val="20"/>
          <w:shd w:val="clear" w:color="auto" w:fill="FFFF99"/>
          <w:rtl/>
        </w:rPr>
      </w:pPr>
      <w:bookmarkStart w:id="128" w:name="Rov103"/>
      <w:r w:rsidRPr="00AD6CF2">
        <w:rPr>
          <w:rStyle w:val="default"/>
          <w:rFonts w:cs="FrankRuehl" w:hint="cs"/>
          <w:vanish/>
          <w:color w:val="FF0000"/>
          <w:sz w:val="20"/>
          <w:szCs w:val="20"/>
          <w:shd w:val="clear" w:color="auto" w:fill="FFFF99"/>
          <w:rtl/>
        </w:rPr>
        <w:t>מיום 2.3.1995</w:t>
      </w:r>
    </w:p>
    <w:p w:rsidR="00CA40D7" w:rsidRPr="00AD6CF2" w:rsidRDefault="00CA40D7">
      <w:pPr>
        <w:pStyle w:val="P00"/>
        <w:spacing w:before="0"/>
        <w:ind w:left="0" w:right="1134"/>
        <w:rPr>
          <w:rStyle w:val="default"/>
          <w:rFonts w:cs="FrankRuehl" w:hint="cs"/>
          <w:b/>
          <w:bCs/>
          <w:vanish/>
          <w:sz w:val="20"/>
          <w:szCs w:val="20"/>
          <w:shd w:val="clear" w:color="auto" w:fill="FFFF99"/>
          <w:rtl/>
        </w:rPr>
      </w:pPr>
      <w:r w:rsidRPr="00AD6CF2">
        <w:rPr>
          <w:rStyle w:val="default"/>
          <w:rFonts w:cs="FrankRuehl" w:hint="cs"/>
          <w:b/>
          <w:bCs/>
          <w:vanish/>
          <w:sz w:val="20"/>
          <w:szCs w:val="20"/>
          <w:shd w:val="clear" w:color="auto" w:fill="FFFF99"/>
          <w:rtl/>
        </w:rPr>
        <w:t>תיקון מס' 24</w:t>
      </w:r>
    </w:p>
    <w:p w:rsidR="00CA40D7" w:rsidRPr="00AD6CF2" w:rsidRDefault="00CA40D7">
      <w:pPr>
        <w:pStyle w:val="P00"/>
        <w:spacing w:before="0"/>
        <w:ind w:left="0" w:right="1134"/>
        <w:rPr>
          <w:rStyle w:val="default"/>
          <w:rFonts w:cs="FrankRuehl" w:hint="cs"/>
          <w:vanish/>
          <w:sz w:val="20"/>
          <w:szCs w:val="20"/>
          <w:shd w:val="clear" w:color="auto" w:fill="FFFF99"/>
          <w:rtl/>
        </w:rPr>
      </w:pPr>
      <w:hyperlink r:id="rId302" w:history="1">
        <w:r w:rsidRPr="00AD6CF2">
          <w:rPr>
            <w:rStyle w:val="Hyperlink"/>
            <w:rFonts w:cs="FrankRuehl" w:hint="cs"/>
            <w:vanish/>
            <w:szCs w:val="20"/>
            <w:shd w:val="clear" w:color="auto" w:fill="FFFF99"/>
            <w:rtl/>
          </w:rPr>
          <w:t>ס"ח תשנ"ה מס' 1507</w:t>
        </w:r>
      </w:hyperlink>
      <w:r w:rsidRPr="00AD6CF2">
        <w:rPr>
          <w:rStyle w:val="default"/>
          <w:rFonts w:cs="FrankRuehl" w:hint="cs"/>
          <w:vanish/>
          <w:sz w:val="20"/>
          <w:szCs w:val="20"/>
          <w:shd w:val="clear" w:color="auto" w:fill="FFFF99"/>
          <w:rtl/>
        </w:rPr>
        <w:t xml:space="preserve"> מיום 2.3.1995 עמ' 138 (</w:t>
      </w:r>
      <w:hyperlink r:id="rId303" w:history="1">
        <w:r w:rsidRPr="00AD6CF2">
          <w:rPr>
            <w:rStyle w:val="Hyperlink"/>
            <w:rFonts w:cs="FrankRuehl" w:hint="cs"/>
            <w:vanish/>
            <w:szCs w:val="20"/>
            <w:shd w:val="clear" w:color="auto" w:fill="FFFF99"/>
            <w:rtl/>
          </w:rPr>
          <w:t>ה"ח 2356</w:t>
        </w:r>
      </w:hyperlink>
      <w:r w:rsidRPr="00AD6CF2">
        <w:rPr>
          <w:rStyle w:val="default"/>
          <w:rFonts w:cs="FrankRuehl" w:hint="cs"/>
          <w:vanish/>
          <w:sz w:val="20"/>
          <w:szCs w:val="20"/>
          <w:shd w:val="clear" w:color="auto" w:fill="FFFF99"/>
          <w:rtl/>
        </w:rPr>
        <w:t>)</w:t>
      </w:r>
    </w:p>
    <w:p w:rsidR="00CA40D7" w:rsidRDefault="00CA40D7">
      <w:pPr>
        <w:pStyle w:val="P00"/>
        <w:spacing w:before="0"/>
        <w:ind w:left="0" w:right="1134"/>
        <w:rPr>
          <w:rStyle w:val="default"/>
          <w:rFonts w:cs="FrankRuehl" w:hint="cs"/>
          <w:b/>
          <w:bCs/>
          <w:sz w:val="2"/>
          <w:szCs w:val="2"/>
          <w:shd w:val="clear" w:color="auto" w:fill="FFFF99"/>
          <w:rtl/>
        </w:rPr>
      </w:pPr>
      <w:r w:rsidRPr="00AD6CF2">
        <w:rPr>
          <w:rStyle w:val="default"/>
          <w:rFonts w:cs="FrankRuehl" w:hint="cs"/>
          <w:b/>
          <w:bCs/>
          <w:vanish/>
          <w:sz w:val="20"/>
          <w:szCs w:val="20"/>
          <w:shd w:val="clear" w:color="auto" w:fill="FFFF99"/>
          <w:rtl/>
        </w:rPr>
        <w:t>הוספת סעיף 48</w:t>
      </w:r>
      <w:bookmarkEnd w:id="128"/>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hint="cs"/>
          <w:rtl/>
        </w:rPr>
      </w:pPr>
    </w:p>
    <w:p w:rsidR="00CA40D7" w:rsidRDefault="00CA40D7">
      <w:pPr>
        <w:pStyle w:val="sig-0"/>
        <w:ind w:left="0" w:right="1134"/>
        <w:rPr>
          <w:rFonts w:cs="FrankRuehl"/>
          <w:sz w:val="26"/>
          <w:rtl/>
        </w:rPr>
      </w:pPr>
      <w:r>
        <w:rPr>
          <w:rFonts w:cs="FrankRuehl"/>
          <w:sz w:val="26"/>
          <w:rtl/>
        </w:rPr>
        <w:t>כ"</w:t>
      </w:r>
      <w:r>
        <w:rPr>
          <w:rFonts w:cs="FrankRuehl" w:hint="cs"/>
          <w:sz w:val="26"/>
          <w:rtl/>
        </w:rPr>
        <w:t>ה באדר תשי"ח (17 במרס 1958)</w:t>
      </w:r>
      <w:r>
        <w:rPr>
          <w:rFonts w:cs="FrankRuehl"/>
          <w:sz w:val="26"/>
          <w:rtl/>
        </w:rPr>
        <w:tab/>
        <w:t>פ</w:t>
      </w:r>
      <w:r>
        <w:rPr>
          <w:rFonts w:cs="FrankRuehl" w:hint="cs"/>
          <w:sz w:val="26"/>
          <w:rtl/>
        </w:rPr>
        <w:t>נחס רוזן</w:t>
      </w:r>
    </w:p>
    <w:p w:rsidR="00CA40D7" w:rsidRDefault="00CA40D7">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CA40D7" w:rsidRDefault="00CA40D7">
      <w:pPr>
        <w:pStyle w:val="P00"/>
        <w:spacing w:before="72"/>
        <w:ind w:left="0" w:right="1134"/>
        <w:rPr>
          <w:rStyle w:val="default"/>
          <w:rFonts w:cs="FrankRuehl" w:hint="cs"/>
          <w:rtl/>
        </w:rPr>
      </w:pPr>
    </w:p>
    <w:p w:rsidR="00CA40D7" w:rsidRDefault="00CA40D7">
      <w:pPr>
        <w:pStyle w:val="P00"/>
        <w:spacing w:before="72"/>
        <w:ind w:left="0" w:right="1134"/>
        <w:rPr>
          <w:rStyle w:val="default"/>
          <w:rFonts w:cs="FrankRuehl"/>
          <w:rtl/>
        </w:rPr>
      </w:pPr>
    </w:p>
    <w:p w:rsidR="00CA40D7" w:rsidRDefault="00CA40D7">
      <w:pPr>
        <w:pStyle w:val="P00"/>
        <w:spacing w:before="72"/>
        <w:ind w:left="0" w:right="1134"/>
        <w:rPr>
          <w:rStyle w:val="default"/>
          <w:rFonts w:cs="FrankRuehl"/>
          <w:rtl/>
        </w:rPr>
      </w:pPr>
      <w:bookmarkStart w:id="129" w:name="LawPartEnd"/>
    </w:p>
    <w:bookmarkEnd w:id="129"/>
    <w:p w:rsidR="001617C4" w:rsidRDefault="001617C4">
      <w:pPr>
        <w:pStyle w:val="P00"/>
        <w:spacing w:before="72"/>
        <w:ind w:left="0" w:right="1134"/>
        <w:rPr>
          <w:rStyle w:val="default"/>
          <w:rFonts w:cs="FrankRuehl"/>
          <w:rtl/>
        </w:rPr>
      </w:pPr>
    </w:p>
    <w:p w:rsidR="001617C4" w:rsidRDefault="001617C4" w:rsidP="001617C4">
      <w:pPr>
        <w:pStyle w:val="P00"/>
        <w:spacing w:before="72"/>
        <w:ind w:left="0" w:right="1134"/>
        <w:jc w:val="center"/>
        <w:rPr>
          <w:rStyle w:val="default"/>
          <w:rFonts w:cs="David"/>
          <w:color w:val="0000FF"/>
          <w:szCs w:val="24"/>
          <w:u w:val="single"/>
          <w:rtl/>
        </w:rPr>
      </w:pPr>
      <w:hyperlink r:id="rId304" w:history="1">
        <w:r>
          <w:rPr>
            <w:rStyle w:val="default"/>
            <w:rFonts w:cs="David"/>
            <w:color w:val="0000FF"/>
            <w:szCs w:val="24"/>
            <w:u w:val="single"/>
            <w:rtl/>
          </w:rPr>
          <w:t>הודעה למנויים על עריכה ושינויים במסמכי פסיקה, חקיקה ועוד באתר נבו - הקש כאן</w:t>
        </w:r>
      </w:hyperlink>
    </w:p>
    <w:p w:rsidR="005F31F4" w:rsidRDefault="005F31F4" w:rsidP="001617C4">
      <w:pPr>
        <w:pStyle w:val="P00"/>
        <w:spacing w:before="72"/>
        <w:ind w:left="0" w:right="1134"/>
        <w:jc w:val="center"/>
        <w:rPr>
          <w:rStyle w:val="default"/>
          <w:rFonts w:cs="David"/>
          <w:color w:val="0000FF"/>
          <w:szCs w:val="24"/>
          <w:u w:val="single"/>
          <w:rtl/>
        </w:rPr>
      </w:pPr>
    </w:p>
    <w:p w:rsidR="005F31F4" w:rsidRDefault="005F31F4" w:rsidP="001617C4">
      <w:pPr>
        <w:pStyle w:val="P00"/>
        <w:spacing w:before="72"/>
        <w:ind w:left="0" w:right="1134"/>
        <w:jc w:val="center"/>
        <w:rPr>
          <w:rStyle w:val="default"/>
          <w:rFonts w:cs="David"/>
          <w:color w:val="0000FF"/>
          <w:szCs w:val="24"/>
          <w:u w:val="single"/>
          <w:rtl/>
        </w:rPr>
      </w:pPr>
    </w:p>
    <w:p w:rsidR="005F31F4" w:rsidRDefault="005F31F4" w:rsidP="005F31F4">
      <w:pPr>
        <w:pStyle w:val="P00"/>
        <w:spacing w:before="72"/>
        <w:ind w:left="0" w:right="1134"/>
        <w:jc w:val="center"/>
        <w:rPr>
          <w:rStyle w:val="default"/>
          <w:rFonts w:cs="David"/>
          <w:color w:val="0000FF"/>
          <w:szCs w:val="24"/>
          <w:u w:val="single"/>
          <w:rtl/>
        </w:rPr>
      </w:pPr>
      <w:hyperlink r:id="rId305" w:history="1">
        <w:r>
          <w:rPr>
            <w:rStyle w:val="Hyperlink"/>
            <w:noProof w:val="0"/>
            <w:sz w:val="22"/>
            <w:szCs w:val="24"/>
            <w:rtl/>
          </w:rPr>
          <w:t>הודעה למנויים על עריכה ושינויים במסמכי פסיקה, חקיקה ועוד באתר נבו - הקש כאן</w:t>
        </w:r>
      </w:hyperlink>
    </w:p>
    <w:p w:rsidR="0026018D" w:rsidRPr="005F31F4" w:rsidRDefault="0026018D" w:rsidP="005F31F4">
      <w:pPr>
        <w:pStyle w:val="P00"/>
        <w:spacing w:before="72"/>
        <w:ind w:left="0" w:right="1134"/>
        <w:jc w:val="center"/>
        <w:rPr>
          <w:rStyle w:val="default"/>
          <w:rFonts w:cs="David"/>
          <w:color w:val="0000FF"/>
          <w:szCs w:val="24"/>
          <w:u w:val="single"/>
          <w:rtl/>
        </w:rPr>
      </w:pPr>
    </w:p>
    <w:sectPr w:rsidR="0026018D" w:rsidRPr="005F31F4">
      <w:headerReference w:type="even" r:id="rId306"/>
      <w:headerReference w:type="default" r:id="rId307"/>
      <w:footerReference w:type="even" r:id="rId308"/>
      <w:footerReference w:type="default" r:id="rId30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4607" w:rsidRDefault="00F44607">
      <w:r>
        <w:separator/>
      </w:r>
    </w:p>
  </w:endnote>
  <w:endnote w:type="continuationSeparator" w:id="0">
    <w:p w:rsidR="00F44607" w:rsidRDefault="00F4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0D7" w:rsidRDefault="00CA40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A40D7" w:rsidRDefault="00CA40D7">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CA40D7" w:rsidRDefault="00CA40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7698">
      <w:rPr>
        <w:rFonts w:cs="TopType Jerushalmi"/>
        <w:noProof/>
        <w:color w:val="000000"/>
        <w:sz w:val="14"/>
        <w:szCs w:val="14"/>
      </w:rPr>
      <w:t>Z:\00000000000000000000000=2014------------------------\LawsForTableRun\02\195_001.doc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0D7" w:rsidRDefault="00CA40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31F4">
      <w:rPr>
        <w:rFonts w:hAnsi="FrankRuehl" w:cs="FrankRuehl"/>
        <w:noProof/>
        <w:sz w:val="24"/>
        <w:szCs w:val="24"/>
        <w:rtl/>
      </w:rPr>
      <w:t>17</w:t>
    </w:r>
    <w:r>
      <w:rPr>
        <w:rFonts w:hAnsi="FrankRuehl" w:cs="FrankRuehl"/>
        <w:sz w:val="24"/>
        <w:szCs w:val="24"/>
        <w:rtl/>
      </w:rPr>
      <w:fldChar w:fldCharType="end"/>
    </w:r>
  </w:p>
  <w:p w:rsidR="00CA40D7" w:rsidRDefault="00CA40D7">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CA40D7" w:rsidRDefault="00CA40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7698">
      <w:rPr>
        <w:rFonts w:cs="TopType Jerushalmi"/>
        <w:noProof/>
        <w:color w:val="000000"/>
        <w:sz w:val="14"/>
        <w:szCs w:val="14"/>
      </w:rPr>
      <w:t>Z:\00000000000000000000000=2014------------------------\LawsForTableRun\02\195_001.doc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4607" w:rsidRDefault="00F44607">
      <w:pPr>
        <w:spacing w:before="60" w:line="240" w:lineRule="auto"/>
        <w:ind w:right="1134"/>
      </w:pPr>
      <w:r>
        <w:separator/>
      </w:r>
    </w:p>
  </w:footnote>
  <w:footnote w:type="continuationSeparator" w:id="0">
    <w:p w:rsidR="00F44607" w:rsidRDefault="00F44607">
      <w:pPr>
        <w:spacing w:before="60" w:line="240" w:lineRule="auto"/>
        <w:ind w:right="1134"/>
      </w:pPr>
      <w:r>
        <w:separator/>
      </w:r>
    </w:p>
  </w:footnote>
  <w:footnote w:id="1">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r>
        <w:rPr>
          <w:rStyle w:val="a6"/>
          <w:noProof w:val="0"/>
          <w:sz w:val="20"/>
          <w:szCs w:val="20"/>
        </w:rPr>
        <w:t>*</w:t>
      </w:r>
      <w:r>
        <w:rPr>
          <w:rFonts w:hint="cs"/>
          <w:noProof w:val="0"/>
          <w:sz w:val="20"/>
          <w:szCs w:val="20"/>
          <w:rtl/>
        </w:rPr>
        <w:t xml:space="preserve"> </w:t>
      </w:r>
      <w:r>
        <w:rPr>
          <w:rFonts w:cs="FrankRuehl"/>
          <w:sz w:val="24"/>
          <w:rtl/>
        </w:rPr>
        <w:t>פו</w:t>
      </w:r>
      <w:r>
        <w:rPr>
          <w:rFonts w:cs="FrankRuehl" w:hint="cs"/>
          <w:sz w:val="24"/>
          <w:rtl/>
        </w:rPr>
        <w:t xml:space="preserve">רסם </w:t>
      </w:r>
      <w:hyperlink r:id="rId1" w:history="1">
        <w:r>
          <w:rPr>
            <w:rStyle w:val="Hyperlink"/>
            <w:rFonts w:cs="FrankRuehl" w:hint="cs"/>
            <w:sz w:val="24"/>
            <w:rtl/>
          </w:rPr>
          <w:t>ס"ח תשי"ח מס' 248</w:t>
        </w:r>
      </w:hyperlink>
      <w:r>
        <w:rPr>
          <w:rFonts w:cs="FrankRuehl" w:hint="cs"/>
          <w:sz w:val="24"/>
          <w:rtl/>
        </w:rPr>
        <w:t xml:space="preserve"> מיום 20.3.1958 עמ' </w:t>
      </w:r>
      <w:r>
        <w:rPr>
          <w:rFonts w:cs="FrankRuehl"/>
          <w:sz w:val="24"/>
          <w:rtl/>
        </w:rPr>
        <w:t>92.</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r>
        <w:rPr>
          <w:rFonts w:cs="FrankRuehl" w:hint="cs"/>
          <w:sz w:val="24"/>
          <w:rtl/>
        </w:rPr>
        <w:t>ת</w:t>
      </w:r>
      <w:r>
        <w:rPr>
          <w:rFonts w:cs="FrankRuehl"/>
          <w:sz w:val="24"/>
          <w:rtl/>
        </w:rPr>
        <w:t>ו</w:t>
      </w:r>
      <w:r>
        <w:rPr>
          <w:rFonts w:cs="FrankRuehl" w:hint="cs"/>
          <w:sz w:val="24"/>
          <w:rtl/>
        </w:rPr>
        <w:t xml:space="preserve">קן </w:t>
      </w:r>
      <w:hyperlink r:id="rId2" w:history="1">
        <w:r>
          <w:rPr>
            <w:rStyle w:val="Hyperlink"/>
            <w:rFonts w:cs="FrankRuehl" w:hint="cs"/>
            <w:sz w:val="24"/>
            <w:rtl/>
          </w:rPr>
          <w:t>ס"ח תשכ"ב מס' 352</w:t>
        </w:r>
      </w:hyperlink>
      <w:r>
        <w:rPr>
          <w:rFonts w:cs="FrankRuehl" w:hint="cs"/>
          <w:sz w:val="24"/>
          <w:rtl/>
        </w:rPr>
        <w:t xml:space="preserve"> מיום 13.11.1961 עמ' 6 (</w:t>
      </w:r>
      <w:hyperlink r:id="rId3" w:history="1">
        <w:r>
          <w:rPr>
            <w:rStyle w:val="Hyperlink"/>
            <w:rFonts w:cs="FrankRuehl" w:hint="cs"/>
            <w:sz w:val="24"/>
            <w:rtl/>
          </w:rPr>
          <w:t>ה"ח תשכ"ב מס' 479</w:t>
        </w:r>
      </w:hyperlink>
      <w:r>
        <w:rPr>
          <w:rFonts w:cs="FrankRuehl" w:hint="cs"/>
          <w:sz w:val="24"/>
          <w:rtl/>
        </w:rPr>
        <w:t xml:space="preserve"> עמ' 10) </w:t>
      </w:r>
      <w:r>
        <w:rPr>
          <w:rFonts w:cs="FrankRuehl"/>
          <w:sz w:val="24"/>
          <w:rtl/>
        </w:rPr>
        <w:t>–</w:t>
      </w:r>
      <w:r>
        <w:rPr>
          <w:rFonts w:cs="FrankRuehl" w:hint="cs"/>
          <w:sz w:val="24"/>
          <w:rtl/>
        </w:rPr>
        <w:t xml:space="preserve"> תיקון מס' 1.</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 w:history="1">
        <w:r>
          <w:rPr>
            <w:rStyle w:val="Hyperlink"/>
            <w:rFonts w:cs="FrankRuehl" w:hint="cs"/>
            <w:sz w:val="24"/>
            <w:rtl/>
          </w:rPr>
          <w:t>ס</w:t>
        </w:r>
        <w:r>
          <w:rPr>
            <w:rStyle w:val="Hyperlink"/>
            <w:rFonts w:cs="FrankRuehl"/>
            <w:sz w:val="24"/>
            <w:rtl/>
          </w:rPr>
          <w:t>"</w:t>
        </w:r>
        <w:r>
          <w:rPr>
            <w:rStyle w:val="Hyperlink"/>
            <w:rFonts w:cs="FrankRuehl" w:hint="cs"/>
            <w:sz w:val="24"/>
            <w:rtl/>
          </w:rPr>
          <w:t>ח תשכ"ב מס' 363</w:t>
        </w:r>
      </w:hyperlink>
      <w:r>
        <w:rPr>
          <w:rFonts w:cs="FrankRuehl" w:hint="cs"/>
          <w:sz w:val="24"/>
          <w:rtl/>
        </w:rPr>
        <w:t xml:space="preserve"> מיום 14.2.1962 עמ' 42 (</w:t>
      </w:r>
      <w:hyperlink r:id="rId5" w:history="1">
        <w:r>
          <w:rPr>
            <w:rStyle w:val="Hyperlink"/>
            <w:rFonts w:cs="FrankRuehl" w:hint="cs"/>
            <w:sz w:val="24"/>
            <w:rtl/>
          </w:rPr>
          <w:t>ה"ח תשכ"ב מס' 496</w:t>
        </w:r>
      </w:hyperlink>
      <w:r>
        <w:rPr>
          <w:rFonts w:cs="FrankRuehl" w:hint="cs"/>
          <w:sz w:val="24"/>
          <w:rtl/>
        </w:rPr>
        <w:t xml:space="preserve"> עמ' 102) </w:t>
      </w:r>
      <w:r>
        <w:rPr>
          <w:rFonts w:cs="FrankRuehl"/>
          <w:sz w:val="24"/>
          <w:rtl/>
        </w:rPr>
        <w:t>–</w:t>
      </w:r>
      <w:r>
        <w:rPr>
          <w:rFonts w:cs="FrankRuehl" w:hint="cs"/>
          <w:sz w:val="24"/>
          <w:rtl/>
        </w:rPr>
        <w:t xml:space="preserve"> תיקון מס' 2 והוראת שעה</w:t>
      </w:r>
      <w:r>
        <w:rPr>
          <w:rFonts w:cs="FrankRuehl"/>
          <w:sz w:val="24"/>
          <w:rtl/>
        </w:rPr>
        <w:t>.</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6" w:history="1">
        <w:r>
          <w:rPr>
            <w:rStyle w:val="Hyperlink"/>
            <w:rFonts w:cs="FrankRuehl" w:hint="cs"/>
            <w:sz w:val="24"/>
            <w:rtl/>
          </w:rPr>
          <w:t>ס</w:t>
        </w:r>
        <w:r>
          <w:rPr>
            <w:rStyle w:val="Hyperlink"/>
            <w:rFonts w:cs="FrankRuehl"/>
            <w:sz w:val="24"/>
            <w:rtl/>
          </w:rPr>
          <w:t>"</w:t>
        </w:r>
        <w:r>
          <w:rPr>
            <w:rStyle w:val="Hyperlink"/>
            <w:rFonts w:cs="FrankRuehl" w:hint="cs"/>
            <w:sz w:val="24"/>
            <w:rtl/>
          </w:rPr>
          <w:t>ח תשכ"ד מס' 414</w:t>
        </w:r>
      </w:hyperlink>
      <w:r>
        <w:rPr>
          <w:rFonts w:cs="FrankRuehl" w:hint="cs"/>
          <w:sz w:val="24"/>
          <w:rtl/>
        </w:rPr>
        <w:t xml:space="preserve"> מיום 21.</w:t>
      </w:r>
      <w:r>
        <w:rPr>
          <w:rFonts w:cs="FrankRuehl"/>
          <w:sz w:val="24"/>
          <w:rtl/>
        </w:rPr>
        <w:t xml:space="preserve">1.1964 </w:t>
      </w:r>
      <w:r>
        <w:rPr>
          <w:rFonts w:cs="FrankRuehl" w:hint="cs"/>
          <w:sz w:val="24"/>
          <w:rtl/>
        </w:rPr>
        <w:t>עמ' 42 (</w:t>
      </w:r>
      <w:hyperlink r:id="rId7" w:history="1">
        <w:r>
          <w:rPr>
            <w:rStyle w:val="Hyperlink"/>
            <w:rFonts w:cs="FrankRuehl" w:hint="cs"/>
            <w:sz w:val="24"/>
            <w:rtl/>
          </w:rPr>
          <w:t>ה"ח תשכ"ד מס' 590</w:t>
        </w:r>
      </w:hyperlink>
      <w:r>
        <w:rPr>
          <w:rFonts w:cs="FrankRuehl" w:hint="cs"/>
          <w:sz w:val="24"/>
          <w:rtl/>
        </w:rPr>
        <w:t xml:space="preserve"> עמ' 51) </w:t>
      </w:r>
      <w:r>
        <w:rPr>
          <w:rFonts w:cs="FrankRuehl"/>
          <w:sz w:val="24"/>
          <w:rtl/>
        </w:rPr>
        <w:t>–</w:t>
      </w:r>
      <w:r>
        <w:rPr>
          <w:rFonts w:cs="FrankRuehl" w:hint="cs"/>
          <w:sz w:val="24"/>
          <w:rtl/>
        </w:rPr>
        <w:t xml:space="preserve"> תיקון מס' 3.</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8" w:history="1">
        <w:r>
          <w:rPr>
            <w:rStyle w:val="Hyperlink"/>
            <w:rFonts w:cs="FrankRuehl" w:hint="cs"/>
            <w:sz w:val="24"/>
            <w:rtl/>
          </w:rPr>
          <w:t>ס</w:t>
        </w:r>
        <w:r>
          <w:rPr>
            <w:rStyle w:val="Hyperlink"/>
            <w:rFonts w:cs="FrankRuehl"/>
            <w:sz w:val="24"/>
            <w:rtl/>
          </w:rPr>
          <w:t>"</w:t>
        </w:r>
        <w:r>
          <w:rPr>
            <w:rStyle w:val="Hyperlink"/>
            <w:rFonts w:cs="FrankRuehl" w:hint="cs"/>
            <w:sz w:val="24"/>
            <w:rtl/>
          </w:rPr>
          <w:t>ח תשכ"ט מס' 555</w:t>
        </w:r>
      </w:hyperlink>
      <w:r>
        <w:rPr>
          <w:rFonts w:cs="FrankRuehl" w:hint="cs"/>
          <w:sz w:val="24"/>
          <w:rtl/>
        </w:rPr>
        <w:t xml:space="preserve"> מיום 4.4.1969 עמ' 98 (</w:t>
      </w:r>
      <w:hyperlink r:id="rId9" w:history="1">
        <w:r>
          <w:rPr>
            <w:rStyle w:val="Hyperlink"/>
            <w:rFonts w:cs="FrankRuehl" w:hint="cs"/>
            <w:sz w:val="24"/>
            <w:rtl/>
          </w:rPr>
          <w:t>ה"ח תשכ"ט מס' 824</w:t>
        </w:r>
      </w:hyperlink>
      <w:r>
        <w:rPr>
          <w:rFonts w:cs="FrankRuehl" w:hint="cs"/>
          <w:sz w:val="24"/>
          <w:rtl/>
        </w:rPr>
        <w:t xml:space="preserve"> עמ' 152) </w:t>
      </w:r>
      <w:r>
        <w:rPr>
          <w:rFonts w:cs="FrankRuehl"/>
          <w:sz w:val="24"/>
          <w:rtl/>
        </w:rPr>
        <w:t>–</w:t>
      </w:r>
      <w:r>
        <w:rPr>
          <w:rFonts w:cs="FrankRuehl" w:hint="cs"/>
          <w:sz w:val="24"/>
          <w:rtl/>
        </w:rPr>
        <w:t xml:space="preserve"> תיקון מס' 4 בסעיף 6(ב) לחוק גמלאות לנוש</w:t>
      </w:r>
      <w:r>
        <w:rPr>
          <w:rFonts w:cs="FrankRuehl"/>
          <w:sz w:val="24"/>
          <w:rtl/>
        </w:rPr>
        <w:t>אי</w:t>
      </w:r>
      <w:r>
        <w:rPr>
          <w:rFonts w:cs="FrankRuehl" w:hint="cs"/>
          <w:sz w:val="24"/>
          <w:rtl/>
        </w:rPr>
        <w:t>-משרה ברשויות השלטון, תשכ"ט-</w:t>
      </w:r>
      <w:r>
        <w:rPr>
          <w:rFonts w:cs="FrankRuehl"/>
          <w:sz w:val="24"/>
          <w:rtl/>
        </w:rPr>
        <w:t>1969</w:t>
      </w:r>
      <w:r>
        <w:rPr>
          <w:rFonts w:cs="FrankRuehl" w:hint="cs"/>
          <w:sz w:val="24"/>
          <w:rtl/>
        </w:rPr>
        <w:t>; תחילתו ביום 26.3.1969.</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0" w:history="1">
        <w:r>
          <w:rPr>
            <w:rStyle w:val="Hyperlink"/>
            <w:rFonts w:cs="FrankRuehl" w:hint="cs"/>
            <w:sz w:val="24"/>
            <w:rtl/>
          </w:rPr>
          <w:t>ס</w:t>
        </w:r>
        <w:r>
          <w:rPr>
            <w:rStyle w:val="Hyperlink"/>
            <w:rFonts w:cs="FrankRuehl"/>
            <w:sz w:val="24"/>
            <w:rtl/>
          </w:rPr>
          <w:t>"</w:t>
        </w:r>
        <w:r>
          <w:rPr>
            <w:rStyle w:val="Hyperlink"/>
            <w:rFonts w:cs="FrankRuehl" w:hint="cs"/>
            <w:sz w:val="24"/>
            <w:rtl/>
          </w:rPr>
          <w:t>ח תשל"א מס' 623</w:t>
        </w:r>
      </w:hyperlink>
      <w:r>
        <w:rPr>
          <w:rFonts w:cs="FrankRuehl" w:hint="cs"/>
          <w:sz w:val="24"/>
          <w:rtl/>
        </w:rPr>
        <w:t xml:space="preserve"> מיום 9.4.1971 עמ' 112 (</w:t>
      </w:r>
      <w:hyperlink r:id="rId11" w:history="1">
        <w:r>
          <w:rPr>
            <w:rStyle w:val="Hyperlink"/>
            <w:rFonts w:cs="FrankRuehl" w:hint="cs"/>
            <w:sz w:val="24"/>
            <w:rtl/>
          </w:rPr>
          <w:t>ה"ח תשכ"ט מס' 858</w:t>
        </w:r>
      </w:hyperlink>
      <w:r>
        <w:rPr>
          <w:rFonts w:cs="FrankRuehl" w:hint="cs"/>
          <w:sz w:val="24"/>
          <w:rtl/>
        </w:rPr>
        <w:t xml:space="preserve"> עמ' 403) </w:t>
      </w:r>
      <w:r>
        <w:rPr>
          <w:rFonts w:cs="FrankRuehl"/>
          <w:sz w:val="24"/>
          <w:rtl/>
        </w:rPr>
        <w:t>–</w:t>
      </w:r>
      <w:r>
        <w:rPr>
          <w:rFonts w:cs="FrankRuehl" w:hint="cs"/>
          <w:sz w:val="24"/>
          <w:rtl/>
        </w:rPr>
        <w:t xml:space="preserve"> תיקון מס' 5; תחילתו ביום 22.9.1971 ור' סעיף 6 לענין הוראת מעבר.</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2" w:history="1">
        <w:r>
          <w:rPr>
            <w:rStyle w:val="Hyperlink"/>
            <w:rFonts w:cs="FrankRuehl" w:hint="cs"/>
            <w:sz w:val="24"/>
            <w:rtl/>
          </w:rPr>
          <w:t>ס</w:t>
        </w:r>
        <w:r>
          <w:rPr>
            <w:rStyle w:val="Hyperlink"/>
            <w:rFonts w:cs="FrankRuehl"/>
            <w:sz w:val="24"/>
            <w:rtl/>
          </w:rPr>
          <w:t>"</w:t>
        </w:r>
        <w:r>
          <w:rPr>
            <w:rStyle w:val="Hyperlink"/>
            <w:rFonts w:cs="FrankRuehl" w:hint="cs"/>
            <w:sz w:val="24"/>
            <w:rtl/>
          </w:rPr>
          <w:t>ח תשל"ב מס' 663</w:t>
        </w:r>
      </w:hyperlink>
      <w:r>
        <w:rPr>
          <w:rFonts w:cs="FrankRuehl" w:hint="cs"/>
          <w:sz w:val="24"/>
          <w:rtl/>
        </w:rPr>
        <w:t xml:space="preserve"> מיום 27.7.1972 עמ' 134 (</w:t>
      </w:r>
      <w:hyperlink r:id="rId13" w:history="1">
        <w:r>
          <w:rPr>
            <w:rStyle w:val="Hyperlink"/>
            <w:rFonts w:cs="FrankRuehl" w:hint="cs"/>
            <w:sz w:val="24"/>
            <w:rtl/>
          </w:rPr>
          <w:t>ה"ח תשל"ב מס' 1001</w:t>
        </w:r>
      </w:hyperlink>
      <w:r>
        <w:rPr>
          <w:rFonts w:cs="FrankRuehl" w:hint="cs"/>
          <w:sz w:val="24"/>
          <w:rtl/>
        </w:rPr>
        <w:t xml:space="preserve"> עמ' 366) </w:t>
      </w:r>
      <w:r>
        <w:rPr>
          <w:rFonts w:cs="FrankRuehl"/>
          <w:sz w:val="24"/>
          <w:rtl/>
        </w:rPr>
        <w:t>–</w:t>
      </w:r>
      <w:r>
        <w:rPr>
          <w:rFonts w:cs="FrankRuehl" w:hint="cs"/>
          <w:sz w:val="24"/>
          <w:rtl/>
        </w:rPr>
        <w:t xml:space="preserve"> תיקון מס' 6.</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4" w:history="1">
        <w:r>
          <w:rPr>
            <w:rStyle w:val="Hyperlink"/>
            <w:rFonts w:cs="FrankRuehl" w:hint="cs"/>
            <w:sz w:val="24"/>
            <w:rtl/>
          </w:rPr>
          <w:t>ס</w:t>
        </w:r>
        <w:r>
          <w:rPr>
            <w:rStyle w:val="Hyperlink"/>
            <w:rFonts w:cs="FrankRuehl"/>
            <w:sz w:val="24"/>
            <w:rtl/>
          </w:rPr>
          <w:t>"</w:t>
        </w:r>
        <w:r>
          <w:rPr>
            <w:rStyle w:val="Hyperlink"/>
            <w:rFonts w:cs="FrankRuehl" w:hint="cs"/>
            <w:sz w:val="24"/>
            <w:rtl/>
          </w:rPr>
          <w:t>ח תשל"ב מס' 663</w:t>
        </w:r>
      </w:hyperlink>
      <w:r>
        <w:rPr>
          <w:rFonts w:cs="FrankRuehl" w:hint="cs"/>
          <w:sz w:val="24"/>
          <w:rtl/>
        </w:rPr>
        <w:t xml:space="preserve"> מיום 27.7.1972 עמ' 135 (ה"ח תשל"ב מס' 1012 עמ' 412) </w:t>
      </w:r>
      <w:r>
        <w:rPr>
          <w:rFonts w:cs="FrankRuehl"/>
          <w:sz w:val="24"/>
          <w:rtl/>
        </w:rPr>
        <w:t>–</w:t>
      </w:r>
      <w:r>
        <w:rPr>
          <w:rFonts w:cs="FrankRuehl" w:hint="cs"/>
          <w:sz w:val="24"/>
          <w:rtl/>
        </w:rPr>
        <w:t xml:space="preserve"> הוראת שעה.</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5" w:history="1">
        <w:r>
          <w:rPr>
            <w:rStyle w:val="Hyperlink"/>
            <w:rFonts w:cs="FrankRuehl" w:hint="cs"/>
            <w:sz w:val="24"/>
            <w:rtl/>
          </w:rPr>
          <w:t>ס</w:t>
        </w:r>
        <w:r>
          <w:rPr>
            <w:rStyle w:val="Hyperlink"/>
            <w:rFonts w:cs="FrankRuehl"/>
            <w:sz w:val="24"/>
            <w:rtl/>
          </w:rPr>
          <w:t>"</w:t>
        </w:r>
        <w:r>
          <w:rPr>
            <w:rStyle w:val="Hyperlink"/>
            <w:rFonts w:cs="FrankRuehl" w:hint="cs"/>
            <w:sz w:val="24"/>
            <w:rtl/>
          </w:rPr>
          <w:t>ח תשל"ד מס' 725</w:t>
        </w:r>
      </w:hyperlink>
      <w:r>
        <w:rPr>
          <w:rFonts w:cs="FrankRuehl" w:hint="cs"/>
          <w:sz w:val="24"/>
          <w:rtl/>
        </w:rPr>
        <w:t xml:space="preserve"> מיום 24.2.1974 עמ' 38 (</w:t>
      </w:r>
      <w:hyperlink r:id="rId16" w:history="1">
        <w:r>
          <w:rPr>
            <w:rStyle w:val="Hyperlink"/>
            <w:rFonts w:cs="FrankRuehl" w:hint="cs"/>
            <w:sz w:val="24"/>
            <w:rtl/>
          </w:rPr>
          <w:t>ה"ח תשל"ד מס' 1105</w:t>
        </w:r>
      </w:hyperlink>
      <w:r>
        <w:rPr>
          <w:rFonts w:cs="FrankRuehl" w:hint="cs"/>
          <w:sz w:val="24"/>
          <w:rtl/>
        </w:rPr>
        <w:t xml:space="preserve"> עמ' 96) </w:t>
      </w:r>
      <w:r>
        <w:rPr>
          <w:rFonts w:cs="FrankRuehl"/>
          <w:sz w:val="24"/>
          <w:rtl/>
        </w:rPr>
        <w:t>–</w:t>
      </w:r>
      <w:r>
        <w:rPr>
          <w:rFonts w:cs="FrankRuehl" w:hint="cs"/>
          <w:sz w:val="24"/>
          <w:rtl/>
        </w:rPr>
        <w:t xml:space="preserve"> תיקון מס' 7.</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7" w:history="1">
        <w:r>
          <w:rPr>
            <w:rStyle w:val="Hyperlink"/>
            <w:rFonts w:cs="FrankRuehl" w:hint="cs"/>
            <w:sz w:val="24"/>
            <w:rtl/>
          </w:rPr>
          <w:t>ס</w:t>
        </w:r>
        <w:r>
          <w:rPr>
            <w:rStyle w:val="Hyperlink"/>
            <w:rFonts w:cs="FrankRuehl"/>
            <w:sz w:val="24"/>
            <w:rtl/>
          </w:rPr>
          <w:t>"</w:t>
        </w:r>
        <w:r>
          <w:rPr>
            <w:rStyle w:val="Hyperlink"/>
            <w:rFonts w:cs="FrankRuehl" w:hint="cs"/>
            <w:sz w:val="24"/>
            <w:rtl/>
          </w:rPr>
          <w:t>ח תשל"ה מס' 758</w:t>
        </w:r>
      </w:hyperlink>
      <w:r>
        <w:rPr>
          <w:rFonts w:cs="FrankRuehl" w:hint="cs"/>
          <w:sz w:val="24"/>
          <w:rtl/>
        </w:rPr>
        <w:t xml:space="preserve"> מיום 6.2.1975 עמ' 58 (</w:t>
      </w:r>
      <w:hyperlink r:id="rId18" w:history="1">
        <w:r>
          <w:rPr>
            <w:rStyle w:val="Hyperlink"/>
            <w:rFonts w:cs="FrankRuehl" w:hint="cs"/>
            <w:sz w:val="24"/>
            <w:rtl/>
          </w:rPr>
          <w:t>ה"ח תשל"ה מס' 1152</w:t>
        </w:r>
      </w:hyperlink>
      <w:r>
        <w:rPr>
          <w:rFonts w:cs="FrankRuehl" w:hint="cs"/>
          <w:sz w:val="24"/>
          <w:rtl/>
        </w:rPr>
        <w:t xml:space="preserve"> עמ' </w:t>
      </w:r>
      <w:r>
        <w:rPr>
          <w:rFonts w:cs="FrankRuehl"/>
          <w:sz w:val="24"/>
          <w:rtl/>
        </w:rPr>
        <w:t>70)</w:t>
      </w:r>
      <w:r>
        <w:rPr>
          <w:rFonts w:cs="FrankRuehl" w:hint="cs"/>
          <w:sz w:val="24"/>
          <w:rtl/>
        </w:rPr>
        <w:t xml:space="preserve"> </w:t>
      </w:r>
      <w:r>
        <w:rPr>
          <w:rFonts w:cs="FrankRuehl"/>
          <w:sz w:val="24"/>
          <w:rtl/>
        </w:rPr>
        <w:t>–</w:t>
      </w:r>
      <w:r>
        <w:rPr>
          <w:rFonts w:cs="FrankRuehl" w:hint="cs"/>
          <w:sz w:val="24"/>
          <w:rtl/>
        </w:rPr>
        <w:t xml:space="preserve"> תיקון מס' 8.</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9" w:history="1">
        <w:r>
          <w:rPr>
            <w:rStyle w:val="Hyperlink"/>
            <w:rFonts w:cs="FrankRuehl" w:hint="cs"/>
            <w:sz w:val="24"/>
            <w:rtl/>
          </w:rPr>
          <w:t>ס</w:t>
        </w:r>
        <w:r>
          <w:rPr>
            <w:rStyle w:val="Hyperlink"/>
            <w:rFonts w:cs="FrankRuehl"/>
            <w:sz w:val="24"/>
            <w:rtl/>
          </w:rPr>
          <w:t>"</w:t>
        </w:r>
        <w:r>
          <w:rPr>
            <w:rStyle w:val="Hyperlink"/>
            <w:rFonts w:cs="FrankRuehl" w:hint="cs"/>
            <w:sz w:val="24"/>
            <w:rtl/>
          </w:rPr>
          <w:t>ח תשל"ח מס' 881</w:t>
        </w:r>
      </w:hyperlink>
      <w:r>
        <w:rPr>
          <w:rFonts w:cs="FrankRuehl" w:hint="cs"/>
          <w:sz w:val="24"/>
          <w:rtl/>
        </w:rPr>
        <w:t xml:space="preserve"> מיום 12.1.1978 עמ' 53 (</w:t>
      </w:r>
      <w:hyperlink r:id="rId20" w:history="1">
        <w:r>
          <w:rPr>
            <w:rStyle w:val="Hyperlink"/>
            <w:rFonts w:cs="FrankRuehl" w:hint="cs"/>
            <w:sz w:val="24"/>
            <w:rtl/>
          </w:rPr>
          <w:t>ה"ח תשל"ח מס' 1316</w:t>
        </w:r>
      </w:hyperlink>
      <w:r>
        <w:rPr>
          <w:rFonts w:cs="FrankRuehl" w:hint="cs"/>
          <w:sz w:val="24"/>
          <w:rtl/>
        </w:rPr>
        <w:t xml:space="preserve"> עמ' 56) </w:t>
      </w:r>
      <w:r>
        <w:rPr>
          <w:rFonts w:cs="FrankRuehl"/>
          <w:sz w:val="24"/>
          <w:rtl/>
        </w:rPr>
        <w:t>–</w:t>
      </w:r>
      <w:r>
        <w:rPr>
          <w:rFonts w:cs="FrankRuehl" w:hint="cs"/>
          <w:sz w:val="24"/>
          <w:rtl/>
        </w:rPr>
        <w:t xml:space="preserve"> תיקון מס' 9.</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21" w:history="1">
        <w:r>
          <w:rPr>
            <w:rStyle w:val="Hyperlink"/>
            <w:rFonts w:cs="FrankRuehl" w:hint="cs"/>
            <w:sz w:val="24"/>
            <w:rtl/>
          </w:rPr>
          <w:t>ס</w:t>
        </w:r>
        <w:r>
          <w:rPr>
            <w:rStyle w:val="Hyperlink"/>
            <w:rFonts w:cs="FrankRuehl"/>
            <w:sz w:val="24"/>
            <w:rtl/>
          </w:rPr>
          <w:t>"</w:t>
        </w:r>
        <w:r>
          <w:rPr>
            <w:rStyle w:val="Hyperlink"/>
            <w:rFonts w:cs="FrankRuehl" w:hint="cs"/>
            <w:sz w:val="24"/>
            <w:rtl/>
          </w:rPr>
          <w:t>ח תש"ם מס' 962</w:t>
        </w:r>
      </w:hyperlink>
      <w:r>
        <w:rPr>
          <w:rFonts w:cs="FrankRuehl" w:hint="cs"/>
          <w:sz w:val="24"/>
          <w:rtl/>
        </w:rPr>
        <w:t xml:space="preserve"> מיום 28.2.1980 עמ' 76 (</w:t>
      </w:r>
      <w:hyperlink r:id="rId22" w:history="1">
        <w:r>
          <w:rPr>
            <w:rStyle w:val="Hyperlink"/>
            <w:rFonts w:cs="FrankRuehl" w:hint="cs"/>
            <w:sz w:val="24"/>
            <w:rtl/>
          </w:rPr>
          <w:t>ה"ח תש"ם מס' 1418</w:t>
        </w:r>
      </w:hyperlink>
      <w:r>
        <w:rPr>
          <w:rFonts w:cs="FrankRuehl" w:hint="cs"/>
          <w:sz w:val="24"/>
          <w:rtl/>
        </w:rPr>
        <w:t xml:space="preserve"> עמ' 15) </w:t>
      </w:r>
      <w:r>
        <w:rPr>
          <w:rFonts w:cs="FrankRuehl"/>
          <w:sz w:val="24"/>
          <w:rtl/>
        </w:rPr>
        <w:t>–</w:t>
      </w:r>
      <w:r>
        <w:rPr>
          <w:rFonts w:cs="FrankRuehl" w:hint="cs"/>
          <w:sz w:val="24"/>
          <w:rtl/>
        </w:rPr>
        <w:t xml:space="preserve"> תיקון מס' 10 בסעיף 2 לחוק לתיקון פקודת המשטרה (מס' 7), תש"ם-</w:t>
      </w:r>
      <w:r>
        <w:rPr>
          <w:rFonts w:cs="FrankRuehl"/>
          <w:sz w:val="24"/>
          <w:rtl/>
        </w:rPr>
        <w:t xml:space="preserve">1980; </w:t>
      </w:r>
      <w:r>
        <w:rPr>
          <w:rFonts w:cs="FrankRuehl" w:hint="cs"/>
          <w:sz w:val="24"/>
          <w:rtl/>
        </w:rPr>
        <w:t>תחילתו ששים יום מיום פרסומו.</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23" w:history="1">
        <w:r>
          <w:rPr>
            <w:rStyle w:val="Hyperlink"/>
            <w:rFonts w:cs="FrankRuehl" w:hint="cs"/>
            <w:sz w:val="24"/>
            <w:rtl/>
          </w:rPr>
          <w:t>ס</w:t>
        </w:r>
        <w:r>
          <w:rPr>
            <w:rStyle w:val="Hyperlink"/>
            <w:rFonts w:cs="FrankRuehl"/>
            <w:sz w:val="24"/>
            <w:rtl/>
          </w:rPr>
          <w:t>"</w:t>
        </w:r>
        <w:r>
          <w:rPr>
            <w:rStyle w:val="Hyperlink"/>
            <w:rFonts w:cs="FrankRuehl" w:hint="cs"/>
            <w:sz w:val="24"/>
            <w:rtl/>
          </w:rPr>
          <w:t>ח תשמ"א מס' 1026</w:t>
        </w:r>
      </w:hyperlink>
      <w:r>
        <w:rPr>
          <w:rFonts w:cs="FrankRuehl" w:hint="cs"/>
          <w:sz w:val="24"/>
          <w:rtl/>
        </w:rPr>
        <w:t xml:space="preserve"> מיום 27.5.1981 עמ' 280 (</w:t>
      </w:r>
      <w:hyperlink r:id="rId24" w:history="1">
        <w:r>
          <w:rPr>
            <w:rStyle w:val="Hyperlink"/>
            <w:rFonts w:cs="FrankRuehl" w:hint="cs"/>
            <w:sz w:val="24"/>
            <w:rtl/>
          </w:rPr>
          <w:t>ה"ח תשמ"א מס' 1537</w:t>
        </w:r>
      </w:hyperlink>
      <w:r>
        <w:rPr>
          <w:rFonts w:cs="FrankRuehl" w:hint="cs"/>
          <w:sz w:val="24"/>
          <w:rtl/>
        </w:rPr>
        <w:t xml:space="preserve"> עמ' 369</w:t>
      </w:r>
      <w:r>
        <w:rPr>
          <w:rFonts w:cs="FrankRuehl"/>
          <w:sz w:val="24"/>
          <w:rtl/>
        </w:rPr>
        <w:t xml:space="preserve">) – </w:t>
      </w:r>
      <w:r>
        <w:rPr>
          <w:rFonts w:cs="FrankRuehl" w:hint="cs"/>
          <w:sz w:val="24"/>
          <w:rtl/>
        </w:rPr>
        <w:t>תיקון מס' 11</w:t>
      </w:r>
      <w:r>
        <w:rPr>
          <w:rFonts w:cs="FrankRuehl"/>
          <w:sz w:val="24"/>
          <w:rtl/>
        </w:rPr>
        <w:t>.</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25" w:history="1">
        <w:r>
          <w:rPr>
            <w:rStyle w:val="Hyperlink"/>
            <w:rFonts w:cs="FrankRuehl" w:hint="cs"/>
            <w:sz w:val="24"/>
            <w:rtl/>
          </w:rPr>
          <w:t>ס</w:t>
        </w:r>
        <w:r>
          <w:rPr>
            <w:rStyle w:val="Hyperlink"/>
            <w:rFonts w:cs="FrankRuehl"/>
            <w:sz w:val="24"/>
            <w:rtl/>
          </w:rPr>
          <w:t>"</w:t>
        </w:r>
        <w:r>
          <w:rPr>
            <w:rStyle w:val="Hyperlink"/>
            <w:rFonts w:cs="FrankRuehl" w:hint="cs"/>
            <w:sz w:val="24"/>
            <w:rtl/>
          </w:rPr>
          <w:t>ח תשמ"ד מס' 1102</w:t>
        </w:r>
      </w:hyperlink>
      <w:r>
        <w:rPr>
          <w:rFonts w:cs="FrankRuehl" w:hint="cs"/>
          <w:sz w:val="24"/>
          <w:rtl/>
        </w:rPr>
        <w:t xml:space="preserve"> מיום 4.1.1984 עמ' 37 (</w:t>
      </w:r>
      <w:hyperlink r:id="rId26" w:history="1">
        <w:r>
          <w:rPr>
            <w:rStyle w:val="Hyperlink"/>
            <w:rFonts w:cs="FrankRuehl" w:hint="cs"/>
            <w:sz w:val="24"/>
            <w:rtl/>
          </w:rPr>
          <w:t>ה"ח תשמ"ד מס' 1654</w:t>
        </w:r>
      </w:hyperlink>
      <w:r>
        <w:rPr>
          <w:rFonts w:cs="FrankRuehl" w:hint="cs"/>
          <w:sz w:val="24"/>
          <w:rtl/>
        </w:rPr>
        <w:t xml:space="preserve"> עמ' 111) </w:t>
      </w:r>
      <w:r>
        <w:rPr>
          <w:rFonts w:cs="FrankRuehl"/>
          <w:sz w:val="24"/>
          <w:rtl/>
        </w:rPr>
        <w:t xml:space="preserve">– </w:t>
      </w:r>
      <w:r>
        <w:rPr>
          <w:rFonts w:cs="FrankRuehl" w:hint="cs"/>
          <w:sz w:val="24"/>
          <w:rtl/>
        </w:rPr>
        <w:t>תיקון מס' 12.</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27" w:history="1">
        <w:r>
          <w:rPr>
            <w:rStyle w:val="Hyperlink"/>
            <w:rFonts w:cs="FrankRuehl" w:hint="cs"/>
            <w:sz w:val="24"/>
            <w:rtl/>
          </w:rPr>
          <w:t>ס"ח תשמ"ד מס' 1115</w:t>
        </w:r>
      </w:hyperlink>
      <w:r>
        <w:rPr>
          <w:rFonts w:cs="FrankRuehl" w:hint="cs"/>
          <w:sz w:val="24"/>
          <w:rtl/>
        </w:rPr>
        <w:t xml:space="preserve"> מיום 4.4.1984 עמ' 129 (</w:t>
      </w:r>
      <w:hyperlink r:id="rId28" w:history="1">
        <w:r>
          <w:rPr>
            <w:rStyle w:val="Hyperlink"/>
            <w:rFonts w:cs="FrankRuehl" w:hint="cs"/>
            <w:sz w:val="24"/>
            <w:rtl/>
          </w:rPr>
          <w:t xml:space="preserve">ה"ח תשמ"ד מס' </w:t>
        </w:r>
        <w:r>
          <w:rPr>
            <w:rStyle w:val="Hyperlink"/>
            <w:rFonts w:cs="FrankRuehl"/>
            <w:sz w:val="24"/>
            <w:rtl/>
          </w:rPr>
          <w:t>1661</w:t>
        </w:r>
      </w:hyperlink>
      <w:r>
        <w:rPr>
          <w:rFonts w:cs="FrankRuehl"/>
          <w:sz w:val="24"/>
          <w:rtl/>
        </w:rPr>
        <w:t xml:space="preserve"> </w:t>
      </w:r>
      <w:r>
        <w:rPr>
          <w:rFonts w:cs="FrankRuehl" w:hint="cs"/>
          <w:sz w:val="24"/>
          <w:rtl/>
        </w:rPr>
        <w:t xml:space="preserve">עמ' 142) </w:t>
      </w:r>
      <w:r>
        <w:rPr>
          <w:rFonts w:cs="FrankRuehl"/>
          <w:sz w:val="24"/>
          <w:rtl/>
        </w:rPr>
        <w:t xml:space="preserve">– </w:t>
      </w:r>
      <w:r>
        <w:rPr>
          <w:rFonts w:cs="FrankRuehl" w:hint="cs"/>
          <w:sz w:val="24"/>
          <w:rtl/>
        </w:rPr>
        <w:t>תיקון מס' 13.</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29" w:history="1">
        <w:r>
          <w:rPr>
            <w:rStyle w:val="Hyperlink"/>
            <w:rFonts w:cs="FrankRuehl" w:hint="cs"/>
            <w:sz w:val="24"/>
            <w:rtl/>
          </w:rPr>
          <w:t>ס</w:t>
        </w:r>
        <w:r>
          <w:rPr>
            <w:rStyle w:val="Hyperlink"/>
            <w:rFonts w:cs="FrankRuehl"/>
            <w:sz w:val="24"/>
            <w:rtl/>
          </w:rPr>
          <w:t>"</w:t>
        </w:r>
        <w:r>
          <w:rPr>
            <w:rStyle w:val="Hyperlink"/>
            <w:rFonts w:cs="FrankRuehl" w:hint="cs"/>
            <w:sz w:val="24"/>
            <w:rtl/>
          </w:rPr>
          <w:t>ח תשמ"ח מס' 1237</w:t>
        </w:r>
      </w:hyperlink>
      <w:r>
        <w:rPr>
          <w:rFonts w:cs="FrankRuehl" w:hint="cs"/>
          <w:sz w:val="24"/>
          <w:rtl/>
        </w:rPr>
        <w:t xml:space="preserve"> מיום 24.2.1988 עמ' 31 (</w:t>
      </w:r>
      <w:hyperlink r:id="rId30" w:history="1">
        <w:r>
          <w:rPr>
            <w:rStyle w:val="Hyperlink"/>
            <w:rFonts w:cs="FrankRuehl" w:hint="cs"/>
            <w:sz w:val="24"/>
            <w:rtl/>
          </w:rPr>
          <w:t>ה</w:t>
        </w:r>
        <w:r>
          <w:rPr>
            <w:rStyle w:val="Hyperlink"/>
            <w:rFonts w:cs="FrankRuehl"/>
            <w:sz w:val="24"/>
            <w:rtl/>
          </w:rPr>
          <w:t>"ח</w:t>
        </w:r>
        <w:r>
          <w:rPr>
            <w:rStyle w:val="Hyperlink"/>
            <w:rFonts w:cs="FrankRuehl" w:hint="cs"/>
            <w:sz w:val="24"/>
            <w:rtl/>
          </w:rPr>
          <w:t xml:space="preserve"> תשמ"ה מס' 1707</w:t>
        </w:r>
      </w:hyperlink>
      <w:r>
        <w:rPr>
          <w:rFonts w:cs="FrankRuehl" w:hint="cs"/>
          <w:sz w:val="24"/>
          <w:rtl/>
        </w:rPr>
        <w:t xml:space="preserve"> עמ' 53) </w:t>
      </w:r>
      <w:r>
        <w:rPr>
          <w:rFonts w:cs="FrankRuehl"/>
          <w:sz w:val="24"/>
          <w:rtl/>
        </w:rPr>
        <w:t xml:space="preserve">– </w:t>
      </w:r>
      <w:r>
        <w:rPr>
          <w:rFonts w:cs="FrankRuehl" w:hint="cs"/>
          <w:sz w:val="24"/>
          <w:rtl/>
        </w:rPr>
        <w:t>תיקון מס' 14 בסעיף 2 לחוק מבקר המדינה (הוראות מעבר), תשמ"ח-</w:t>
      </w:r>
      <w:r>
        <w:rPr>
          <w:rFonts w:cs="FrankRuehl"/>
          <w:sz w:val="24"/>
          <w:rtl/>
        </w:rPr>
        <w:t>1988</w:t>
      </w:r>
      <w:r>
        <w:rPr>
          <w:rFonts w:cs="FrankRuehl" w:hint="cs"/>
          <w:sz w:val="24"/>
          <w:rtl/>
        </w:rPr>
        <w:t>; תחילתו ביום 24.2.1988.</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31" w:history="1">
        <w:r>
          <w:rPr>
            <w:rStyle w:val="Hyperlink"/>
            <w:rFonts w:cs="FrankRuehl" w:hint="cs"/>
            <w:sz w:val="24"/>
            <w:rtl/>
          </w:rPr>
          <w:t>ס</w:t>
        </w:r>
        <w:r>
          <w:rPr>
            <w:rStyle w:val="Hyperlink"/>
            <w:rFonts w:cs="FrankRuehl"/>
            <w:sz w:val="24"/>
            <w:rtl/>
          </w:rPr>
          <w:t>"</w:t>
        </w:r>
        <w:r>
          <w:rPr>
            <w:rStyle w:val="Hyperlink"/>
            <w:rFonts w:cs="FrankRuehl" w:hint="cs"/>
            <w:sz w:val="24"/>
            <w:rtl/>
          </w:rPr>
          <w:t>ח תש"ן מס' 1312</w:t>
        </w:r>
      </w:hyperlink>
      <w:r>
        <w:rPr>
          <w:rFonts w:cs="FrankRuehl" w:hint="cs"/>
          <w:sz w:val="24"/>
          <w:rtl/>
        </w:rPr>
        <w:t xml:space="preserve"> מיום 28.3.1990 עמ' 114 (</w:t>
      </w:r>
      <w:hyperlink r:id="rId32" w:history="1">
        <w:r>
          <w:rPr>
            <w:rStyle w:val="Hyperlink"/>
            <w:rFonts w:cs="FrankRuehl" w:hint="cs"/>
            <w:sz w:val="24"/>
            <w:rtl/>
          </w:rPr>
          <w:t>ה"ח תש"ן מס' 19</w:t>
        </w:r>
        <w:r>
          <w:rPr>
            <w:rStyle w:val="Hyperlink"/>
            <w:rFonts w:cs="FrankRuehl"/>
            <w:sz w:val="24"/>
            <w:rtl/>
          </w:rPr>
          <w:t>74</w:t>
        </w:r>
      </w:hyperlink>
      <w:r>
        <w:rPr>
          <w:rFonts w:cs="FrankRuehl"/>
          <w:sz w:val="24"/>
          <w:rtl/>
        </w:rPr>
        <w:t xml:space="preserve"> </w:t>
      </w:r>
      <w:r>
        <w:rPr>
          <w:rFonts w:cs="FrankRuehl" w:hint="cs"/>
          <w:sz w:val="24"/>
          <w:rtl/>
        </w:rPr>
        <w:t xml:space="preserve">עמ' 114) </w:t>
      </w:r>
      <w:r>
        <w:rPr>
          <w:rFonts w:cs="FrankRuehl"/>
          <w:sz w:val="24"/>
          <w:rtl/>
        </w:rPr>
        <w:t xml:space="preserve">– </w:t>
      </w:r>
      <w:r>
        <w:rPr>
          <w:rFonts w:cs="FrankRuehl" w:hint="cs"/>
          <w:sz w:val="24"/>
          <w:rtl/>
        </w:rPr>
        <w:t>תיקון מס' 15.</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33" w:history="1">
        <w:r>
          <w:rPr>
            <w:rStyle w:val="Hyperlink"/>
            <w:rFonts w:cs="FrankRuehl" w:hint="cs"/>
            <w:sz w:val="24"/>
            <w:rtl/>
          </w:rPr>
          <w:t>ס</w:t>
        </w:r>
        <w:r>
          <w:rPr>
            <w:rStyle w:val="Hyperlink"/>
            <w:rFonts w:cs="FrankRuehl"/>
            <w:sz w:val="24"/>
            <w:rtl/>
          </w:rPr>
          <w:t>"</w:t>
        </w:r>
        <w:r>
          <w:rPr>
            <w:rStyle w:val="Hyperlink"/>
            <w:rFonts w:cs="FrankRuehl" w:hint="cs"/>
            <w:sz w:val="24"/>
            <w:rtl/>
          </w:rPr>
          <w:t>ח תשנ"א מס' 1333</w:t>
        </w:r>
      </w:hyperlink>
      <w:r>
        <w:rPr>
          <w:rFonts w:cs="FrankRuehl" w:hint="cs"/>
          <w:sz w:val="24"/>
          <w:rtl/>
        </w:rPr>
        <w:t xml:space="preserve"> מיום 28.11.1990 עמ' 18 (</w:t>
      </w:r>
      <w:hyperlink r:id="rId34" w:history="1">
        <w:r>
          <w:rPr>
            <w:rStyle w:val="Hyperlink"/>
            <w:rFonts w:cs="FrankRuehl" w:hint="cs"/>
            <w:sz w:val="24"/>
            <w:rtl/>
          </w:rPr>
          <w:t>ה"ח</w:t>
        </w:r>
        <w:r>
          <w:rPr>
            <w:rStyle w:val="Hyperlink"/>
            <w:rFonts w:cs="FrankRuehl"/>
            <w:sz w:val="24"/>
            <w:rtl/>
          </w:rPr>
          <w:t xml:space="preserve"> ת</w:t>
        </w:r>
        <w:r>
          <w:rPr>
            <w:rStyle w:val="Hyperlink"/>
            <w:rFonts w:cs="FrankRuehl" w:hint="cs"/>
            <w:sz w:val="24"/>
            <w:rtl/>
          </w:rPr>
          <w:t>שמ"ז מס' 1847</w:t>
        </w:r>
      </w:hyperlink>
      <w:r>
        <w:rPr>
          <w:rFonts w:cs="FrankRuehl" w:hint="cs"/>
          <w:sz w:val="24"/>
          <w:rtl/>
        </w:rPr>
        <w:t xml:space="preserve"> עמ' 318) </w:t>
      </w:r>
      <w:r>
        <w:rPr>
          <w:rFonts w:cs="FrankRuehl"/>
          <w:sz w:val="24"/>
          <w:rtl/>
        </w:rPr>
        <w:t xml:space="preserve">– </w:t>
      </w:r>
      <w:r>
        <w:rPr>
          <w:rFonts w:cs="FrankRuehl" w:hint="cs"/>
          <w:sz w:val="24"/>
          <w:rtl/>
        </w:rPr>
        <w:t>תיקון מס' 16.</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35" w:history="1">
        <w:r>
          <w:rPr>
            <w:rStyle w:val="Hyperlink"/>
            <w:rFonts w:cs="FrankRuehl" w:hint="cs"/>
            <w:sz w:val="24"/>
            <w:rtl/>
          </w:rPr>
          <w:t>ס</w:t>
        </w:r>
        <w:r>
          <w:rPr>
            <w:rStyle w:val="Hyperlink"/>
            <w:rFonts w:cs="FrankRuehl"/>
            <w:sz w:val="24"/>
            <w:rtl/>
          </w:rPr>
          <w:t>"</w:t>
        </w:r>
        <w:r>
          <w:rPr>
            <w:rStyle w:val="Hyperlink"/>
            <w:rFonts w:cs="FrankRuehl" w:hint="cs"/>
            <w:sz w:val="24"/>
            <w:rtl/>
          </w:rPr>
          <w:t>ח תשנ"ב מס' 1389</w:t>
        </w:r>
      </w:hyperlink>
      <w:r>
        <w:rPr>
          <w:rFonts w:cs="FrankRuehl" w:hint="cs"/>
          <w:sz w:val="24"/>
          <w:rtl/>
        </w:rPr>
        <w:t xml:space="preserve"> מיום 19.3.1992 עמ' 135 (</w:t>
      </w:r>
      <w:hyperlink r:id="rId36" w:history="1">
        <w:r>
          <w:rPr>
            <w:rStyle w:val="Hyperlink"/>
            <w:rFonts w:cs="FrankRuehl" w:hint="cs"/>
            <w:sz w:val="24"/>
            <w:rtl/>
          </w:rPr>
          <w:t>ה"ח תשנ"ב מס' 2102</w:t>
        </w:r>
      </w:hyperlink>
      <w:r>
        <w:rPr>
          <w:rFonts w:cs="FrankRuehl" w:hint="cs"/>
          <w:sz w:val="24"/>
          <w:rtl/>
        </w:rPr>
        <w:t xml:space="preserve"> עמ' 166) </w:t>
      </w:r>
      <w:r>
        <w:rPr>
          <w:rFonts w:cs="FrankRuehl"/>
          <w:sz w:val="24"/>
          <w:rtl/>
        </w:rPr>
        <w:t xml:space="preserve">– </w:t>
      </w:r>
      <w:r>
        <w:rPr>
          <w:rFonts w:cs="FrankRuehl" w:hint="cs"/>
          <w:sz w:val="24"/>
          <w:rtl/>
        </w:rPr>
        <w:t>תיקון מס' 17.</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37" w:history="1">
        <w:r>
          <w:rPr>
            <w:rStyle w:val="Hyperlink"/>
            <w:rFonts w:cs="FrankRuehl" w:hint="cs"/>
            <w:sz w:val="24"/>
            <w:rtl/>
          </w:rPr>
          <w:t>ס</w:t>
        </w:r>
        <w:r>
          <w:rPr>
            <w:rStyle w:val="Hyperlink"/>
            <w:rFonts w:cs="FrankRuehl"/>
            <w:sz w:val="24"/>
            <w:rtl/>
          </w:rPr>
          <w:t>"</w:t>
        </w:r>
        <w:r>
          <w:rPr>
            <w:rStyle w:val="Hyperlink"/>
            <w:rFonts w:cs="FrankRuehl" w:hint="cs"/>
            <w:sz w:val="24"/>
            <w:rtl/>
          </w:rPr>
          <w:t>ח תשנ"ג מס' 1418</w:t>
        </w:r>
      </w:hyperlink>
      <w:r>
        <w:rPr>
          <w:rFonts w:cs="FrankRuehl" w:hint="cs"/>
          <w:sz w:val="24"/>
          <w:rtl/>
        </w:rPr>
        <w:t xml:space="preserve"> מיום 31.3.</w:t>
      </w:r>
      <w:r>
        <w:rPr>
          <w:rFonts w:cs="FrankRuehl"/>
          <w:sz w:val="24"/>
          <w:rtl/>
        </w:rPr>
        <w:t>1993 ע</w:t>
      </w:r>
      <w:r>
        <w:rPr>
          <w:rFonts w:cs="FrankRuehl" w:hint="cs"/>
          <w:sz w:val="24"/>
          <w:rtl/>
        </w:rPr>
        <w:t>מ' 100 (</w:t>
      </w:r>
      <w:hyperlink r:id="rId38" w:history="1">
        <w:r>
          <w:rPr>
            <w:rStyle w:val="Hyperlink"/>
            <w:rFonts w:cs="FrankRuehl" w:hint="cs"/>
            <w:sz w:val="24"/>
            <w:rtl/>
          </w:rPr>
          <w:t>ה"ח תשנ"ג מס' 2163</w:t>
        </w:r>
      </w:hyperlink>
      <w:r>
        <w:rPr>
          <w:rFonts w:cs="FrankRuehl" w:hint="cs"/>
          <w:sz w:val="24"/>
          <w:rtl/>
        </w:rPr>
        <w:t xml:space="preserve"> עמ' 79) </w:t>
      </w:r>
      <w:r>
        <w:rPr>
          <w:rFonts w:cs="FrankRuehl"/>
          <w:sz w:val="24"/>
          <w:rtl/>
        </w:rPr>
        <w:t xml:space="preserve">– </w:t>
      </w:r>
      <w:r>
        <w:rPr>
          <w:rFonts w:cs="FrankRuehl" w:hint="cs"/>
          <w:sz w:val="24"/>
          <w:rtl/>
        </w:rPr>
        <w:t>תיקון מס' 18</w:t>
      </w:r>
      <w:r>
        <w:rPr>
          <w:rFonts w:cs="FrankRuehl"/>
          <w:sz w:val="24"/>
          <w:rtl/>
        </w:rPr>
        <w:t xml:space="preserve">; </w:t>
      </w:r>
      <w:r>
        <w:rPr>
          <w:rFonts w:cs="FrankRuehl" w:hint="cs"/>
          <w:sz w:val="24"/>
          <w:rtl/>
        </w:rPr>
        <w:t>תחילתו ביום 13.7.1994.</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39" w:history="1">
        <w:r>
          <w:rPr>
            <w:rStyle w:val="Hyperlink"/>
            <w:rFonts w:cs="FrankRuehl" w:hint="cs"/>
            <w:sz w:val="24"/>
            <w:rtl/>
          </w:rPr>
          <w:t>ס</w:t>
        </w:r>
        <w:r>
          <w:rPr>
            <w:rStyle w:val="Hyperlink"/>
            <w:rFonts w:cs="FrankRuehl"/>
            <w:sz w:val="24"/>
            <w:rtl/>
          </w:rPr>
          <w:t>"</w:t>
        </w:r>
        <w:r>
          <w:rPr>
            <w:rStyle w:val="Hyperlink"/>
            <w:rFonts w:cs="FrankRuehl" w:hint="cs"/>
            <w:sz w:val="24"/>
            <w:rtl/>
          </w:rPr>
          <w:t>ח תשנ"ד מס' 1444</w:t>
        </w:r>
      </w:hyperlink>
      <w:r>
        <w:rPr>
          <w:rFonts w:cs="FrankRuehl" w:hint="cs"/>
          <w:sz w:val="24"/>
          <w:rtl/>
        </w:rPr>
        <w:t xml:space="preserve"> מיום 31.12.1993 עמ' 38 (</w:t>
      </w:r>
      <w:hyperlink r:id="rId40" w:history="1">
        <w:r>
          <w:rPr>
            <w:rStyle w:val="Hyperlink"/>
            <w:rFonts w:cs="FrankRuehl" w:hint="cs"/>
            <w:sz w:val="24"/>
            <w:rtl/>
          </w:rPr>
          <w:t>ה"ח תשנ"ד מס' 2220</w:t>
        </w:r>
      </w:hyperlink>
      <w:r>
        <w:rPr>
          <w:rFonts w:cs="FrankRuehl"/>
          <w:sz w:val="24"/>
          <w:rtl/>
        </w:rPr>
        <w:t xml:space="preserve"> </w:t>
      </w:r>
      <w:r>
        <w:rPr>
          <w:rFonts w:cs="FrankRuehl" w:hint="cs"/>
          <w:sz w:val="24"/>
          <w:rtl/>
        </w:rPr>
        <w:t xml:space="preserve">עמ' 104) </w:t>
      </w:r>
      <w:r>
        <w:rPr>
          <w:rFonts w:cs="FrankRuehl"/>
          <w:sz w:val="24"/>
          <w:rtl/>
        </w:rPr>
        <w:t xml:space="preserve">– </w:t>
      </w:r>
      <w:r>
        <w:rPr>
          <w:rFonts w:cs="FrankRuehl" w:hint="cs"/>
          <w:sz w:val="24"/>
          <w:rtl/>
        </w:rPr>
        <w:t>תיקון מס' 19.</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41" w:history="1">
        <w:r>
          <w:rPr>
            <w:rStyle w:val="Hyperlink"/>
            <w:rFonts w:cs="FrankRuehl" w:hint="cs"/>
            <w:sz w:val="24"/>
            <w:rtl/>
          </w:rPr>
          <w:t>ס</w:t>
        </w:r>
        <w:r>
          <w:rPr>
            <w:rStyle w:val="Hyperlink"/>
            <w:rFonts w:cs="FrankRuehl"/>
            <w:sz w:val="24"/>
            <w:rtl/>
          </w:rPr>
          <w:t>"</w:t>
        </w:r>
        <w:r>
          <w:rPr>
            <w:rStyle w:val="Hyperlink"/>
            <w:rFonts w:cs="FrankRuehl" w:hint="cs"/>
            <w:sz w:val="24"/>
            <w:rtl/>
          </w:rPr>
          <w:t>ח תשנ"ד מס' 1448</w:t>
        </w:r>
      </w:hyperlink>
      <w:r>
        <w:rPr>
          <w:rFonts w:cs="FrankRuehl" w:hint="cs"/>
          <w:sz w:val="24"/>
          <w:rtl/>
        </w:rPr>
        <w:t xml:space="preserve"> מיום 27.1.1994 עמ' 62 (</w:t>
      </w:r>
      <w:hyperlink r:id="rId42" w:history="1">
        <w:r>
          <w:rPr>
            <w:rStyle w:val="Hyperlink"/>
            <w:rFonts w:cs="FrankRuehl" w:hint="cs"/>
            <w:sz w:val="24"/>
            <w:rtl/>
          </w:rPr>
          <w:t>ה"ח ת</w:t>
        </w:r>
        <w:r>
          <w:rPr>
            <w:rStyle w:val="Hyperlink"/>
            <w:rFonts w:cs="FrankRuehl"/>
            <w:sz w:val="24"/>
            <w:rtl/>
          </w:rPr>
          <w:t>שנ</w:t>
        </w:r>
        <w:r>
          <w:rPr>
            <w:rStyle w:val="Hyperlink"/>
            <w:rFonts w:cs="FrankRuehl" w:hint="cs"/>
            <w:sz w:val="24"/>
            <w:rtl/>
          </w:rPr>
          <w:t>"ד מס' 2230</w:t>
        </w:r>
      </w:hyperlink>
      <w:r>
        <w:rPr>
          <w:rFonts w:cs="FrankRuehl" w:hint="cs"/>
          <w:sz w:val="24"/>
          <w:rtl/>
        </w:rPr>
        <w:t xml:space="preserve"> עמ' 137) </w:t>
      </w:r>
      <w:r>
        <w:rPr>
          <w:rFonts w:cs="FrankRuehl"/>
          <w:sz w:val="24"/>
          <w:rtl/>
        </w:rPr>
        <w:t xml:space="preserve">– </w:t>
      </w:r>
      <w:r>
        <w:rPr>
          <w:rFonts w:cs="FrankRuehl" w:hint="cs"/>
          <w:sz w:val="24"/>
          <w:rtl/>
        </w:rPr>
        <w:t xml:space="preserve">הוראת שעה; תוקפה מיום 1.1.1995 עד יום 31.12.1996. בוטלה </w:t>
      </w:r>
      <w:hyperlink r:id="rId43" w:history="1">
        <w:r>
          <w:rPr>
            <w:rStyle w:val="Hyperlink"/>
            <w:rFonts w:cs="FrankRuehl" w:hint="cs"/>
            <w:sz w:val="24"/>
            <w:rtl/>
          </w:rPr>
          <w:t>ס</w:t>
        </w:r>
        <w:r>
          <w:rPr>
            <w:rStyle w:val="Hyperlink"/>
            <w:rFonts w:cs="FrankRuehl"/>
            <w:sz w:val="24"/>
            <w:rtl/>
          </w:rPr>
          <w:t>"</w:t>
        </w:r>
        <w:r>
          <w:rPr>
            <w:rStyle w:val="Hyperlink"/>
            <w:rFonts w:cs="FrankRuehl" w:hint="cs"/>
            <w:sz w:val="24"/>
            <w:rtl/>
          </w:rPr>
          <w:t>ח תשנ"ה מס' 1515</w:t>
        </w:r>
      </w:hyperlink>
      <w:r>
        <w:rPr>
          <w:rFonts w:cs="FrankRuehl" w:hint="cs"/>
          <w:sz w:val="24"/>
          <w:rtl/>
        </w:rPr>
        <w:t xml:space="preserve"> מיום 6.4.1995 עמ' 174 (</w:t>
      </w:r>
      <w:hyperlink r:id="rId44" w:history="1">
        <w:r>
          <w:rPr>
            <w:rStyle w:val="Hyperlink"/>
            <w:rFonts w:cs="FrankRuehl" w:hint="cs"/>
            <w:sz w:val="24"/>
            <w:rtl/>
          </w:rPr>
          <w:t>ה"ח תשנ"ה מס' 2378</w:t>
        </w:r>
      </w:hyperlink>
      <w:r>
        <w:rPr>
          <w:rFonts w:cs="FrankRuehl" w:hint="cs"/>
          <w:sz w:val="24"/>
          <w:rtl/>
        </w:rPr>
        <w:t xml:space="preserve"> עמ' 378) </w:t>
      </w:r>
      <w:r>
        <w:rPr>
          <w:rFonts w:cs="FrankRuehl"/>
          <w:sz w:val="24"/>
          <w:rtl/>
        </w:rPr>
        <w:t>–</w:t>
      </w:r>
      <w:r>
        <w:rPr>
          <w:rFonts w:cs="FrankRuehl" w:hint="cs"/>
          <w:sz w:val="24"/>
          <w:rtl/>
        </w:rPr>
        <w:t xml:space="preserve"> חוק מבקר המדינה (תיקון מס' 25), תשנ"ה-1995.</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45" w:history="1">
        <w:r>
          <w:rPr>
            <w:rStyle w:val="Hyperlink"/>
            <w:rFonts w:cs="FrankRuehl" w:hint="cs"/>
            <w:sz w:val="24"/>
            <w:rtl/>
          </w:rPr>
          <w:t>ס</w:t>
        </w:r>
        <w:r>
          <w:rPr>
            <w:rStyle w:val="Hyperlink"/>
            <w:rFonts w:cs="FrankRuehl"/>
            <w:sz w:val="24"/>
            <w:rtl/>
          </w:rPr>
          <w:t>"</w:t>
        </w:r>
        <w:r>
          <w:rPr>
            <w:rStyle w:val="Hyperlink"/>
            <w:rFonts w:cs="FrankRuehl" w:hint="cs"/>
            <w:sz w:val="24"/>
            <w:rtl/>
          </w:rPr>
          <w:t>ח תשנ"ד מס' 1464</w:t>
        </w:r>
      </w:hyperlink>
      <w:r>
        <w:rPr>
          <w:rFonts w:cs="FrankRuehl" w:hint="cs"/>
          <w:sz w:val="24"/>
          <w:rtl/>
        </w:rPr>
        <w:t xml:space="preserve"> מיום 19.5.1994 עמ' 144 (</w:t>
      </w:r>
      <w:hyperlink r:id="rId46" w:history="1">
        <w:r>
          <w:rPr>
            <w:rStyle w:val="Hyperlink"/>
            <w:rFonts w:cs="FrankRuehl" w:hint="cs"/>
            <w:sz w:val="24"/>
            <w:rtl/>
          </w:rPr>
          <w:t>ה"ח תשנ"ד מס' 2269</w:t>
        </w:r>
      </w:hyperlink>
      <w:r>
        <w:rPr>
          <w:rFonts w:cs="FrankRuehl" w:hint="cs"/>
          <w:sz w:val="24"/>
          <w:rtl/>
        </w:rPr>
        <w:t xml:space="preserve"> עמ' 446) </w:t>
      </w:r>
      <w:r>
        <w:rPr>
          <w:rFonts w:cs="FrankRuehl"/>
          <w:sz w:val="24"/>
          <w:rtl/>
        </w:rPr>
        <w:t xml:space="preserve">– </w:t>
      </w:r>
      <w:r>
        <w:rPr>
          <w:rFonts w:cs="FrankRuehl" w:hint="cs"/>
          <w:sz w:val="24"/>
          <w:rtl/>
        </w:rPr>
        <w:t>תיקון מס' 20.</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47" w:history="1">
        <w:r>
          <w:rPr>
            <w:rStyle w:val="Hyperlink"/>
            <w:rFonts w:cs="FrankRuehl" w:hint="cs"/>
            <w:sz w:val="24"/>
            <w:rtl/>
          </w:rPr>
          <w:t>ס</w:t>
        </w:r>
        <w:r>
          <w:rPr>
            <w:rStyle w:val="Hyperlink"/>
            <w:rFonts w:cs="FrankRuehl"/>
            <w:sz w:val="24"/>
            <w:rtl/>
          </w:rPr>
          <w:t>"</w:t>
        </w:r>
        <w:r>
          <w:rPr>
            <w:rStyle w:val="Hyperlink"/>
            <w:rFonts w:cs="FrankRuehl" w:hint="cs"/>
            <w:sz w:val="24"/>
            <w:rtl/>
          </w:rPr>
          <w:t>ח תשנ"ד מס' 1464</w:t>
        </w:r>
      </w:hyperlink>
      <w:r>
        <w:rPr>
          <w:rFonts w:cs="FrankRuehl"/>
          <w:sz w:val="24"/>
          <w:rtl/>
        </w:rPr>
        <w:t xml:space="preserve"> </w:t>
      </w:r>
      <w:r>
        <w:rPr>
          <w:rFonts w:cs="FrankRuehl" w:hint="cs"/>
          <w:sz w:val="24"/>
          <w:rtl/>
        </w:rPr>
        <w:t>מיום 19.5.1994 עמ' 144 (</w:t>
      </w:r>
      <w:hyperlink r:id="rId48" w:history="1">
        <w:r>
          <w:rPr>
            <w:rStyle w:val="Hyperlink"/>
            <w:rFonts w:cs="FrankRuehl" w:hint="cs"/>
            <w:sz w:val="24"/>
            <w:rtl/>
          </w:rPr>
          <w:t>ה"ח תשנ"ד מס' 2269</w:t>
        </w:r>
      </w:hyperlink>
      <w:r>
        <w:rPr>
          <w:rFonts w:cs="FrankRuehl" w:hint="cs"/>
          <w:sz w:val="24"/>
          <w:rtl/>
        </w:rPr>
        <w:t xml:space="preserve"> עמ' 446) </w:t>
      </w:r>
      <w:r>
        <w:rPr>
          <w:rFonts w:cs="FrankRuehl"/>
          <w:sz w:val="24"/>
          <w:rtl/>
        </w:rPr>
        <w:t xml:space="preserve">– </w:t>
      </w:r>
      <w:r>
        <w:rPr>
          <w:rFonts w:cs="FrankRuehl" w:hint="cs"/>
          <w:sz w:val="24"/>
          <w:rtl/>
        </w:rPr>
        <w:t>תיקון מס' 21.</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49" w:history="1">
        <w:r>
          <w:rPr>
            <w:rStyle w:val="Hyperlink"/>
            <w:rFonts w:cs="FrankRuehl" w:hint="cs"/>
            <w:sz w:val="24"/>
            <w:rtl/>
          </w:rPr>
          <w:t>ס</w:t>
        </w:r>
        <w:r>
          <w:rPr>
            <w:rStyle w:val="Hyperlink"/>
            <w:rFonts w:cs="FrankRuehl"/>
            <w:sz w:val="24"/>
            <w:rtl/>
          </w:rPr>
          <w:t>"</w:t>
        </w:r>
        <w:r>
          <w:rPr>
            <w:rStyle w:val="Hyperlink"/>
            <w:rFonts w:cs="FrankRuehl" w:hint="cs"/>
            <w:sz w:val="24"/>
            <w:rtl/>
          </w:rPr>
          <w:t>ח</w:t>
        </w:r>
        <w:r>
          <w:rPr>
            <w:rStyle w:val="Hyperlink"/>
            <w:rFonts w:cs="FrankRuehl"/>
            <w:sz w:val="24"/>
            <w:rtl/>
          </w:rPr>
          <w:t xml:space="preserve"> ת</w:t>
        </w:r>
        <w:r>
          <w:rPr>
            <w:rStyle w:val="Hyperlink"/>
            <w:rFonts w:cs="FrankRuehl" w:hint="cs"/>
            <w:sz w:val="24"/>
            <w:rtl/>
          </w:rPr>
          <w:t>שנ"ד מס' 1475</w:t>
        </w:r>
      </w:hyperlink>
      <w:r>
        <w:rPr>
          <w:rFonts w:cs="FrankRuehl" w:hint="cs"/>
          <w:sz w:val="24"/>
          <w:rtl/>
        </w:rPr>
        <w:t xml:space="preserve"> מיום 28.7.1994 עמ' 260 (</w:t>
      </w:r>
      <w:hyperlink r:id="rId50" w:history="1">
        <w:r>
          <w:rPr>
            <w:rStyle w:val="Hyperlink"/>
            <w:rFonts w:cs="FrankRuehl" w:hint="cs"/>
            <w:sz w:val="24"/>
            <w:rtl/>
          </w:rPr>
          <w:t>ה"ח תשנ"ד מס' 2278</w:t>
        </w:r>
      </w:hyperlink>
      <w:r>
        <w:rPr>
          <w:rFonts w:cs="FrankRuehl" w:hint="cs"/>
          <w:sz w:val="24"/>
          <w:rtl/>
        </w:rPr>
        <w:t xml:space="preserve"> עמ' 488) </w:t>
      </w:r>
      <w:r>
        <w:rPr>
          <w:rFonts w:cs="FrankRuehl"/>
          <w:sz w:val="24"/>
          <w:rtl/>
        </w:rPr>
        <w:t xml:space="preserve">– </w:t>
      </w:r>
      <w:r>
        <w:rPr>
          <w:rFonts w:cs="FrankRuehl" w:hint="cs"/>
          <w:sz w:val="24"/>
          <w:rtl/>
        </w:rPr>
        <w:t>תיקון מס' 22.</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51" w:history="1">
        <w:r>
          <w:rPr>
            <w:rStyle w:val="Hyperlink"/>
            <w:rFonts w:cs="FrankRuehl" w:hint="cs"/>
            <w:sz w:val="24"/>
            <w:rtl/>
          </w:rPr>
          <w:t>ס</w:t>
        </w:r>
        <w:r>
          <w:rPr>
            <w:rStyle w:val="Hyperlink"/>
            <w:rFonts w:cs="FrankRuehl"/>
            <w:sz w:val="24"/>
            <w:rtl/>
          </w:rPr>
          <w:t>"</w:t>
        </w:r>
        <w:r>
          <w:rPr>
            <w:rStyle w:val="Hyperlink"/>
            <w:rFonts w:cs="FrankRuehl" w:hint="cs"/>
            <w:sz w:val="24"/>
            <w:rtl/>
          </w:rPr>
          <w:t>ח תשנ"ה מס' 1508</w:t>
        </w:r>
      </w:hyperlink>
      <w:r>
        <w:rPr>
          <w:rFonts w:cs="FrankRuehl" w:hint="cs"/>
          <w:sz w:val="24"/>
          <w:rtl/>
        </w:rPr>
        <w:t xml:space="preserve"> מיום 17.3.1995 עמ' 142 (</w:t>
      </w:r>
      <w:hyperlink r:id="rId52" w:history="1">
        <w:r>
          <w:rPr>
            <w:rStyle w:val="Hyperlink"/>
            <w:rFonts w:cs="FrankRuehl" w:hint="cs"/>
            <w:sz w:val="24"/>
            <w:rtl/>
          </w:rPr>
          <w:t>ה"ח תשנ"ד מס' 2289</w:t>
        </w:r>
      </w:hyperlink>
      <w:r>
        <w:rPr>
          <w:rFonts w:cs="FrankRuehl" w:hint="cs"/>
          <w:sz w:val="24"/>
          <w:rtl/>
        </w:rPr>
        <w:t xml:space="preserve"> עמ</w:t>
      </w:r>
      <w:r>
        <w:rPr>
          <w:rFonts w:cs="FrankRuehl"/>
          <w:sz w:val="24"/>
          <w:rtl/>
        </w:rPr>
        <w:t xml:space="preserve">' 530) – </w:t>
      </w:r>
      <w:r>
        <w:rPr>
          <w:rFonts w:cs="FrankRuehl" w:hint="cs"/>
          <w:sz w:val="24"/>
          <w:rtl/>
        </w:rPr>
        <w:t>תיקון סמ' 23.</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53" w:history="1">
        <w:r>
          <w:rPr>
            <w:rStyle w:val="Hyperlink"/>
            <w:rFonts w:cs="FrankRuehl" w:hint="cs"/>
            <w:sz w:val="24"/>
            <w:rtl/>
          </w:rPr>
          <w:t>ס</w:t>
        </w:r>
        <w:r>
          <w:rPr>
            <w:rStyle w:val="Hyperlink"/>
            <w:rFonts w:cs="FrankRuehl"/>
            <w:sz w:val="24"/>
            <w:rtl/>
          </w:rPr>
          <w:t>"</w:t>
        </w:r>
        <w:r>
          <w:rPr>
            <w:rStyle w:val="Hyperlink"/>
            <w:rFonts w:cs="FrankRuehl" w:hint="cs"/>
            <w:sz w:val="24"/>
            <w:rtl/>
          </w:rPr>
          <w:t>ח תשנ"ה מס' 1507</w:t>
        </w:r>
      </w:hyperlink>
      <w:r>
        <w:rPr>
          <w:rFonts w:cs="FrankRuehl" w:hint="cs"/>
          <w:sz w:val="24"/>
          <w:rtl/>
        </w:rPr>
        <w:t xml:space="preserve"> מיום 2.3.1995 עמ' 138 (</w:t>
      </w:r>
      <w:hyperlink r:id="rId54" w:history="1">
        <w:r>
          <w:rPr>
            <w:rStyle w:val="Hyperlink"/>
            <w:rFonts w:cs="FrankRuehl" w:hint="cs"/>
            <w:sz w:val="24"/>
            <w:rtl/>
          </w:rPr>
          <w:t>ה"ח תשנ"ה מס' 2356</w:t>
        </w:r>
      </w:hyperlink>
      <w:r>
        <w:rPr>
          <w:rFonts w:cs="FrankRuehl" w:hint="cs"/>
          <w:sz w:val="24"/>
          <w:rtl/>
        </w:rPr>
        <w:t xml:space="preserve"> עמ' 270) </w:t>
      </w:r>
      <w:r>
        <w:rPr>
          <w:rFonts w:cs="FrankRuehl"/>
          <w:sz w:val="24"/>
          <w:rtl/>
        </w:rPr>
        <w:t xml:space="preserve">– </w:t>
      </w:r>
      <w:r>
        <w:rPr>
          <w:rFonts w:cs="FrankRuehl" w:hint="cs"/>
          <w:sz w:val="24"/>
          <w:rtl/>
        </w:rPr>
        <w:t>תיקון מס' 24.</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55" w:history="1">
        <w:r>
          <w:rPr>
            <w:rStyle w:val="Hyperlink"/>
            <w:rFonts w:cs="FrankRuehl" w:hint="cs"/>
            <w:sz w:val="24"/>
            <w:rtl/>
          </w:rPr>
          <w:t>ס</w:t>
        </w:r>
        <w:r>
          <w:rPr>
            <w:rStyle w:val="Hyperlink"/>
            <w:rFonts w:cs="FrankRuehl"/>
            <w:sz w:val="24"/>
            <w:rtl/>
          </w:rPr>
          <w:t>"</w:t>
        </w:r>
        <w:r>
          <w:rPr>
            <w:rStyle w:val="Hyperlink"/>
            <w:rFonts w:cs="FrankRuehl" w:hint="cs"/>
            <w:sz w:val="24"/>
            <w:rtl/>
          </w:rPr>
          <w:t>ח תשנ"ה מס' 1515</w:t>
        </w:r>
      </w:hyperlink>
      <w:r>
        <w:rPr>
          <w:rFonts w:cs="FrankRuehl" w:hint="cs"/>
          <w:sz w:val="24"/>
          <w:rtl/>
        </w:rPr>
        <w:t xml:space="preserve"> מיום 6.4.1995 עמ' 174 (</w:t>
      </w:r>
      <w:hyperlink r:id="rId56" w:history="1">
        <w:r>
          <w:rPr>
            <w:rStyle w:val="Hyperlink"/>
            <w:rFonts w:cs="FrankRuehl" w:hint="cs"/>
            <w:sz w:val="24"/>
            <w:rtl/>
          </w:rPr>
          <w:t>ה"ח תשנ"ה מס' 2378</w:t>
        </w:r>
      </w:hyperlink>
      <w:r>
        <w:rPr>
          <w:rFonts w:cs="FrankRuehl" w:hint="cs"/>
          <w:sz w:val="24"/>
          <w:rtl/>
        </w:rPr>
        <w:t xml:space="preserve"> עמ' 378) </w:t>
      </w:r>
      <w:r>
        <w:rPr>
          <w:rFonts w:cs="FrankRuehl"/>
          <w:sz w:val="24"/>
          <w:rtl/>
        </w:rPr>
        <w:t xml:space="preserve">– </w:t>
      </w:r>
      <w:r>
        <w:rPr>
          <w:rFonts w:cs="FrankRuehl" w:hint="cs"/>
          <w:sz w:val="24"/>
          <w:rtl/>
        </w:rPr>
        <w:t>תיקון מס' 25</w:t>
      </w:r>
      <w:r>
        <w:rPr>
          <w:rFonts w:cs="FrankRuehl"/>
          <w:sz w:val="24"/>
          <w:rtl/>
        </w:rPr>
        <w:t xml:space="preserve">; </w:t>
      </w:r>
      <w:r>
        <w:rPr>
          <w:rFonts w:cs="FrankRuehl" w:hint="cs"/>
          <w:sz w:val="24"/>
          <w:rtl/>
        </w:rPr>
        <w:t>ר' סעיפים 3, 4 לענין הוראת שעה וביטול.</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57" w:history="1">
        <w:r>
          <w:rPr>
            <w:rStyle w:val="Hyperlink"/>
            <w:rFonts w:cs="FrankRuehl" w:hint="cs"/>
            <w:sz w:val="24"/>
            <w:rtl/>
          </w:rPr>
          <w:t>ס</w:t>
        </w:r>
        <w:r>
          <w:rPr>
            <w:rStyle w:val="Hyperlink"/>
            <w:rFonts w:cs="FrankRuehl"/>
            <w:sz w:val="24"/>
            <w:rtl/>
          </w:rPr>
          <w:t>"</w:t>
        </w:r>
        <w:r>
          <w:rPr>
            <w:rStyle w:val="Hyperlink"/>
            <w:rFonts w:cs="FrankRuehl" w:hint="cs"/>
            <w:sz w:val="24"/>
            <w:rtl/>
          </w:rPr>
          <w:t>ח תשנ"ה מס' 1534</w:t>
        </w:r>
      </w:hyperlink>
      <w:r>
        <w:rPr>
          <w:rFonts w:cs="FrankRuehl" w:hint="cs"/>
          <w:sz w:val="24"/>
          <w:rtl/>
        </w:rPr>
        <w:t xml:space="preserve"> מ</w:t>
      </w:r>
      <w:r>
        <w:rPr>
          <w:rFonts w:cs="FrankRuehl"/>
          <w:sz w:val="24"/>
          <w:rtl/>
        </w:rPr>
        <w:t>י</w:t>
      </w:r>
      <w:r>
        <w:rPr>
          <w:rFonts w:cs="FrankRuehl" w:hint="cs"/>
          <w:sz w:val="24"/>
          <w:rtl/>
        </w:rPr>
        <w:t>ום 25.7.1995 עמ' 371 (</w:t>
      </w:r>
      <w:hyperlink r:id="rId58" w:history="1">
        <w:r>
          <w:rPr>
            <w:rStyle w:val="Hyperlink"/>
            <w:rFonts w:cs="FrankRuehl" w:hint="cs"/>
            <w:sz w:val="24"/>
            <w:rtl/>
          </w:rPr>
          <w:t>ה"ח תשנ"ה מס' 2418</w:t>
        </w:r>
      </w:hyperlink>
      <w:r>
        <w:rPr>
          <w:rFonts w:cs="FrankRuehl" w:hint="cs"/>
          <w:sz w:val="24"/>
          <w:rtl/>
        </w:rPr>
        <w:t xml:space="preserve"> עמ' 540) </w:t>
      </w:r>
      <w:r>
        <w:rPr>
          <w:rFonts w:cs="FrankRuehl"/>
          <w:sz w:val="24"/>
          <w:rtl/>
        </w:rPr>
        <w:t xml:space="preserve">– </w:t>
      </w:r>
      <w:r>
        <w:rPr>
          <w:rFonts w:cs="FrankRuehl" w:hint="cs"/>
          <w:sz w:val="24"/>
          <w:rtl/>
        </w:rPr>
        <w:t>תיקון מס' 26</w:t>
      </w:r>
      <w:r>
        <w:rPr>
          <w:rFonts w:cs="FrankRuehl"/>
          <w:sz w:val="24"/>
          <w:rtl/>
        </w:rPr>
        <w:t>.</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59" w:history="1">
        <w:r>
          <w:rPr>
            <w:rStyle w:val="Hyperlink"/>
            <w:rFonts w:cs="FrankRuehl" w:hint="cs"/>
            <w:sz w:val="24"/>
            <w:rtl/>
          </w:rPr>
          <w:t>ס</w:t>
        </w:r>
        <w:r>
          <w:rPr>
            <w:rStyle w:val="Hyperlink"/>
            <w:rFonts w:cs="FrankRuehl"/>
            <w:sz w:val="24"/>
            <w:rtl/>
          </w:rPr>
          <w:t>"</w:t>
        </w:r>
        <w:r>
          <w:rPr>
            <w:rStyle w:val="Hyperlink"/>
            <w:rFonts w:cs="FrankRuehl" w:hint="cs"/>
            <w:sz w:val="24"/>
            <w:rtl/>
          </w:rPr>
          <w:t>ח תש</w:t>
        </w:r>
        <w:r>
          <w:rPr>
            <w:rStyle w:val="Hyperlink"/>
            <w:rFonts w:cs="FrankRuehl"/>
            <w:sz w:val="24"/>
            <w:rtl/>
          </w:rPr>
          <w:t>נ"</w:t>
        </w:r>
        <w:r>
          <w:rPr>
            <w:rStyle w:val="Hyperlink"/>
            <w:rFonts w:cs="FrankRuehl" w:hint="cs"/>
            <w:sz w:val="24"/>
            <w:rtl/>
          </w:rPr>
          <w:t>ה מס' 1535</w:t>
        </w:r>
      </w:hyperlink>
      <w:r>
        <w:rPr>
          <w:rFonts w:cs="FrankRuehl" w:hint="cs"/>
          <w:sz w:val="24"/>
          <w:rtl/>
        </w:rPr>
        <w:t xml:space="preserve"> מיום 3.8.1995 עמ' 375 (</w:t>
      </w:r>
      <w:hyperlink r:id="rId60" w:history="1">
        <w:r>
          <w:rPr>
            <w:rStyle w:val="Hyperlink"/>
            <w:rFonts w:cs="FrankRuehl" w:hint="cs"/>
            <w:sz w:val="24"/>
            <w:rtl/>
          </w:rPr>
          <w:t>ה"ח תשנ"ה מס' 2413</w:t>
        </w:r>
      </w:hyperlink>
      <w:r>
        <w:rPr>
          <w:rFonts w:cs="FrankRuehl" w:hint="cs"/>
          <w:sz w:val="24"/>
          <w:rtl/>
        </w:rPr>
        <w:t xml:space="preserve"> עמ' 520) </w:t>
      </w:r>
      <w:r>
        <w:rPr>
          <w:rFonts w:cs="FrankRuehl"/>
          <w:sz w:val="24"/>
          <w:rtl/>
        </w:rPr>
        <w:t>–</w:t>
      </w:r>
      <w:r>
        <w:rPr>
          <w:rFonts w:cs="FrankRuehl" w:hint="cs"/>
          <w:sz w:val="24"/>
          <w:rtl/>
        </w:rPr>
        <w:t xml:space="preserve"> תיקון מס' 27 בסעיף 2 לחוק בנק ישראל (תיקון מס' 19), תשנ"ה-</w:t>
      </w:r>
      <w:r>
        <w:rPr>
          <w:rFonts w:cs="FrankRuehl"/>
          <w:sz w:val="24"/>
          <w:rtl/>
        </w:rPr>
        <w:t>1995.</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61" w:history="1">
        <w:r>
          <w:rPr>
            <w:rStyle w:val="Hyperlink"/>
            <w:rFonts w:cs="FrankRuehl" w:hint="cs"/>
            <w:sz w:val="24"/>
            <w:rtl/>
          </w:rPr>
          <w:t>ס</w:t>
        </w:r>
        <w:r>
          <w:rPr>
            <w:rStyle w:val="Hyperlink"/>
            <w:rFonts w:cs="FrankRuehl"/>
            <w:sz w:val="24"/>
            <w:rtl/>
          </w:rPr>
          <w:t>"</w:t>
        </w:r>
        <w:r>
          <w:rPr>
            <w:rStyle w:val="Hyperlink"/>
            <w:rFonts w:cs="FrankRuehl" w:hint="cs"/>
            <w:sz w:val="24"/>
            <w:rtl/>
          </w:rPr>
          <w:t>ח תשנ"ה מס' 1543</w:t>
        </w:r>
      </w:hyperlink>
      <w:r>
        <w:rPr>
          <w:rFonts w:cs="FrankRuehl" w:hint="cs"/>
          <w:sz w:val="24"/>
          <w:rtl/>
        </w:rPr>
        <w:t xml:space="preserve"> מיום 10.8.1995 עמ' 448 (</w:t>
      </w:r>
      <w:hyperlink r:id="rId62" w:history="1">
        <w:r>
          <w:rPr>
            <w:rStyle w:val="Hyperlink"/>
            <w:rFonts w:cs="FrankRuehl" w:hint="cs"/>
            <w:sz w:val="24"/>
            <w:rtl/>
          </w:rPr>
          <w:t>ה"ח תשנ"ה מס' 2426</w:t>
        </w:r>
      </w:hyperlink>
      <w:r>
        <w:rPr>
          <w:rFonts w:cs="FrankRuehl" w:hint="cs"/>
          <w:sz w:val="24"/>
          <w:rtl/>
        </w:rPr>
        <w:t xml:space="preserve"> עמ' 578) </w:t>
      </w:r>
      <w:r>
        <w:rPr>
          <w:rFonts w:cs="FrankRuehl"/>
          <w:sz w:val="24"/>
          <w:rtl/>
        </w:rPr>
        <w:t xml:space="preserve">– </w:t>
      </w:r>
      <w:r>
        <w:rPr>
          <w:rFonts w:cs="FrankRuehl" w:hint="cs"/>
          <w:sz w:val="24"/>
          <w:rtl/>
        </w:rPr>
        <w:t>תיקון מס' 28 [במקור מס' 27]</w:t>
      </w:r>
      <w:r>
        <w:rPr>
          <w:rFonts w:cs="FrankRuehl"/>
          <w:sz w:val="24"/>
          <w:rtl/>
        </w:rPr>
        <w:t>.</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63" w:history="1">
        <w:r>
          <w:rPr>
            <w:rStyle w:val="Hyperlink"/>
            <w:rFonts w:cs="FrankRuehl" w:hint="cs"/>
            <w:sz w:val="24"/>
            <w:rtl/>
          </w:rPr>
          <w:t>ס</w:t>
        </w:r>
        <w:r>
          <w:rPr>
            <w:rStyle w:val="Hyperlink"/>
            <w:rFonts w:cs="FrankRuehl"/>
            <w:sz w:val="24"/>
            <w:rtl/>
          </w:rPr>
          <w:t>"</w:t>
        </w:r>
        <w:r>
          <w:rPr>
            <w:rStyle w:val="Hyperlink"/>
            <w:rFonts w:cs="FrankRuehl" w:hint="cs"/>
            <w:sz w:val="24"/>
            <w:rtl/>
          </w:rPr>
          <w:t>ח תשנ"ו מס' 1572</w:t>
        </w:r>
      </w:hyperlink>
      <w:r>
        <w:rPr>
          <w:rFonts w:cs="FrankRuehl" w:hint="cs"/>
          <w:sz w:val="24"/>
          <w:rtl/>
        </w:rPr>
        <w:t xml:space="preserve"> מיום 8.3.1996 עמ' 134 (</w:t>
      </w:r>
      <w:hyperlink r:id="rId64" w:history="1">
        <w:r>
          <w:rPr>
            <w:rStyle w:val="Hyperlink"/>
            <w:rFonts w:cs="FrankRuehl" w:hint="cs"/>
            <w:sz w:val="24"/>
            <w:rtl/>
          </w:rPr>
          <w:t>ה"ח תשנ"ו מס' 2493</w:t>
        </w:r>
      </w:hyperlink>
      <w:r>
        <w:rPr>
          <w:rFonts w:cs="FrankRuehl" w:hint="cs"/>
          <w:sz w:val="24"/>
          <w:rtl/>
        </w:rPr>
        <w:t xml:space="preserve"> עמ' 504) </w:t>
      </w:r>
      <w:r>
        <w:rPr>
          <w:rFonts w:cs="FrankRuehl"/>
          <w:sz w:val="24"/>
          <w:rtl/>
        </w:rPr>
        <w:t xml:space="preserve">– </w:t>
      </w:r>
      <w:r>
        <w:rPr>
          <w:rFonts w:cs="FrankRuehl" w:hint="cs"/>
          <w:sz w:val="24"/>
          <w:rtl/>
        </w:rPr>
        <w:t>תיקון מס' 29.</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65" w:history="1">
        <w:r>
          <w:rPr>
            <w:rStyle w:val="Hyperlink"/>
            <w:rFonts w:cs="FrankRuehl" w:hint="cs"/>
            <w:sz w:val="24"/>
            <w:rtl/>
          </w:rPr>
          <w:t>ס</w:t>
        </w:r>
        <w:r>
          <w:rPr>
            <w:rStyle w:val="Hyperlink"/>
            <w:rFonts w:cs="FrankRuehl"/>
            <w:sz w:val="24"/>
            <w:rtl/>
          </w:rPr>
          <w:t>"</w:t>
        </w:r>
        <w:r>
          <w:rPr>
            <w:rStyle w:val="Hyperlink"/>
            <w:rFonts w:cs="FrankRuehl" w:hint="cs"/>
            <w:sz w:val="24"/>
            <w:rtl/>
          </w:rPr>
          <w:t>ח תשנ"ו מס' 1572</w:t>
        </w:r>
      </w:hyperlink>
      <w:r>
        <w:rPr>
          <w:rFonts w:cs="FrankRuehl" w:hint="cs"/>
          <w:sz w:val="24"/>
          <w:rtl/>
        </w:rPr>
        <w:t xml:space="preserve"> מיום 8.3.1996 עמ' 134 </w:t>
      </w:r>
      <w:r>
        <w:rPr>
          <w:rFonts w:cs="FrankRuehl"/>
          <w:sz w:val="24"/>
          <w:rtl/>
        </w:rPr>
        <w:t>(</w:t>
      </w:r>
      <w:hyperlink r:id="rId66" w:history="1">
        <w:r>
          <w:rPr>
            <w:rStyle w:val="Hyperlink"/>
            <w:rFonts w:cs="FrankRuehl" w:hint="cs"/>
            <w:sz w:val="24"/>
            <w:rtl/>
          </w:rPr>
          <w:t>ה"ח תשנ"ו מס' 2493</w:t>
        </w:r>
      </w:hyperlink>
      <w:r>
        <w:rPr>
          <w:rFonts w:cs="FrankRuehl" w:hint="cs"/>
          <w:sz w:val="24"/>
          <w:rtl/>
        </w:rPr>
        <w:t xml:space="preserve"> עמ' 505) </w:t>
      </w:r>
      <w:r>
        <w:rPr>
          <w:rFonts w:cs="FrankRuehl"/>
          <w:sz w:val="24"/>
          <w:rtl/>
        </w:rPr>
        <w:t xml:space="preserve">– </w:t>
      </w:r>
      <w:r>
        <w:rPr>
          <w:rFonts w:cs="FrankRuehl" w:hint="cs"/>
          <w:sz w:val="24"/>
          <w:rtl/>
        </w:rPr>
        <w:t>תיקון מס' 30</w:t>
      </w:r>
      <w:r>
        <w:rPr>
          <w:rFonts w:cs="FrankRuehl"/>
          <w:sz w:val="24"/>
          <w:rtl/>
        </w:rPr>
        <w:t>.</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67" w:history="1">
        <w:r>
          <w:rPr>
            <w:rStyle w:val="Hyperlink"/>
            <w:rFonts w:cs="FrankRuehl" w:hint="cs"/>
            <w:sz w:val="24"/>
            <w:rtl/>
          </w:rPr>
          <w:t>ס</w:t>
        </w:r>
        <w:r>
          <w:rPr>
            <w:rStyle w:val="Hyperlink"/>
            <w:rFonts w:cs="FrankRuehl"/>
            <w:sz w:val="24"/>
            <w:rtl/>
          </w:rPr>
          <w:t>"</w:t>
        </w:r>
        <w:r>
          <w:rPr>
            <w:rStyle w:val="Hyperlink"/>
            <w:rFonts w:cs="FrankRuehl" w:hint="cs"/>
            <w:sz w:val="24"/>
            <w:rtl/>
          </w:rPr>
          <w:t>ח תשנ"ז מס' 1610</w:t>
        </w:r>
      </w:hyperlink>
      <w:r>
        <w:rPr>
          <w:rFonts w:cs="FrankRuehl" w:hint="cs"/>
          <w:sz w:val="24"/>
          <w:rtl/>
        </w:rPr>
        <w:t xml:space="preserve"> מיום 6.2.1997 עמ' 64 (</w:t>
      </w:r>
      <w:hyperlink r:id="rId68" w:history="1">
        <w:r>
          <w:rPr>
            <w:rStyle w:val="Hyperlink"/>
            <w:rFonts w:cs="FrankRuehl" w:hint="cs"/>
            <w:sz w:val="24"/>
            <w:rtl/>
          </w:rPr>
          <w:t>ה"ח תשנ"ז מס' 2569</w:t>
        </w:r>
      </w:hyperlink>
      <w:r>
        <w:rPr>
          <w:rFonts w:cs="FrankRuehl" w:hint="cs"/>
          <w:sz w:val="24"/>
          <w:rtl/>
        </w:rPr>
        <w:t xml:space="preserve"> עמ' 100) </w:t>
      </w:r>
      <w:r>
        <w:rPr>
          <w:rFonts w:cs="FrankRuehl"/>
          <w:sz w:val="24"/>
          <w:rtl/>
        </w:rPr>
        <w:t xml:space="preserve">– </w:t>
      </w:r>
      <w:r>
        <w:rPr>
          <w:rFonts w:cs="FrankRuehl" w:hint="cs"/>
          <w:sz w:val="24"/>
          <w:rtl/>
        </w:rPr>
        <w:t>תיקון מס' 31</w:t>
      </w:r>
      <w:r>
        <w:rPr>
          <w:rFonts w:cs="FrankRuehl"/>
          <w:sz w:val="24"/>
          <w:rtl/>
        </w:rPr>
        <w:t>.</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4"/>
          <w:rtl/>
        </w:rPr>
      </w:pPr>
      <w:hyperlink r:id="rId69" w:history="1">
        <w:r>
          <w:rPr>
            <w:rStyle w:val="Hyperlink"/>
            <w:rFonts w:cs="FrankRuehl" w:hint="cs"/>
            <w:sz w:val="24"/>
            <w:rtl/>
          </w:rPr>
          <w:t>ס</w:t>
        </w:r>
        <w:r>
          <w:rPr>
            <w:rStyle w:val="Hyperlink"/>
            <w:rFonts w:cs="FrankRuehl"/>
            <w:sz w:val="24"/>
            <w:rtl/>
          </w:rPr>
          <w:t>"</w:t>
        </w:r>
        <w:r>
          <w:rPr>
            <w:rStyle w:val="Hyperlink"/>
            <w:rFonts w:cs="FrankRuehl" w:hint="cs"/>
            <w:sz w:val="24"/>
            <w:rtl/>
          </w:rPr>
          <w:t>ח תשנ"ח מס' 1685</w:t>
        </w:r>
      </w:hyperlink>
      <w:r>
        <w:rPr>
          <w:rFonts w:cs="FrankRuehl" w:hint="cs"/>
          <w:sz w:val="24"/>
          <w:rtl/>
        </w:rPr>
        <w:t xml:space="preserve"> מיום 7.8.1998 עמ' 352 (</w:t>
      </w:r>
      <w:hyperlink r:id="rId70" w:history="1">
        <w:r>
          <w:rPr>
            <w:rStyle w:val="Hyperlink"/>
            <w:rFonts w:cs="FrankRuehl" w:hint="cs"/>
            <w:sz w:val="24"/>
            <w:rtl/>
          </w:rPr>
          <w:t>ה"ח תשנ"ח מס' 2672</w:t>
        </w:r>
      </w:hyperlink>
      <w:r>
        <w:rPr>
          <w:rFonts w:cs="FrankRuehl" w:hint="cs"/>
          <w:sz w:val="24"/>
          <w:rtl/>
        </w:rPr>
        <w:t xml:space="preserve"> עמ' 167) </w:t>
      </w:r>
      <w:r>
        <w:rPr>
          <w:rFonts w:cs="FrankRuehl"/>
          <w:sz w:val="24"/>
          <w:rtl/>
        </w:rPr>
        <w:t xml:space="preserve">– </w:t>
      </w:r>
      <w:r>
        <w:rPr>
          <w:rFonts w:cs="FrankRuehl" w:hint="cs"/>
          <w:sz w:val="24"/>
          <w:rtl/>
        </w:rPr>
        <w:t>תיקון מס' 32 בסעיף 22 לחוק לה</w:t>
      </w:r>
      <w:r>
        <w:rPr>
          <w:rFonts w:cs="FrankRuehl"/>
          <w:sz w:val="24"/>
          <w:rtl/>
        </w:rPr>
        <w:t>סד</w:t>
      </w:r>
      <w:r>
        <w:rPr>
          <w:rFonts w:cs="FrankRuehl" w:hint="cs"/>
          <w:sz w:val="24"/>
          <w:rtl/>
        </w:rPr>
        <w:t>רת הבטחון בגופים ציבוריים, תשנ"ח-</w:t>
      </w:r>
      <w:r>
        <w:rPr>
          <w:rFonts w:cs="FrankRuehl"/>
          <w:sz w:val="24"/>
          <w:rtl/>
        </w:rPr>
        <w:t>1998</w:t>
      </w:r>
      <w:r>
        <w:rPr>
          <w:rFonts w:cs="FrankRuehl" w:hint="cs"/>
          <w:sz w:val="24"/>
          <w:rtl/>
        </w:rPr>
        <w:t>; תחילתו שנה מיום פרסומו.</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71" w:history="1">
        <w:r>
          <w:rPr>
            <w:rStyle w:val="Hyperlink"/>
            <w:rFonts w:cs="FrankRuehl" w:hint="cs"/>
            <w:sz w:val="24"/>
            <w:rtl/>
          </w:rPr>
          <w:t>ס</w:t>
        </w:r>
        <w:r>
          <w:rPr>
            <w:rStyle w:val="Hyperlink"/>
            <w:rFonts w:cs="FrankRuehl"/>
            <w:sz w:val="24"/>
            <w:rtl/>
          </w:rPr>
          <w:t>"</w:t>
        </w:r>
        <w:r>
          <w:rPr>
            <w:rStyle w:val="Hyperlink"/>
            <w:rFonts w:cs="FrankRuehl" w:hint="cs"/>
            <w:sz w:val="24"/>
            <w:rtl/>
          </w:rPr>
          <w:t>ח תשס"א מס' 1781</w:t>
        </w:r>
      </w:hyperlink>
      <w:r>
        <w:rPr>
          <w:rFonts w:cs="FrankRuehl" w:hint="cs"/>
          <w:sz w:val="24"/>
          <w:rtl/>
        </w:rPr>
        <w:t xml:space="preserve"> מיום 19.3.2001 עמ' 174 (</w:t>
      </w:r>
      <w:hyperlink r:id="rId72" w:history="1">
        <w:r>
          <w:rPr>
            <w:rStyle w:val="Hyperlink"/>
            <w:rFonts w:cs="FrankRuehl" w:hint="cs"/>
            <w:sz w:val="24"/>
            <w:rtl/>
          </w:rPr>
          <w:t>ה"ח תשס"א מס' 2977</w:t>
        </w:r>
      </w:hyperlink>
      <w:r>
        <w:rPr>
          <w:rFonts w:cs="FrankRuehl" w:hint="cs"/>
          <w:sz w:val="24"/>
          <w:rtl/>
        </w:rPr>
        <w:t xml:space="preserve"> עמ' 498) </w:t>
      </w:r>
      <w:r>
        <w:rPr>
          <w:rFonts w:cs="FrankRuehl"/>
          <w:sz w:val="24"/>
          <w:rtl/>
        </w:rPr>
        <w:t xml:space="preserve">– </w:t>
      </w:r>
      <w:r>
        <w:rPr>
          <w:rFonts w:cs="FrankRuehl" w:hint="cs"/>
          <w:sz w:val="24"/>
          <w:rtl/>
        </w:rPr>
        <w:t>תיקון מס' 33; ר' סעיף 19 לענין תחולה.</w:t>
      </w:r>
    </w:p>
    <w:p w:rsidR="00CA40D7" w:rsidRDefault="00CA40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73" w:history="1">
        <w:r>
          <w:rPr>
            <w:rStyle w:val="Hyperlink"/>
            <w:rFonts w:cs="FrankRuehl" w:hint="cs"/>
            <w:sz w:val="24"/>
            <w:rtl/>
          </w:rPr>
          <w:t>ס"ח תשס"ג מס' 1898</w:t>
        </w:r>
      </w:hyperlink>
      <w:r>
        <w:rPr>
          <w:rFonts w:cs="FrankRuehl" w:hint="cs"/>
          <w:sz w:val="24"/>
          <w:rtl/>
        </w:rPr>
        <w:t xml:space="preserve"> מיום 5.8.2003 עמ' 524 (</w:t>
      </w:r>
      <w:hyperlink r:id="rId74" w:history="1">
        <w:r>
          <w:rPr>
            <w:rStyle w:val="Hyperlink"/>
            <w:rFonts w:cs="FrankRuehl" w:hint="cs"/>
            <w:sz w:val="24"/>
            <w:rtl/>
          </w:rPr>
          <w:t>ה"ח תשס"ב מס' 3185</w:t>
        </w:r>
      </w:hyperlink>
      <w:r>
        <w:rPr>
          <w:rFonts w:cs="FrankRuehl" w:hint="cs"/>
          <w:sz w:val="24"/>
          <w:rtl/>
        </w:rPr>
        <w:t xml:space="preserve"> עמ' 950) </w:t>
      </w:r>
      <w:r>
        <w:rPr>
          <w:rFonts w:cs="FrankRuehl"/>
          <w:sz w:val="24"/>
          <w:rtl/>
        </w:rPr>
        <w:t>–</w:t>
      </w:r>
      <w:r>
        <w:rPr>
          <w:rFonts w:cs="FrankRuehl" w:hint="cs"/>
          <w:sz w:val="24"/>
          <w:rtl/>
        </w:rPr>
        <w:t xml:space="preserve"> תיקון מס' 34.</w:t>
      </w:r>
    </w:p>
    <w:p w:rsidR="00CA40D7" w:rsidRDefault="00CA40D7">
      <w:pPr>
        <w:pStyle w:val="a5"/>
        <w:widowControl w:val="0"/>
        <w:suppressAutoHyphens/>
        <w:spacing w:before="72" w:line="240" w:lineRule="auto"/>
        <w:ind w:right="1134"/>
        <w:rPr>
          <w:rFonts w:cs="FrankRuehl" w:hint="cs"/>
          <w:sz w:val="24"/>
          <w:szCs w:val="22"/>
          <w:rtl/>
        </w:rPr>
      </w:pPr>
      <w:hyperlink r:id="rId75" w:history="1">
        <w:r>
          <w:rPr>
            <w:rStyle w:val="Hyperlink"/>
            <w:rFonts w:cs="FrankRuehl" w:hint="cs"/>
            <w:sz w:val="24"/>
            <w:szCs w:val="22"/>
            <w:rtl/>
          </w:rPr>
          <w:t>ס"ח תשס"ה מס' 1979</w:t>
        </w:r>
      </w:hyperlink>
      <w:r>
        <w:rPr>
          <w:rFonts w:cs="FrankRuehl" w:hint="cs"/>
          <w:sz w:val="24"/>
          <w:szCs w:val="22"/>
          <w:rtl/>
        </w:rPr>
        <w:t xml:space="preserve"> מיום 4.2.2005 עמ' 126 (</w:t>
      </w:r>
      <w:hyperlink r:id="rId76" w:history="1">
        <w:r>
          <w:rPr>
            <w:rStyle w:val="Hyperlink"/>
            <w:rFonts w:cs="FrankRuehl" w:hint="cs"/>
            <w:sz w:val="24"/>
            <w:szCs w:val="22"/>
            <w:rtl/>
          </w:rPr>
          <w:t>ה"ח הכנסת תשס"ה מס' 62</w:t>
        </w:r>
      </w:hyperlink>
      <w:r>
        <w:rPr>
          <w:rFonts w:cs="FrankRuehl" w:hint="cs"/>
          <w:sz w:val="24"/>
          <w:szCs w:val="22"/>
          <w:rtl/>
        </w:rPr>
        <w:t xml:space="preserve"> עמ' 61) </w:t>
      </w:r>
      <w:r>
        <w:rPr>
          <w:rFonts w:cs="FrankRuehl"/>
          <w:sz w:val="24"/>
          <w:szCs w:val="22"/>
          <w:rtl/>
        </w:rPr>
        <w:t>–</w:t>
      </w:r>
      <w:r>
        <w:rPr>
          <w:rFonts w:cs="FrankRuehl" w:hint="cs"/>
          <w:sz w:val="24"/>
          <w:szCs w:val="22"/>
          <w:rtl/>
        </w:rPr>
        <w:t xml:space="preserve"> תיקון מס' 35.</w:t>
      </w:r>
    </w:p>
    <w:p w:rsidR="00CA40D7" w:rsidRDefault="00CA40D7">
      <w:pPr>
        <w:pStyle w:val="a5"/>
        <w:widowControl w:val="0"/>
        <w:suppressAutoHyphens/>
        <w:spacing w:before="72" w:line="240" w:lineRule="auto"/>
        <w:ind w:right="1134"/>
        <w:rPr>
          <w:rFonts w:cs="FrankRuehl" w:hint="cs"/>
          <w:sz w:val="24"/>
          <w:szCs w:val="22"/>
          <w:rtl/>
        </w:rPr>
      </w:pPr>
      <w:hyperlink r:id="rId77" w:history="1">
        <w:r>
          <w:rPr>
            <w:rStyle w:val="Hyperlink"/>
            <w:rFonts w:cs="FrankRuehl" w:hint="cs"/>
            <w:sz w:val="24"/>
            <w:szCs w:val="22"/>
            <w:rtl/>
          </w:rPr>
          <w:t>ס"ח תשס"ה מס' 1983</w:t>
        </w:r>
      </w:hyperlink>
      <w:r>
        <w:rPr>
          <w:rFonts w:cs="FrankRuehl" w:hint="cs"/>
          <w:sz w:val="24"/>
          <w:szCs w:val="22"/>
          <w:rtl/>
        </w:rPr>
        <w:t xml:space="preserve"> מיום 21.2.2005 עמ' 212 (</w:t>
      </w:r>
      <w:hyperlink r:id="rId78" w:history="1">
        <w:r>
          <w:rPr>
            <w:rStyle w:val="Hyperlink"/>
            <w:rFonts w:cs="FrankRuehl" w:hint="cs"/>
            <w:sz w:val="24"/>
            <w:szCs w:val="22"/>
            <w:rtl/>
          </w:rPr>
          <w:t>ה"ח תשס"ב מס' 3126</w:t>
        </w:r>
      </w:hyperlink>
      <w:r>
        <w:rPr>
          <w:rFonts w:cs="FrankRuehl" w:hint="cs"/>
          <w:sz w:val="24"/>
          <w:szCs w:val="22"/>
          <w:rtl/>
        </w:rPr>
        <w:t xml:space="preserve"> עמ' 612) </w:t>
      </w:r>
      <w:r>
        <w:rPr>
          <w:rFonts w:cs="FrankRuehl"/>
          <w:sz w:val="24"/>
          <w:szCs w:val="22"/>
          <w:rtl/>
        </w:rPr>
        <w:t>–</w:t>
      </w:r>
      <w:r>
        <w:rPr>
          <w:rFonts w:cs="FrankRuehl" w:hint="cs"/>
          <w:sz w:val="24"/>
          <w:szCs w:val="22"/>
          <w:rtl/>
        </w:rPr>
        <w:t xml:space="preserve"> תיקון מס' 36 בסעיף 26 לחוק להסדרת הביטחון בגופים ציבוריים (תיקון מס' 2), תשס"ה-2005.</w:t>
      </w:r>
    </w:p>
    <w:p w:rsidR="00CA40D7" w:rsidRDefault="00CA40D7">
      <w:pPr>
        <w:pStyle w:val="a5"/>
        <w:widowControl w:val="0"/>
        <w:suppressAutoHyphens/>
        <w:spacing w:before="72" w:line="240" w:lineRule="auto"/>
        <w:ind w:right="1134"/>
        <w:rPr>
          <w:rFonts w:cs="FrankRuehl" w:hint="cs"/>
          <w:sz w:val="24"/>
          <w:szCs w:val="22"/>
          <w:rtl/>
        </w:rPr>
      </w:pPr>
      <w:hyperlink r:id="rId79" w:history="1">
        <w:r>
          <w:rPr>
            <w:rStyle w:val="Hyperlink"/>
            <w:rFonts w:cs="FrankRuehl" w:hint="cs"/>
            <w:sz w:val="24"/>
            <w:szCs w:val="22"/>
            <w:rtl/>
          </w:rPr>
          <w:t>ס"ח תשס"ה מס' 2017</w:t>
        </w:r>
      </w:hyperlink>
      <w:r>
        <w:rPr>
          <w:rFonts w:cs="FrankRuehl" w:hint="cs"/>
          <w:sz w:val="24"/>
          <w:szCs w:val="22"/>
          <w:rtl/>
        </w:rPr>
        <w:t xml:space="preserve"> מיום 1.8.2005 עמ' 720 (</w:t>
      </w:r>
      <w:hyperlink r:id="rId80" w:history="1">
        <w:r>
          <w:rPr>
            <w:rStyle w:val="Hyperlink"/>
            <w:rFonts w:cs="FrankRuehl" w:hint="cs"/>
            <w:sz w:val="24"/>
            <w:szCs w:val="22"/>
            <w:rtl/>
          </w:rPr>
          <w:t>ה"ח הכנסת תשס"ה מס' 86</w:t>
        </w:r>
      </w:hyperlink>
      <w:r>
        <w:rPr>
          <w:rFonts w:cs="FrankRuehl" w:hint="cs"/>
          <w:sz w:val="24"/>
          <w:szCs w:val="22"/>
          <w:rtl/>
        </w:rPr>
        <w:t xml:space="preserve"> עמ' 180) </w:t>
      </w:r>
      <w:r>
        <w:rPr>
          <w:rFonts w:cs="FrankRuehl"/>
          <w:sz w:val="24"/>
          <w:szCs w:val="22"/>
          <w:rtl/>
        </w:rPr>
        <w:t>–</w:t>
      </w:r>
      <w:r>
        <w:rPr>
          <w:rFonts w:cs="FrankRuehl" w:hint="cs"/>
          <w:sz w:val="24"/>
          <w:szCs w:val="22"/>
          <w:rtl/>
        </w:rPr>
        <w:t xml:space="preserve"> תיקון מס' 37.</w:t>
      </w:r>
    </w:p>
    <w:p w:rsidR="00CA40D7" w:rsidRDefault="00CA40D7">
      <w:pPr>
        <w:pStyle w:val="a5"/>
        <w:widowControl w:val="0"/>
        <w:suppressAutoHyphens/>
        <w:spacing w:before="72" w:line="240" w:lineRule="auto"/>
        <w:ind w:right="1134"/>
        <w:rPr>
          <w:rFonts w:cs="FrankRuehl" w:hint="cs"/>
          <w:sz w:val="24"/>
          <w:szCs w:val="22"/>
          <w:rtl/>
        </w:rPr>
      </w:pPr>
      <w:hyperlink r:id="rId81" w:history="1">
        <w:r>
          <w:rPr>
            <w:rStyle w:val="Hyperlink"/>
            <w:rFonts w:cs="FrankRuehl" w:hint="cs"/>
            <w:sz w:val="24"/>
            <w:szCs w:val="22"/>
            <w:rtl/>
          </w:rPr>
          <w:t>ס"ח תשס"ז מס' 2102</w:t>
        </w:r>
      </w:hyperlink>
      <w:r>
        <w:rPr>
          <w:rFonts w:cs="FrankRuehl" w:hint="cs"/>
          <w:sz w:val="24"/>
          <w:szCs w:val="22"/>
          <w:rtl/>
        </w:rPr>
        <w:t xml:space="preserve"> מיום 5.7.2007 עמ' 374 (</w:t>
      </w:r>
      <w:hyperlink r:id="rId82" w:history="1">
        <w:r>
          <w:rPr>
            <w:rStyle w:val="Hyperlink"/>
            <w:rFonts w:cs="FrankRuehl" w:hint="cs"/>
            <w:sz w:val="24"/>
            <w:szCs w:val="22"/>
            <w:rtl/>
          </w:rPr>
          <w:t>ה"ח הכנסת תשס"ז מס' 147</w:t>
        </w:r>
      </w:hyperlink>
      <w:r>
        <w:rPr>
          <w:rFonts w:cs="FrankRuehl" w:hint="cs"/>
          <w:sz w:val="24"/>
          <w:szCs w:val="22"/>
          <w:rtl/>
        </w:rPr>
        <w:t xml:space="preserve"> עמ' 162) </w:t>
      </w:r>
      <w:r>
        <w:rPr>
          <w:rFonts w:cs="FrankRuehl"/>
          <w:sz w:val="24"/>
          <w:szCs w:val="22"/>
          <w:rtl/>
        </w:rPr>
        <w:t>–</w:t>
      </w:r>
      <w:r>
        <w:rPr>
          <w:rFonts w:cs="FrankRuehl" w:hint="cs"/>
          <w:sz w:val="24"/>
          <w:szCs w:val="22"/>
          <w:rtl/>
        </w:rPr>
        <w:t xml:space="preserve"> תיקון מס' 38.</w:t>
      </w:r>
    </w:p>
    <w:p w:rsidR="00CA40D7" w:rsidRDefault="00CA40D7">
      <w:pPr>
        <w:pStyle w:val="a5"/>
        <w:widowControl w:val="0"/>
        <w:suppressAutoHyphens/>
        <w:spacing w:before="72" w:line="240" w:lineRule="auto"/>
        <w:ind w:right="1134"/>
        <w:rPr>
          <w:rFonts w:cs="FrankRuehl" w:hint="cs"/>
          <w:sz w:val="24"/>
          <w:szCs w:val="22"/>
          <w:rtl/>
        </w:rPr>
      </w:pPr>
      <w:hyperlink r:id="rId83" w:history="1">
        <w:r>
          <w:rPr>
            <w:rStyle w:val="Hyperlink"/>
            <w:rFonts w:cs="FrankRuehl" w:hint="cs"/>
            <w:sz w:val="24"/>
            <w:szCs w:val="22"/>
            <w:rtl/>
          </w:rPr>
          <w:t>ס"ח תשס"ח מס' 2121</w:t>
        </w:r>
      </w:hyperlink>
      <w:r>
        <w:rPr>
          <w:rFonts w:cs="FrankRuehl" w:hint="cs"/>
          <w:sz w:val="24"/>
          <w:szCs w:val="22"/>
          <w:rtl/>
        </w:rPr>
        <w:t xml:space="preserve"> מיום 4.12.2007 עמ' 66 (</w:t>
      </w:r>
      <w:hyperlink r:id="rId84" w:history="1">
        <w:r>
          <w:rPr>
            <w:rStyle w:val="Hyperlink"/>
            <w:rFonts w:cs="FrankRuehl" w:hint="cs"/>
            <w:sz w:val="24"/>
            <w:szCs w:val="22"/>
            <w:rtl/>
          </w:rPr>
          <w:t>ה"ח הכנסת תשס"ז מס' 169</w:t>
        </w:r>
      </w:hyperlink>
      <w:r>
        <w:rPr>
          <w:rFonts w:cs="FrankRuehl" w:hint="cs"/>
          <w:sz w:val="24"/>
          <w:szCs w:val="22"/>
          <w:rtl/>
        </w:rPr>
        <w:t xml:space="preserve"> עמ' 273) </w:t>
      </w:r>
      <w:r>
        <w:rPr>
          <w:rFonts w:cs="FrankRuehl"/>
          <w:sz w:val="24"/>
          <w:szCs w:val="22"/>
          <w:rtl/>
        </w:rPr>
        <w:t>–</w:t>
      </w:r>
      <w:r>
        <w:rPr>
          <w:rFonts w:cs="FrankRuehl" w:hint="cs"/>
          <w:sz w:val="24"/>
          <w:szCs w:val="22"/>
          <w:rtl/>
        </w:rPr>
        <w:t xml:space="preserve"> תיקון מס' 39.</w:t>
      </w:r>
    </w:p>
    <w:p w:rsidR="00CA40D7" w:rsidRDefault="00CA40D7">
      <w:pPr>
        <w:pStyle w:val="a5"/>
        <w:widowControl w:val="0"/>
        <w:suppressAutoHyphens/>
        <w:spacing w:before="72" w:line="240" w:lineRule="auto"/>
        <w:ind w:right="1134"/>
        <w:rPr>
          <w:rFonts w:cs="FrankRuehl" w:hint="cs"/>
          <w:sz w:val="24"/>
          <w:szCs w:val="22"/>
          <w:rtl/>
        </w:rPr>
      </w:pPr>
      <w:hyperlink r:id="rId85" w:history="1">
        <w:r>
          <w:rPr>
            <w:rStyle w:val="Hyperlink"/>
            <w:rFonts w:cs="FrankRuehl" w:hint="cs"/>
            <w:sz w:val="24"/>
            <w:szCs w:val="22"/>
            <w:rtl/>
          </w:rPr>
          <w:t>ס"ח תשס"ח מס' 2132</w:t>
        </w:r>
      </w:hyperlink>
      <w:r>
        <w:rPr>
          <w:rFonts w:cs="FrankRuehl" w:hint="cs"/>
          <w:sz w:val="24"/>
          <w:szCs w:val="22"/>
          <w:rtl/>
        </w:rPr>
        <w:t xml:space="preserve"> מיום 7.2.2008 עמ' 182 (</w:t>
      </w:r>
      <w:hyperlink r:id="rId86" w:history="1">
        <w:r>
          <w:rPr>
            <w:rStyle w:val="Hyperlink"/>
            <w:rFonts w:cs="FrankRuehl" w:hint="cs"/>
            <w:sz w:val="24"/>
            <w:szCs w:val="22"/>
            <w:rtl/>
          </w:rPr>
          <w:t>ה"ח הכנסת תשס"ח מס' 185</w:t>
        </w:r>
      </w:hyperlink>
      <w:r>
        <w:rPr>
          <w:rFonts w:cs="FrankRuehl" w:hint="cs"/>
          <w:sz w:val="24"/>
          <w:szCs w:val="22"/>
          <w:rtl/>
        </w:rPr>
        <w:t xml:space="preserve"> עמ' 56) </w:t>
      </w:r>
      <w:r>
        <w:rPr>
          <w:rFonts w:cs="FrankRuehl"/>
          <w:sz w:val="24"/>
          <w:szCs w:val="22"/>
          <w:rtl/>
        </w:rPr>
        <w:t>–</w:t>
      </w:r>
      <w:r>
        <w:rPr>
          <w:rFonts w:cs="FrankRuehl" w:hint="cs"/>
          <w:sz w:val="24"/>
          <w:szCs w:val="22"/>
          <w:rtl/>
        </w:rPr>
        <w:t xml:space="preserve"> תיקון מס' 40.</w:t>
      </w:r>
    </w:p>
    <w:p w:rsidR="00CA40D7" w:rsidRDefault="00CA40D7">
      <w:pPr>
        <w:pStyle w:val="a5"/>
        <w:widowControl w:val="0"/>
        <w:suppressAutoHyphens/>
        <w:spacing w:before="72" w:line="240" w:lineRule="auto"/>
        <w:ind w:right="1134"/>
        <w:rPr>
          <w:rFonts w:cs="FrankRuehl" w:hint="cs"/>
          <w:sz w:val="24"/>
          <w:szCs w:val="22"/>
          <w:rtl/>
        </w:rPr>
      </w:pPr>
      <w:hyperlink r:id="rId87" w:history="1">
        <w:r>
          <w:rPr>
            <w:rStyle w:val="Hyperlink"/>
            <w:rFonts w:cs="FrankRuehl" w:hint="cs"/>
            <w:sz w:val="24"/>
            <w:szCs w:val="22"/>
            <w:rtl/>
          </w:rPr>
          <w:t>ס"ח תשס"ח מס' 2134</w:t>
        </w:r>
      </w:hyperlink>
      <w:r>
        <w:rPr>
          <w:rFonts w:cs="FrankRuehl" w:hint="cs"/>
          <w:sz w:val="24"/>
          <w:szCs w:val="22"/>
          <w:rtl/>
        </w:rPr>
        <w:t xml:space="preserve"> מיום 18.2.2008 עמ' 205 (</w:t>
      </w:r>
      <w:hyperlink r:id="rId88" w:history="1">
        <w:r>
          <w:rPr>
            <w:rStyle w:val="Hyperlink"/>
            <w:rFonts w:cs="FrankRuehl" w:hint="cs"/>
            <w:sz w:val="24"/>
            <w:szCs w:val="22"/>
            <w:rtl/>
          </w:rPr>
          <w:t>ה"ח הכנסת תשס"ח מס' 194</w:t>
        </w:r>
      </w:hyperlink>
      <w:r>
        <w:rPr>
          <w:rFonts w:cs="FrankRuehl" w:hint="cs"/>
          <w:sz w:val="24"/>
          <w:szCs w:val="22"/>
          <w:rtl/>
        </w:rPr>
        <w:t xml:space="preserve"> עמ' 104) </w:t>
      </w:r>
      <w:r>
        <w:rPr>
          <w:rFonts w:cs="FrankRuehl"/>
          <w:sz w:val="24"/>
          <w:szCs w:val="22"/>
          <w:rtl/>
        </w:rPr>
        <w:t>–</w:t>
      </w:r>
      <w:r>
        <w:rPr>
          <w:rFonts w:cs="FrankRuehl" w:hint="cs"/>
          <w:sz w:val="24"/>
          <w:szCs w:val="22"/>
          <w:rtl/>
        </w:rPr>
        <w:t xml:space="preserve"> תיקון מס' 41.</w:t>
      </w:r>
    </w:p>
    <w:p w:rsidR="00696B78" w:rsidRDefault="00696B78" w:rsidP="00696B78">
      <w:pPr>
        <w:pStyle w:val="a5"/>
        <w:widowControl w:val="0"/>
        <w:suppressAutoHyphens/>
        <w:spacing w:before="72" w:line="240" w:lineRule="auto"/>
        <w:ind w:right="1134"/>
        <w:rPr>
          <w:rFonts w:cs="FrankRuehl" w:hint="cs"/>
          <w:sz w:val="22"/>
          <w:szCs w:val="22"/>
          <w:rtl/>
        </w:rPr>
      </w:pPr>
      <w:hyperlink r:id="rId89" w:history="1">
        <w:r w:rsidR="00CA40D7" w:rsidRPr="00696B78">
          <w:rPr>
            <w:rStyle w:val="Hyperlink"/>
            <w:rFonts w:cs="FrankRuehl" w:hint="cs"/>
            <w:sz w:val="22"/>
            <w:szCs w:val="22"/>
            <w:rtl/>
          </w:rPr>
          <w:t>ס"ח תשס"ח מס' 2152</w:t>
        </w:r>
      </w:hyperlink>
      <w:r w:rsidR="00CA40D7">
        <w:rPr>
          <w:rFonts w:cs="FrankRuehl" w:hint="cs"/>
          <w:sz w:val="22"/>
          <w:szCs w:val="22"/>
          <w:rtl/>
        </w:rPr>
        <w:t xml:space="preserve"> מיום 16.4.2008 עמ' 514 (</w:t>
      </w:r>
      <w:hyperlink r:id="rId90" w:history="1">
        <w:r w:rsidR="00CA40D7">
          <w:rPr>
            <w:rStyle w:val="Hyperlink"/>
            <w:rFonts w:cs="FrankRuehl" w:hint="cs"/>
            <w:sz w:val="22"/>
            <w:szCs w:val="22"/>
            <w:rtl/>
          </w:rPr>
          <w:t>ה"ח הממשלה תשס"ז מס' 295</w:t>
        </w:r>
      </w:hyperlink>
      <w:r w:rsidR="00CA40D7">
        <w:rPr>
          <w:rFonts w:cs="FrankRuehl" w:hint="cs"/>
          <w:sz w:val="22"/>
          <w:szCs w:val="22"/>
          <w:rtl/>
        </w:rPr>
        <w:t xml:space="preserve"> עמ' 584) </w:t>
      </w:r>
      <w:r w:rsidR="00CA40D7">
        <w:rPr>
          <w:rFonts w:cs="FrankRuehl"/>
          <w:sz w:val="22"/>
          <w:szCs w:val="22"/>
          <w:rtl/>
        </w:rPr>
        <w:t>–</w:t>
      </w:r>
      <w:r w:rsidR="00CA40D7">
        <w:rPr>
          <w:rFonts w:cs="FrankRuehl" w:hint="cs"/>
          <w:sz w:val="22"/>
          <w:szCs w:val="22"/>
          <w:rtl/>
        </w:rPr>
        <w:t xml:space="preserve"> תיקון מס' 42 בסעיף 39 לחוק שירות המילואים, התשס"ח-2008; תחילתו ביום 1.8.2008.</w:t>
      </w:r>
    </w:p>
    <w:p w:rsidR="009333D6" w:rsidRDefault="009333D6" w:rsidP="009333D6">
      <w:pPr>
        <w:pStyle w:val="a5"/>
        <w:widowControl w:val="0"/>
        <w:suppressAutoHyphens/>
        <w:spacing w:before="72" w:line="240" w:lineRule="auto"/>
        <w:ind w:right="1134"/>
        <w:rPr>
          <w:rFonts w:cs="FrankRuehl" w:hint="cs"/>
          <w:sz w:val="22"/>
          <w:szCs w:val="22"/>
          <w:rtl/>
        </w:rPr>
      </w:pPr>
      <w:hyperlink r:id="rId91" w:history="1">
        <w:r w:rsidR="00422669" w:rsidRPr="009333D6">
          <w:rPr>
            <w:rStyle w:val="Hyperlink"/>
            <w:rFonts w:cs="FrankRuehl" w:hint="cs"/>
            <w:sz w:val="22"/>
            <w:szCs w:val="22"/>
            <w:rtl/>
          </w:rPr>
          <w:t>ס"ח תשס"ח מס' 2177</w:t>
        </w:r>
      </w:hyperlink>
      <w:r w:rsidR="00422669">
        <w:rPr>
          <w:rFonts w:cs="FrankRuehl" w:hint="cs"/>
          <w:sz w:val="22"/>
          <w:szCs w:val="22"/>
          <w:rtl/>
        </w:rPr>
        <w:t xml:space="preserve"> מיום 6.8.2008 עמ' 820 (</w:t>
      </w:r>
      <w:hyperlink r:id="rId92" w:history="1">
        <w:r w:rsidR="00422669" w:rsidRPr="00422669">
          <w:rPr>
            <w:rStyle w:val="Hyperlink"/>
            <w:rFonts w:cs="FrankRuehl" w:hint="cs"/>
            <w:sz w:val="22"/>
            <w:szCs w:val="22"/>
            <w:rtl/>
          </w:rPr>
          <w:t>ה"ח הכנסת תשס"ח מס' 244</w:t>
        </w:r>
      </w:hyperlink>
      <w:r w:rsidR="00422669">
        <w:rPr>
          <w:rFonts w:cs="FrankRuehl" w:hint="cs"/>
          <w:sz w:val="22"/>
          <w:szCs w:val="22"/>
          <w:rtl/>
        </w:rPr>
        <w:t xml:space="preserve"> עמ' 382) </w:t>
      </w:r>
      <w:r w:rsidR="00422669">
        <w:rPr>
          <w:rFonts w:cs="FrankRuehl"/>
          <w:sz w:val="22"/>
          <w:szCs w:val="22"/>
          <w:rtl/>
        </w:rPr>
        <w:t>–</w:t>
      </w:r>
      <w:r w:rsidR="00422669">
        <w:rPr>
          <w:rFonts w:cs="FrankRuehl" w:hint="cs"/>
          <w:sz w:val="22"/>
          <w:szCs w:val="22"/>
          <w:rtl/>
        </w:rPr>
        <w:t xml:space="preserve"> תיקון מס' 43.</w:t>
      </w:r>
    </w:p>
    <w:p w:rsidR="00107FAF" w:rsidRDefault="00107FAF" w:rsidP="00107FAF">
      <w:pPr>
        <w:pStyle w:val="a5"/>
        <w:widowControl w:val="0"/>
        <w:suppressAutoHyphens/>
        <w:spacing w:before="72" w:line="240" w:lineRule="auto"/>
        <w:ind w:right="1134"/>
        <w:rPr>
          <w:rFonts w:cs="FrankRuehl" w:hint="cs"/>
          <w:sz w:val="22"/>
          <w:szCs w:val="22"/>
          <w:rtl/>
        </w:rPr>
      </w:pPr>
      <w:hyperlink r:id="rId93" w:history="1">
        <w:r w:rsidR="0021328E" w:rsidRPr="00107FAF">
          <w:rPr>
            <w:rStyle w:val="Hyperlink"/>
            <w:rFonts w:cs="FrankRuehl" w:hint="cs"/>
            <w:sz w:val="22"/>
            <w:szCs w:val="22"/>
            <w:rtl/>
          </w:rPr>
          <w:t>ס"ח תשע"א מס' 2275</w:t>
        </w:r>
      </w:hyperlink>
      <w:r w:rsidR="0021328E">
        <w:rPr>
          <w:rFonts w:cs="FrankRuehl" w:hint="cs"/>
          <w:sz w:val="22"/>
          <w:szCs w:val="22"/>
          <w:rtl/>
        </w:rPr>
        <w:t xml:space="preserve"> מיום 31.1.2011 עמ' 300 (</w:t>
      </w:r>
      <w:hyperlink r:id="rId94" w:history="1">
        <w:r w:rsidR="0021328E" w:rsidRPr="0021328E">
          <w:rPr>
            <w:rStyle w:val="Hyperlink"/>
            <w:rFonts w:cs="FrankRuehl" w:hint="cs"/>
            <w:sz w:val="22"/>
            <w:szCs w:val="22"/>
            <w:rtl/>
          </w:rPr>
          <w:t>ה"ח הכנסת תש"ע מס' 280</w:t>
        </w:r>
      </w:hyperlink>
      <w:r w:rsidR="0021328E">
        <w:rPr>
          <w:rFonts w:cs="FrankRuehl" w:hint="cs"/>
          <w:sz w:val="22"/>
          <w:szCs w:val="22"/>
          <w:rtl/>
        </w:rPr>
        <w:t xml:space="preserve"> עמ' 12) </w:t>
      </w:r>
      <w:r w:rsidR="0021328E">
        <w:rPr>
          <w:rFonts w:cs="FrankRuehl"/>
          <w:sz w:val="22"/>
          <w:szCs w:val="22"/>
          <w:rtl/>
        </w:rPr>
        <w:t>–</w:t>
      </w:r>
      <w:r w:rsidR="0021328E">
        <w:rPr>
          <w:rFonts w:cs="FrankRuehl" w:hint="cs"/>
          <w:sz w:val="22"/>
          <w:szCs w:val="22"/>
          <w:rtl/>
        </w:rPr>
        <w:t xml:space="preserve"> תיקון מס' 44.</w:t>
      </w:r>
    </w:p>
    <w:p w:rsidR="00CE0CA0" w:rsidRDefault="00CE0CA0" w:rsidP="00CE0CA0">
      <w:pPr>
        <w:pStyle w:val="a5"/>
        <w:widowControl w:val="0"/>
        <w:suppressAutoHyphens/>
        <w:spacing w:before="72" w:line="240" w:lineRule="auto"/>
        <w:ind w:right="1134"/>
        <w:rPr>
          <w:rFonts w:cs="FrankRuehl" w:hint="cs"/>
          <w:sz w:val="22"/>
          <w:szCs w:val="22"/>
          <w:rtl/>
        </w:rPr>
      </w:pPr>
      <w:hyperlink r:id="rId95" w:history="1">
        <w:r w:rsidR="00B80490" w:rsidRPr="00CE0CA0">
          <w:rPr>
            <w:rStyle w:val="Hyperlink"/>
            <w:rFonts w:cs="FrankRuehl" w:hint="cs"/>
            <w:sz w:val="22"/>
            <w:szCs w:val="22"/>
            <w:rtl/>
          </w:rPr>
          <w:t>ס"ח תשע"ב מס' 2365</w:t>
        </w:r>
      </w:hyperlink>
      <w:r w:rsidR="00B80490">
        <w:rPr>
          <w:rFonts w:cs="FrankRuehl" w:hint="cs"/>
          <w:sz w:val="22"/>
          <w:szCs w:val="22"/>
          <w:rtl/>
        </w:rPr>
        <w:t xml:space="preserve"> מיום 27.6.2012 עמ' 476 (</w:t>
      </w:r>
      <w:hyperlink r:id="rId96" w:history="1">
        <w:r w:rsidR="00B80490" w:rsidRPr="00B80490">
          <w:rPr>
            <w:rStyle w:val="Hyperlink"/>
            <w:rFonts w:cs="FrankRuehl" w:hint="cs"/>
            <w:sz w:val="22"/>
            <w:szCs w:val="22"/>
            <w:rtl/>
          </w:rPr>
          <w:t>ה"ח הכנסת תשע"ב מס' 479</w:t>
        </w:r>
      </w:hyperlink>
      <w:r w:rsidR="00B80490">
        <w:rPr>
          <w:rFonts w:cs="FrankRuehl" w:hint="cs"/>
          <w:sz w:val="22"/>
          <w:szCs w:val="22"/>
          <w:rtl/>
        </w:rPr>
        <w:t xml:space="preserve"> עמ' 240) </w:t>
      </w:r>
      <w:r w:rsidR="00B80490">
        <w:rPr>
          <w:rFonts w:cs="FrankRuehl"/>
          <w:sz w:val="22"/>
          <w:szCs w:val="22"/>
          <w:rtl/>
        </w:rPr>
        <w:t>–</w:t>
      </w:r>
      <w:r w:rsidR="00B80490">
        <w:rPr>
          <w:rFonts w:cs="FrankRuehl" w:hint="cs"/>
          <w:sz w:val="22"/>
          <w:szCs w:val="22"/>
          <w:rtl/>
        </w:rPr>
        <w:t xml:space="preserve"> תיקון מס' 45.</w:t>
      </w:r>
    </w:p>
    <w:p w:rsidR="00333E70" w:rsidRDefault="00333E70" w:rsidP="00333E70">
      <w:pPr>
        <w:pStyle w:val="a5"/>
        <w:widowControl w:val="0"/>
        <w:suppressAutoHyphens/>
        <w:spacing w:before="72" w:line="240" w:lineRule="auto"/>
        <w:ind w:right="1134"/>
        <w:rPr>
          <w:rFonts w:cs="FrankRuehl" w:hint="cs"/>
          <w:sz w:val="22"/>
          <w:szCs w:val="22"/>
          <w:rtl/>
        </w:rPr>
      </w:pPr>
      <w:hyperlink r:id="rId97" w:history="1">
        <w:r w:rsidR="007052A8" w:rsidRPr="00333E70">
          <w:rPr>
            <w:rStyle w:val="Hyperlink"/>
            <w:rFonts w:cs="FrankRuehl" w:hint="cs"/>
            <w:sz w:val="22"/>
            <w:szCs w:val="22"/>
            <w:rtl/>
          </w:rPr>
          <w:t>ס"ח תשע"ג מס' 2399</w:t>
        </w:r>
      </w:hyperlink>
      <w:r w:rsidR="007052A8">
        <w:rPr>
          <w:rFonts w:cs="FrankRuehl" w:hint="cs"/>
          <w:sz w:val="22"/>
          <w:szCs w:val="22"/>
          <w:rtl/>
        </w:rPr>
        <w:t xml:space="preserve"> מיום 27.6.2013 עמ' 86 (</w:t>
      </w:r>
      <w:hyperlink r:id="rId98" w:history="1">
        <w:r w:rsidR="007052A8" w:rsidRPr="007052A8">
          <w:rPr>
            <w:rStyle w:val="Hyperlink"/>
            <w:rFonts w:cs="FrankRuehl" w:hint="cs"/>
            <w:sz w:val="22"/>
            <w:szCs w:val="22"/>
            <w:rtl/>
          </w:rPr>
          <w:t>ה"ח הכנסת תשע"ג מס' 504</w:t>
        </w:r>
      </w:hyperlink>
      <w:r w:rsidR="007052A8">
        <w:rPr>
          <w:rFonts w:cs="FrankRuehl" w:hint="cs"/>
          <w:sz w:val="22"/>
          <w:szCs w:val="22"/>
          <w:rtl/>
        </w:rPr>
        <w:t xml:space="preserve"> עמ' 19) </w:t>
      </w:r>
      <w:r w:rsidR="007052A8">
        <w:rPr>
          <w:rFonts w:cs="FrankRuehl"/>
          <w:sz w:val="22"/>
          <w:szCs w:val="22"/>
          <w:rtl/>
        </w:rPr>
        <w:t>–</w:t>
      </w:r>
      <w:r w:rsidR="007052A8">
        <w:rPr>
          <w:rFonts w:cs="FrankRuehl" w:hint="cs"/>
          <w:sz w:val="22"/>
          <w:szCs w:val="22"/>
          <w:rtl/>
        </w:rPr>
        <w:t xml:space="preserve"> תיקון מס' 46.</w:t>
      </w:r>
    </w:p>
    <w:p w:rsidR="00120634" w:rsidRDefault="00120634" w:rsidP="00120634">
      <w:pPr>
        <w:pStyle w:val="a5"/>
        <w:widowControl w:val="0"/>
        <w:suppressAutoHyphens/>
        <w:spacing w:before="72" w:line="240" w:lineRule="auto"/>
        <w:ind w:right="1134"/>
        <w:rPr>
          <w:rFonts w:cs="FrankRuehl" w:hint="cs"/>
          <w:sz w:val="22"/>
          <w:szCs w:val="22"/>
          <w:rtl/>
        </w:rPr>
      </w:pPr>
      <w:hyperlink r:id="rId99" w:history="1">
        <w:r w:rsidR="003C611A" w:rsidRPr="00120634">
          <w:rPr>
            <w:rStyle w:val="Hyperlink"/>
            <w:rFonts w:cs="FrankRuehl" w:hint="cs"/>
            <w:sz w:val="22"/>
            <w:szCs w:val="22"/>
            <w:rtl/>
          </w:rPr>
          <w:t>ס"ח תשע"ד מס' 2411</w:t>
        </w:r>
      </w:hyperlink>
      <w:r w:rsidR="003C611A">
        <w:rPr>
          <w:rFonts w:cs="FrankRuehl" w:hint="cs"/>
          <w:sz w:val="22"/>
          <w:szCs w:val="22"/>
          <w:rtl/>
        </w:rPr>
        <w:t xml:space="preserve"> מיום 7.11.2013 עמ' 32 (</w:t>
      </w:r>
      <w:hyperlink r:id="rId100" w:history="1">
        <w:r w:rsidR="003C611A" w:rsidRPr="003C611A">
          <w:rPr>
            <w:rStyle w:val="Hyperlink"/>
            <w:rFonts w:cs="FrankRuehl" w:hint="cs"/>
            <w:sz w:val="22"/>
            <w:szCs w:val="22"/>
            <w:rtl/>
          </w:rPr>
          <w:t>ה"ח הכנ</w:t>
        </w:r>
        <w:r w:rsidR="003C611A" w:rsidRPr="003C611A">
          <w:rPr>
            <w:rStyle w:val="Hyperlink"/>
            <w:rFonts w:cs="FrankRuehl" w:hint="cs"/>
            <w:sz w:val="22"/>
            <w:szCs w:val="22"/>
            <w:rtl/>
          </w:rPr>
          <w:t>סת תשע"ג מס' 511</w:t>
        </w:r>
      </w:hyperlink>
      <w:r w:rsidR="003C611A">
        <w:rPr>
          <w:rFonts w:cs="FrankRuehl" w:hint="cs"/>
          <w:sz w:val="22"/>
          <w:szCs w:val="22"/>
          <w:rtl/>
        </w:rPr>
        <w:t xml:space="preserve"> עמ' 43) </w:t>
      </w:r>
      <w:r w:rsidR="003C611A">
        <w:rPr>
          <w:rFonts w:cs="FrankRuehl"/>
          <w:sz w:val="22"/>
          <w:szCs w:val="22"/>
          <w:rtl/>
        </w:rPr>
        <w:t>–</w:t>
      </w:r>
      <w:r w:rsidR="003C611A">
        <w:rPr>
          <w:rFonts w:cs="FrankRuehl" w:hint="cs"/>
          <w:sz w:val="22"/>
          <w:szCs w:val="22"/>
          <w:rtl/>
        </w:rPr>
        <w:t xml:space="preserve"> תיקון מס' 47.</w:t>
      </w:r>
    </w:p>
    <w:p w:rsidR="00101198" w:rsidRDefault="00101198" w:rsidP="00101198">
      <w:pPr>
        <w:pStyle w:val="a5"/>
        <w:widowControl w:val="0"/>
        <w:suppressAutoHyphens/>
        <w:spacing w:before="72" w:line="240" w:lineRule="auto"/>
        <w:ind w:right="1134"/>
        <w:rPr>
          <w:rFonts w:cs="FrankRuehl" w:hint="cs"/>
          <w:sz w:val="22"/>
          <w:szCs w:val="22"/>
          <w:rtl/>
        </w:rPr>
      </w:pPr>
      <w:hyperlink r:id="rId101" w:history="1">
        <w:r w:rsidR="00D35B58" w:rsidRPr="00101198">
          <w:rPr>
            <w:rStyle w:val="Hyperlink"/>
            <w:rFonts w:cs="FrankRuehl" w:hint="cs"/>
            <w:sz w:val="22"/>
            <w:szCs w:val="22"/>
            <w:rtl/>
          </w:rPr>
          <w:t>ס"ח תשע"ה מס' 2477</w:t>
        </w:r>
      </w:hyperlink>
      <w:r w:rsidR="00D35B58">
        <w:rPr>
          <w:rFonts w:cs="FrankRuehl" w:hint="cs"/>
          <w:sz w:val="22"/>
          <w:szCs w:val="22"/>
          <w:rtl/>
        </w:rPr>
        <w:t xml:space="preserve"> מיום 25.11.2014 עמ' 36 (</w:t>
      </w:r>
      <w:hyperlink r:id="rId102" w:history="1">
        <w:r w:rsidR="00D35B58" w:rsidRPr="00D35B58">
          <w:rPr>
            <w:rStyle w:val="Hyperlink"/>
            <w:rFonts w:cs="FrankRuehl" w:hint="cs"/>
            <w:sz w:val="22"/>
            <w:szCs w:val="22"/>
            <w:rtl/>
          </w:rPr>
          <w:t>ה"ח הכנסת תשע"ד מס' 569</w:t>
        </w:r>
      </w:hyperlink>
      <w:r w:rsidR="00D35B58">
        <w:rPr>
          <w:rFonts w:cs="FrankRuehl" w:hint="cs"/>
          <w:sz w:val="22"/>
          <w:szCs w:val="22"/>
          <w:rtl/>
        </w:rPr>
        <w:t xml:space="preserve"> עמ' 160) </w:t>
      </w:r>
      <w:r w:rsidR="00D35B58">
        <w:rPr>
          <w:rFonts w:cs="FrankRuehl"/>
          <w:sz w:val="22"/>
          <w:szCs w:val="22"/>
          <w:rtl/>
        </w:rPr>
        <w:t>–</w:t>
      </w:r>
      <w:r w:rsidR="00D35B58">
        <w:rPr>
          <w:rFonts w:cs="FrankRuehl" w:hint="cs"/>
          <w:sz w:val="22"/>
          <w:szCs w:val="22"/>
          <w:rtl/>
        </w:rPr>
        <w:t xml:space="preserve"> תיקון מס' 48; ר' סעיף 3 לענין תחולה.</w:t>
      </w:r>
    </w:p>
    <w:p w:rsidR="00D35B58" w:rsidRDefault="00D35B58" w:rsidP="00D35B58">
      <w:pPr>
        <w:pStyle w:val="a5"/>
        <w:widowControl w:val="0"/>
        <w:suppressAutoHyphens/>
        <w:spacing w:before="40" w:line="240" w:lineRule="auto"/>
        <w:ind w:left="170" w:right="1134"/>
        <w:rPr>
          <w:rFonts w:cs="FrankRuehl" w:hint="cs"/>
          <w:sz w:val="22"/>
          <w:szCs w:val="22"/>
          <w:rtl/>
        </w:rPr>
      </w:pPr>
      <w:r>
        <w:rPr>
          <w:rFonts w:cs="FrankRuehl" w:hint="cs"/>
          <w:sz w:val="22"/>
          <w:szCs w:val="22"/>
          <w:rtl/>
        </w:rPr>
        <w:t>3. הוראות חוק זה יחולו על תלונות בדבר פגיעה בעובד שהודיע מיום פרסומו של חוק זה ואילך על ביצוע מעשים כאמור בסעיף 45א(1) לחוק העיקרי.</w:t>
      </w:r>
    </w:p>
    <w:p w:rsidR="00876C8A" w:rsidRPr="00D35B58" w:rsidRDefault="00876C8A" w:rsidP="00876C8A">
      <w:pPr>
        <w:pStyle w:val="a5"/>
        <w:widowControl w:val="0"/>
        <w:suppressAutoHyphens/>
        <w:spacing w:before="72" w:line="240" w:lineRule="auto"/>
        <w:ind w:right="1134"/>
        <w:rPr>
          <w:rFonts w:cs="FrankRuehl" w:hint="cs"/>
          <w:sz w:val="22"/>
          <w:szCs w:val="22"/>
          <w:rtl/>
        </w:rPr>
      </w:pPr>
      <w:hyperlink r:id="rId103" w:history="1">
        <w:r w:rsidR="006B57E0" w:rsidRPr="00876C8A">
          <w:rPr>
            <w:rStyle w:val="Hyperlink"/>
            <w:rFonts w:cs="FrankRuehl" w:hint="cs"/>
            <w:sz w:val="22"/>
            <w:szCs w:val="22"/>
            <w:rtl/>
          </w:rPr>
          <w:t>ס"ח תשע"ז מס' 2628</w:t>
        </w:r>
      </w:hyperlink>
      <w:r w:rsidR="006B57E0">
        <w:rPr>
          <w:rFonts w:cs="FrankRuehl" w:hint="cs"/>
          <w:sz w:val="22"/>
          <w:szCs w:val="22"/>
          <w:rtl/>
        </w:rPr>
        <w:t xml:space="preserve"> מיום 3.4.2017 עמ' 598 (</w:t>
      </w:r>
      <w:hyperlink r:id="rId104" w:history="1">
        <w:r w:rsidR="006B57E0" w:rsidRPr="006B57E0">
          <w:rPr>
            <w:rStyle w:val="Hyperlink"/>
            <w:rFonts w:cs="FrankRuehl" w:hint="cs"/>
            <w:sz w:val="22"/>
            <w:szCs w:val="22"/>
            <w:rtl/>
          </w:rPr>
          <w:t>ה"ח הכנסת תשע"ז מס' 686</w:t>
        </w:r>
      </w:hyperlink>
      <w:r w:rsidR="006B57E0">
        <w:rPr>
          <w:rFonts w:cs="FrankRuehl" w:hint="cs"/>
          <w:sz w:val="22"/>
          <w:szCs w:val="22"/>
          <w:rtl/>
        </w:rPr>
        <w:t xml:space="preserve"> עמ' 98) </w:t>
      </w:r>
      <w:r w:rsidR="006B57E0">
        <w:rPr>
          <w:rFonts w:cs="FrankRuehl"/>
          <w:sz w:val="22"/>
          <w:szCs w:val="22"/>
          <w:rtl/>
        </w:rPr>
        <w:t>–</w:t>
      </w:r>
      <w:r w:rsidR="006B57E0">
        <w:rPr>
          <w:rFonts w:cs="FrankRuehl" w:hint="cs"/>
          <w:sz w:val="22"/>
          <w:szCs w:val="22"/>
          <w:rtl/>
        </w:rPr>
        <w:t xml:space="preserve"> תיקון מס' 49.</w:t>
      </w:r>
    </w:p>
  </w:footnote>
  <w:footnote w:id="2">
    <w:p w:rsidR="00CA40D7" w:rsidRDefault="00CA40D7">
      <w:pPr>
        <w:pStyle w:val="a5"/>
        <w:widowControl w:val="0"/>
        <w:suppressAutoHyphens/>
        <w:spacing w:before="72" w:line="240" w:lineRule="auto"/>
        <w:ind w:right="1134"/>
        <w:rPr>
          <w:rtl/>
        </w:rPr>
      </w:pPr>
      <w:r>
        <w:rPr>
          <w:rStyle w:val="a6"/>
        </w:rPr>
        <w:footnoteRef/>
      </w:r>
      <w:r>
        <w:rPr>
          <w:rFonts w:cs="FrankRuehl" w:hint="cs"/>
          <w:sz w:val="24"/>
          <w:szCs w:val="22"/>
          <w:rtl/>
        </w:rPr>
        <w:t xml:space="preserve"> עפ"י תיקון מס' 1 </w:t>
      </w:r>
      <w:r>
        <w:rPr>
          <w:rFonts w:cs="FrankRuehl"/>
          <w:sz w:val="24"/>
          <w:szCs w:val="22"/>
          <w:rtl/>
        </w:rPr>
        <w:t>ה</w:t>
      </w:r>
      <w:r>
        <w:rPr>
          <w:rFonts w:cs="FrankRuehl" w:hint="cs"/>
          <w:sz w:val="24"/>
          <w:szCs w:val="22"/>
          <w:rtl/>
        </w:rPr>
        <w:t>חוק לקביעת משכורתם של נשיא המדי</w:t>
      </w:r>
      <w:r>
        <w:rPr>
          <w:rFonts w:cs="FrankRuehl"/>
          <w:sz w:val="24"/>
          <w:szCs w:val="22"/>
          <w:rtl/>
        </w:rPr>
        <w:t>נה</w:t>
      </w:r>
      <w:r>
        <w:rPr>
          <w:rFonts w:cs="FrankRuehl" w:hint="cs"/>
          <w:sz w:val="24"/>
          <w:szCs w:val="22"/>
          <w:rtl/>
        </w:rPr>
        <w:t>, חברי הממשלה, שופטי המדינה ומבקר המדינה, תשי"א-</w:t>
      </w:r>
      <w:r>
        <w:rPr>
          <w:rFonts w:cs="FrankRuehl"/>
          <w:sz w:val="24"/>
          <w:szCs w:val="22"/>
          <w:rtl/>
        </w:rPr>
        <w:t xml:space="preserve">1950 </w:t>
      </w:r>
      <w:r>
        <w:rPr>
          <w:rFonts w:cs="FrankRuehl" w:hint="cs"/>
          <w:sz w:val="24"/>
          <w:szCs w:val="22"/>
          <w:rtl/>
        </w:rPr>
        <w:t>לא יחול על משכורתו של מבקר המדינה.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0D7" w:rsidRDefault="00CA40D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מבקר המדינה, תשי"ח–1958 [נוסח משולב]</w:t>
    </w:r>
  </w:p>
  <w:p w:rsidR="00CA40D7" w:rsidRDefault="00CA40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40D7" w:rsidRDefault="00CA40D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0D7" w:rsidRDefault="00CA40D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מבקר המדינה, תשי"ח</w:t>
    </w:r>
    <w:r>
      <w:rPr>
        <w:rFonts w:hAnsi="FrankRuehl" w:cs="FrankRuehl" w:hint="cs"/>
        <w:color w:val="000000"/>
        <w:sz w:val="28"/>
        <w:szCs w:val="28"/>
        <w:rtl/>
      </w:rPr>
      <w:t>-</w:t>
    </w:r>
    <w:r>
      <w:rPr>
        <w:rFonts w:hAnsi="FrankRuehl" w:cs="FrankRuehl"/>
        <w:color w:val="000000"/>
        <w:sz w:val="28"/>
        <w:szCs w:val="28"/>
        <w:rtl/>
      </w:rPr>
      <w:t>1958 [נוסח משולב]</w:t>
    </w:r>
  </w:p>
  <w:p w:rsidR="00CA40D7" w:rsidRDefault="00CA40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A40D7" w:rsidRDefault="00CA40D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6B78"/>
    <w:rsid w:val="00097698"/>
    <w:rsid w:val="000C1A68"/>
    <w:rsid w:val="000D2FDA"/>
    <w:rsid w:val="000E79C3"/>
    <w:rsid w:val="00101198"/>
    <w:rsid w:val="00107FAF"/>
    <w:rsid w:val="00111406"/>
    <w:rsid w:val="00120634"/>
    <w:rsid w:val="001617C4"/>
    <w:rsid w:val="001A36DA"/>
    <w:rsid w:val="0021328E"/>
    <w:rsid w:val="00252BA4"/>
    <w:rsid w:val="0026018D"/>
    <w:rsid w:val="002D7F51"/>
    <w:rsid w:val="002F19E4"/>
    <w:rsid w:val="00314320"/>
    <w:rsid w:val="00333E70"/>
    <w:rsid w:val="003600FE"/>
    <w:rsid w:val="0036075A"/>
    <w:rsid w:val="003C611A"/>
    <w:rsid w:val="00422669"/>
    <w:rsid w:val="004D044B"/>
    <w:rsid w:val="005413F5"/>
    <w:rsid w:val="005B36E7"/>
    <w:rsid w:val="005C2B34"/>
    <w:rsid w:val="005F27F9"/>
    <w:rsid w:val="005F31F4"/>
    <w:rsid w:val="00631CCE"/>
    <w:rsid w:val="006372F4"/>
    <w:rsid w:val="00696B78"/>
    <w:rsid w:val="006B57E0"/>
    <w:rsid w:val="006F5536"/>
    <w:rsid w:val="007052A8"/>
    <w:rsid w:val="007368C2"/>
    <w:rsid w:val="008406EA"/>
    <w:rsid w:val="00852747"/>
    <w:rsid w:val="00876C8A"/>
    <w:rsid w:val="009333D6"/>
    <w:rsid w:val="00A404F5"/>
    <w:rsid w:val="00AA3BD3"/>
    <w:rsid w:val="00AD6CF2"/>
    <w:rsid w:val="00B16102"/>
    <w:rsid w:val="00B243E9"/>
    <w:rsid w:val="00B558FE"/>
    <w:rsid w:val="00B80490"/>
    <w:rsid w:val="00B91D26"/>
    <w:rsid w:val="00BF11E1"/>
    <w:rsid w:val="00C625A0"/>
    <w:rsid w:val="00CA40D7"/>
    <w:rsid w:val="00CE0CA0"/>
    <w:rsid w:val="00D3165B"/>
    <w:rsid w:val="00D35B58"/>
    <w:rsid w:val="00D5514C"/>
    <w:rsid w:val="00D978F7"/>
    <w:rsid w:val="00F44607"/>
    <w:rsid w:val="00F918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6BC506B-F66D-4B05-B931-BF851DD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2230.pdf" TargetMode="External"/><Relationship Id="rId299" Type="http://schemas.openxmlformats.org/officeDocument/2006/relationships/hyperlink" Target="http://www.nevo.co.il/Law_word/law17/PROP-0858.pdf" TargetMode="External"/><Relationship Id="rId21" Type="http://schemas.openxmlformats.org/officeDocument/2006/relationships/hyperlink" Target="http://www.nevo.co.il/Law_word/law16/knesset-504.pdf" TargetMode="External"/><Relationship Id="rId63" Type="http://schemas.openxmlformats.org/officeDocument/2006/relationships/hyperlink" Target="http://www.nevo.co.il/Law_word/law17/PROP-1707.pdf" TargetMode="External"/><Relationship Id="rId159" Type="http://schemas.openxmlformats.org/officeDocument/2006/relationships/hyperlink" Target="http://www.nevo.co.il/Law_word/law17/PROP-2977.pdf" TargetMode="External"/><Relationship Id="rId170" Type="http://schemas.openxmlformats.org/officeDocument/2006/relationships/hyperlink" Target="http://www.nevo.co.il/Law_word/law14/LAW-2121.pdf" TargetMode="External"/><Relationship Id="rId226" Type="http://schemas.openxmlformats.org/officeDocument/2006/relationships/hyperlink" Target="http://www.nevo.co.il/Law_word/law14/LAW-0623.pdf" TargetMode="External"/><Relationship Id="rId268" Type="http://schemas.openxmlformats.org/officeDocument/2006/relationships/hyperlink" Target="http://www.nevo.co.il/law_word/law14/law-2477.pdf" TargetMode="External"/><Relationship Id="rId32" Type="http://schemas.openxmlformats.org/officeDocument/2006/relationships/hyperlink" Target="http://www.nevo.co.il/Law_word/law14/LAW-1237.pdf" TargetMode="External"/><Relationship Id="rId74" Type="http://schemas.openxmlformats.org/officeDocument/2006/relationships/hyperlink" Target="http://www.nevo.co.il/Law_word/law14/LAW-1572.pdf" TargetMode="External"/><Relationship Id="rId128" Type="http://schemas.openxmlformats.org/officeDocument/2006/relationships/hyperlink" Target="http://www.nevo.co.il/Law_word/law14/LAW-0363.pdf" TargetMode="External"/><Relationship Id="rId5" Type="http://schemas.openxmlformats.org/officeDocument/2006/relationships/endnotes" Target="endnotes.xml"/><Relationship Id="rId181" Type="http://schemas.openxmlformats.org/officeDocument/2006/relationships/hyperlink" Target="http://www.nevo.co.il/Law_word/law17/PROP-2672.pdf" TargetMode="External"/><Relationship Id="rId237" Type="http://schemas.openxmlformats.org/officeDocument/2006/relationships/hyperlink" Target="http://www.nevo.co.il/Law_word/law17/PROP-2977.pdf" TargetMode="External"/><Relationship Id="rId279" Type="http://schemas.openxmlformats.org/officeDocument/2006/relationships/hyperlink" Target="http://www.nevo.co.il/Law_word/law17/PROP-1537.pdf" TargetMode="External"/><Relationship Id="rId43" Type="http://schemas.openxmlformats.org/officeDocument/2006/relationships/hyperlink" Target="http://www.nevo.co.il/Law_word/law17/PROP-1707.pdf" TargetMode="External"/><Relationship Id="rId139" Type="http://schemas.openxmlformats.org/officeDocument/2006/relationships/hyperlink" Target="http://www.nevo.co.il/Law_word/law17/PROP-2977.pdf" TargetMode="External"/><Relationship Id="rId290" Type="http://schemas.openxmlformats.org/officeDocument/2006/relationships/hyperlink" Target="http://www.nevo.co.il/Law_word/law14/LAW-0623.pdf" TargetMode="External"/><Relationship Id="rId304" Type="http://schemas.openxmlformats.org/officeDocument/2006/relationships/hyperlink" Target="http://www.nevo.co.il/advertisements/nevo-100.doc" TargetMode="External"/><Relationship Id="rId85" Type="http://schemas.openxmlformats.org/officeDocument/2006/relationships/hyperlink" Target="http://www.nevo.co.il/Law_word/law17/PROP-2102.pdf" TargetMode="External"/><Relationship Id="rId150" Type="http://schemas.openxmlformats.org/officeDocument/2006/relationships/hyperlink" Target="http://www.nevo.co.il/Law_word/law14/LAW-1389.pdf" TargetMode="External"/><Relationship Id="rId192" Type="http://schemas.openxmlformats.org/officeDocument/2006/relationships/hyperlink" Target="http://www.nevo.co.il/Law_word/law14/LAW-1781.pdf" TargetMode="External"/><Relationship Id="rId206" Type="http://schemas.openxmlformats.org/officeDocument/2006/relationships/hyperlink" Target="http://www.nevo.co.il/Law_word/law14/LAW-1237.pdf" TargetMode="External"/><Relationship Id="rId248" Type="http://schemas.openxmlformats.org/officeDocument/2006/relationships/hyperlink" Target="http://www.nevo.co.il/Law_word/law14/LAW-0623.pdf" TargetMode="External"/><Relationship Id="rId12" Type="http://schemas.openxmlformats.org/officeDocument/2006/relationships/hyperlink" Target="http://www.nevo.co.il/Law_word/law14/LAW-0623.pdf" TargetMode="External"/><Relationship Id="rId108" Type="http://schemas.openxmlformats.org/officeDocument/2006/relationships/hyperlink" Target="http://www.nevo.co.il/Law_word/law14/LAW-2177.pdf" TargetMode="External"/><Relationship Id="rId54" Type="http://schemas.openxmlformats.org/officeDocument/2006/relationships/hyperlink" Target="http://www.nevo.co.il/Law_word/law14/LAW-1610.pdf" TargetMode="External"/><Relationship Id="rId96" Type="http://schemas.openxmlformats.org/officeDocument/2006/relationships/hyperlink" Target="http://www.nevo.co.il/Law_word/law14/LAW-0881.pdf" TargetMode="External"/><Relationship Id="rId161" Type="http://schemas.openxmlformats.org/officeDocument/2006/relationships/hyperlink" Target="http://www.nevo.co.il/Law_word/law16/KNESSET-169.pdf" TargetMode="External"/><Relationship Id="rId217" Type="http://schemas.openxmlformats.org/officeDocument/2006/relationships/hyperlink" Target="http://www.nevo.co.il/Law_word/law17/PROP-0858.pdf" TargetMode="External"/><Relationship Id="rId259" Type="http://schemas.openxmlformats.org/officeDocument/2006/relationships/hyperlink" Target="http://www.nevo.co.il/Law_word/law17/PROP-2977.pdf" TargetMode="External"/><Relationship Id="rId23" Type="http://schemas.openxmlformats.org/officeDocument/2006/relationships/hyperlink" Target="http://www.nevo.co.il/Law_word/law17/PROP-1707.pdf" TargetMode="External"/><Relationship Id="rId119" Type="http://schemas.openxmlformats.org/officeDocument/2006/relationships/hyperlink" Target="http://www.nevo.co.il/Law_word/law17/PROP-2378.pdf" TargetMode="External"/><Relationship Id="rId270" Type="http://schemas.openxmlformats.org/officeDocument/2006/relationships/hyperlink" Target="http://www.nevo.co.il/Law_word/law14/law-2628.pdf" TargetMode="External"/><Relationship Id="rId44" Type="http://schemas.openxmlformats.org/officeDocument/2006/relationships/hyperlink" Target="http://www.nevo.co.il/Law_word/law14/LAW-1237.pdf" TargetMode="External"/><Relationship Id="rId65" Type="http://schemas.openxmlformats.org/officeDocument/2006/relationships/hyperlink" Target="http://www.nevo.co.il/Law_word/law17/PROP-2289.pdf" TargetMode="External"/><Relationship Id="rId86" Type="http://schemas.openxmlformats.org/officeDocument/2006/relationships/hyperlink" Target="http://www.nevo.co.il/Law_word/law14/LAW-1464.pdf" TargetMode="External"/><Relationship Id="rId130" Type="http://schemas.openxmlformats.org/officeDocument/2006/relationships/hyperlink" Target="http://www.nevo.co.il/Law_word/law14/LAW-0663.pdf" TargetMode="External"/><Relationship Id="rId151" Type="http://schemas.openxmlformats.org/officeDocument/2006/relationships/hyperlink" Target="http://www.nevo.co.il/Law_word/law17/PROP-2102.pdf" TargetMode="External"/><Relationship Id="rId172" Type="http://schemas.openxmlformats.org/officeDocument/2006/relationships/hyperlink" Target="http://www.nevo.co.il/Law_word/law14/LAW-1781.pdf" TargetMode="External"/><Relationship Id="rId193" Type="http://schemas.openxmlformats.org/officeDocument/2006/relationships/hyperlink" Target="http://www.nevo.co.il/Law_word/law17/PROP-2977.pdf" TargetMode="External"/><Relationship Id="rId207" Type="http://schemas.openxmlformats.org/officeDocument/2006/relationships/hyperlink" Target="http://www.nevo.co.il/Law_word/law17/PROP-1707.pdf" TargetMode="External"/><Relationship Id="rId228" Type="http://schemas.openxmlformats.org/officeDocument/2006/relationships/hyperlink" Target="http://www.nevo.co.il/Law_word/law14/law-2102.pdf" TargetMode="External"/><Relationship Id="rId249" Type="http://schemas.openxmlformats.org/officeDocument/2006/relationships/hyperlink" Target="http://www.nevo.co.il/Law_word/law17/PROP-0858.pdf" TargetMode="External"/><Relationship Id="rId13" Type="http://schemas.openxmlformats.org/officeDocument/2006/relationships/hyperlink" Target="http://www.nevo.co.il/Law_word/law17/PROP-0858.pdf" TargetMode="External"/><Relationship Id="rId109" Type="http://schemas.openxmlformats.org/officeDocument/2006/relationships/hyperlink" Target="http://www.nevo.co.il/Law_word/law16/knesset-244.pdf" TargetMode="External"/><Relationship Id="rId260" Type="http://schemas.openxmlformats.org/officeDocument/2006/relationships/hyperlink" Target="http://www.nevo.co.il/Law_word/law14/LAW-0623.pdf" TargetMode="External"/><Relationship Id="rId281" Type="http://schemas.openxmlformats.org/officeDocument/2006/relationships/hyperlink" Target="http://www.nevo.co.il/Law_word/law17/PROP-2220.pdf" TargetMode="External"/><Relationship Id="rId34" Type="http://schemas.openxmlformats.org/officeDocument/2006/relationships/hyperlink" Target="http://www.nevo.co.il/Law_word/law14/LAW-1237.pdf" TargetMode="External"/><Relationship Id="rId55" Type="http://schemas.openxmlformats.org/officeDocument/2006/relationships/hyperlink" Target="http://www.nevo.co.il/Law_word/law17/PROP-2569.pdf" TargetMode="External"/><Relationship Id="rId76" Type="http://schemas.openxmlformats.org/officeDocument/2006/relationships/hyperlink" Target="http://www.nevo.co.il/Law_word/law14/LAW-1781.pdf" TargetMode="External"/><Relationship Id="rId97" Type="http://schemas.openxmlformats.org/officeDocument/2006/relationships/hyperlink" Target="http://www.nevo.co.il/Law_word/law17/PROP-1316.pdf" TargetMode="External"/><Relationship Id="rId120" Type="http://schemas.openxmlformats.org/officeDocument/2006/relationships/hyperlink" Target="http://www.nevo.co.il/Law_word/law14/LAW-1515.pdf" TargetMode="External"/><Relationship Id="rId141" Type="http://schemas.openxmlformats.org/officeDocument/2006/relationships/hyperlink" Target="http://www.nevo.co.il/Law_word/law16/KNESSET-62.pdf" TargetMode="External"/><Relationship Id="rId7" Type="http://schemas.openxmlformats.org/officeDocument/2006/relationships/hyperlink" Target="http://www.nevo.co.il/Law_word/law17/PROP-1707.pdf" TargetMode="External"/><Relationship Id="rId162" Type="http://schemas.openxmlformats.org/officeDocument/2006/relationships/hyperlink" Target="http://www.nevo.co.il/Law_word/law14/LAW-2177.pdf" TargetMode="External"/><Relationship Id="rId183" Type="http://schemas.openxmlformats.org/officeDocument/2006/relationships/hyperlink" Target="http://www.nevo.co.il/Law_word/law17/PROP-3126.pdf" TargetMode="External"/><Relationship Id="rId218" Type="http://schemas.openxmlformats.org/officeDocument/2006/relationships/hyperlink" Target="http://www.nevo.co.il/Law_word/law14/LAW-0623.pdf" TargetMode="External"/><Relationship Id="rId239" Type="http://schemas.openxmlformats.org/officeDocument/2006/relationships/hyperlink" Target="http://www.nevo.co.il/Law_word/law16/KNESSET-147.pdf" TargetMode="External"/><Relationship Id="rId250" Type="http://schemas.openxmlformats.org/officeDocument/2006/relationships/hyperlink" Target="http://www.nevo.co.il/Law_word/law14/law-2102.pdf" TargetMode="External"/><Relationship Id="rId271" Type="http://schemas.openxmlformats.org/officeDocument/2006/relationships/hyperlink" Target="http://www.nevo.co.il/Law_word/law16/knesset-686.pdf" TargetMode="External"/><Relationship Id="rId292" Type="http://schemas.openxmlformats.org/officeDocument/2006/relationships/hyperlink" Target="http://www.nevo.co.il/Law_word/law14/LAW-0725.pdf" TargetMode="External"/><Relationship Id="rId306" Type="http://schemas.openxmlformats.org/officeDocument/2006/relationships/header" Target="header1.xml"/><Relationship Id="rId24" Type="http://schemas.openxmlformats.org/officeDocument/2006/relationships/hyperlink" Target="http://www.nevo.co.il/Law_word/law14/LAW-1464.pdf" TargetMode="External"/><Relationship Id="rId45" Type="http://schemas.openxmlformats.org/officeDocument/2006/relationships/hyperlink" Target="http://www.nevo.co.il/Law_word/law17/PROP-1707.pdf" TargetMode="External"/><Relationship Id="rId66" Type="http://schemas.openxmlformats.org/officeDocument/2006/relationships/hyperlink" Target="http://www.nevo.co.il/Law_word/law14/LAW-0758.pdf" TargetMode="External"/><Relationship Id="rId87" Type="http://schemas.openxmlformats.org/officeDocument/2006/relationships/hyperlink" Target="http://www.nevo.co.il/Law_word/law17/PROP-2269.pdf" TargetMode="External"/><Relationship Id="rId110" Type="http://schemas.openxmlformats.org/officeDocument/2006/relationships/hyperlink" Target="http://www.nevo.co.il/Law_word/law14/LAW-0414.pdf" TargetMode="External"/><Relationship Id="rId131" Type="http://schemas.openxmlformats.org/officeDocument/2006/relationships/hyperlink" Target="http://www.nevo.co.il/Law_word/law17/PROP-1012.pdf" TargetMode="External"/><Relationship Id="rId152" Type="http://schemas.openxmlformats.org/officeDocument/2006/relationships/hyperlink" Target="http://www.nevo.co.il/Law_word/law14/LAW-0758.pdf" TargetMode="External"/><Relationship Id="rId173" Type="http://schemas.openxmlformats.org/officeDocument/2006/relationships/hyperlink" Target="http://www.nevo.co.il/Law_word/law17/PROP-2977.pdf" TargetMode="External"/><Relationship Id="rId194" Type="http://schemas.openxmlformats.org/officeDocument/2006/relationships/hyperlink" Target="http://www.nevo.co.il/Law_word/law14/LAW-2121.pdf" TargetMode="External"/><Relationship Id="rId208" Type="http://schemas.openxmlformats.org/officeDocument/2006/relationships/hyperlink" Target="http://www.nevo.co.il/Law_word/law14/LAW-0623.pdf" TargetMode="External"/><Relationship Id="rId229" Type="http://schemas.openxmlformats.org/officeDocument/2006/relationships/hyperlink" Target="http://www.nevo.co.il/Law_word/law16/KNESSET-147.pdf" TargetMode="External"/><Relationship Id="rId240" Type="http://schemas.openxmlformats.org/officeDocument/2006/relationships/hyperlink" Target="http://www.nevo.co.il/Law_word/law14/law-2152.pdf" TargetMode="External"/><Relationship Id="rId261" Type="http://schemas.openxmlformats.org/officeDocument/2006/relationships/hyperlink" Target="http://www.nevo.co.il/Law_word/law17/PROP-0858.pdf" TargetMode="External"/><Relationship Id="rId14" Type="http://schemas.openxmlformats.org/officeDocument/2006/relationships/hyperlink" Target="http://www.nevo.co.il/Law_word/law14/LAW-1237.pdf" TargetMode="External"/><Relationship Id="rId35" Type="http://schemas.openxmlformats.org/officeDocument/2006/relationships/hyperlink" Target="http://www.nevo.co.il/Law_word/law17/PROP-1707.pdf" TargetMode="External"/><Relationship Id="rId56" Type="http://schemas.openxmlformats.org/officeDocument/2006/relationships/hyperlink" Target="http://www.nevo.co.il/Law_word/law14/LAW-1781.pdf" TargetMode="External"/><Relationship Id="rId77" Type="http://schemas.openxmlformats.org/officeDocument/2006/relationships/hyperlink" Target="http://www.nevo.co.il/Law_word/law17/PROP-2977.pdf" TargetMode="External"/><Relationship Id="rId100" Type="http://schemas.openxmlformats.org/officeDocument/2006/relationships/hyperlink" Target="http://www.nevo.co.il/Law_word/law14/LAW-1515.pdf" TargetMode="External"/><Relationship Id="rId282" Type="http://schemas.openxmlformats.org/officeDocument/2006/relationships/hyperlink" Target="http://www.nevo.co.il/Law_word/law14/LAW-1026.pdf" TargetMode="External"/><Relationship Id="rId8" Type="http://schemas.openxmlformats.org/officeDocument/2006/relationships/hyperlink" Target="http://www.nevo.co.il/Law_word/law14/LAW-1898.pdf" TargetMode="External"/><Relationship Id="rId98" Type="http://schemas.openxmlformats.org/officeDocument/2006/relationships/hyperlink" Target="http://www.nevo.co.il/Law_word/law14/LAW-1448.pdf" TargetMode="External"/><Relationship Id="rId121" Type="http://schemas.openxmlformats.org/officeDocument/2006/relationships/hyperlink" Target="http://www.nevo.co.il/Law_word/law17/PROP-2378.pdf" TargetMode="External"/><Relationship Id="rId142" Type="http://schemas.openxmlformats.org/officeDocument/2006/relationships/hyperlink" Target="http://www.nevo.co.il/Law_word/law14/law-2134.pdf" TargetMode="External"/><Relationship Id="rId163" Type="http://schemas.openxmlformats.org/officeDocument/2006/relationships/hyperlink" Target="http://www.nevo.co.il/Law_word/law16/knesset-244.pdf" TargetMode="External"/><Relationship Id="rId184" Type="http://schemas.openxmlformats.org/officeDocument/2006/relationships/hyperlink" Target="http://www.nevo.co.il/Law_word/law14/LAW-0725.pdf" TargetMode="External"/><Relationship Id="rId219" Type="http://schemas.openxmlformats.org/officeDocument/2006/relationships/hyperlink" Target="http://www.nevo.co.il/Law_word/law17/PROP-0858.pdf" TargetMode="External"/><Relationship Id="rId230" Type="http://schemas.openxmlformats.org/officeDocument/2006/relationships/hyperlink" Target="http://www.nevo.co.il/Law_word/law14/LAW-0623.pdf" TargetMode="External"/><Relationship Id="rId251" Type="http://schemas.openxmlformats.org/officeDocument/2006/relationships/hyperlink" Target="http://www.nevo.co.il/Law_word/law16/KNESSET-147.pdf" TargetMode="External"/><Relationship Id="rId25" Type="http://schemas.openxmlformats.org/officeDocument/2006/relationships/hyperlink" Target="http://www.nevo.co.il/Law_word/law17/PROP-2269.pdf" TargetMode="External"/><Relationship Id="rId46" Type="http://schemas.openxmlformats.org/officeDocument/2006/relationships/hyperlink" Target="http://www.nevo.co.il/Law_word/law14/LAW-2017.pdf" TargetMode="External"/><Relationship Id="rId67" Type="http://schemas.openxmlformats.org/officeDocument/2006/relationships/hyperlink" Target="http://www.nevo.co.il/Law_word/law17/PROP-1152.pdf" TargetMode="External"/><Relationship Id="rId272" Type="http://schemas.openxmlformats.org/officeDocument/2006/relationships/hyperlink" Target="http://www.nevo.co.il/Law_word/law14/LAW-1026.pdf" TargetMode="External"/><Relationship Id="rId293" Type="http://schemas.openxmlformats.org/officeDocument/2006/relationships/hyperlink" Target="http://www.nevo.co.il/Law_word/law17/PROP-1105.pdf" TargetMode="External"/><Relationship Id="rId307" Type="http://schemas.openxmlformats.org/officeDocument/2006/relationships/header" Target="header2.xml"/><Relationship Id="rId88" Type="http://schemas.openxmlformats.org/officeDocument/2006/relationships/hyperlink" Target="http://www.nevo.co.il/Law_word/law14/LAW-1781.pdf" TargetMode="External"/><Relationship Id="rId111" Type="http://schemas.openxmlformats.org/officeDocument/2006/relationships/hyperlink" Target="http://www.nevo.co.il/Law_word/law17/PROP-0590.pdf" TargetMode="External"/><Relationship Id="rId132" Type="http://schemas.openxmlformats.org/officeDocument/2006/relationships/hyperlink" Target="http://www.nevo.co.il/Law_word/law14/LAW-0758.pdf" TargetMode="External"/><Relationship Id="rId153" Type="http://schemas.openxmlformats.org/officeDocument/2006/relationships/hyperlink" Target="http://www.nevo.co.il/Law_word/law17/PROP-1152.pdf" TargetMode="External"/><Relationship Id="rId174" Type="http://schemas.openxmlformats.org/officeDocument/2006/relationships/hyperlink" Target="http://www.nevo.co.il/Law_word/law14/LAW-2121.pdf" TargetMode="External"/><Relationship Id="rId195" Type="http://schemas.openxmlformats.org/officeDocument/2006/relationships/hyperlink" Target="http://www.nevo.co.il/Law_word/law16/KNESSET-169.pdf" TargetMode="External"/><Relationship Id="rId209" Type="http://schemas.openxmlformats.org/officeDocument/2006/relationships/hyperlink" Target="http://www.nevo.co.il/Law_word/law17/PROP-0858.pdf" TargetMode="External"/><Relationship Id="rId220" Type="http://schemas.openxmlformats.org/officeDocument/2006/relationships/hyperlink" Target="http://www.nevo.co.il/Law_word/law14/LAW-0623.pdf" TargetMode="External"/><Relationship Id="rId241" Type="http://schemas.openxmlformats.org/officeDocument/2006/relationships/hyperlink" Target="http://web1.nevo.co.il/Law_word/law15/memshala-295.pdf" TargetMode="External"/><Relationship Id="rId15" Type="http://schemas.openxmlformats.org/officeDocument/2006/relationships/hyperlink" Target="http://www.nevo.co.il/Law_word/law17/PROP-1707.pdf" TargetMode="External"/><Relationship Id="rId36" Type="http://schemas.openxmlformats.org/officeDocument/2006/relationships/hyperlink" Target="http://www.nevo.co.il/Law_word/law14/LAW-0725.pdf" TargetMode="External"/><Relationship Id="rId57" Type="http://schemas.openxmlformats.org/officeDocument/2006/relationships/hyperlink" Target="http://www.nevo.co.il/Law_word/law17/PROP-2977.pdf" TargetMode="External"/><Relationship Id="rId262" Type="http://schemas.openxmlformats.org/officeDocument/2006/relationships/hyperlink" Target="http://www.nevo.co.il/Law_word/law14/LAW-0623.pdf" TargetMode="External"/><Relationship Id="rId283" Type="http://schemas.openxmlformats.org/officeDocument/2006/relationships/hyperlink" Target="http://www.nevo.co.il/Law_word/law17/PROP-1537.pdf" TargetMode="External"/><Relationship Id="rId78" Type="http://schemas.openxmlformats.org/officeDocument/2006/relationships/hyperlink" Target="http://www.nevo.co.il/Law_word/law14/LAW-2121.pdf" TargetMode="External"/><Relationship Id="rId99" Type="http://schemas.openxmlformats.org/officeDocument/2006/relationships/hyperlink" Target="http://www.nevo.co.il/Law_word/law17/PROP-2230.pdf" TargetMode="External"/><Relationship Id="rId101" Type="http://schemas.openxmlformats.org/officeDocument/2006/relationships/hyperlink" Target="http://www.nevo.co.il/Law_word/law17/PROP-2378.pdf" TargetMode="External"/><Relationship Id="rId122" Type="http://schemas.openxmlformats.org/officeDocument/2006/relationships/hyperlink" Target="http://www.nevo.co.il/Law_word/law14/LAW-1781.pdf" TargetMode="External"/><Relationship Id="rId143" Type="http://schemas.openxmlformats.org/officeDocument/2006/relationships/hyperlink" Target="http://www.nevo.co.il/Law_word/law16/knesset-194.pdf" TargetMode="External"/><Relationship Id="rId164" Type="http://schemas.openxmlformats.org/officeDocument/2006/relationships/hyperlink" Target="http://www.nevo.co.il/Law_word/law14/LAW-1781.pdf" TargetMode="External"/><Relationship Id="rId185" Type="http://schemas.openxmlformats.org/officeDocument/2006/relationships/hyperlink" Target="http://www.nevo.co.il/Law_word/law17/PROP-1105.pdf" TargetMode="External"/><Relationship Id="rId9" Type="http://schemas.openxmlformats.org/officeDocument/2006/relationships/hyperlink" Target="http://www.nevo.co.il/Law_word/law17/PROP-3185.pdf" TargetMode="External"/><Relationship Id="rId210" Type="http://schemas.openxmlformats.org/officeDocument/2006/relationships/hyperlink" Target="http://www.nevo.co.il/Law_word/law14/LAW-0725.pdf" TargetMode="External"/><Relationship Id="rId26" Type="http://schemas.openxmlformats.org/officeDocument/2006/relationships/hyperlink" Target="http://www.nevo.co.il/Law_word/law14/LAW-0352.pdf" TargetMode="External"/><Relationship Id="rId231" Type="http://schemas.openxmlformats.org/officeDocument/2006/relationships/hyperlink" Target="http://www.nevo.co.il/Law_word/law17/PROP-0858.pdf" TargetMode="External"/><Relationship Id="rId252" Type="http://schemas.openxmlformats.org/officeDocument/2006/relationships/hyperlink" Target="http://www.nevo.co.il/Law_word/law14/LAW-0623.pdf" TargetMode="External"/><Relationship Id="rId273" Type="http://schemas.openxmlformats.org/officeDocument/2006/relationships/hyperlink" Target="http://www.nevo.co.il/Law_word/law17/PROP-1537.pdf" TargetMode="External"/><Relationship Id="rId294" Type="http://schemas.openxmlformats.org/officeDocument/2006/relationships/hyperlink" Target="http://www.nevo.co.il/Law_word/law14/LAW-1781.pdf" TargetMode="External"/><Relationship Id="rId308" Type="http://schemas.openxmlformats.org/officeDocument/2006/relationships/footer" Target="footer1.xml"/><Relationship Id="rId47" Type="http://schemas.openxmlformats.org/officeDocument/2006/relationships/hyperlink" Target="http://www.nevo.co.il/Law_word/law16/KNESSET-86.pdf" TargetMode="External"/><Relationship Id="rId68" Type="http://schemas.openxmlformats.org/officeDocument/2006/relationships/hyperlink" Target="http://www.nevo.co.il/Law_word/law14/LAW-0663.pdf" TargetMode="External"/><Relationship Id="rId89" Type="http://schemas.openxmlformats.org/officeDocument/2006/relationships/hyperlink" Target="http://www.nevo.co.il/Law_word/law17/PROP-2977.pdf" TargetMode="External"/><Relationship Id="rId112" Type="http://schemas.openxmlformats.org/officeDocument/2006/relationships/hyperlink" Target="http://www.nevo.co.il/Law_word/law14/LAW-0623.pdf" TargetMode="External"/><Relationship Id="rId133" Type="http://schemas.openxmlformats.org/officeDocument/2006/relationships/hyperlink" Target="http://www.nevo.co.il/Law_word/law17/PROP-1152.pdf" TargetMode="External"/><Relationship Id="rId154" Type="http://schemas.openxmlformats.org/officeDocument/2006/relationships/hyperlink" Target="http://www.nevo.co.il/Law_word/law14/LAW-1115.pdf" TargetMode="External"/><Relationship Id="rId175" Type="http://schemas.openxmlformats.org/officeDocument/2006/relationships/hyperlink" Target="http://www.nevo.co.il/Law_word/law16/KNESSET-169.pdf" TargetMode="External"/><Relationship Id="rId196" Type="http://schemas.openxmlformats.org/officeDocument/2006/relationships/hyperlink" Target="http://www.nevo.co.il/Law_word/law14/LAW-2177.pdf" TargetMode="External"/><Relationship Id="rId200" Type="http://schemas.openxmlformats.org/officeDocument/2006/relationships/hyperlink" Target="http://www.nevo.co.il/Law_word/law14/LAW-0623.pdf" TargetMode="External"/><Relationship Id="rId16" Type="http://schemas.openxmlformats.org/officeDocument/2006/relationships/hyperlink" Target="http://www.nevo.co.il/Law_word/law14/law-2399.pdf" TargetMode="External"/><Relationship Id="rId221" Type="http://schemas.openxmlformats.org/officeDocument/2006/relationships/hyperlink" Target="http://www.nevo.co.il/Law_word/law17/PROP-0858.pdf" TargetMode="External"/><Relationship Id="rId242" Type="http://schemas.openxmlformats.org/officeDocument/2006/relationships/hyperlink" Target="http://www.nevo.co.il/Law_word/law14/LAW-0623.pdf" TargetMode="External"/><Relationship Id="rId263" Type="http://schemas.openxmlformats.org/officeDocument/2006/relationships/hyperlink" Target="http://www.nevo.co.il/Law_word/law17/PROP-0858.pdf" TargetMode="External"/><Relationship Id="rId284" Type="http://schemas.openxmlformats.org/officeDocument/2006/relationships/hyperlink" Target="http://www.nevo.co.il/Law_word/law14/LAW-1312.pdf" TargetMode="External"/><Relationship Id="rId37" Type="http://schemas.openxmlformats.org/officeDocument/2006/relationships/hyperlink" Target="http://www.nevo.co.il/Law_word/law17/PROP-1105.pdf" TargetMode="External"/><Relationship Id="rId58" Type="http://schemas.openxmlformats.org/officeDocument/2006/relationships/hyperlink" Target="http://www.nevo.co.il/Law_word/law14/LAW-0758.pdf" TargetMode="External"/><Relationship Id="rId79" Type="http://schemas.openxmlformats.org/officeDocument/2006/relationships/hyperlink" Target="http://www.nevo.co.il/Law_word/law16/KNESSET-169.pdf" TargetMode="External"/><Relationship Id="rId102" Type="http://schemas.openxmlformats.org/officeDocument/2006/relationships/hyperlink" Target="http://www.nevo.co.il/Law_word/law14/LAW-1515.pdf" TargetMode="External"/><Relationship Id="rId123" Type="http://schemas.openxmlformats.org/officeDocument/2006/relationships/hyperlink" Target="http://www.nevo.co.il/Law_word/law17/PROP-2977.pdf" TargetMode="External"/><Relationship Id="rId144" Type="http://schemas.openxmlformats.org/officeDocument/2006/relationships/hyperlink" Target="http://www.nevo.co.il/Law_word/law14/LAW-1333.pdf" TargetMode="External"/><Relationship Id="rId90" Type="http://schemas.openxmlformats.org/officeDocument/2006/relationships/hyperlink" Target="http://www.nevo.co.il/Law_word/law14/LAW-2132.pdf" TargetMode="External"/><Relationship Id="rId165" Type="http://schemas.openxmlformats.org/officeDocument/2006/relationships/hyperlink" Target="http://www.nevo.co.il/Law_word/law17/PROP-2977.pdf" TargetMode="External"/><Relationship Id="rId186" Type="http://schemas.openxmlformats.org/officeDocument/2006/relationships/hyperlink" Target="http://www.nevo.co.il/Law_word/law14/LAW-0623.pdf" TargetMode="External"/><Relationship Id="rId211" Type="http://schemas.openxmlformats.org/officeDocument/2006/relationships/hyperlink" Target="http://www.nevo.co.il/Law_word/law17/PROP-1105.pdf" TargetMode="External"/><Relationship Id="rId232" Type="http://schemas.openxmlformats.org/officeDocument/2006/relationships/hyperlink" Target="http://www.nevo.co.il/Law_word/law14/LAW-0962.pdf" TargetMode="External"/><Relationship Id="rId253" Type="http://schemas.openxmlformats.org/officeDocument/2006/relationships/hyperlink" Target="http://www.nevo.co.il/Law_word/law17/PROP-0858.pdf" TargetMode="External"/><Relationship Id="rId274" Type="http://schemas.openxmlformats.org/officeDocument/2006/relationships/hyperlink" Target="http://www.nevo.co.il/Law_word/law14/LAW-1312.pdf" TargetMode="External"/><Relationship Id="rId295" Type="http://schemas.openxmlformats.org/officeDocument/2006/relationships/hyperlink" Target="http://www.nevo.co.il/Law_word/law17/PROP-2977.pdf" TargetMode="External"/><Relationship Id="rId309" Type="http://schemas.openxmlformats.org/officeDocument/2006/relationships/footer" Target="footer2.xml"/><Relationship Id="rId27" Type="http://schemas.openxmlformats.org/officeDocument/2006/relationships/hyperlink" Target="http://www.nevo.co.il/Law_word/law17/PROP-0479.pdf" TargetMode="External"/><Relationship Id="rId48" Type="http://schemas.openxmlformats.org/officeDocument/2006/relationships/hyperlink" Target="http://www.nevo.co.il/Law_word/law14/LAW-2017.pdf" TargetMode="External"/><Relationship Id="rId69" Type="http://schemas.openxmlformats.org/officeDocument/2006/relationships/hyperlink" Target="http://www.nevo.co.il/Law_word/law17/PROP-1001.pdf" TargetMode="External"/><Relationship Id="rId113" Type="http://schemas.openxmlformats.org/officeDocument/2006/relationships/hyperlink" Target="http://www.nevo.co.il/Law_word/law17/PROP-0858.pdf" TargetMode="External"/><Relationship Id="rId134" Type="http://schemas.openxmlformats.org/officeDocument/2006/relationships/hyperlink" Target="http://www.nevo.co.il/Law_word/law14/LAW-1102.pdf" TargetMode="External"/><Relationship Id="rId80" Type="http://schemas.openxmlformats.org/officeDocument/2006/relationships/hyperlink" Target="http://www.nevo.co.il/Law_word/law14/LAW-2177.pdf" TargetMode="External"/><Relationship Id="rId155" Type="http://schemas.openxmlformats.org/officeDocument/2006/relationships/hyperlink" Target="http://www.nevo.co.il/Law_word/law17/PROP-1661.pdf" TargetMode="External"/><Relationship Id="rId176" Type="http://schemas.openxmlformats.org/officeDocument/2006/relationships/hyperlink" Target="http://www.nevo.co.il/Law_word/law14/law-2275.pdf" TargetMode="External"/><Relationship Id="rId197" Type="http://schemas.openxmlformats.org/officeDocument/2006/relationships/hyperlink" Target="http://www.nevo.co.il/Law_word/law16/knesset-244.pdf" TargetMode="External"/><Relationship Id="rId201" Type="http://schemas.openxmlformats.org/officeDocument/2006/relationships/hyperlink" Target="http://www.nevo.co.il/Law_word/law17/PROP-0858.pdf" TargetMode="External"/><Relationship Id="rId222" Type="http://schemas.openxmlformats.org/officeDocument/2006/relationships/hyperlink" Target="http://www.nevo.co.il/Law_word/law14/LAW-0623.pdf" TargetMode="External"/><Relationship Id="rId243" Type="http://schemas.openxmlformats.org/officeDocument/2006/relationships/hyperlink" Target="http://www.nevo.co.il/Law_word/law17/PROP-0858.pdf" TargetMode="External"/><Relationship Id="rId264" Type="http://schemas.openxmlformats.org/officeDocument/2006/relationships/hyperlink" Target="http://www.nevo.co.il/Law_word/law14/LAW-1026.pdf" TargetMode="External"/><Relationship Id="rId285" Type="http://schemas.openxmlformats.org/officeDocument/2006/relationships/hyperlink" Target="http://www.nevo.co.il/Law_word/law17/PROP-1974.pdf" TargetMode="External"/><Relationship Id="rId17" Type="http://schemas.openxmlformats.org/officeDocument/2006/relationships/hyperlink" Target="http://www.nevo.co.il/Law_word/law16/knesset-504.pdf" TargetMode="External"/><Relationship Id="rId38" Type="http://schemas.openxmlformats.org/officeDocument/2006/relationships/hyperlink" Target="http://www.nevo.co.il/Law_word/law14/LAW-1418.pdf" TargetMode="External"/><Relationship Id="rId59" Type="http://schemas.openxmlformats.org/officeDocument/2006/relationships/hyperlink" Target="http://www.nevo.co.il/Law_word/law17/PROP-1152.pdf" TargetMode="External"/><Relationship Id="rId103" Type="http://schemas.openxmlformats.org/officeDocument/2006/relationships/hyperlink" Target="http://www.nevo.co.il/Law_word/law17/PROP-2378.pdf" TargetMode="External"/><Relationship Id="rId124" Type="http://schemas.openxmlformats.org/officeDocument/2006/relationships/hyperlink" Target="http://www.nevo.co.il/Law_word/law14/LAW-1979.pdf" TargetMode="External"/><Relationship Id="rId310" Type="http://schemas.openxmlformats.org/officeDocument/2006/relationships/fontTable" Target="fontTable.xml"/><Relationship Id="rId70" Type="http://schemas.openxmlformats.org/officeDocument/2006/relationships/hyperlink" Target="http://www.nevo.co.il/Law_word/law14/LAW-1534.pdf" TargetMode="External"/><Relationship Id="rId91" Type="http://schemas.openxmlformats.org/officeDocument/2006/relationships/hyperlink" Target="http://www.nevo.co.il/Law_word/law16/KNESSET-185.pdf" TargetMode="External"/><Relationship Id="rId145" Type="http://schemas.openxmlformats.org/officeDocument/2006/relationships/hyperlink" Target="http://www.nevo.co.il/Law_word/law17/PROP-1847.pdf" TargetMode="External"/><Relationship Id="rId166" Type="http://schemas.openxmlformats.org/officeDocument/2006/relationships/hyperlink" Target="http://www.nevo.co.il/Law_word/law14/LAW-2177.pdf" TargetMode="External"/><Relationship Id="rId187" Type="http://schemas.openxmlformats.org/officeDocument/2006/relationships/hyperlink" Target="http://www.nevo.co.il/Law_word/law17/PROP-0858.pdf" TargetMode="External"/><Relationship Id="rId1" Type="http://schemas.openxmlformats.org/officeDocument/2006/relationships/styles" Target="styles.xml"/><Relationship Id="rId212" Type="http://schemas.openxmlformats.org/officeDocument/2006/relationships/hyperlink" Target="http://www.nevo.co.il/Law_word/law14/LAW-0758.pdf" TargetMode="External"/><Relationship Id="rId233" Type="http://schemas.openxmlformats.org/officeDocument/2006/relationships/hyperlink" Target="http://www.nevo.co.il/Law_word/law17/PROP-1418.pdf" TargetMode="External"/><Relationship Id="rId254" Type="http://schemas.openxmlformats.org/officeDocument/2006/relationships/hyperlink" Target="http://www.nevo.co.il/Law_word/law14/LAW-0623.pdf" TargetMode="External"/><Relationship Id="rId28" Type="http://schemas.openxmlformats.org/officeDocument/2006/relationships/hyperlink" Target="http://www.nevo.co.il/Law_word/law14/LAW-0363.pdf" TargetMode="External"/><Relationship Id="rId49" Type="http://schemas.openxmlformats.org/officeDocument/2006/relationships/hyperlink" Target="http://www.nevo.co.il/Law_word/law16/KNESSET-86.pdf" TargetMode="External"/><Relationship Id="rId114" Type="http://schemas.openxmlformats.org/officeDocument/2006/relationships/hyperlink" Target="http://www.nevo.co.il/Law_word/law14/LAW-0881.pdf" TargetMode="External"/><Relationship Id="rId275" Type="http://schemas.openxmlformats.org/officeDocument/2006/relationships/hyperlink" Target="http://www.nevo.co.il/Law_word/law17/PROP-1974.pdf" TargetMode="External"/><Relationship Id="rId296" Type="http://schemas.openxmlformats.org/officeDocument/2006/relationships/hyperlink" Target="http://www.nevo.co.il/Law_word/law14/LAW-2177.pdf" TargetMode="External"/><Relationship Id="rId300" Type="http://schemas.openxmlformats.org/officeDocument/2006/relationships/hyperlink" Target="http://www.nevo.co.il/Law_word/law14/LAW-0758.pdf" TargetMode="External"/><Relationship Id="rId60" Type="http://schemas.openxmlformats.org/officeDocument/2006/relationships/hyperlink" Target="http://www.nevo.co.il/Law_word/law14/LAW-1508.pdf" TargetMode="External"/><Relationship Id="rId81" Type="http://schemas.openxmlformats.org/officeDocument/2006/relationships/hyperlink" Target="http://www.nevo.co.il/Law_word/law16/knesset-244.pdf" TargetMode="External"/><Relationship Id="rId135" Type="http://schemas.openxmlformats.org/officeDocument/2006/relationships/hyperlink" Target="http://www.nevo.co.il/Law_word/law17/PROP-1654.pdf" TargetMode="External"/><Relationship Id="rId156" Type="http://schemas.openxmlformats.org/officeDocument/2006/relationships/hyperlink" Target="http://www.nevo.co.il/Law_word/law14/LAW-1508.pdf" TargetMode="External"/><Relationship Id="rId177" Type="http://schemas.openxmlformats.org/officeDocument/2006/relationships/hyperlink" Target="http://www.nevo.co.il/Law_word/law16/knesset-280.pdf" TargetMode="External"/><Relationship Id="rId198" Type="http://schemas.openxmlformats.org/officeDocument/2006/relationships/hyperlink" Target="http://www.nevo.co.il/Law_word/law14/LAW-1237.pdf" TargetMode="External"/><Relationship Id="rId202" Type="http://schemas.openxmlformats.org/officeDocument/2006/relationships/hyperlink" Target="http://www.nevo.co.il/Law_word/law14/LAW-0623.pdf" TargetMode="External"/><Relationship Id="rId223" Type="http://schemas.openxmlformats.org/officeDocument/2006/relationships/hyperlink" Target="http://www.nevo.co.il/Law_word/law17/PROP-0858.pdf" TargetMode="External"/><Relationship Id="rId244" Type="http://schemas.openxmlformats.org/officeDocument/2006/relationships/hyperlink" Target="http://www.nevo.co.il/Law_word/law14/LAW-0623.pdf" TargetMode="External"/><Relationship Id="rId18" Type="http://schemas.openxmlformats.org/officeDocument/2006/relationships/hyperlink" Target="http://www.nevo.co.il/Law_word/law14/LAW-1237.pdf" TargetMode="External"/><Relationship Id="rId39" Type="http://schemas.openxmlformats.org/officeDocument/2006/relationships/hyperlink" Target="http://www.nevo.co.il/Law_word/law17/PROP-2163.pdf" TargetMode="External"/><Relationship Id="rId265" Type="http://schemas.openxmlformats.org/officeDocument/2006/relationships/hyperlink" Target="http://www.nevo.co.il/Law_word/law17/PROP-1537.pdf" TargetMode="External"/><Relationship Id="rId286" Type="http://schemas.openxmlformats.org/officeDocument/2006/relationships/hyperlink" Target="http://www.nevo.co.il/Law_word/law14/LAW-1026.pdf" TargetMode="External"/><Relationship Id="rId50" Type="http://schemas.openxmlformats.org/officeDocument/2006/relationships/hyperlink" Target="http://www.nevo.co.il/Law_word/law14/law-2365.pdf" TargetMode="External"/><Relationship Id="rId104" Type="http://schemas.openxmlformats.org/officeDocument/2006/relationships/hyperlink" Target="http://www.nevo.co.il/Law_word/law14/LAW-1781.pdf" TargetMode="External"/><Relationship Id="rId125" Type="http://schemas.openxmlformats.org/officeDocument/2006/relationships/hyperlink" Target="http://www.nevo.co.il/Law_word/law16/KNESSET-62.pdf" TargetMode="External"/><Relationship Id="rId146" Type="http://schemas.openxmlformats.org/officeDocument/2006/relationships/hyperlink" Target="http://www.nevo.co.il/Law_word/law14/LAW-1781.pdf" TargetMode="External"/><Relationship Id="rId167" Type="http://schemas.openxmlformats.org/officeDocument/2006/relationships/hyperlink" Target="http://www.nevo.co.il/Law_word/law16/knesset-244.pdf" TargetMode="External"/><Relationship Id="rId188" Type="http://schemas.openxmlformats.org/officeDocument/2006/relationships/hyperlink" Target="http://www.nevo.co.il/Law_word/law14/LAW-0623.pdf" TargetMode="External"/><Relationship Id="rId311" Type="http://schemas.openxmlformats.org/officeDocument/2006/relationships/theme" Target="theme/theme1.xml"/><Relationship Id="rId71" Type="http://schemas.openxmlformats.org/officeDocument/2006/relationships/hyperlink" Target="http://www.nevo.co.il/Law_word/law17/PROP-2418.pdf" TargetMode="External"/><Relationship Id="rId92" Type="http://schemas.openxmlformats.org/officeDocument/2006/relationships/hyperlink" Target="http://www.nevo.co.il/Law_word/law14/LAW-0363.pdf" TargetMode="External"/><Relationship Id="rId213" Type="http://schemas.openxmlformats.org/officeDocument/2006/relationships/hyperlink" Target="http://www.nevo.co.il/Law_word/law17/PROP-1152.pdf" TargetMode="External"/><Relationship Id="rId234" Type="http://schemas.openxmlformats.org/officeDocument/2006/relationships/hyperlink" Target="http://www.nevo.co.il/Law_word/law14/LAW-1535.pdf" TargetMode="External"/><Relationship Id="rId2" Type="http://schemas.openxmlformats.org/officeDocument/2006/relationships/settings" Target="settings.xml"/><Relationship Id="rId29" Type="http://schemas.openxmlformats.org/officeDocument/2006/relationships/hyperlink" Target="http://www.nevo.co.il/Law_word/law17/PROP-0496.pdf" TargetMode="External"/><Relationship Id="rId255" Type="http://schemas.openxmlformats.org/officeDocument/2006/relationships/hyperlink" Target="http://www.nevo.co.il/Law_word/law17/PROP-0858.pdf" TargetMode="External"/><Relationship Id="rId276" Type="http://schemas.openxmlformats.org/officeDocument/2006/relationships/hyperlink" Target="http://www.nevo.co.il/law_word/law14/law-2477.pdf" TargetMode="External"/><Relationship Id="rId297" Type="http://schemas.openxmlformats.org/officeDocument/2006/relationships/hyperlink" Target="http://www.nevo.co.il/Law_word/law16/knesset-244.pdf" TargetMode="External"/><Relationship Id="rId40" Type="http://schemas.openxmlformats.org/officeDocument/2006/relationships/hyperlink" Target="http://www.nevo.co.il/Law_word/law14/LAW-1508.pdf" TargetMode="External"/><Relationship Id="rId115" Type="http://schemas.openxmlformats.org/officeDocument/2006/relationships/hyperlink" Target="http://www.nevo.co.il/Law_word/law17/PROP-1316.pdf" TargetMode="External"/><Relationship Id="rId136" Type="http://schemas.openxmlformats.org/officeDocument/2006/relationships/hyperlink" Target="http://www.nevo.co.il/Law_word/law14/LAW-1475.pdf" TargetMode="External"/><Relationship Id="rId157" Type="http://schemas.openxmlformats.org/officeDocument/2006/relationships/hyperlink" Target="http://www.nevo.co.il/Law_word/law17/PROP-2289.pdf" TargetMode="External"/><Relationship Id="rId178" Type="http://schemas.openxmlformats.org/officeDocument/2006/relationships/hyperlink" Target="http://www.nevo.co.il/Law_word/law14/LAW-1572.pdf" TargetMode="External"/><Relationship Id="rId301" Type="http://schemas.openxmlformats.org/officeDocument/2006/relationships/hyperlink" Target="http://www.nevo.co.il/Law_word/law17/PROP-1152.pdf" TargetMode="External"/><Relationship Id="rId61" Type="http://schemas.openxmlformats.org/officeDocument/2006/relationships/hyperlink" Target="http://www.nevo.co.il/Law_word/law17/PROP-2289.pdf" TargetMode="External"/><Relationship Id="rId82" Type="http://schemas.openxmlformats.org/officeDocument/2006/relationships/hyperlink" Target="http://www.nevo.co.il/Law_word/law14/LAW-0363.pdf" TargetMode="External"/><Relationship Id="rId199" Type="http://schemas.openxmlformats.org/officeDocument/2006/relationships/hyperlink" Target="http://www.nevo.co.il/Law_word/law17/PROP-1707.pdf" TargetMode="External"/><Relationship Id="rId203" Type="http://schemas.openxmlformats.org/officeDocument/2006/relationships/hyperlink" Target="http://www.nevo.co.il/Law_word/law17/PROP-0858.pdf" TargetMode="External"/><Relationship Id="rId19" Type="http://schemas.openxmlformats.org/officeDocument/2006/relationships/hyperlink" Target="http://www.nevo.co.il/Law_word/law17/PROP-1707.pdf" TargetMode="External"/><Relationship Id="rId224" Type="http://schemas.openxmlformats.org/officeDocument/2006/relationships/hyperlink" Target="http://www.nevo.co.il/Law_word/law14/LAW-0725.pdf" TargetMode="External"/><Relationship Id="rId245" Type="http://schemas.openxmlformats.org/officeDocument/2006/relationships/hyperlink" Target="http://www.nevo.co.il/Law_word/law17/PROP-0858.pdf" TargetMode="External"/><Relationship Id="rId266" Type="http://schemas.openxmlformats.org/officeDocument/2006/relationships/hyperlink" Target="http://www.nevo.co.il/Law_word/law14/LAW-1312.pdf" TargetMode="External"/><Relationship Id="rId287" Type="http://schemas.openxmlformats.org/officeDocument/2006/relationships/hyperlink" Target="http://www.nevo.co.il/Law_word/law17/PROP-1537.pdf" TargetMode="External"/><Relationship Id="rId30" Type="http://schemas.openxmlformats.org/officeDocument/2006/relationships/hyperlink" Target="http://www.nevo.co.il/Law_word/law14/LAW-0555.pdf" TargetMode="External"/><Relationship Id="rId105" Type="http://schemas.openxmlformats.org/officeDocument/2006/relationships/hyperlink" Target="http://www.nevo.co.il/Law_word/law17/PROP-2977.pdf" TargetMode="External"/><Relationship Id="rId126" Type="http://schemas.openxmlformats.org/officeDocument/2006/relationships/hyperlink" Target="http://www.nevo.co.il/Law_word/law14/law-2134.pdf" TargetMode="External"/><Relationship Id="rId147" Type="http://schemas.openxmlformats.org/officeDocument/2006/relationships/hyperlink" Target="http://www.nevo.co.il/Law_word/law17/PROP-2977.pdf" TargetMode="External"/><Relationship Id="rId168" Type="http://schemas.openxmlformats.org/officeDocument/2006/relationships/hyperlink" Target="http://www.nevo.co.il/Law_word/law14/LAW-1781.pdf" TargetMode="External"/><Relationship Id="rId51" Type="http://schemas.openxmlformats.org/officeDocument/2006/relationships/hyperlink" Target="http://www.nevo.co.il/Law_word/law16/knesset-479.pdf" TargetMode="External"/><Relationship Id="rId72" Type="http://schemas.openxmlformats.org/officeDocument/2006/relationships/hyperlink" Target="http://www.nevo.co.il/Law_word/law14/LAW-1543.pdf" TargetMode="External"/><Relationship Id="rId93" Type="http://schemas.openxmlformats.org/officeDocument/2006/relationships/hyperlink" Target="http://www.nevo.co.il/Law_word/law17/PROP-0496.pdf" TargetMode="External"/><Relationship Id="rId189" Type="http://schemas.openxmlformats.org/officeDocument/2006/relationships/hyperlink" Target="http://www.nevo.co.il/Law_word/law17/PROP-0858.pdf" TargetMode="External"/><Relationship Id="rId3" Type="http://schemas.openxmlformats.org/officeDocument/2006/relationships/webSettings" Target="webSettings.xml"/><Relationship Id="rId214" Type="http://schemas.openxmlformats.org/officeDocument/2006/relationships/hyperlink" Target="http://www.nevo.co.il/Law_word/law14/LAW-1781.pdf" TargetMode="External"/><Relationship Id="rId235" Type="http://schemas.openxmlformats.org/officeDocument/2006/relationships/hyperlink" Target="http://www.nevo.co.il/Law_word/law17/PROP-2413.pdf" TargetMode="External"/><Relationship Id="rId256" Type="http://schemas.openxmlformats.org/officeDocument/2006/relationships/hyperlink" Target="http://www.nevo.co.il/Law_word/law14/LAW-0758.pdf" TargetMode="External"/><Relationship Id="rId277" Type="http://schemas.openxmlformats.org/officeDocument/2006/relationships/hyperlink" Target="http://www.nevo.co.il/Law_word/law16/knesset-569.pdf" TargetMode="External"/><Relationship Id="rId298" Type="http://schemas.openxmlformats.org/officeDocument/2006/relationships/hyperlink" Target="http://www.nevo.co.il/Law_word/law14/LAW-0623.pdf" TargetMode="External"/><Relationship Id="rId116" Type="http://schemas.openxmlformats.org/officeDocument/2006/relationships/hyperlink" Target="http://www.nevo.co.il/Law_word/law14/LAW-1448.pdf" TargetMode="External"/><Relationship Id="rId137" Type="http://schemas.openxmlformats.org/officeDocument/2006/relationships/hyperlink" Target="http://www.nevo.co.il/Law_word/law17/PROP-2278.pdf" TargetMode="External"/><Relationship Id="rId158" Type="http://schemas.openxmlformats.org/officeDocument/2006/relationships/hyperlink" Target="http://www.nevo.co.il/Law_word/law14/LAW-1781.pdf" TargetMode="External"/><Relationship Id="rId302" Type="http://schemas.openxmlformats.org/officeDocument/2006/relationships/hyperlink" Target="http://www.nevo.co.il/Law_word/law14/LAW-1507.pdf" TargetMode="External"/><Relationship Id="rId20" Type="http://schemas.openxmlformats.org/officeDocument/2006/relationships/hyperlink" Target="http://www.nevo.co.il/Law_word/law14/law-2399.pdf" TargetMode="External"/><Relationship Id="rId41" Type="http://schemas.openxmlformats.org/officeDocument/2006/relationships/hyperlink" Target="http://www.nevo.co.il/Law_word/law17/PROP-2289.pdf" TargetMode="External"/><Relationship Id="rId62" Type="http://schemas.openxmlformats.org/officeDocument/2006/relationships/hyperlink" Target="http://www.nevo.co.il/Law_word/law14/LAW-1237.pdf" TargetMode="External"/><Relationship Id="rId83" Type="http://schemas.openxmlformats.org/officeDocument/2006/relationships/hyperlink" Target="http://www.nevo.co.il/Law_word/law17/PROP-0496.pdf" TargetMode="External"/><Relationship Id="rId179" Type="http://schemas.openxmlformats.org/officeDocument/2006/relationships/hyperlink" Target="http://www.nevo.co.il/Law_word/law17/PROP-2493.pdf" TargetMode="External"/><Relationship Id="rId190" Type="http://schemas.openxmlformats.org/officeDocument/2006/relationships/hyperlink" Target="http://www.nevo.co.il/Law_word/law14/LAW-1781.pdf" TargetMode="External"/><Relationship Id="rId204" Type="http://schemas.openxmlformats.org/officeDocument/2006/relationships/hyperlink" Target="http://www.nevo.co.il/Law_word/law14/LAW-0623.pdf" TargetMode="External"/><Relationship Id="rId225" Type="http://schemas.openxmlformats.org/officeDocument/2006/relationships/hyperlink" Target="http://www.nevo.co.il/Law_word/law17/PROP-1105.pdf" TargetMode="External"/><Relationship Id="rId246" Type="http://schemas.openxmlformats.org/officeDocument/2006/relationships/hyperlink" Target="http://www.nevo.co.il/Law_word/law14/LAW-1781.pdf" TargetMode="External"/><Relationship Id="rId267" Type="http://schemas.openxmlformats.org/officeDocument/2006/relationships/hyperlink" Target="http://www.nevo.co.il/Law_word/law17/PROP-1974.pdf" TargetMode="External"/><Relationship Id="rId288" Type="http://schemas.openxmlformats.org/officeDocument/2006/relationships/hyperlink" Target="http://www.nevo.co.il/Law_word/law14/LAW-1781.pdf" TargetMode="External"/><Relationship Id="rId106" Type="http://schemas.openxmlformats.org/officeDocument/2006/relationships/hyperlink" Target="http://www.nevo.co.il/Law_word/law14/LAW-2121.pdf" TargetMode="External"/><Relationship Id="rId127" Type="http://schemas.openxmlformats.org/officeDocument/2006/relationships/hyperlink" Target="http://www.nevo.co.il/Law_word/law16/knesset-194.pdf" TargetMode="External"/><Relationship Id="rId10" Type="http://schemas.openxmlformats.org/officeDocument/2006/relationships/hyperlink" Target="http://www.nevo.co.il/Law_word/law14/law-2411.pdf" TargetMode="External"/><Relationship Id="rId31" Type="http://schemas.openxmlformats.org/officeDocument/2006/relationships/hyperlink" Target="http://www.nevo.co.il/Law_word/law17/PROP-0824.pdf" TargetMode="External"/><Relationship Id="rId52" Type="http://schemas.openxmlformats.org/officeDocument/2006/relationships/hyperlink" Target="http://www.nevo.co.il/Law_word/law14/LAW-1508.pdf" TargetMode="External"/><Relationship Id="rId73" Type="http://schemas.openxmlformats.org/officeDocument/2006/relationships/hyperlink" Target="http://www.nevo.co.il/Law_word/law17/PROP-2426.pdf" TargetMode="External"/><Relationship Id="rId94" Type="http://schemas.openxmlformats.org/officeDocument/2006/relationships/hyperlink" Target="http://www.nevo.co.il/Law_word/law14/LAW-0414.pdf" TargetMode="External"/><Relationship Id="rId148" Type="http://schemas.openxmlformats.org/officeDocument/2006/relationships/hyperlink" Target="http://www.nevo.co.il/Law_word/law14/LAW-0881.pdf" TargetMode="External"/><Relationship Id="rId169" Type="http://schemas.openxmlformats.org/officeDocument/2006/relationships/hyperlink" Target="http://www.nevo.co.il/Law_word/law17/PROP-2977.pdf" TargetMode="External"/><Relationship Id="rId4" Type="http://schemas.openxmlformats.org/officeDocument/2006/relationships/footnotes" Target="footnotes.xml"/><Relationship Id="rId180" Type="http://schemas.openxmlformats.org/officeDocument/2006/relationships/hyperlink" Target="http://www.nevo.co.il/Law_word/law14/LAW-1685.pdf" TargetMode="External"/><Relationship Id="rId215" Type="http://schemas.openxmlformats.org/officeDocument/2006/relationships/hyperlink" Target="http://www.nevo.co.il/Law_word/law17/PROP-2977.pdf" TargetMode="External"/><Relationship Id="rId236" Type="http://schemas.openxmlformats.org/officeDocument/2006/relationships/hyperlink" Target="http://www.nevo.co.il/Law_word/law14/LAW-1781.pdf" TargetMode="External"/><Relationship Id="rId257" Type="http://schemas.openxmlformats.org/officeDocument/2006/relationships/hyperlink" Target="http://www.nevo.co.il/Law_word/law17/PROP-1152.pdf" TargetMode="External"/><Relationship Id="rId278" Type="http://schemas.openxmlformats.org/officeDocument/2006/relationships/hyperlink" Target="http://www.nevo.co.il/Law_word/law14/LAW-1026.pdf" TargetMode="External"/><Relationship Id="rId303" Type="http://schemas.openxmlformats.org/officeDocument/2006/relationships/hyperlink" Target="http://www.nevo.co.il/Law_word/law17/PROP-2356.pdf" TargetMode="External"/><Relationship Id="rId42" Type="http://schemas.openxmlformats.org/officeDocument/2006/relationships/hyperlink" Target="http://www.nevo.co.il/Law_word/law14/LAW-1237.pdf" TargetMode="External"/><Relationship Id="rId84" Type="http://schemas.openxmlformats.org/officeDocument/2006/relationships/hyperlink" Target="http://www.nevo.co.il/Law_word/law14/LAW-1389.pdf" TargetMode="External"/><Relationship Id="rId138" Type="http://schemas.openxmlformats.org/officeDocument/2006/relationships/hyperlink" Target="http://www.nevo.co.il/Law_word/law14/LAW-1781.pdf" TargetMode="External"/><Relationship Id="rId191" Type="http://schemas.openxmlformats.org/officeDocument/2006/relationships/hyperlink" Target="http://www.nevo.co.il/Law_word/law17/PROP-2977.pdf" TargetMode="External"/><Relationship Id="rId205" Type="http://schemas.openxmlformats.org/officeDocument/2006/relationships/hyperlink" Target="http://www.nevo.co.il/Law_word/law17/PROP-0858.pdf" TargetMode="External"/><Relationship Id="rId247" Type="http://schemas.openxmlformats.org/officeDocument/2006/relationships/hyperlink" Target="http://www.nevo.co.il/Law_word/law17/PROP-2977.pdf" TargetMode="External"/><Relationship Id="rId107" Type="http://schemas.openxmlformats.org/officeDocument/2006/relationships/hyperlink" Target="http://www.nevo.co.il/Law_word/law16/KNESSET-169.pdf" TargetMode="External"/><Relationship Id="rId289" Type="http://schemas.openxmlformats.org/officeDocument/2006/relationships/hyperlink" Target="http://www.nevo.co.il/Law_word/law17/PROP-2977.pdf" TargetMode="External"/><Relationship Id="rId11" Type="http://schemas.openxmlformats.org/officeDocument/2006/relationships/hyperlink" Target="http://www.nevo.co.il/Law_word/law16/knesset-511.pdf" TargetMode="External"/><Relationship Id="rId53" Type="http://schemas.openxmlformats.org/officeDocument/2006/relationships/hyperlink" Target="http://www.nevo.co.il/Law_word/law17/PROP-2289.pdf" TargetMode="External"/><Relationship Id="rId149" Type="http://schemas.openxmlformats.org/officeDocument/2006/relationships/hyperlink" Target="http://www.nevo.co.il/Law_word/law17/PROP-1316.pdf" TargetMode="External"/><Relationship Id="rId95" Type="http://schemas.openxmlformats.org/officeDocument/2006/relationships/hyperlink" Target="http://www.nevo.co.il/Law_word/law17/PROP-0590.pdf" TargetMode="External"/><Relationship Id="rId160" Type="http://schemas.openxmlformats.org/officeDocument/2006/relationships/hyperlink" Target="http://www.nevo.co.il/Law_word/law14/LAW-2121.pdf" TargetMode="External"/><Relationship Id="rId216" Type="http://schemas.openxmlformats.org/officeDocument/2006/relationships/hyperlink" Target="http://www.nevo.co.il/Law_word/law14/LAW-0623.pdf" TargetMode="External"/><Relationship Id="rId258" Type="http://schemas.openxmlformats.org/officeDocument/2006/relationships/hyperlink" Target="http://www.nevo.co.il/Law_word/law14/LAW-1781.pdf" TargetMode="External"/><Relationship Id="rId22" Type="http://schemas.openxmlformats.org/officeDocument/2006/relationships/hyperlink" Target="http://www.nevo.co.il/Law_word/law14/LAW-1237.pdf" TargetMode="External"/><Relationship Id="rId64" Type="http://schemas.openxmlformats.org/officeDocument/2006/relationships/hyperlink" Target="http://www.nevo.co.il/Law_word/law14/LAW-1508.pdf" TargetMode="External"/><Relationship Id="rId118" Type="http://schemas.openxmlformats.org/officeDocument/2006/relationships/hyperlink" Target="http://www.nevo.co.il/Law_word/law14/LAW-1515.pdf" TargetMode="External"/><Relationship Id="rId171" Type="http://schemas.openxmlformats.org/officeDocument/2006/relationships/hyperlink" Target="http://www.nevo.co.il/Law_word/law16/KNESSET-169.pdf" TargetMode="External"/><Relationship Id="rId227" Type="http://schemas.openxmlformats.org/officeDocument/2006/relationships/hyperlink" Target="http://www.nevo.co.il/Law_word/law17/PROP-0858.pdf" TargetMode="External"/><Relationship Id="rId269" Type="http://schemas.openxmlformats.org/officeDocument/2006/relationships/hyperlink" Target="http://www.nevo.co.il/Law_word/law16/knesset-569.pdf" TargetMode="External"/><Relationship Id="rId33" Type="http://schemas.openxmlformats.org/officeDocument/2006/relationships/hyperlink" Target="http://www.nevo.co.il/Law_word/law17/PROP-1707.pdf" TargetMode="External"/><Relationship Id="rId129" Type="http://schemas.openxmlformats.org/officeDocument/2006/relationships/hyperlink" Target="http://www.nevo.co.il/Law_word/law17/PROP-0496.pdf" TargetMode="External"/><Relationship Id="rId280" Type="http://schemas.openxmlformats.org/officeDocument/2006/relationships/hyperlink" Target="http://www.nevo.co.il/Law_word/law14/LAW-1444.pdf" TargetMode="External"/><Relationship Id="rId75" Type="http://schemas.openxmlformats.org/officeDocument/2006/relationships/hyperlink" Target="http://www.nevo.co.il/Law_word/law17/PROP-2493.pdf" TargetMode="External"/><Relationship Id="rId140" Type="http://schemas.openxmlformats.org/officeDocument/2006/relationships/hyperlink" Target="http://www.nevo.co.il/Law_word/law14/LAW-1979.pdf" TargetMode="External"/><Relationship Id="rId182" Type="http://schemas.openxmlformats.org/officeDocument/2006/relationships/hyperlink" Target="http://www.nevo.co.il/Law_word/law14/LAW-1983.pdf" TargetMode="External"/><Relationship Id="rId6" Type="http://schemas.openxmlformats.org/officeDocument/2006/relationships/hyperlink" Target="http://www.nevo.co.il/Law_word/law14/LAW-1237.pdf" TargetMode="External"/><Relationship Id="rId238" Type="http://schemas.openxmlformats.org/officeDocument/2006/relationships/hyperlink" Target="http://www.nevo.co.il/Law_word/law14/law-2102.pdf" TargetMode="External"/><Relationship Id="rId291" Type="http://schemas.openxmlformats.org/officeDocument/2006/relationships/hyperlink" Target="http://www.nevo.co.il/Law_word/law17/PROP-0858.pdf" TargetMode="External"/><Relationship Id="rId305"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7/PROP-1654.pdf" TargetMode="External"/><Relationship Id="rId21" Type="http://schemas.openxmlformats.org/officeDocument/2006/relationships/hyperlink" Target="http://www.nevo.co.il/Law_word/law14/LAW-0962.pdf" TargetMode="External"/><Relationship Id="rId42" Type="http://schemas.openxmlformats.org/officeDocument/2006/relationships/hyperlink" Target="http://www.nevo.co.il/Law_word/law17/PROP-2230.pdf" TargetMode="External"/><Relationship Id="rId47" Type="http://schemas.openxmlformats.org/officeDocument/2006/relationships/hyperlink" Target="http://www.nevo.co.il/Law_word/law14/LAW-1464.pdf" TargetMode="External"/><Relationship Id="rId63" Type="http://schemas.openxmlformats.org/officeDocument/2006/relationships/hyperlink" Target="http://www.nevo.co.il/Law_word/law14/LAW-1572.pdf" TargetMode="External"/><Relationship Id="rId68" Type="http://schemas.openxmlformats.org/officeDocument/2006/relationships/hyperlink" Target="http://www.nevo.co.il/Law_word/law17/PROP-2569.pdf" TargetMode="External"/><Relationship Id="rId84" Type="http://schemas.openxmlformats.org/officeDocument/2006/relationships/hyperlink" Target="http://www.nevo.co.il/Law_word/law16/KNESSET-169.pdf" TargetMode="External"/><Relationship Id="rId89" Type="http://schemas.openxmlformats.org/officeDocument/2006/relationships/hyperlink" Target="http://www.nevo.co.il/Law_word/law14/LAW-2152.pdf" TargetMode="External"/><Relationship Id="rId16" Type="http://schemas.openxmlformats.org/officeDocument/2006/relationships/hyperlink" Target="http://www.nevo.co.il/Law_word/law17/PROP-1105.pdf" TargetMode="External"/><Relationship Id="rId11" Type="http://schemas.openxmlformats.org/officeDocument/2006/relationships/hyperlink" Target="http://www.nevo.co.il/Law_word/law17/PROP-0858.pdf" TargetMode="External"/><Relationship Id="rId32" Type="http://schemas.openxmlformats.org/officeDocument/2006/relationships/hyperlink" Target="http://www.nevo.co.il/Law_word/law17/PROP-1974.pdf" TargetMode="External"/><Relationship Id="rId37" Type="http://schemas.openxmlformats.org/officeDocument/2006/relationships/hyperlink" Target="http://www.nevo.co.il/Law_word/law14/LAW-1418.pdf" TargetMode="External"/><Relationship Id="rId53" Type="http://schemas.openxmlformats.org/officeDocument/2006/relationships/hyperlink" Target="http://www.nevo.co.il/Law_word/law14/LAW-1507.pdf" TargetMode="External"/><Relationship Id="rId58" Type="http://schemas.openxmlformats.org/officeDocument/2006/relationships/hyperlink" Target="http://www.nevo.co.il/Law_word/law17/PROP-2418.pdf" TargetMode="External"/><Relationship Id="rId74" Type="http://schemas.openxmlformats.org/officeDocument/2006/relationships/hyperlink" Target="http://www.nevo.co.il/Law_word/law17/PROP-3185.pdf" TargetMode="External"/><Relationship Id="rId79" Type="http://schemas.openxmlformats.org/officeDocument/2006/relationships/hyperlink" Target="http://www.nevo.co.il/Law_word/law14/LAW-2017.pdf" TargetMode="External"/><Relationship Id="rId102" Type="http://schemas.openxmlformats.org/officeDocument/2006/relationships/hyperlink" Target="http://www.nevo.co.il/Law_word/law16/knesset-569.pdf" TargetMode="External"/><Relationship Id="rId5" Type="http://schemas.openxmlformats.org/officeDocument/2006/relationships/hyperlink" Target="http://www.nevo.co.il/Law_word/law17/PROP-0496.pdf" TargetMode="External"/><Relationship Id="rId90" Type="http://schemas.openxmlformats.org/officeDocument/2006/relationships/hyperlink" Target="http://web1.nevo.co.il/Law_word/law15/memshala-295.pdf" TargetMode="External"/><Relationship Id="rId95" Type="http://schemas.openxmlformats.org/officeDocument/2006/relationships/hyperlink" Target="http://www.nevo.co.il/Law_word/law14/law-2365.pdf" TargetMode="External"/><Relationship Id="rId22" Type="http://schemas.openxmlformats.org/officeDocument/2006/relationships/hyperlink" Target="http://www.nevo.co.il/Law_word/law17/PROP-1418.pdf" TargetMode="External"/><Relationship Id="rId27" Type="http://schemas.openxmlformats.org/officeDocument/2006/relationships/hyperlink" Target="http://www.nevo.co.il/Law_word/law14/LAW-1115.pdf" TargetMode="External"/><Relationship Id="rId43" Type="http://schemas.openxmlformats.org/officeDocument/2006/relationships/hyperlink" Target="http://www.nevo.co.il/Law_word/law14/LAW-1515.pdf" TargetMode="External"/><Relationship Id="rId48" Type="http://schemas.openxmlformats.org/officeDocument/2006/relationships/hyperlink" Target="http://www.nevo.co.il/Law_word/law17/PROP-2269.pdf" TargetMode="External"/><Relationship Id="rId64" Type="http://schemas.openxmlformats.org/officeDocument/2006/relationships/hyperlink" Target="http://www.nevo.co.il/Law_word/law17/PROP-2493.pdf" TargetMode="External"/><Relationship Id="rId69" Type="http://schemas.openxmlformats.org/officeDocument/2006/relationships/hyperlink" Target="http://www.nevo.co.il/Law_word/law14/LAW-1685.pdf" TargetMode="External"/><Relationship Id="rId80" Type="http://schemas.openxmlformats.org/officeDocument/2006/relationships/hyperlink" Target="http://www.nevo.co.il/Law_word/law16/KNESSET-86.pdf" TargetMode="External"/><Relationship Id="rId85" Type="http://schemas.openxmlformats.org/officeDocument/2006/relationships/hyperlink" Target="http://web1.nevo.co.il/Law_word/law14/law-2132.pdf" TargetMode="External"/><Relationship Id="rId12" Type="http://schemas.openxmlformats.org/officeDocument/2006/relationships/hyperlink" Target="http://www.nevo.co.il/Law_word/law14/LAW-0663.pdf" TargetMode="External"/><Relationship Id="rId17" Type="http://schemas.openxmlformats.org/officeDocument/2006/relationships/hyperlink" Target="http://www.nevo.co.il/Law_word/law14/LAW-0758.pdf" TargetMode="External"/><Relationship Id="rId25" Type="http://schemas.openxmlformats.org/officeDocument/2006/relationships/hyperlink" Target="http://www.nevo.co.il/Law_word/law14/LAW-1102.pdf" TargetMode="External"/><Relationship Id="rId33" Type="http://schemas.openxmlformats.org/officeDocument/2006/relationships/hyperlink" Target="http://www.nevo.co.il/Law_word/law14/LAW-1333.pdf" TargetMode="External"/><Relationship Id="rId38" Type="http://schemas.openxmlformats.org/officeDocument/2006/relationships/hyperlink" Target="http://www.nevo.co.il/Law_word/law17/PROP-2163.pdf" TargetMode="External"/><Relationship Id="rId46" Type="http://schemas.openxmlformats.org/officeDocument/2006/relationships/hyperlink" Target="http://www.nevo.co.il/Law_word/law17/PROP-2269.pdf" TargetMode="External"/><Relationship Id="rId59" Type="http://schemas.openxmlformats.org/officeDocument/2006/relationships/hyperlink" Target="http://www.nevo.co.il/Law_word/law14/LAW-1535.pdf" TargetMode="External"/><Relationship Id="rId67" Type="http://schemas.openxmlformats.org/officeDocument/2006/relationships/hyperlink" Target="http://www.nevo.co.il/Law_word/law14/LAW-1610.pdf" TargetMode="External"/><Relationship Id="rId103" Type="http://schemas.openxmlformats.org/officeDocument/2006/relationships/hyperlink" Target="http://www.nevo.co.il/law_word/law14/law-2628.pdf" TargetMode="External"/><Relationship Id="rId20" Type="http://schemas.openxmlformats.org/officeDocument/2006/relationships/hyperlink" Target="http://www.nevo.co.il/Law_word/law17/PROP-1316.pdf" TargetMode="External"/><Relationship Id="rId41" Type="http://schemas.openxmlformats.org/officeDocument/2006/relationships/hyperlink" Target="http://www.nevo.co.il/Law_word/law14/LAW-1448.pdf" TargetMode="External"/><Relationship Id="rId54" Type="http://schemas.openxmlformats.org/officeDocument/2006/relationships/hyperlink" Target="http://www.nevo.co.il/Law_word/law17/PROP-2356.pdf" TargetMode="External"/><Relationship Id="rId62" Type="http://schemas.openxmlformats.org/officeDocument/2006/relationships/hyperlink" Target="http://www.nevo.co.il/Law_word/law17/PROP-2426.pdf" TargetMode="External"/><Relationship Id="rId70" Type="http://schemas.openxmlformats.org/officeDocument/2006/relationships/hyperlink" Target="http://www.nevo.co.il/Law_word/law17/PROP-2672.pdf" TargetMode="External"/><Relationship Id="rId75" Type="http://schemas.openxmlformats.org/officeDocument/2006/relationships/hyperlink" Target="http://www.nevo.co.il/Law_word/law14/law-1979.pdf" TargetMode="External"/><Relationship Id="rId83" Type="http://schemas.openxmlformats.org/officeDocument/2006/relationships/hyperlink" Target="http://www.nevo.co.il/Law_word/law14/LAW-2121.pdf" TargetMode="External"/><Relationship Id="rId88" Type="http://schemas.openxmlformats.org/officeDocument/2006/relationships/hyperlink" Target="http://www.nevo.co.il/Law_word/law16/knesset-194.pdf" TargetMode="External"/><Relationship Id="rId91" Type="http://schemas.openxmlformats.org/officeDocument/2006/relationships/hyperlink" Target="http://www.nevo.co.il/Law_word/law14/law-2177.pdf" TargetMode="External"/><Relationship Id="rId96" Type="http://schemas.openxmlformats.org/officeDocument/2006/relationships/hyperlink" Target="http://www.nevo.co.il/Law_word/law16/knesset-479.pdf" TargetMode="External"/><Relationship Id="rId1" Type="http://schemas.openxmlformats.org/officeDocument/2006/relationships/hyperlink" Target="http://www.nevo.co.il/Law_word/law14/LAW-0248.pdf" TargetMode="External"/><Relationship Id="rId6" Type="http://schemas.openxmlformats.org/officeDocument/2006/relationships/hyperlink" Target="http://www.nevo.co.il/Law_word/law14/LAW-0414.pdf" TargetMode="External"/><Relationship Id="rId15" Type="http://schemas.openxmlformats.org/officeDocument/2006/relationships/hyperlink" Target="http://www.nevo.co.il/Law_word/law14/LAW-0725.pdf" TargetMode="External"/><Relationship Id="rId23" Type="http://schemas.openxmlformats.org/officeDocument/2006/relationships/hyperlink" Target="http://www.nevo.co.il/Law_word/law14/LAW-1026.pdf" TargetMode="External"/><Relationship Id="rId28" Type="http://schemas.openxmlformats.org/officeDocument/2006/relationships/hyperlink" Target="http://www.nevo.co.il/Law_word/law17/PROP-1661.pdf" TargetMode="External"/><Relationship Id="rId36" Type="http://schemas.openxmlformats.org/officeDocument/2006/relationships/hyperlink" Target="http://www.nevo.co.il/Law_word/law17/PROP-2102.pdf" TargetMode="External"/><Relationship Id="rId49" Type="http://schemas.openxmlformats.org/officeDocument/2006/relationships/hyperlink" Target="http://www.nevo.co.il/Law_word/law14/LAW-1475.pdf" TargetMode="External"/><Relationship Id="rId57" Type="http://schemas.openxmlformats.org/officeDocument/2006/relationships/hyperlink" Target="http://www.nevo.co.il/Law_word/law14/LAW-1534.pdf" TargetMode="External"/><Relationship Id="rId10" Type="http://schemas.openxmlformats.org/officeDocument/2006/relationships/hyperlink" Target="http://www.nevo.co.il/Law_word/law14/LAW-0623.pdf" TargetMode="External"/><Relationship Id="rId31" Type="http://schemas.openxmlformats.org/officeDocument/2006/relationships/hyperlink" Target="http://www.nevo.co.il/Law_word/law14/LAW-1312.pdf" TargetMode="External"/><Relationship Id="rId44" Type="http://schemas.openxmlformats.org/officeDocument/2006/relationships/hyperlink" Target="http://www.nevo.co.il/Law_word/law17/PROP-2378.pdf" TargetMode="External"/><Relationship Id="rId52" Type="http://schemas.openxmlformats.org/officeDocument/2006/relationships/hyperlink" Target="http://www.nevo.co.il/Law_word/law17/PROP-2289.pdf" TargetMode="External"/><Relationship Id="rId60" Type="http://schemas.openxmlformats.org/officeDocument/2006/relationships/hyperlink" Target="http://www.nevo.co.il/Law_word/law17/PROP-2413.pdf" TargetMode="External"/><Relationship Id="rId65" Type="http://schemas.openxmlformats.org/officeDocument/2006/relationships/hyperlink" Target="http://www.nevo.co.il/Law_word/law14/LAW-1572.pdf" TargetMode="External"/><Relationship Id="rId73" Type="http://schemas.openxmlformats.org/officeDocument/2006/relationships/hyperlink" Target="http://www.nevo.co.il/Law_word/law14/LAW-1898.pdf" TargetMode="External"/><Relationship Id="rId78" Type="http://schemas.openxmlformats.org/officeDocument/2006/relationships/hyperlink" Target="http://www.nevo.co.il/Law_word/law03/3126_2.doc" TargetMode="External"/><Relationship Id="rId81" Type="http://schemas.openxmlformats.org/officeDocument/2006/relationships/hyperlink" Target="http://www.nevo.co.il/Law_word/law14/LAW-2102.pdf" TargetMode="External"/><Relationship Id="rId86" Type="http://schemas.openxmlformats.org/officeDocument/2006/relationships/hyperlink" Target="http://www.nevo.co.il/Law_word/law16/KNESSET-185.pdf" TargetMode="External"/><Relationship Id="rId94" Type="http://schemas.openxmlformats.org/officeDocument/2006/relationships/hyperlink" Target="http://www.nevo.co.il/Law_word/law16/knesset-280.pdf" TargetMode="External"/><Relationship Id="rId99" Type="http://schemas.openxmlformats.org/officeDocument/2006/relationships/hyperlink" Target="http://www.nevo.co.il/Law_word/law14/law-2411.pdf" TargetMode="External"/><Relationship Id="rId101" Type="http://schemas.openxmlformats.org/officeDocument/2006/relationships/hyperlink" Target="http://www.nevo.co.il/law_word/law14/law-2477.pdf" TargetMode="External"/><Relationship Id="rId4" Type="http://schemas.openxmlformats.org/officeDocument/2006/relationships/hyperlink" Target="http://www.nevo.co.il/Law_word/law14/LAW-0363.pdf" TargetMode="External"/><Relationship Id="rId9" Type="http://schemas.openxmlformats.org/officeDocument/2006/relationships/hyperlink" Target="http://www.nevo.co.il/Law_word/law17/PROP-0824.pdf" TargetMode="External"/><Relationship Id="rId13" Type="http://schemas.openxmlformats.org/officeDocument/2006/relationships/hyperlink" Target="http://www.nevo.co.il/Law_word/law17/PROP-1001.pdf" TargetMode="External"/><Relationship Id="rId18" Type="http://schemas.openxmlformats.org/officeDocument/2006/relationships/hyperlink" Target="http://www.nevo.co.il/Law_word/law17/PROP-1152.pdf" TargetMode="External"/><Relationship Id="rId39" Type="http://schemas.openxmlformats.org/officeDocument/2006/relationships/hyperlink" Target="http://www.nevo.co.il/Law_word/law14/LAW-1444.pdf" TargetMode="External"/><Relationship Id="rId34" Type="http://schemas.openxmlformats.org/officeDocument/2006/relationships/hyperlink" Target="http://www.nevo.co.il/Law_word/law17/PROP-1847.pdf" TargetMode="External"/><Relationship Id="rId50" Type="http://schemas.openxmlformats.org/officeDocument/2006/relationships/hyperlink" Target="http://www.nevo.co.il/Law_word/law17/PROP-2278.pdf" TargetMode="External"/><Relationship Id="rId55" Type="http://schemas.openxmlformats.org/officeDocument/2006/relationships/hyperlink" Target="http://www.nevo.co.il/Law_word/law14/LAW-1515.pdf" TargetMode="External"/><Relationship Id="rId76" Type="http://schemas.openxmlformats.org/officeDocument/2006/relationships/hyperlink" Target="http://www.nevo.co.il/Law_word/law16/KNESSET-62.pdf" TargetMode="External"/><Relationship Id="rId97" Type="http://schemas.openxmlformats.org/officeDocument/2006/relationships/hyperlink" Target="http://www.nevo.co.il/Law_word/law14/law-2399.pdf" TargetMode="External"/><Relationship Id="rId104" Type="http://schemas.openxmlformats.org/officeDocument/2006/relationships/hyperlink" Target="http://www.nevo.co.il/Law_word/law16/knesset-686.pdf" TargetMode="External"/><Relationship Id="rId7" Type="http://schemas.openxmlformats.org/officeDocument/2006/relationships/hyperlink" Target="http://www.nevo.co.il/Law_word/law17/PROP-0590.pdf" TargetMode="External"/><Relationship Id="rId71" Type="http://schemas.openxmlformats.org/officeDocument/2006/relationships/hyperlink" Target="http://www.nevo.co.il/Law_word/law14/LAW-1781.pdf" TargetMode="External"/><Relationship Id="rId92" Type="http://schemas.openxmlformats.org/officeDocument/2006/relationships/hyperlink" Target="http://www.nevo.co.il/Law_word/law16/knesset-244.pdf" TargetMode="External"/><Relationship Id="rId2" Type="http://schemas.openxmlformats.org/officeDocument/2006/relationships/hyperlink" Target="http://www.nevo.co.il/Law_word/law14/LAW-0352.pdf" TargetMode="External"/><Relationship Id="rId29" Type="http://schemas.openxmlformats.org/officeDocument/2006/relationships/hyperlink" Target="http://www.nevo.co.il/Law_word/law14/LAW-1237.pdf" TargetMode="External"/><Relationship Id="rId24" Type="http://schemas.openxmlformats.org/officeDocument/2006/relationships/hyperlink" Target="http://www.nevo.co.il/Law_word/law17/PROP-1537.pdf" TargetMode="External"/><Relationship Id="rId40" Type="http://schemas.openxmlformats.org/officeDocument/2006/relationships/hyperlink" Target="http://www.nevo.co.il/Law_word/law17/PROP-2220.pdf" TargetMode="External"/><Relationship Id="rId45" Type="http://schemas.openxmlformats.org/officeDocument/2006/relationships/hyperlink" Target="http://www.nevo.co.il/Law_word/law14/LAW-1464.pdf" TargetMode="External"/><Relationship Id="rId66" Type="http://schemas.openxmlformats.org/officeDocument/2006/relationships/hyperlink" Target="http://www.nevo.co.il/Law_word/law17/PROP-2493.pdf" TargetMode="External"/><Relationship Id="rId87" Type="http://schemas.openxmlformats.org/officeDocument/2006/relationships/hyperlink" Target="http://web1.nevo.co.il/Law_word/law14/law-2134.pdf" TargetMode="External"/><Relationship Id="rId61" Type="http://schemas.openxmlformats.org/officeDocument/2006/relationships/hyperlink" Target="http://www.nevo.co.il/Law_word/law14/LAW-1543.pdf" TargetMode="External"/><Relationship Id="rId82" Type="http://schemas.openxmlformats.org/officeDocument/2006/relationships/hyperlink" Target="http://www.nevo.co.il/Law_word/law16/KNESSET-147.pdf" TargetMode="External"/><Relationship Id="rId19" Type="http://schemas.openxmlformats.org/officeDocument/2006/relationships/hyperlink" Target="http://www.nevo.co.il/Law_word/law14/LAW-0881.pdf" TargetMode="External"/><Relationship Id="rId14" Type="http://schemas.openxmlformats.org/officeDocument/2006/relationships/hyperlink" Target="http://www.nevo.co.il/Law_word/law14/LAW-0663.pdf" TargetMode="External"/><Relationship Id="rId30" Type="http://schemas.openxmlformats.org/officeDocument/2006/relationships/hyperlink" Target="http://www.nevo.co.il/Law_word/law17/PROP-1707.pdf" TargetMode="External"/><Relationship Id="rId35" Type="http://schemas.openxmlformats.org/officeDocument/2006/relationships/hyperlink" Target="http://www.nevo.co.il/Law_word/law14/LAW-1389.pdf" TargetMode="External"/><Relationship Id="rId56" Type="http://schemas.openxmlformats.org/officeDocument/2006/relationships/hyperlink" Target="http://www.nevo.co.il/Law_word/law17/PROP-2378.pdf" TargetMode="External"/><Relationship Id="rId77" Type="http://schemas.openxmlformats.org/officeDocument/2006/relationships/hyperlink" Target="http://www.nevo.co.il/Law_word/law14/law-1983.pdf" TargetMode="External"/><Relationship Id="rId100" Type="http://schemas.openxmlformats.org/officeDocument/2006/relationships/hyperlink" Target="http://www.nevo.co.il/Law_word/law16/knesset-511.pdf" TargetMode="External"/><Relationship Id="rId8" Type="http://schemas.openxmlformats.org/officeDocument/2006/relationships/hyperlink" Target="http://www.nevo.co.il/Law_word/law14/LAW-0555.pdf" TargetMode="External"/><Relationship Id="rId51" Type="http://schemas.openxmlformats.org/officeDocument/2006/relationships/hyperlink" Target="http://www.nevo.co.il/Law_word/law14/LAW-1508.pdf" TargetMode="External"/><Relationship Id="rId72" Type="http://schemas.openxmlformats.org/officeDocument/2006/relationships/hyperlink" Target="http://www.nevo.co.il/Law_word/law17/PROP-2977.pdf" TargetMode="External"/><Relationship Id="rId93" Type="http://schemas.openxmlformats.org/officeDocument/2006/relationships/hyperlink" Target="http://www.nevo.co.il/Law_word/law14/law-2275.pdf" TargetMode="External"/><Relationship Id="rId98" Type="http://schemas.openxmlformats.org/officeDocument/2006/relationships/hyperlink" Target="http://www.nevo.co.il/Law_word/law16/knesset-504.pdf" TargetMode="External"/><Relationship Id="rId3" Type="http://schemas.openxmlformats.org/officeDocument/2006/relationships/hyperlink" Target="http://www.nevo.co.il/Law_word/law17/PROP-04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17131</Words>
  <Characters>97649</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114551</CharactersWithSpaces>
  <SharedDoc>false</SharedDoc>
  <HLinks>
    <vt:vector size="2826" baseType="variant">
      <vt:variant>
        <vt:i4>393283</vt:i4>
      </vt:variant>
      <vt:variant>
        <vt:i4>1299</vt:i4>
      </vt:variant>
      <vt:variant>
        <vt:i4>0</vt:i4>
      </vt:variant>
      <vt:variant>
        <vt:i4>5</vt:i4>
      </vt:variant>
      <vt:variant>
        <vt:lpwstr>http://www.nevo.co.il/advertisements/nevo-100.doc</vt:lpwstr>
      </vt:variant>
      <vt:variant>
        <vt:lpwstr/>
      </vt:variant>
      <vt:variant>
        <vt:i4>393283</vt:i4>
      </vt:variant>
      <vt:variant>
        <vt:i4>1296</vt:i4>
      </vt:variant>
      <vt:variant>
        <vt:i4>0</vt:i4>
      </vt:variant>
      <vt:variant>
        <vt:i4>5</vt:i4>
      </vt:variant>
      <vt:variant>
        <vt:lpwstr>http://www.nevo.co.il/advertisements/nevo-100.doc</vt:lpwstr>
      </vt:variant>
      <vt:variant>
        <vt:lpwstr/>
      </vt:variant>
      <vt:variant>
        <vt:i4>786554</vt:i4>
      </vt:variant>
      <vt:variant>
        <vt:i4>1293</vt:i4>
      </vt:variant>
      <vt:variant>
        <vt:i4>0</vt:i4>
      </vt:variant>
      <vt:variant>
        <vt:i4>5</vt:i4>
      </vt:variant>
      <vt:variant>
        <vt:lpwstr>http://www.nevo.co.il/Law_word/law17/PROP-2356.pdf</vt:lpwstr>
      </vt:variant>
      <vt:variant>
        <vt:lpwstr/>
      </vt:variant>
      <vt:variant>
        <vt:i4>8257547</vt:i4>
      </vt:variant>
      <vt:variant>
        <vt:i4>1290</vt:i4>
      </vt:variant>
      <vt:variant>
        <vt:i4>0</vt:i4>
      </vt:variant>
      <vt:variant>
        <vt:i4>5</vt:i4>
      </vt:variant>
      <vt:variant>
        <vt:lpwstr>http://www.nevo.co.il/Law_word/law14/LAW-1507.pdf</vt:lpwstr>
      </vt:variant>
      <vt:variant>
        <vt:lpwstr/>
      </vt:variant>
      <vt:variant>
        <vt:i4>655481</vt:i4>
      </vt:variant>
      <vt:variant>
        <vt:i4>1287</vt:i4>
      </vt:variant>
      <vt:variant>
        <vt:i4>0</vt:i4>
      </vt:variant>
      <vt:variant>
        <vt:i4>5</vt:i4>
      </vt:variant>
      <vt:variant>
        <vt:lpwstr>http://www.nevo.co.il/Law_word/law17/PROP-1152.pdf</vt:lpwstr>
      </vt:variant>
      <vt:variant>
        <vt:lpwstr/>
      </vt:variant>
      <vt:variant>
        <vt:i4>7995398</vt:i4>
      </vt:variant>
      <vt:variant>
        <vt:i4>1284</vt:i4>
      </vt:variant>
      <vt:variant>
        <vt:i4>0</vt:i4>
      </vt:variant>
      <vt:variant>
        <vt:i4>5</vt:i4>
      </vt:variant>
      <vt:variant>
        <vt:lpwstr>http://www.nevo.co.il/Law_word/law14/LAW-0758.pdf</vt:lpwstr>
      </vt:variant>
      <vt:variant>
        <vt:lpwstr/>
      </vt:variant>
      <vt:variant>
        <vt:i4>589944</vt:i4>
      </vt:variant>
      <vt:variant>
        <vt:i4>1281</vt:i4>
      </vt:variant>
      <vt:variant>
        <vt:i4>0</vt:i4>
      </vt:variant>
      <vt:variant>
        <vt:i4>5</vt:i4>
      </vt:variant>
      <vt:variant>
        <vt:lpwstr>http://www.nevo.co.il/Law_word/law17/PROP-0858.pdf</vt:lpwstr>
      </vt:variant>
      <vt:variant>
        <vt:lpwstr/>
      </vt:variant>
      <vt:variant>
        <vt:i4>8192012</vt:i4>
      </vt:variant>
      <vt:variant>
        <vt:i4>1278</vt:i4>
      </vt:variant>
      <vt:variant>
        <vt:i4>0</vt:i4>
      </vt:variant>
      <vt:variant>
        <vt:i4>5</vt:i4>
      </vt:variant>
      <vt:variant>
        <vt:lpwstr>http://www.nevo.co.il/Law_word/law14/LAW-0623.pdf</vt:lpwstr>
      </vt:variant>
      <vt:variant>
        <vt:lpwstr/>
      </vt:variant>
      <vt:variant>
        <vt:i4>3473438</vt:i4>
      </vt:variant>
      <vt:variant>
        <vt:i4>1275</vt:i4>
      </vt:variant>
      <vt:variant>
        <vt:i4>0</vt:i4>
      </vt:variant>
      <vt:variant>
        <vt:i4>5</vt:i4>
      </vt:variant>
      <vt:variant>
        <vt:lpwstr>http://www.nevo.co.il/Law_word/law16/knesset-244.pdf</vt:lpwstr>
      </vt:variant>
      <vt:variant>
        <vt:lpwstr/>
      </vt:variant>
      <vt:variant>
        <vt:i4>7995407</vt:i4>
      </vt:variant>
      <vt:variant>
        <vt:i4>1272</vt:i4>
      </vt:variant>
      <vt:variant>
        <vt:i4>0</vt:i4>
      </vt:variant>
      <vt:variant>
        <vt:i4>5</vt:i4>
      </vt:variant>
      <vt:variant>
        <vt:lpwstr>http://www.nevo.co.il/Law_word/law14/LAW-2177.pdf</vt:lpwstr>
      </vt:variant>
      <vt:variant>
        <vt:lpwstr/>
      </vt:variant>
      <vt:variant>
        <vt:i4>458872</vt:i4>
      </vt:variant>
      <vt:variant>
        <vt:i4>1269</vt:i4>
      </vt:variant>
      <vt:variant>
        <vt:i4>0</vt:i4>
      </vt:variant>
      <vt:variant>
        <vt:i4>5</vt:i4>
      </vt:variant>
      <vt:variant>
        <vt:lpwstr>http://www.nevo.co.il/Law_word/law17/PROP-2977.pdf</vt:lpwstr>
      </vt:variant>
      <vt:variant>
        <vt:lpwstr/>
      </vt:variant>
      <vt:variant>
        <vt:i4>7733263</vt:i4>
      </vt:variant>
      <vt:variant>
        <vt:i4>1266</vt:i4>
      </vt:variant>
      <vt:variant>
        <vt:i4>0</vt:i4>
      </vt:variant>
      <vt:variant>
        <vt:i4>5</vt:i4>
      </vt:variant>
      <vt:variant>
        <vt:lpwstr>http://www.nevo.co.il/Law_word/law14/LAW-1781.pdf</vt:lpwstr>
      </vt:variant>
      <vt:variant>
        <vt:lpwstr/>
      </vt:variant>
      <vt:variant>
        <vt:i4>852092</vt:i4>
      </vt:variant>
      <vt:variant>
        <vt:i4>1263</vt:i4>
      </vt:variant>
      <vt:variant>
        <vt:i4>0</vt:i4>
      </vt:variant>
      <vt:variant>
        <vt:i4>5</vt:i4>
      </vt:variant>
      <vt:variant>
        <vt:lpwstr>http://www.nevo.co.il/Law_word/law17/PROP-1105.pdf</vt:lpwstr>
      </vt:variant>
      <vt:variant>
        <vt:lpwstr/>
      </vt:variant>
      <vt:variant>
        <vt:i4>8192011</vt:i4>
      </vt:variant>
      <vt:variant>
        <vt:i4>1260</vt:i4>
      </vt:variant>
      <vt:variant>
        <vt:i4>0</vt:i4>
      </vt:variant>
      <vt:variant>
        <vt:i4>5</vt:i4>
      </vt:variant>
      <vt:variant>
        <vt:lpwstr>http://www.nevo.co.il/Law_word/law14/LAW-0725.pdf</vt:lpwstr>
      </vt:variant>
      <vt:variant>
        <vt:lpwstr/>
      </vt:variant>
      <vt:variant>
        <vt:i4>589944</vt:i4>
      </vt:variant>
      <vt:variant>
        <vt:i4>1257</vt:i4>
      </vt:variant>
      <vt:variant>
        <vt:i4>0</vt:i4>
      </vt:variant>
      <vt:variant>
        <vt:i4>5</vt:i4>
      </vt:variant>
      <vt:variant>
        <vt:lpwstr>http://www.nevo.co.il/Law_word/law17/PROP-0858.pdf</vt:lpwstr>
      </vt:variant>
      <vt:variant>
        <vt:lpwstr/>
      </vt:variant>
      <vt:variant>
        <vt:i4>8192012</vt:i4>
      </vt:variant>
      <vt:variant>
        <vt:i4>1254</vt:i4>
      </vt:variant>
      <vt:variant>
        <vt:i4>0</vt:i4>
      </vt:variant>
      <vt:variant>
        <vt:i4>5</vt:i4>
      </vt:variant>
      <vt:variant>
        <vt:lpwstr>http://www.nevo.co.il/Law_word/law14/LAW-0623.pdf</vt:lpwstr>
      </vt:variant>
      <vt:variant>
        <vt:lpwstr/>
      </vt:variant>
      <vt:variant>
        <vt:i4>458872</vt:i4>
      </vt:variant>
      <vt:variant>
        <vt:i4>1251</vt:i4>
      </vt:variant>
      <vt:variant>
        <vt:i4>0</vt:i4>
      </vt:variant>
      <vt:variant>
        <vt:i4>5</vt:i4>
      </vt:variant>
      <vt:variant>
        <vt:lpwstr>http://www.nevo.co.il/Law_word/law17/PROP-2977.pdf</vt:lpwstr>
      </vt:variant>
      <vt:variant>
        <vt:lpwstr/>
      </vt:variant>
      <vt:variant>
        <vt:i4>7733263</vt:i4>
      </vt:variant>
      <vt:variant>
        <vt:i4>1248</vt:i4>
      </vt:variant>
      <vt:variant>
        <vt:i4>0</vt:i4>
      </vt:variant>
      <vt:variant>
        <vt:i4>5</vt:i4>
      </vt:variant>
      <vt:variant>
        <vt:lpwstr>http://www.nevo.co.il/Law_word/law14/LAW-1781.pdf</vt:lpwstr>
      </vt:variant>
      <vt:variant>
        <vt:lpwstr/>
      </vt:variant>
      <vt:variant>
        <vt:i4>721023</vt:i4>
      </vt:variant>
      <vt:variant>
        <vt:i4>1245</vt:i4>
      </vt:variant>
      <vt:variant>
        <vt:i4>0</vt:i4>
      </vt:variant>
      <vt:variant>
        <vt:i4>5</vt:i4>
      </vt:variant>
      <vt:variant>
        <vt:lpwstr>http://www.nevo.co.il/Law_word/law17/PROP-1537.pdf</vt:lpwstr>
      </vt:variant>
      <vt:variant>
        <vt:lpwstr/>
      </vt:variant>
      <vt:variant>
        <vt:i4>8126479</vt:i4>
      </vt:variant>
      <vt:variant>
        <vt:i4>1242</vt:i4>
      </vt:variant>
      <vt:variant>
        <vt:i4>0</vt:i4>
      </vt:variant>
      <vt:variant>
        <vt:i4>5</vt:i4>
      </vt:variant>
      <vt:variant>
        <vt:lpwstr>http://www.nevo.co.il/Law_word/law14/LAW-1026.pdf</vt:lpwstr>
      </vt:variant>
      <vt:variant>
        <vt:lpwstr/>
      </vt:variant>
      <vt:variant>
        <vt:i4>262267</vt:i4>
      </vt:variant>
      <vt:variant>
        <vt:i4>1239</vt:i4>
      </vt:variant>
      <vt:variant>
        <vt:i4>0</vt:i4>
      </vt:variant>
      <vt:variant>
        <vt:i4>5</vt:i4>
      </vt:variant>
      <vt:variant>
        <vt:lpwstr>http://www.nevo.co.il/Law_word/law17/PROP-1974.pdf</vt:lpwstr>
      </vt:variant>
      <vt:variant>
        <vt:lpwstr/>
      </vt:variant>
      <vt:variant>
        <vt:i4>8323080</vt:i4>
      </vt:variant>
      <vt:variant>
        <vt:i4>1236</vt:i4>
      </vt:variant>
      <vt:variant>
        <vt:i4>0</vt:i4>
      </vt:variant>
      <vt:variant>
        <vt:i4>5</vt:i4>
      </vt:variant>
      <vt:variant>
        <vt:lpwstr>http://www.nevo.co.il/Law_word/law14/LAW-1312.pdf</vt:lpwstr>
      </vt:variant>
      <vt:variant>
        <vt:lpwstr/>
      </vt:variant>
      <vt:variant>
        <vt:i4>721023</vt:i4>
      </vt:variant>
      <vt:variant>
        <vt:i4>1233</vt:i4>
      </vt:variant>
      <vt:variant>
        <vt:i4>0</vt:i4>
      </vt:variant>
      <vt:variant>
        <vt:i4>5</vt:i4>
      </vt:variant>
      <vt:variant>
        <vt:lpwstr>http://www.nevo.co.il/Law_word/law17/PROP-1537.pdf</vt:lpwstr>
      </vt:variant>
      <vt:variant>
        <vt:lpwstr/>
      </vt:variant>
      <vt:variant>
        <vt:i4>8126479</vt:i4>
      </vt:variant>
      <vt:variant>
        <vt:i4>1230</vt:i4>
      </vt:variant>
      <vt:variant>
        <vt:i4>0</vt:i4>
      </vt:variant>
      <vt:variant>
        <vt:i4>5</vt:i4>
      </vt:variant>
      <vt:variant>
        <vt:lpwstr>http://www.nevo.co.il/Law_word/law14/LAW-1026.pdf</vt:lpwstr>
      </vt:variant>
      <vt:variant>
        <vt:lpwstr/>
      </vt:variant>
      <vt:variant>
        <vt:i4>721021</vt:i4>
      </vt:variant>
      <vt:variant>
        <vt:i4>1227</vt:i4>
      </vt:variant>
      <vt:variant>
        <vt:i4>0</vt:i4>
      </vt:variant>
      <vt:variant>
        <vt:i4>5</vt:i4>
      </vt:variant>
      <vt:variant>
        <vt:lpwstr>http://www.nevo.co.il/Law_word/law17/PROP-2220.pdf</vt:lpwstr>
      </vt:variant>
      <vt:variant>
        <vt:lpwstr/>
      </vt:variant>
      <vt:variant>
        <vt:i4>7995401</vt:i4>
      </vt:variant>
      <vt:variant>
        <vt:i4>1224</vt:i4>
      </vt:variant>
      <vt:variant>
        <vt:i4>0</vt:i4>
      </vt:variant>
      <vt:variant>
        <vt:i4>5</vt:i4>
      </vt:variant>
      <vt:variant>
        <vt:lpwstr>http://www.nevo.co.il/Law_word/law14/LAW-1444.pdf</vt:lpwstr>
      </vt:variant>
      <vt:variant>
        <vt:lpwstr/>
      </vt:variant>
      <vt:variant>
        <vt:i4>721023</vt:i4>
      </vt:variant>
      <vt:variant>
        <vt:i4>1221</vt:i4>
      </vt:variant>
      <vt:variant>
        <vt:i4>0</vt:i4>
      </vt:variant>
      <vt:variant>
        <vt:i4>5</vt:i4>
      </vt:variant>
      <vt:variant>
        <vt:lpwstr>http://www.nevo.co.il/Law_word/law17/PROP-1537.pdf</vt:lpwstr>
      </vt:variant>
      <vt:variant>
        <vt:lpwstr/>
      </vt:variant>
      <vt:variant>
        <vt:i4>8126479</vt:i4>
      </vt:variant>
      <vt:variant>
        <vt:i4>1218</vt:i4>
      </vt:variant>
      <vt:variant>
        <vt:i4>0</vt:i4>
      </vt:variant>
      <vt:variant>
        <vt:i4>5</vt:i4>
      </vt:variant>
      <vt:variant>
        <vt:lpwstr>http://www.nevo.co.il/Law_word/law14/LAW-1026.pdf</vt:lpwstr>
      </vt:variant>
      <vt:variant>
        <vt:lpwstr/>
      </vt:variant>
      <vt:variant>
        <vt:i4>4128796</vt:i4>
      </vt:variant>
      <vt:variant>
        <vt:i4>1215</vt:i4>
      </vt:variant>
      <vt:variant>
        <vt:i4>0</vt:i4>
      </vt:variant>
      <vt:variant>
        <vt:i4>5</vt:i4>
      </vt:variant>
      <vt:variant>
        <vt:lpwstr>http://www.nevo.co.il/Law_word/law16/knesset-569.pdf</vt:lpwstr>
      </vt:variant>
      <vt:variant>
        <vt:lpwstr/>
      </vt:variant>
      <vt:variant>
        <vt:i4>7995402</vt:i4>
      </vt:variant>
      <vt:variant>
        <vt:i4>1212</vt:i4>
      </vt:variant>
      <vt:variant>
        <vt:i4>0</vt:i4>
      </vt:variant>
      <vt:variant>
        <vt:i4>5</vt:i4>
      </vt:variant>
      <vt:variant>
        <vt:lpwstr>http://www.nevo.co.il/law_word/law14/law-2477.pdf</vt:lpwstr>
      </vt:variant>
      <vt:variant>
        <vt:lpwstr/>
      </vt:variant>
      <vt:variant>
        <vt:i4>262267</vt:i4>
      </vt:variant>
      <vt:variant>
        <vt:i4>1209</vt:i4>
      </vt:variant>
      <vt:variant>
        <vt:i4>0</vt:i4>
      </vt:variant>
      <vt:variant>
        <vt:i4>5</vt:i4>
      </vt:variant>
      <vt:variant>
        <vt:lpwstr>http://www.nevo.co.il/Law_word/law17/PROP-1974.pdf</vt:lpwstr>
      </vt:variant>
      <vt:variant>
        <vt:lpwstr/>
      </vt:variant>
      <vt:variant>
        <vt:i4>8323080</vt:i4>
      </vt:variant>
      <vt:variant>
        <vt:i4>1206</vt:i4>
      </vt:variant>
      <vt:variant>
        <vt:i4>0</vt:i4>
      </vt:variant>
      <vt:variant>
        <vt:i4>5</vt:i4>
      </vt:variant>
      <vt:variant>
        <vt:lpwstr>http://www.nevo.co.il/Law_word/law14/LAW-1312.pdf</vt:lpwstr>
      </vt:variant>
      <vt:variant>
        <vt:lpwstr/>
      </vt:variant>
      <vt:variant>
        <vt:i4>721023</vt:i4>
      </vt:variant>
      <vt:variant>
        <vt:i4>1203</vt:i4>
      </vt:variant>
      <vt:variant>
        <vt:i4>0</vt:i4>
      </vt:variant>
      <vt:variant>
        <vt:i4>5</vt:i4>
      </vt:variant>
      <vt:variant>
        <vt:lpwstr>http://www.nevo.co.il/Law_word/law17/PROP-1537.pdf</vt:lpwstr>
      </vt:variant>
      <vt:variant>
        <vt:lpwstr/>
      </vt:variant>
      <vt:variant>
        <vt:i4>8126479</vt:i4>
      </vt:variant>
      <vt:variant>
        <vt:i4>1200</vt:i4>
      </vt:variant>
      <vt:variant>
        <vt:i4>0</vt:i4>
      </vt:variant>
      <vt:variant>
        <vt:i4>5</vt:i4>
      </vt:variant>
      <vt:variant>
        <vt:lpwstr>http://www.nevo.co.il/Law_word/law14/LAW-1026.pdf</vt:lpwstr>
      </vt:variant>
      <vt:variant>
        <vt:lpwstr/>
      </vt:variant>
      <vt:variant>
        <vt:i4>3342354</vt:i4>
      </vt:variant>
      <vt:variant>
        <vt:i4>1197</vt:i4>
      </vt:variant>
      <vt:variant>
        <vt:i4>0</vt:i4>
      </vt:variant>
      <vt:variant>
        <vt:i4>5</vt:i4>
      </vt:variant>
      <vt:variant>
        <vt:lpwstr>http://www.nevo.co.il/Law_word/law16/knesset-686.pdf</vt:lpwstr>
      </vt:variant>
      <vt:variant>
        <vt:lpwstr/>
      </vt:variant>
      <vt:variant>
        <vt:i4>8323079</vt:i4>
      </vt:variant>
      <vt:variant>
        <vt:i4>1194</vt:i4>
      </vt:variant>
      <vt:variant>
        <vt:i4>0</vt:i4>
      </vt:variant>
      <vt:variant>
        <vt:i4>5</vt:i4>
      </vt:variant>
      <vt:variant>
        <vt:lpwstr>http://www.nevo.co.il/Law_word/law14/law-2628.pdf</vt:lpwstr>
      </vt:variant>
      <vt:variant>
        <vt:lpwstr/>
      </vt:variant>
      <vt:variant>
        <vt:i4>4128796</vt:i4>
      </vt:variant>
      <vt:variant>
        <vt:i4>1191</vt:i4>
      </vt:variant>
      <vt:variant>
        <vt:i4>0</vt:i4>
      </vt:variant>
      <vt:variant>
        <vt:i4>5</vt:i4>
      </vt:variant>
      <vt:variant>
        <vt:lpwstr>http://www.nevo.co.il/Law_word/law16/knesset-569.pdf</vt:lpwstr>
      </vt:variant>
      <vt:variant>
        <vt:lpwstr/>
      </vt:variant>
      <vt:variant>
        <vt:i4>7995402</vt:i4>
      </vt:variant>
      <vt:variant>
        <vt:i4>1188</vt:i4>
      </vt:variant>
      <vt:variant>
        <vt:i4>0</vt:i4>
      </vt:variant>
      <vt:variant>
        <vt:i4>5</vt:i4>
      </vt:variant>
      <vt:variant>
        <vt:lpwstr>http://www.nevo.co.il/law_word/law14/law-2477.pdf</vt:lpwstr>
      </vt:variant>
      <vt:variant>
        <vt:lpwstr/>
      </vt:variant>
      <vt:variant>
        <vt:i4>262267</vt:i4>
      </vt:variant>
      <vt:variant>
        <vt:i4>1185</vt:i4>
      </vt:variant>
      <vt:variant>
        <vt:i4>0</vt:i4>
      </vt:variant>
      <vt:variant>
        <vt:i4>5</vt:i4>
      </vt:variant>
      <vt:variant>
        <vt:lpwstr>http://www.nevo.co.il/Law_word/law17/PROP-1974.pdf</vt:lpwstr>
      </vt:variant>
      <vt:variant>
        <vt:lpwstr/>
      </vt:variant>
      <vt:variant>
        <vt:i4>8323080</vt:i4>
      </vt:variant>
      <vt:variant>
        <vt:i4>1182</vt:i4>
      </vt:variant>
      <vt:variant>
        <vt:i4>0</vt:i4>
      </vt:variant>
      <vt:variant>
        <vt:i4>5</vt:i4>
      </vt:variant>
      <vt:variant>
        <vt:lpwstr>http://www.nevo.co.il/Law_word/law14/LAW-1312.pdf</vt:lpwstr>
      </vt:variant>
      <vt:variant>
        <vt:lpwstr/>
      </vt:variant>
      <vt:variant>
        <vt:i4>721023</vt:i4>
      </vt:variant>
      <vt:variant>
        <vt:i4>1179</vt:i4>
      </vt:variant>
      <vt:variant>
        <vt:i4>0</vt:i4>
      </vt:variant>
      <vt:variant>
        <vt:i4>5</vt:i4>
      </vt:variant>
      <vt:variant>
        <vt:lpwstr>http://www.nevo.co.il/Law_word/law17/PROP-1537.pdf</vt:lpwstr>
      </vt:variant>
      <vt:variant>
        <vt:lpwstr/>
      </vt:variant>
      <vt:variant>
        <vt:i4>8126479</vt:i4>
      </vt:variant>
      <vt:variant>
        <vt:i4>1176</vt:i4>
      </vt:variant>
      <vt:variant>
        <vt:i4>0</vt:i4>
      </vt:variant>
      <vt:variant>
        <vt:i4>5</vt:i4>
      </vt:variant>
      <vt:variant>
        <vt:lpwstr>http://www.nevo.co.il/Law_word/law14/LAW-1026.pdf</vt:lpwstr>
      </vt:variant>
      <vt:variant>
        <vt:lpwstr/>
      </vt:variant>
      <vt:variant>
        <vt:i4>589944</vt:i4>
      </vt:variant>
      <vt:variant>
        <vt:i4>1173</vt:i4>
      </vt:variant>
      <vt:variant>
        <vt:i4>0</vt:i4>
      </vt:variant>
      <vt:variant>
        <vt:i4>5</vt:i4>
      </vt:variant>
      <vt:variant>
        <vt:lpwstr>http://www.nevo.co.il/Law_word/law17/PROP-0858.pdf</vt:lpwstr>
      </vt:variant>
      <vt:variant>
        <vt:lpwstr/>
      </vt:variant>
      <vt:variant>
        <vt:i4>8192012</vt:i4>
      </vt:variant>
      <vt:variant>
        <vt:i4>1170</vt:i4>
      </vt:variant>
      <vt:variant>
        <vt:i4>0</vt:i4>
      </vt:variant>
      <vt:variant>
        <vt:i4>5</vt:i4>
      </vt:variant>
      <vt:variant>
        <vt:lpwstr>http://www.nevo.co.il/Law_word/law14/LAW-0623.pdf</vt:lpwstr>
      </vt:variant>
      <vt:variant>
        <vt:lpwstr/>
      </vt:variant>
      <vt:variant>
        <vt:i4>589944</vt:i4>
      </vt:variant>
      <vt:variant>
        <vt:i4>1167</vt:i4>
      </vt:variant>
      <vt:variant>
        <vt:i4>0</vt:i4>
      </vt:variant>
      <vt:variant>
        <vt:i4>5</vt:i4>
      </vt:variant>
      <vt:variant>
        <vt:lpwstr>http://www.nevo.co.il/Law_word/law17/PROP-0858.pdf</vt:lpwstr>
      </vt:variant>
      <vt:variant>
        <vt:lpwstr/>
      </vt:variant>
      <vt:variant>
        <vt:i4>8192012</vt:i4>
      </vt:variant>
      <vt:variant>
        <vt:i4>1164</vt:i4>
      </vt:variant>
      <vt:variant>
        <vt:i4>0</vt:i4>
      </vt:variant>
      <vt:variant>
        <vt:i4>5</vt:i4>
      </vt:variant>
      <vt:variant>
        <vt:lpwstr>http://www.nevo.co.il/Law_word/law14/LAW-0623.pdf</vt:lpwstr>
      </vt:variant>
      <vt:variant>
        <vt:lpwstr/>
      </vt:variant>
      <vt:variant>
        <vt:i4>458872</vt:i4>
      </vt:variant>
      <vt:variant>
        <vt:i4>1161</vt:i4>
      </vt:variant>
      <vt:variant>
        <vt:i4>0</vt:i4>
      </vt:variant>
      <vt:variant>
        <vt:i4>5</vt:i4>
      </vt:variant>
      <vt:variant>
        <vt:lpwstr>http://www.nevo.co.il/Law_word/law17/PROP-2977.pdf</vt:lpwstr>
      </vt:variant>
      <vt:variant>
        <vt:lpwstr/>
      </vt:variant>
      <vt:variant>
        <vt:i4>7733263</vt:i4>
      </vt:variant>
      <vt:variant>
        <vt:i4>1158</vt:i4>
      </vt:variant>
      <vt:variant>
        <vt:i4>0</vt:i4>
      </vt:variant>
      <vt:variant>
        <vt:i4>5</vt:i4>
      </vt:variant>
      <vt:variant>
        <vt:lpwstr>http://www.nevo.co.il/Law_word/law14/LAW-1781.pdf</vt:lpwstr>
      </vt:variant>
      <vt:variant>
        <vt:lpwstr/>
      </vt:variant>
      <vt:variant>
        <vt:i4>655481</vt:i4>
      </vt:variant>
      <vt:variant>
        <vt:i4>1155</vt:i4>
      </vt:variant>
      <vt:variant>
        <vt:i4>0</vt:i4>
      </vt:variant>
      <vt:variant>
        <vt:i4>5</vt:i4>
      </vt:variant>
      <vt:variant>
        <vt:lpwstr>http://www.nevo.co.il/Law_word/law17/PROP-1152.pdf</vt:lpwstr>
      </vt:variant>
      <vt:variant>
        <vt:lpwstr/>
      </vt:variant>
      <vt:variant>
        <vt:i4>7995398</vt:i4>
      </vt:variant>
      <vt:variant>
        <vt:i4>1152</vt:i4>
      </vt:variant>
      <vt:variant>
        <vt:i4>0</vt:i4>
      </vt:variant>
      <vt:variant>
        <vt:i4>5</vt:i4>
      </vt:variant>
      <vt:variant>
        <vt:lpwstr>http://www.nevo.co.il/Law_word/law14/LAW-0758.pdf</vt:lpwstr>
      </vt:variant>
      <vt:variant>
        <vt:lpwstr/>
      </vt:variant>
      <vt:variant>
        <vt:i4>589944</vt:i4>
      </vt:variant>
      <vt:variant>
        <vt:i4>1149</vt:i4>
      </vt:variant>
      <vt:variant>
        <vt:i4>0</vt:i4>
      </vt:variant>
      <vt:variant>
        <vt:i4>5</vt:i4>
      </vt:variant>
      <vt:variant>
        <vt:lpwstr>http://www.nevo.co.il/Law_word/law17/PROP-0858.pdf</vt:lpwstr>
      </vt:variant>
      <vt:variant>
        <vt:lpwstr/>
      </vt:variant>
      <vt:variant>
        <vt:i4>8192012</vt:i4>
      </vt:variant>
      <vt:variant>
        <vt:i4>1146</vt:i4>
      </vt:variant>
      <vt:variant>
        <vt:i4>0</vt:i4>
      </vt:variant>
      <vt:variant>
        <vt:i4>5</vt:i4>
      </vt:variant>
      <vt:variant>
        <vt:lpwstr>http://www.nevo.co.il/Law_word/law14/LAW-0623.pdf</vt:lpwstr>
      </vt:variant>
      <vt:variant>
        <vt:lpwstr/>
      </vt:variant>
      <vt:variant>
        <vt:i4>589944</vt:i4>
      </vt:variant>
      <vt:variant>
        <vt:i4>1143</vt:i4>
      </vt:variant>
      <vt:variant>
        <vt:i4>0</vt:i4>
      </vt:variant>
      <vt:variant>
        <vt:i4>5</vt:i4>
      </vt:variant>
      <vt:variant>
        <vt:lpwstr>http://www.nevo.co.il/Law_word/law17/PROP-0858.pdf</vt:lpwstr>
      </vt:variant>
      <vt:variant>
        <vt:lpwstr/>
      </vt:variant>
      <vt:variant>
        <vt:i4>8192012</vt:i4>
      </vt:variant>
      <vt:variant>
        <vt:i4>1140</vt:i4>
      </vt:variant>
      <vt:variant>
        <vt:i4>0</vt:i4>
      </vt:variant>
      <vt:variant>
        <vt:i4>5</vt:i4>
      </vt:variant>
      <vt:variant>
        <vt:lpwstr>http://www.nevo.co.il/Law_word/law14/LAW-0623.pdf</vt:lpwstr>
      </vt:variant>
      <vt:variant>
        <vt:lpwstr/>
      </vt:variant>
      <vt:variant>
        <vt:i4>3473438</vt:i4>
      </vt:variant>
      <vt:variant>
        <vt:i4>1137</vt:i4>
      </vt:variant>
      <vt:variant>
        <vt:i4>0</vt:i4>
      </vt:variant>
      <vt:variant>
        <vt:i4>5</vt:i4>
      </vt:variant>
      <vt:variant>
        <vt:lpwstr>http://www.nevo.co.il/Law_word/law16/KNESSET-147.pdf</vt:lpwstr>
      </vt:variant>
      <vt:variant>
        <vt:lpwstr/>
      </vt:variant>
      <vt:variant>
        <vt:i4>8192010</vt:i4>
      </vt:variant>
      <vt:variant>
        <vt:i4>1134</vt:i4>
      </vt:variant>
      <vt:variant>
        <vt:i4>0</vt:i4>
      </vt:variant>
      <vt:variant>
        <vt:i4>5</vt:i4>
      </vt:variant>
      <vt:variant>
        <vt:lpwstr>http://www.nevo.co.il/Law_word/law14/law-2102.pdf</vt:lpwstr>
      </vt:variant>
      <vt:variant>
        <vt:lpwstr/>
      </vt:variant>
      <vt:variant>
        <vt:i4>589944</vt:i4>
      </vt:variant>
      <vt:variant>
        <vt:i4>1131</vt:i4>
      </vt:variant>
      <vt:variant>
        <vt:i4>0</vt:i4>
      </vt:variant>
      <vt:variant>
        <vt:i4>5</vt:i4>
      </vt:variant>
      <vt:variant>
        <vt:lpwstr>http://www.nevo.co.il/Law_word/law17/PROP-0858.pdf</vt:lpwstr>
      </vt:variant>
      <vt:variant>
        <vt:lpwstr/>
      </vt:variant>
      <vt:variant>
        <vt:i4>8192012</vt:i4>
      </vt:variant>
      <vt:variant>
        <vt:i4>1128</vt:i4>
      </vt:variant>
      <vt:variant>
        <vt:i4>0</vt:i4>
      </vt:variant>
      <vt:variant>
        <vt:i4>5</vt:i4>
      </vt:variant>
      <vt:variant>
        <vt:lpwstr>http://www.nevo.co.il/Law_word/law14/LAW-0623.pdf</vt:lpwstr>
      </vt:variant>
      <vt:variant>
        <vt:lpwstr/>
      </vt:variant>
      <vt:variant>
        <vt:i4>458872</vt:i4>
      </vt:variant>
      <vt:variant>
        <vt:i4>1125</vt:i4>
      </vt:variant>
      <vt:variant>
        <vt:i4>0</vt:i4>
      </vt:variant>
      <vt:variant>
        <vt:i4>5</vt:i4>
      </vt:variant>
      <vt:variant>
        <vt:lpwstr>http://www.nevo.co.il/Law_word/law17/PROP-2977.pdf</vt:lpwstr>
      </vt:variant>
      <vt:variant>
        <vt:lpwstr/>
      </vt:variant>
      <vt:variant>
        <vt:i4>7733263</vt:i4>
      </vt:variant>
      <vt:variant>
        <vt:i4>1122</vt:i4>
      </vt:variant>
      <vt:variant>
        <vt:i4>0</vt:i4>
      </vt:variant>
      <vt:variant>
        <vt:i4>5</vt:i4>
      </vt:variant>
      <vt:variant>
        <vt:lpwstr>http://www.nevo.co.il/Law_word/law14/LAW-1781.pdf</vt:lpwstr>
      </vt:variant>
      <vt:variant>
        <vt:lpwstr/>
      </vt:variant>
      <vt:variant>
        <vt:i4>589944</vt:i4>
      </vt:variant>
      <vt:variant>
        <vt:i4>1119</vt:i4>
      </vt:variant>
      <vt:variant>
        <vt:i4>0</vt:i4>
      </vt:variant>
      <vt:variant>
        <vt:i4>5</vt:i4>
      </vt:variant>
      <vt:variant>
        <vt:lpwstr>http://www.nevo.co.il/Law_word/law17/PROP-0858.pdf</vt:lpwstr>
      </vt:variant>
      <vt:variant>
        <vt:lpwstr/>
      </vt:variant>
      <vt:variant>
        <vt:i4>8192012</vt:i4>
      </vt:variant>
      <vt:variant>
        <vt:i4>1116</vt:i4>
      </vt:variant>
      <vt:variant>
        <vt:i4>0</vt:i4>
      </vt:variant>
      <vt:variant>
        <vt:i4>5</vt:i4>
      </vt:variant>
      <vt:variant>
        <vt:lpwstr>http://www.nevo.co.il/Law_word/law14/LAW-0623.pdf</vt:lpwstr>
      </vt:variant>
      <vt:variant>
        <vt:lpwstr/>
      </vt:variant>
      <vt:variant>
        <vt:i4>589944</vt:i4>
      </vt:variant>
      <vt:variant>
        <vt:i4>1113</vt:i4>
      </vt:variant>
      <vt:variant>
        <vt:i4>0</vt:i4>
      </vt:variant>
      <vt:variant>
        <vt:i4>5</vt:i4>
      </vt:variant>
      <vt:variant>
        <vt:lpwstr>http://www.nevo.co.il/Law_word/law17/PROP-0858.pdf</vt:lpwstr>
      </vt:variant>
      <vt:variant>
        <vt:lpwstr/>
      </vt:variant>
      <vt:variant>
        <vt:i4>8192012</vt:i4>
      </vt:variant>
      <vt:variant>
        <vt:i4>1110</vt:i4>
      </vt:variant>
      <vt:variant>
        <vt:i4>0</vt:i4>
      </vt:variant>
      <vt:variant>
        <vt:i4>5</vt:i4>
      </vt:variant>
      <vt:variant>
        <vt:lpwstr>http://www.nevo.co.il/Law_word/law14/LAW-0623.pdf</vt:lpwstr>
      </vt:variant>
      <vt:variant>
        <vt:lpwstr/>
      </vt:variant>
      <vt:variant>
        <vt:i4>7471107</vt:i4>
      </vt:variant>
      <vt:variant>
        <vt:i4>1107</vt:i4>
      </vt:variant>
      <vt:variant>
        <vt:i4>0</vt:i4>
      </vt:variant>
      <vt:variant>
        <vt:i4>5</vt:i4>
      </vt:variant>
      <vt:variant>
        <vt:lpwstr>http://web1.nevo.co.il/Law_word/law15/memshala-295.pdf</vt:lpwstr>
      </vt:variant>
      <vt:variant>
        <vt:lpwstr/>
      </vt:variant>
      <vt:variant>
        <vt:i4>7864330</vt:i4>
      </vt:variant>
      <vt:variant>
        <vt:i4>1104</vt:i4>
      </vt:variant>
      <vt:variant>
        <vt:i4>0</vt:i4>
      </vt:variant>
      <vt:variant>
        <vt:i4>5</vt:i4>
      </vt:variant>
      <vt:variant>
        <vt:lpwstr>http://www.nevo.co.il/Law_word/law14/law-2152.pdf</vt:lpwstr>
      </vt:variant>
      <vt:variant>
        <vt:lpwstr/>
      </vt:variant>
      <vt:variant>
        <vt:i4>3473438</vt:i4>
      </vt:variant>
      <vt:variant>
        <vt:i4>1101</vt:i4>
      </vt:variant>
      <vt:variant>
        <vt:i4>0</vt:i4>
      </vt:variant>
      <vt:variant>
        <vt:i4>5</vt:i4>
      </vt:variant>
      <vt:variant>
        <vt:lpwstr>http://www.nevo.co.il/Law_word/law16/KNESSET-147.pdf</vt:lpwstr>
      </vt:variant>
      <vt:variant>
        <vt:lpwstr/>
      </vt:variant>
      <vt:variant>
        <vt:i4>8192010</vt:i4>
      </vt:variant>
      <vt:variant>
        <vt:i4>1098</vt:i4>
      </vt:variant>
      <vt:variant>
        <vt:i4>0</vt:i4>
      </vt:variant>
      <vt:variant>
        <vt:i4>5</vt:i4>
      </vt:variant>
      <vt:variant>
        <vt:lpwstr>http://www.nevo.co.il/Law_word/law14/law-2102.pdf</vt:lpwstr>
      </vt:variant>
      <vt:variant>
        <vt:lpwstr/>
      </vt:variant>
      <vt:variant>
        <vt:i4>458872</vt:i4>
      </vt:variant>
      <vt:variant>
        <vt:i4>1095</vt:i4>
      </vt:variant>
      <vt:variant>
        <vt:i4>0</vt:i4>
      </vt:variant>
      <vt:variant>
        <vt:i4>5</vt:i4>
      </vt:variant>
      <vt:variant>
        <vt:lpwstr>http://www.nevo.co.il/Law_word/law17/PROP-2977.pdf</vt:lpwstr>
      </vt:variant>
      <vt:variant>
        <vt:lpwstr/>
      </vt:variant>
      <vt:variant>
        <vt:i4>7733263</vt:i4>
      </vt:variant>
      <vt:variant>
        <vt:i4>1092</vt:i4>
      </vt:variant>
      <vt:variant>
        <vt:i4>0</vt:i4>
      </vt:variant>
      <vt:variant>
        <vt:i4>5</vt:i4>
      </vt:variant>
      <vt:variant>
        <vt:lpwstr>http://www.nevo.co.il/Law_word/law14/LAW-1781.pdf</vt:lpwstr>
      </vt:variant>
      <vt:variant>
        <vt:lpwstr/>
      </vt:variant>
      <vt:variant>
        <vt:i4>917630</vt:i4>
      </vt:variant>
      <vt:variant>
        <vt:i4>1089</vt:i4>
      </vt:variant>
      <vt:variant>
        <vt:i4>0</vt:i4>
      </vt:variant>
      <vt:variant>
        <vt:i4>5</vt:i4>
      </vt:variant>
      <vt:variant>
        <vt:lpwstr>http://www.nevo.co.il/Law_word/law17/PROP-2413.pdf</vt:lpwstr>
      </vt:variant>
      <vt:variant>
        <vt:lpwstr/>
      </vt:variant>
      <vt:variant>
        <vt:i4>8192009</vt:i4>
      </vt:variant>
      <vt:variant>
        <vt:i4>1086</vt:i4>
      </vt:variant>
      <vt:variant>
        <vt:i4>0</vt:i4>
      </vt:variant>
      <vt:variant>
        <vt:i4>5</vt:i4>
      </vt:variant>
      <vt:variant>
        <vt:lpwstr>http://www.nevo.co.il/Law_word/law14/LAW-1535.pdf</vt:lpwstr>
      </vt:variant>
      <vt:variant>
        <vt:lpwstr/>
      </vt:variant>
      <vt:variant>
        <vt:i4>327805</vt:i4>
      </vt:variant>
      <vt:variant>
        <vt:i4>1083</vt:i4>
      </vt:variant>
      <vt:variant>
        <vt:i4>0</vt:i4>
      </vt:variant>
      <vt:variant>
        <vt:i4>5</vt:i4>
      </vt:variant>
      <vt:variant>
        <vt:lpwstr>http://www.nevo.co.il/Law_word/law17/PROP-1418.pdf</vt:lpwstr>
      </vt:variant>
      <vt:variant>
        <vt:lpwstr/>
      </vt:variant>
      <vt:variant>
        <vt:i4>7929858</vt:i4>
      </vt:variant>
      <vt:variant>
        <vt:i4>1080</vt:i4>
      </vt:variant>
      <vt:variant>
        <vt:i4>0</vt:i4>
      </vt:variant>
      <vt:variant>
        <vt:i4>5</vt:i4>
      </vt:variant>
      <vt:variant>
        <vt:lpwstr>http://www.nevo.co.il/Law_word/law14/LAW-0962.pdf</vt:lpwstr>
      </vt:variant>
      <vt:variant>
        <vt:lpwstr/>
      </vt:variant>
      <vt:variant>
        <vt:i4>589944</vt:i4>
      </vt:variant>
      <vt:variant>
        <vt:i4>1077</vt:i4>
      </vt:variant>
      <vt:variant>
        <vt:i4>0</vt:i4>
      </vt:variant>
      <vt:variant>
        <vt:i4>5</vt:i4>
      </vt:variant>
      <vt:variant>
        <vt:lpwstr>http://www.nevo.co.il/Law_word/law17/PROP-0858.pdf</vt:lpwstr>
      </vt:variant>
      <vt:variant>
        <vt:lpwstr/>
      </vt:variant>
      <vt:variant>
        <vt:i4>8192012</vt:i4>
      </vt:variant>
      <vt:variant>
        <vt:i4>1074</vt:i4>
      </vt:variant>
      <vt:variant>
        <vt:i4>0</vt:i4>
      </vt:variant>
      <vt:variant>
        <vt:i4>5</vt:i4>
      </vt:variant>
      <vt:variant>
        <vt:lpwstr>http://www.nevo.co.il/Law_word/law14/LAW-0623.pdf</vt:lpwstr>
      </vt:variant>
      <vt:variant>
        <vt:lpwstr/>
      </vt:variant>
      <vt:variant>
        <vt:i4>3473438</vt:i4>
      </vt:variant>
      <vt:variant>
        <vt:i4>1071</vt:i4>
      </vt:variant>
      <vt:variant>
        <vt:i4>0</vt:i4>
      </vt:variant>
      <vt:variant>
        <vt:i4>5</vt:i4>
      </vt:variant>
      <vt:variant>
        <vt:lpwstr>http://www.nevo.co.il/Law_word/law16/KNESSET-147.pdf</vt:lpwstr>
      </vt:variant>
      <vt:variant>
        <vt:lpwstr/>
      </vt:variant>
      <vt:variant>
        <vt:i4>8192010</vt:i4>
      </vt:variant>
      <vt:variant>
        <vt:i4>1068</vt:i4>
      </vt:variant>
      <vt:variant>
        <vt:i4>0</vt:i4>
      </vt:variant>
      <vt:variant>
        <vt:i4>5</vt:i4>
      </vt:variant>
      <vt:variant>
        <vt:lpwstr>http://www.nevo.co.il/Law_word/law14/law-2102.pdf</vt:lpwstr>
      </vt:variant>
      <vt:variant>
        <vt:lpwstr/>
      </vt:variant>
      <vt:variant>
        <vt:i4>589944</vt:i4>
      </vt:variant>
      <vt:variant>
        <vt:i4>1065</vt:i4>
      </vt:variant>
      <vt:variant>
        <vt:i4>0</vt:i4>
      </vt:variant>
      <vt:variant>
        <vt:i4>5</vt:i4>
      </vt:variant>
      <vt:variant>
        <vt:lpwstr>http://www.nevo.co.il/Law_word/law17/PROP-0858.pdf</vt:lpwstr>
      </vt:variant>
      <vt:variant>
        <vt:lpwstr/>
      </vt:variant>
      <vt:variant>
        <vt:i4>8192012</vt:i4>
      </vt:variant>
      <vt:variant>
        <vt:i4>1062</vt:i4>
      </vt:variant>
      <vt:variant>
        <vt:i4>0</vt:i4>
      </vt:variant>
      <vt:variant>
        <vt:i4>5</vt:i4>
      </vt:variant>
      <vt:variant>
        <vt:lpwstr>http://www.nevo.co.il/Law_word/law14/LAW-0623.pdf</vt:lpwstr>
      </vt:variant>
      <vt:variant>
        <vt:lpwstr/>
      </vt:variant>
      <vt:variant>
        <vt:i4>852092</vt:i4>
      </vt:variant>
      <vt:variant>
        <vt:i4>1059</vt:i4>
      </vt:variant>
      <vt:variant>
        <vt:i4>0</vt:i4>
      </vt:variant>
      <vt:variant>
        <vt:i4>5</vt:i4>
      </vt:variant>
      <vt:variant>
        <vt:lpwstr>http://www.nevo.co.il/Law_word/law17/PROP-1105.pdf</vt:lpwstr>
      </vt:variant>
      <vt:variant>
        <vt:lpwstr/>
      </vt:variant>
      <vt:variant>
        <vt:i4>8192011</vt:i4>
      </vt:variant>
      <vt:variant>
        <vt:i4>1056</vt:i4>
      </vt:variant>
      <vt:variant>
        <vt:i4>0</vt:i4>
      </vt:variant>
      <vt:variant>
        <vt:i4>5</vt:i4>
      </vt:variant>
      <vt:variant>
        <vt:lpwstr>http://www.nevo.co.il/Law_word/law14/LAW-0725.pdf</vt:lpwstr>
      </vt:variant>
      <vt:variant>
        <vt:lpwstr/>
      </vt:variant>
      <vt:variant>
        <vt:i4>589944</vt:i4>
      </vt:variant>
      <vt:variant>
        <vt:i4>1053</vt:i4>
      </vt:variant>
      <vt:variant>
        <vt:i4>0</vt:i4>
      </vt:variant>
      <vt:variant>
        <vt:i4>5</vt:i4>
      </vt:variant>
      <vt:variant>
        <vt:lpwstr>http://www.nevo.co.il/Law_word/law17/PROP-0858.pdf</vt:lpwstr>
      </vt:variant>
      <vt:variant>
        <vt:lpwstr/>
      </vt:variant>
      <vt:variant>
        <vt:i4>8192012</vt:i4>
      </vt:variant>
      <vt:variant>
        <vt:i4>1050</vt:i4>
      </vt:variant>
      <vt:variant>
        <vt:i4>0</vt:i4>
      </vt:variant>
      <vt:variant>
        <vt:i4>5</vt:i4>
      </vt:variant>
      <vt:variant>
        <vt:lpwstr>http://www.nevo.co.il/Law_word/law14/LAW-0623.pdf</vt:lpwstr>
      </vt:variant>
      <vt:variant>
        <vt:lpwstr/>
      </vt:variant>
      <vt:variant>
        <vt:i4>589944</vt:i4>
      </vt:variant>
      <vt:variant>
        <vt:i4>1047</vt:i4>
      </vt:variant>
      <vt:variant>
        <vt:i4>0</vt:i4>
      </vt:variant>
      <vt:variant>
        <vt:i4>5</vt:i4>
      </vt:variant>
      <vt:variant>
        <vt:lpwstr>http://www.nevo.co.il/Law_word/law17/PROP-0858.pdf</vt:lpwstr>
      </vt:variant>
      <vt:variant>
        <vt:lpwstr/>
      </vt:variant>
      <vt:variant>
        <vt:i4>8192012</vt:i4>
      </vt:variant>
      <vt:variant>
        <vt:i4>1044</vt:i4>
      </vt:variant>
      <vt:variant>
        <vt:i4>0</vt:i4>
      </vt:variant>
      <vt:variant>
        <vt:i4>5</vt:i4>
      </vt:variant>
      <vt:variant>
        <vt:lpwstr>http://www.nevo.co.il/Law_word/law14/LAW-0623.pdf</vt:lpwstr>
      </vt:variant>
      <vt:variant>
        <vt:lpwstr/>
      </vt:variant>
      <vt:variant>
        <vt:i4>589944</vt:i4>
      </vt:variant>
      <vt:variant>
        <vt:i4>1041</vt:i4>
      </vt:variant>
      <vt:variant>
        <vt:i4>0</vt:i4>
      </vt:variant>
      <vt:variant>
        <vt:i4>5</vt:i4>
      </vt:variant>
      <vt:variant>
        <vt:lpwstr>http://www.nevo.co.il/Law_word/law17/PROP-0858.pdf</vt:lpwstr>
      </vt:variant>
      <vt:variant>
        <vt:lpwstr/>
      </vt:variant>
      <vt:variant>
        <vt:i4>8192012</vt:i4>
      </vt:variant>
      <vt:variant>
        <vt:i4>1038</vt:i4>
      </vt:variant>
      <vt:variant>
        <vt:i4>0</vt:i4>
      </vt:variant>
      <vt:variant>
        <vt:i4>5</vt:i4>
      </vt:variant>
      <vt:variant>
        <vt:lpwstr>http://www.nevo.co.il/Law_word/law14/LAW-0623.pdf</vt:lpwstr>
      </vt:variant>
      <vt:variant>
        <vt:lpwstr/>
      </vt:variant>
      <vt:variant>
        <vt:i4>589944</vt:i4>
      </vt:variant>
      <vt:variant>
        <vt:i4>1035</vt:i4>
      </vt:variant>
      <vt:variant>
        <vt:i4>0</vt:i4>
      </vt:variant>
      <vt:variant>
        <vt:i4>5</vt:i4>
      </vt:variant>
      <vt:variant>
        <vt:lpwstr>http://www.nevo.co.il/Law_word/law17/PROP-0858.pdf</vt:lpwstr>
      </vt:variant>
      <vt:variant>
        <vt:lpwstr/>
      </vt:variant>
      <vt:variant>
        <vt:i4>8192012</vt:i4>
      </vt:variant>
      <vt:variant>
        <vt:i4>1032</vt:i4>
      </vt:variant>
      <vt:variant>
        <vt:i4>0</vt:i4>
      </vt:variant>
      <vt:variant>
        <vt:i4>5</vt:i4>
      </vt:variant>
      <vt:variant>
        <vt:lpwstr>http://www.nevo.co.il/Law_word/law14/LAW-0623.pdf</vt:lpwstr>
      </vt:variant>
      <vt:variant>
        <vt:lpwstr/>
      </vt:variant>
      <vt:variant>
        <vt:i4>458872</vt:i4>
      </vt:variant>
      <vt:variant>
        <vt:i4>1029</vt:i4>
      </vt:variant>
      <vt:variant>
        <vt:i4>0</vt:i4>
      </vt:variant>
      <vt:variant>
        <vt:i4>5</vt:i4>
      </vt:variant>
      <vt:variant>
        <vt:lpwstr>http://www.nevo.co.il/Law_word/law17/PROP-2977.pdf</vt:lpwstr>
      </vt:variant>
      <vt:variant>
        <vt:lpwstr/>
      </vt:variant>
      <vt:variant>
        <vt:i4>7733263</vt:i4>
      </vt:variant>
      <vt:variant>
        <vt:i4>1026</vt:i4>
      </vt:variant>
      <vt:variant>
        <vt:i4>0</vt:i4>
      </vt:variant>
      <vt:variant>
        <vt:i4>5</vt:i4>
      </vt:variant>
      <vt:variant>
        <vt:lpwstr>http://www.nevo.co.il/Law_word/law14/LAW-1781.pdf</vt:lpwstr>
      </vt:variant>
      <vt:variant>
        <vt:lpwstr/>
      </vt:variant>
      <vt:variant>
        <vt:i4>655481</vt:i4>
      </vt:variant>
      <vt:variant>
        <vt:i4>1023</vt:i4>
      </vt:variant>
      <vt:variant>
        <vt:i4>0</vt:i4>
      </vt:variant>
      <vt:variant>
        <vt:i4>5</vt:i4>
      </vt:variant>
      <vt:variant>
        <vt:lpwstr>http://www.nevo.co.il/Law_word/law17/PROP-1152.pdf</vt:lpwstr>
      </vt:variant>
      <vt:variant>
        <vt:lpwstr/>
      </vt:variant>
      <vt:variant>
        <vt:i4>7995398</vt:i4>
      </vt:variant>
      <vt:variant>
        <vt:i4>1020</vt:i4>
      </vt:variant>
      <vt:variant>
        <vt:i4>0</vt:i4>
      </vt:variant>
      <vt:variant>
        <vt:i4>5</vt:i4>
      </vt:variant>
      <vt:variant>
        <vt:lpwstr>http://www.nevo.co.il/Law_word/law14/LAW-0758.pdf</vt:lpwstr>
      </vt:variant>
      <vt:variant>
        <vt:lpwstr/>
      </vt:variant>
      <vt:variant>
        <vt:i4>852092</vt:i4>
      </vt:variant>
      <vt:variant>
        <vt:i4>1017</vt:i4>
      </vt:variant>
      <vt:variant>
        <vt:i4>0</vt:i4>
      </vt:variant>
      <vt:variant>
        <vt:i4>5</vt:i4>
      </vt:variant>
      <vt:variant>
        <vt:lpwstr>http://www.nevo.co.il/Law_word/law17/PROP-1105.pdf</vt:lpwstr>
      </vt:variant>
      <vt:variant>
        <vt:lpwstr/>
      </vt:variant>
      <vt:variant>
        <vt:i4>8192011</vt:i4>
      </vt:variant>
      <vt:variant>
        <vt:i4>1014</vt:i4>
      </vt:variant>
      <vt:variant>
        <vt:i4>0</vt:i4>
      </vt:variant>
      <vt:variant>
        <vt:i4>5</vt:i4>
      </vt:variant>
      <vt:variant>
        <vt:lpwstr>http://www.nevo.co.il/Law_word/law14/LAW-0725.pdf</vt:lpwstr>
      </vt:variant>
      <vt:variant>
        <vt:lpwstr/>
      </vt:variant>
      <vt:variant>
        <vt:i4>589944</vt:i4>
      </vt:variant>
      <vt:variant>
        <vt:i4>1011</vt:i4>
      </vt:variant>
      <vt:variant>
        <vt:i4>0</vt:i4>
      </vt:variant>
      <vt:variant>
        <vt:i4>5</vt:i4>
      </vt:variant>
      <vt:variant>
        <vt:lpwstr>http://www.nevo.co.il/Law_word/law17/PROP-0858.pdf</vt:lpwstr>
      </vt:variant>
      <vt:variant>
        <vt:lpwstr/>
      </vt:variant>
      <vt:variant>
        <vt:i4>8192012</vt:i4>
      </vt:variant>
      <vt:variant>
        <vt:i4>1008</vt:i4>
      </vt:variant>
      <vt:variant>
        <vt:i4>0</vt:i4>
      </vt:variant>
      <vt:variant>
        <vt:i4>5</vt:i4>
      </vt:variant>
      <vt:variant>
        <vt:lpwstr>http://www.nevo.co.il/Law_word/law14/LAW-0623.pdf</vt:lpwstr>
      </vt:variant>
      <vt:variant>
        <vt:lpwstr/>
      </vt:variant>
      <vt:variant>
        <vt:i4>589948</vt:i4>
      </vt:variant>
      <vt:variant>
        <vt:i4>1005</vt:i4>
      </vt:variant>
      <vt:variant>
        <vt:i4>0</vt:i4>
      </vt:variant>
      <vt:variant>
        <vt:i4>5</vt:i4>
      </vt:variant>
      <vt:variant>
        <vt:lpwstr>http://www.nevo.co.il/Law_word/law17/PROP-1707.pdf</vt:lpwstr>
      </vt:variant>
      <vt:variant>
        <vt:lpwstr/>
      </vt:variant>
      <vt:variant>
        <vt:i4>8192012</vt:i4>
      </vt:variant>
      <vt:variant>
        <vt:i4>1002</vt:i4>
      </vt:variant>
      <vt:variant>
        <vt:i4>0</vt:i4>
      </vt:variant>
      <vt:variant>
        <vt:i4>5</vt:i4>
      </vt:variant>
      <vt:variant>
        <vt:lpwstr>http://www.nevo.co.il/Law_word/law14/LAW-1237.pdf</vt:lpwstr>
      </vt:variant>
      <vt:variant>
        <vt:lpwstr/>
      </vt:variant>
      <vt:variant>
        <vt:i4>589944</vt:i4>
      </vt:variant>
      <vt:variant>
        <vt:i4>999</vt:i4>
      </vt:variant>
      <vt:variant>
        <vt:i4>0</vt:i4>
      </vt:variant>
      <vt:variant>
        <vt:i4>5</vt:i4>
      </vt:variant>
      <vt:variant>
        <vt:lpwstr>http://www.nevo.co.il/Law_word/law17/PROP-0858.pdf</vt:lpwstr>
      </vt:variant>
      <vt:variant>
        <vt:lpwstr/>
      </vt:variant>
      <vt:variant>
        <vt:i4>8192012</vt:i4>
      </vt:variant>
      <vt:variant>
        <vt:i4>996</vt:i4>
      </vt:variant>
      <vt:variant>
        <vt:i4>0</vt:i4>
      </vt:variant>
      <vt:variant>
        <vt:i4>5</vt:i4>
      </vt:variant>
      <vt:variant>
        <vt:lpwstr>http://www.nevo.co.il/Law_word/law14/LAW-0623.pdf</vt:lpwstr>
      </vt:variant>
      <vt:variant>
        <vt:lpwstr/>
      </vt:variant>
      <vt:variant>
        <vt:i4>589944</vt:i4>
      </vt:variant>
      <vt:variant>
        <vt:i4>993</vt:i4>
      </vt:variant>
      <vt:variant>
        <vt:i4>0</vt:i4>
      </vt:variant>
      <vt:variant>
        <vt:i4>5</vt:i4>
      </vt:variant>
      <vt:variant>
        <vt:lpwstr>http://www.nevo.co.il/Law_word/law17/PROP-0858.pdf</vt:lpwstr>
      </vt:variant>
      <vt:variant>
        <vt:lpwstr/>
      </vt:variant>
      <vt:variant>
        <vt:i4>8192012</vt:i4>
      </vt:variant>
      <vt:variant>
        <vt:i4>990</vt:i4>
      </vt:variant>
      <vt:variant>
        <vt:i4>0</vt:i4>
      </vt:variant>
      <vt:variant>
        <vt:i4>5</vt:i4>
      </vt:variant>
      <vt:variant>
        <vt:lpwstr>http://www.nevo.co.il/Law_word/law14/LAW-0623.pdf</vt:lpwstr>
      </vt:variant>
      <vt:variant>
        <vt:lpwstr/>
      </vt:variant>
      <vt:variant>
        <vt:i4>589944</vt:i4>
      </vt:variant>
      <vt:variant>
        <vt:i4>987</vt:i4>
      </vt:variant>
      <vt:variant>
        <vt:i4>0</vt:i4>
      </vt:variant>
      <vt:variant>
        <vt:i4>5</vt:i4>
      </vt:variant>
      <vt:variant>
        <vt:lpwstr>http://www.nevo.co.il/Law_word/law17/PROP-0858.pdf</vt:lpwstr>
      </vt:variant>
      <vt:variant>
        <vt:lpwstr/>
      </vt:variant>
      <vt:variant>
        <vt:i4>8192012</vt:i4>
      </vt:variant>
      <vt:variant>
        <vt:i4>984</vt:i4>
      </vt:variant>
      <vt:variant>
        <vt:i4>0</vt:i4>
      </vt:variant>
      <vt:variant>
        <vt:i4>5</vt:i4>
      </vt:variant>
      <vt:variant>
        <vt:lpwstr>http://www.nevo.co.il/Law_word/law14/LAW-0623.pdf</vt:lpwstr>
      </vt:variant>
      <vt:variant>
        <vt:lpwstr/>
      </vt:variant>
      <vt:variant>
        <vt:i4>589948</vt:i4>
      </vt:variant>
      <vt:variant>
        <vt:i4>981</vt:i4>
      </vt:variant>
      <vt:variant>
        <vt:i4>0</vt:i4>
      </vt:variant>
      <vt:variant>
        <vt:i4>5</vt:i4>
      </vt:variant>
      <vt:variant>
        <vt:lpwstr>http://www.nevo.co.il/Law_word/law17/PROP-1707.pdf</vt:lpwstr>
      </vt:variant>
      <vt:variant>
        <vt:lpwstr/>
      </vt:variant>
      <vt:variant>
        <vt:i4>8192012</vt:i4>
      </vt:variant>
      <vt:variant>
        <vt:i4>978</vt:i4>
      </vt:variant>
      <vt:variant>
        <vt:i4>0</vt:i4>
      </vt:variant>
      <vt:variant>
        <vt:i4>5</vt:i4>
      </vt:variant>
      <vt:variant>
        <vt:lpwstr>http://www.nevo.co.il/Law_word/law14/LAW-1237.pdf</vt:lpwstr>
      </vt:variant>
      <vt:variant>
        <vt:lpwstr/>
      </vt:variant>
      <vt:variant>
        <vt:i4>3473438</vt:i4>
      </vt:variant>
      <vt:variant>
        <vt:i4>975</vt:i4>
      </vt:variant>
      <vt:variant>
        <vt:i4>0</vt:i4>
      </vt:variant>
      <vt:variant>
        <vt:i4>5</vt:i4>
      </vt:variant>
      <vt:variant>
        <vt:lpwstr>http://www.nevo.co.il/Law_word/law16/knesset-244.pdf</vt:lpwstr>
      </vt:variant>
      <vt:variant>
        <vt:lpwstr/>
      </vt:variant>
      <vt:variant>
        <vt:i4>7995407</vt:i4>
      </vt:variant>
      <vt:variant>
        <vt:i4>972</vt:i4>
      </vt:variant>
      <vt:variant>
        <vt:i4>0</vt:i4>
      </vt:variant>
      <vt:variant>
        <vt:i4>5</vt:i4>
      </vt:variant>
      <vt:variant>
        <vt:lpwstr>http://www.nevo.co.il/Law_word/law14/LAW-2177.pdf</vt:lpwstr>
      </vt:variant>
      <vt:variant>
        <vt:lpwstr/>
      </vt:variant>
      <vt:variant>
        <vt:i4>3866652</vt:i4>
      </vt:variant>
      <vt:variant>
        <vt:i4>969</vt:i4>
      </vt:variant>
      <vt:variant>
        <vt:i4>0</vt:i4>
      </vt:variant>
      <vt:variant>
        <vt:i4>5</vt:i4>
      </vt:variant>
      <vt:variant>
        <vt:lpwstr>http://www.nevo.co.il/Law_word/law16/KNESSET-169.pdf</vt:lpwstr>
      </vt:variant>
      <vt:variant>
        <vt:lpwstr/>
      </vt:variant>
      <vt:variant>
        <vt:i4>8323081</vt:i4>
      </vt:variant>
      <vt:variant>
        <vt:i4>966</vt:i4>
      </vt:variant>
      <vt:variant>
        <vt:i4>0</vt:i4>
      </vt:variant>
      <vt:variant>
        <vt:i4>5</vt:i4>
      </vt:variant>
      <vt:variant>
        <vt:lpwstr>http://www.nevo.co.il/Law_word/law14/LAW-2121.pdf</vt:lpwstr>
      </vt:variant>
      <vt:variant>
        <vt:lpwstr/>
      </vt:variant>
      <vt:variant>
        <vt:i4>458872</vt:i4>
      </vt:variant>
      <vt:variant>
        <vt:i4>963</vt:i4>
      </vt:variant>
      <vt:variant>
        <vt:i4>0</vt:i4>
      </vt:variant>
      <vt:variant>
        <vt:i4>5</vt:i4>
      </vt:variant>
      <vt:variant>
        <vt:lpwstr>http://www.nevo.co.il/Law_word/law17/PROP-2977.pdf</vt:lpwstr>
      </vt:variant>
      <vt:variant>
        <vt:lpwstr/>
      </vt:variant>
      <vt:variant>
        <vt:i4>7733263</vt:i4>
      </vt:variant>
      <vt:variant>
        <vt:i4>960</vt:i4>
      </vt:variant>
      <vt:variant>
        <vt:i4>0</vt:i4>
      </vt:variant>
      <vt:variant>
        <vt:i4>5</vt:i4>
      </vt:variant>
      <vt:variant>
        <vt:lpwstr>http://www.nevo.co.il/Law_word/law14/LAW-1781.pdf</vt:lpwstr>
      </vt:variant>
      <vt:variant>
        <vt:lpwstr/>
      </vt:variant>
      <vt:variant>
        <vt:i4>458872</vt:i4>
      </vt:variant>
      <vt:variant>
        <vt:i4>957</vt:i4>
      </vt:variant>
      <vt:variant>
        <vt:i4>0</vt:i4>
      </vt:variant>
      <vt:variant>
        <vt:i4>5</vt:i4>
      </vt:variant>
      <vt:variant>
        <vt:lpwstr>http://www.nevo.co.il/Law_word/law17/PROP-2977.pdf</vt:lpwstr>
      </vt:variant>
      <vt:variant>
        <vt:lpwstr/>
      </vt:variant>
      <vt:variant>
        <vt:i4>7733263</vt:i4>
      </vt:variant>
      <vt:variant>
        <vt:i4>954</vt:i4>
      </vt:variant>
      <vt:variant>
        <vt:i4>0</vt:i4>
      </vt:variant>
      <vt:variant>
        <vt:i4>5</vt:i4>
      </vt:variant>
      <vt:variant>
        <vt:lpwstr>http://www.nevo.co.il/Law_word/law14/LAW-1781.pdf</vt:lpwstr>
      </vt:variant>
      <vt:variant>
        <vt:lpwstr/>
      </vt:variant>
      <vt:variant>
        <vt:i4>589944</vt:i4>
      </vt:variant>
      <vt:variant>
        <vt:i4>951</vt:i4>
      </vt:variant>
      <vt:variant>
        <vt:i4>0</vt:i4>
      </vt:variant>
      <vt:variant>
        <vt:i4>5</vt:i4>
      </vt:variant>
      <vt:variant>
        <vt:lpwstr>http://www.nevo.co.il/Law_word/law17/PROP-0858.pdf</vt:lpwstr>
      </vt:variant>
      <vt:variant>
        <vt:lpwstr/>
      </vt:variant>
      <vt:variant>
        <vt:i4>8192012</vt:i4>
      </vt:variant>
      <vt:variant>
        <vt:i4>948</vt:i4>
      </vt:variant>
      <vt:variant>
        <vt:i4>0</vt:i4>
      </vt:variant>
      <vt:variant>
        <vt:i4>5</vt:i4>
      </vt:variant>
      <vt:variant>
        <vt:lpwstr>http://www.nevo.co.il/Law_word/law14/LAW-0623.pdf</vt:lpwstr>
      </vt:variant>
      <vt:variant>
        <vt:lpwstr/>
      </vt:variant>
      <vt:variant>
        <vt:i4>589944</vt:i4>
      </vt:variant>
      <vt:variant>
        <vt:i4>945</vt:i4>
      </vt:variant>
      <vt:variant>
        <vt:i4>0</vt:i4>
      </vt:variant>
      <vt:variant>
        <vt:i4>5</vt:i4>
      </vt:variant>
      <vt:variant>
        <vt:lpwstr>http://www.nevo.co.il/Law_word/law17/PROP-0858.pdf</vt:lpwstr>
      </vt:variant>
      <vt:variant>
        <vt:lpwstr/>
      </vt:variant>
      <vt:variant>
        <vt:i4>8192012</vt:i4>
      </vt:variant>
      <vt:variant>
        <vt:i4>942</vt:i4>
      </vt:variant>
      <vt:variant>
        <vt:i4>0</vt:i4>
      </vt:variant>
      <vt:variant>
        <vt:i4>5</vt:i4>
      </vt:variant>
      <vt:variant>
        <vt:lpwstr>http://www.nevo.co.il/Law_word/law14/LAW-0623.pdf</vt:lpwstr>
      </vt:variant>
      <vt:variant>
        <vt:lpwstr/>
      </vt:variant>
      <vt:variant>
        <vt:i4>852092</vt:i4>
      </vt:variant>
      <vt:variant>
        <vt:i4>939</vt:i4>
      </vt:variant>
      <vt:variant>
        <vt:i4>0</vt:i4>
      </vt:variant>
      <vt:variant>
        <vt:i4>5</vt:i4>
      </vt:variant>
      <vt:variant>
        <vt:lpwstr>http://www.nevo.co.il/Law_word/law17/PROP-1105.pdf</vt:lpwstr>
      </vt:variant>
      <vt:variant>
        <vt:lpwstr/>
      </vt:variant>
      <vt:variant>
        <vt:i4>8192011</vt:i4>
      </vt:variant>
      <vt:variant>
        <vt:i4>936</vt:i4>
      </vt:variant>
      <vt:variant>
        <vt:i4>0</vt:i4>
      </vt:variant>
      <vt:variant>
        <vt:i4>5</vt:i4>
      </vt:variant>
      <vt:variant>
        <vt:lpwstr>http://www.nevo.co.il/Law_word/law14/LAW-0725.pdf</vt:lpwstr>
      </vt:variant>
      <vt:variant>
        <vt:lpwstr/>
      </vt:variant>
      <vt:variant>
        <vt:i4>917628</vt:i4>
      </vt:variant>
      <vt:variant>
        <vt:i4>933</vt:i4>
      </vt:variant>
      <vt:variant>
        <vt:i4>0</vt:i4>
      </vt:variant>
      <vt:variant>
        <vt:i4>5</vt:i4>
      </vt:variant>
      <vt:variant>
        <vt:lpwstr>http://www.nevo.co.il/Law_word/law17/PROP-3126.pdf</vt:lpwstr>
      </vt:variant>
      <vt:variant>
        <vt:lpwstr/>
      </vt:variant>
      <vt:variant>
        <vt:i4>7733251</vt:i4>
      </vt:variant>
      <vt:variant>
        <vt:i4>930</vt:i4>
      </vt:variant>
      <vt:variant>
        <vt:i4>0</vt:i4>
      </vt:variant>
      <vt:variant>
        <vt:i4>5</vt:i4>
      </vt:variant>
      <vt:variant>
        <vt:lpwstr>http://www.nevo.co.il/Law_word/law14/LAW-1983.pdf</vt:lpwstr>
      </vt:variant>
      <vt:variant>
        <vt:lpwstr/>
      </vt:variant>
      <vt:variant>
        <vt:i4>852088</vt:i4>
      </vt:variant>
      <vt:variant>
        <vt:i4>927</vt:i4>
      </vt:variant>
      <vt:variant>
        <vt:i4>0</vt:i4>
      </vt:variant>
      <vt:variant>
        <vt:i4>5</vt:i4>
      </vt:variant>
      <vt:variant>
        <vt:lpwstr>http://www.nevo.co.il/Law_word/law17/PROP-2672.pdf</vt:lpwstr>
      </vt:variant>
      <vt:variant>
        <vt:lpwstr/>
      </vt:variant>
      <vt:variant>
        <vt:i4>7733258</vt:i4>
      </vt:variant>
      <vt:variant>
        <vt:i4>924</vt:i4>
      </vt:variant>
      <vt:variant>
        <vt:i4>0</vt:i4>
      </vt:variant>
      <vt:variant>
        <vt:i4>5</vt:i4>
      </vt:variant>
      <vt:variant>
        <vt:lpwstr>http://www.nevo.co.il/Law_word/law14/LAW-1685.pdf</vt:lpwstr>
      </vt:variant>
      <vt:variant>
        <vt:lpwstr/>
      </vt:variant>
      <vt:variant>
        <vt:i4>917622</vt:i4>
      </vt:variant>
      <vt:variant>
        <vt:i4>921</vt:i4>
      </vt:variant>
      <vt:variant>
        <vt:i4>0</vt:i4>
      </vt:variant>
      <vt:variant>
        <vt:i4>5</vt:i4>
      </vt:variant>
      <vt:variant>
        <vt:lpwstr>http://www.nevo.co.il/Law_word/law17/PROP-2493.pdf</vt:lpwstr>
      </vt:variant>
      <vt:variant>
        <vt:lpwstr/>
      </vt:variant>
      <vt:variant>
        <vt:i4>7929870</vt:i4>
      </vt:variant>
      <vt:variant>
        <vt:i4>918</vt:i4>
      </vt:variant>
      <vt:variant>
        <vt:i4>0</vt:i4>
      </vt:variant>
      <vt:variant>
        <vt:i4>5</vt:i4>
      </vt:variant>
      <vt:variant>
        <vt:lpwstr>http://www.nevo.co.il/Law_word/law14/LAW-1572.pdf</vt:lpwstr>
      </vt:variant>
      <vt:variant>
        <vt:lpwstr/>
      </vt:variant>
      <vt:variant>
        <vt:i4>3211282</vt:i4>
      </vt:variant>
      <vt:variant>
        <vt:i4>915</vt:i4>
      </vt:variant>
      <vt:variant>
        <vt:i4>0</vt:i4>
      </vt:variant>
      <vt:variant>
        <vt:i4>5</vt:i4>
      </vt:variant>
      <vt:variant>
        <vt:lpwstr>http://www.nevo.co.il/Law_word/law16/knesset-280.pdf</vt:lpwstr>
      </vt:variant>
      <vt:variant>
        <vt:lpwstr/>
      </vt:variant>
      <vt:variant>
        <vt:i4>7995406</vt:i4>
      </vt:variant>
      <vt:variant>
        <vt:i4>912</vt:i4>
      </vt:variant>
      <vt:variant>
        <vt:i4>0</vt:i4>
      </vt:variant>
      <vt:variant>
        <vt:i4>5</vt:i4>
      </vt:variant>
      <vt:variant>
        <vt:lpwstr>http://www.nevo.co.il/Law_word/law14/law-2275.pdf</vt:lpwstr>
      </vt:variant>
      <vt:variant>
        <vt:lpwstr/>
      </vt:variant>
      <vt:variant>
        <vt:i4>3866652</vt:i4>
      </vt:variant>
      <vt:variant>
        <vt:i4>909</vt:i4>
      </vt:variant>
      <vt:variant>
        <vt:i4>0</vt:i4>
      </vt:variant>
      <vt:variant>
        <vt:i4>5</vt:i4>
      </vt:variant>
      <vt:variant>
        <vt:lpwstr>http://www.nevo.co.il/Law_word/law16/KNESSET-169.pdf</vt:lpwstr>
      </vt:variant>
      <vt:variant>
        <vt:lpwstr/>
      </vt:variant>
      <vt:variant>
        <vt:i4>8323081</vt:i4>
      </vt:variant>
      <vt:variant>
        <vt:i4>906</vt:i4>
      </vt:variant>
      <vt:variant>
        <vt:i4>0</vt:i4>
      </vt:variant>
      <vt:variant>
        <vt:i4>5</vt:i4>
      </vt:variant>
      <vt:variant>
        <vt:lpwstr>http://www.nevo.co.il/Law_word/law14/LAW-2121.pdf</vt:lpwstr>
      </vt:variant>
      <vt:variant>
        <vt:lpwstr/>
      </vt:variant>
      <vt:variant>
        <vt:i4>458872</vt:i4>
      </vt:variant>
      <vt:variant>
        <vt:i4>903</vt:i4>
      </vt:variant>
      <vt:variant>
        <vt:i4>0</vt:i4>
      </vt:variant>
      <vt:variant>
        <vt:i4>5</vt:i4>
      </vt:variant>
      <vt:variant>
        <vt:lpwstr>http://www.nevo.co.il/Law_word/law17/PROP-2977.pdf</vt:lpwstr>
      </vt:variant>
      <vt:variant>
        <vt:lpwstr/>
      </vt:variant>
      <vt:variant>
        <vt:i4>7733263</vt:i4>
      </vt:variant>
      <vt:variant>
        <vt:i4>900</vt:i4>
      </vt:variant>
      <vt:variant>
        <vt:i4>0</vt:i4>
      </vt:variant>
      <vt:variant>
        <vt:i4>5</vt:i4>
      </vt:variant>
      <vt:variant>
        <vt:lpwstr>http://www.nevo.co.il/Law_word/law14/LAW-1781.pdf</vt:lpwstr>
      </vt:variant>
      <vt:variant>
        <vt:lpwstr/>
      </vt:variant>
      <vt:variant>
        <vt:i4>3866652</vt:i4>
      </vt:variant>
      <vt:variant>
        <vt:i4>897</vt:i4>
      </vt:variant>
      <vt:variant>
        <vt:i4>0</vt:i4>
      </vt:variant>
      <vt:variant>
        <vt:i4>5</vt:i4>
      </vt:variant>
      <vt:variant>
        <vt:lpwstr>http://www.nevo.co.il/Law_word/law16/KNESSET-169.pdf</vt:lpwstr>
      </vt:variant>
      <vt:variant>
        <vt:lpwstr/>
      </vt:variant>
      <vt:variant>
        <vt:i4>8323081</vt:i4>
      </vt:variant>
      <vt:variant>
        <vt:i4>894</vt:i4>
      </vt:variant>
      <vt:variant>
        <vt:i4>0</vt:i4>
      </vt:variant>
      <vt:variant>
        <vt:i4>5</vt:i4>
      </vt:variant>
      <vt:variant>
        <vt:lpwstr>http://www.nevo.co.il/Law_word/law14/LAW-2121.pdf</vt:lpwstr>
      </vt:variant>
      <vt:variant>
        <vt:lpwstr/>
      </vt:variant>
      <vt:variant>
        <vt:i4>458872</vt:i4>
      </vt:variant>
      <vt:variant>
        <vt:i4>891</vt:i4>
      </vt:variant>
      <vt:variant>
        <vt:i4>0</vt:i4>
      </vt:variant>
      <vt:variant>
        <vt:i4>5</vt:i4>
      </vt:variant>
      <vt:variant>
        <vt:lpwstr>http://www.nevo.co.il/Law_word/law17/PROP-2977.pdf</vt:lpwstr>
      </vt:variant>
      <vt:variant>
        <vt:lpwstr/>
      </vt:variant>
      <vt:variant>
        <vt:i4>7733263</vt:i4>
      </vt:variant>
      <vt:variant>
        <vt:i4>888</vt:i4>
      </vt:variant>
      <vt:variant>
        <vt:i4>0</vt:i4>
      </vt:variant>
      <vt:variant>
        <vt:i4>5</vt:i4>
      </vt:variant>
      <vt:variant>
        <vt:lpwstr>http://www.nevo.co.il/Law_word/law14/LAW-1781.pdf</vt:lpwstr>
      </vt:variant>
      <vt:variant>
        <vt:lpwstr/>
      </vt:variant>
      <vt:variant>
        <vt:i4>3473438</vt:i4>
      </vt:variant>
      <vt:variant>
        <vt:i4>885</vt:i4>
      </vt:variant>
      <vt:variant>
        <vt:i4>0</vt:i4>
      </vt:variant>
      <vt:variant>
        <vt:i4>5</vt:i4>
      </vt:variant>
      <vt:variant>
        <vt:lpwstr>http://www.nevo.co.il/Law_word/law16/knesset-244.pdf</vt:lpwstr>
      </vt:variant>
      <vt:variant>
        <vt:lpwstr/>
      </vt:variant>
      <vt:variant>
        <vt:i4>7995407</vt:i4>
      </vt:variant>
      <vt:variant>
        <vt:i4>882</vt:i4>
      </vt:variant>
      <vt:variant>
        <vt:i4>0</vt:i4>
      </vt:variant>
      <vt:variant>
        <vt:i4>5</vt:i4>
      </vt:variant>
      <vt:variant>
        <vt:lpwstr>http://www.nevo.co.il/Law_word/law14/LAW-2177.pdf</vt:lpwstr>
      </vt:variant>
      <vt:variant>
        <vt:lpwstr/>
      </vt:variant>
      <vt:variant>
        <vt:i4>458872</vt:i4>
      </vt:variant>
      <vt:variant>
        <vt:i4>879</vt:i4>
      </vt:variant>
      <vt:variant>
        <vt:i4>0</vt:i4>
      </vt:variant>
      <vt:variant>
        <vt:i4>5</vt:i4>
      </vt:variant>
      <vt:variant>
        <vt:lpwstr>http://www.nevo.co.il/Law_word/law17/PROP-2977.pdf</vt:lpwstr>
      </vt:variant>
      <vt:variant>
        <vt:lpwstr/>
      </vt:variant>
      <vt:variant>
        <vt:i4>7733263</vt:i4>
      </vt:variant>
      <vt:variant>
        <vt:i4>876</vt:i4>
      </vt:variant>
      <vt:variant>
        <vt:i4>0</vt:i4>
      </vt:variant>
      <vt:variant>
        <vt:i4>5</vt:i4>
      </vt:variant>
      <vt:variant>
        <vt:lpwstr>http://www.nevo.co.il/Law_word/law14/LAW-1781.pdf</vt:lpwstr>
      </vt:variant>
      <vt:variant>
        <vt:lpwstr/>
      </vt:variant>
      <vt:variant>
        <vt:i4>3473438</vt:i4>
      </vt:variant>
      <vt:variant>
        <vt:i4>873</vt:i4>
      </vt:variant>
      <vt:variant>
        <vt:i4>0</vt:i4>
      </vt:variant>
      <vt:variant>
        <vt:i4>5</vt:i4>
      </vt:variant>
      <vt:variant>
        <vt:lpwstr>http://www.nevo.co.il/Law_word/law16/knesset-244.pdf</vt:lpwstr>
      </vt:variant>
      <vt:variant>
        <vt:lpwstr/>
      </vt:variant>
      <vt:variant>
        <vt:i4>7995407</vt:i4>
      </vt:variant>
      <vt:variant>
        <vt:i4>870</vt:i4>
      </vt:variant>
      <vt:variant>
        <vt:i4>0</vt:i4>
      </vt:variant>
      <vt:variant>
        <vt:i4>5</vt:i4>
      </vt:variant>
      <vt:variant>
        <vt:lpwstr>http://www.nevo.co.il/Law_word/law14/LAW-2177.pdf</vt:lpwstr>
      </vt:variant>
      <vt:variant>
        <vt:lpwstr/>
      </vt:variant>
      <vt:variant>
        <vt:i4>3866652</vt:i4>
      </vt:variant>
      <vt:variant>
        <vt:i4>867</vt:i4>
      </vt:variant>
      <vt:variant>
        <vt:i4>0</vt:i4>
      </vt:variant>
      <vt:variant>
        <vt:i4>5</vt:i4>
      </vt:variant>
      <vt:variant>
        <vt:lpwstr>http://www.nevo.co.il/Law_word/law16/KNESSET-169.pdf</vt:lpwstr>
      </vt:variant>
      <vt:variant>
        <vt:lpwstr/>
      </vt:variant>
      <vt:variant>
        <vt:i4>8323081</vt:i4>
      </vt:variant>
      <vt:variant>
        <vt:i4>864</vt:i4>
      </vt:variant>
      <vt:variant>
        <vt:i4>0</vt:i4>
      </vt:variant>
      <vt:variant>
        <vt:i4>5</vt:i4>
      </vt:variant>
      <vt:variant>
        <vt:lpwstr>http://www.nevo.co.il/Law_word/law14/LAW-2121.pdf</vt:lpwstr>
      </vt:variant>
      <vt:variant>
        <vt:lpwstr/>
      </vt:variant>
      <vt:variant>
        <vt:i4>458872</vt:i4>
      </vt:variant>
      <vt:variant>
        <vt:i4>861</vt:i4>
      </vt:variant>
      <vt:variant>
        <vt:i4>0</vt:i4>
      </vt:variant>
      <vt:variant>
        <vt:i4>5</vt:i4>
      </vt:variant>
      <vt:variant>
        <vt:lpwstr>http://www.nevo.co.il/Law_word/law17/PROP-2977.pdf</vt:lpwstr>
      </vt:variant>
      <vt:variant>
        <vt:lpwstr/>
      </vt:variant>
      <vt:variant>
        <vt:i4>7733263</vt:i4>
      </vt:variant>
      <vt:variant>
        <vt:i4>858</vt:i4>
      </vt:variant>
      <vt:variant>
        <vt:i4>0</vt:i4>
      </vt:variant>
      <vt:variant>
        <vt:i4>5</vt:i4>
      </vt:variant>
      <vt:variant>
        <vt:lpwstr>http://www.nevo.co.il/Law_word/law14/LAW-1781.pdf</vt:lpwstr>
      </vt:variant>
      <vt:variant>
        <vt:lpwstr/>
      </vt:variant>
      <vt:variant>
        <vt:i4>131191</vt:i4>
      </vt:variant>
      <vt:variant>
        <vt:i4>855</vt:i4>
      </vt:variant>
      <vt:variant>
        <vt:i4>0</vt:i4>
      </vt:variant>
      <vt:variant>
        <vt:i4>5</vt:i4>
      </vt:variant>
      <vt:variant>
        <vt:lpwstr>http://www.nevo.co.il/Law_word/law17/PROP-2289.pdf</vt:lpwstr>
      </vt:variant>
      <vt:variant>
        <vt:lpwstr/>
      </vt:variant>
      <vt:variant>
        <vt:i4>8257540</vt:i4>
      </vt:variant>
      <vt:variant>
        <vt:i4>852</vt:i4>
      </vt:variant>
      <vt:variant>
        <vt:i4>0</vt:i4>
      </vt:variant>
      <vt:variant>
        <vt:i4>5</vt:i4>
      </vt:variant>
      <vt:variant>
        <vt:lpwstr>http://www.nevo.co.il/Law_word/law14/LAW-1508.pdf</vt:lpwstr>
      </vt:variant>
      <vt:variant>
        <vt:lpwstr/>
      </vt:variant>
      <vt:variant>
        <vt:i4>917626</vt:i4>
      </vt:variant>
      <vt:variant>
        <vt:i4>849</vt:i4>
      </vt:variant>
      <vt:variant>
        <vt:i4>0</vt:i4>
      </vt:variant>
      <vt:variant>
        <vt:i4>5</vt:i4>
      </vt:variant>
      <vt:variant>
        <vt:lpwstr>http://www.nevo.co.il/Law_word/law17/PROP-1661.pdf</vt:lpwstr>
      </vt:variant>
      <vt:variant>
        <vt:lpwstr/>
      </vt:variant>
      <vt:variant>
        <vt:i4>8323085</vt:i4>
      </vt:variant>
      <vt:variant>
        <vt:i4>846</vt:i4>
      </vt:variant>
      <vt:variant>
        <vt:i4>0</vt:i4>
      </vt:variant>
      <vt:variant>
        <vt:i4>5</vt:i4>
      </vt:variant>
      <vt:variant>
        <vt:lpwstr>http://www.nevo.co.il/Law_word/law14/LAW-1115.pdf</vt:lpwstr>
      </vt:variant>
      <vt:variant>
        <vt:lpwstr/>
      </vt:variant>
      <vt:variant>
        <vt:i4>655481</vt:i4>
      </vt:variant>
      <vt:variant>
        <vt:i4>843</vt:i4>
      </vt:variant>
      <vt:variant>
        <vt:i4>0</vt:i4>
      </vt:variant>
      <vt:variant>
        <vt:i4>5</vt:i4>
      </vt:variant>
      <vt:variant>
        <vt:lpwstr>http://www.nevo.co.il/Law_word/law17/PROP-1152.pdf</vt:lpwstr>
      </vt:variant>
      <vt:variant>
        <vt:lpwstr/>
      </vt:variant>
      <vt:variant>
        <vt:i4>7995398</vt:i4>
      </vt:variant>
      <vt:variant>
        <vt:i4>840</vt:i4>
      </vt:variant>
      <vt:variant>
        <vt:i4>0</vt:i4>
      </vt:variant>
      <vt:variant>
        <vt:i4>5</vt:i4>
      </vt:variant>
      <vt:variant>
        <vt:lpwstr>http://www.nevo.co.il/Law_word/law14/LAW-0758.pdf</vt:lpwstr>
      </vt:variant>
      <vt:variant>
        <vt:lpwstr/>
      </vt:variant>
      <vt:variant>
        <vt:i4>655487</vt:i4>
      </vt:variant>
      <vt:variant>
        <vt:i4>837</vt:i4>
      </vt:variant>
      <vt:variant>
        <vt:i4>0</vt:i4>
      </vt:variant>
      <vt:variant>
        <vt:i4>5</vt:i4>
      </vt:variant>
      <vt:variant>
        <vt:lpwstr>http://www.nevo.co.il/Law_word/law17/PROP-2102.pdf</vt:lpwstr>
      </vt:variant>
      <vt:variant>
        <vt:lpwstr/>
      </vt:variant>
      <vt:variant>
        <vt:i4>7733251</vt:i4>
      </vt:variant>
      <vt:variant>
        <vt:i4>834</vt:i4>
      </vt:variant>
      <vt:variant>
        <vt:i4>0</vt:i4>
      </vt:variant>
      <vt:variant>
        <vt:i4>5</vt:i4>
      </vt:variant>
      <vt:variant>
        <vt:lpwstr>http://www.nevo.co.il/Law_word/law14/LAW-1389.pdf</vt:lpwstr>
      </vt:variant>
      <vt:variant>
        <vt:lpwstr/>
      </vt:variant>
      <vt:variant>
        <vt:i4>786557</vt:i4>
      </vt:variant>
      <vt:variant>
        <vt:i4>831</vt:i4>
      </vt:variant>
      <vt:variant>
        <vt:i4>0</vt:i4>
      </vt:variant>
      <vt:variant>
        <vt:i4>5</vt:i4>
      </vt:variant>
      <vt:variant>
        <vt:lpwstr>http://www.nevo.co.il/Law_word/law17/PROP-1316.pdf</vt:lpwstr>
      </vt:variant>
      <vt:variant>
        <vt:lpwstr/>
      </vt:variant>
      <vt:variant>
        <vt:i4>7798784</vt:i4>
      </vt:variant>
      <vt:variant>
        <vt:i4>828</vt:i4>
      </vt:variant>
      <vt:variant>
        <vt:i4>0</vt:i4>
      </vt:variant>
      <vt:variant>
        <vt:i4>5</vt:i4>
      </vt:variant>
      <vt:variant>
        <vt:lpwstr>http://www.nevo.co.il/Law_word/law14/LAW-0881.pdf</vt:lpwstr>
      </vt:variant>
      <vt:variant>
        <vt:lpwstr/>
      </vt:variant>
      <vt:variant>
        <vt:i4>458872</vt:i4>
      </vt:variant>
      <vt:variant>
        <vt:i4>825</vt:i4>
      </vt:variant>
      <vt:variant>
        <vt:i4>0</vt:i4>
      </vt:variant>
      <vt:variant>
        <vt:i4>5</vt:i4>
      </vt:variant>
      <vt:variant>
        <vt:lpwstr>http://www.nevo.co.il/Law_word/law17/PROP-2977.pdf</vt:lpwstr>
      </vt:variant>
      <vt:variant>
        <vt:lpwstr/>
      </vt:variant>
      <vt:variant>
        <vt:i4>7733263</vt:i4>
      </vt:variant>
      <vt:variant>
        <vt:i4>822</vt:i4>
      </vt:variant>
      <vt:variant>
        <vt:i4>0</vt:i4>
      </vt:variant>
      <vt:variant>
        <vt:i4>5</vt:i4>
      </vt:variant>
      <vt:variant>
        <vt:lpwstr>http://www.nevo.co.il/Law_word/law14/LAW-1781.pdf</vt:lpwstr>
      </vt:variant>
      <vt:variant>
        <vt:lpwstr/>
      </vt:variant>
      <vt:variant>
        <vt:i4>393336</vt:i4>
      </vt:variant>
      <vt:variant>
        <vt:i4>819</vt:i4>
      </vt:variant>
      <vt:variant>
        <vt:i4>0</vt:i4>
      </vt:variant>
      <vt:variant>
        <vt:i4>5</vt:i4>
      </vt:variant>
      <vt:variant>
        <vt:lpwstr>http://www.nevo.co.il/Law_word/law17/PROP-1847.pdf</vt:lpwstr>
      </vt:variant>
      <vt:variant>
        <vt:lpwstr/>
      </vt:variant>
      <vt:variant>
        <vt:i4>8192009</vt:i4>
      </vt:variant>
      <vt:variant>
        <vt:i4>816</vt:i4>
      </vt:variant>
      <vt:variant>
        <vt:i4>0</vt:i4>
      </vt:variant>
      <vt:variant>
        <vt:i4>5</vt:i4>
      </vt:variant>
      <vt:variant>
        <vt:lpwstr>http://www.nevo.co.il/Law_word/law14/LAW-1333.pdf</vt:lpwstr>
      </vt:variant>
      <vt:variant>
        <vt:lpwstr/>
      </vt:variant>
      <vt:variant>
        <vt:i4>3538963</vt:i4>
      </vt:variant>
      <vt:variant>
        <vt:i4>813</vt:i4>
      </vt:variant>
      <vt:variant>
        <vt:i4>0</vt:i4>
      </vt:variant>
      <vt:variant>
        <vt:i4>5</vt:i4>
      </vt:variant>
      <vt:variant>
        <vt:lpwstr>http://www.nevo.co.il/Law_word/law16/knesset-194.pdf</vt:lpwstr>
      </vt:variant>
      <vt:variant>
        <vt:lpwstr/>
      </vt:variant>
      <vt:variant>
        <vt:i4>8257548</vt:i4>
      </vt:variant>
      <vt:variant>
        <vt:i4>810</vt:i4>
      </vt:variant>
      <vt:variant>
        <vt:i4>0</vt:i4>
      </vt:variant>
      <vt:variant>
        <vt:i4>5</vt:i4>
      </vt:variant>
      <vt:variant>
        <vt:lpwstr>http://www.nevo.co.il/Law_word/law14/law-2134.pdf</vt:lpwstr>
      </vt:variant>
      <vt:variant>
        <vt:lpwstr/>
      </vt:variant>
      <vt:variant>
        <vt:i4>5832738</vt:i4>
      </vt:variant>
      <vt:variant>
        <vt:i4>807</vt:i4>
      </vt:variant>
      <vt:variant>
        <vt:i4>0</vt:i4>
      </vt:variant>
      <vt:variant>
        <vt:i4>5</vt:i4>
      </vt:variant>
      <vt:variant>
        <vt:lpwstr>http://www.nevo.co.il/Law_word/law16/KNESSET-62.pdf</vt:lpwstr>
      </vt:variant>
      <vt:variant>
        <vt:lpwstr/>
      </vt:variant>
      <vt:variant>
        <vt:i4>7929865</vt:i4>
      </vt:variant>
      <vt:variant>
        <vt:i4>804</vt:i4>
      </vt:variant>
      <vt:variant>
        <vt:i4>0</vt:i4>
      </vt:variant>
      <vt:variant>
        <vt:i4>5</vt:i4>
      </vt:variant>
      <vt:variant>
        <vt:lpwstr>http://www.nevo.co.il/Law_word/law14/LAW-1979.pdf</vt:lpwstr>
      </vt:variant>
      <vt:variant>
        <vt:lpwstr/>
      </vt:variant>
      <vt:variant>
        <vt:i4>458872</vt:i4>
      </vt:variant>
      <vt:variant>
        <vt:i4>801</vt:i4>
      </vt:variant>
      <vt:variant>
        <vt:i4>0</vt:i4>
      </vt:variant>
      <vt:variant>
        <vt:i4>5</vt:i4>
      </vt:variant>
      <vt:variant>
        <vt:lpwstr>http://www.nevo.co.il/Law_word/law17/PROP-2977.pdf</vt:lpwstr>
      </vt:variant>
      <vt:variant>
        <vt:lpwstr/>
      </vt:variant>
      <vt:variant>
        <vt:i4>7733263</vt:i4>
      </vt:variant>
      <vt:variant>
        <vt:i4>798</vt:i4>
      </vt:variant>
      <vt:variant>
        <vt:i4>0</vt:i4>
      </vt:variant>
      <vt:variant>
        <vt:i4>5</vt:i4>
      </vt:variant>
      <vt:variant>
        <vt:lpwstr>http://www.nevo.co.il/Law_word/law14/LAW-1781.pdf</vt:lpwstr>
      </vt:variant>
      <vt:variant>
        <vt:lpwstr/>
      </vt:variant>
      <vt:variant>
        <vt:i4>196728</vt:i4>
      </vt:variant>
      <vt:variant>
        <vt:i4>795</vt:i4>
      </vt:variant>
      <vt:variant>
        <vt:i4>0</vt:i4>
      </vt:variant>
      <vt:variant>
        <vt:i4>5</vt:i4>
      </vt:variant>
      <vt:variant>
        <vt:lpwstr>http://www.nevo.co.il/Law_word/law17/PROP-2278.pdf</vt:lpwstr>
      </vt:variant>
      <vt:variant>
        <vt:lpwstr/>
      </vt:variant>
      <vt:variant>
        <vt:i4>7929864</vt:i4>
      </vt:variant>
      <vt:variant>
        <vt:i4>792</vt:i4>
      </vt:variant>
      <vt:variant>
        <vt:i4>0</vt:i4>
      </vt:variant>
      <vt:variant>
        <vt:i4>5</vt:i4>
      </vt:variant>
      <vt:variant>
        <vt:lpwstr>http://www.nevo.co.il/Law_word/law14/LAW-1475.pdf</vt:lpwstr>
      </vt:variant>
      <vt:variant>
        <vt:lpwstr/>
      </vt:variant>
      <vt:variant>
        <vt:i4>721017</vt:i4>
      </vt:variant>
      <vt:variant>
        <vt:i4>789</vt:i4>
      </vt:variant>
      <vt:variant>
        <vt:i4>0</vt:i4>
      </vt:variant>
      <vt:variant>
        <vt:i4>5</vt:i4>
      </vt:variant>
      <vt:variant>
        <vt:lpwstr>http://www.nevo.co.il/Law_word/law17/PROP-1654.pdf</vt:lpwstr>
      </vt:variant>
      <vt:variant>
        <vt:lpwstr/>
      </vt:variant>
      <vt:variant>
        <vt:i4>8257546</vt:i4>
      </vt:variant>
      <vt:variant>
        <vt:i4>786</vt:i4>
      </vt:variant>
      <vt:variant>
        <vt:i4>0</vt:i4>
      </vt:variant>
      <vt:variant>
        <vt:i4>5</vt:i4>
      </vt:variant>
      <vt:variant>
        <vt:lpwstr>http://www.nevo.co.il/Law_word/law14/LAW-1102.pdf</vt:lpwstr>
      </vt:variant>
      <vt:variant>
        <vt:lpwstr/>
      </vt:variant>
      <vt:variant>
        <vt:i4>655481</vt:i4>
      </vt:variant>
      <vt:variant>
        <vt:i4>783</vt:i4>
      </vt:variant>
      <vt:variant>
        <vt:i4>0</vt:i4>
      </vt:variant>
      <vt:variant>
        <vt:i4>5</vt:i4>
      </vt:variant>
      <vt:variant>
        <vt:lpwstr>http://www.nevo.co.il/Law_word/law17/PROP-1152.pdf</vt:lpwstr>
      </vt:variant>
      <vt:variant>
        <vt:lpwstr/>
      </vt:variant>
      <vt:variant>
        <vt:i4>7995398</vt:i4>
      </vt:variant>
      <vt:variant>
        <vt:i4>780</vt:i4>
      </vt:variant>
      <vt:variant>
        <vt:i4>0</vt:i4>
      </vt:variant>
      <vt:variant>
        <vt:i4>5</vt:i4>
      </vt:variant>
      <vt:variant>
        <vt:lpwstr>http://www.nevo.co.il/Law_word/law14/LAW-0758.pdf</vt:lpwstr>
      </vt:variant>
      <vt:variant>
        <vt:lpwstr/>
      </vt:variant>
      <vt:variant>
        <vt:i4>721021</vt:i4>
      </vt:variant>
      <vt:variant>
        <vt:i4>777</vt:i4>
      </vt:variant>
      <vt:variant>
        <vt:i4>0</vt:i4>
      </vt:variant>
      <vt:variant>
        <vt:i4>5</vt:i4>
      </vt:variant>
      <vt:variant>
        <vt:lpwstr>http://www.nevo.co.il/Law_word/law17/PROP-1012.pdf</vt:lpwstr>
      </vt:variant>
      <vt:variant>
        <vt:lpwstr/>
      </vt:variant>
      <vt:variant>
        <vt:i4>7929868</vt:i4>
      </vt:variant>
      <vt:variant>
        <vt:i4>774</vt:i4>
      </vt:variant>
      <vt:variant>
        <vt:i4>0</vt:i4>
      </vt:variant>
      <vt:variant>
        <vt:i4>5</vt:i4>
      </vt:variant>
      <vt:variant>
        <vt:lpwstr>http://www.nevo.co.il/Law_word/law14/LAW-0663.pdf</vt:lpwstr>
      </vt:variant>
      <vt:variant>
        <vt:lpwstr/>
      </vt:variant>
      <vt:variant>
        <vt:i4>721012</vt:i4>
      </vt:variant>
      <vt:variant>
        <vt:i4>771</vt:i4>
      </vt:variant>
      <vt:variant>
        <vt:i4>0</vt:i4>
      </vt:variant>
      <vt:variant>
        <vt:i4>5</vt:i4>
      </vt:variant>
      <vt:variant>
        <vt:lpwstr>http://www.nevo.co.il/Law_word/law17/PROP-0496.pdf</vt:lpwstr>
      </vt:variant>
      <vt:variant>
        <vt:lpwstr/>
      </vt:variant>
      <vt:variant>
        <vt:i4>7929865</vt:i4>
      </vt:variant>
      <vt:variant>
        <vt:i4>768</vt:i4>
      </vt:variant>
      <vt:variant>
        <vt:i4>0</vt:i4>
      </vt:variant>
      <vt:variant>
        <vt:i4>5</vt:i4>
      </vt:variant>
      <vt:variant>
        <vt:lpwstr>http://www.nevo.co.il/Law_word/law14/LAW-0363.pdf</vt:lpwstr>
      </vt:variant>
      <vt:variant>
        <vt:lpwstr/>
      </vt:variant>
      <vt:variant>
        <vt:i4>3538963</vt:i4>
      </vt:variant>
      <vt:variant>
        <vt:i4>765</vt:i4>
      </vt:variant>
      <vt:variant>
        <vt:i4>0</vt:i4>
      </vt:variant>
      <vt:variant>
        <vt:i4>5</vt:i4>
      </vt:variant>
      <vt:variant>
        <vt:lpwstr>http://www.nevo.co.il/Law_word/law16/knesset-194.pdf</vt:lpwstr>
      </vt:variant>
      <vt:variant>
        <vt:lpwstr/>
      </vt:variant>
      <vt:variant>
        <vt:i4>8257548</vt:i4>
      </vt:variant>
      <vt:variant>
        <vt:i4>762</vt:i4>
      </vt:variant>
      <vt:variant>
        <vt:i4>0</vt:i4>
      </vt:variant>
      <vt:variant>
        <vt:i4>5</vt:i4>
      </vt:variant>
      <vt:variant>
        <vt:lpwstr>http://www.nevo.co.il/Law_word/law14/law-2134.pdf</vt:lpwstr>
      </vt:variant>
      <vt:variant>
        <vt:lpwstr/>
      </vt:variant>
      <vt:variant>
        <vt:i4>5832738</vt:i4>
      </vt:variant>
      <vt:variant>
        <vt:i4>759</vt:i4>
      </vt:variant>
      <vt:variant>
        <vt:i4>0</vt:i4>
      </vt:variant>
      <vt:variant>
        <vt:i4>5</vt:i4>
      </vt:variant>
      <vt:variant>
        <vt:lpwstr>http://www.nevo.co.il/Law_word/law16/KNESSET-62.pdf</vt:lpwstr>
      </vt:variant>
      <vt:variant>
        <vt:lpwstr/>
      </vt:variant>
      <vt:variant>
        <vt:i4>7929865</vt:i4>
      </vt:variant>
      <vt:variant>
        <vt:i4>756</vt:i4>
      </vt:variant>
      <vt:variant>
        <vt:i4>0</vt:i4>
      </vt:variant>
      <vt:variant>
        <vt:i4>5</vt:i4>
      </vt:variant>
      <vt:variant>
        <vt:lpwstr>http://www.nevo.co.il/Law_word/law14/LAW-1979.pdf</vt:lpwstr>
      </vt:variant>
      <vt:variant>
        <vt:lpwstr/>
      </vt:variant>
      <vt:variant>
        <vt:i4>458872</vt:i4>
      </vt:variant>
      <vt:variant>
        <vt:i4>753</vt:i4>
      </vt:variant>
      <vt:variant>
        <vt:i4>0</vt:i4>
      </vt:variant>
      <vt:variant>
        <vt:i4>5</vt:i4>
      </vt:variant>
      <vt:variant>
        <vt:lpwstr>http://www.nevo.co.il/Law_word/law17/PROP-2977.pdf</vt:lpwstr>
      </vt:variant>
      <vt:variant>
        <vt:lpwstr/>
      </vt:variant>
      <vt:variant>
        <vt:i4>7733263</vt:i4>
      </vt:variant>
      <vt:variant>
        <vt:i4>750</vt:i4>
      </vt:variant>
      <vt:variant>
        <vt:i4>0</vt:i4>
      </vt:variant>
      <vt:variant>
        <vt:i4>5</vt:i4>
      </vt:variant>
      <vt:variant>
        <vt:lpwstr>http://www.nevo.co.il/Law_word/law14/LAW-1781.pdf</vt:lpwstr>
      </vt:variant>
      <vt:variant>
        <vt:lpwstr/>
      </vt:variant>
      <vt:variant>
        <vt:i4>131192</vt:i4>
      </vt:variant>
      <vt:variant>
        <vt:i4>747</vt:i4>
      </vt:variant>
      <vt:variant>
        <vt:i4>0</vt:i4>
      </vt:variant>
      <vt:variant>
        <vt:i4>5</vt:i4>
      </vt:variant>
      <vt:variant>
        <vt:lpwstr>http://www.nevo.co.il/Law_word/law17/PROP-2378.pdf</vt:lpwstr>
      </vt:variant>
      <vt:variant>
        <vt:lpwstr/>
      </vt:variant>
      <vt:variant>
        <vt:i4>8323081</vt:i4>
      </vt:variant>
      <vt:variant>
        <vt:i4>744</vt:i4>
      </vt:variant>
      <vt:variant>
        <vt:i4>0</vt:i4>
      </vt:variant>
      <vt:variant>
        <vt:i4>5</vt:i4>
      </vt:variant>
      <vt:variant>
        <vt:lpwstr>http://www.nevo.co.il/Law_word/law14/LAW-1515.pdf</vt:lpwstr>
      </vt:variant>
      <vt:variant>
        <vt:lpwstr/>
      </vt:variant>
      <vt:variant>
        <vt:i4>131192</vt:i4>
      </vt:variant>
      <vt:variant>
        <vt:i4>741</vt:i4>
      </vt:variant>
      <vt:variant>
        <vt:i4>0</vt:i4>
      </vt:variant>
      <vt:variant>
        <vt:i4>5</vt:i4>
      </vt:variant>
      <vt:variant>
        <vt:lpwstr>http://www.nevo.co.il/Law_word/law17/PROP-2378.pdf</vt:lpwstr>
      </vt:variant>
      <vt:variant>
        <vt:lpwstr/>
      </vt:variant>
      <vt:variant>
        <vt:i4>8323081</vt:i4>
      </vt:variant>
      <vt:variant>
        <vt:i4>738</vt:i4>
      </vt:variant>
      <vt:variant>
        <vt:i4>0</vt:i4>
      </vt:variant>
      <vt:variant>
        <vt:i4>5</vt:i4>
      </vt:variant>
      <vt:variant>
        <vt:lpwstr>http://www.nevo.co.il/Law_word/law14/LAW-1515.pdf</vt:lpwstr>
      </vt:variant>
      <vt:variant>
        <vt:lpwstr/>
      </vt:variant>
      <vt:variant>
        <vt:i4>721020</vt:i4>
      </vt:variant>
      <vt:variant>
        <vt:i4>735</vt:i4>
      </vt:variant>
      <vt:variant>
        <vt:i4>0</vt:i4>
      </vt:variant>
      <vt:variant>
        <vt:i4>5</vt:i4>
      </vt:variant>
      <vt:variant>
        <vt:lpwstr>http://www.nevo.co.il/Law_word/law17/PROP-2230.pdf</vt:lpwstr>
      </vt:variant>
      <vt:variant>
        <vt:lpwstr/>
      </vt:variant>
      <vt:variant>
        <vt:i4>7995397</vt:i4>
      </vt:variant>
      <vt:variant>
        <vt:i4>732</vt:i4>
      </vt:variant>
      <vt:variant>
        <vt:i4>0</vt:i4>
      </vt:variant>
      <vt:variant>
        <vt:i4>5</vt:i4>
      </vt:variant>
      <vt:variant>
        <vt:lpwstr>http://www.nevo.co.il/Law_word/law14/LAW-1448.pdf</vt:lpwstr>
      </vt:variant>
      <vt:variant>
        <vt:lpwstr/>
      </vt:variant>
      <vt:variant>
        <vt:i4>786557</vt:i4>
      </vt:variant>
      <vt:variant>
        <vt:i4>729</vt:i4>
      </vt:variant>
      <vt:variant>
        <vt:i4>0</vt:i4>
      </vt:variant>
      <vt:variant>
        <vt:i4>5</vt:i4>
      </vt:variant>
      <vt:variant>
        <vt:lpwstr>http://www.nevo.co.il/Law_word/law17/PROP-1316.pdf</vt:lpwstr>
      </vt:variant>
      <vt:variant>
        <vt:lpwstr/>
      </vt:variant>
      <vt:variant>
        <vt:i4>7798784</vt:i4>
      </vt:variant>
      <vt:variant>
        <vt:i4>726</vt:i4>
      </vt:variant>
      <vt:variant>
        <vt:i4>0</vt:i4>
      </vt:variant>
      <vt:variant>
        <vt:i4>5</vt:i4>
      </vt:variant>
      <vt:variant>
        <vt:lpwstr>http://www.nevo.co.il/Law_word/law14/LAW-0881.pdf</vt:lpwstr>
      </vt:variant>
      <vt:variant>
        <vt:lpwstr/>
      </vt:variant>
      <vt:variant>
        <vt:i4>589944</vt:i4>
      </vt:variant>
      <vt:variant>
        <vt:i4>723</vt:i4>
      </vt:variant>
      <vt:variant>
        <vt:i4>0</vt:i4>
      </vt:variant>
      <vt:variant>
        <vt:i4>5</vt:i4>
      </vt:variant>
      <vt:variant>
        <vt:lpwstr>http://www.nevo.co.il/Law_word/law17/PROP-0858.pdf</vt:lpwstr>
      </vt:variant>
      <vt:variant>
        <vt:lpwstr/>
      </vt:variant>
      <vt:variant>
        <vt:i4>8192012</vt:i4>
      </vt:variant>
      <vt:variant>
        <vt:i4>720</vt:i4>
      </vt:variant>
      <vt:variant>
        <vt:i4>0</vt:i4>
      </vt:variant>
      <vt:variant>
        <vt:i4>5</vt:i4>
      </vt:variant>
      <vt:variant>
        <vt:lpwstr>http://www.nevo.co.il/Law_word/law14/LAW-0623.pdf</vt:lpwstr>
      </vt:variant>
      <vt:variant>
        <vt:lpwstr/>
      </vt:variant>
      <vt:variant>
        <vt:i4>786548</vt:i4>
      </vt:variant>
      <vt:variant>
        <vt:i4>717</vt:i4>
      </vt:variant>
      <vt:variant>
        <vt:i4>0</vt:i4>
      </vt:variant>
      <vt:variant>
        <vt:i4>5</vt:i4>
      </vt:variant>
      <vt:variant>
        <vt:lpwstr>http://www.nevo.co.il/Law_word/law17/PROP-0590.pdf</vt:lpwstr>
      </vt:variant>
      <vt:variant>
        <vt:lpwstr/>
      </vt:variant>
      <vt:variant>
        <vt:i4>8257545</vt:i4>
      </vt:variant>
      <vt:variant>
        <vt:i4>714</vt:i4>
      </vt:variant>
      <vt:variant>
        <vt:i4>0</vt:i4>
      </vt:variant>
      <vt:variant>
        <vt:i4>5</vt:i4>
      </vt:variant>
      <vt:variant>
        <vt:lpwstr>http://www.nevo.co.il/Law_word/law14/LAW-0414.pdf</vt:lpwstr>
      </vt:variant>
      <vt:variant>
        <vt:lpwstr/>
      </vt:variant>
      <vt:variant>
        <vt:i4>3473438</vt:i4>
      </vt:variant>
      <vt:variant>
        <vt:i4>711</vt:i4>
      </vt:variant>
      <vt:variant>
        <vt:i4>0</vt:i4>
      </vt:variant>
      <vt:variant>
        <vt:i4>5</vt:i4>
      </vt:variant>
      <vt:variant>
        <vt:lpwstr>http://www.nevo.co.il/Law_word/law16/knesset-244.pdf</vt:lpwstr>
      </vt:variant>
      <vt:variant>
        <vt:lpwstr/>
      </vt:variant>
      <vt:variant>
        <vt:i4>7995407</vt:i4>
      </vt:variant>
      <vt:variant>
        <vt:i4>708</vt:i4>
      </vt:variant>
      <vt:variant>
        <vt:i4>0</vt:i4>
      </vt:variant>
      <vt:variant>
        <vt:i4>5</vt:i4>
      </vt:variant>
      <vt:variant>
        <vt:lpwstr>http://www.nevo.co.il/Law_word/law14/LAW-2177.pdf</vt:lpwstr>
      </vt:variant>
      <vt:variant>
        <vt:lpwstr/>
      </vt:variant>
      <vt:variant>
        <vt:i4>3866652</vt:i4>
      </vt:variant>
      <vt:variant>
        <vt:i4>705</vt:i4>
      </vt:variant>
      <vt:variant>
        <vt:i4>0</vt:i4>
      </vt:variant>
      <vt:variant>
        <vt:i4>5</vt:i4>
      </vt:variant>
      <vt:variant>
        <vt:lpwstr>http://www.nevo.co.il/Law_word/law16/KNESSET-169.pdf</vt:lpwstr>
      </vt:variant>
      <vt:variant>
        <vt:lpwstr/>
      </vt:variant>
      <vt:variant>
        <vt:i4>8323081</vt:i4>
      </vt:variant>
      <vt:variant>
        <vt:i4>702</vt:i4>
      </vt:variant>
      <vt:variant>
        <vt:i4>0</vt:i4>
      </vt:variant>
      <vt:variant>
        <vt:i4>5</vt:i4>
      </vt:variant>
      <vt:variant>
        <vt:lpwstr>http://www.nevo.co.il/Law_word/law14/LAW-2121.pdf</vt:lpwstr>
      </vt:variant>
      <vt:variant>
        <vt:lpwstr/>
      </vt:variant>
      <vt:variant>
        <vt:i4>458872</vt:i4>
      </vt:variant>
      <vt:variant>
        <vt:i4>699</vt:i4>
      </vt:variant>
      <vt:variant>
        <vt:i4>0</vt:i4>
      </vt:variant>
      <vt:variant>
        <vt:i4>5</vt:i4>
      </vt:variant>
      <vt:variant>
        <vt:lpwstr>http://www.nevo.co.il/Law_word/law17/PROP-2977.pdf</vt:lpwstr>
      </vt:variant>
      <vt:variant>
        <vt:lpwstr/>
      </vt:variant>
      <vt:variant>
        <vt:i4>7733263</vt:i4>
      </vt:variant>
      <vt:variant>
        <vt:i4>696</vt:i4>
      </vt:variant>
      <vt:variant>
        <vt:i4>0</vt:i4>
      </vt:variant>
      <vt:variant>
        <vt:i4>5</vt:i4>
      </vt:variant>
      <vt:variant>
        <vt:lpwstr>http://www.nevo.co.il/Law_word/law14/LAW-1781.pdf</vt:lpwstr>
      </vt:variant>
      <vt:variant>
        <vt:lpwstr/>
      </vt:variant>
      <vt:variant>
        <vt:i4>131192</vt:i4>
      </vt:variant>
      <vt:variant>
        <vt:i4>693</vt:i4>
      </vt:variant>
      <vt:variant>
        <vt:i4>0</vt:i4>
      </vt:variant>
      <vt:variant>
        <vt:i4>5</vt:i4>
      </vt:variant>
      <vt:variant>
        <vt:lpwstr>http://www.nevo.co.il/Law_word/law17/PROP-2378.pdf</vt:lpwstr>
      </vt:variant>
      <vt:variant>
        <vt:lpwstr/>
      </vt:variant>
      <vt:variant>
        <vt:i4>8323081</vt:i4>
      </vt:variant>
      <vt:variant>
        <vt:i4>690</vt:i4>
      </vt:variant>
      <vt:variant>
        <vt:i4>0</vt:i4>
      </vt:variant>
      <vt:variant>
        <vt:i4>5</vt:i4>
      </vt:variant>
      <vt:variant>
        <vt:lpwstr>http://www.nevo.co.il/Law_word/law14/LAW-1515.pdf</vt:lpwstr>
      </vt:variant>
      <vt:variant>
        <vt:lpwstr/>
      </vt:variant>
      <vt:variant>
        <vt:i4>131192</vt:i4>
      </vt:variant>
      <vt:variant>
        <vt:i4>687</vt:i4>
      </vt:variant>
      <vt:variant>
        <vt:i4>0</vt:i4>
      </vt:variant>
      <vt:variant>
        <vt:i4>5</vt:i4>
      </vt:variant>
      <vt:variant>
        <vt:lpwstr>http://www.nevo.co.il/Law_word/law17/PROP-2378.pdf</vt:lpwstr>
      </vt:variant>
      <vt:variant>
        <vt:lpwstr/>
      </vt:variant>
      <vt:variant>
        <vt:i4>8323081</vt:i4>
      </vt:variant>
      <vt:variant>
        <vt:i4>684</vt:i4>
      </vt:variant>
      <vt:variant>
        <vt:i4>0</vt:i4>
      </vt:variant>
      <vt:variant>
        <vt:i4>5</vt:i4>
      </vt:variant>
      <vt:variant>
        <vt:lpwstr>http://www.nevo.co.il/Law_word/law14/LAW-1515.pdf</vt:lpwstr>
      </vt:variant>
      <vt:variant>
        <vt:lpwstr/>
      </vt:variant>
      <vt:variant>
        <vt:i4>721020</vt:i4>
      </vt:variant>
      <vt:variant>
        <vt:i4>681</vt:i4>
      </vt:variant>
      <vt:variant>
        <vt:i4>0</vt:i4>
      </vt:variant>
      <vt:variant>
        <vt:i4>5</vt:i4>
      </vt:variant>
      <vt:variant>
        <vt:lpwstr>http://www.nevo.co.il/Law_word/law17/PROP-2230.pdf</vt:lpwstr>
      </vt:variant>
      <vt:variant>
        <vt:lpwstr/>
      </vt:variant>
      <vt:variant>
        <vt:i4>7995397</vt:i4>
      </vt:variant>
      <vt:variant>
        <vt:i4>678</vt:i4>
      </vt:variant>
      <vt:variant>
        <vt:i4>0</vt:i4>
      </vt:variant>
      <vt:variant>
        <vt:i4>5</vt:i4>
      </vt:variant>
      <vt:variant>
        <vt:lpwstr>http://www.nevo.co.il/Law_word/law14/LAW-1448.pdf</vt:lpwstr>
      </vt:variant>
      <vt:variant>
        <vt:lpwstr/>
      </vt:variant>
      <vt:variant>
        <vt:i4>786557</vt:i4>
      </vt:variant>
      <vt:variant>
        <vt:i4>675</vt:i4>
      </vt:variant>
      <vt:variant>
        <vt:i4>0</vt:i4>
      </vt:variant>
      <vt:variant>
        <vt:i4>5</vt:i4>
      </vt:variant>
      <vt:variant>
        <vt:lpwstr>http://www.nevo.co.il/Law_word/law17/PROP-1316.pdf</vt:lpwstr>
      </vt:variant>
      <vt:variant>
        <vt:lpwstr/>
      </vt:variant>
      <vt:variant>
        <vt:i4>7798784</vt:i4>
      </vt:variant>
      <vt:variant>
        <vt:i4>672</vt:i4>
      </vt:variant>
      <vt:variant>
        <vt:i4>0</vt:i4>
      </vt:variant>
      <vt:variant>
        <vt:i4>5</vt:i4>
      </vt:variant>
      <vt:variant>
        <vt:lpwstr>http://www.nevo.co.il/Law_word/law14/LAW-0881.pdf</vt:lpwstr>
      </vt:variant>
      <vt:variant>
        <vt:lpwstr/>
      </vt:variant>
      <vt:variant>
        <vt:i4>786548</vt:i4>
      </vt:variant>
      <vt:variant>
        <vt:i4>669</vt:i4>
      </vt:variant>
      <vt:variant>
        <vt:i4>0</vt:i4>
      </vt:variant>
      <vt:variant>
        <vt:i4>5</vt:i4>
      </vt:variant>
      <vt:variant>
        <vt:lpwstr>http://www.nevo.co.il/Law_word/law17/PROP-0590.pdf</vt:lpwstr>
      </vt:variant>
      <vt:variant>
        <vt:lpwstr/>
      </vt:variant>
      <vt:variant>
        <vt:i4>8257545</vt:i4>
      </vt:variant>
      <vt:variant>
        <vt:i4>666</vt:i4>
      </vt:variant>
      <vt:variant>
        <vt:i4>0</vt:i4>
      </vt:variant>
      <vt:variant>
        <vt:i4>5</vt:i4>
      </vt:variant>
      <vt:variant>
        <vt:lpwstr>http://www.nevo.co.il/Law_word/law14/LAW-0414.pdf</vt:lpwstr>
      </vt:variant>
      <vt:variant>
        <vt:lpwstr/>
      </vt:variant>
      <vt:variant>
        <vt:i4>721012</vt:i4>
      </vt:variant>
      <vt:variant>
        <vt:i4>663</vt:i4>
      </vt:variant>
      <vt:variant>
        <vt:i4>0</vt:i4>
      </vt:variant>
      <vt:variant>
        <vt:i4>5</vt:i4>
      </vt:variant>
      <vt:variant>
        <vt:lpwstr>http://www.nevo.co.il/Law_word/law17/PROP-0496.pdf</vt:lpwstr>
      </vt:variant>
      <vt:variant>
        <vt:lpwstr/>
      </vt:variant>
      <vt:variant>
        <vt:i4>7929865</vt:i4>
      </vt:variant>
      <vt:variant>
        <vt:i4>660</vt:i4>
      </vt:variant>
      <vt:variant>
        <vt:i4>0</vt:i4>
      </vt:variant>
      <vt:variant>
        <vt:i4>5</vt:i4>
      </vt:variant>
      <vt:variant>
        <vt:lpwstr>http://www.nevo.co.il/Law_word/law14/LAW-0363.pdf</vt:lpwstr>
      </vt:variant>
      <vt:variant>
        <vt:lpwstr/>
      </vt:variant>
      <vt:variant>
        <vt:i4>3604498</vt:i4>
      </vt:variant>
      <vt:variant>
        <vt:i4>657</vt:i4>
      </vt:variant>
      <vt:variant>
        <vt:i4>0</vt:i4>
      </vt:variant>
      <vt:variant>
        <vt:i4>5</vt:i4>
      </vt:variant>
      <vt:variant>
        <vt:lpwstr>http://www.nevo.co.il/Law_word/law16/KNESSET-185.pdf</vt:lpwstr>
      </vt:variant>
      <vt:variant>
        <vt:lpwstr/>
      </vt:variant>
      <vt:variant>
        <vt:i4>8257546</vt:i4>
      </vt:variant>
      <vt:variant>
        <vt:i4>654</vt:i4>
      </vt:variant>
      <vt:variant>
        <vt:i4>0</vt:i4>
      </vt:variant>
      <vt:variant>
        <vt:i4>5</vt:i4>
      </vt:variant>
      <vt:variant>
        <vt:lpwstr>http://www.nevo.co.il/Law_word/law14/LAW-2132.pdf</vt:lpwstr>
      </vt:variant>
      <vt:variant>
        <vt:lpwstr/>
      </vt:variant>
      <vt:variant>
        <vt:i4>458872</vt:i4>
      </vt:variant>
      <vt:variant>
        <vt:i4>651</vt:i4>
      </vt:variant>
      <vt:variant>
        <vt:i4>0</vt:i4>
      </vt:variant>
      <vt:variant>
        <vt:i4>5</vt:i4>
      </vt:variant>
      <vt:variant>
        <vt:lpwstr>http://www.nevo.co.il/Law_word/law17/PROP-2977.pdf</vt:lpwstr>
      </vt:variant>
      <vt:variant>
        <vt:lpwstr/>
      </vt:variant>
      <vt:variant>
        <vt:i4>7733263</vt:i4>
      </vt:variant>
      <vt:variant>
        <vt:i4>648</vt:i4>
      </vt:variant>
      <vt:variant>
        <vt:i4>0</vt:i4>
      </vt:variant>
      <vt:variant>
        <vt:i4>5</vt:i4>
      </vt:variant>
      <vt:variant>
        <vt:lpwstr>http://www.nevo.co.il/Law_word/law14/LAW-1781.pdf</vt:lpwstr>
      </vt:variant>
      <vt:variant>
        <vt:lpwstr/>
      </vt:variant>
      <vt:variant>
        <vt:i4>131193</vt:i4>
      </vt:variant>
      <vt:variant>
        <vt:i4>645</vt:i4>
      </vt:variant>
      <vt:variant>
        <vt:i4>0</vt:i4>
      </vt:variant>
      <vt:variant>
        <vt:i4>5</vt:i4>
      </vt:variant>
      <vt:variant>
        <vt:lpwstr>http://www.nevo.co.il/Law_word/law17/PROP-2269.pdf</vt:lpwstr>
      </vt:variant>
      <vt:variant>
        <vt:lpwstr/>
      </vt:variant>
      <vt:variant>
        <vt:i4>7864329</vt:i4>
      </vt:variant>
      <vt:variant>
        <vt:i4>642</vt:i4>
      </vt:variant>
      <vt:variant>
        <vt:i4>0</vt:i4>
      </vt:variant>
      <vt:variant>
        <vt:i4>5</vt:i4>
      </vt:variant>
      <vt:variant>
        <vt:lpwstr>http://www.nevo.co.il/Law_word/law14/LAW-1464.pdf</vt:lpwstr>
      </vt:variant>
      <vt:variant>
        <vt:lpwstr/>
      </vt:variant>
      <vt:variant>
        <vt:i4>655487</vt:i4>
      </vt:variant>
      <vt:variant>
        <vt:i4>639</vt:i4>
      </vt:variant>
      <vt:variant>
        <vt:i4>0</vt:i4>
      </vt:variant>
      <vt:variant>
        <vt:i4>5</vt:i4>
      </vt:variant>
      <vt:variant>
        <vt:lpwstr>http://www.nevo.co.il/Law_word/law17/PROP-2102.pdf</vt:lpwstr>
      </vt:variant>
      <vt:variant>
        <vt:lpwstr/>
      </vt:variant>
      <vt:variant>
        <vt:i4>7733251</vt:i4>
      </vt:variant>
      <vt:variant>
        <vt:i4>636</vt:i4>
      </vt:variant>
      <vt:variant>
        <vt:i4>0</vt:i4>
      </vt:variant>
      <vt:variant>
        <vt:i4>5</vt:i4>
      </vt:variant>
      <vt:variant>
        <vt:lpwstr>http://www.nevo.co.il/Law_word/law14/LAW-1389.pdf</vt:lpwstr>
      </vt:variant>
      <vt:variant>
        <vt:lpwstr/>
      </vt:variant>
      <vt:variant>
        <vt:i4>721012</vt:i4>
      </vt:variant>
      <vt:variant>
        <vt:i4>633</vt:i4>
      </vt:variant>
      <vt:variant>
        <vt:i4>0</vt:i4>
      </vt:variant>
      <vt:variant>
        <vt:i4>5</vt:i4>
      </vt:variant>
      <vt:variant>
        <vt:lpwstr>http://www.nevo.co.il/Law_word/law17/PROP-0496.pdf</vt:lpwstr>
      </vt:variant>
      <vt:variant>
        <vt:lpwstr/>
      </vt:variant>
      <vt:variant>
        <vt:i4>7929865</vt:i4>
      </vt:variant>
      <vt:variant>
        <vt:i4>630</vt:i4>
      </vt:variant>
      <vt:variant>
        <vt:i4>0</vt:i4>
      </vt:variant>
      <vt:variant>
        <vt:i4>5</vt:i4>
      </vt:variant>
      <vt:variant>
        <vt:lpwstr>http://www.nevo.co.il/Law_word/law14/LAW-0363.pdf</vt:lpwstr>
      </vt:variant>
      <vt:variant>
        <vt:lpwstr/>
      </vt:variant>
      <vt:variant>
        <vt:i4>3473438</vt:i4>
      </vt:variant>
      <vt:variant>
        <vt:i4>627</vt:i4>
      </vt:variant>
      <vt:variant>
        <vt:i4>0</vt:i4>
      </vt:variant>
      <vt:variant>
        <vt:i4>5</vt:i4>
      </vt:variant>
      <vt:variant>
        <vt:lpwstr>http://www.nevo.co.il/Law_word/law16/knesset-244.pdf</vt:lpwstr>
      </vt:variant>
      <vt:variant>
        <vt:lpwstr/>
      </vt:variant>
      <vt:variant>
        <vt:i4>7995407</vt:i4>
      </vt:variant>
      <vt:variant>
        <vt:i4>624</vt:i4>
      </vt:variant>
      <vt:variant>
        <vt:i4>0</vt:i4>
      </vt:variant>
      <vt:variant>
        <vt:i4>5</vt:i4>
      </vt:variant>
      <vt:variant>
        <vt:lpwstr>http://www.nevo.co.il/Law_word/law14/LAW-2177.pdf</vt:lpwstr>
      </vt:variant>
      <vt:variant>
        <vt:lpwstr/>
      </vt:variant>
      <vt:variant>
        <vt:i4>3866652</vt:i4>
      </vt:variant>
      <vt:variant>
        <vt:i4>621</vt:i4>
      </vt:variant>
      <vt:variant>
        <vt:i4>0</vt:i4>
      </vt:variant>
      <vt:variant>
        <vt:i4>5</vt:i4>
      </vt:variant>
      <vt:variant>
        <vt:lpwstr>http://www.nevo.co.il/Law_word/law16/KNESSET-169.pdf</vt:lpwstr>
      </vt:variant>
      <vt:variant>
        <vt:lpwstr/>
      </vt:variant>
      <vt:variant>
        <vt:i4>8323081</vt:i4>
      </vt:variant>
      <vt:variant>
        <vt:i4>618</vt:i4>
      </vt:variant>
      <vt:variant>
        <vt:i4>0</vt:i4>
      </vt:variant>
      <vt:variant>
        <vt:i4>5</vt:i4>
      </vt:variant>
      <vt:variant>
        <vt:lpwstr>http://www.nevo.co.il/Law_word/law14/LAW-2121.pdf</vt:lpwstr>
      </vt:variant>
      <vt:variant>
        <vt:lpwstr/>
      </vt:variant>
      <vt:variant>
        <vt:i4>458872</vt:i4>
      </vt:variant>
      <vt:variant>
        <vt:i4>615</vt:i4>
      </vt:variant>
      <vt:variant>
        <vt:i4>0</vt:i4>
      </vt:variant>
      <vt:variant>
        <vt:i4>5</vt:i4>
      </vt:variant>
      <vt:variant>
        <vt:lpwstr>http://www.nevo.co.il/Law_word/law17/PROP-2977.pdf</vt:lpwstr>
      </vt:variant>
      <vt:variant>
        <vt:lpwstr/>
      </vt:variant>
      <vt:variant>
        <vt:i4>7733263</vt:i4>
      </vt:variant>
      <vt:variant>
        <vt:i4>612</vt:i4>
      </vt:variant>
      <vt:variant>
        <vt:i4>0</vt:i4>
      </vt:variant>
      <vt:variant>
        <vt:i4>5</vt:i4>
      </vt:variant>
      <vt:variant>
        <vt:lpwstr>http://www.nevo.co.il/Law_word/law14/LAW-1781.pdf</vt:lpwstr>
      </vt:variant>
      <vt:variant>
        <vt:lpwstr/>
      </vt:variant>
      <vt:variant>
        <vt:i4>917622</vt:i4>
      </vt:variant>
      <vt:variant>
        <vt:i4>609</vt:i4>
      </vt:variant>
      <vt:variant>
        <vt:i4>0</vt:i4>
      </vt:variant>
      <vt:variant>
        <vt:i4>5</vt:i4>
      </vt:variant>
      <vt:variant>
        <vt:lpwstr>http://www.nevo.co.il/Law_word/law17/PROP-2493.pdf</vt:lpwstr>
      </vt:variant>
      <vt:variant>
        <vt:lpwstr/>
      </vt:variant>
      <vt:variant>
        <vt:i4>7929870</vt:i4>
      </vt:variant>
      <vt:variant>
        <vt:i4>606</vt:i4>
      </vt:variant>
      <vt:variant>
        <vt:i4>0</vt:i4>
      </vt:variant>
      <vt:variant>
        <vt:i4>5</vt:i4>
      </vt:variant>
      <vt:variant>
        <vt:lpwstr>http://www.nevo.co.il/Law_word/law14/LAW-1572.pdf</vt:lpwstr>
      </vt:variant>
      <vt:variant>
        <vt:lpwstr/>
      </vt:variant>
      <vt:variant>
        <vt:i4>721021</vt:i4>
      </vt:variant>
      <vt:variant>
        <vt:i4>603</vt:i4>
      </vt:variant>
      <vt:variant>
        <vt:i4>0</vt:i4>
      </vt:variant>
      <vt:variant>
        <vt:i4>5</vt:i4>
      </vt:variant>
      <vt:variant>
        <vt:lpwstr>http://www.nevo.co.il/Law_word/law17/PROP-2426.pdf</vt:lpwstr>
      </vt:variant>
      <vt:variant>
        <vt:lpwstr/>
      </vt:variant>
      <vt:variant>
        <vt:i4>7995407</vt:i4>
      </vt:variant>
      <vt:variant>
        <vt:i4>600</vt:i4>
      </vt:variant>
      <vt:variant>
        <vt:i4>0</vt:i4>
      </vt:variant>
      <vt:variant>
        <vt:i4>5</vt:i4>
      </vt:variant>
      <vt:variant>
        <vt:lpwstr>http://www.nevo.co.il/Law_word/law14/LAW-1543.pdf</vt:lpwstr>
      </vt:variant>
      <vt:variant>
        <vt:lpwstr/>
      </vt:variant>
      <vt:variant>
        <vt:i4>327806</vt:i4>
      </vt:variant>
      <vt:variant>
        <vt:i4>597</vt:i4>
      </vt:variant>
      <vt:variant>
        <vt:i4>0</vt:i4>
      </vt:variant>
      <vt:variant>
        <vt:i4>5</vt:i4>
      </vt:variant>
      <vt:variant>
        <vt:lpwstr>http://www.nevo.co.il/Law_word/law17/PROP-2418.pdf</vt:lpwstr>
      </vt:variant>
      <vt:variant>
        <vt:lpwstr/>
      </vt:variant>
      <vt:variant>
        <vt:i4>8192008</vt:i4>
      </vt:variant>
      <vt:variant>
        <vt:i4>594</vt:i4>
      </vt:variant>
      <vt:variant>
        <vt:i4>0</vt:i4>
      </vt:variant>
      <vt:variant>
        <vt:i4>5</vt:i4>
      </vt:variant>
      <vt:variant>
        <vt:lpwstr>http://www.nevo.co.il/Law_word/law14/LAW-1534.pdf</vt:lpwstr>
      </vt:variant>
      <vt:variant>
        <vt:lpwstr/>
      </vt:variant>
      <vt:variant>
        <vt:i4>524412</vt:i4>
      </vt:variant>
      <vt:variant>
        <vt:i4>591</vt:i4>
      </vt:variant>
      <vt:variant>
        <vt:i4>0</vt:i4>
      </vt:variant>
      <vt:variant>
        <vt:i4>5</vt:i4>
      </vt:variant>
      <vt:variant>
        <vt:lpwstr>http://www.nevo.co.il/Law_word/law17/PROP-1001.pdf</vt:lpwstr>
      </vt:variant>
      <vt:variant>
        <vt:lpwstr/>
      </vt:variant>
      <vt:variant>
        <vt:i4>7929868</vt:i4>
      </vt:variant>
      <vt:variant>
        <vt:i4>588</vt:i4>
      </vt:variant>
      <vt:variant>
        <vt:i4>0</vt:i4>
      </vt:variant>
      <vt:variant>
        <vt:i4>5</vt:i4>
      </vt:variant>
      <vt:variant>
        <vt:lpwstr>http://www.nevo.co.il/Law_word/law14/LAW-0663.pdf</vt:lpwstr>
      </vt:variant>
      <vt:variant>
        <vt:lpwstr/>
      </vt:variant>
      <vt:variant>
        <vt:i4>655481</vt:i4>
      </vt:variant>
      <vt:variant>
        <vt:i4>585</vt:i4>
      </vt:variant>
      <vt:variant>
        <vt:i4>0</vt:i4>
      </vt:variant>
      <vt:variant>
        <vt:i4>5</vt:i4>
      </vt:variant>
      <vt:variant>
        <vt:lpwstr>http://www.nevo.co.il/Law_word/law17/PROP-1152.pdf</vt:lpwstr>
      </vt:variant>
      <vt:variant>
        <vt:lpwstr/>
      </vt:variant>
      <vt:variant>
        <vt:i4>7995398</vt:i4>
      </vt:variant>
      <vt:variant>
        <vt:i4>582</vt:i4>
      </vt:variant>
      <vt:variant>
        <vt:i4>0</vt:i4>
      </vt:variant>
      <vt:variant>
        <vt:i4>5</vt:i4>
      </vt:variant>
      <vt:variant>
        <vt:lpwstr>http://www.nevo.co.il/Law_word/law14/LAW-0758.pdf</vt:lpwstr>
      </vt:variant>
      <vt:variant>
        <vt:lpwstr/>
      </vt:variant>
      <vt:variant>
        <vt:i4>131191</vt:i4>
      </vt:variant>
      <vt:variant>
        <vt:i4>579</vt:i4>
      </vt:variant>
      <vt:variant>
        <vt:i4>0</vt:i4>
      </vt:variant>
      <vt:variant>
        <vt:i4>5</vt:i4>
      </vt:variant>
      <vt:variant>
        <vt:lpwstr>http://www.nevo.co.il/Law_word/law17/PROP-2289.pdf</vt:lpwstr>
      </vt:variant>
      <vt:variant>
        <vt:lpwstr/>
      </vt:variant>
      <vt:variant>
        <vt:i4>8257540</vt:i4>
      </vt:variant>
      <vt:variant>
        <vt:i4>576</vt:i4>
      </vt:variant>
      <vt:variant>
        <vt:i4>0</vt:i4>
      </vt:variant>
      <vt:variant>
        <vt:i4>5</vt:i4>
      </vt:variant>
      <vt:variant>
        <vt:lpwstr>http://www.nevo.co.il/Law_word/law14/LAW-1508.pdf</vt:lpwstr>
      </vt:variant>
      <vt:variant>
        <vt:lpwstr/>
      </vt:variant>
      <vt:variant>
        <vt:i4>589948</vt:i4>
      </vt:variant>
      <vt:variant>
        <vt:i4>573</vt:i4>
      </vt:variant>
      <vt:variant>
        <vt:i4>0</vt:i4>
      </vt:variant>
      <vt:variant>
        <vt:i4>5</vt:i4>
      </vt:variant>
      <vt:variant>
        <vt:lpwstr>http://www.nevo.co.il/Law_word/law17/PROP-1707.pdf</vt:lpwstr>
      </vt:variant>
      <vt:variant>
        <vt:lpwstr/>
      </vt:variant>
      <vt:variant>
        <vt:i4>8192012</vt:i4>
      </vt:variant>
      <vt:variant>
        <vt:i4>570</vt:i4>
      </vt:variant>
      <vt:variant>
        <vt:i4>0</vt:i4>
      </vt:variant>
      <vt:variant>
        <vt:i4>5</vt:i4>
      </vt:variant>
      <vt:variant>
        <vt:lpwstr>http://www.nevo.co.il/Law_word/law14/LAW-1237.pdf</vt:lpwstr>
      </vt:variant>
      <vt:variant>
        <vt:lpwstr/>
      </vt:variant>
      <vt:variant>
        <vt:i4>131191</vt:i4>
      </vt:variant>
      <vt:variant>
        <vt:i4>567</vt:i4>
      </vt:variant>
      <vt:variant>
        <vt:i4>0</vt:i4>
      </vt:variant>
      <vt:variant>
        <vt:i4>5</vt:i4>
      </vt:variant>
      <vt:variant>
        <vt:lpwstr>http://www.nevo.co.il/Law_word/law17/PROP-2289.pdf</vt:lpwstr>
      </vt:variant>
      <vt:variant>
        <vt:lpwstr/>
      </vt:variant>
      <vt:variant>
        <vt:i4>8257540</vt:i4>
      </vt:variant>
      <vt:variant>
        <vt:i4>564</vt:i4>
      </vt:variant>
      <vt:variant>
        <vt:i4>0</vt:i4>
      </vt:variant>
      <vt:variant>
        <vt:i4>5</vt:i4>
      </vt:variant>
      <vt:variant>
        <vt:lpwstr>http://www.nevo.co.il/Law_word/law14/LAW-1508.pdf</vt:lpwstr>
      </vt:variant>
      <vt:variant>
        <vt:lpwstr/>
      </vt:variant>
      <vt:variant>
        <vt:i4>655481</vt:i4>
      </vt:variant>
      <vt:variant>
        <vt:i4>561</vt:i4>
      </vt:variant>
      <vt:variant>
        <vt:i4>0</vt:i4>
      </vt:variant>
      <vt:variant>
        <vt:i4>5</vt:i4>
      </vt:variant>
      <vt:variant>
        <vt:lpwstr>http://www.nevo.co.il/Law_word/law17/PROP-1152.pdf</vt:lpwstr>
      </vt:variant>
      <vt:variant>
        <vt:lpwstr/>
      </vt:variant>
      <vt:variant>
        <vt:i4>7995398</vt:i4>
      </vt:variant>
      <vt:variant>
        <vt:i4>558</vt:i4>
      </vt:variant>
      <vt:variant>
        <vt:i4>0</vt:i4>
      </vt:variant>
      <vt:variant>
        <vt:i4>5</vt:i4>
      </vt:variant>
      <vt:variant>
        <vt:lpwstr>http://www.nevo.co.il/Law_word/law14/LAW-0758.pdf</vt:lpwstr>
      </vt:variant>
      <vt:variant>
        <vt:lpwstr/>
      </vt:variant>
      <vt:variant>
        <vt:i4>458872</vt:i4>
      </vt:variant>
      <vt:variant>
        <vt:i4>555</vt:i4>
      </vt:variant>
      <vt:variant>
        <vt:i4>0</vt:i4>
      </vt:variant>
      <vt:variant>
        <vt:i4>5</vt:i4>
      </vt:variant>
      <vt:variant>
        <vt:lpwstr>http://www.nevo.co.il/Law_word/law17/PROP-2977.pdf</vt:lpwstr>
      </vt:variant>
      <vt:variant>
        <vt:lpwstr/>
      </vt:variant>
      <vt:variant>
        <vt:i4>7733263</vt:i4>
      </vt:variant>
      <vt:variant>
        <vt:i4>552</vt:i4>
      </vt:variant>
      <vt:variant>
        <vt:i4>0</vt:i4>
      </vt:variant>
      <vt:variant>
        <vt:i4>5</vt:i4>
      </vt:variant>
      <vt:variant>
        <vt:lpwstr>http://www.nevo.co.il/Law_word/law14/LAW-1781.pdf</vt:lpwstr>
      </vt:variant>
      <vt:variant>
        <vt:lpwstr/>
      </vt:variant>
      <vt:variant>
        <vt:i4>327801</vt:i4>
      </vt:variant>
      <vt:variant>
        <vt:i4>549</vt:i4>
      </vt:variant>
      <vt:variant>
        <vt:i4>0</vt:i4>
      </vt:variant>
      <vt:variant>
        <vt:i4>5</vt:i4>
      </vt:variant>
      <vt:variant>
        <vt:lpwstr>http://www.nevo.co.il/Law_word/law17/PROP-2569.pdf</vt:lpwstr>
      </vt:variant>
      <vt:variant>
        <vt:lpwstr/>
      </vt:variant>
      <vt:variant>
        <vt:i4>8323087</vt:i4>
      </vt:variant>
      <vt:variant>
        <vt:i4>546</vt:i4>
      </vt:variant>
      <vt:variant>
        <vt:i4>0</vt:i4>
      </vt:variant>
      <vt:variant>
        <vt:i4>5</vt:i4>
      </vt:variant>
      <vt:variant>
        <vt:lpwstr>http://www.nevo.co.il/Law_word/law14/LAW-1610.pdf</vt:lpwstr>
      </vt:variant>
      <vt:variant>
        <vt:lpwstr/>
      </vt:variant>
      <vt:variant>
        <vt:i4>131191</vt:i4>
      </vt:variant>
      <vt:variant>
        <vt:i4>543</vt:i4>
      </vt:variant>
      <vt:variant>
        <vt:i4>0</vt:i4>
      </vt:variant>
      <vt:variant>
        <vt:i4>5</vt:i4>
      </vt:variant>
      <vt:variant>
        <vt:lpwstr>http://www.nevo.co.il/Law_word/law17/PROP-2289.pdf</vt:lpwstr>
      </vt:variant>
      <vt:variant>
        <vt:lpwstr/>
      </vt:variant>
      <vt:variant>
        <vt:i4>8257540</vt:i4>
      </vt:variant>
      <vt:variant>
        <vt:i4>540</vt:i4>
      </vt:variant>
      <vt:variant>
        <vt:i4>0</vt:i4>
      </vt:variant>
      <vt:variant>
        <vt:i4>5</vt:i4>
      </vt:variant>
      <vt:variant>
        <vt:lpwstr>http://www.nevo.co.il/Law_word/law14/LAW-1508.pdf</vt:lpwstr>
      </vt:variant>
      <vt:variant>
        <vt:lpwstr/>
      </vt:variant>
      <vt:variant>
        <vt:i4>4063261</vt:i4>
      </vt:variant>
      <vt:variant>
        <vt:i4>537</vt:i4>
      </vt:variant>
      <vt:variant>
        <vt:i4>0</vt:i4>
      </vt:variant>
      <vt:variant>
        <vt:i4>5</vt:i4>
      </vt:variant>
      <vt:variant>
        <vt:lpwstr>http://www.nevo.co.il/Law_word/law16/knesset-479.pdf</vt:lpwstr>
      </vt:variant>
      <vt:variant>
        <vt:lpwstr/>
      </vt:variant>
      <vt:variant>
        <vt:i4>8060943</vt:i4>
      </vt:variant>
      <vt:variant>
        <vt:i4>534</vt:i4>
      </vt:variant>
      <vt:variant>
        <vt:i4>0</vt:i4>
      </vt:variant>
      <vt:variant>
        <vt:i4>5</vt:i4>
      </vt:variant>
      <vt:variant>
        <vt:lpwstr>http://www.nevo.co.il/Law_word/law14/law-2365.pdf</vt:lpwstr>
      </vt:variant>
      <vt:variant>
        <vt:lpwstr/>
      </vt:variant>
      <vt:variant>
        <vt:i4>5701670</vt:i4>
      </vt:variant>
      <vt:variant>
        <vt:i4>531</vt:i4>
      </vt:variant>
      <vt:variant>
        <vt:i4>0</vt:i4>
      </vt:variant>
      <vt:variant>
        <vt:i4>5</vt:i4>
      </vt:variant>
      <vt:variant>
        <vt:lpwstr>http://www.nevo.co.il/Law_word/law16/KNESSET-86.pdf</vt:lpwstr>
      </vt:variant>
      <vt:variant>
        <vt:lpwstr/>
      </vt:variant>
      <vt:variant>
        <vt:i4>8126478</vt:i4>
      </vt:variant>
      <vt:variant>
        <vt:i4>528</vt:i4>
      </vt:variant>
      <vt:variant>
        <vt:i4>0</vt:i4>
      </vt:variant>
      <vt:variant>
        <vt:i4>5</vt:i4>
      </vt:variant>
      <vt:variant>
        <vt:lpwstr>http://www.nevo.co.il/Law_word/law14/LAW-2017.pdf</vt:lpwstr>
      </vt:variant>
      <vt:variant>
        <vt:lpwstr/>
      </vt:variant>
      <vt:variant>
        <vt:i4>5701670</vt:i4>
      </vt:variant>
      <vt:variant>
        <vt:i4>525</vt:i4>
      </vt:variant>
      <vt:variant>
        <vt:i4>0</vt:i4>
      </vt:variant>
      <vt:variant>
        <vt:i4>5</vt:i4>
      </vt:variant>
      <vt:variant>
        <vt:lpwstr>http://www.nevo.co.il/Law_word/law16/KNESSET-86.pdf</vt:lpwstr>
      </vt:variant>
      <vt:variant>
        <vt:lpwstr/>
      </vt:variant>
      <vt:variant>
        <vt:i4>8126478</vt:i4>
      </vt:variant>
      <vt:variant>
        <vt:i4>522</vt:i4>
      </vt:variant>
      <vt:variant>
        <vt:i4>0</vt:i4>
      </vt:variant>
      <vt:variant>
        <vt:i4>5</vt:i4>
      </vt:variant>
      <vt:variant>
        <vt:lpwstr>http://www.nevo.co.il/Law_word/law14/LAW-2017.pdf</vt:lpwstr>
      </vt:variant>
      <vt:variant>
        <vt:lpwstr/>
      </vt:variant>
      <vt:variant>
        <vt:i4>589948</vt:i4>
      </vt:variant>
      <vt:variant>
        <vt:i4>519</vt:i4>
      </vt:variant>
      <vt:variant>
        <vt:i4>0</vt:i4>
      </vt:variant>
      <vt:variant>
        <vt:i4>5</vt:i4>
      </vt:variant>
      <vt:variant>
        <vt:lpwstr>http://www.nevo.co.il/Law_word/law17/PROP-1707.pdf</vt:lpwstr>
      </vt:variant>
      <vt:variant>
        <vt:lpwstr/>
      </vt:variant>
      <vt:variant>
        <vt:i4>8192012</vt:i4>
      </vt:variant>
      <vt:variant>
        <vt:i4>516</vt:i4>
      </vt:variant>
      <vt:variant>
        <vt:i4>0</vt:i4>
      </vt:variant>
      <vt:variant>
        <vt:i4>5</vt:i4>
      </vt:variant>
      <vt:variant>
        <vt:lpwstr>http://www.nevo.co.il/Law_word/law14/LAW-1237.pdf</vt:lpwstr>
      </vt:variant>
      <vt:variant>
        <vt:lpwstr/>
      </vt:variant>
      <vt:variant>
        <vt:i4>589948</vt:i4>
      </vt:variant>
      <vt:variant>
        <vt:i4>513</vt:i4>
      </vt:variant>
      <vt:variant>
        <vt:i4>0</vt:i4>
      </vt:variant>
      <vt:variant>
        <vt:i4>5</vt:i4>
      </vt:variant>
      <vt:variant>
        <vt:lpwstr>http://www.nevo.co.il/Law_word/law17/PROP-1707.pdf</vt:lpwstr>
      </vt:variant>
      <vt:variant>
        <vt:lpwstr/>
      </vt:variant>
      <vt:variant>
        <vt:i4>8192012</vt:i4>
      </vt:variant>
      <vt:variant>
        <vt:i4>510</vt:i4>
      </vt:variant>
      <vt:variant>
        <vt:i4>0</vt:i4>
      </vt:variant>
      <vt:variant>
        <vt:i4>5</vt:i4>
      </vt:variant>
      <vt:variant>
        <vt:lpwstr>http://www.nevo.co.il/Law_word/law14/LAW-1237.pdf</vt:lpwstr>
      </vt:variant>
      <vt:variant>
        <vt:lpwstr/>
      </vt:variant>
      <vt:variant>
        <vt:i4>131191</vt:i4>
      </vt:variant>
      <vt:variant>
        <vt:i4>507</vt:i4>
      </vt:variant>
      <vt:variant>
        <vt:i4>0</vt:i4>
      </vt:variant>
      <vt:variant>
        <vt:i4>5</vt:i4>
      </vt:variant>
      <vt:variant>
        <vt:lpwstr>http://www.nevo.co.il/Law_word/law17/PROP-2289.pdf</vt:lpwstr>
      </vt:variant>
      <vt:variant>
        <vt:lpwstr/>
      </vt:variant>
      <vt:variant>
        <vt:i4>8257540</vt:i4>
      </vt:variant>
      <vt:variant>
        <vt:i4>504</vt:i4>
      </vt:variant>
      <vt:variant>
        <vt:i4>0</vt:i4>
      </vt:variant>
      <vt:variant>
        <vt:i4>5</vt:i4>
      </vt:variant>
      <vt:variant>
        <vt:lpwstr>http://www.nevo.co.il/Law_word/law14/LAW-1508.pdf</vt:lpwstr>
      </vt:variant>
      <vt:variant>
        <vt:lpwstr/>
      </vt:variant>
      <vt:variant>
        <vt:i4>721017</vt:i4>
      </vt:variant>
      <vt:variant>
        <vt:i4>501</vt:i4>
      </vt:variant>
      <vt:variant>
        <vt:i4>0</vt:i4>
      </vt:variant>
      <vt:variant>
        <vt:i4>5</vt:i4>
      </vt:variant>
      <vt:variant>
        <vt:lpwstr>http://www.nevo.co.il/Law_word/law17/PROP-2163.pdf</vt:lpwstr>
      </vt:variant>
      <vt:variant>
        <vt:lpwstr/>
      </vt:variant>
      <vt:variant>
        <vt:i4>8323077</vt:i4>
      </vt:variant>
      <vt:variant>
        <vt:i4>498</vt:i4>
      </vt:variant>
      <vt:variant>
        <vt:i4>0</vt:i4>
      </vt:variant>
      <vt:variant>
        <vt:i4>5</vt:i4>
      </vt:variant>
      <vt:variant>
        <vt:lpwstr>http://www.nevo.co.il/Law_word/law14/LAW-1418.pdf</vt:lpwstr>
      </vt:variant>
      <vt:variant>
        <vt:lpwstr/>
      </vt:variant>
      <vt:variant>
        <vt:i4>852092</vt:i4>
      </vt:variant>
      <vt:variant>
        <vt:i4>495</vt:i4>
      </vt:variant>
      <vt:variant>
        <vt:i4>0</vt:i4>
      </vt:variant>
      <vt:variant>
        <vt:i4>5</vt:i4>
      </vt:variant>
      <vt:variant>
        <vt:lpwstr>http://www.nevo.co.il/Law_word/law17/PROP-1105.pdf</vt:lpwstr>
      </vt:variant>
      <vt:variant>
        <vt:lpwstr/>
      </vt:variant>
      <vt:variant>
        <vt:i4>8192011</vt:i4>
      </vt:variant>
      <vt:variant>
        <vt:i4>492</vt:i4>
      </vt:variant>
      <vt:variant>
        <vt:i4>0</vt:i4>
      </vt:variant>
      <vt:variant>
        <vt:i4>5</vt:i4>
      </vt:variant>
      <vt:variant>
        <vt:lpwstr>http://www.nevo.co.il/Law_word/law14/LAW-0725.pdf</vt:lpwstr>
      </vt:variant>
      <vt:variant>
        <vt:lpwstr/>
      </vt:variant>
      <vt:variant>
        <vt:i4>589948</vt:i4>
      </vt:variant>
      <vt:variant>
        <vt:i4>489</vt:i4>
      </vt:variant>
      <vt:variant>
        <vt:i4>0</vt:i4>
      </vt:variant>
      <vt:variant>
        <vt:i4>5</vt:i4>
      </vt:variant>
      <vt:variant>
        <vt:lpwstr>http://www.nevo.co.il/Law_word/law17/PROP-1707.pdf</vt:lpwstr>
      </vt:variant>
      <vt:variant>
        <vt:lpwstr/>
      </vt:variant>
      <vt:variant>
        <vt:i4>8192012</vt:i4>
      </vt:variant>
      <vt:variant>
        <vt:i4>486</vt:i4>
      </vt:variant>
      <vt:variant>
        <vt:i4>0</vt:i4>
      </vt:variant>
      <vt:variant>
        <vt:i4>5</vt:i4>
      </vt:variant>
      <vt:variant>
        <vt:lpwstr>http://www.nevo.co.il/Law_word/law14/LAW-1237.pdf</vt:lpwstr>
      </vt:variant>
      <vt:variant>
        <vt:lpwstr/>
      </vt:variant>
      <vt:variant>
        <vt:i4>589948</vt:i4>
      </vt:variant>
      <vt:variant>
        <vt:i4>483</vt:i4>
      </vt:variant>
      <vt:variant>
        <vt:i4>0</vt:i4>
      </vt:variant>
      <vt:variant>
        <vt:i4>5</vt:i4>
      </vt:variant>
      <vt:variant>
        <vt:lpwstr>http://www.nevo.co.il/Law_word/law17/PROP-1707.pdf</vt:lpwstr>
      </vt:variant>
      <vt:variant>
        <vt:lpwstr/>
      </vt:variant>
      <vt:variant>
        <vt:i4>8192012</vt:i4>
      </vt:variant>
      <vt:variant>
        <vt:i4>480</vt:i4>
      </vt:variant>
      <vt:variant>
        <vt:i4>0</vt:i4>
      </vt:variant>
      <vt:variant>
        <vt:i4>5</vt:i4>
      </vt:variant>
      <vt:variant>
        <vt:lpwstr>http://www.nevo.co.il/Law_word/law14/LAW-1237.pdf</vt:lpwstr>
      </vt:variant>
      <vt:variant>
        <vt:lpwstr/>
      </vt:variant>
      <vt:variant>
        <vt:i4>327807</vt:i4>
      </vt:variant>
      <vt:variant>
        <vt:i4>477</vt:i4>
      </vt:variant>
      <vt:variant>
        <vt:i4>0</vt:i4>
      </vt:variant>
      <vt:variant>
        <vt:i4>5</vt:i4>
      </vt:variant>
      <vt:variant>
        <vt:lpwstr>http://www.nevo.co.il/Law_word/law17/PROP-0824.pdf</vt:lpwstr>
      </vt:variant>
      <vt:variant>
        <vt:lpwstr/>
      </vt:variant>
      <vt:variant>
        <vt:i4>7995401</vt:i4>
      </vt:variant>
      <vt:variant>
        <vt:i4>474</vt:i4>
      </vt:variant>
      <vt:variant>
        <vt:i4>0</vt:i4>
      </vt:variant>
      <vt:variant>
        <vt:i4>5</vt:i4>
      </vt:variant>
      <vt:variant>
        <vt:lpwstr>http://www.nevo.co.il/Law_word/law14/LAW-0555.pdf</vt:lpwstr>
      </vt:variant>
      <vt:variant>
        <vt:lpwstr/>
      </vt:variant>
      <vt:variant>
        <vt:i4>721012</vt:i4>
      </vt:variant>
      <vt:variant>
        <vt:i4>471</vt:i4>
      </vt:variant>
      <vt:variant>
        <vt:i4>0</vt:i4>
      </vt:variant>
      <vt:variant>
        <vt:i4>5</vt:i4>
      </vt:variant>
      <vt:variant>
        <vt:lpwstr>http://www.nevo.co.il/Law_word/law17/PROP-0496.pdf</vt:lpwstr>
      </vt:variant>
      <vt:variant>
        <vt:lpwstr/>
      </vt:variant>
      <vt:variant>
        <vt:i4>7929865</vt:i4>
      </vt:variant>
      <vt:variant>
        <vt:i4>468</vt:i4>
      </vt:variant>
      <vt:variant>
        <vt:i4>0</vt:i4>
      </vt:variant>
      <vt:variant>
        <vt:i4>5</vt:i4>
      </vt:variant>
      <vt:variant>
        <vt:lpwstr>http://www.nevo.co.il/Law_word/law14/LAW-0363.pdf</vt:lpwstr>
      </vt:variant>
      <vt:variant>
        <vt:lpwstr/>
      </vt:variant>
      <vt:variant>
        <vt:i4>262266</vt:i4>
      </vt:variant>
      <vt:variant>
        <vt:i4>465</vt:i4>
      </vt:variant>
      <vt:variant>
        <vt:i4>0</vt:i4>
      </vt:variant>
      <vt:variant>
        <vt:i4>5</vt:i4>
      </vt:variant>
      <vt:variant>
        <vt:lpwstr>http://www.nevo.co.il/Law_word/law17/PROP-0479.pdf</vt:lpwstr>
      </vt:variant>
      <vt:variant>
        <vt:lpwstr/>
      </vt:variant>
      <vt:variant>
        <vt:i4>7995400</vt:i4>
      </vt:variant>
      <vt:variant>
        <vt:i4>462</vt:i4>
      </vt:variant>
      <vt:variant>
        <vt:i4>0</vt:i4>
      </vt:variant>
      <vt:variant>
        <vt:i4>5</vt:i4>
      </vt:variant>
      <vt:variant>
        <vt:lpwstr>http://www.nevo.co.il/Law_word/law14/LAW-0352.pdf</vt:lpwstr>
      </vt:variant>
      <vt:variant>
        <vt:lpwstr/>
      </vt:variant>
      <vt:variant>
        <vt:i4>131193</vt:i4>
      </vt:variant>
      <vt:variant>
        <vt:i4>459</vt:i4>
      </vt:variant>
      <vt:variant>
        <vt:i4>0</vt:i4>
      </vt:variant>
      <vt:variant>
        <vt:i4>5</vt:i4>
      </vt:variant>
      <vt:variant>
        <vt:lpwstr>http://www.nevo.co.il/Law_word/law17/PROP-2269.pdf</vt:lpwstr>
      </vt:variant>
      <vt:variant>
        <vt:lpwstr/>
      </vt:variant>
      <vt:variant>
        <vt:i4>7864329</vt:i4>
      </vt:variant>
      <vt:variant>
        <vt:i4>456</vt:i4>
      </vt:variant>
      <vt:variant>
        <vt:i4>0</vt:i4>
      </vt:variant>
      <vt:variant>
        <vt:i4>5</vt:i4>
      </vt:variant>
      <vt:variant>
        <vt:lpwstr>http://www.nevo.co.il/Law_word/law14/LAW-1464.pdf</vt:lpwstr>
      </vt:variant>
      <vt:variant>
        <vt:lpwstr/>
      </vt:variant>
      <vt:variant>
        <vt:i4>589948</vt:i4>
      </vt:variant>
      <vt:variant>
        <vt:i4>453</vt:i4>
      </vt:variant>
      <vt:variant>
        <vt:i4>0</vt:i4>
      </vt:variant>
      <vt:variant>
        <vt:i4>5</vt:i4>
      </vt:variant>
      <vt:variant>
        <vt:lpwstr>http://www.nevo.co.il/Law_word/law17/PROP-1707.pdf</vt:lpwstr>
      </vt:variant>
      <vt:variant>
        <vt:lpwstr/>
      </vt:variant>
      <vt:variant>
        <vt:i4>8192012</vt:i4>
      </vt:variant>
      <vt:variant>
        <vt:i4>450</vt:i4>
      </vt:variant>
      <vt:variant>
        <vt:i4>0</vt:i4>
      </vt:variant>
      <vt:variant>
        <vt:i4>5</vt:i4>
      </vt:variant>
      <vt:variant>
        <vt:lpwstr>http://www.nevo.co.il/Law_word/law14/LAW-1237.pdf</vt:lpwstr>
      </vt:variant>
      <vt:variant>
        <vt:lpwstr/>
      </vt:variant>
      <vt:variant>
        <vt:i4>3276826</vt:i4>
      </vt:variant>
      <vt:variant>
        <vt:i4>447</vt:i4>
      </vt:variant>
      <vt:variant>
        <vt:i4>0</vt:i4>
      </vt:variant>
      <vt:variant>
        <vt:i4>5</vt:i4>
      </vt:variant>
      <vt:variant>
        <vt:lpwstr>http://www.nevo.co.il/Law_word/law16/knesset-504.pdf</vt:lpwstr>
      </vt:variant>
      <vt:variant>
        <vt:lpwstr/>
      </vt:variant>
      <vt:variant>
        <vt:i4>7602179</vt:i4>
      </vt:variant>
      <vt:variant>
        <vt:i4>444</vt:i4>
      </vt:variant>
      <vt:variant>
        <vt:i4>0</vt:i4>
      </vt:variant>
      <vt:variant>
        <vt:i4>5</vt:i4>
      </vt:variant>
      <vt:variant>
        <vt:lpwstr>http://www.nevo.co.il/Law_word/law14/law-2399.pdf</vt:lpwstr>
      </vt:variant>
      <vt:variant>
        <vt:lpwstr/>
      </vt:variant>
      <vt:variant>
        <vt:i4>589948</vt:i4>
      </vt:variant>
      <vt:variant>
        <vt:i4>441</vt:i4>
      </vt:variant>
      <vt:variant>
        <vt:i4>0</vt:i4>
      </vt:variant>
      <vt:variant>
        <vt:i4>5</vt:i4>
      </vt:variant>
      <vt:variant>
        <vt:lpwstr>http://www.nevo.co.il/Law_word/law17/PROP-1707.pdf</vt:lpwstr>
      </vt:variant>
      <vt:variant>
        <vt:lpwstr/>
      </vt:variant>
      <vt:variant>
        <vt:i4>8192012</vt:i4>
      </vt:variant>
      <vt:variant>
        <vt:i4>438</vt:i4>
      </vt:variant>
      <vt:variant>
        <vt:i4>0</vt:i4>
      </vt:variant>
      <vt:variant>
        <vt:i4>5</vt:i4>
      </vt:variant>
      <vt:variant>
        <vt:lpwstr>http://www.nevo.co.il/Law_word/law14/LAW-1237.pdf</vt:lpwstr>
      </vt:variant>
      <vt:variant>
        <vt:lpwstr/>
      </vt:variant>
      <vt:variant>
        <vt:i4>3276826</vt:i4>
      </vt:variant>
      <vt:variant>
        <vt:i4>435</vt:i4>
      </vt:variant>
      <vt:variant>
        <vt:i4>0</vt:i4>
      </vt:variant>
      <vt:variant>
        <vt:i4>5</vt:i4>
      </vt:variant>
      <vt:variant>
        <vt:lpwstr>http://www.nevo.co.il/Law_word/law16/knesset-504.pdf</vt:lpwstr>
      </vt:variant>
      <vt:variant>
        <vt:lpwstr/>
      </vt:variant>
      <vt:variant>
        <vt:i4>7602179</vt:i4>
      </vt:variant>
      <vt:variant>
        <vt:i4>432</vt:i4>
      </vt:variant>
      <vt:variant>
        <vt:i4>0</vt:i4>
      </vt:variant>
      <vt:variant>
        <vt:i4>5</vt:i4>
      </vt:variant>
      <vt:variant>
        <vt:lpwstr>http://www.nevo.co.il/Law_word/law14/law-2399.pdf</vt:lpwstr>
      </vt:variant>
      <vt:variant>
        <vt:lpwstr/>
      </vt:variant>
      <vt:variant>
        <vt:i4>589948</vt:i4>
      </vt:variant>
      <vt:variant>
        <vt:i4>429</vt:i4>
      </vt:variant>
      <vt:variant>
        <vt:i4>0</vt:i4>
      </vt:variant>
      <vt:variant>
        <vt:i4>5</vt:i4>
      </vt:variant>
      <vt:variant>
        <vt:lpwstr>http://www.nevo.co.il/Law_word/law17/PROP-1707.pdf</vt:lpwstr>
      </vt:variant>
      <vt:variant>
        <vt:lpwstr/>
      </vt:variant>
      <vt:variant>
        <vt:i4>8192012</vt:i4>
      </vt:variant>
      <vt:variant>
        <vt:i4>426</vt:i4>
      </vt:variant>
      <vt:variant>
        <vt:i4>0</vt:i4>
      </vt:variant>
      <vt:variant>
        <vt:i4>5</vt:i4>
      </vt:variant>
      <vt:variant>
        <vt:lpwstr>http://www.nevo.co.il/Law_word/law14/LAW-1237.pdf</vt:lpwstr>
      </vt:variant>
      <vt:variant>
        <vt:lpwstr/>
      </vt:variant>
      <vt:variant>
        <vt:i4>589944</vt:i4>
      </vt:variant>
      <vt:variant>
        <vt:i4>423</vt:i4>
      </vt:variant>
      <vt:variant>
        <vt:i4>0</vt:i4>
      </vt:variant>
      <vt:variant>
        <vt:i4>5</vt:i4>
      </vt:variant>
      <vt:variant>
        <vt:lpwstr>http://www.nevo.co.il/Law_word/law17/PROP-0858.pdf</vt:lpwstr>
      </vt:variant>
      <vt:variant>
        <vt:lpwstr/>
      </vt:variant>
      <vt:variant>
        <vt:i4>8192012</vt:i4>
      </vt:variant>
      <vt:variant>
        <vt:i4>420</vt:i4>
      </vt:variant>
      <vt:variant>
        <vt:i4>0</vt:i4>
      </vt:variant>
      <vt:variant>
        <vt:i4>5</vt:i4>
      </vt:variant>
      <vt:variant>
        <vt:lpwstr>http://www.nevo.co.il/Law_word/law14/LAW-0623.pdf</vt:lpwstr>
      </vt:variant>
      <vt:variant>
        <vt:lpwstr/>
      </vt:variant>
      <vt:variant>
        <vt:i4>3604507</vt:i4>
      </vt:variant>
      <vt:variant>
        <vt:i4>417</vt:i4>
      </vt:variant>
      <vt:variant>
        <vt:i4>0</vt:i4>
      </vt:variant>
      <vt:variant>
        <vt:i4>5</vt:i4>
      </vt:variant>
      <vt:variant>
        <vt:lpwstr>http://www.nevo.co.il/Law_word/law16/knesset-511.pdf</vt:lpwstr>
      </vt:variant>
      <vt:variant>
        <vt:lpwstr/>
      </vt:variant>
      <vt:variant>
        <vt:i4>8126476</vt:i4>
      </vt:variant>
      <vt:variant>
        <vt:i4>414</vt:i4>
      </vt:variant>
      <vt:variant>
        <vt:i4>0</vt:i4>
      </vt:variant>
      <vt:variant>
        <vt:i4>5</vt:i4>
      </vt:variant>
      <vt:variant>
        <vt:lpwstr>http://www.nevo.co.il/Law_word/law14/law-2411.pdf</vt:lpwstr>
      </vt:variant>
      <vt:variant>
        <vt:lpwstr/>
      </vt:variant>
      <vt:variant>
        <vt:i4>852086</vt:i4>
      </vt:variant>
      <vt:variant>
        <vt:i4>411</vt:i4>
      </vt:variant>
      <vt:variant>
        <vt:i4>0</vt:i4>
      </vt:variant>
      <vt:variant>
        <vt:i4>5</vt:i4>
      </vt:variant>
      <vt:variant>
        <vt:lpwstr>http://www.nevo.co.il/Law_word/law17/PROP-3185.pdf</vt:lpwstr>
      </vt:variant>
      <vt:variant>
        <vt:lpwstr/>
      </vt:variant>
      <vt:variant>
        <vt:i4>7798793</vt:i4>
      </vt:variant>
      <vt:variant>
        <vt:i4>408</vt:i4>
      </vt:variant>
      <vt:variant>
        <vt:i4>0</vt:i4>
      </vt:variant>
      <vt:variant>
        <vt:i4>5</vt:i4>
      </vt:variant>
      <vt:variant>
        <vt:lpwstr>http://www.nevo.co.il/Law_word/law14/LAW-1898.pdf</vt:lpwstr>
      </vt:variant>
      <vt:variant>
        <vt:lpwstr/>
      </vt:variant>
      <vt:variant>
        <vt:i4>589948</vt:i4>
      </vt:variant>
      <vt:variant>
        <vt:i4>405</vt:i4>
      </vt:variant>
      <vt:variant>
        <vt:i4>0</vt:i4>
      </vt:variant>
      <vt:variant>
        <vt:i4>5</vt:i4>
      </vt:variant>
      <vt:variant>
        <vt:lpwstr>http://www.nevo.co.il/Law_word/law17/PROP-1707.pdf</vt:lpwstr>
      </vt:variant>
      <vt:variant>
        <vt:lpwstr/>
      </vt:variant>
      <vt:variant>
        <vt:i4>8192012</vt:i4>
      </vt:variant>
      <vt:variant>
        <vt:i4>402</vt:i4>
      </vt:variant>
      <vt:variant>
        <vt:i4>0</vt:i4>
      </vt:variant>
      <vt:variant>
        <vt:i4>5</vt:i4>
      </vt:variant>
      <vt:variant>
        <vt:lpwstr>http://www.nevo.co.il/Law_word/law14/LAW-1237.pdf</vt:lpwstr>
      </vt:variant>
      <vt:variant>
        <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3145775</vt:i4>
      </vt:variant>
      <vt:variant>
        <vt:i4>384</vt:i4>
      </vt:variant>
      <vt:variant>
        <vt:i4>0</vt:i4>
      </vt:variant>
      <vt:variant>
        <vt:i4>5</vt:i4>
      </vt:variant>
      <vt:variant>
        <vt:lpwstr/>
      </vt:variant>
      <vt:variant>
        <vt:lpwstr>Seif53</vt:lpwstr>
      </vt:variant>
      <vt:variant>
        <vt:i4>3211311</vt:i4>
      </vt:variant>
      <vt:variant>
        <vt:i4>378</vt:i4>
      </vt:variant>
      <vt:variant>
        <vt:i4>0</vt:i4>
      </vt:variant>
      <vt:variant>
        <vt:i4>5</vt:i4>
      </vt:variant>
      <vt:variant>
        <vt:lpwstr/>
      </vt:variant>
      <vt:variant>
        <vt:lpwstr>Seif52</vt:lpwstr>
      </vt:variant>
      <vt:variant>
        <vt:i4>3276847</vt:i4>
      </vt:variant>
      <vt:variant>
        <vt:i4>372</vt:i4>
      </vt:variant>
      <vt:variant>
        <vt:i4>0</vt:i4>
      </vt:variant>
      <vt:variant>
        <vt:i4>5</vt:i4>
      </vt:variant>
      <vt:variant>
        <vt:lpwstr/>
      </vt:variant>
      <vt:variant>
        <vt:lpwstr>Seif51</vt:lpwstr>
      </vt:variant>
      <vt:variant>
        <vt:i4>3342383</vt:i4>
      </vt:variant>
      <vt:variant>
        <vt:i4>366</vt:i4>
      </vt:variant>
      <vt:variant>
        <vt:i4>0</vt:i4>
      </vt:variant>
      <vt:variant>
        <vt:i4>5</vt:i4>
      </vt:variant>
      <vt:variant>
        <vt:lpwstr/>
      </vt:variant>
      <vt:variant>
        <vt:lpwstr>Seif50</vt:lpwstr>
      </vt:variant>
      <vt:variant>
        <vt:i4>3801134</vt:i4>
      </vt:variant>
      <vt:variant>
        <vt:i4>360</vt:i4>
      </vt:variant>
      <vt:variant>
        <vt:i4>0</vt:i4>
      </vt:variant>
      <vt:variant>
        <vt:i4>5</vt:i4>
      </vt:variant>
      <vt:variant>
        <vt:lpwstr/>
      </vt:variant>
      <vt:variant>
        <vt:lpwstr>Seif49</vt:lpwstr>
      </vt:variant>
      <vt:variant>
        <vt:i4>3866670</vt:i4>
      </vt:variant>
      <vt:variant>
        <vt:i4>354</vt:i4>
      </vt:variant>
      <vt:variant>
        <vt:i4>0</vt:i4>
      </vt:variant>
      <vt:variant>
        <vt:i4>5</vt:i4>
      </vt:variant>
      <vt:variant>
        <vt:lpwstr/>
      </vt:variant>
      <vt:variant>
        <vt:lpwstr>Seif48</vt:lpwstr>
      </vt:variant>
      <vt:variant>
        <vt:i4>3342380</vt:i4>
      </vt:variant>
      <vt:variant>
        <vt:i4>348</vt:i4>
      </vt:variant>
      <vt:variant>
        <vt:i4>0</vt:i4>
      </vt:variant>
      <vt:variant>
        <vt:i4>5</vt:i4>
      </vt:variant>
      <vt:variant>
        <vt:lpwstr/>
      </vt:variant>
      <vt:variant>
        <vt:lpwstr>Seif60</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5242889</vt:i4>
      </vt:variant>
      <vt:variant>
        <vt:i4>252</vt:i4>
      </vt:variant>
      <vt:variant>
        <vt:i4>0</vt:i4>
      </vt:variant>
      <vt:variant>
        <vt:i4>5</vt:i4>
      </vt:variant>
      <vt:variant>
        <vt:lpwstr/>
      </vt:variant>
      <vt:variant>
        <vt:lpwstr>med5</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5701644</vt:i4>
      </vt:variant>
      <vt:variant>
        <vt:i4>222</vt:i4>
      </vt:variant>
      <vt:variant>
        <vt:i4>0</vt:i4>
      </vt:variant>
      <vt:variant>
        <vt:i4>5</vt:i4>
      </vt:variant>
      <vt:variant>
        <vt:lpwstr/>
      </vt:variant>
      <vt:variant>
        <vt:lpwstr>hed20</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5308425</vt:i4>
      </vt:variant>
      <vt:variant>
        <vt:i4>186</vt:i4>
      </vt:variant>
      <vt:variant>
        <vt:i4>0</vt:i4>
      </vt:variant>
      <vt:variant>
        <vt:i4>5</vt:i4>
      </vt:variant>
      <vt:variant>
        <vt:lpwstr/>
      </vt:variant>
      <vt:variant>
        <vt:lpwstr>med4</vt:lpwstr>
      </vt:variant>
      <vt:variant>
        <vt:i4>3866671</vt:i4>
      </vt:variant>
      <vt:variant>
        <vt:i4>180</vt:i4>
      </vt:variant>
      <vt:variant>
        <vt:i4>0</vt:i4>
      </vt:variant>
      <vt:variant>
        <vt:i4>5</vt:i4>
      </vt:variant>
      <vt:variant>
        <vt:lpwstr/>
      </vt:variant>
      <vt:variant>
        <vt:lpwstr>Seif58</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5636105</vt:i4>
      </vt:variant>
      <vt:variant>
        <vt:i4>114</vt:i4>
      </vt:variant>
      <vt:variant>
        <vt:i4>0</vt:i4>
      </vt:variant>
      <vt:variant>
        <vt:i4>5</vt:i4>
      </vt:variant>
      <vt:variant>
        <vt:lpwstr/>
      </vt:variant>
      <vt:variant>
        <vt:lpwstr>med3</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5701641</vt:i4>
      </vt:variant>
      <vt:variant>
        <vt:i4>84</vt:i4>
      </vt:variant>
      <vt:variant>
        <vt:i4>0</vt:i4>
      </vt:variant>
      <vt:variant>
        <vt:i4>5</vt:i4>
      </vt:variant>
      <vt:variant>
        <vt:lpwstr/>
      </vt:variant>
      <vt:variant>
        <vt:lpwstr>med2</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5505033</vt:i4>
      </vt:variant>
      <vt:variant>
        <vt:i4>66</vt:i4>
      </vt:variant>
      <vt:variant>
        <vt:i4>0</vt:i4>
      </vt:variant>
      <vt:variant>
        <vt:i4>5</vt:i4>
      </vt:variant>
      <vt:variant>
        <vt:lpwstr/>
      </vt:variant>
      <vt:variant>
        <vt:lpwstr>med1</vt:lpwstr>
      </vt:variant>
      <vt:variant>
        <vt:i4>3801135</vt:i4>
      </vt:variant>
      <vt:variant>
        <vt:i4>60</vt:i4>
      </vt:variant>
      <vt:variant>
        <vt:i4>0</vt:i4>
      </vt:variant>
      <vt:variant>
        <vt:i4>5</vt:i4>
      </vt:variant>
      <vt:variant>
        <vt:lpwstr/>
      </vt:variant>
      <vt:variant>
        <vt:lpwstr>Seif59</vt:lpwstr>
      </vt:variant>
      <vt:variant>
        <vt:i4>3407919</vt:i4>
      </vt:variant>
      <vt:variant>
        <vt:i4>54</vt:i4>
      </vt:variant>
      <vt:variant>
        <vt:i4>0</vt:i4>
      </vt:variant>
      <vt:variant>
        <vt:i4>5</vt:i4>
      </vt:variant>
      <vt:variant>
        <vt:lpwstr/>
      </vt:variant>
      <vt:variant>
        <vt:lpwstr>Seif57</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3473455</vt:i4>
      </vt:variant>
      <vt:variant>
        <vt:i4>12</vt:i4>
      </vt:variant>
      <vt:variant>
        <vt:i4>0</vt:i4>
      </vt:variant>
      <vt:variant>
        <vt:i4>5</vt:i4>
      </vt:variant>
      <vt:variant>
        <vt:lpwstr/>
      </vt:variant>
      <vt:variant>
        <vt:lpwstr>Seif56</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3342354</vt:i4>
      </vt:variant>
      <vt:variant>
        <vt:i4>309</vt:i4>
      </vt:variant>
      <vt:variant>
        <vt:i4>0</vt:i4>
      </vt:variant>
      <vt:variant>
        <vt:i4>5</vt:i4>
      </vt:variant>
      <vt:variant>
        <vt:lpwstr>http://www.nevo.co.il/Law_word/law16/knesset-686.pdf</vt:lpwstr>
      </vt:variant>
      <vt:variant>
        <vt:lpwstr/>
      </vt:variant>
      <vt:variant>
        <vt:i4>8323079</vt:i4>
      </vt:variant>
      <vt:variant>
        <vt:i4>306</vt:i4>
      </vt:variant>
      <vt:variant>
        <vt:i4>0</vt:i4>
      </vt:variant>
      <vt:variant>
        <vt:i4>5</vt:i4>
      </vt:variant>
      <vt:variant>
        <vt:lpwstr>http://www.nevo.co.il/law_word/law14/law-2628.pdf</vt:lpwstr>
      </vt:variant>
      <vt:variant>
        <vt:lpwstr/>
      </vt:variant>
      <vt:variant>
        <vt:i4>4128796</vt:i4>
      </vt:variant>
      <vt:variant>
        <vt:i4>303</vt:i4>
      </vt:variant>
      <vt:variant>
        <vt:i4>0</vt:i4>
      </vt:variant>
      <vt:variant>
        <vt:i4>5</vt:i4>
      </vt:variant>
      <vt:variant>
        <vt:lpwstr>http://www.nevo.co.il/Law_word/law16/knesset-569.pdf</vt:lpwstr>
      </vt:variant>
      <vt:variant>
        <vt:lpwstr/>
      </vt:variant>
      <vt:variant>
        <vt:i4>7995402</vt:i4>
      </vt:variant>
      <vt:variant>
        <vt:i4>300</vt:i4>
      </vt:variant>
      <vt:variant>
        <vt:i4>0</vt:i4>
      </vt:variant>
      <vt:variant>
        <vt:i4>5</vt:i4>
      </vt:variant>
      <vt:variant>
        <vt:lpwstr>http://www.nevo.co.il/law_word/law14/law-2477.pdf</vt:lpwstr>
      </vt:variant>
      <vt:variant>
        <vt:lpwstr/>
      </vt:variant>
      <vt:variant>
        <vt:i4>3604507</vt:i4>
      </vt:variant>
      <vt:variant>
        <vt:i4>297</vt:i4>
      </vt:variant>
      <vt:variant>
        <vt:i4>0</vt:i4>
      </vt:variant>
      <vt:variant>
        <vt:i4>5</vt:i4>
      </vt:variant>
      <vt:variant>
        <vt:lpwstr>http://www.nevo.co.il/Law_word/law16/knesset-511.pdf</vt:lpwstr>
      </vt:variant>
      <vt:variant>
        <vt:lpwstr/>
      </vt:variant>
      <vt:variant>
        <vt:i4>8126476</vt:i4>
      </vt:variant>
      <vt:variant>
        <vt:i4>294</vt:i4>
      </vt:variant>
      <vt:variant>
        <vt:i4>0</vt:i4>
      </vt:variant>
      <vt:variant>
        <vt:i4>5</vt:i4>
      </vt:variant>
      <vt:variant>
        <vt:lpwstr>http://www.nevo.co.il/Law_word/law14/law-2411.pdf</vt:lpwstr>
      </vt:variant>
      <vt:variant>
        <vt:lpwstr/>
      </vt:variant>
      <vt:variant>
        <vt:i4>3276826</vt:i4>
      </vt:variant>
      <vt:variant>
        <vt:i4>291</vt:i4>
      </vt:variant>
      <vt:variant>
        <vt:i4>0</vt:i4>
      </vt:variant>
      <vt:variant>
        <vt:i4>5</vt:i4>
      </vt:variant>
      <vt:variant>
        <vt:lpwstr>http://www.nevo.co.il/Law_word/law16/knesset-504.pdf</vt:lpwstr>
      </vt:variant>
      <vt:variant>
        <vt:lpwstr/>
      </vt:variant>
      <vt:variant>
        <vt:i4>7602179</vt:i4>
      </vt:variant>
      <vt:variant>
        <vt:i4>288</vt:i4>
      </vt:variant>
      <vt:variant>
        <vt:i4>0</vt:i4>
      </vt:variant>
      <vt:variant>
        <vt:i4>5</vt:i4>
      </vt:variant>
      <vt:variant>
        <vt:lpwstr>http://www.nevo.co.il/Law_word/law14/law-2399.pdf</vt:lpwstr>
      </vt:variant>
      <vt:variant>
        <vt:lpwstr/>
      </vt:variant>
      <vt:variant>
        <vt:i4>4063261</vt:i4>
      </vt:variant>
      <vt:variant>
        <vt:i4>285</vt:i4>
      </vt:variant>
      <vt:variant>
        <vt:i4>0</vt:i4>
      </vt:variant>
      <vt:variant>
        <vt:i4>5</vt:i4>
      </vt:variant>
      <vt:variant>
        <vt:lpwstr>http://www.nevo.co.il/Law_word/law16/knesset-479.pdf</vt:lpwstr>
      </vt:variant>
      <vt:variant>
        <vt:lpwstr/>
      </vt:variant>
      <vt:variant>
        <vt:i4>8060943</vt:i4>
      </vt:variant>
      <vt:variant>
        <vt:i4>282</vt:i4>
      </vt:variant>
      <vt:variant>
        <vt:i4>0</vt:i4>
      </vt:variant>
      <vt:variant>
        <vt:i4>5</vt:i4>
      </vt:variant>
      <vt:variant>
        <vt:lpwstr>http://www.nevo.co.il/Law_word/law14/law-2365.pdf</vt:lpwstr>
      </vt:variant>
      <vt:variant>
        <vt:lpwstr/>
      </vt:variant>
      <vt:variant>
        <vt:i4>3211282</vt:i4>
      </vt:variant>
      <vt:variant>
        <vt:i4>279</vt:i4>
      </vt:variant>
      <vt:variant>
        <vt:i4>0</vt:i4>
      </vt:variant>
      <vt:variant>
        <vt:i4>5</vt:i4>
      </vt:variant>
      <vt:variant>
        <vt:lpwstr>http://www.nevo.co.il/Law_word/law16/knesset-280.pdf</vt:lpwstr>
      </vt:variant>
      <vt:variant>
        <vt:lpwstr/>
      </vt:variant>
      <vt:variant>
        <vt:i4>7995406</vt:i4>
      </vt:variant>
      <vt:variant>
        <vt:i4>276</vt:i4>
      </vt:variant>
      <vt:variant>
        <vt:i4>0</vt:i4>
      </vt:variant>
      <vt:variant>
        <vt:i4>5</vt:i4>
      </vt:variant>
      <vt:variant>
        <vt:lpwstr>http://www.nevo.co.il/Law_word/law14/law-2275.pdf</vt:lpwstr>
      </vt:variant>
      <vt:variant>
        <vt:lpwstr/>
      </vt:variant>
      <vt:variant>
        <vt:i4>3473438</vt:i4>
      </vt:variant>
      <vt:variant>
        <vt:i4>273</vt:i4>
      </vt:variant>
      <vt:variant>
        <vt:i4>0</vt:i4>
      </vt:variant>
      <vt:variant>
        <vt:i4>5</vt:i4>
      </vt:variant>
      <vt:variant>
        <vt:lpwstr>http://www.nevo.co.il/Law_word/law16/knesset-244.pdf</vt:lpwstr>
      </vt:variant>
      <vt:variant>
        <vt:lpwstr/>
      </vt:variant>
      <vt:variant>
        <vt:i4>7995407</vt:i4>
      </vt:variant>
      <vt:variant>
        <vt:i4>270</vt:i4>
      </vt:variant>
      <vt:variant>
        <vt:i4>0</vt:i4>
      </vt:variant>
      <vt:variant>
        <vt:i4>5</vt:i4>
      </vt:variant>
      <vt:variant>
        <vt:lpwstr>http://www.nevo.co.il/Law_word/law14/law-2177.pdf</vt:lpwstr>
      </vt:variant>
      <vt:variant>
        <vt:lpwstr/>
      </vt:variant>
      <vt:variant>
        <vt:i4>7471107</vt:i4>
      </vt:variant>
      <vt:variant>
        <vt:i4>267</vt:i4>
      </vt:variant>
      <vt:variant>
        <vt:i4>0</vt:i4>
      </vt:variant>
      <vt:variant>
        <vt:i4>5</vt:i4>
      </vt:variant>
      <vt:variant>
        <vt:lpwstr>http://web1.nevo.co.il/Law_word/law15/memshala-295.pdf</vt:lpwstr>
      </vt:variant>
      <vt:variant>
        <vt:lpwstr/>
      </vt:variant>
      <vt:variant>
        <vt:i4>7864330</vt:i4>
      </vt:variant>
      <vt:variant>
        <vt:i4>264</vt:i4>
      </vt:variant>
      <vt:variant>
        <vt:i4>0</vt:i4>
      </vt:variant>
      <vt:variant>
        <vt:i4>5</vt:i4>
      </vt:variant>
      <vt:variant>
        <vt:lpwstr>http://www.nevo.co.il/Law_word/law14/LAW-2152.pdf</vt:lpwstr>
      </vt:variant>
      <vt:variant>
        <vt:lpwstr/>
      </vt:variant>
      <vt:variant>
        <vt:i4>3538963</vt:i4>
      </vt:variant>
      <vt:variant>
        <vt:i4>261</vt:i4>
      </vt:variant>
      <vt:variant>
        <vt:i4>0</vt:i4>
      </vt:variant>
      <vt:variant>
        <vt:i4>5</vt:i4>
      </vt:variant>
      <vt:variant>
        <vt:lpwstr>http://www.nevo.co.il/Law_word/law16/knesset-194.pdf</vt:lpwstr>
      </vt:variant>
      <vt:variant>
        <vt:lpwstr/>
      </vt:variant>
      <vt:variant>
        <vt:i4>2752520</vt:i4>
      </vt:variant>
      <vt:variant>
        <vt:i4>258</vt:i4>
      </vt:variant>
      <vt:variant>
        <vt:i4>0</vt:i4>
      </vt:variant>
      <vt:variant>
        <vt:i4>5</vt:i4>
      </vt:variant>
      <vt:variant>
        <vt:lpwstr>http://web1.nevo.co.il/Law_word/law14/law-2134.pdf</vt:lpwstr>
      </vt:variant>
      <vt:variant>
        <vt:lpwstr/>
      </vt:variant>
      <vt:variant>
        <vt:i4>3604498</vt:i4>
      </vt:variant>
      <vt:variant>
        <vt:i4>255</vt:i4>
      </vt:variant>
      <vt:variant>
        <vt:i4>0</vt:i4>
      </vt:variant>
      <vt:variant>
        <vt:i4>5</vt:i4>
      </vt:variant>
      <vt:variant>
        <vt:lpwstr>http://www.nevo.co.il/Law_word/law16/KNESSET-185.pdf</vt:lpwstr>
      </vt:variant>
      <vt:variant>
        <vt:lpwstr/>
      </vt:variant>
      <vt:variant>
        <vt:i4>2883592</vt:i4>
      </vt:variant>
      <vt:variant>
        <vt:i4>252</vt:i4>
      </vt:variant>
      <vt:variant>
        <vt:i4>0</vt:i4>
      </vt:variant>
      <vt:variant>
        <vt:i4>5</vt:i4>
      </vt:variant>
      <vt:variant>
        <vt:lpwstr>http://web1.nevo.co.il/Law_word/law14/law-2132.pdf</vt:lpwstr>
      </vt:variant>
      <vt:variant>
        <vt:lpwstr/>
      </vt:variant>
      <vt:variant>
        <vt:i4>3866652</vt:i4>
      </vt:variant>
      <vt:variant>
        <vt:i4>249</vt:i4>
      </vt:variant>
      <vt:variant>
        <vt:i4>0</vt:i4>
      </vt:variant>
      <vt:variant>
        <vt:i4>5</vt:i4>
      </vt:variant>
      <vt:variant>
        <vt:lpwstr>http://www.nevo.co.il/Law_word/law16/KNESSET-169.pdf</vt:lpwstr>
      </vt:variant>
      <vt:variant>
        <vt:lpwstr/>
      </vt:variant>
      <vt:variant>
        <vt:i4>8323081</vt:i4>
      </vt:variant>
      <vt:variant>
        <vt:i4>246</vt:i4>
      </vt:variant>
      <vt:variant>
        <vt:i4>0</vt:i4>
      </vt:variant>
      <vt:variant>
        <vt:i4>5</vt:i4>
      </vt:variant>
      <vt:variant>
        <vt:lpwstr>http://www.nevo.co.il/Law_word/law14/LAW-2121.pdf</vt:lpwstr>
      </vt:variant>
      <vt:variant>
        <vt:lpwstr/>
      </vt:variant>
      <vt:variant>
        <vt:i4>3473438</vt:i4>
      </vt:variant>
      <vt:variant>
        <vt:i4>243</vt:i4>
      </vt:variant>
      <vt:variant>
        <vt:i4>0</vt:i4>
      </vt:variant>
      <vt:variant>
        <vt:i4>5</vt:i4>
      </vt:variant>
      <vt:variant>
        <vt:lpwstr>http://www.nevo.co.il/Law_word/law16/KNESSET-147.pdf</vt:lpwstr>
      </vt:variant>
      <vt:variant>
        <vt:lpwstr/>
      </vt:variant>
      <vt:variant>
        <vt:i4>8192010</vt:i4>
      </vt:variant>
      <vt:variant>
        <vt:i4>240</vt:i4>
      </vt:variant>
      <vt:variant>
        <vt:i4>0</vt:i4>
      </vt:variant>
      <vt:variant>
        <vt:i4>5</vt:i4>
      </vt:variant>
      <vt:variant>
        <vt:lpwstr>http://www.nevo.co.il/Law_word/law14/LAW-2102.pdf</vt:lpwstr>
      </vt:variant>
      <vt:variant>
        <vt:lpwstr/>
      </vt:variant>
      <vt:variant>
        <vt:i4>5701670</vt:i4>
      </vt:variant>
      <vt:variant>
        <vt:i4>237</vt:i4>
      </vt:variant>
      <vt:variant>
        <vt:i4>0</vt:i4>
      </vt:variant>
      <vt:variant>
        <vt:i4>5</vt:i4>
      </vt:variant>
      <vt:variant>
        <vt:lpwstr>http://www.nevo.co.il/Law_word/law16/KNESSET-86.pdf</vt:lpwstr>
      </vt:variant>
      <vt:variant>
        <vt:lpwstr/>
      </vt:variant>
      <vt:variant>
        <vt:i4>8126478</vt:i4>
      </vt:variant>
      <vt:variant>
        <vt:i4>234</vt:i4>
      </vt:variant>
      <vt:variant>
        <vt:i4>0</vt:i4>
      </vt:variant>
      <vt:variant>
        <vt:i4>5</vt:i4>
      </vt:variant>
      <vt:variant>
        <vt:lpwstr>http://www.nevo.co.il/Law_word/law14/LAW-2017.pdf</vt:lpwstr>
      </vt:variant>
      <vt:variant>
        <vt:lpwstr/>
      </vt:variant>
      <vt:variant>
        <vt:i4>3539045</vt:i4>
      </vt:variant>
      <vt:variant>
        <vt:i4>231</vt:i4>
      </vt:variant>
      <vt:variant>
        <vt:i4>0</vt:i4>
      </vt:variant>
      <vt:variant>
        <vt:i4>5</vt:i4>
      </vt:variant>
      <vt:variant>
        <vt:lpwstr>http://www.nevo.co.il/Law_word/law03/3126_2.doc</vt:lpwstr>
      </vt:variant>
      <vt:variant>
        <vt:lpwstr/>
      </vt:variant>
      <vt:variant>
        <vt:i4>7733251</vt:i4>
      </vt:variant>
      <vt:variant>
        <vt:i4>228</vt:i4>
      </vt:variant>
      <vt:variant>
        <vt:i4>0</vt:i4>
      </vt:variant>
      <vt:variant>
        <vt:i4>5</vt:i4>
      </vt:variant>
      <vt:variant>
        <vt:lpwstr>http://www.nevo.co.il/Law_word/law14/law-1983.pdf</vt:lpwstr>
      </vt:variant>
      <vt:variant>
        <vt:lpwstr/>
      </vt:variant>
      <vt:variant>
        <vt:i4>5832738</vt:i4>
      </vt:variant>
      <vt:variant>
        <vt:i4>225</vt:i4>
      </vt:variant>
      <vt:variant>
        <vt:i4>0</vt:i4>
      </vt:variant>
      <vt:variant>
        <vt:i4>5</vt:i4>
      </vt:variant>
      <vt:variant>
        <vt:lpwstr>http://www.nevo.co.il/Law_word/law16/KNESSET-62.pdf</vt:lpwstr>
      </vt:variant>
      <vt:variant>
        <vt:lpwstr/>
      </vt:variant>
      <vt:variant>
        <vt:i4>7929865</vt:i4>
      </vt:variant>
      <vt:variant>
        <vt:i4>222</vt:i4>
      </vt:variant>
      <vt:variant>
        <vt:i4>0</vt:i4>
      </vt:variant>
      <vt:variant>
        <vt:i4>5</vt:i4>
      </vt:variant>
      <vt:variant>
        <vt:lpwstr>http://www.nevo.co.il/Law_word/law14/law-1979.pdf</vt:lpwstr>
      </vt:variant>
      <vt:variant>
        <vt:lpwstr/>
      </vt:variant>
      <vt:variant>
        <vt:i4>852086</vt:i4>
      </vt:variant>
      <vt:variant>
        <vt:i4>219</vt:i4>
      </vt:variant>
      <vt:variant>
        <vt:i4>0</vt:i4>
      </vt:variant>
      <vt:variant>
        <vt:i4>5</vt:i4>
      </vt:variant>
      <vt:variant>
        <vt:lpwstr>http://www.nevo.co.il/Law_word/law17/PROP-3185.pdf</vt:lpwstr>
      </vt:variant>
      <vt:variant>
        <vt:lpwstr/>
      </vt:variant>
      <vt:variant>
        <vt:i4>7798793</vt:i4>
      </vt:variant>
      <vt:variant>
        <vt:i4>216</vt:i4>
      </vt:variant>
      <vt:variant>
        <vt:i4>0</vt:i4>
      </vt:variant>
      <vt:variant>
        <vt:i4>5</vt:i4>
      </vt:variant>
      <vt:variant>
        <vt:lpwstr>http://www.nevo.co.il/Law_word/law14/LAW-1898.pdf</vt:lpwstr>
      </vt:variant>
      <vt:variant>
        <vt:lpwstr/>
      </vt:variant>
      <vt:variant>
        <vt:i4>458872</vt:i4>
      </vt:variant>
      <vt:variant>
        <vt:i4>213</vt:i4>
      </vt:variant>
      <vt:variant>
        <vt:i4>0</vt:i4>
      </vt:variant>
      <vt:variant>
        <vt:i4>5</vt:i4>
      </vt:variant>
      <vt:variant>
        <vt:lpwstr>http://www.nevo.co.il/Law_word/law17/PROP-2977.pdf</vt:lpwstr>
      </vt:variant>
      <vt:variant>
        <vt:lpwstr/>
      </vt:variant>
      <vt:variant>
        <vt:i4>7733263</vt:i4>
      </vt:variant>
      <vt:variant>
        <vt:i4>210</vt:i4>
      </vt:variant>
      <vt:variant>
        <vt:i4>0</vt:i4>
      </vt:variant>
      <vt:variant>
        <vt:i4>5</vt:i4>
      </vt:variant>
      <vt:variant>
        <vt:lpwstr>http://www.nevo.co.il/Law_word/law14/LAW-1781.pdf</vt:lpwstr>
      </vt:variant>
      <vt:variant>
        <vt:lpwstr/>
      </vt:variant>
      <vt:variant>
        <vt:i4>852088</vt:i4>
      </vt:variant>
      <vt:variant>
        <vt:i4>207</vt:i4>
      </vt:variant>
      <vt:variant>
        <vt:i4>0</vt:i4>
      </vt:variant>
      <vt:variant>
        <vt:i4>5</vt:i4>
      </vt:variant>
      <vt:variant>
        <vt:lpwstr>http://www.nevo.co.il/Law_word/law17/PROP-2672.pdf</vt:lpwstr>
      </vt:variant>
      <vt:variant>
        <vt:lpwstr/>
      </vt:variant>
      <vt:variant>
        <vt:i4>7733258</vt:i4>
      </vt:variant>
      <vt:variant>
        <vt:i4>204</vt:i4>
      </vt:variant>
      <vt:variant>
        <vt:i4>0</vt:i4>
      </vt:variant>
      <vt:variant>
        <vt:i4>5</vt:i4>
      </vt:variant>
      <vt:variant>
        <vt:lpwstr>http://www.nevo.co.il/Law_word/law14/LAW-1685.pdf</vt:lpwstr>
      </vt:variant>
      <vt:variant>
        <vt:lpwstr/>
      </vt:variant>
      <vt:variant>
        <vt:i4>327801</vt:i4>
      </vt:variant>
      <vt:variant>
        <vt:i4>201</vt:i4>
      </vt:variant>
      <vt:variant>
        <vt:i4>0</vt:i4>
      </vt:variant>
      <vt:variant>
        <vt:i4>5</vt:i4>
      </vt:variant>
      <vt:variant>
        <vt:lpwstr>http://www.nevo.co.il/Law_word/law17/PROP-2569.pdf</vt:lpwstr>
      </vt:variant>
      <vt:variant>
        <vt:lpwstr/>
      </vt:variant>
      <vt:variant>
        <vt:i4>8323087</vt:i4>
      </vt:variant>
      <vt:variant>
        <vt:i4>198</vt:i4>
      </vt:variant>
      <vt:variant>
        <vt:i4>0</vt:i4>
      </vt:variant>
      <vt:variant>
        <vt:i4>5</vt:i4>
      </vt:variant>
      <vt:variant>
        <vt:lpwstr>http://www.nevo.co.il/Law_word/law14/LAW-1610.pdf</vt:lpwstr>
      </vt:variant>
      <vt:variant>
        <vt:lpwstr/>
      </vt:variant>
      <vt:variant>
        <vt:i4>917622</vt:i4>
      </vt:variant>
      <vt:variant>
        <vt:i4>195</vt:i4>
      </vt:variant>
      <vt:variant>
        <vt:i4>0</vt:i4>
      </vt:variant>
      <vt:variant>
        <vt:i4>5</vt:i4>
      </vt:variant>
      <vt:variant>
        <vt:lpwstr>http://www.nevo.co.il/Law_word/law17/PROP-2493.pdf</vt:lpwstr>
      </vt:variant>
      <vt:variant>
        <vt:lpwstr/>
      </vt:variant>
      <vt:variant>
        <vt:i4>7929870</vt:i4>
      </vt:variant>
      <vt:variant>
        <vt:i4>192</vt:i4>
      </vt:variant>
      <vt:variant>
        <vt:i4>0</vt:i4>
      </vt:variant>
      <vt:variant>
        <vt:i4>5</vt:i4>
      </vt:variant>
      <vt:variant>
        <vt:lpwstr>http://www.nevo.co.il/Law_word/law14/LAW-1572.pdf</vt:lpwstr>
      </vt:variant>
      <vt:variant>
        <vt:lpwstr/>
      </vt:variant>
      <vt:variant>
        <vt:i4>917622</vt:i4>
      </vt:variant>
      <vt:variant>
        <vt:i4>189</vt:i4>
      </vt:variant>
      <vt:variant>
        <vt:i4>0</vt:i4>
      </vt:variant>
      <vt:variant>
        <vt:i4>5</vt:i4>
      </vt:variant>
      <vt:variant>
        <vt:lpwstr>http://www.nevo.co.il/Law_word/law17/PROP-2493.pdf</vt:lpwstr>
      </vt:variant>
      <vt:variant>
        <vt:lpwstr/>
      </vt:variant>
      <vt:variant>
        <vt:i4>7929870</vt:i4>
      </vt:variant>
      <vt:variant>
        <vt:i4>186</vt:i4>
      </vt:variant>
      <vt:variant>
        <vt:i4>0</vt:i4>
      </vt:variant>
      <vt:variant>
        <vt:i4>5</vt:i4>
      </vt:variant>
      <vt:variant>
        <vt:lpwstr>http://www.nevo.co.il/Law_word/law14/LAW-1572.pdf</vt:lpwstr>
      </vt:variant>
      <vt:variant>
        <vt:lpwstr/>
      </vt:variant>
      <vt:variant>
        <vt:i4>721021</vt:i4>
      </vt:variant>
      <vt:variant>
        <vt:i4>183</vt:i4>
      </vt:variant>
      <vt:variant>
        <vt:i4>0</vt:i4>
      </vt:variant>
      <vt:variant>
        <vt:i4>5</vt:i4>
      </vt:variant>
      <vt:variant>
        <vt:lpwstr>http://www.nevo.co.il/Law_word/law17/PROP-2426.pdf</vt:lpwstr>
      </vt:variant>
      <vt:variant>
        <vt:lpwstr/>
      </vt:variant>
      <vt:variant>
        <vt:i4>7995407</vt:i4>
      </vt:variant>
      <vt:variant>
        <vt:i4>180</vt:i4>
      </vt:variant>
      <vt:variant>
        <vt:i4>0</vt:i4>
      </vt:variant>
      <vt:variant>
        <vt:i4>5</vt:i4>
      </vt:variant>
      <vt:variant>
        <vt:lpwstr>http://www.nevo.co.il/Law_word/law14/LAW-1543.pdf</vt:lpwstr>
      </vt:variant>
      <vt:variant>
        <vt:lpwstr/>
      </vt:variant>
      <vt:variant>
        <vt:i4>917630</vt:i4>
      </vt:variant>
      <vt:variant>
        <vt:i4>177</vt:i4>
      </vt:variant>
      <vt:variant>
        <vt:i4>0</vt:i4>
      </vt:variant>
      <vt:variant>
        <vt:i4>5</vt:i4>
      </vt:variant>
      <vt:variant>
        <vt:lpwstr>http://www.nevo.co.il/Law_word/law17/PROP-2413.pdf</vt:lpwstr>
      </vt:variant>
      <vt:variant>
        <vt:lpwstr/>
      </vt:variant>
      <vt:variant>
        <vt:i4>8192009</vt:i4>
      </vt:variant>
      <vt:variant>
        <vt:i4>174</vt:i4>
      </vt:variant>
      <vt:variant>
        <vt:i4>0</vt:i4>
      </vt:variant>
      <vt:variant>
        <vt:i4>5</vt:i4>
      </vt:variant>
      <vt:variant>
        <vt:lpwstr>http://www.nevo.co.il/Law_word/law14/LAW-1535.pdf</vt:lpwstr>
      </vt:variant>
      <vt:variant>
        <vt:lpwstr/>
      </vt:variant>
      <vt:variant>
        <vt:i4>327806</vt:i4>
      </vt:variant>
      <vt:variant>
        <vt:i4>171</vt:i4>
      </vt:variant>
      <vt:variant>
        <vt:i4>0</vt:i4>
      </vt:variant>
      <vt:variant>
        <vt:i4>5</vt:i4>
      </vt:variant>
      <vt:variant>
        <vt:lpwstr>http://www.nevo.co.il/Law_word/law17/PROP-2418.pdf</vt:lpwstr>
      </vt:variant>
      <vt:variant>
        <vt:lpwstr/>
      </vt:variant>
      <vt:variant>
        <vt:i4>8192008</vt:i4>
      </vt:variant>
      <vt:variant>
        <vt:i4>168</vt:i4>
      </vt:variant>
      <vt:variant>
        <vt:i4>0</vt:i4>
      </vt:variant>
      <vt:variant>
        <vt:i4>5</vt:i4>
      </vt:variant>
      <vt:variant>
        <vt:lpwstr>http://www.nevo.co.il/Law_word/law14/LAW-1534.pdf</vt:lpwstr>
      </vt:variant>
      <vt:variant>
        <vt:lpwstr/>
      </vt:variant>
      <vt:variant>
        <vt:i4>131192</vt:i4>
      </vt:variant>
      <vt:variant>
        <vt:i4>165</vt:i4>
      </vt:variant>
      <vt:variant>
        <vt:i4>0</vt:i4>
      </vt:variant>
      <vt:variant>
        <vt:i4>5</vt:i4>
      </vt:variant>
      <vt:variant>
        <vt:lpwstr>http://www.nevo.co.il/Law_word/law17/PROP-2378.pdf</vt:lpwstr>
      </vt:variant>
      <vt:variant>
        <vt:lpwstr/>
      </vt:variant>
      <vt:variant>
        <vt:i4>8323081</vt:i4>
      </vt:variant>
      <vt:variant>
        <vt:i4>162</vt:i4>
      </vt:variant>
      <vt:variant>
        <vt:i4>0</vt:i4>
      </vt:variant>
      <vt:variant>
        <vt:i4>5</vt:i4>
      </vt:variant>
      <vt:variant>
        <vt:lpwstr>http://www.nevo.co.il/Law_word/law14/LAW-1515.pdf</vt:lpwstr>
      </vt:variant>
      <vt:variant>
        <vt:lpwstr/>
      </vt:variant>
      <vt:variant>
        <vt:i4>786554</vt:i4>
      </vt:variant>
      <vt:variant>
        <vt:i4>159</vt:i4>
      </vt:variant>
      <vt:variant>
        <vt:i4>0</vt:i4>
      </vt:variant>
      <vt:variant>
        <vt:i4>5</vt:i4>
      </vt:variant>
      <vt:variant>
        <vt:lpwstr>http://www.nevo.co.il/Law_word/law17/PROP-2356.pdf</vt:lpwstr>
      </vt:variant>
      <vt:variant>
        <vt:lpwstr/>
      </vt:variant>
      <vt:variant>
        <vt:i4>8257547</vt:i4>
      </vt:variant>
      <vt:variant>
        <vt:i4>156</vt:i4>
      </vt:variant>
      <vt:variant>
        <vt:i4>0</vt:i4>
      </vt:variant>
      <vt:variant>
        <vt:i4>5</vt:i4>
      </vt:variant>
      <vt:variant>
        <vt:lpwstr>http://www.nevo.co.il/Law_word/law14/LAW-1507.pdf</vt:lpwstr>
      </vt:variant>
      <vt:variant>
        <vt:lpwstr/>
      </vt:variant>
      <vt:variant>
        <vt:i4>131191</vt:i4>
      </vt:variant>
      <vt:variant>
        <vt:i4>153</vt:i4>
      </vt:variant>
      <vt:variant>
        <vt:i4>0</vt:i4>
      </vt:variant>
      <vt:variant>
        <vt:i4>5</vt:i4>
      </vt:variant>
      <vt:variant>
        <vt:lpwstr>http://www.nevo.co.il/Law_word/law17/PROP-2289.pdf</vt:lpwstr>
      </vt:variant>
      <vt:variant>
        <vt:lpwstr/>
      </vt:variant>
      <vt:variant>
        <vt:i4>8257540</vt:i4>
      </vt:variant>
      <vt:variant>
        <vt:i4>150</vt:i4>
      </vt:variant>
      <vt:variant>
        <vt:i4>0</vt:i4>
      </vt:variant>
      <vt:variant>
        <vt:i4>5</vt:i4>
      </vt:variant>
      <vt:variant>
        <vt:lpwstr>http://www.nevo.co.il/Law_word/law14/LAW-1508.pdf</vt:lpwstr>
      </vt:variant>
      <vt:variant>
        <vt:lpwstr/>
      </vt:variant>
      <vt:variant>
        <vt:i4>196728</vt:i4>
      </vt:variant>
      <vt:variant>
        <vt:i4>147</vt:i4>
      </vt:variant>
      <vt:variant>
        <vt:i4>0</vt:i4>
      </vt:variant>
      <vt:variant>
        <vt:i4>5</vt:i4>
      </vt:variant>
      <vt:variant>
        <vt:lpwstr>http://www.nevo.co.il/Law_word/law17/PROP-2278.pdf</vt:lpwstr>
      </vt:variant>
      <vt:variant>
        <vt:lpwstr/>
      </vt:variant>
      <vt:variant>
        <vt:i4>7929864</vt:i4>
      </vt:variant>
      <vt:variant>
        <vt:i4>144</vt:i4>
      </vt:variant>
      <vt:variant>
        <vt:i4>0</vt:i4>
      </vt:variant>
      <vt:variant>
        <vt:i4>5</vt:i4>
      </vt:variant>
      <vt:variant>
        <vt:lpwstr>http://www.nevo.co.il/Law_word/law14/LAW-1475.pdf</vt:lpwstr>
      </vt:variant>
      <vt:variant>
        <vt:lpwstr/>
      </vt:variant>
      <vt:variant>
        <vt:i4>131193</vt:i4>
      </vt:variant>
      <vt:variant>
        <vt:i4>141</vt:i4>
      </vt:variant>
      <vt:variant>
        <vt:i4>0</vt:i4>
      </vt:variant>
      <vt:variant>
        <vt:i4>5</vt:i4>
      </vt:variant>
      <vt:variant>
        <vt:lpwstr>http://www.nevo.co.il/Law_word/law17/PROP-2269.pdf</vt:lpwstr>
      </vt:variant>
      <vt:variant>
        <vt:lpwstr/>
      </vt:variant>
      <vt:variant>
        <vt:i4>7864329</vt:i4>
      </vt:variant>
      <vt:variant>
        <vt:i4>138</vt:i4>
      </vt:variant>
      <vt:variant>
        <vt:i4>0</vt:i4>
      </vt:variant>
      <vt:variant>
        <vt:i4>5</vt:i4>
      </vt:variant>
      <vt:variant>
        <vt:lpwstr>http://www.nevo.co.il/Law_word/law14/LAW-1464.pdf</vt:lpwstr>
      </vt:variant>
      <vt:variant>
        <vt:lpwstr/>
      </vt:variant>
      <vt:variant>
        <vt:i4>131193</vt:i4>
      </vt:variant>
      <vt:variant>
        <vt:i4>135</vt:i4>
      </vt:variant>
      <vt:variant>
        <vt:i4>0</vt:i4>
      </vt:variant>
      <vt:variant>
        <vt:i4>5</vt:i4>
      </vt:variant>
      <vt:variant>
        <vt:lpwstr>http://www.nevo.co.il/Law_word/law17/PROP-2269.pdf</vt:lpwstr>
      </vt:variant>
      <vt:variant>
        <vt:lpwstr/>
      </vt:variant>
      <vt:variant>
        <vt:i4>7864329</vt:i4>
      </vt:variant>
      <vt:variant>
        <vt:i4>132</vt:i4>
      </vt:variant>
      <vt:variant>
        <vt:i4>0</vt:i4>
      </vt:variant>
      <vt:variant>
        <vt:i4>5</vt:i4>
      </vt:variant>
      <vt:variant>
        <vt:lpwstr>http://www.nevo.co.il/Law_word/law14/LAW-1464.pdf</vt:lpwstr>
      </vt:variant>
      <vt:variant>
        <vt:lpwstr/>
      </vt:variant>
      <vt:variant>
        <vt:i4>131192</vt:i4>
      </vt:variant>
      <vt:variant>
        <vt:i4>129</vt:i4>
      </vt:variant>
      <vt:variant>
        <vt:i4>0</vt:i4>
      </vt:variant>
      <vt:variant>
        <vt:i4>5</vt:i4>
      </vt:variant>
      <vt:variant>
        <vt:lpwstr>http://www.nevo.co.il/Law_word/law17/PROP-2378.pdf</vt:lpwstr>
      </vt:variant>
      <vt:variant>
        <vt:lpwstr/>
      </vt:variant>
      <vt:variant>
        <vt:i4>8323081</vt:i4>
      </vt:variant>
      <vt:variant>
        <vt:i4>126</vt:i4>
      </vt:variant>
      <vt:variant>
        <vt:i4>0</vt:i4>
      </vt:variant>
      <vt:variant>
        <vt:i4>5</vt:i4>
      </vt:variant>
      <vt:variant>
        <vt:lpwstr>http://www.nevo.co.il/Law_word/law14/LAW-1515.pdf</vt:lpwstr>
      </vt:variant>
      <vt:variant>
        <vt:lpwstr/>
      </vt:variant>
      <vt:variant>
        <vt:i4>721020</vt:i4>
      </vt:variant>
      <vt:variant>
        <vt:i4>123</vt:i4>
      </vt:variant>
      <vt:variant>
        <vt:i4>0</vt:i4>
      </vt:variant>
      <vt:variant>
        <vt:i4>5</vt:i4>
      </vt:variant>
      <vt:variant>
        <vt:lpwstr>http://www.nevo.co.il/Law_word/law17/PROP-2230.pdf</vt:lpwstr>
      </vt:variant>
      <vt:variant>
        <vt:lpwstr/>
      </vt:variant>
      <vt:variant>
        <vt:i4>7995397</vt:i4>
      </vt:variant>
      <vt:variant>
        <vt:i4>120</vt:i4>
      </vt:variant>
      <vt:variant>
        <vt:i4>0</vt:i4>
      </vt:variant>
      <vt:variant>
        <vt:i4>5</vt:i4>
      </vt:variant>
      <vt:variant>
        <vt:lpwstr>http://www.nevo.co.il/Law_word/law14/LAW-1448.pdf</vt:lpwstr>
      </vt:variant>
      <vt:variant>
        <vt:lpwstr/>
      </vt:variant>
      <vt:variant>
        <vt:i4>721021</vt:i4>
      </vt:variant>
      <vt:variant>
        <vt:i4>117</vt:i4>
      </vt:variant>
      <vt:variant>
        <vt:i4>0</vt:i4>
      </vt:variant>
      <vt:variant>
        <vt:i4>5</vt:i4>
      </vt:variant>
      <vt:variant>
        <vt:lpwstr>http://www.nevo.co.il/Law_word/law17/PROP-2220.pdf</vt:lpwstr>
      </vt:variant>
      <vt:variant>
        <vt:lpwstr/>
      </vt:variant>
      <vt:variant>
        <vt:i4>7995401</vt:i4>
      </vt:variant>
      <vt:variant>
        <vt:i4>114</vt:i4>
      </vt:variant>
      <vt:variant>
        <vt:i4>0</vt:i4>
      </vt:variant>
      <vt:variant>
        <vt:i4>5</vt:i4>
      </vt:variant>
      <vt:variant>
        <vt:lpwstr>http://www.nevo.co.il/Law_word/law14/LAW-1444.pdf</vt:lpwstr>
      </vt:variant>
      <vt:variant>
        <vt:lpwstr/>
      </vt:variant>
      <vt:variant>
        <vt:i4>721017</vt:i4>
      </vt:variant>
      <vt:variant>
        <vt:i4>111</vt:i4>
      </vt:variant>
      <vt:variant>
        <vt:i4>0</vt:i4>
      </vt:variant>
      <vt:variant>
        <vt:i4>5</vt:i4>
      </vt:variant>
      <vt:variant>
        <vt:lpwstr>http://www.nevo.co.il/Law_word/law17/PROP-2163.pdf</vt:lpwstr>
      </vt:variant>
      <vt:variant>
        <vt:lpwstr/>
      </vt:variant>
      <vt:variant>
        <vt:i4>8323077</vt:i4>
      </vt:variant>
      <vt:variant>
        <vt:i4>108</vt:i4>
      </vt:variant>
      <vt:variant>
        <vt:i4>0</vt:i4>
      </vt:variant>
      <vt:variant>
        <vt:i4>5</vt:i4>
      </vt:variant>
      <vt:variant>
        <vt:lpwstr>http://www.nevo.co.il/Law_word/law14/LAW-1418.pdf</vt:lpwstr>
      </vt:variant>
      <vt:variant>
        <vt:lpwstr/>
      </vt:variant>
      <vt:variant>
        <vt:i4>655487</vt:i4>
      </vt:variant>
      <vt:variant>
        <vt:i4>105</vt:i4>
      </vt:variant>
      <vt:variant>
        <vt:i4>0</vt:i4>
      </vt:variant>
      <vt:variant>
        <vt:i4>5</vt:i4>
      </vt:variant>
      <vt:variant>
        <vt:lpwstr>http://www.nevo.co.il/Law_word/law17/PROP-2102.pdf</vt:lpwstr>
      </vt:variant>
      <vt:variant>
        <vt:lpwstr/>
      </vt:variant>
      <vt:variant>
        <vt:i4>7733251</vt:i4>
      </vt:variant>
      <vt:variant>
        <vt:i4>102</vt:i4>
      </vt:variant>
      <vt:variant>
        <vt:i4>0</vt:i4>
      </vt:variant>
      <vt:variant>
        <vt:i4>5</vt:i4>
      </vt:variant>
      <vt:variant>
        <vt:lpwstr>http://www.nevo.co.il/Law_word/law14/LAW-1389.pdf</vt:lpwstr>
      </vt:variant>
      <vt:variant>
        <vt:lpwstr/>
      </vt:variant>
      <vt:variant>
        <vt:i4>393336</vt:i4>
      </vt:variant>
      <vt:variant>
        <vt:i4>99</vt:i4>
      </vt:variant>
      <vt:variant>
        <vt:i4>0</vt:i4>
      </vt:variant>
      <vt:variant>
        <vt:i4>5</vt:i4>
      </vt:variant>
      <vt:variant>
        <vt:lpwstr>http://www.nevo.co.il/Law_word/law17/PROP-1847.pdf</vt:lpwstr>
      </vt:variant>
      <vt:variant>
        <vt:lpwstr/>
      </vt:variant>
      <vt:variant>
        <vt:i4>8192009</vt:i4>
      </vt:variant>
      <vt:variant>
        <vt:i4>96</vt:i4>
      </vt:variant>
      <vt:variant>
        <vt:i4>0</vt:i4>
      </vt:variant>
      <vt:variant>
        <vt:i4>5</vt:i4>
      </vt:variant>
      <vt:variant>
        <vt:lpwstr>http://www.nevo.co.il/Law_word/law14/LAW-1333.pdf</vt:lpwstr>
      </vt:variant>
      <vt:variant>
        <vt:lpwstr/>
      </vt:variant>
      <vt:variant>
        <vt:i4>262267</vt:i4>
      </vt:variant>
      <vt:variant>
        <vt:i4>93</vt:i4>
      </vt:variant>
      <vt:variant>
        <vt:i4>0</vt:i4>
      </vt:variant>
      <vt:variant>
        <vt:i4>5</vt:i4>
      </vt:variant>
      <vt:variant>
        <vt:lpwstr>http://www.nevo.co.il/Law_word/law17/PROP-1974.pdf</vt:lpwstr>
      </vt:variant>
      <vt:variant>
        <vt:lpwstr/>
      </vt:variant>
      <vt:variant>
        <vt:i4>8323080</vt:i4>
      </vt:variant>
      <vt:variant>
        <vt:i4>90</vt:i4>
      </vt:variant>
      <vt:variant>
        <vt:i4>0</vt:i4>
      </vt:variant>
      <vt:variant>
        <vt:i4>5</vt:i4>
      </vt:variant>
      <vt:variant>
        <vt:lpwstr>http://www.nevo.co.il/Law_word/law14/LAW-1312.pdf</vt:lpwstr>
      </vt:variant>
      <vt:variant>
        <vt:lpwstr/>
      </vt:variant>
      <vt:variant>
        <vt:i4>589948</vt:i4>
      </vt:variant>
      <vt:variant>
        <vt:i4>87</vt:i4>
      </vt:variant>
      <vt:variant>
        <vt:i4>0</vt:i4>
      </vt:variant>
      <vt:variant>
        <vt:i4>5</vt:i4>
      </vt:variant>
      <vt:variant>
        <vt:lpwstr>http://www.nevo.co.il/Law_word/law17/PROP-1707.pdf</vt:lpwstr>
      </vt:variant>
      <vt:variant>
        <vt:lpwstr/>
      </vt:variant>
      <vt:variant>
        <vt:i4>8192012</vt:i4>
      </vt:variant>
      <vt:variant>
        <vt:i4>84</vt:i4>
      </vt:variant>
      <vt:variant>
        <vt:i4>0</vt:i4>
      </vt:variant>
      <vt:variant>
        <vt:i4>5</vt:i4>
      </vt:variant>
      <vt:variant>
        <vt:lpwstr>http://www.nevo.co.il/Law_word/law14/LAW-1237.pdf</vt:lpwstr>
      </vt:variant>
      <vt:variant>
        <vt:lpwstr/>
      </vt:variant>
      <vt:variant>
        <vt:i4>917626</vt:i4>
      </vt:variant>
      <vt:variant>
        <vt:i4>81</vt:i4>
      </vt:variant>
      <vt:variant>
        <vt:i4>0</vt:i4>
      </vt:variant>
      <vt:variant>
        <vt:i4>5</vt:i4>
      </vt:variant>
      <vt:variant>
        <vt:lpwstr>http://www.nevo.co.il/Law_word/law17/PROP-1661.pdf</vt:lpwstr>
      </vt:variant>
      <vt:variant>
        <vt:lpwstr/>
      </vt:variant>
      <vt:variant>
        <vt:i4>8323085</vt:i4>
      </vt:variant>
      <vt:variant>
        <vt:i4>78</vt:i4>
      </vt:variant>
      <vt:variant>
        <vt:i4>0</vt:i4>
      </vt:variant>
      <vt:variant>
        <vt:i4>5</vt:i4>
      </vt:variant>
      <vt:variant>
        <vt:lpwstr>http://www.nevo.co.il/Law_word/law14/LAW-1115.pdf</vt:lpwstr>
      </vt:variant>
      <vt:variant>
        <vt:lpwstr/>
      </vt:variant>
      <vt:variant>
        <vt:i4>721017</vt:i4>
      </vt:variant>
      <vt:variant>
        <vt:i4>75</vt:i4>
      </vt:variant>
      <vt:variant>
        <vt:i4>0</vt:i4>
      </vt:variant>
      <vt:variant>
        <vt:i4>5</vt:i4>
      </vt:variant>
      <vt:variant>
        <vt:lpwstr>http://www.nevo.co.il/Law_word/law17/PROP-1654.pdf</vt:lpwstr>
      </vt:variant>
      <vt:variant>
        <vt:lpwstr/>
      </vt:variant>
      <vt:variant>
        <vt:i4>8257546</vt:i4>
      </vt:variant>
      <vt:variant>
        <vt:i4>72</vt:i4>
      </vt:variant>
      <vt:variant>
        <vt:i4>0</vt:i4>
      </vt:variant>
      <vt:variant>
        <vt:i4>5</vt:i4>
      </vt:variant>
      <vt:variant>
        <vt:lpwstr>http://www.nevo.co.il/Law_word/law14/LAW-1102.pdf</vt:lpwstr>
      </vt:variant>
      <vt:variant>
        <vt:lpwstr/>
      </vt:variant>
      <vt:variant>
        <vt:i4>721023</vt:i4>
      </vt:variant>
      <vt:variant>
        <vt:i4>69</vt:i4>
      </vt:variant>
      <vt:variant>
        <vt:i4>0</vt:i4>
      </vt:variant>
      <vt:variant>
        <vt:i4>5</vt:i4>
      </vt:variant>
      <vt:variant>
        <vt:lpwstr>http://www.nevo.co.il/Law_word/law17/PROP-1537.pdf</vt:lpwstr>
      </vt:variant>
      <vt:variant>
        <vt:lpwstr/>
      </vt:variant>
      <vt:variant>
        <vt:i4>8126479</vt:i4>
      </vt:variant>
      <vt:variant>
        <vt:i4>66</vt:i4>
      </vt:variant>
      <vt:variant>
        <vt:i4>0</vt:i4>
      </vt:variant>
      <vt:variant>
        <vt:i4>5</vt:i4>
      </vt:variant>
      <vt:variant>
        <vt:lpwstr>http://www.nevo.co.il/Law_word/law14/LAW-1026.pdf</vt:lpwstr>
      </vt:variant>
      <vt:variant>
        <vt:lpwstr/>
      </vt:variant>
      <vt:variant>
        <vt:i4>327805</vt:i4>
      </vt:variant>
      <vt:variant>
        <vt:i4>63</vt:i4>
      </vt:variant>
      <vt:variant>
        <vt:i4>0</vt:i4>
      </vt:variant>
      <vt:variant>
        <vt:i4>5</vt:i4>
      </vt:variant>
      <vt:variant>
        <vt:lpwstr>http://www.nevo.co.il/Law_word/law17/PROP-1418.pdf</vt:lpwstr>
      </vt:variant>
      <vt:variant>
        <vt:lpwstr/>
      </vt:variant>
      <vt:variant>
        <vt:i4>7929858</vt:i4>
      </vt:variant>
      <vt:variant>
        <vt:i4>60</vt:i4>
      </vt:variant>
      <vt:variant>
        <vt:i4>0</vt:i4>
      </vt:variant>
      <vt:variant>
        <vt:i4>5</vt:i4>
      </vt:variant>
      <vt:variant>
        <vt:lpwstr>http://www.nevo.co.il/Law_word/law14/LAW-0962.pdf</vt:lpwstr>
      </vt:variant>
      <vt:variant>
        <vt:lpwstr/>
      </vt:variant>
      <vt:variant>
        <vt:i4>786557</vt:i4>
      </vt:variant>
      <vt:variant>
        <vt:i4>57</vt:i4>
      </vt:variant>
      <vt:variant>
        <vt:i4>0</vt:i4>
      </vt:variant>
      <vt:variant>
        <vt:i4>5</vt:i4>
      </vt:variant>
      <vt:variant>
        <vt:lpwstr>http://www.nevo.co.il/Law_word/law17/PROP-1316.pdf</vt:lpwstr>
      </vt:variant>
      <vt:variant>
        <vt:lpwstr/>
      </vt:variant>
      <vt:variant>
        <vt:i4>7798784</vt:i4>
      </vt:variant>
      <vt:variant>
        <vt:i4>54</vt:i4>
      </vt:variant>
      <vt:variant>
        <vt:i4>0</vt:i4>
      </vt:variant>
      <vt:variant>
        <vt:i4>5</vt:i4>
      </vt:variant>
      <vt:variant>
        <vt:lpwstr>http://www.nevo.co.il/Law_word/law14/LAW-0881.pdf</vt:lpwstr>
      </vt:variant>
      <vt:variant>
        <vt:lpwstr/>
      </vt:variant>
      <vt:variant>
        <vt:i4>655481</vt:i4>
      </vt:variant>
      <vt:variant>
        <vt:i4>51</vt:i4>
      </vt:variant>
      <vt:variant>
        <vt:i4>0</vt:i4>
      </vt:variant>
      <vt:variant>
        <vt:i4>5</vt:i4>
      </vt:variant>
      <vt:variant>
        <vt:lpwstr>http://www.nevo.co.il/Law_word/law17/PROP-1152.pdf</vt:lpwstr>
      </vt:variant>
      <vt:variant>
        <vt:lpwstr/>
      </vt:variant>
      <vt:variant>
        <vt:i4>7995398</vt:i4>
      </vt:variant>
      <vt:variant>
        <vt:i4>48</vt:i4>
      </vt:variant>
      <vt:variant>
        <vt:i4>0</vt:i4>
      </vt:variant>
      <vt:variant>
        <vt:i4>5</vt:i4>
      </vt:variant>
      <vt:variant>
        <vt:lpwstr>http://www.nevo.co.il/Law_word/law14/LAW-0758.pdf</vt:lpwstr>
      </vt:variant>
      <vt:variant>
        <vt:lpwstr/>
      </vt:variant>
      <vt:variant>
        <vt:i4>852092</vt:i4>
      </vt:variant>
      <vt:variant>
        <vt:i4>45</vt:i4>
      </vt:variant>
      <vt:variant>
        <vt:i4>0</vt:i4>
      </vt:variant>
      <vt:variant>
        <vt:i4>5</vt:i4>
      </vt:variant>
      <vt:variant>
        <vt:lpwstr>http://www.nevo.co.il/Law_word/law17/PROP-1105.pdf</vt:lpwstr>
      </vt:variant>
      <vt:variant>
        <vt:lpwstr/>
      </vt:variant>
      <vt:variant>
        <vt:i4>8192011</vt:i4>
      </vt:variant>
      <vt:variant>
        <vt:i4>42</vt:i4>
      </vt:variant>
      <vt:variant>
        <vt:i4>0</vt:i4>
      </vt:variant>
      <vt:variant>
        <vt:i4>5</vt:i4>
      </vt:variant>
      <vt:variant>
        <vt:lpwstr>http://www.nevo.co.il/Law_word/law14/LAW-0725.pdf</vt:lpwstr>
      </vt:variant>
      <vt:variant>
        <vt:lpwstr/>
      </vt:variant>
      <vt:variant>
        <vt:i4>7929868</vt:i4>
      </vt:variant>
      <vt:variant>
        <vt:i4>39</vt:i4>
      </vt:variant>
      <vt:variant>
        <vt:i4>0</vt:i4>
      </vt:variant>
      <vt:variant>
        <vt:i4>5</vt:i4>
      </vt:variant>
      <vt:variant>
        <vt:lpwstr>http://www.nevo.co.il/Law_word/law14/LAW-0663.pdf</vt:lpwstr>
      </vt:variant>
      <vt:variant>
        <vt:lpwstr/>
      </vt:variant>
      <vt:variant>
        <vt:i4>524412</vt:i4>
      </vt:variant>
      <vt:variant>
        <vt:i4>36</vt:i4>
      </vt:variant>
      <vt:variant>
        <vt:i4>0</vt:i4>
      </vt:variant>
      <vt:variant>
        <vt:i4>5</vt:i4>
      </vt:variant>
      <vt:variant>
        <vt:lpwstr>http://www.nevo.co.il/Law_word/law17/PROP-1001.pdf</vt:lpwstr>
      </vt:variant>
      <vt:variant>
        <vt:lpwstr/>
      </vt:variant>
      <vt:variant>
        <vt:i4>7929868</vt:i4>
      </vt:variant>
      <vt:variant>
        <vt:i4>33</vt:i4>
      </vt:variant>
      <vt:variant>
        <vt:i4>0</vt:i4>
      </vt:variant>
      <vt:variant>
        <vt:i4>5</vt:i4>
      </vt:variant>
      <vt:variant>
        <vt:lpwstr>http://www.nevo.co.il/Law_word/law14/LAW-0663.pdf</vt:lpwstr>
      </vt:variant>
      <vt:variant>
        <vt:lpwstr/>
      </vt:variant>
      <vt:variant>
        <vt:i4>589944</vt:i4>
      </vt:variant>
      <vt:variant>
        <vt:i4>30</vt:i4>
      </vt:variant>
      <vt:variant>
        <vt:i4>0</vt:i4>
      </vt:variant>
      <vt:variant>
        <vt:i4>5</vt:i4>
      </vt:variant>
      <vt:variant>
        <vt:lpwstr>http://www.nevo.co.il/Law_word/law17/PROP-0858.pdf</vt:lpwstr>
      </vt:variant>
      <vt:variant>
        <vt:lpwstr/>
      </vt:variant>
      <vt:variant>
        <vt:i4>8192012</vt:i4>
      </vt:variant>
      <vt:variant>
        <vt:i4>27</vt:i4>
      </vt:variant>
      <vt:variant>
        <vt:i4>0</vt:i4>
      </vt:variant>
      <vt:variant>
        <vt:i4>5</vt:i4>
      </vt:variant>
      <vt:variant>
        <vt:lpwstr>http://www.nevo.co.il/Law_word/law14/LAW-0623.pdf</vt:lpwstr>
      </vt:variant>
      <vt:variant>
        <vt:lpwstr/>
      </vt:variant>
      <vt:variant>
        <vt:i4>327807</vt:i4>
      </vt:variant>
      <vt:variant>
        <vt:i4>24</vt:i4>
      </vt:variant>
      <vt:variant>
        <vt:i4>0</vt:i4>
      </vt:variant>
      <vt:variant>
        <vt:i4>5</vt:i4>
      </vt:variant>
      <vt:variant>
        <vt:lpwstr>http://www.nevo.co.il/Law_word/law17/PROP-0824.pdf</vt:lpwstr>
      </vt:variant>
      <vt:variant>
        <vt:lpwstr/>
      </vt:variant>
      <vt:variant>
        <vt:i4>7995401</vt:i4>
      </vt:variant>
      <vt:variant>
        <vt:i4>21</vt:i4>
      </vt:variant>
      <vt:variant>
        <vt:i4>0</vt:i4>
      </vt:variant>
      <vt:variant>
        <vt:i4>5</vt:i4>
      </vt:variant>
      <vt:variant>
        <vt:lpwstr>http://www.nevo.co.il/Law_word/law14/LAW-0555.pdf</vt:lpwstr>
      </vt:variant>
      <vt:variant>
        <vt:lpwstr/>
      </vt:variant>
      <vt:variant>
        <vt:i4>786548</vt:i4>
      </vt:variant>
      <vt:variant>
        <vt:i4>18</vt:i4>
      </vt:variant>
      <vt:variant>
        <vt:i4>0</vt:i4>
      </vt:variant>
      <vt:variant>
        <vt:i4>5</vt:i4>
      </vt:variant>
      <vt:variant>
        <vt:lpwstr>http://www.nevo.co.il/Law_word/law17/PROP-0590.pdf</vt:lpwstr>
      </vt:variant>
      <vt:variant>
        <vt:lpwstr/>
      </vt:variant>
      <vt:variant>
        <vt:i4>8257545</vt:i4>
      </vt:variant>
      <vt:variant>
        <vt:i4>15</vt:i4>
      </vt:variant>
      <vt:variant>
        <vt:i4>0</vt:i4>
      </vt:variant>
      <vt:variant>
        <vt:i4>5</vt:i4>
      </vt:variant>
      <vt:variant>
        <vt:lpwstr>http://www.nevo.co.il/Law_word/law14/LAW-0414.pdf</vt:lpwstr>
      </vt:variant>
      <vt:variant>
        <vt:lpwstr/>
      </vt:variant>
      <vt:variant>
        <vt:i4>721012</vt:i4>
      </vt:variant>
      <vt:variant>
        <vt:i4>12</vt:i4>
      </vt:variant>
      <vt:variant>
        <vt:i4>0</vt:i4>
      </vt:variant>
      <vt:variant>
        <vt:i4>5</vt:i4>
      </vt:variant>
      <vt:variant>
        <vt:lpwstr>http://www.nevo.co.il/Law_word/law17/PROP-0496.pdf</vt:lpwstr>
      </vt:variant>
      <vt:variant>
        <vt:lpwstr/>
      </vt:variant>
      <vt:variant>
        <vt:i4>7929865</vt:i4>
      </vt:variant>
      <vt:variant>
        <vt:i4>9</vt:i4>
      </vt:variant>
      <vt:variant>
        <vt:i4>0</vt:i4>
      </vt:variant>
      <vt:variant>
        <vt:i4>5</vt:i4>
      </vt:variant>
      <vt:variant>
        <vt:lpwstr>http://www.nevo.co.il/Law_word/law14/LAW-0363.pdf</vt:lpwstr>
      </vt:variant>
      <vt:variant>
        <vt:lpwstr/>
      </vt:variant>
      <vt:variant>
        <vt:i4>262266</vt:i4>
      </vt:variant>
      <vt:variant>
        <vt:i4>6</vt:i4>
      </vt:variant>
      <vt:variant>
        <vt:i4>0</vt:i4>
      </vt:variant>
      <vt:variant>
        <vt:i4>5</vt:i4>
      </vt:variant>
      <vt:variant>
        <vt:lpwstr>http://www.nevo.co.il/Law_word/law17/PROP-0479.pdf</vt:lpwstr>
      </vt:variant>
      <vt:variant>
        <vt:lpwstr/>
      </vt:variant>
      <vt:variant>
        <vt:i4>7995400</vt:i4>
      </vt:variant>
      <vt:variant>
        <vt:i4>3</vt:i4>
      </vt:variant>
      <vt:variant>
        <vt:i4>0</vt:i4>
      </vt:variant>
      <vt:variant>
        <vt:i4>5</vt:i4>
      </vt:variant>
      <vt:variant>
        <vt:lpwstr>http://www.nevo.co.il/Law_word/law14/LAW-0352.pdf</vt:lpwstr>
      </vt:variant>
      <vt:variant>
        <vt:lpwstr/>
      </vt:variant>
      <vt:variant>
        <vt:i4>8060931</vt:i4>
      </vt:variant>
      <vt:variant>
        <vt:i4>0</vt:i4>
      </vt:variant>
      <vt:variant>
        <vt:i4>0</vt:i4>
      </vt:variant>
      <vt:variant>
        <vt:i4>5</vt:i4>
      </vt:variant>
      <vt:variant>
        <vt:lpwstr>http://www.nevo.co.il/Law_word/law14/LAW-0248.pdf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0195</vt:lpwstr>
  </property>
  <property fmtid="{D5CDD505-2E9C-101B-9397-08002B2CF9AE}" pid="3" name="CHNAME">
    <vt:lpwstr>מבקר המדינה</vt:lpwstr>
  </property>
  <property fmtid="{D5CDD505-2E9C-101B-9397-08002B2CF9AE}" pid="4" name="LAWNAME">
    <vt:lpwstr>חוק מבקר המדינה, תשי"ח-1958 [נוסח משולב]</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http://www.nevo.co.il/Law_word/law14/law-2177.pdf;‎רשומות - ספר חוקים#ס"ח תשס"ח מס' 2177 #מיום ‏‏6.8.2008 #עמ' 820 (ה"ח הכנסת תשס"ח מס' 244 עמ' 382) – תיקון מס' 43‏</vt:lpwstr>
  </property>
  <property fmtid="{D5CDD505-2E9C-101B-9397-08002B2CF9AE}" pid="8" name="LINKK2">
    <vt:lpwstr>http://www.nevo.co.il/Law_word/law14/law-2275.pdf;‎רשומות - ספר חוקים#ס"ח תשע"א מס' 2275 #מיום ‏‏31.1.2011 עמ' 300  – תיקון מס' 44‏</vt:lpwstr>
  </property>
  <property fmtid="{D5CDD505-2E9C-101B-9397-08002B2CF9AE}" pid="9" name="LINKK3">
    <vt:lpwstr>http://www.nevo.co.il/Law_word/law14/law-2365.pdf;‎רשומות - ספר חוקים#ס"ח תשע"ב מס' 2365 #מיום ‏‏27.6.2012 עמ' 476  – תיקון מס' 45‏</vt:lpwstr>
  </property>
  <property fmtid="{D5CDD505-2E9C-101B-9397-08002B2CF9AE}" pid="10" name="LINKK4">
    <vt:lpwstr>http://www.nevo.co.il/Law_word/law14/law-2399.pdf;‎רשומות - ספר חוקים#ס"ח תשע"ג מס' 2399 #מיום ‏‏27.6.2013 עמ' 86– תיקון מס' 46‏</vt:lpwstr>
  </property>
  <property fmtid="{D5CDD505-2E9C-101B-9397-08002B2CF9AE}" pid="11" name="LINKK5">
    <vt:lpwstr>http://www.nevo.co.il/Law_word/law14/law-2411.pdf;‎רשומות - ספר חוקים#ס"ח תשע"ד מס' 2411 #מיום ‏‏7.11.2013 עמ' 32– תיקון מס' 47‏</vt:lpwstr>
  </property>
  <property fmtid="{D5CDD505-2E9C-101B-9397-08002B2CF9AE}" pid="12" name="LINKK6">
    <vt:lpwstr>http://www.nevo.co.il/law_word/law14/law-2477.pdf;‎ס"ח תשע"ה מס' 2477 #מיום 25.11.2014 #עמ' 36– ‏תיקון מס' 48; ר' סעיף 3 לענין תחולה</vt:lpwstr>
  </property>
  <property fmtid="{D5CDD505-2E9C-101B-9397-08002B2CF9AE}" pid="13" name="LINKK7">
    <vt:lpwstr>http://www.nevo.co.il/law_word/law14/law-2628.pdf;‎רשומות - ספר חוקים#ס"ח תשע"ז מס' 2628 #מיום ‏‏3.4.2017 עמ' 598  – תיקון מס' 49‏</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דיני חוקה </vt:lpwstr>
  </property>
  <property fmtid="{D5CDD505-2E9C-101B-9397-08002B2CF9AE}" pid="24" name="NOSE21">
    <vt:lpwstr>מבקר המדינה</vt:lpwstr>
  </property>
  <property fmtid="{D5CDD505-2E9C-101B-9397-08002B2CF9AE}" pid="25" name="NOSE31">
    <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מבקר המדינה</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