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981" w:rsidRDefault="00D61981">
      <w:pPr>
        <w:pStyle w:val="big-header"/>
        <w:ind w:left="0" w:right="1134"/>
        <w:outlineLvl w:val="0"/>
        <w:rPr>
          <w:rFonts w:cs="FrankRuehl" w:hint="cs"/>
          <w:sz w:val="32"/>
          <w:rtl/>
        </w:rPr>
      </w:pPr>
      <w:r>
        <w:rPr>
          <w:rFonts w:cs="FrankRuehl"/>
          <w:sz w:val="32"/>
          <w:rtl/>
        </w:rPr>
        <w:t xml:space="preserve">חוק מועצת </w:t>
      </w:r>
      <w:r>
        <w:rPr>
          <w:rFonts w:cs="FrankRuehl" w:hint="cs"/>
          <w:sz w:val="32"/>
          <w:rtl/>
        </w:rPr>
        <w:t>הצמחים</w:t>
      </w:r>
      <w:r>
        <w:rPr>
          <w:rFonts w:cs="FrankRuehl"/>
          <w:sz w:val="32"/>
          <w:rtl/>
        </w:rPr>
        <w:t xml:space="preserve"> (ייצור ושיווק), תשל"ג-1973</w:t>
      </w:r>
    </w:p>
    <w:p w:rsidR="00906CD0" w:rsidRDefault="00906CD0" w:rsidP="00906CD0">
      <w:pPr>
        <w:spacing w:line="320" w:lineRule="auto"/>
        <w:jc w:val="left"/>
        <w:rPr>
          <w:rFonts w:hint="cs"/>
          <w:rtl/>
        </w:rPr>
      </w:pPr>
    </w:p>
    <w:p w:rsidR="0093089C" w:rsidRDefault="0093089C" w:rsidP="00906CD0">
      <w:pPr>
        <w:spacing w:line="320" w:lineRule="auto"/>
        <w:jc w:val="left"/>
        <w:rPr>
          <w:rFonts w:hint="cs"/>
          <w:rtl/>
        </w:rPr>
      </w:pPr>
    </w:p>
    <w:p w:rsidR="00906CD0" w:rsidRDefault="00906CD0" w:rsidP="00906CD0">
      <w:pPr>
        <w:spacing w:line="320" w:lineRule="auto"/>
        <w:jc w:val="left"/>
        <w:rPr>
          <w:rFonts w:cs="Miriam"/>
          <w:szCs w:val="22"/>
          <w:rtl/>
        </w:rPr>
      </w:pPr>
      <w:r w:rsidRPr="00906CD0">
        <w:rPr>
          <w:rFonts w:cs="Miriam"/>
          <w:szCs w:val="22"/>
          <w:rtl/>
        </w:rPr>
        <w:t>חקלאות טבע וסביבה</w:t>
      </w:r>
      <w:r w:rsidRPr="00906CD0">
        <w:rPr>
          <w:rFonts w:cs="FrankRuehl"/>
          <w:szCs w:val="26"/>
          <w:rtl/>
        </w:rPr>
        <w:t xml:space="preserve"> – חקלאות – גידולים חקלאיים – זרעים וצמחים</w:t>
      </w:r>
    </w:p>
    <w:p w:rsidR="005F1C3D" w:rsidRPr="00906CD0" w:rsidRDefault="00906CD0" w:rsidP="00906CD0">
      <w:pPr>
        <w:spacing w:line="320" w:lineRule="auto"/>
        <w:jc w:val="left"/>
        <w:rPr>
          <w:rFonts w:cs="Miriam"/>
          <w:szCs w:val="22"/>
          <w:rtl/>
        </w:rPr>
      </w:pPr>
      <w:r w:rsidRPr="00906CD0">
        <w:rPr>
          <w:rFonts w:cs="Miriam"/>
          <w:szCs w:val="22"/>
          <w:rtl/>
        </w:rPr>
        <w:t>חקלאות טבע וסביבה</w:t>
      </w:r>
      <w:r w:rsidRPr="00906CD0">
        <w:rPr>
          <w:rFonts w:cs="FrankRuehl"/>
          <w:szCs w:val="26"/>
          <w:rtl/>
        </w:rPr>
        <w:t xml:space="preserve"> – חקלאות – גידולים חקלאיים – ייצור שיווק ויצוא</w:t>
      </w:r>
    </w:p>
    <w:p w:rsidR="00D61981" w:rsidRDefault="00D61981">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ראשון: פרשנות</w:t>
            </w:r>
          </w:p>
        </w:tc>
        <w:tc>
          <w:tcPr>
            <w:tcW w:w="567" w:type="dxa"/>
          </w:tcPr>
          <w:p w:rsidR="002C5894" w:rsidRPr="002C5894" w:rsidRDefault="002C5894" w:rsidP="002C5894">
            <w:pPr>
              <w:spacing w:line="240" w:lineRule="auto"/>
              <w:jc w:val="left"/>
              <w:rPr>
                <w:rStyle w:val="Hyperlink"/>
                <w:rFonts w:hint="cs"/>
                <w:rtl/>
              </w:rPr>
            </w:pPr>
            <w:hyperlink w:anchor="med0" w:tooltip="פרק ראשון: פרשנ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 </w:t>
            </w:r>
          </w:p>
        </w:tc>
        <w:tc>
          <w:tcPr>
            <w:tcW w:w="5669" w:type="dxa"/>
          </w:tcPr>
          <w:p w:rsidR="002C5894" w:rsidRPr="002C5894" w:rsidRDefault="002C5894" w:rsidP="002C5894">
            <w:pPr>
              <w:spacing w:line="240" w:lineRule="auto"/>
              <w:jc w:val="left"/>
              <w:rPr>
                <w:rFonts w:cs="Frankruhel" w:hint="cs"/>
                <w:sz w:val="24"/>
                <w:rtl/>
              </w:rPr>
            </w:pPr>
            <w:r>
              <w:rPr>
                <w:sz w:val="24"/>
                <w:rtl/>
              </w:rPr>
              <w:t>הגדרות</w:t>
            </w:r>
          </w:p>
        </w:tc>
        <w:tc>
          <w:tcPr>
            <w:tcW w:w="567" w:type="dxa"/>
          </w:tcPr>
          <w:p w:rsidR="002C5894" w:rsidRPr="002C5894" w:rsidRDefault="002C5894" w:rsidP="002C5894">
            <w:pPr>
              <w:spacing w:line="240" w:lineRule="auto"/>
              <w:jc w:val="left"/>
              <w:rPr>
                <w:rStyle w:val="Hyperlink"/>
                <w:rFonts w:hint="cs"/>
                <w:rtl/>
              </w:rPr>
            </w:pPr>
            <w:hyperlink w:anchor="Seif77" w:tooltip="הגדר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שני: מבנה המועצה</w:t>
            </w:r>
          </w:p>
        </w:tc>
        <w:tc>
          <w:tcPr>
            <w:tcW w:w="567" w:type="dxa"/>
          </w:tcPr>
          <w:p w:rsidR="002C5894" w:rsidRPr="002C5894" w:rsidRDefault="002C5894" w:rsidP="002C5894">
            <w:pPr>
              <w:spacing w:line="240" w:lineRule="auto"/>
              <w:jc w:val="left"/>
              <w:rPr>
                <w:rStyle w:val="Hyperlink"/>
                <w:rFonts w:hint="cs"/>
                <w:rtl/>
              </w:rPr>
            </w:pPr>
            <w:hyperlink w:anchor="med1" w:tooltip="פרק שני: מבנה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 </w:t>
            </w:r>
          </w:p>
        </w:tc>
        <w:tc>
          <w:tcPr>
            <w:tcW w:w="5669" w:type="dxa"/>
          </w:tcPr>
          <w:p w:rsidR="002C5894" w:rsidRPr="002C5894" w:rsidRDefault="002C5894" w:rsidP="002C5894">
            <w:pPr>
              <w:spacing w:line="240" w:lineRule="auto"/>
              <w:jc w:val="left"/>
              <w:rPr>
                <w:rFonts w:cs="Frankruhel" w:hint="cs"/>
                <w:sz w:val="24"/>
                <w:rtl/>
              </w:rPr>
            </w:pPr>
            <w:r>
              <w:rPr>
                <w:sz w:val="24"/>
                <w:rtl/>
              </w:rPr>
              <w:t>הקמת המועצה</w:t>
            </w:r>
          </w:p>
        </w:tc>
        <w:tc>
          <w:tcPr>
            <w:tcW w:w="567" w:type="dxa"/>
          </w:tcPr>
          <w:p w:rsidR="002C5894" w:rsidRPr="002C5894" w:rsidRDefault="002C5894" w:rsidP="002C5894">
            <w:pPr>
              <w:spacing w:line="240" w:lineRule="auto"/>
              <w:jc w:val="left"/>
              <w:rPr>
                <w:rStyle w:val="Hyperlink"/>
                <w:rFonts w:hint="cs"/>
                <w:rtl/>
              </w:rPr>
            </w:pPr>
            <w:hyperlink w:anchor="Seif67" w:tooltip="הקמת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2א </w:t>
            </w:r>
          </w:p>
        </w:tc>
        <w:tc>
          <w:tcPr>
            <w:tcW w:w="5669" w:type="dxa"/>
          </w:tcPr>
          <w:p w:rsidR="002C5894" w:rsidRPr="002C5894" w:rsidRDefault="002C5894" w:rsidP="002C5894">
            <w:pPr>
              <w:spacing w:line="240" w:lineRule="auto"/>
              <w:jc w:val="left"/>
              <w:rPr>
                <w:rFonts w:cs="Frankruhel" w:hint="cs"/>
                <w:sz w:val="24"/>
                <w:rtl/>
              </w:rPr>
            </w:pPr>
            <w:r>
              <w:rPr>
                <w:sz w:val="24"/>
                <w:rtl/>
              </w:rPr>
              <w:t>החלת הוראות החוק על מועצת היין ומועצת הזיתים</w:t>
            </w:r>
          </w:p>
        </w:tc>
        <w:tc>
          <w:tcPr>
            <w:tcW w:w="567" w:type="dxa"/>
          </w:tcPr>
          <w:p w:rsidR="002C5894" w:rsidRPr="002C5894" w:rsidRDefault="002C5894" w:rsidP="002C5894">
            <w:pPr>
              <w:spacing w:line="240" w:lineRule="auto"/>
              <w:jc w:val="left"/>
              <w:rPr>
                <w:rStyle w:val="Hyperlink"/>
                <w:rFonts w:hint="cs"/>
                <w:rtl/>
              </w:rPr>
            </w:pPr>
            <w:hyperlink w:anchor="Seif80" w:tooltip="החלת הוראות החוק על מועצת היין ומועצת הזית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 </w:t>
            </w:r>
          </w:p>
        </w:tc>
        <w:tc>
          <w:tcPr>
            <w:tcW w:w="5669" w:type="dxa"/>
          </w:tcPr>
          <w:p w:rsidR="002C5894" w:rsidRPr="002C5894" w:rsidRDefault="002C5894" w:rsidP="002C5894">
            <w:pPr>
              <w:spacing w:line="240" w:lineRule="auto"/>
              <w:jc w:val="left"/>
              <w:rPr>
                <w:rFonts w:cs="Frankruhel" w:hint="cs"/>
                <w:sz w:val="24"/>
                <w:rtl/>
              </w:rPr>
            </w:pPr>
            <w:r>
              <w:rPr>
                <w:sz w:val="24"/>
                <w:rtl/>
              </w:rPr>
              <w:t>המועצה   תאגיד שאינו נושא רווחים</w:t>
            </w:r>
          </w:p>
        </w:tc>
        <w:tc>
          <w:tcPr>
            <w:tcW w:w="567" w:type="dxa"/>
          </w:tcPr>
          <w:p w:rsidR="002C5894" w:rsidRPr="002C5894" w:rsidRDefault="002C5894" w:rsidP="002C5894">
            <w:pPr>
              <w:spacing w:line="240" w:lineRule="auto"/>
              <w:jc w:val="left"/>
              <w:rPr>
                <w:rStyle w:val="Hyperlink"/>
                <w:rFonts w:hint="cs"/>
                <w:rtl/>
              </w:rPr>
            </w:pPr>
            <w:hyperlink w:anchor="Seif1" w:tooltip="המועצה   תאגיד שאינו נושא רווח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 </w:t>
            </w:r>
          </w:p>
        </w:tc>
        <w:tc>
          <w:tcPr>
            <w:tcW w:w="5669" w:type="dxa"/>
          </w:tcPr>
          <w:p w:rsidR="002C5894" w:rsidRPr="002C5894" w:rsidRDefault="002C5894" w:rsidP="002C5894">
            <w:pPr>
              <w:spacing w:line="240" w:lineRule="auto"/>
              <w:jc w:val="left"/>
              <w:rPr>
                <w:rFonts w:cs="Frankruhel" w:hint="cs"/>
                <w:sz w:val="24"/>
                <w:rtl/>
              </w:rPr>
            </w:pPr>
            <w:r>
              <w:rPr>
                <w:sz w:val="24"/>
                <w:rtl/>
              </w:rPr>
              <w:t>הרכב המועצה מינויה והחברות בה</w:t>
            </w:r>
          </w:p>
        </w:tc>
        <w:tc>
          <w:tcPr>
            <w:tcW w:w="567" w:type="dxa"/>
          </w:tcPr>
          <w:p w:rsidR="002C5894" w:rsidRPr="002C5894" w:rsidRDefault="002C5894" w:rsidP="002C5894">
            <w:pPr>
              <w:spacing w:line="240" w:lineRule="auto"/>
              <w:jc w:val="left"/>
              <w:rPr>
                <w:rStyle w:val="Hyperlink"/>
                <w:rFonts w:hint="cs"/>
                <w:rtl/>
              </w:rPr>
            </w:pPr>
            <w:hyperlink w:anchor="Seif2" w:tooltip="הרכב המועצה מינויה והחברות ב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 </w:t>
            </w:r>
          </w:p>
        </w:tc>
        <w:tc>
          <w:tcPr>
            <w:tcW w:w="5669" w:type="dxa"/>
          </w:tcPr>
          <w:p w:rsidR="002C5894" w:rsidRPr="002C5894" w:rsidRDefault="002C5894" w:rsidP="002C5894">
            <w:pPr>
              <w:spacing w:line="240" w:lineRule="auto"/>
              <w:jc w:val="left"/>
              <w:rPr>
                <w:rFonts w:cs="Frankruhel" w:hint="cs"/>
                <w:sz w:val="24"/>
                <w:rtl/>
              </w:rPr>
            </w:pPr>
            <w:r>
              <w:rPr>
                <w:sz w:val="24"/>
                <w:rtl/>
              </w:rPr>
              <w:t>מינוי יושב ראש המועצה וסגנו</w:t>
            </w:r>
          </w:p>
        </w:tc>
        <w:tc>
          <w:tcPr>
            <w:tcW w:w="567" w:type="dxa"/>
          </w:tcPr>
          <w:p w:rsidR="002C5894" w:rsidRPr="002C5894" w:rsidRDefault="002C5894" w:rsidP="002C5894">
            <w:pPr>
              <w:spacing w:line="240" w:lineRule="auto"/>
              <w:jc w:val="left"/>
              <w:rPr>
                <w:rStyle w:val="Hyperlink"/>
                <w:rFonts w:hint="cs"/>
                <w:rtl/>
              </w:rPr>
            </w:pPr>
            <w:hyperlink w:anchor="Seif3" w:tooltip="מינוי יושב ראש המועצה וסגנו"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 </w:t>
            </w:r>
          </w:p>
        </w:tc>
        <w:tc>
          <w:tcPr>
            <w:tcW w:w="5669" w:type="dxa"/>
          </w:tcPr>
          <w:p w:rsidR="002C5894" w:rsidRPr="002C5894" w:rsidRDefault="002C5894" w:rsidP="002C5894">
            <w:pPr>
              <w:spacing w:line="240" w:lineRule="auto"/>
              <w:jc w:val="left"/>
              <w:rPr>
                <w:rFonts w:cs="Frankruhel" w:hint="cs"/>
                <w:sz w:val="24"/>
                <w:rtl/>
              </w:rPr>
            </w:pPr>
            <w:r>
              <w:rPr>
                <w:sz w:val="24"/>
                <w:rtl/>
              </w:rPr>
              <w:t>מנין חוקי</w:t>
            </w:r>
          </w:p>
        </w:tc>
        <w:tc>
          <w:tcPr>
            <w:tcW w:w="567" w:type="dxa"/>
          </w:tcPr>
          <w:p w:rsidR="002C5894" w:rsidRPr="002C5894" w:rsidRDefault="002C5894" w:rsidP="002C5894">
            <w:pPr>
              <w:spacing w:line="240" w:lineRule="auto"/>
              <w:jc w:val="left"/>
              <w:rPr>
                <w:rStyle w:val="Hyperlink"/>
                <w:rFonts w:hint="cs"/>
                <w:rtl/>
              </w:rPr>
            </w:pPr>
            <w:hyperlink w:anchor="Seif4" w:tooltip="מנין חוקי"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 </w:t>
            </w:r>
          </w:p>
        </w:tc>
        <w:tc>
          <w:tcPr>
            <w:tcW w:w="5669" w:type="dxa"/>
          </w:tcPr>
          <w:p w:rsidR="002C5894" w:rsidRPr="002C5894" w:rsidRDefault="002C5894" w:rsidP="002C5894">
            <w:pPr>
              <w:spacing w:line="240" w:lineRule="auto"/>
              <w:jc w:val="left"/>
              <w:rPr>
                <w:rFonts w:cs="Frankruhel" w:hint="cs"/>
                <w:sz w:val="24"/>
                <w:rtl/>
              </w:rPr>
            </w:pPr>
            <w:r>
              <w:rPr>
                <w:sz w:val="24"/>
                <w:rtl/>
              </w:rPr>
              <w:t>החלטות המועצה</w:t>
            </w:r>
          </w:p>
        </w:tc>
        <w:tc>
          <w:tcPr>
            <w:tcW w:w="567" w:type="dxa"/>
          </w:tcPr>
          <w:p w:rsidR="002C5894" w:rsidRPr="002C5894" w:rsidRDefault="002C5894" w:rsidP="002C5894">
            <w:pPr>
              <w:spacing w:line="240" w:lineRule="auto"/>
              <w:jc w:val="left"/>
              <w:rPr>
                <w:rStyle w:val="Hyperlink"/>
                <w:rFonts w:hint="cs"/>
                <w:rtl/>
              </w:rPr>
            </w:pPr>
            <w:hyperlink w:anchor="Seif5" w:tooltip="החלטות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8 </w:t>
            </w:r>
          </w:p>
        </w:tc>
        <w:tc>
          <w:tcPr>
            <w:tcW w:w="5669" w:type="dxa"/>
          </w:tcPr>
          <w:p w:rsidR="002C5894" w:rsidRPr="002C5894" w:rsidRDefault="002C5894" w:rsidP="002C5894">
            <w:pPr>
              <w:spacing w:line="240" w:lineRule="auto"/>
              <w:jc w:val="left"/>
              <w:rPr>
                <w:rFonts w:cs="Frankruhel" w:hint="cs"/>
                <w:sz w:val="24"/>
                <w:rtl/>
              </w:rPr>
            </w:pPr>
            <w:r>
              <w:rPr>
                <w:sz w:val="24"/>
                <w:rtl/>
              </w:rPr>
              <w:t>סדרי הדיון במועצה</w:t>
            </w:r>
          </w:p>
        </w:tc>
        <w:tc>
          <w:tcPr>
            <w:tcW w:w="567" w:type="dxa"/>
          </w:tcPr>
          <w:p w:rsidR="002C5894" w:rsidRPr="002C5894" w:rsidRDefault="002C5894" w:rsidP="002C5894">
            <w:pPr>
              <w:spacing w:line="240" w:lineRule="auto"/>
              <w:jc w:val="left"/>
              <w:rPr>
                <w:rStyle w:val="Hyperlink"/>
                <w:rFonts w:hint="cs"/>
                <w:rtl/>
              </w:rPr>
            </w:pPr>
            <w:hyperlink w:anchor="Seif6" w:tooltip="סדרי הדיון ב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9 </w:t>
            </w:r>
          </w:p>
        </w:tc>
        <w:tc>
          <w:tcPr>
            <w:tcW w:w="5669" w:type="dxa"/>
          </w:tcPr>
          <w:p w:rsidR="002C5894" w:rsidRPr="002C5894" w:rsidRDefault="002C5894" w:rsidP="002C5894">
            <w:pPr>
              <w:spacing w:line="240" w:lineRule="auto"/>
              <w:jc w:val="left"/>
              <w:rPr>
                <w:rFonts w:cs="Frankruhel" w:hint="cs"/>
                <w:sz w:val="24"/>
                <w:rtl/>
              </w:rPr>
            </w:pPr>
            <w:r>
              <w:rPr>
                <w:sz w:val="24"/>
                <w:rtl/>
              </w:rPr>
              <w:t>מנהל המועצה</w:t>
            </w:r>
          </w:p>
        </w:tc>
        <w:tc>
          <w:tcPr>
            <w:tcW w:w="567" w:type="dxa"/>
          </w:tcPr>
          <w:p w:rsidR="002C5894" w:rsidRPr="002C5894" w:rsidRDefault="002C5894" w:rsidP="002C5894">
            <w:pPr>
              <w:spacing w:line="240" w:lineRule="auto"/>
              <w:jc w:val="left"/>
              <w:rPr>
                <w:rStyle w:val="Hyperlink"/>
                <w:rFonts w:hint="cs"/>
                <w:rtl/>
              </w:rPr>
            </w:pPr>
            <w:hyperlink w:anchor="Seif7" w:tooltip="מנהל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10 </w:t>
            </w:r>
          </w:p>
        </w:tc>
        <w:tc>
          <w:tcPr>
            <w:tcW w:w="5669" w:type="dxa"/>
          </w:tcPr>
          <w:p w:rsidR="002C5894" w:rsidRPr="002C5894" w:rsidRDefault="002C5894" w:rsidP="002C5894">
            <w:pPr>
              <w:spacing w:line="240" w:lineRule="auto"/>
              <w:jc w:val="left"/>
              <w:rPr>
                <w:rFonts w:cs="Frankruhel" w:hint="cs"/>
                <w:sz w:val="24"/>
                <w:rtl/>
              </w:rPr>
            </w:pPr>
            <w:r>
              <w:rPr>
                <w:sz w:val="24"/>
                <w:rtl/>
              </w:rPr>
              <w:t>ועד פועל</w:t>
            </w:r>
          </w:p>
        </w:tc>
        <w:tc>
          <w:tcPr>
            <w:tcW w:w="567" w:type="dxa"/>
          </w:tcPr>
          <w:p w:rsidR="002C5894" w:rsidRPr="002C5894" w:rsidRDefault="002C5894" w:rsidP="002C5894">
            <w:pPr>
              <w:spacing w:line="240" w:lineRule="auto"/>
              <w:jc w:val="left"/>
              <w:rPr>
                <w:rStyle w:val="Hyperlink"/>
                <w:rFonts w:hint="cs"/>
                <w:rtl/>
              </w:rPr>
            </w:pPr>
            <w:hyperlink w:anchor="Seif8" w:tooltip="ועד פועל"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10א </w:t>
            </w:r>
          </w:p>
        </w:tc>
        <w:tc>
          <w:tcPr>
            <w:tcW w:w="5669" w:type="dxa"/>
          </w:tcPr>
          <w:p w:rsidR="002C5894" w:rsidRPr="002C5894" w:rsidRDefault="002C5894" w:rsidP="002C5894">
            <w:pPr>
              <w:spacing w:line="240" w:lineRule="auto"/>
              <w:jc w:val="left"/>
              <w:rPr>
                <w:rFonts w:cs="Frankruhel" w:hint="cs"/>
                <w:sz w:val="24"/>
                <w:rtl/>
              </w:rPr>
            </w:pPr>
            <w:r>
              <w:rPr>
                <w:sz w:val="24"/>
                <w:rtl/>
              </w:rPr>
              <w:t>ועדות ענפיות וועדות משנה</w:t>
            </w:r>
          </w:p>
        </w:tc>
        <w:tc>
          <w:tcPr>
            <w:tcW w:w="567" w:type="dxa"/>
          </w:tcPr>
          <w:p w:rsidR="002C5894" w:rsidRPr="002C5894" w:rsidRDefault="002C5894" w:rsidP="002C5894">
            <w:pPr>
              <w:spacing w:line="240" w:lineRule="auto"/>
              <w:jc w:val="left"/>
              <w:rPr>
                <w:rStyle w:val="Hyperlink"/>
                <w:rFonts w:hint="cs"/>
                <w:rtl/>
              </w:rPr>
            </w:pPr>
            <w:hyperlink w:anchor="Seif70" w:tooltip="ועדות ענפיות וועדות משנ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שלישי: תפקידים וסמכויות</w:t>
            </w:r>
          </w:p>
        </w:tc>
        <w:tc>
          <w:tcPr>
            <w:tcW w:w="567" w:type="dxa"/>
          </w:tcPr>
          <w:p w:rsidR="002C5894" w:rsidRPr="002C5894" w:rsidRDefault="002C5894" w:rsidP="002C5894">
            <w:pPr>
              <w:spacing w:line="240" w:lineRule="auto"/>
              <w:jc w:val="left"/>
              <w:rPr>
                <w:rStyle w:val="Hyperlink"/>
                <w:rFonts w:hint="cs"/>
                <w:rtl/>
              </w:rPr>
            </w:pPr>
            <w:hyperlink w:anchor="med2" w:tooltip="פרק שלישי: תפקידים וסמכוי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11 </w:t>
            </w:r>
          </w:p>
        </w:tc>
        <w:tc>
          <w:tcPr>
            <w:tcW w:w="5669" w:type="dxa"/>
          </w:tcPr>
          <w:p w:rsidR="002C5894" w:rsidRPr="002C5894" w:rsidRDefault="002C5894" w:rsidP="002C5894">
            <w:pPr>
              <w:spacing w:line="240" w:lineRule="auto"/>
              <w:jc w:val="left"/>
              <w:rPr>
                <w:rFonts w:cs="Frankruhel" w:hint="cs"/>
                <w:sz w:val="24"/>
                <w:rtl/>
              </w:rPr>
            </w:pPr>
            <w:r>
              <w:rPr>
                <w:sz w:val="24"/>
                <w:rtl/>
              </w:rPr>
              <w:t>תפקידי המועצה</w:t>
            </w:r>
          </w:p>
        </w:tc>
        <w:tc>
          <w:tcPr>
            <w:tcW w:w="567" w:type="dxa"/>
          </w:tcPr>
          <w:p w:rsidR="002C5894" w:rsidRPr="002C5894" w:rsidRDefault="002C5894" w:rsidP="002C5894">
            <w:pPr>
              <w:spacing w:line="240" w:lineRule="auto"/>
              <w:jc w:val="left"/>
              <w:rPr>
                <w:rStyle w:val="Hyperlink"/>
                <w:rFonts w:hint="cs"/>
                <w:rtl/>
              </w:rPr>
            </w:pPr>
            <w:hyperlink w:anchor="Seif9" w:tooltip="תפקידי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12 </w:t>
            </w:r>
          </w:p>
        </w:tc>
        <w:tc>
          <w:tcPr>
            <w:tcW w:w="5669" w:type="dxa"/>
          </w:tcPr>
          <w:p w:rsidR="002C5894" w:rsidRPr="002C5894" w:rsidRDefault="002C5894" w:rsidP="002C5894">
            <w:pPr>
              <w:spacing w:line="240" w:lineRule="auto"/>
              <w:jc w:val="left"/>
              <w:rPr>
                <w:rFonts w:cs="Frankruhel" w:hint="cs"/>
                <w:sz w:val="24"/>
                <w:rtl/>
              </w:rPr>
            </w:pPr>
            <w:r>
              <w:rPr>
                <w:sz w:val="24"/>
                <w:rtl/>
              </w:rPr>
              <w:t>סמכויות המועצה לביצוע תפקידיה</w:t>
            </w:r>
          </w:p>
        </w:tc>
        <w:tc>
          <w:tcPr>
            <w:tcW w:w="567" w:type="dxa"/>
          </w:tcPr>
          <w:p w:rsidR="002C5894" w:rsidRPr="002C5894" w:rsidRDefault="002C5894" w:rsidP="002C5894">
            <w:pPr>
              <w:spacing w:line="240" w:lineRule="auto"/>
              <w:jc w:val="left"/>
              <w:rPr>
                <w:rStyle w:val="Hyperlink"/>
                <w:rFonts w:hint="cs"/>
                <w:rtl/>
              </w:rPr>
            </w:pPr>
            <w:hyperlink w:anchor="Seif10" w:tooltip="סמכויות המועצה לביצוע תפקידי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13 </w:t>
            </w:r>
          </w:p>
        </w:tc>
        <w:tc>
          <w:tcPr>
            <w:tcW w:w="5669" w:type="dxa"/>
          </w:tcPr>
          <w:p w:rsidR="002C5894" w:rsidRPr="002C5894" w:rsidRDefault="002C5894" w:rsidP="002C5894">
            <w:pPr>
              <w:spacing w:line="240" w:lineRule="auto"/>
              <w:jc w:val="left"/>
              <w:rPr>
                <w:rFonts w:cs="Frankruhel" w:hint="cs"/>
                <w:sz w:val="24"/>
                <w:rtl/>
              </w:rPr>
            </w:pPr>
            <w:r>
              <w:rPr>
                <w:sz w:val="24"/>
                <w:rtl/>
              </w:rPr>
              <w:t>פעולות הדברה ומניעת מזיקים</w:t>
            </w:r>
          </w:p>
        </w:tc>
        <w:tc>
          <w:tcPr>
            <w:tcW w:w="567" w:type="dxa"/>
          </w:tcPr>
          <w:p w:rsidR="002C5894" w:rsidRPr="002C5894" w:rsidRDefault="002C5894" w:rsidP="002C5894">
            <w:pPr>
              <w:spacing w:line="240" w:lineRule="auto"/>
              <w:jc w:val="left"/>
              <w:rPr>
                <w:rStyle w:val="Hyperlink"/>
                <w:rFonts w:hint="cs"/>
                <w:rtl/>
              </w:rPr>
            </w:pPr>
            <w:hyperlink w:anchor="Seif11" w:tooltip="פעולות הדברה ומניעת מזיק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14 </w:t>
            </w:r>
          </w:p>
        </w:tc>
        <w:tc>
          <w:tcPr>
            <w:tcW w:w="5669" w:type="dxa"/>
          </w:tcPr>
          <w:p w:rsidR="002C5894" w:rsidRPr="002C5894" w:rsidRDefault="002C5894" w:rsidP="002C5894">
            <w:pPr>
              <w:spacing w:line="240" w:lineRule="auto"/>
              <w:jc w:val="left"/>
              <w:rPr>
                <w:rFonts w:cs="Frankruhel" w:hint="cs"/>
                <w:sz w:val="24"/>
                <w:rtl/>
              </w:rPr>
            </w:pPr>
            <w:r>
              <w:rPr>
                <w:sz w:val="24"/>
                <w:rtl/>
              </w:rPr>
              <w:t>פרסומת</w:t>
            </w:r>
          </w:p>
        </w:tc>
        <w:tc>
          <w:tcPr>
            <w:tcW w:w="567" w:type="dxa"/>
          </w:tcPr>
          <w:p w:rsidR="002C5894" w:rsidRPr="002C5894" w:rsidRDefault="002C5894" w:rsidP="002C5894">
            <w:pPr>
              <w:spacing w:line="240" w:lineRule="auto"/>
              <w:jc w:val="left"/>
              <w:rPr>
                <w:rStyle w:val="Hyperlink"/>
                <w:rFonts w:hint="cs"/>
                <w:rtl/>
              </w:rPr>
            </w:pPr>
            <w:hyperlink w:anchor="Seif12" w:tooltip="פרסומ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15 </w:t>
            </w:r>
          </w:p>
        </w:tc>
        <w:tc>
          <w:tcPr>
            <w:tcW w:w="5669" w:type="dxa"/>
          </w:tcPr>
          <w:p w:rsidR="002C5894" w:rsidRPr="002C5894" w:rsidRDefault="002C5894" w:rsidP="002C5894">
            <w:pPr>
              <w:spacing w:line="240" w:lineRule="auto"/>
              <w:jc w:val="left"/>
              <w:rPr>
                <w:rFonts w:cs="Frankruhel" w:hint="cs"/>
                <w:sz w:val="24"/>
                <w:rtl/>
              </w:rPr>
            </w:pPr>
            <w:r>
              <w:rPr>
                <w:sz w:val="24"/>
                <w:rtl/>
              </w:rPr>
              <w:t>סמכויות השמורות למועצה בלבד</w:t>
            </w:r>
          </w:p>
        </w:tc>
        <w:tc>
          <w:tcPr>
            <w:tcW w:w="567" w:type="dxa"/>
          </w:tcPr>
          <w:p w:rsidR="002C5894" w:rsidRPr="002C5894" w:rsidRDefault="002C5894" w:rsidP="002C5894">
            <w:pPr>
              <w:spacing w:line="240" w:lineRule="auto"/>
              <w:jc w:val="left"/>
              <w:rPr>
                <w:rStyle w:val="Hyperlink"/>
                <w:rFonts w:hint="cs"/>
                <w:rtl/>
              </w:rPr>
            </w:pPr>
            <w:hyperlink w:anchor="Seif13" w:tooltip="סמכויות השמורות למועצה בלבד"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16 </w:t>
            </w:r>
          </w:p>
        </w:tc>
        <w:tc>
          <w:tcPr>
            <w:tcW w:w="5669" w:type="dxa"/>
          </w:tcPr>
          <w:p w:rsidR="002C5894" w:rsidRPr="002C5894" w:rsidRDefault="002C5894" w:rsidP="002C5894">
            <w:pPr>
              <w:spacing w:line="240" w:lineRule="auto"/>
              <w:jc w:val="left"/>
              <w:rPr>
                <w:rFonts w:cs="Frankruhel" w:hint="cs"/>
                <w:sz w:val="24"/>
                <w:rtl/>
              </w:rPr>
            </w:pPr>
            <w:r>
              <w:rPr>
                <w:sz w:val="24"/>
                <w:rtl/>
              </w:rPr>
              <w:t>ייסוד תאגידים</w:t>
            </w:r>
          </w:p>
        </w:tc>
        <w:tc>
          <w:tcPr>
            <w:tcW w:w="567" w:type="dxa"/>
          </w:tcPr>
          <w:p w:rsidR="002C5894" w:rsidRPr="002C5894" w:rsidRDefault="002C5894" w:rsidP="002C5894">
            <w:pPr>
              <w:spacing w:line="240" w:lineRule="auto"/>
              <w:jc w:val="left"/>
              <w:rPr>
                <w:rStyle w:val="Hyperlink"/>
                <w:rFonts w:hint="cs"/>
                <w:rtl/>
              </w:rPr>
            </w:pPr>
            <w:hyperlink w:anchor="Seif14" w:tooltip="ייסוד תאגיד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17 </w:t>
            </w:r>
          </w:p>
        </w:tc>
        <w:tc>
          <w:tcPr>
            <w:tcW w:w="5669" w:type="dxa"/>
          </w:tcPr>
          <w:p w:rsidR="002C5894" w:rsidRPr="002C5894" w:rsidRDefault="002C5894" w:rsidP="002C5894">
            <w:pPr>
              <w:spacing w:line="240" w:lineRule="auto"/>
              <w:jc w:val="left"/>
              <w:rPr>
                <w:rFonts w:cs="Frankruhel" w:hint="cs"/>
                <w:sz w:val="24"/>
                <w:rtl/>
              </w:rPr>
            </w:pPr>
            <w:r>
              <w:rPr>
                <w:sz w:val="24"/>
                <w:rtl/>
              </w:rPr>
              <w:t>קיום סמכויות</w:t>
            </w:r>
          </w:p>
        </w:tc>
        <w:tc>
          <w:tcPr>
            <w:tcW w:w="567" w:type="dxa"/>
          </w:tcPr>
          <w:p w:rsidR="002C5894" w:rsidRPr="002C5894" w:rsidRDefault="002C5894" w:rsidP="002C5894">
            <w:pPr>
              <w:spacing w:line="240" w:lineRule="auto"/>
              <w:jc w:val="left"/>
              <w:rPr>
                <w:rStyle w:val="Hyperlink"/>
                <w:rFonts w:hint="cs"/>
                <w:rtl/>
              </w:rPr>
            </w:pPr>
            <w:hyperlink w:anchor="Seif15" w:tooltip="קיום סמכוי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18 </w:t>
            </w:r>
          </w:p>
        </w:tc>
        <w:tc>
          <w:tcPr>
            <w:tcW w:w="5669" w:type="dxa"/>
          </w:tcPr>
          <w:p w:rsidR="002C5894" w:rsidRPr="002C5894" w:rsidRDefault="002C5894" w:rsidP="002C5894">
            <w:pPr>
              <w:spacing w:line="240" w:lineRule="auto"/>
              <w:jc w:val="left"/>
              <w:rPr>
                <w:rFonts w:cs="Frankruhel" w:hint="cs"/>
                <w:sz w:val="24"/>
                <w:rtl/>
              </w:rPr>
            </w:pPr>
            <w:r>
              <w:rPr>
                <w:sz w:val="24"/>
                <w:rtl/>
              </w:rPr>
              <w:t>סמכויות עזר</w:t>
            </w:r>
          </w:p>
        </w:tc>
        <w:tc>
          <w:tcPr>
            <w:tcW w:w="567" w:type="dxa"/>
          </w:tcPr>
          <w:p w:rsidR="002C5894" w:rsidRPr="002C5894" w:rsidRDefault="002C5894" w:rsidP="002C5894">
            <w:pPr>
              <w:spacing w:line="240" w:lineRule="auto"/>
              <w:jc w:val="left"/>
              <w:rPr>
                <w:rStyle w:val="Hyperlink"/>
                <w:rFonts w:hint="cs"/>
                <w:rtl/>
              </w:rPr>
            </w:pPr>
            <w:hyperlink w:anchor="Seif16" w:tooltip="סמכויות עזר"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19 </w:t>
            </w:r>
          </w:p>
        </w:tc>
        <w:tc>
          <w:tcPr>
            <w:tcW w:w="5669" w:type="dxa"/>
          </w:tcPr>
          <w:p w:rsidR="002C5894" w:rsidRPr="002C5894" w:rsidRDefault="002C5894" w:rsidP="002C5894">
            <w:pPr>
              <w:spacing w:line="240" w:lineRule="auto"/>
              <w:jc w:val="left"/>
              <w:rPr>
                <w:rFonts w:cs="Frankruhel" w:hint="cs"/>
                <w:sz w:val="24"/>
                <w:rtl/>
              </w:rPr>
            </w:pPr>
            <w:r>
              <w:rPr>
                <w:sz w:val="24"/>
                <w:rtl/>
              </w:rPr>
              <w:t>תפקידי הועד הפועל וסמכויותיו</w:t>
            </w:r>
          </w:p>
        </w:tc>
        <w:tc>
          <w:tcPr>
            <w:tcW w:w="567" w:type="dxa"/>
          </w:tcPr>
          <w:p w:rsidR="002C5894" w:rsidRPr="002C5894" w:rsidRDefault="002C5894" w:rsidP="002C5894">
            <w:pPr>
              <w:spacing w:line="240" w:lineRule="auto"/>
              <w:jc w:val="left"/>
              <w:rPr>
                <w:rStyle w:val="Hyperlink"/>
                <w:rFonts w:hint="cs"/>
                <w:rtl/>
              </w:rPr>
            </w:pPr>
            <w:hyperlink w:anchor="Seif17" w:tooltip="תפקידי הועד הפועל וסמכויותיו"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רביעי: הסדר גידול של צמחים</w:t>
            </w:r>
          </w:p>
        </w:tc>
        <w:tc>
          <w:tcPr>
            <w:tcW w:w="567" w:type="dxa"/>
          </w:tcPr>
          <w:p w:rsidR="002C5894" w:rsidRPr="002C5894" w:rsidRDefault="002C5894" w:rsidP="002C5894">
            <w:pPr>
              <w:spacing w:line="240" w:lineRule="auto"/>
              <w:jc w:val="left"/>
              <w:rPr>
                <w:rStyle w:val="Hyperlink"/>
                <w:rFonts w:hint="cs"/>
                <w:rtl/>
              </w:rPr>
            </w:pPr>
            <w:hyperlink w:anchor="med3" w:tooltip="פרק רביעי: הסדר גידול של צמח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20 </w:t>
            </w:r>
          </w:p>
        </w:tc>
        <w:tc>
          <w:tcPr>
            <w:tcW w:w="5669" w:type="dxa"/>
          </w:tcPr>
          <w:p w:rsidR="002C5894" w:rsidRPr="002C5894" w:rsidRDefault="002C5894" w:rsidP="002C5894">
            <w:pPr>
              <w:spacing w:line="240" w:lineRule="auto"/>
              <w:jc w:val="left"/>
              <w:rPr>
                <w:rFonts w:cs="Frankruhel" w:hint="cs"/>
                <w:sz w:val="24"/>
                <w:rtl/>
              </w:rPr>
            </w:pPr>
            <w:r>
              <w:rPr>
                <w:sz w:val="24"/>
                <w:rtl/>
              </w:rPr>
              <w:t>כללים לתכנון הגידול</w:t>
            </w:r>
          </w:p>
        </w:tc>
        <w:tc>
          <w:tcPr>
            <w:tcW w:w="567" w:type="dxa"/>
          </w:tcPr>
          <w:p w:rsidR="002C5894" w:rsidRPr="002C5894" w:rsidRDefault="002C5894" w:rsidP="002C5894">
            <w:pPr>
              <w:spacing w:line="240" w:lineRule="auto"/>
              <w:jc w:val="left"/>
              <w:rPr>
                <w:rStyle w:val="Hyperlink"/>
                <w:rFonts w:hint="cs"/>
                <w:rtl/>
              </w:rPr>
            </w:pPr>
            <w:hyperlink w:anchor="Seif18" w:tooltip="כללים לתכנון הגידול"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21 </w:t>
            </w:r>
          </w:p>
        </w:tc>
        <w:tc>
          <w:tcPr>
            <w:tcW w:w="5669" w:type="dxa"/>
          </w:tcPr>
          <w:p w:rsidR="002C5894" w:rsidRPr="002C5894" w:rsidRDefault="002C5894" w:rsidP="002C5894">
            <w:pPr>
              <w:spacing w:line="240" w:lineRule="auto"/>
              <w:jc w:val="left"/>
              <w:rPr>
                <w:rFonts w:cs="Frankruhel" w:hint="cs"/>
                <w:sz w:val="24"/>
                <w:rtl/>
              </w:rPr>
            </w:pPr>
            <w:r>
              <w:rPr>
                <w:sz w:val="24"/>
                <w:rtl/>
              </w:rPr>
              <w:t>קביעת היקף הייצור והגידול</w:t>
            </w:r>
          </w:p>
        </w:tc>
        <w:tc>
          <w:tcPr>
            <w:tcW w:w="567" w:type="dxa"/>
          </w:tcPr>
          <w:p w:rsidR="002C5894" w:rsidRPr="002C5894" w:rsidRDefault="002C5894" w:rsidP="002C5894">
            <w:pPr>
              <w:spacing w:line="240" w:lineRule="auto"/>
              <w:jc w:val="left"/>
              <w:rPr>
                <w:rStyle w:val="Hyperlink"/>
                <w:rFonts w:hint="cs"/>
                <w:rtl/>
              </w:rPr>
            </w:pPr>
            <w:hyperlink w:anchor="Seif19" w:tooltip="קביעת היקף הייצור והגידול"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22 </w:t>
            </w:r>
          </w:p>
        </w:tc>
        <w:tc>
          <w:tcPr>
            <w:tcW w:w="5669" w:type="dxa"/>
          </w:tcPr>
          <w:p w:rsidR="002C5894" w:rsidRPr="002C5894" w:rsidRDefault="002C5894" w:rsidP="002C5894">
            <w:pPr>
              <w:spacing w:line="240" w:lineRule="auto"/>
              <w:jc w:val="left"/>
              <w:rPr>
                <w:rFonts w:cs="Frankruhel" w:hint="cs"/>
                <w:sz w:val="24"/>
                <w:rtl/>
              </w:rPr>
            </w:pPr>
            <w:r>
              <w:rPr>
                <w:sz w:val="24"/>
                <w:rtl/>
              </w:rPr>
              <w:t>ועדת מכסות</w:t>
            </w:r>
          </w:p>
        </w:tc>
        <w:tc>
          <w:tcPr>
            <w:tcW w:w="567" w:type="dxa"/>
          </w:tcPr>
          <w:p w:rsidR="002C5894" w:rsidRPr="002C5894" w:rsidRDefault="002C5894" w:rsidP="002C5894">
            <w:pPr>
              <w:spacing w:line="240" w:lineRule="auto"/>
              <w:jc w:val="left"/>
              <w:rPr>
                <w:rStyle w:val="Hyperlink"/>
                <w:rFonts w:hint="cs"/>
                <w:rtl/>
              </w:rPr>
            </w:pPr>
            <w:hyperlink w:anchor="Seif20" w:tooltip="ועדת מכס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22א </w:t>
            </w:r>
          </w:p>
        </w:tc>
        <w:tc>
          <w:tcPr>
            <w:tcW w:w="5669" w:type="dxa"/>
          </w:tcPr>
          <w:p w:rsidR="002C5894" w:rsidRPr="002C5894" w:rsidRDefault="002C5894" w:rsidP="002C5894">
            <w:pPr>
              <w:spacing w:line="240" w:lineRule="auto"/>
              <w:jc w:val="left"/>
              <w:rPr>
                <w:rFonts w:cs="Frankruhel" w:hint="cs"/>
                <w:sz w:val="24"/>
                <w:rtl/>
              </w:rPr>
            </w:pPr>
            <w:r>
              <w:rPr>
                <w:sz w:val="24"/>
                <w:rtl/>
              </w:rPr>
              <w:t>הגבלות</w:t>
            </w:r>
          </w:p>
        </w:tc>
        <w:tc>
          <w:tcPr>
            <w:tcW w:w="567" w:type="dxa"/>
          </w:tcPr>
          <w:p w:rsidR="002C5894" w:rsidRPr="002C5894" w:rsidRDefault="002C5894" w:rsidP="002C5894">
            <w:pPr>
              <w:spacing w:line="240" w:lineRule="auto"/>
              <w:jc w:val="left"/>
              <w:rPr>
                <w:rStyle w:val="Hyperlink"/>
                <w:rFonts w:hint="cs"/>
                <w:rtl/>
              </w:rPr>
            </w:pPr>
            <w:hyperlink w:anchor="Seif71" w:tooltip="הגבל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23 </w:t>
            </w:r>
          </w:p>
        </w:tc>
        <w:tc>
          <w:tcPr>
            <w:tcW w:w="5669" w:type="dxa"/>
          </w:tcPr>
          <w:p w:rsidR="002C5894" w:rsidRPr="002C5894" w:rsidRDefault="002C5894" w:rsidP="002C5894">
            <w:pPr>
              <w:spacing w:line="240" w:lineRule="auto"/>
              <w:jc w:val="left"/>
              <w:rPr>
                <w:rFonts w:cs="Frankruhel" w:hint="cs"/>
                <w:sz w:val="24"/>
                <w:rtl/>
              </w:rPr>
            </w:pPr>
            <w:r>
              <w:rPr>
                <w:sz w:val="24"/>
                <w:rtl/>
              </w:rPr>
              <w:t>ערר</w:t>
            </w:r>
          </w:p>
        </w:tc>
        <w:tc>
          <w:tcPr>
            <w:tcW w:w="567" w:type="dxa"/>
          </w:tcPr>
          <w:p w:rsidR="002C5894" w:rsidRPr="002C5894" w:rsidRDefault="002C5894" w:rsidP="002C5894">
            <w:pPr>
              <w:spacing w:line="240" w:lineRule="auto"/>
              <w:jc w:val="left"/>
              <w:rPr>
                <w:rStyle w:val="Hyperlink"/>
                <w:rFonts w:hint="cs"/>
                <w:rtl/>
              </w:rPr>
            </w:pPr>
            <w:hyperlink w:anchor="Seif21" w:tooltip="ערר"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24 </w:t>
            </w:r>
          </w:p>
        </w:tc>
        <w:tc>
          <w:tcPr>
            <w:tcW w:w="5669" w:type="dxa"/>
          </w:tcPr>
          <w:p w:rsidR="002C5894" w:rsidRPr="002C5894" w:rsidRDefault="002C5894" w:rsidP="002C5894">
            <w:pPr>
              <w:spacing w:line="240" w:lineRule="auto"/>
              <w:jc w:val="left"/>
              <w:rPr>
                <w:rFonts w:cs="Frankruhel" w:hint="cs"/>
                <w:sz w:val="24"/>
                <w:rtl/>
              </w:rPr>
            </w:pPr>
            <w:r>
              <w:rPr>
                <w:sz w:val="24"/>
                <w:rtl/>
              </w:rPr>
              <w:t>מכסות משותפות לאגודות שיתופיות</w:t>
            </w:r>
          </w:p>
        </w:tc>
        <w:tc>
          <w:tcPr>
            <w:tcW w:w="567" w:type="dxa"/>
          </w:tcPr>
          <w:p w:rsidR="002C5894" w:rsidRPr="002C5894" w:rsidRDefault="002C5894" w:rsidP="002C5894">
            <w:pPr>
              <w:spacing w:line="240" w:lineRule="auto"/>
              <w:jc w:val="left"/>
              <w:rPr>
                <w:rStyle w:val="Hyperlink"/>
                <w:rFonts w:hint="cs"/>
                <w:rtl/>
              </w:rPr>
            </w:pPr>
            <w:hyperlink w:anchor="Seif22" w:tooltip="מכסות משותפות לאגודות שיתופי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25 </w:t>
            </w:r>
          </w:p>
        </w:tc>
        <w:tc>
          <w:tcPr>
            <w:tcW w:w="5669" w:type="dxa"/>
          </w:tcPr>
          <w:p w:rsidR="002C5894" w:rsidRPr="002C5894" w:rsidRDefault="002C5894" w:rsidP="002C5894">
            <w:pPr>
              <w:spacing w:line="240" w:lineRule="auto"/>
              <w:jc w:val="left"/>
              <w:rPr>
                <w:rFonts w:cs="Frankruhel" w:hint="cs"/>
                <w:sz w:val="24"/>
                <w:rtl/>
              </w:rPr>
            </w:pPr>
            <w:r>
              <w:rPr>
                <w:sz w:val="24"/>
                <w:rtl/>
              </w:rPr>
              <w:t>הקטנת היקף הגידול</w:t>
            </w:r>
          </w:p>
        </w:tc>
        <w:tc>
          <w:tcPr>
            <w:tcW w:w="567" w:type="dxa"/>
          </w:tcPr>
          <w:p w:rsidR="002C5894" w:rsidRPr="002C5894" w:rsidRDefault="002C5894" w:rsidP="002C5894">
            <w:pPr>
              <w:spacing w:line="240" w:lineRule="auto"/>
              <w:jc w:val="left"/>
              <w:rPr>
                <w:rStyle w:val="Hyperlink"/>
                <w:rFonts w:hint="cs"/>
                <w:rtl/>
              </w:rPr>
            </w:pPr>
            <w:hyperlink w:anchor="Seif23" w:tooltip="הקטנת היקף הגידול"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26 </w:t>
            </w:r>
          </w:p>
        </w:tc>
        <w:tc>
          <w:tcPr>
            <w:tcW w:w="5669" w:type="dxa"/>
          </w:tcPr>
          <w:p w:rsidR="002C5894" w:rsidRPr="002C5894" w:rsidRDefault="002C5894" w:rsidP="002C5894">
            <w:pPr>
              <w:spacing w:line="240" w:lineRule="auto"/>
              <w:jc w:val="left"/>
              <w:rPr>
                <w:rFonts w:cs="Frankruhel" w:hint="cs"/>
                <w:sz w:val="24"/>
                <w:rtl/>
              </w:rPr>
            </w:pPr>
            <w:r>
              <w:rPr>
                <w:sz w:val="24"/>
                <w:rtl/>
              </w:rPr>
              <w:t>דרכי שיווק צמחים ומשווקים מורשים</w:t>
            </w:r>
          </w:p>
        </w:tc>
        <w:tc>
          <w:tcPr>
            <w:tcW w:w="567" w:type="dxa"/>
          </w:tcPr>
          <w:p w:rsidR="002C5894" w:rsidRPr="002C5894" w:rsidRDefault="002C5894" w:rsidP="002C5894">
            <w:pPr>
              <w:spacing w:line="240" w:lineRule="auto"/>
              <w:jc w:val="left"/>
              <w:rPr>
                <w:rStyle w:val="Hyperlink"/>
                <w:rFonts w:hint="cs"/>
                <w:rtl/>
              </w:rPr>
            </w:pPr>
            <w:hyperlink w:anchor="Seif24" w:tooltip="דרכי שיווק צמחים ומשווקים מורש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27 </w:t>
            </w:r>
          </w:p>
        </w:tc>
        <w:tc>
          <w:tcPr>
            <w:tcW w:w="5669" w:type="dxa"/>
          </w:tcPr>
          <w:p w:rsidR="002C5894" w:rsidRPr="002C5894" w:rsidRDefault="002C5894" w:rsidP="002C5894">
            <w:pPr>
              <w:spacing w:line="240" w:lineRule="auto"/>
              <w:jc w:val="left"/>
              <w:rPr>
                <w:rFonts w:cs="Frankruhel" w:hint="cs"/>
                <w:sz w:val="24"/>
                <w:rtl/>
              </w:rPr>
            </w:pPr>
            <w:r>
              <w:rPr>
                <w:sz w:val="24"/>
                <w:rtl/>
              </w:rPr>
              <w:t>שיווק בהתאם לקביעת השר</w:t>
            </w:r>
          </w:p>
        </w:tc>
        <w:tc>
          <w:tcPr>
            <w:tcW w:w="567" w:type="dxa"/>
          </w:tcPr>
          <w:p w:rsidR="002C5894" w:rsidRPr="002C5894" w:rsidRDefault="002C5894" w:rsidP="002C5894">
            <w:pPr>
              <w:spacing w:line="240" w:lineRule="auto"/>
              <w:jc w:val="left"/>
              <w:rPr>
                <w:rStyle w:val="Hyperlink"/>
                <w:rFonts w:hint="cs"/>
                <w:rtl/>
              </w:rPr>
            </w:pPr>
            <w:hyperlink w:anchor="Seif25" w:tooltip="שיווק בהתאם לקביעת השר"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28 </w:t>
            </w:r>
          </w:p>
        </w:tc>
        <w:tc>
          <w:tcPr>
            <w:tcW w:w="5669" w:type="dxa"/>
          </w:tcPr>
          <w:p w:rsidR="002C5894" w:rsidRPr="002C5894" w:rsidRDefault="002C5894" w:rsidP="002C5894">
            <w:pPr>
              <w:spacing w:line="240" w:lineRule="auto"/>
              <w:jc w:val="left"/>
              <w:rPr>
                <w:rFonts w:cs="Frankruhel" w:hint="cs"/>
                <w:sz w:val="24"/>
                <w:rtl/>
              </w:rPr>
            </w:pPr>
            <w:r>
              <w:rPr>
                <w:sz w:val="24"/>
                <w:rtl/>
              </w:rPr>
              <w:t>שיווק של חבר באגודה שיתופית</w:t>
            </w:r>
          </w:p>
        </w:tc>
        <w:tc>
          <w:tcPr>
            <w:tcW w:w="567" w:type="dxa"/>
          </w:tcPr>
          <w:p w:rsidR="002C5894" w:rsidRPr="002C5894" w:rsidRDefault="002C5894" w:rsidP="002C5894">
            <w:pPr>
              <w:spacing w:line="240" w:lineRule="auto"/>
              <w:jc w:val="left"/>
              <w:rPr>
                <w:rStyle w:val="Hyperlink"/>
                <w:rFonts w:hint="cs"/>
                <w:rtl/>
              </w:rPr>
            </w:pPr>
            <w:hyperlink w:anchor="Seif26" w:tooltip="שיווק של חבר באגודה שיתופי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29 </w:t>
            </w:r>
          </w:p>
        </w:tc>
        <w:tc>
          <w:tcPr>
            <w:tcW w:w="5669" w:type="dxa"/>
          </w:tcPr>
          <w:p w:rsidR="002C5894" w:rsidRPr="002C5894" w:rsidRDefault="002C5894" w:rsidP="002C5894">
            <w:pPr>
              <w:spacing w:line="240" w:lineRule="auto"/>
              <w:jc w:val="left"/>
              <w:rPr>
                <w:rFonts w:cs="Frankruhel" w:hint="cs"/>
                <w:sz w:val="24"/>
                <w:rtl/>
              </w:rPr>
            </w:pPr>
            <w:r>
              <w:rPr>
                <w:sz w:val="24"/>
                <w:rtl/>
              </w:rPr>
              <w:t>הסדרת השיווק</w:t>
            </w:r>
          </w:p>
        </w:tc>
        <w:tc>
          <w:tcPr>
            <w:tcW w:w="567" w:type="dxa"/>
          </w:tcPr>
          <w:p w:rsidR="002C5894" w:rsidRPr="002C5894" w:rsidRDefault="002C5894" w:rsidP="002C5894">
            <w:pPr>
              <w:spacing w:line="240" w:lineRule="auto"/>
              <w:jc w:val="left"/>
              <w:rPr>
                <w:rStyle w:val="Hyperlink"/>
                <w:rFonts w:hint="cs"/>
                <w:rtl/>
              </w:rPr>
            </w:pPr>
            <w:hyperlink w:anchor="Seif27" w:tooltip="הסדרת השיווק"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30 </w:t>
            </w:r>
          </w:p>
        </w:tc>
        <w:tc>
          <w:tcPr>
            <w:tcW w:w="5669" w:type="dxa"/>
          </w:tcPr>
          <w:p w:rsidR="002C5894" w:rsidRPr="002C5894" w:rsidRDefault="002C5894" w:rsidP="002C5894">
            <w:pPr>
              <w:spacing w:line="240" w:lineRule="auto"/>
              <w:jc w:val="left"/>
              <w:rPr>
                <w:rFonts w:cs="Frankruhel" w:hint="cs"/>
                <w:sz w:val="24"/>
                <w:rtl/>
              </w:rPr>
            </w:pPr>
            <w:r>
              <w:rPr>
                <w:sz w:val="24"/>
                <w:rtl/>
              </w:rPr>
              <w:t>סמכויות המועצה בשיווק</w:t>
            </w:r>
          </w:p>
        </w:tc>
        <w:tc>
          <w:tcPr>
            <w:tcW w:w="567" w:type="dxa"/>
          </w:tcPr>
          <w:p w:rsidR="002C5894" w:rsidRPr="002C5894" w:rsidRDefault="002C5894" w:rsidP="002C5894">
            <w:pPr>
              <w:spacing w:line="240" w:lineRule="auto"/>
              <w:jc w:val="left"/>
              <w:rPr>
                <w:rStyle w:val="Hyperlink"/>
                <w:rFonts w:hint="cs"/>
                <w:rtl/>
              </w:rPr>
            </w:pPr>
            <w:hyperlink w:anchor="Seif28" w:tooltip="סמכויות המועצה בשיווק"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חמישי: הסדרת היצוא</w:t>
            </w:r>
          </w:p>
        </w:tc>
        <w:tc>
          <w:tcPr>
            <w:tcW w:w="567" w:type="dxa"/>
          </w:tcPr>
          <w:p w:rsidR="002C5894" w:rsidRPr="002C5894" w:rsidRDefault="002C5894" w:rsidP="002C5894">
            <w:pPr>
              <w:spacing w:line="240" w:lineRule="auto"/>
              <w:jc w:val="left"/>
              <w:rPr>
                <w:rStyle w:val="Hyperlink"/>
                <w:rFonts w:hint="cs"/>
                <w:rtl/>
              </w:rPr>
            </w:pPr>
            <w:hyperlink w:anchor="med4" w:tooltip="פרק חמישי: הסדרת היצוא"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31 </w:t>
            </w:r>
          </w:p>
        </w:tc>
        <w:tc>
          <w:tcPr>
            <w:tcW w:w="5669" w:type="dxa"/>
          </w:tcPr>
          <w:p w:rsidR="002C5894" w:rsidRPr="002C5894" w:rsidRDefault="002C5894" w:rsidP="002C5894">
            <w:pPr>
              <w:spacing w:line="240" w:lineRule="auto"/>
              <w:jc w:val="left"/>
              <w:rPr>
                <w:rFonts w:cs="Frankruhel" w:hint="cs"/>
                <w:sz w:val="24"/>
                <w:rtl/>
              </w:rPr>
            </w:pPr>
            <w:r>
              <w:rPr>
                <w:sz w:val="24"/>
                <w:rtl/>
              </w:rPr>
              <w:t>היתרי יצוא</w:t>
            </w:r>
          </w:p>
        </w:tc>
        <w:tc>
          <w:tcPr>
            <w:tcW w:w="567" w:type="dxa"/>
          </w:tcPr>
          <w:p w:rsidR="002C5894" w:rsidRPr="002C5894" w:rsidRDefault="002C5894" w:rsidP="002C5894">
            <w:pPr>
              <w:spacing w:line="240" w:lineRule="auto"/>
              <w:jc w:val="left"/>
              <w:rPr>
                <w:rStyle w:val="Hyperlink"/>
                <w:rFonts w:hint="cs"/>
                <w:rtl/>
              </w:rPr>
            </w:pPr>
            <w:hyperlink w:anchor="Seif29" w:tooltip="היתרי יצוא"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31א </w:t>
            </w:r>
          </w:p>
        </w:tc>
        <w:tc>
          <w:tcPr>
            <w:tcW w:w="5669" w:type="dxa"/>
          </w:tcPr>
          <w:p w:rsidR="002C5894" w:rsidRPr="002C5894" w:rsidRDefault="002C5894" w:rsidP="002C5894">
            <w:pPr>
              <w:spacing w:line="240" w:lineRule="auto"/>
              <w:jc w:val="left"/>
              <w:rPr>
                <w:rFonts w:cs="Frankruhel" w:hint="cs"/>
                <w:sz w:val="24"/>
                <w:rtl/>
              </w:rPr>
            </w:pPr>
            <w:r>
              <w:rPr>
                <w:sz w:val="24"/>
                <w:rtl/>
              </w:rPr>
              <w:t>תנאים והגבלות לענין היתר יצוא</w:t>
            </w:r>
          </w:p>
        </w:tc>
        <w:tc>
          <w:tcPr>
            <w:tcW w:w="567" w:type="dxa"/>
          </w:tcPr>
          <w:p w:rsidR="002C5894" w:rsidRPr="002C5894" w:rsidRDefault="002C5894" w:rsidP="002C5894">
            <w:pPr>
              <w:spacing w:line="240" w:lineRule="auto"/>
              <w:jc w:val="left"/>
              <w:rPr>
                <w:rStyle w:val="Hyperlink"/>
                <w:rFonts w:hint="cs"/>
                <w:rtl/>
              </w:rPr>
            </w:pPr>
            <w:hyperlink w:anchor="Seif72" w:tooltip="תנאים והגבלות לענין היתר יצוא"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31ב </w:t>
            </w:r>
          </w:p>
        </w:tc>
        <w:tc>
          <w:tcPr>
            <w:tcW w:w="5669" w:type="dxa"/>
          </w:tcPr>
          <w:p w:rsidR="002C5894" w:rsidRPr="002C5894" w:rsidRDefault="002C5894" w:rsidP="002C5894">
            <w:pPr>
              <w:spacing w:line="240" w:lineRule="auto"/>
              <w:jc w:val="left"/>
              <w:rPr>
                <w:rFonts w:cs="Frankruhel" w:hint="cs"/>
                <w:sz w:val="24"/>
                <w:rtl/>
              </w:rPr>
            </w:pPr>
            <w:r>
              <w:rPr>
                <w:sz w:val="24"/>
                <w:rtl/>
              </w:rPr>
              <w:t>ערר לענין היתר יצוא</w:t>
            </w:r>
          </w:p>
        </w:tc>
        <w:tc>
          <w:tcPr>
            <w:tcW w:w="567" w:type="dxa"/>
          </w:tcPr>
          <w:p w:rsidR="002C5894" w:rsidRPr="002C5894" w:rsidRDefault="002C5894" w:rsidP="002C5894">
            <w:pPr>
              <w:spacing w:line="240" w:lineRule="auto"/>
              <w:jc w:val="left"/>
              <w:rPr>
                <w:rStyle w:val="Hyperlink"/>
                <w:rFonts w:hint="cs"/>
                <w:rtl/>
              </w:rPr>
            </w:pPr>
            <w:hyperlink w:anchor="Seif73" w:tooltip="ערר לענין היתר יצוא"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33 </w:t>
            </w:r>
          </w:p>
        </w:tc>
        <w:tc>
          <w:tcPr>
            <w:tcW w:w="5669" w:type="dxa"/>
          </w:tcPr>
          <w:p w:rsidR="002C5894" w:rsidRPr="002C5894" w:rsidRDefault="002C5894" w:rsidP="002C5894">
            <w:pPr>
              <w:spacing w:line="240" w:lineRule="auto"/>
              <w:jc w:val="left"/>
              <w:rPr>
                <w:rFonts w:cs="Frankruhel" w:hint="cs"/>
                <w:sz w:val="24"/>
                <w:rtl/>
              </w:rPr>
            </w:pPr>
            <w:r>
              <w:rPr>
                <w:sz w:val="24"/>
                <w:rtl/>
              </w:rPr>
              <w:t>חובה לענין יצוא</w:t>
            </w:r>
          </w:p>
        </w:tc>
        <w:tc>
          <w:tcPr>
            <w:tcW w:w="567" w:type="dxa"/>
          </w:tcPr>
          <w:p w:rsidR="002C5894" w:rsidRPr="002C5894" w:rsidRDefault="002C5894" w:rsidP="002C5894">
            <w:pPr>
              <w:spacing w:line="240" w:lineRule="auto"/>
              <w:jc w:val="left"/>
              <w:rPr>
                <w:rStyle w:val="Hyperlink"/>
                <w:rFonts w:hint="cs"/>
                <w:rtl/>
              </w:rPr>
            </w:pPr>
            <w:hyperlink w:anchor="Seif30" w:tooltip="חובה לענין יצוא"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34 </w:t>
            </w:r>
          </w:p>
        </w:tc>
        <w:tc>
          <w:tcPr>
            <w:tcW w:w="5669" w:type="dxa"/>
          </w:tcPr>
          <w:p w:rsidR="002C5894" w:rsidRPr="002C5894" w:rsidRDefault="002C5894" w:rsidP="002C5894">
            <w:pPr>
              <w:spacing w:line="240" w:lineRule="auto"/>
              <w:jc w:val="left"/>
              <w:rPr>
                <w:rFonts w:cs="Frankruhel" w:hint="cs"/>
                <w:sz w:val="24"/>
                <w:rtl/>
              </w:rPr>
            </w:pPr>
            <w:r>
              <w:rPr>
                <w:sz w:val="24"/>
                <w:rtl/>
              </w:rPr>
              <w:t>טיפול בצמחים ליצוא</w:t>
            </w:r>
          </w:p>
        </w:tc>
        <w:tc>
          <w:tcPr>
            <w:tcW w:w="567" w:type="dxa"/>
          </w:tcPr>
          <w:p w:rsidR="002C5894" w:rsidRPr="002C5894" w:rsidRDefault="002C5894" w:rsidP="002C5894">
            <w:pPr>
              <w:spacing w:line="240" w:lineRule="auto"/>
              <w:jc w:val="left"/>
              <w:rPr>
                <w:rStyle w:val="Hyperlink"/>
                <w:rFonts w:hint="cs"/>
                <w:rtl/>
              </w:rPr>
            </w:pPr>
            <w:hyperlink w:anchor="Seif31" w:tooltip="טיפול בצמחים ליצוא"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35 </w:t>
            </w:r>
          </w:p>
        </w:tc>
        <w:tc>
          <w:tcPr>
            <w:tcW w:w="5669" w:type="dxa"/>
          </w:tcPr>
          <w:p w:rsidR="002C5894" w:rsidRPr="002C5894" w:rsidRDefault="002C5894" w:rsidP="002C5894">
            <w:pPr>
              <w:spacing w:line="240" w:lineRule="auto"/>
              <w:jc w:val="left"/>
              <w:rPr>
                <w:rFonts w:cs="Frankruhel" w:hint="cs"/>
                <w:sz w:val="24"/>
                <w:rtl/>
              </w:rPr>
            </w:pPr>
            <w:r>
              <w:rPr>
                <w:sz w:val="24"/>
                <w:rtl/>
              </w:rPr>
              <w:t>הוצאות יצוא וקרנות ליצוא</w:t>
            </w:r>
          </w:p>
        </w:tc>
        <w:tc>
          <w:tcPr>
            <w:tcW w:w="567" w:type="dxa"/>
          </w:tcPr>
          <w:p w:rsidR="002C5894" w:rsidRPr="002C5894" w:rsidRDefault="002C5894" w:rsidP="002C5894">
            <w:pPr>
              <w:spacing w:line="240" w:lineRule="auto"/>
              <w:jc w:val="left"/>
              <w:rPr>
                <w:rStyle w:val="Hyperlink"/>
                <w:rFonts w:hint="cs"/>
                <w:rtl/>
              </w:rPr>
            </w:pPr>
            <w:hyperlink w:anchor="Seif32" w:tooltip="הוצאות יצוא וקרנות ליצוא"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ששי: קרנות, היטלים ותמיכה במחירים</w:t>
            </w:r>
          </w:p>
        </w:tc>
        <w:tc>
          <w:tcPr>
            <w:tcW w:w="567" w:type="dxa"/>
          </w:tcPr>
          <w:p w:rsidR="002C5894" w:rsidRPr="002C5894" w:rsidRDefault="002C5894" w:rsidP="002C5894">
            <w:pPr>
              <w:spacing w:line="240" w:lineRule="auto"/>
              <w:jc w:val="left"/>
              <w:rPr>
                <w:rStyle w:val="Hyperlink"/>
                <w:rFonts w:hint="cs"/>
                <w:rtl/>
              </w:rPr>
            </w:pPr>
            <w:hyperlink w:anchor="med5" w:tooltip="פרק ששי: קרנות, היטלים ותמיכה במחיר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36 </w:t>
            </w:r>
          </w:p>
        </w:tc>
        <w:tc>
          <w:tcPr>
            <w:tcW w:w="5669" w:type="dxa"/>
          </w:tcPr>
          <w:p w:rsidR="002C5894" w:rsidRPr="002C5894" w:rsidRDefault="002C5894" w:rsidP="002C5894">
            <w:pPr>
              <w:spacing w:line="240" w:lineRule="auto"/>
              <w:jc w:val="left"/>
              <w:rPr>
                <w:rFonts w:cs="Frankruhel" w:hint="cs"/>
                <w:sz w:val="24"/>
                <w:rtl/>
              </w:rPr>
            </w:pPr>
            <w:r>
              <w:rPr>
                <w:sz w:val="24"/>
                <w:rtl/>
              </w:rPr>
              <w:t>היטלים</w:t>
            </w:r>
          </w:p>
        </w:tc>
        <w:tc>
          <w:tcPr>
            <w:tcW w:w="567" w:type="dxa"/>
          </w:tcPr>
          <w:p w:rsidR="002C5894" w:rsidRPr="002C5894" w:rsidRDefault="002C5894" w:rsidP="002C5894">
            <w:pPr>
              <w:spacing w:line="240" w:lineRule="auto"/>
              <w:jc w:val="left"/>
              <w:rPr>
                <w:rStyle w:val="Hyperlink"/>
                <w:rFonts w:hint="cs"/>
                <w:rtl/>
              </w:rPr>
            </w:pPr>
            <w:hyperlink w:anchor="Seif33" w:tooltip="היטל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37 </w:t>
            </w:r>
          </w:p>
        </w:tc>
        <w:tc>
          <w:tcPr>
            <w:tcW w:w="5669" w:type="dxa"/>
          </w:tcPr>
          <w:p w:rsidR="002C5894" w:rsidRPr="002C5894" w:rsidRDefault="002C5894" w:rsidP="002C5894">
            <w:pPr>
              <w:spacing w:line="240" w:lineRule="auto"/>
              <w:jc w:val="left"/>
              <w:rPr>
                <w:rFonts w:cs="Frankruhel" w:hint="cs"/>
                <w:sz w:val="24"/>
                <w:rtl/>
              </w:rPr>
            </w:pPr>
            <w:r>
              <w:rPr>
                <w:sz w:val="24"/>
                <w:rtl/>
              </w:rPr>
              <w:t>ניכויים קרנות</w:t>
            </w:r>
          </w:p>
        </w:tc>
        <w:tc>
          <w:tcPr>
            <w:tcW w:w="567" w:type="dxa"/>
          </w:tcPr>
          <w:p w:rsidR="002C5894" w:rsidRPr="002C5894" w:rsidRDefault="002C5894" w:rsidP="002C5894">
            <w:pPr>
              <w:spacing w:line="240" w:lineRule="auto"/>
              <w:jc w:val="left"/>
              <w:rPr>
                <w:rStyle w:val="Hyperlink"/>
                <w:rFonts w:hint="cs"/>
                <w:rtl/>
              </w:rPr>
            </w:pPr>
            <w:hyperlink w:anchor="Seif34" w:tooltip="ניכויים קרנ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38 </w:t>
            </w:r>
          </w:p>
        </w:tc>
        <w:tc>
          <w:tcPr>
            <w:tcW w:w="5669" w:type="dxa"/>
          </w:tcPr>
          <w:p w:rsidR="002C5894" w:rsidRPr="002C5894" w:rsidRDefault="002C5894" w:rsidP="002C5894">
            <w:pPr>
              <w:spacing w:line="240" w:lineRule="auto"/>
              <w:jc w:val="left"/>
              <w:rPr>
                <w:rFonts w:cs="Frankruhel" w:hint="cs"/>
                <w:sz w:val="24"/>
                <w:rtl/>
              </w:rPr>
            </w:pPr>
            <w:r>
              <w:rPr>
                <w:sz w:val="24"/>
                <w:rtl/>
              </w:rPr>
              <w:t>פטור ממס הכנסה</w:t>
            </w:r>
          </w:p>
        </w:tc>
        <w:tc>
          <w:tcPr>
            <w:tcW w:w="567" w:type="dxa"/>
          </w:tcPr>
          <w:p w:rsidR="002C5894" w:rsidRPr="002C5894" w:rsidRDefault="002C5894" w:rsidP="002C5894">
            <w:pPr>
              <w:spacing w:line="240" w:lineRule="auto"/>
              <w:jc w:val="left"/>
              <w:rPr>
                <w:rStyle w:val="Hyperlink"/>
                <w:rFonts w:hint="cs"/>
                <w:rtl/>
              </w:rPr>
            </w:pPr>
            <w:hyperlink w:anchor="Seif35" w:tooltip="פטור ממס הכנס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39 </w:t>
            </w:r>
          </w:p>
        </w:tc>
        <w:tc>
          <w:tcPr>
            <w:tcW w:w="5669" w:type="dxa"/>
          </w:tcPr>
          <w:p w:rsidR="002C5894" w:rsidRPr="002C5894" w:rsidRDefault="002C5894" w:rsidP="002C5894">
            <w:pPr>
              <w:spacing w:line="240" w:lineRule="auto"/>
              <w:jc w:val="left"/>
              <w:rPr>
                <w:rFonts w:cs="Frankruhel" w:hint="cs"/>
                <w:sz w:val="24"/>
                <w:rtl/>
              </w:rPr>
            </w:pPr>
            <w:r>
              <w:rPr>
                <w:sz w:val="24"/>
                <w:rtl/>
              </w:rPr>
              <w:t>תמיכת המועצה במחירי תוצרת</w:t>
            </w:r>
          </w:p>
        </w:tc>
        <w:tc>
          <w:tcPr>
            <w:tcW w:w="567" w:type="dxa"/>
          </w:tcPr>
          <w:p w:rsidR="002C5894" w:rsidRPr="002C5894" w:rsidRDefault="002C5894" w:rsidP="002C5894">
            <w:pPr>
              <w:spacing w:line="240" w:lineRule="auto"/>
              <w:jc w:val="left"/>
              <w:rPr>
                <w:rStyle w:val="Hyperlink"/>
                <w:rFonts w:hint="cs"/>
                <w:rtl/>
              </w:rPr>
            </w:pPr>
            <w:hyperlink w:anchor="Seif36" w:tooltip="תמיכת המועצה במחירי תוצר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שביעי: תקציב ומינהל</w:t>
            </w:r>
          </w:p>
        </w:tc>
        <w:tc>
          <w:tcPr>
            <w:tcW w:w="567" w:type="dxa"/>
          </w:tcPr>
          <w:p w:rsidR="002C5894" w:rsidRPr="002C5894" w:rsidRDefault="002C5894" w:rsidP="002C5894">
            <w:pPr>
              <w:spacing w:line="240" w:lineRule="auto"/>
              <w:jc w:val="left"/>
              <w:rPr>
                <w:rStyle w:val="Hyperlink"/>
                <w:rFonts w:hint="cs"/>
                <w:rtl/>
              </w:rPr>
            </w:pPr>
            <w:hyperlink w:anchor="med6" w:tooltip="פרק שביעי: תקציב ומינהל"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40 </w:t>
            </w:r>
          </w:p>
        </w:tc>
        <w:tc>
          <w:tcPr>
            <w:tcW w:w="5669" w:type="dxa"/>
          </w:tcPr>
          <w:p w:rsidR="002C5894" w:rsidRPr="002C5894" w:rsidRDefault="002C5894" w:rsidP="002C5894">
            <w:pPr>
              <w:spacing w:line="240" w:lineRule="auto"/>
              <w:jc w:val="left"/>
              <w:rPr>
                <w:rFonts w:cs="Frankruhel" w:hint="cs"/>
                <w:sz w:val="24"/>
                <w:rtl/>
              </w:rPr>
            </w:pPr>
            <w:r>
              <w:rPr>
                <w:sz w:val="24"/>
                <w:rtl/>
              </w:rPr>
              <w:t>תקציב המועצה</w:t>
            </w:r>
          </w:p>
        </w:tc>
        <w:tc>
          <w:tcPr>
            <w:tcW w:w="567" w:type="dxa"/>
          </w:tcPr>
          <w:p w:rsidR="002C5894" w:rsidRPr="002C5894" w:rsidRDefault="002C5894" w:rsidP="002C5894">
            <w:pPr>
              <w:spacing w:line="240" w:lineRule="auto"/>
              <w:jc w:val="left"/>
              <w:rPr>
                <w:rStyle w:val="Hyperlink"/>
                <w:rFonts w:hint="cs"/>
                <w:rtl/>
              </w:rPr>
            </w:pPr>
            <w:hyperlink w:anchor="Seif37" w:tooltip="תקציב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41 </w:t>
            </w:r>
          </w:p>
        </w:tc>
        <w:tc>
          <w:tcPr>
            <w:tcW w:w="5669" w:type="dxa"/>
          </w:tcPr>
          <w:p w:rsidR="002C5894" w:rsidRPr="002C5894" w:rsidRDefault="002C5894" w:rsidP="002C5894">
            <w:pPr>
              <w:spacing w:line="240" w:lineRule="auto"/>
              <w:jc w:val="left"/>
              <w:rPr>
                <w:rFonts w:cs="Frankruhel" w:hint="cs"/>
                <w:sz w:val="24"/>
                <w:rtl/>
              </w:rPr>
            </w:pPr>
            <w:r>
              <w:rPr>
                <w:sz w:val="24"/>
                <w:rtl/>
              </w:rPr>
              <w:t>מבנה התקציב</w:t>
            </w:r>
          </w:p>
        </w:tc>
        <w:tc>
          <w:tcPr>
            <w:tcW w:w="567" w:type="dxa"/>
          </w:tcPr>
          <w:p w:rsidR="002C5894" w:rsidRPr="002C5894" w:rsidRDefault="002C5894" w:rsidP="002C5894">
            <w:pPr>
              <w:spacing w:line="240" w:lineRule="auto"/>
              <w:jc w:val="left"/>
              <w:rPr>
                <w:rStyle w:val="Hyperlink"/>
                <w:rFonts w:hint="cs"/>
                <w:rtl/>
              </w:rPr>
            </w:pPr>
            <w:hyperlink w:anchor="Seif38" w:tooltip="מבנה התקציב"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42 </w:t>
            </w:r>
          </w:p>
        </w:tc>
        <w:tc>
          <w:tcPr>
            <w:tcW w:w="5669" w:type="dxa"/>
          </w:tcPr>
          <w:p w:rsidR="002C5894" w:rsidRPr="002C5894" w:rsidRDefault="002C5894" w:rsidP="002C5894">
            <w:pPr>
              <w:spacing w:line="240" w:lineRule="auto"/>
              <w:jc w:val="left"/>
              <w:rPr>
                <w:rFonts w:cs="Frankruhel" w:hint="cs"/>
                <w:sz w:val="24"/>
                <w:rtl/>
              </w:rPr>
            </w:pPr>
            <w:r>
              <w:rPr>
                <w:sz w:val="24"/>
                <w:rtl/>
              </w:rPr>
              <w:t>תחזית פעולות המועצה</w:t>
            </w:r>
          </w:p>
        </w:tc>
        <w:tc>
          <w:tcPr>
            <w:tcW w:w="567" w:type="dxa"/>
          </w:tcPr>
          <w:p w:rsidR="002C5894" w:rsidRPr="002C5894" w:rsidRDefault="002C5894" w:rsidP="002C5894">
            <w:pPr>
              <w:spacing w:line="240" w:lineRule="auto"/>
              <w:jc w:val="left"/>
              <w:rPr>
                <w:rStyle w:val="Hyperlink"/>
                <w:rFonts w:hint="cs"/>
                <w:rtl/>
              </w:rPr>
            </w:pPr>
            <w:hyperlink w:anchor="Seif39" w:tooltip="תחזית פעולות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43 </w:t>
            </w:r>
          </w:p>
        </w:tc>
        <w:tc>
          <w:tcPr>
            <w:tcW w:w="5669" w:type="dxa"/>
          </w:tcPr>
          <w:p w:rsidR="002C5894" w:rsidRPr="002C5894" w:rsidRDefault="002C5894" w:rsidP="002C5894">
            <w:pPr>
              <w:spacing w:line="240" w:lineRule="auto"/>
              <w:jc w:val="left"/>
              <w:rPr>
                <w:rFonts w:cs="Frankruhel" w:hint="cs"/>
                <w:sz w:val="24"/>
                <w:rtl/>
              </w:rPr>
            </w:pPr>
            <w:r>
              <w:rPr>
                <w:sz w:val="24"/>
                <w:rtl/>
              </w:rPr>
              <w:t>מערכת כספים</w:t>
            </w:r>
          </w:p>
        </w:tc>
        <w:tc>
          <w:tcPr>
            <w:tcW w:w="567" w:type="dxa"/>
          </w:tcPr>
          <w:p w:rsidR="002C5894" w:rsidRPr="002C5894" w:rsidRDefault="002C5894" w:rsidP="002C5894">
            <w:pPr>
              <w:spacing w:line="240" w:lineRule="auto"/>
              <w:jc w:val="left"/>
              <w:rPr>
                <w:rStyle w:val="Hyperlink"/>
                <w:rFonts w:hint="cs"/>
                <w:rtl/>
              </w:rPr>
            </w:pPr>
            <w:hyperlink w:anchor="Seif40" w:tooltip="מערכת כספ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44 </w:t>
            </w:r>
          </w:p>
        </w:tc>
        <w:tc>
          <w:tcPr>
            <w:tcW w:w="5669" w:type="dxa"/>
          </w:tcPr>
          <w:p w:rsidR="002C5894" w:rsidRPr="002C5894" w:rsidRDefault="002C5894" w:rsidP="002C5894">
            <w:pPr>
              <w:spacing w:line="240" w:lineRule="auto"/>
              <w:jc w:val="left"/>
              <w:rPr>
                <w:rFonts w:cs="Frankruhel" w:hint="cs"/>
                <w:sz w:val="24"/>
                <w:rtl/>
              </w:rPr>
            </w:pPr>
            <w:r>
              <w:rPr>
                <w:sz w:val="24"/>
                <w:rtl/>
              </w:rPr>
              <w:t>עובדים במועצה ותנאי עבודתם</w:t>
            </w:r>
          </w:p>
        </w:tc>
        <w:tc>
          <w:tcPr>
            <w:tcW w:w="567" w:type="dxa"/>
          </w:tcPr>
          <w:p w:rsidR="002C5894" w:rsidRPr="002C5894" w:rsidRDefault="002C5894" w:rsidP="002C5894">
            <w:pPr>
              <w:spacing w:line="240" w:lineRule="auto"/>
              <w:jc w:val="left"/>
              <w:rPr>
                <w:rStyle w:val="Hyperlink"/>
                <w:rFonts w:hint="cs"/>
                <w:rtl/>
              </w:rPr>
            </w:pPr>
            <w:hyperlink w:anchor="Seif41" w:tooltip="עובדים במועצה ותנאי עבודת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45 </w:t>
            </w:r>
          </w:p>
        </w:tc>
        <w:tc>
          <w:tcPr>
            <w:tcW w:w="5669" w:type="dxa"/>
          </w:tcPr>
          <w:p w:rsidR="002C5894" w:rsidRPr="002C5894" w:rsidRDefault="002C5894" w:rsidP="002C5894">
            <w:pPr>
              <w:spacing w:line="240" w:lineRule="auto"/>
              <w:jc w:val="left"/>
              <w:rPr>
                <w:rFonts w:cs="Frankruhel" w:hint="cs"/>
                <w:sz w:val="24"/>
                <w:rtl/>
              </w:rPr>
            </w:pPr>
            <w:r>
              <w:rPr>
                <w:sz w:val="24"/>
                <w:rtl/>
              </w:rPr>
              <w:t>ועדת ביקורת</w:t>
            </w:r>
          </w:p>
        </w:tc>
        <w:tc>
          <w:tcPr>
            <w:tcW w:w="567" w:type="dxa"/>
          </w:tcPr>
          <w:p w:rsidR="002C5894" w:rsidRPr="002C5894" w:rsidRDefault="002C5894" w:rsidP="002C5894">
            <w:pPr>
              <w:spacing w:line="240" w:lineRule="auto"/>
              <w:jc w:val="left"/>
              <w:rPr>
                <w:rStyle w:val="Hyperlink"/>
                <w:rFonts w:hint="cs"/>
                <w:rtl/>
              </w:rPr>
            </w:pPr>
            <w:hyperlink w:anchor="Seif42" w:tooltip="ועדת ביקור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שמיני: עבירות</w:t>
            </w:r>
          </w:p>
        </w:tc>
        <w:tc>
          <w:tcPr>
            <w:tcW w:w="567" w:type="dxa"/>
          </w:tcPr>
          <w:p w:rsidR="002C5894" w:rsidRPr="002C5894" w:rsidRDefault="002C5894" w:rsidP="002C5894">
            <w:pPr>
              <w:spacing w:line="240" w:lineRule="auto"/>
              <w:jc w:val="left"/>
              <w:rPr>
                <w:rStyle w:val="Hyperlink"/>
                <w:rFonts w:hint="cs"/>
                <w:rtl/>
              </w:rPr>
            </w:pPr>
            <w:hyperlink w:anchor="med7" w:tooltip="פרק שמיני: עביר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46 </w:t>
            </w:r>
          </w:p>
        </w:tc>
        <w:tc>
          <w:tcPr>
            <w:tcW w:w="5669" w:type="dxa"/>
          </w:tcPr>
          <w:p w:rsidR="002C5894" w:rsidRPr="002C5894" w:rsidRDefault="002C5894" w:rsidP="002C5894">
            <w:pPr>
              <w:spacing w:line="240" w:lineRule="auto"/>
              <w:jc w:val="left"/>
              <w:rPr>
                <w:rFonts w:cs="Frankruhel" w:hint="cs"/>
                <w:sz w:val="24"/>
                <w:rtl/>
              </w:rPr>
            </w:pPr>
            <w:r>
              <w:rPr>
                <w:sz w:val="24"/>
                <w:rtl/>
              </w:rPr>
              <w:t>קנס</w:t>
            </w:r>
          </w:p>
        </w:tc>
        <w:tc>
          <w:tcPr>
            <w:tcW w:w="567" w:type="dxa"/>
          </w:tcPr>
          <w:p w:rsidR="002C5894" w:rsidRPr="002C5894" w:rsidRDefault="002C5894" w:rsidP="002C5894">
            <w:pPr>
              <w:spacing w:line="240" w:lineRule="auto"/>
              <w:jc w:val="left"/>
              <w:rPr>
                <w:rStyle w:val="Hyperlink"/>
                <w:rFonts w:hint="cs"/>
                <w:rtl/>
              </w:rPr>
            </w:pPr>
            <w:hyperlink w:anchor="Seif43" w:tooltip="קנס"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47 </w:t>
            </w:r>
          </w:p>
        </w:tc>
        <w:tc>
          <w:tcPr>
            <w:tcW w:w="5669" w:type="dxa"/>
          </w:tcPr>
          <w:p w:rsidR="002C5894" w:rsidRPr="002C5894" w:rsidRDefault="002C5894" w:rsidP="002C5894">
            <w:pPr>
              <w:spacing w:line="240" w:lineRule="auto"/>
              <w:jc w:val="left"/>
              <w:rPr>
                <w:rFonts w:cs="Frankruhel" w:hint="cs"/>
                <w:sz w:val="24"/>
                <w:rtl/>
              </w:rPr>
            </w:pPr>
            <w:r>
              <w:rPr>
                <w:sz w:val="24"/>
                <w:rtl/>
              </w:rPr>
              <w:t>השמדת דבר שנעשתה עבירה לגביו</w:t>
            </w:r>
          </w:p>
        </w:tc>
        <w:tc>
          <w:tcPr>
            <w:tcW w:w="567" w:type="dxa"/>
          </w:tcPr>
          <w:p w:rsidR="002C5894" w:rsidRPr="002C5894" w:rsidRDefault="002C5894" w:rsidP="002C5894">
            <w:pPr>
              <w:spacing w:line="240" w:lineRule="auto"/>
              <w:jc w:val="left"/>
              <w:rPr>
                <w:rStyle w:val="Hyperlink"/>
                <w:rFonts w:hint="cs"/>
                <w:rtl/>
              </w:rPr>
            </w:pPr>
            <w:hyperlink w:anchor="Seif44" w:tooltip="השמדת דבר שנעשתה עבירה לגביו"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48 </w:t>
            </w:r>
          </w:p>
        </w:tc>
        <w:tc>
          <w:tcPr>
            <w:tcW w:w="5669" w:type="dxa"/>
          </w:tcPr>
          <w:p w:rsidR="002C5894" w:rsidRPr="002C5894" w:rsidRDefault="002C5894" w:rsidP="002C5894">
            <w:pPr>
              <w:spacing w:line="240" w:lineRule="auto"/>
              <w:jc w:val="left"/>
              <w:rPr>
                <w:rFonts w:cs="Frankruhel" w:hint="cs"/>
                <w:sz w:val="24"/>
                <w:rtl/>
              </w:rPr>
            </w:pPr>
            <w:r>
              <w:rPr>
                <w:sz w:val="24"/>
                <w:rtl/>
              </w:rPr>
              <w:t>ועדות קנסות</w:t>
            </w:r>
          </w:p>
        </w:tc>
        <w:tc>
          <w:tcPr>
            <w:tcW w:w="567" w:type="dxa"/>
          </w:tcPr>
          <w:p w:rsidR="002C5894" w:rsidRPr="002C5894" w:rsidRDefault="002C5894" w:rsidP="002C5894">
            <w:pPr>
              <w:spacing w:line="240" w:lineRule="auto"/>
              <w:jc w:val="left"/>
              <w:rPr>
                <w:rStyle w:val="Hyperlink"/>
                <w:rFonts w:hint="cs"/>
                <w:rtl/>
              </w:rPr>
            </w:pPr>
            <w:hyperlink w:anchor="Seif45" w:tooltip="ועדות קנס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49 </w:t>
            </w:r>
          </w:p>
        </w:tc>
        <w:tc>
          <w:tcPr>
            <w:tcW w:w="5669" w:type="dxa"/>
          </w:tcPr>
          <w:p w:rsidR="002C5894" w:rsidRPr="002C5894" w:rsidRDefault="002C5894" w:rsidP="002C5894">
            <w:pPr>
              <w:spacing w:line="240" w:lineRule="auto"/>
              <w:jc w:val="left"/>
              <w:rPr>
                <w:rFonts w:cs="Frankruhel" w:hint="cs"/>
                <w:sz w:val="24"/>
                <w:rtl/>
              </w:rPr>
            </w:pPr>
            <w:r>
              <w:rPr>
                <w:sz w:val="24"/>
                <w:rtl/>
              </w:rPr>
              <w:t>ייצוג המועצה בועדת קנסות</w:t>
            </w:r>
          </w:p>
        </w:tc>
        <w:tc>
          <w:tcPr>
            <w:tcW w:w="567" w:type="dxa"/>
          </w:tcPr>
          <w:p w:rsidR="002C5894" w:rsidRPr="002C5894" w:rsidRDefault="002C5894" w:rsidP="002C5894">
            <w:pPr>
              <w:spacing w:line="240" w:lineRule="auto"/>
              <w:jc w:val="left"/>
              <w:rPr>
                <w:rStyle w:val="Hyperlink"/>
                <w:rFonts w:hint="cs"/>
                <w:rtl/>
              </w:rPr>
            </w:pPr>
            <w:hyperlink w:anchor="Seif46" w:tooltip="ייצוג המועצה בועדת קנס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50 </w:t>
            </w:r>
          </w:p>
        </w:tc>
        <w:tc>
          <w:tcPr>
            <w:tcW w:w="5669" w:type="dxa"/>
          </w:tcPr>
          <w:p w:rsidR="002C5894" w:rsidRPr="002C5894" w:rsidRDefault="002C5894" w:rsidP="002C5894">
            <w:pPr>
              <w:spacing w:line="240" w:lineRule="auto"/>
              <w:jc w:val="left"/>
              <w:rPr>
                <w:rFonts w:cs="Frankruhel" w:hint="cs"/>
                <w:sz w:val="24"/>
                <w:rtl/>
              </w:rPr>
            </w:pPr>
            <w:r>
              <w:rPr>
                <w:sz w:val="24"/>
                <w:rtl/>
              </w:rPr>
              <w:t>שמיעת הנאשם</w:t>
            </w:r>
          </w:p>
        </w:tc>
        <w:tc>
          <w:tcPr>
            <w:tcW w:w="567" w:type="dxa"/>
          </w:tcPr>
          <w:p w:rsidR="002C5894" w:rsidRPr="002C5894" w:rsidRDefault="002C5894" w:rsidP="002C5894">
            <w:pPr>
              <w:spacing w:line="240" w:lineRule="auto"/>
              <w:jc w:val="left"/>
              <w:rPr>
                <w:rStyle w:val="Hyperlink"/>
                <w:rFonts w:hint="cs"/>
                <w:rtl/>
              </w:rPr>
            </w:pPr>
            <w:hyperlink w:anchor="Seif47" w:tooltip="שמיעת הנאש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51 </w:t>
            </w:r>
          </w:p>
        </w:tc>
        <w:tc>
          <w:tcPr>
            <w:tcW w:w="5669" w:type="dxa"/>
          </w:tcPr>
          <w:p w:rsidR="002C5894" w:rsidRPr="002C5894" w:rsidRDefault="002C5894" w:rsidP="002C5894">
            <w:pPr>
              <w:spacing w:line="240" w:lineRule="auto"/>
              <w:jc w:val="left"/>
              <w:rPr>
                <w:rFonts w:cs="Frankruhel" w:hint="cs"/>
                <w:sz w:val="24"/>
                <w:rtl/>
              </w:rPr>
            </w:pPr>
            <w:r>
              <w:rPr>
                <w:sz w:val="24"/>
                <w:rtl/>
              </w:rPr>
              <w:t>ערעור</w:t>
            </w:r>
          </w:p>
        </w:tc>
        <w:tc>
          <w:tcPr>
            <w:tcW w:w="567" w:type="dxa"/>
          </w:tcPr>
          <w:p w:rsidR="002C5894" w:rsidRPr="002C5894" w:rsidRDefault="002C5894" w:rsidP="002C5894">
            <w:pPr>
              <w:spacing w:line="240" w:lineRule="auto"/>
              <w:jc w:val="left"/>
              <w:rPr>
                <w:rStyle w:val="Hyperlink"/>
                <w:rFonts w:hint="cs"/>
                <w:rtl/>
              </w:rPr>
            </w:pPr>
            <w:hyperlink w:anchor="Seif48" w:tooltip="ערעור"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52 </w:t>
            </w:r>
          </w:p>
        </w:tc>
        <w:tc>
          <w:tcPr>
            <w:tcW w:w="5669" w:type="dxa"/>
          </w:tcPr>
          <w:p w:rsidR="002C5894" w:rsidRPr="002C5894" w:rsidRDefault="002C5894" w:rsidP="002C5894">
            <w:pPr>
              <w:spacing w:line="240" w:lineRule="auto"/>
              <w:jc w:val="left"/>
              <w:rPr>
                <w:rFonts w:cs="Frankruhel" w:hint="cs"/>
                <w:sz w:val="24"/>
                <w:rtl/>
              </w:rPr>
            </w:pPr>
            <w:r>
              <w:rPr>
                <w:sz w:val="24"/>
                <w:rtl/>
              </w:rPr>
              <w:t>אכיפת קנס</w:t>
            </w:r>
          </w:p>
        </w:tc>
        <w:tc>
          <w:tcPr>
            <w:tcW w:w="567" w:type="dxa"/>
          </w:tcPr>
          <w:p w:rsidR="002C5894" w:rsidRPr="002C5894" w:rsidRDefault="002C5894" w:rsidP="002C5894">
            <w:pPr>
              <w:spacing w:line="240" w:lineRule="auto"/>
              <w:jc w:val="left"/>
              <w:rPr>
                <w:rStyle w:val="Hyperlink"/>
                <w:rFonts w:hint="cs"/>
                <w:rtl/>
              </w:rPr>
            </w:pPr>
            <w:hyperlink w:anchor="Seif49" w:tooltip="אכיפת קנס"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52א </w:t>
            </w:r>
          </w:p>
        </w:tc>
        <w:tc>
          <w:tcPr>
            <w:tcW w:w="5669" w:type="dxa"/>
          </w:tcPr>
          <w:p w:rsidR="002C5894" w:rsidRPr="002C5894" w:rsidRDefault="002C5894" w:rsidP="002C5894">
            <w:pPr>
              <w:spacing w:line="240" w:lineRule="auto"/>
              <w:jc w:val="left"/>
              <w:rPr>
                <w:rFonts w:cs="Frankruhel" w:hint="cs"/>
                <w:sz w:val="24"/>
                <w:rtl/>
              </w:rPr>
            </w:pPr>
            <w:r>
              <w:rPr>
                <w:sz w:val="24"/>
                <w:rtl/>
              </w:rPr>
              <w:t>הפרשי הצמדה</w:t>
            </w:r>
          </w:p>
        </w:tc>
        <w:tc>
          <w:tcPr>
            <w:tcW w:w="567" w:type="dxa"/>
          </w:tcPr>
          <w:p w:rsidR="002C5894" w:rsidRPr="002C5894" w:rsidRDefault="002C5894" w:rsidP="002C5894">
            <w:pPr>
              <w:spacing w:line="240" w:lineRule="auto"/>
              <w:jc w:val="left"/>
              <w:rPr>
                <w:rStyle w:val="Hyperlink"/>
                <w:rFonts w:hint="cs"/>
                <w:rtl/>
              </w:rPr>
            </w:pPr>
            <w:hyperlink w:anchor="Seif50" w:tooltip="הפרשי הצמד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53 </w:t>
            </w:r>
          </w:p>
        </w:tc>
        <w:tc>
          <w:tcPr>
            <w:tcW w:w="5669" w:type="dxa"/>
          </w:tcPr>
          <w:p w:rsidR="002C5894" w:rsidRPr="002C5894" w:rsidRDefault="002C5894" w:rsidP="002C5894">
            <w:pPr>
              <w:spacing w:line="240" w:lineRule="auto"/>
              <w:jc w:val="left"/>
              <w:rPr>
                <w:rFonts w:cs="Frankruhel" w:hint="cs"/>
                <w:sz w:val="24"/>
                <w:rtl/>
              </w:rPr>
            </w:pPr>
            <w:r>
              <w:rPr>
                <w:sz w:val="24"/>
                <w:rtl/>
              </w:rPr>
              <w:t>בקורת</w:t>
            </w:r>
          </w:p>
        </w:tc>
        <w:tc>
          <w:tcPr>
            <w:tcW w:w="567" w:type="dxa"/>
          </w:tcPr>
          <w:p w:rsidR="002C5894" w:rsidRPr="002C5894" w:rsidRDefault="002C5894" w:rsidP="002C5894">
            <w:pPr>
              <w:spacing w:line="240" w:lineRule="auto"/>
              <w:jc w:val="left"/>
              <w:rPr>
                <w:rStyle w:val="Hyperlink"/>
                <w:rFonts w:hint="cs"/>
                <w:rtl/>
              </w:rPr>
            </w:pPr>
            <w:hyperlink w:anchor="Seif51" w:tooltip="בקור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54 </w:t>
            </w:r>
          </w:p>
        </w:tc>
        <w:tc>
          <w:tcPr>
            <w:tcW w:w="5669" w:type="dxa"/>
          </w:tcPr>
          <w:p w:rsidR="002C5894" w:rsidRPr="002C5894" w:rsidRDefault="002C5894" w:rsidP="002C5894">
            <w:pPr>
              <w:spacing w:line="240" w:lineRule="auto"/>
              <w:jc w:val="left"/>
              <w:rPr>
                <w:rFonts w:cs="Frankruhel" w:hint="cs"/>
                <w:sz w:val="24"/>
                <w:rtl/>
              </w:rPr>
            </w:pPr>
            <w:r>
              <w:rPr>
                <w:sz w:val="24"/>
                <w:rtl/>
              </w:rPr>
              <w:t>חובה למסור ידיעות, דוגמאות וכו'</w:t>
            </w:r>
          </w:p>
        </w:tc>
        <w:tc>
          <w:tcPr>
            <w:tcW w:w="567" w:type="dxa"/>
          </w:tcPr>
          <w:p w:rsidR="002C5894" w:rsidRPr="002C5894" w:rsidRDefault="002C5894" w:rsidP="002C5894">
            <w:pPr>
              <w:spacing w:line="240" w:lineRule="auto"/>
              <w:jc w:val="left"/>
              <w:rPr>
                <w:rStyle w:val="Hyperlink"/>
                <w:rFonts w:hint="cs"/>
                <w:rtl/>
              </w:rPr>
            </w:pPr>
            <w:hyperlink w:anchor="Seif52" w:tooltip="חובה למסור ידיעות, דוגמאות וכו"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55 </w:t>
            </w:r>
          </w:p>
        </w:tc>
        <w:tc>
          <w:tcPr>
            <w:tcW w:w="5669" w:type="dxa"/>
          </w:tcPr>
          <w:p w:rsidR="002C5894" w:rsidRPr="002C5894" w:rsidRDefault="002C5894" w:rsidP="002C5894">
            <w:pPr>
              <w:spacing w:line="240" w:lineRule="auto"/>
              <w:jc w:val="left"/>
              <w:rPr>
                <w:rFonts w:cs="Frankruhel" w:hint="cs"/>
                <w:sz w:val="24"/>
                <w:rtl/>
              </w:rPr>
            </w:pPr>
            <w:r>
              <w:rPr>
                <w:sz w:val="24"/>
                <w:rtl/>
              </w:rPr>
              <w:t>חקירה</w:t>
            </w:r>
          </w:p>
        </w:tc>
        <w:tc>
          <w:tcPr>
            <w:tcW w:w="567" w:type="dxa"/>
          </w:tcPr>
          <w:p w:rsidR="002C5894" w:rsidRPr="002C5894" w:rsidRDefault="002C5894" w:rsidP="002C5894">
            <w:pPr>
              <w:spacing w:line="240" w:lineRule="auto"/>
              <w:jc w:val="left"/>
              <w:rPr>
                <w:rStyle w:val="Hyperlink"/>
                <w:rFonts w:hint="cs"/>
                <w:rtl/>
              </w:rPr>
            </w:pPr>
            <w:hyperlink w:anchor="Seif53" w:tooltip="חקיר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56 </w:t>
            </w:r>
          </w:p>
        </w:tc>
        <w:tc>
          <w:tcPr>
            <w:tcW w:w="5669" w:type="dxa"/>
          </w:tcPr>
          <w:p w:rsidR="002C5894" w:rsidRPr="002C5894" w:rsidRDefault="002C5894" w:rsidP="002C5894">
            <w:pPr>
              <w:spacing w:line="240" w:lineRule="auto"/>
              <w:jc w:val="left"/>
              <w:rPr>
                <w:rFonts w:cs="Frankruhel" w:hint="cs"/>
                <w:sz w:val="24"/>
                <w:rtl/>
              </w:rPr>
            </w:pPr>
            <w:r>
              <w:rPr>
                <w:sz w:val="24"/>
                <w:rtl/>
              </w:rPr>
              <w:t>רישום תשובות</w:t>
            </w:r>
          </w:p>
        </w:tc>
        <w:tc>
          <w:tcPr>
            <w:tcW w:w="567" w:type="dxa"/>
          </w:tcPr>
          <w:p w:rsidR="002C5894" w:rsidRPr="002C5894" w:rsidRDefault="002C5894" w:rsidP="002C5894">
            <w:pPr>
              <w:spacing w:line="240" w:lineRule="auto"/>
              <w:jc w:val="left"/>
              <w:rPr>
                <w:rStyle w:val="Hyperlink"/>
                <w:rFonts w:hint="cs"/>
                <w:rtl/>
              </w:rPr>
            </w:pPr>
            <w:hyperlink w:anchor="Seif54" w:tooltip="רישום תשוב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57 </w:t>
            </w:r>
          </w:p>
        </w:tc>
        <w:tc>
          <w:tcPr>
            <w:tcW w:w="5669" w:type="dxa"/>
          </w:tcPr>
          <w:p w:rsidR="002C5894" w:rsidRPr="002C5894" w:rsidRDefault="002C5894" w:rsidP="002C5894">
            <w:pPr>
              <w:spacing w:line="240" w:lineRule="auto"/>
              <w:jc w:val="left"/>
              <w:rPr>
                <w:rFonts w:cs="Frankruhel" w:hint="cs"/>
                <w:sz w:val="24"/>
                <w:rtl/>
              </w:rPr>
            </w:pPr>
            <w:r>
              <w:rPr>
                <w:sz w:val="24"/>
                <w:rtl/>
              </w:rPr>
              <w:t>טיפול בדברים שנתפסו</w:t>
            </w:r>
          </w:p>
        </w:tc>
        <w:tc>
          <w:tcPr>
            <w:tcW w:w="567" w:type="dxa"/>
          </w:tcPr>
          <w:p w:rsidR="002C5894" w:rsidRPr="002C5894" w:rsidRDefault="002C5894" w:rsidP="002C5894">
            <w:pPr>
              <w:spacing w:line="240" w:lineRule="auto"/>
              <w:jc w:val="left"/>
              <w:rPr>
                <w:rStyle w:val="Hyperlink"/>
                <w:rFonts w:hint="cs"/>
                <w:rtl/>
              </w:rPr>
            </w:pPr>
            <w:hyperlink w:anchor="Seif55" w:tooltip="טיפול בדברים שנתפסו"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58 </w:t>
            </w:r>
          </w:p>
        </w:tc>
        <w:tc>
          <w:tcPr>
            <w:tcW w:w="5669" w:type="dxa"/>
          </w:tcPr>
          <w:p w:rsidR="002C5894" w:rsidRPr="002C5894" w:rsidRDefault="002C5894" w:rsidP="002C5894">
            <w:pPr>
              <w:spacing w:line="240" w:lineRule="auto"/>
              <w:jc w:val="left"/>
              <w:rPr>
                <w:rFonts w:cs="Frankruhel" w:hint="cs"/>
                <w:sz w:val="24"/>
                <w:rtl/>
              </w:rPr>
            </w:pPr>
            <w:r>
              <w:rPr>
                <w:sz w:val="24"/>
                <w:rtl/>
              </w:rPr>
              <w:t>צמחים נמוכים מהתקן</w:t>
            </w:r>
          </w:p>
        </w:tc>
        <w:tc>
          <w:tcPr>
            <w:tcW w:w="567" w:type="dxa"/>
          </w:tcPr>
          <w:p w:rsidR="002C5894" w:rsidRPr="002C5894" w:rsidRDefault="002C5894" w:rsidP="002C5894">
            <w:pPr>
              <w:spacing w:line="240" w:lineRule="auto"/>
              <w:jc w:val="left"/>
              <w:rPr>
                <w:rStyle w:val="Hyperlink"/>
                <w:rFonts w:hint="cs"/>
                <w:rtl/>
              </w:rPr>
            </w:pPr>
            <w:hyperlink w:anchor="Seif56" w:tooltip="צמחים נמוכים מהתקן"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59 </w:t>
            </w:r>
          </w:p>
        </w:tc>
        <w:tc>
          <w:tcPr>
            <w:tcW w:w="5669" w:type="dxa"/>
          </w:tcPr>
          <w:p w:rsidR="002C5894" w:rsidRPr="002C5894" w:rsidRDefault="002C5894" w:rsidP="002C5894">
            <w:pPr>
              <w:spacing w:line="240" w:lineRule="auto"/>
              <w:jc w:val="left"/>
              <w:rPr>
                <w:rFonts w:cs="Frankruhel" w:hint="cs"/>
                <w:sz w:val="24"/>
                <w:rtl/>
              </w:rPr>
            </w:pPr>
            <w:r>
              <w:rPr>
                <w:sz w:val="24"/>
                <w:rtl/>
              </w:rPr>
              <w:t>עונשין ת"ט תשל"ד 1974</w:t>
            </w:r>
          </w:p>
        </w:tc>
        <w:tc>
          <w:tcPr>
            <w:tcW w:w="567" w:type="dxa"/>
          </w:tcPr>
          <w:p w:rsidR="002C5894" w:rsidRPr="002C5894" w:rsidRDefault="002C5894" w:rsidP="002C5894">
            <w:pPr>
              <w:spacing w:line="240" w:lineRule="auto"/>
              <w:jc w:val="left"/>
              <w:rPr>
                <w:rStyle w:val="Hyperlink"/>
                <w:rFonts w:hint="cs"/>
                <w:rtl/>
              </w:rPr>
            </w:pPr>
            <w:hyperlink w:anchor="Seif57" w:tooltip="עונשין תט תשלד 1974"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תשיעי: הוראות שונות</w:t>
            </w:r>
          </w:p>
        </w:tc>
        <w:tc>
          <w:tcPr>
            <w:tcW w:w="567" w:type="dxa"/>
          </w:tcPr>
          <w:p w:rsidR="002C5894" w:rsidRPr="002C5894" w:rsidRDefault="002C5894" w:rsidP="002C5894">
            <w:pPr>
              <w:spacing w:line="240" w:lineRule="auto"/>
              <w:jc w:val="left"/>
              <w:rPr>
                <w:rStyle w:val="Hyperlink"/>
                <w:rFonts w:hint="cs"/>
                <w:rtl/>
              </w:rPr>
            </w:pPr>
            <w:hyperlink w:anchor="med8" w:tooltip="פרק תשיעי: הוראות שונ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60 </w:t>
            </w:r>
          </w:p>
        </w:tc>
        <w:tc>
          <w:tcPr>
            <w:tcW w:w="5669" w:type="dxa"/>
          </w:tcPr>
          <w:p w:rsidR="002C5894" w:rsidRPr="002C5894" w:rsidRDefault="002C5894" w:rsidP="002C5894">
            <w:pPr>
              <w:spacing w:line="240" w:lineRule="auto"/>
              <w:jc w:val="left"/>
              <w:rPr>
                <w:rFonts w:cs="Frankruhel" w:hint="cs"/>
                <w:sz w:val="24"/>
                <w:rtl/>
              </w:rPr>
            </w:pPr>
            <w:r>
              <w:rPr>
                <w:sz w:val="24"/>
                <w:rtl/>
              </w:rPr>
              <w:t>איסור על השמדת עודפים</w:t>
            </w:r>
          </w:p>
        </w:tc>
        <w:tc>
          <w:tcPr>
            <w:tcW w:w="567" w:type="dxa"/>
          </w:tcPr>
          <w:p w:rsidR="002C5894" w:rsidRPr="002C5894" w:rsidRDefault="002C5894" w:rsidP="002C5894">
            <w:pPr>
              <w:spacing w:line="240" w:lineRule="auto"/>
              <w:jc w:val="left"/>
              <w:rPr>
                <w:rStyle w:val="Hyperlink"/>
                <w:rFonts w:hint="cs"/>
                <w:rtl/>
              </w:rPr>
            </w:pPr>
            <w:hyperlink w:anchor="Seif58" w:tooltip="איסור על השמדת עודפי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62 </w:t>
            </w:r>
          </w:p>
        </w:tc>
        <w:tc>
          <w:tcPr>
            <w:tcW w:w="5669" w:type="dxa"/>
          </w:tcPr>
          <w:p w:rsidR="002C5894" w:rsidRPr="002C5894" w:rsidRDefault="002C5894" w:rsidP="002C5894">
            <w:pPr>
              <w:spacing w:line="240" w:lineRule="auto"/>
              <w:jc w:val="left"/>
              <w:rPr>
                <w:rFonts w:cs="Frankruhel" w:hint="cs"/>
                <w:sz w:val="24"/>
                <w:rtl/>
              </w:rPr>
            </w:pPr>
            <w:r>
              <w:rPr>
                <w:sz w:val="24"/>
                <w:rtl/>
              </w:rPr>
              <w:t>שינוי התוספת</w:t>
            </w:r>
          </w:p>
        </w:tc>
        <w:tc>
          <w:tcPr>
            <w:tcW w:w="567" w:type="dxa"/>
          </w:tcPr>
          <w:p w:rsidR="002C5894" w:rsidRPr="002C5894" w:rsidRDefault="002C5894" w:rsidP="002C5894">
            <w:pPr>
              <w:spacing w:line="240" w:lineRule="auto"/>
              <w:jc w:val="left"/>
              <w:rPr>
                <w:rStyle w:val="Hyperlink"/>
                <w:rFonts w:hint="cs"/>
                <w:rtl/>
              </w:rPr>
            </w:pPr>
            <w:hyperlink w:anchor="Seif59" w:tooltip="שינוי התוספ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63 </w:t>
            </w:r>
          </w:p>
        </w:tc>
        <w:tc>
          <w:tcPr>
            <w:tcW w:w="5669" w:type="dxa"/>
          </w:tcPr>
          <w:p w:rsidR="002C5894" w:rsidRPr="002C5894" w:rsidRDefault="002C5894" w:rsidP="002C5894">
            <w:pPr>
              <w:spacing w:line="240" w:lineRule="auto"/>
              <w:jc w:val="left"/>
              <w:rPr>
                <w:rFonts w:cs="Frankruhel" w:hint="cs"/>
                <w:sz w:val="24"/>
                <w:rtl/>
              </w:rPr>
            </w:pPr>
            <w:r>
              <w:rPr>
                <w:sz w:val="24"/>
                <w:rtl/>
              </w:rPr>
              <w:t>המועצה כסוכן הממשלה</w:t>
            </w:r>
          </w:p>
        </w:tc>
        <w:tc>
          <w:tcPr>
            <w:tcW w:w="567" w:type="dxa"/>
          </w:tcPr>
          <w:p w:rsidR="002C5894" w:rsidRPr="002C5894" w:rsidRDefault="002C5894" w:rsidP="002C5894">
            <w:pPr>
              <w:spacing w:line="240" w:lineRule="auto"/>
              <w:jc w:val="left"/>
              <w:rPr>
                <w:rStyle w:val="Hyperlink"/>
                <w:rFonts w:hint="cs"/>
                <w:rtl/>
              </w:rPr>
            </w:pPr>
            <w:hyperlink w:anchor="Seif60" w:tooltip="המועצה כסוכן הממשל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64 </w:t>
            </w:r>
          </w:p>
        </w:tc>
        <w:tc>
          <w:tcPr>
            <w:tcW w:w="5669" w:type="dxa"/>
          </w:tcPr>
          <w:p w:rsidR="002C5894" w:rsidRPr="002C5894" w:rsidRDefault="002C5894" w:rsidP="002C5894">
            <w:pPr>
              <w:spacing w:line="240" w:lineRule="auto"/>
              <w:jc w:val="left"/>
              <w:rPr>
                <w:rFonts w:cs="Frankruhel" w:hint="cs"/>
                <w:sz w:val="24"/>
                <w:rtl/>
              </w:rPr>
            </w:pPr>
            <w:r>
              <w:rPr>
                <w:sz w:val="24"/>
                <w:rtl/>
              </w:rPr>
              <w:t>ביטוח בפני נזקי טבע</w:t>
            </w:r>
          </w:p>
        </w:tc>
        <w:tc>
          <w:tcPr>
            <w:tcW w:w="567" w:type="dxa"/>
          </w:tcPr>
          <w:p w:rsidR="002C5894" w:rsidRPr="002C5894" w:rsidRDefault="002C5894" w:rsidP="002C5894">
            <w:pPr>
              <w:spacing w:line="240" w:lineRule="auto"/>
              <w:jc w:val="left"/>
              <w:rPr>
                <w:rStyle w:val="Hyperlink"/>
                <w:rFonts w:hint="cs"/>
                <w:rtl/>
              </w:rPr>
            </w:pPr>
            <w:hyperlink w:anchor="Seif61" w:tooltip="ביטוח בפני נזקי טבע"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65 </w:t>
            </w:r>
          </w:p>
        </w:tc>
        <w:tc>
          <w:tcPr>
            <w:tcW w:w="5669" w:type="dxa"/>
          </w:tcPr>
          <w:p w:rsidR="002C5894" w:rsidRPr="002C5894" w:rsidRDefault="002C5894" w:rsidP="002C5894">
            <w:pPr>
              <w:spacing w:line="240" w:lineRule="auto"/>
              <w:jc w:val="left"/>
              <w:rPr>
                <w:rFonts w:cs="Frankruhel" w:hint="cs"/>
                <w:sz w:val="24"/>
                <w:rtl/>
              </w:rPr>
            </w:pPr>
            <w:r>
              <w:rPr>
                <w:sz w:val="24"/>
                <w:rtl/>
              </w:rPr>
              <w:t>אגרות</w:t>
            </w:r>
          </w:p>
        </w:tc>
        <w:tc>
          <w:tcPr>
            <w:tcW w:w="567" w:type="dxa"/>
          </w:tcPr>
          <w:p w:rsidR="002C5894" w:rsidRPr="002C5894" w:rsidRDefault="002C5894" w:rsidP="002C5894">
            <w:pPr>
              <w:spacing w:line="240" w:lineRule="auto"/>
              <w:jc w:val="left"/>
              <w:rPr>
                <w:rStyle w:val="Hyperlink"/>
                <w:rFonts w:hint="cs"/>
                <w:rtl/>
              </w:rPr>
            </w:pPr>
            <w:hyperlink w:anchor="Seif62" w:tooltip="אגר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66 </w:t>
            </w:r>
          </w:p>
        </w:tc>
        <w:tc>
          <w:tcPr>
            <w:tcW w:w="5669" w:type="dxa"/>
          </w:tcPr>
          <w:p w:rsidR="002C5894" w:rsidRPr="002C5894" w:rsidRDefault="002C5894" w:rsidP="002C5894">
            <w:pPr>
              <w:spacing w:line="240" w:lineRule="auto"/>
              <w:jc w:val="left"/>
              <w:rPr>
                <w:rFonts w:cs="Frankruhel" w:hint="cs"/>
                <w:sz w:val="24"/>
                <w:rtl/>
              </w:rPr>
            </w:pPr>
            <w:r>
              <w:rPr>
                <w:sz w:val="24"/>
                <w:rtl/>
              </w:rPr>
              <w:t>ביצוע ותקנות</w:t>
            </w:r>
          </w:p>
        </w:tc>
        <w:tc>
          <w:tcPr>
            <w:tcW w:w="567" w:type="dxa"/>
          </w:tcPr>
          <w:p w:rsidR="002C5894" w:rsidRPr="002C5894" w:rsidRDefault="002C5894" w:rsidP="002C5894">
            <w:pPr>
              <w:spacing w:line="240" w:lineRule="auto"/>
              <w:jc w:val="left"/>
              <w:rPr>
                <w:rStyle w:val="Hyperlink"/>
                <w:rFonts w:hint="cs"/>
                <w:rtl/>
              </w:rPr>
            </w:pPr>
            <w:hyperlink w:anchor="Seif63" w:tooltip="ביצוע ותקנ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66א </w:t>
            </w:r>
          </w:p>
        </w:tc>
        <w:tc>
          <w:tcPr>
            <w:tcW w:w="5669" w:type="dxa"/>
          </w:tcPr>
          <w:p w:rsidR="002C5894" w:rsidRPr="002C5894" w:rsidRDefault="002C5894" w:rsidP="002C5894">
            <w:pPr>
              <w:spacing w:line="240" w:lineRule="auto"/>
              <w:jc w:val="left"/>
              <w:rPr>
                <w:rFonts w:cs="Frankruhel" w:hint="cs"/>
                <w:sz w:val="24"/>
                <w:rtl/>
              </w:rPr>
            </w:pPr>
            <w:r>
              <w:rPr>
                <w:sz w:val="24"/>
                <w:rtl/>
              </w:rPr>
              <w:t>אישור כללי המועצה</w:t>
            </w:r>
          </w:p>
        </w:tc>
        <w:tc>
          <w:tcPr>
            <w:tcW w:w="567" w:type="dxa"/>
          </w:tcPr>
          <w:p w:rsidR="002C5894" w:rsidRPr="002C5894" w:rsidRDefault="002C5894" w:rsidP="002C5894">
            <w:pPr>
              <w:spacing w:line="240" w:lineRule="auto"/>
              <w:jc w:val="left"/>
              <w:rPr>
                <w:rStyle w:val="Hyperlink"/>
                <w:rFonts w:hint="cs"/>
                <w:rtl/>
              </w:rPr>
            </w:pPr>
            <w:hyperlink w:anchor="Seif81" w:tooltip="אישור כללי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67 </w:t>
            </w:r>
          </w:p>
        </w:tc>
        <w:tc>
          <w:tcPr>
            <w:tcW w:w="5669" w:type="dxa"/>
          </w:tcPr>
          <w:p w:rsidR="002C5894" w:rsidRPr="002C5894" w:rsidRDefault="002C5894" w:rsidP="002C5894">
            <w:pPr>
              <w:spacing w:line="240" w:lineRule="auto"/>
              <w:jc w:val="left"/>
              <w:rPr>
                <w:rFonts w:cs="Frankruhel" w:hint="cs"/>
                <w:sz w:val="24"/>
                <w:rtl/>
              </w:rPr>
            </w:pPr>
            <w:r>
              <w:rPr>
                <w:sz w:val="24"/>
                <w:rtl/>
              </w:rPr>
              <w:t>אצילת סמכויות</w:t>
            </w:r>
          </w:p>
        </w:tc>
        <w:tc>
          <w:tcPr>
            <w:tcW w:w="567" w:type="dxa"/>
          </w:tcPr>
          <w:p w:rsidR="002C5894" w:rsidRPr="002C5894" w:rsidRDefault="002C5894" w:rsidP="002C5894">
            <w:pPr>
              <w:spacing w:line="240" w:lineRule="auto"/>
              <w:jc w:val="left"/>
              <w:rPr>
                <w:rStyle w:val="Hyperlink"/>
                <w:rFonts w:hint="cs"/>
                <w:rtl/>
              </w:rPr>
            </w:pPr>
            <w:hyperlink w:anchor="Seif64" w:tooltip="אצילת סמכוי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68 </w:t>
            </w:r>
          </w:p>
        </w:tc>
        <w:tc>
          <w:tcPr>
            <w:tcW w:w="5669" w:type="dxa"/>
          </w:tcPr>
          <w:p w:rsidR="002C5894" w:rsidRPr="002C5894" w:rsidRDefault="002C5894" w:rsidP="002C5894">
            <w:pPr>
              <w:spacing w:line="240" w:lineRule="auto"/>
              <w:jc w:val="left"/>
              <w:rPr>
                <w:rFonts w:cs="Frankruhel" w:hint="cs"/>
                <w:sz w:val="24"/>
                <w:rtl/>
              </w:rPr>
            </w:pPr>
            <w:r>
              <w:rPr>
                <w:sz w:val="24"/>
                <w:rtl/>
              </w:rPr>
              <w:t>קיום תוקף</w:t>
            </w:r>
          </w:p>
        </w:tc>
        <w:tc>
          <w:tcPr>
            <w:tcW w:w="567" w:type="dxa"/>
          </w:tcPr>
          <w:p w:rsidR="002C5894" w:rsidRPr="002C5894" w:rsidRDefault="002C5894" w:rsidP="002C5894">
            <w:pPr>
              <w:spacing w:line="240" w:lineRule="auto"/>
              <w:jc w:val="left"/>
              <w:rPr>
                <w:rStyle w:val="Hyperlink"/>
                <w:rFonts w:hint="cs"/>
                <w:rtl/>
              </w:rPr>
            </w:pPr>
            <w:hyperlink w:anchor="Seif65" w:tooltip="קיום תוקף"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69 </w:t>
            </w:r>
          </w:p>
        </w:tc>
        <w:tc>
          <w:tcPr>
            <w:tcW w:w="5669" w:type="dxa"/>
          </w:tcPr>
          <w:p w:rsidR="002C5894" w:rsidRPr="002C5894" w:rsidRDefault="002C5894" w:rsidP="002C5894">
            <w:pPr>
              <w:spacing w:line="240" w:lineRule="auto"/>
              <w:jc w:val="left"/>
              <w:rPr>
                <w:rFonts w:cs="Frankruhel" w:hint="cs"/>
                <w:sz w:val="24"/>
                <w:rtl/>
              </w:rPr>
            </w:pPr>
            <w:r>
              <w:rPr>
                <w:sz w:val="24"/>
                <w:rtl/>
              </w:rPr>
              <w:t>צו לגבי הפסקת פעולות המועצה</w:t>
            </w:r>
          </w:p>
        </w:tc>
        <w:tc>
          <w:tcPr>
            <w:tcW w:w="567" w:type="dxa"/>
          </w:tcPr>
          <w:p w:rsidR="002C5894" w:rsidRPr="002C5894" w:rsidRDefault="002C5894" w:rsidP="002C5894">
            <w:pPr>
              <w:spacing w:line="240" w:lineRule="auto"/>
              <w:jc w:val="left"/>
              <w:rPr>
                <w:rStyle w:val="Hyperlink"/>
                <w:rFonts w:hint="cs"/>
                <w:rtl/>
              </w:rPr>
            </w:pPr>
            <w:hyperlink w:anchor="Seif66" w:tooltip="צו לגבי הפסקת פעולות ה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70 </w:t>
            </w:r>
          </w:p>
        </w:tc>
        <w:tc>
          <w:tcPr>
            <w:tcW w:w="5669" w:type="dxa"/>
          </w:tcPr>
          <w:p w:rsidR="002C5894" w:rsidRPr="002C5894" w:rsidRDefault="002C5894" w:rsidP="002C5894">
            <w:pPr>
              <w:spacing w:line="240" w:lineRule="auto"/>
              <w:jc w:val="left"/>
              <w:rPr>
                <w:rFonts w:cs="Frankruhel" w:hint="cs"/>
                <w:sz w:val="24"/>
                <w:rtl/>
              </w:rPr>
            </w:pPr>
            <w:r>
              <w:rPr>
                <w:sz w:val="24"/>
                <w:rtl/>
              </w:rPr>
              <w:t>הוראות מעבר</w:t>
            </w:r>
          </w:p>
        </w:tc>
        <w:tc>
          <w:tcPr>
            <w:tcW w:w="567" w:type="dxa"/>
          </w:tcPr>
          <w:p w:rsidR="002C5894" w:rsidRPr="002C5894" w:rsidRDefault="002C5894" w:rsidP="002C5894">
            <w:pPr>
              <w:spacing w:line="240" w:lineRule="auto"/>
              <w:jc w:val="left"/>
              <w:rPr>
                <w:rStyle w:val="Hyperlink"/>
                <w:rFonts w:hint="cs"/>
                <w:rtl/>
              </w:rPr>
            </w:pPr>
            <w:hyperlink w:anchor="Seif68" w:tooltip="הוראות מעבר"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71 </w:t>
            </w:r>
          </w:p>
        </w:tc>
        <w:tc>
          <w:tcPr>
            <w:tcW w:w="5669" w:type="dxa"/>
          </w:tcPr>
          <w:p w:rsidR="002C5894" w:rsidRPr="002C5894" w:rsidRDefault="002C5894" w:rsidP="002C5894">
            <w:pPr>
              <w:spacing w:line="240" w:lineRule="auto"/>
              <w:jc w:val="left"/>
              <w:rPr>
                <w:rFonts w:cs="Frankruhel" w:hint="cs"/>
                <w:sz w:val="24"/>
                <w:rtl/>
              </w:rPr>
            </w:pPr>
            <w:r>
              <w:rPr>
                <w:sz w:val="24"/>
                <w:rtl/>
              </w:rPr>
              <w:t>פרסום</w:t>
            </w:r>
          </w:p>
        </w:tc>
        <w:tc>
          <w:tcPr>
            <w:tcW w:w="567" w:type="dxa"/>
          </w:tcPr>
          <w:p w:rsidR="002C5894" w:rsidRPr="002C5894" w:rsidRDefault="002C5894" w:rsidP="002C5894">
            <w:pPr>
              <w:spacing w:line="240" w:lineRule="auto"/>
              <w:jc w:val="left"/>
              <w:rPr>
                <w:rStyle w:val="Hyperlink"/>
                <w:rFonts w:hint="cs"/>
                <w:rtl/>
              </w:rPr>
            </w:pPr>
            <w:hyperlink w:anchor="Seif69" w:tooltip="פרסום"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72 </w:t>
            </w:r>
          </w:p>
        </w:tc>
        <w:tc>
          <w:tcPr>
            <w:tcW w:w="5669" w:type="dxa"/>
          </w:tcPr>
          <w:p w:rsidR="002C5894" w:rsidRPr="002C5894" w:rsidRDefault="002C5894" w:rsidP="002C5894">
            <w:pPr>
              <w:spacing w:line="240" w:lineRule="auto"/>
              <w:jc w:val="left"/>
              <w:rPr>
                <w:rFonts w:cs="Frankruhel" w:hint="cs"/>
                <w:sz w:val="24"/>
                <w:rtl/>
              </w:rPr>
            </w:pPr>
            <w:r>
              <w:rPr>
                <w:sz w:val="24"/>
                <w:rtl/>
              </w:rPr>
              <w:t xml:space="preserve">ביטול חוק המועצה לייצור ולשיווק של ירקות, פקודות פרי ההדר </w:t>
            </w:r>
            <w:r>
              <w:rPr>
                <w:sz w:val="24"/>
                <w:rtl/>
              </w:rPr>
              <w:lastRenderedPageBreak/>
              <w:t>וחוק המועצה לצמחי נוי</w:t>
            </w:r>
          </w:p>
        </w:tc>
        <w:tc>
          <w:tcPr>
            <w:tcW w:w="567" w:type="dxa"/>
          </w:tcPr>
          <w:p w:rsidR="002C5894" w:rsidRPr="002C5894" w:rsidRDefault="002C5894" w:rsidP="002C5894">
            <w:pPr>
              <w:spacing w:line="240" w:lineRule="auto"/>
              <w:jc w:val="left"/>
              <w:rPr>
                <w:rStyle w:val="Hyperlink"/>
                <w:rFonts w:hint="cs"/>
                <w:rtl/>
              </w:rPr>
            </w:pPr>
            <w:hyperlink w:anchor="Seif74" w:tooltip="ביטול חוק המועצה לייצור ולשיווק של ירקות, פקודות פרי ההדר וחוק המועצה לצמחי נוי"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פרק עשירי: איחוד המועצות – הוראות מעבר</w:t>
            </w:r>
          </w:p>
        </w:tc>
        <w:tc>
          <w:tcPr>
            <w:tcW w:w="567" w:type="dxa"/>
          </w:tcPr>
          <w:p w:rsidR="002C5894" w:rsidRPr="002C5894" w:rsidRDefault="002C5894" w:rsidP="002C5894">
            <w:pPr>
              <w:spacing w:line="240" w:lineRule="auto"/>
              <w:jc w:val="left"/>
              <w:rPr>
                <w:rStyle w:val="Hyperlink"/>
                <w:rFonts w:hint="cs"/>
                <w:rtl/>
              </w:rPr>
            </w:pPr>
            <w:hyperlink w:anchor="med9" w:tooltip="פרק עשירי: איחוד המועצות – הוראות מעבר"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73 </w:t>
            </w:r>
          </w:p>
        </w:tc>
        <w:tc>
          <w:tcPr>
            <w:tcW w:w="5669" w:type="dxa"/>
          </w:tcPr>
          <w:p w:rsidR="002C5894" w:rsidRPr="002C5894" w:rsidRDefault="002C5894" w:rsidP="002C5894">
            <w:pPr>
              <w:spacing w:line="240" w:lineRule="auto"/>
              <w:jc w:val="left"/>
              <w:rPr>
                <w:rFonts w:cs="Frankruhel" w:hint="cs"/>
                <w:sz w:val="24"/>
                <w:rtl/>
              </w:rPr>
            </w:pPr>
            <w:r>
              <w:rPr>
                <w:sz w:val="24"/>
                <w:rtl/>
              </w:rPr>
              <w:t>הוראות מיוחדות לענין איחוד המועצות</w:t>
            </w:r>
          </w:p>
        </w:tc>
        <w:tc>
          <w:tcPr>
            <w:tcW w:w="567" w:type="dxa"/>
          </w:tcPr>
          <w:p w:rsidR="002C5894" w:rsidRPr="002C5894" w:rsidRDefault="002C5894" w:rsidP="002C5894">
            <w:pPr>
              <w:spacing w:line="240" w:lineRule="auto"/>
              <w:jc w:val="left"/>
              <w:rPr>
                <w:rStyle w:val="Hyperlink"/>
                <w:rFonts w:hint="cs"/>
                <w:rtl/>
              </w:rPr>
            </w:pPr>
            <w:hyperlink w:anchor="Seif75" w:tooltip="הוראות מיוחדות לענין איחוד המועצ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74 </w:t>
            </w:r>
          </w:p>
        </w:tc>
        <w:tc>
          <w:tcPr>
            <w:tcW w:w="5669" w:type="dxa"/>
          </w:tcPr>
          <w:p w:rsidR="002C5894" w:rsidRPr="002C5894" w:rsidRDefault="002C5894" w:rsidP="002C5894">
            <w:pPr>
              <w:spacing w:line="240" w:lineRule="auto"/>
              <w:jc w:val="left"/>
              <w:rPr>
                <w:rFonts w:cs="Frankruhel" w:hint="cs"/>
                <w:sz w:val="24"/>
                <w:rtl/>
              </w:rPr>
            </w:pPr>
            <w:r>
              <w:rPr>
                <w:sz w:val="24"/>
                <w:rtl/>
              </w:rPr>
              <w:t>מינוי מינהלות זמניות ומינהלה זמנית מאוחדת</w:t>
            </w:r>
          </w:p>
        </w:tc>
        <w:tc>
          <w:tcPr>
            <w:tcW w:w="567" w:type="dxa"/>
          </w:tcPr>
          <w:p w:rsidR="002C5894" w:rsidRPr="002C5894" w:rsidRDefault="002C5894" w:rsidP="002C5894">
            <w:pPr>
              <w:spacing w:line="240" w:lineRule="auto"/>
              <w:jc w:val="left"/>
              <w:rPr>
                <w:rStyle w:val="Hyperlink"/>
                <w:rFonts w:hint="cs"/>
                <w:rtl/>
              </w:rPr>
            </w:pPr>
            <w:hyperlink w:anchor="Seif76" w:tooltip="מינוי מינהלות זמניות ומינהלה זמנית מאוחד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75 </w:t>
            </w:r>
          </w:p>
        </w:tc>
        <w:tc>
          <w:tcPr>
            <w:tcW w:w="5669" w:type="dxa"/>
          </w:tcPr>
          <w:p w:rsidR="002C5894" w:rsidRPr="002C5894" w:rsidRDefault="002C5894" w:rsidP="002C5894">
            <w:pPr>
              <w:spacing w:line="240" w:lineRule="auto"/>
              <w:jc w:val="left"/>
              <w:rPr>
                <w:rFonts w:cs="Frankruhel" w:hint="cs"/>
                <w:sz w:val="24"/>
                <w:rtl/>
              </w:rPr>
            </w:pPr>
            <w:r>
              <w:rPr>
                <w:sz w:val="24"/>
                <w:rtl/>
              </w:rPr>
              <w:t>מינוי החברים הראשונים במועצה</w:t>
            </w:r>
          </w:p>
        </w:tc>
        <w:tc>
          <w:tcPr>
            <w:tcW w:w="567" w:type="dxa"/>
          </w:tcPr>
          <w:p w:rsidR="002C5894" w:rsidRPr="002C5894" w:rsidRDefault="002C5894" w:rsidP="002C5894">
            <w:pPr>
              <w:spacing w:line="240" w:lineRule="auto"/>
              <w:jc w:val="left"/>
              <w:rPr>
                <w:rStyle w:val="Hyperlink"/>
                <w:rFonts w:hint="cs"/>
                <w:rtl/>
              </w:rPr>
            </w:pPr>
            <w:hyperlink w:anchor="Seif79" w:tooltip="מינוי החברים הראשונים במועצה"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75א </w:t>
            </w:r>
          </w:p>
        </w:tc>
        <w:tc>
          <w:tcPr>
            <w:tcW w:w="5669" w:type="dxa"/>
          </w:tcPr>
          <w:p w:rsidR="002C5894" w:rsidRPr="002C5894" w:rsidRDefault="002C5894" w:rsidP="002C5894">
            <w:pPr>
              <w:spacing w:line="240" w:lineRule="auto"/>
              <w:jc w:val="left"/>
              <w:rPr>
                <w:rFonts w:cs="Frankruhel" w:hint="cs"/>
                <w:sz w:val="24"/>
                <w:rtl/>
              </w:rPr>
            </w:pPr>
            <w:r>
              <w:rPr>
                <w:sz w:val="24"/>
                <w:rtl/>
              </w:rPr>
              <w:t>מינוי חברים ראשונים בוועדות הענפיות</w:t>
            </w:r>
          </w:p>
        </w:tc>
        <w:tc>
          <w:tcPr>
            <w:tcW w:w="567" w:type="dxa"/>
          </w:tcPr>
          <w:p w:rsidR="002C5894" w:rsidRPr="002C5894" w:rsidRDefault="002C5894" w:rsidP="002C5894">
            <w:pPr>
              <w:spacing w:line="240" w:lineRule="auto"/>
              <w:jc w:val="left"/>
              <w:rPr>
                <w:rStyle w:val="Hyperlink"/>
                <w:rFonts w:hint="cs"/>
                <w:rtl/>
              </w:rPr>
            </w:pPr>
            <w:hyperlink w:anchor="Seif82" w:tooltip="מינוי חברים ראשונים בוועדות הענפי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r>
              <w:rPr>
                <w:sz w:val="24"/>
                <w:rtl/>
              </w:rPr>
              <w:t xml:space="preserve">סעיף 76 </w:t>
            </w:r>
          </w:p>
        </w:tc>
        <w:tc>
          <w:tcPr>
            <w:tcW w:w="5669" w:type="dxa"/>
          </w:tcPr>
          <w:p w:rsidR="002C5894" w:rsidRPr="002C5894" w:rsidRDefault="002C5894" w:rsidP="002C5894">
            <w:pPr>
              <w:spacing w:line="240" w:lineRule="auto"/>
              <w:jc w:val="left"/>
              <w:rPr>
                <w:rFonts w:cs="Frankruhel" w:hint="cs"/>
                <w:sz w:val="24"/>
                <w:rtl/>
              </w:rPr>
            </w:pPr>
            <w:r>
              <w:rPr>
                <w:sz w:val="24"/>
                <w:rtl/>
              </w:rPr>
              <w:t>תוקף וביצוע</w:t>
            </w:r>
          </w:p>
        </w:tc>
        <w:tc>
          <w:tcPr>
            <w:tcW w:w="567" w:type="dxa"/>
          </w:tcPr>
          <w:p w:rsidR="002C5894" w:rsidRPr="002C5894" w:rsidRDefault="002C5894" w:rsidP="002C5894">
            <w:pPr>
              <w:spacing w:line="240" w:lineRule="auto"/>
              <w:jc w:val="left"/>
              <w:rPr>
                <w:rStyle w:val="Hyperlink"/>
                <w:rFonts w:hint="cs"/>
                <w:rtl/>
              </w:rPr>
            </w:pPr>
            <w:hyperlink w:anchor="Seif78" w:tooltip="תוקף וביצוע"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תוספת</w:t>
            </w:r>
          </w:p>
        </w:tc>
        <w:tc>
          <w:tcPr>
            <w:tcW w:w="567" w:type="dxa"/>
          </w:tcPr>
          <w:p w:rsidR="002C5894" w:rsidRPr="002C5894" w:rsidRDefault="002C5894" w:rsidP="002C5894">
            <w:pPr>
              <w:spacing w:line="240" w:lineRule="auto"/>
              <w:jc w:val="left"/>
              <w:rPr>
                <w:rStyle w:val="Hyperlink"/>
                <w:rFonts w:hint="cs"/>
                <w:rtl/>
              </w:rPr>
            </w:pPr>
            <w:hyperlink w:anchor="med10" w:tooltip="תוספ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ענף הפירות</w:t>
            </w:r>
          </w:p>
        </w:tc>
        <w:tc>
          <w:tcPr>
            <w:tcW w:w="567" w:type="dxa"/>
          </w:tcPr>
          <w:p w:rsidR="002C5894" w:rsidRPr="002C5894" w:rsidRDefault="002C5894" w:rsidP="002C5894">
            <w:pPr>
              <w:spacing w:line="240" w:lineRule="auto"/>
              <w:jc w:val="left"/>
              <w:rPr>
                <w:rStyle w:val="Hyperlink"/>
                <w:rFonts w:hint="cs"/>
                <w:rtl/>
              </w:rPr>
            </w:pPr>
            <w:hyperlink w:anchor="med11" w:tooltip="ענף הפיר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ענף הירקות</w:t>
            </w:r>
          </w:p>
        </w:tc>
        <w:tc>
          <w:tcPr>
            <w:tcW w:w="567" w:type="dxa"/>
          </w:tcPr>
          <w:p w:rsidR="002C5894" w:rsidRPr="002C5894" w:rsidRDefault="002C5894" w:rsidP="002C5894">
            <w:pPr>
              <w:spacing w:line="240" w:lineRule="auto"/>
              <w:jc w:val="left"/>
              <w:rPr>
                <w:rStyle w:val="Hyperlink"/>
                <w:rFonts w:hint="cs"/>
                <w:rtl/>
              </w:rPr>
            </w:pPr>
            <w:hyperlink w:anchor="med12" w:tooltip="ענף הירקות"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5894" w:rsidRPr="002C5894">
        <w:tblPrEx>
          <w:tblCellMar>
            <w:top w:w="0" w:type="dxa"/>
            <w:bottom w:w="0" w:type="dxa"/>
          </w:tblCellMar>
        </w:tblPrEx>
        <w:tc>
          <w:tcPr>
            <w:tcW w:w="1247" w:type="dxa"/>
          </w:tcPr>
          <w:p w:rsidR="002C5894" w:rsidRPr="002C5894" w:rsidRDefault="002C5894" w:rsidP="002C5894">
            <w:pPr>
              <w:spacing w:line="240" w:lineRule="auto"/>
              <w:jc w:val="left"/>
              <w:rPr>
                <w:rFonts w:cs="Frankruhel" w:hint="cs"/>
                <w:sz w:val="24"/>
                <w:rtl/>
              </w:rPr>
            </w:pPr>
          </w:p>
        </w:tc>
        <w:tc>
          <w:tcPr>
            <w:tcW w:w="5669" w:type="dxa"/>
          </w:tcPr>
          <w:p w:rsidR="002C5894" w:rsidRPr="002C5894" w:rsidRDefault="002C5894" w:rsidP="002C5894">
            <w:pPr>
              <w:spacing w:line="240" w:lineRule="auto"/>
              <w:jc w:val="left"/>
              <w:rPr>
                <w:rFonts w:cs="Frankruhel" w:hint="cs"/>
                <w:sz w:val="24"/>
                <w:rtl/>
              </w:rPr>
            </w:pPr>
            <w:r>
              <w:rPr>
                <w:sz w:val="24"/>
                <w:rtl/>
              </w:rPr>
              <w:t>ענף פרי ההדר</w:t>
            </w:r>
          </w:p>
        </w:tc>
        <w:tc>
          <w:tcPr>
            <w:tcW w:w="567" w:type="dxa"/>
          </w:tcPr>
          <w:p w:rsidR="002C5894" w:rsidRPr="002C5894" w:rsidRDefault="002C5894" w:rsidP="002C5894">
            <w:pPr>
              <w:spacing w:line="240" w:lineRule="auto"/>
              <w:jc w:val="left"/>
              <w:rPr>
                <w:rStyle w:val="Hyperlink"/>
                <w:rFonts w:hint="cs"/>
                <w:rtl/>
              </w:rPr>
            </w:pPr>
            <w:hyperlink w:anchor="med13" w:tooltip="ענף פרי ההדר" w:history="1">
              <w:r w:rsidRPr="002C5894">
                <w:rPr>
                  <w:rStyle w:val="Hyperlink"/>
                </w:rPr>
                <w:t>Go</w:t>
              </w:r>
            </w:hyperlink>
          </w:p>
        </w:tc>
        <w:tc>
          <w:tcPr>
            <w:tcW w:w="850" w:type="dxa"/>
          </w:tcPr>
          <w:p w:rsidR="002C5894" w:rsidRPr="002C5894" w:rsidRDefault="002C5894" w:rsidP="002C589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bl>
    <w:p w:rsidR="00D61981" w:rsidRDefault="00D61981">
      <w:pPr>
        <w:pStyle w:val="big-header"/>
        <w:ind w:left="0" w:right="1134"/>
        <w:outlineLvl w:val="0"/>
        <w:rPr>
          <w:rFonts w:cs="FrankRuehl" w:hint="cs"/>
          <w:sz w:val="32"/>
          <w:rtl/>
        </w:rPr>
      </w:pPr>
    </w:p>
    <w:p w:rsidR="00D61981" w:rsidRDefault="00D61981" w:rsidP="00765D55">
      <w:pPr>
        <w:pStyle w:val="big-header"/>
        <w:ind w:left="0" w:right="1134"/>
        <w:outlineLvl w:val="0"/>
        <w:rPr>
          <w:rFonts w:cs="FrankRuehl" w:hint="cs"/>
          <w:sz w:val="32"/>
          <w:rtl/>
        </w:rPr>
      </w:pPr>
      <w:r>
        <w:rPr>
          <w:rFonts w:cs="FrankRuehl"/>
          <w:sz w:val="32"/>
          <w:rtl/>
        </w:rPr>
        <w:br w:type="page"/>
      </w:r>
      <w:r>
        <w:rPr>
          <w:rFonts w:cs="FrankRuehl"/>
          <w:rtl/>
          <w:lang w:val="he-IL"/>
        </w:rPr>
        <w:pict>
          <v:shapetype id="_x0000_t202" coordsize="21600,21600" o:spt="202" path="m,l,21600r21600,l21600,xe">
            <v:stroke joinstyle="miter"/>
            <v:path gradientshapeok="t" o:connecttype="rect"/>
          </v:shapetype>
          <v:shape id="_x0000_s1127" type="#_x0000_t202" style="position:absolute;left:0;text-align:left;margin-left:470.35pt;margin-top:25.5pt;width:1in;height:17.2pt;z-index:25163878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32"/>
          <w:rtl/>
        </w:rPr>
        <w:t>ח</w:t>
      </w:r>
      <w:r>
        <w:rPr>
          <w:rFonts w:cs="FrankRuehl" w:hint="cs"/>
          <w:sz w:val="32"/>
          <w:rtl/>
        </w:rPr>
        <w:t>ו</w:t>
      </w:r>
      <w:r>
        <w:rPr>
          <w:rFonts w:cs="FrankRuehl"/>
          <w:sz w:val="32"/>
          <w:rtl/>
        </w:rPr>
        <w:t>ק</w:t>
      </w:r>
      <w:r>
        <w:rPr>
          <w:rFonts w:cs="FrankRuehl" w:hint="cs"/>
          <w:sz w:val="32"/>
          <w:rtl/>
        </w:rPr>
        <w:t xml:space="preserve"> </w:t>
      </w:r>
      <w:r>
        <w:rPr>
          <w:rFonts w:cs="FrankRuehl"/>
          <w:sz w:val="32"/>
          <w:rtl/>
        </w:rPr>
        <w:t>מ</w:t>
      </w:r>
      <w:r>
        <w:rPr>
          <w:rFonts w:cs="FrankRuehl" w:hint="cs"/>
          <w:sz w:val="32"/>
          <w:rtl/>
        </w:rPr>
        <w:t>ו</w:t>
      </w:r>
      <w:r>
        <w:rPr>
          <w:rFonts w:cs="FrankRuehl"/>
          <w:sz w:val="32"/>
          <w:rtl/>
        </w:rPr>
        <w:t>ע</w:t>
      </w:r>
      <w:r>
        <w:rPr>
          <w:rFonts w:cs="FrankRuehl" w:hint="cs"/>
          <w:sz w:val="32"/>
          <w:rtl/>
        </w:rPr>
        <w:t>צת הצמחים (ייצור ושיווק), תשל"ג-1973</w:t>
      </w:r>
      <w:r>
        <w:rPr>
          <w:rStyle w:val="default"/>
          <w:rtl/>
        </w:rPr>
        <w:footnoteReference w:customMarkFollows="1" w:id="1"/>
        <w:t>*</w:t>
      </w:r>
    </w:p>
    <w:p w:rsidR="00D61981" w:rsidRPr="000F0615" w:rsidRDefault="00D61981">
      <w:pPr>
        <w:pStyle w:val="P00"/>
        <w:spacing w:before="0"/>
        <w:ind w:left="0" w:right="1134"/>
        <w:rPr>
          <w:rFonts w:cs="FrankRuehl" w:hint="cs"/>
          <w:b/>
          <w:bCs/>
          <w:vanish/>
          <w:szCs w:val="20"/>
          <w:shd w:val="clear" w:color="auto" w:fill="FFFF99"/>
          <w:rtl/>
        </w:rPr>
      </w:pPr>
      <w:bookmarkStart w:id="0" w:name="Rov91"/>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6"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7"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Fonts w:cs="FrankRuehl" w:hint="cs"/>
          <w:sz w:val="2"/>
          <w:szCs w:val="2"/>
          <w:rtl/>
        </w:rPr>
      </w:pPr>
      <w:r w:rsidRPr="000F0615">
        <w:rPr>
          <w:rFonts w:cs="FrankRuehl" w:hint="cs"/>
          <w:vanish/>
          <w:sz w:val="22"/>
          <w:szCs w:val="22"/>
          <w:shd w:val="clear" w:color="auto" w:fill="FFFF99"/>
          <w:rtl/>
        </w:rPr>
        <w:t xml:space="preserve">חוק מועצת </w:t>
      </w:r>
      <w:r w:rsidRPr="000F0615">
        <w:rPr>
          <w:rFonts w:cs="FrankRuehl" w:hint="cs"/>
          <w:strike/>
          <w:vanish/>
          <w:sz w:val="22"/>
          <w:szCs w:val="22"/>
          <w:shd w:val="clear" w:color="auto" w:fill="FFFF99"/>
          <w:rtl/>
        </w:rPr>
        <w:t>הפירות</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הצמחים</w:t>
      </w:r>
      <w:r w:rsidRPr="000F0615">
        <w:rPr>
          <w:rFonts w:cs="FrankRuehl" w:hint="cs"/>
          <w:vanish/>
          <w:sz w:val="22"/>
          <w:szCs w:val="22"/>
          <w:shd w:val="clear" w:color="auto" w:fill="FFFF99"/>
          <w:rtl/>
        </w:rPr>
        <w:t xml:space="preserve"> (ייצור ושיווק), התשל"ג-1973</w:t>
      </w:r>
      <w:bookmarkEnd w:id="0"/>
    </w:p>
    <w:p w:rsidR="00D61981" w:rsidRDefault="00D61981">
      <w:pPr>
        <w:pStyle w:val="medium2-header"/>
        <w:keepLines w:val="0"/>
        <w:spacing w:before="72"/>
        <w:ind w:left="0" w:right="1134"/>
        <w:rPr>
          <w:rFonts w:cs="FrankRuehl"/>
          <w:noProof/>
          <w:rtl/>
        </w:rPr>
      </w:pPr>
      <w:bookmarkStart w:id="1" w:name="med0"/>
      <w:bookmarkEnd w:id="1"/>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ר</w:t>
      </w:r>
      <w:r>
        <w:rPr>
          <w:rFonts w:cs="FrankRuehl" w:hint="cs"/>
          <w:noProof/>
          <w:rtl/>
        </w:rPr>
        <w:t>א</w:t>
      </w:r>
      <w:r>
        <w:rPr>
          <w:rFonts w:cs="FrankRuehl"/>
          <w:noProof/>
          <w:rtl/>
        </w:rPr>
        <w:t>ש</w:t>
      </w:r>
      <w:r>
        <w:rPr>
          <w:rFonts w:cs="FrankRuehl" w:hint="cs"/>
          <w:noProof/>
          <w:rtl/>
        </w:rPr>
        <w:t>ון: פרשנות</w:t>
      </w:r>
    </w:p>
    <w:p w:rsidR="00D61981" w:rsidRDefault="00D61981">
      <w:pPr>
        <w:pStyle w:val="P00"/>
        <w:spacing w:before="72"/>
        <w:ind w:left="0" w:right="1134"/>
        <w:rPr>
          <w:rStyle w:val="default"/>
          <w:rFonts w:cs="FrankRuehl"/>
          <w:rtl/>
        </w:rPr>
      </w:pPr>
      <w:bookmarkStart w:id="2" w:name="Seif77"/>
      <w:bookmarkEnd w:id="2"/>
      <w:r>
        <w:rPr>
          <w:rFonts w:cs="Miriam"/>
          <w:szCs w:val="32"/>
          <w:rtl/>
          <w:lang w:val="he-IL"/>
        </w:rPr>
        <w:pict>
          <v:shape id="_x0000_s1297" type="#_x0000_t202" style="position:absolute;left:0;text-align:left;margin-left:470.35pt;margin-top:7.1pt;width:1in;height:14.95pt;z-index:251675648" filled="f" stroked="f">
            <v:textbox style="mso-next-textbox:#_x0000_s1297" inset="1mm,0,1mm,0">
              <w:txbxContent>
                <w:p w:rsidR="00D61981" w:rsidRDefault="00D61981">
                  <w:pPr>
                    <w:spacing w:line="160" w:lineRule="exact"/>
                    <w:jc w:val="left"/>
                    <w:rPr>
                      <w:rFonts w:cs="Miriam" w:hint="cs"/>
                      <w:sz w:val="18"/>
                      <w:szCs w:val="18"/>
                      <w:rtl/>
                    </w:rPr>
                  </w:pPr>
                  <w:r>
                    <w:rPr>
                      <w:rFonts w:cs="Miriam" w:hint="cs"/>
                      <w:sz w:val="18"/>
                      <w:szCs w:val="18"/>
                      <w:rtl/>
                    </w:rPr>
                    <w:t>הגדרות</w:t>
                  </w:r>
                </w:p>
              </w:txbxContent>
            </v:textbox>
          </v:shape>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 </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י</w:t>
      </w:r>
      <w:r>
        <w:rPr>
          <w:rStyle w:val="default"/>
          <w:rFonts w:cs="FrankRuehl" w:hint="cs"/>
          <w:rtl/>
        </w:rPr>
        <w:t>ס</w:t>
      </w:r>
      <w:r>
        <w:rPr>
          <w:rStyle w:val="default"/>
          <w:rFonts w:cs="FrankRuehl"/>
          <w:rtl/>
        </w:rPr>
        <w:t>ו</w:t>
      </w:r>
      <w:r>
        <w:rPr>
          <w:rStyle w:val="default"/>
          <w:rFonts w:cs="FrankRuehl" w:hint="cs"/>
          <w:rtl/>
        </w:rPr>
        <w:t>ם</w:t>
      </w:r>
      <w:r>
        <w:rPr>
          <w:rStyle w:val="default"/>
          <w:rFonts w:cs="FrankRuehl"/>
          <w:rtl/>
        </w:rPr>
        <w:t xml:space="preserve">" -  </w:t>
      </w:r>
      <w:r>
        <w:rPr>
          <w:rStyle w:val="default"/>
          <w:rFonts w:cs="FrankRuehl" w:hint="cs"/>
          <w:rtl/>
        </w:rPr>
        <w:t>לרבות החסנה;</w:t>
      </w:r>
    </w:p>
    <w:p w:rsidR="00D61981" w:rsidRDefault="00D61981">
      <w:pPr>
        <w:pStyle w:val="P00"/>
        <w:spacing w:before="72"/>
        <w:ind w:left="0" w:right="1134"/>
        <w:rPr>
          <w:rStyle w:val="default"/>
          <w:rFonts w:cs="FrankRuehl" w:hint="cs"/>
          <w:rtl/>
        </w:rPr>
      </w:pPr>
      <w:r>
        <w:rPr>
          <w:rFonts w:cs="FrankRuehl"/>
          <w:rtl/>
          <w:lang w:val="he-IL"/>
        </w:rPr>
        <w:pict>
          <v:shape id="_x0000_s1360" type="#_x0000_t202" style="position:absolute;left:0;text-align:left;margin-left:467.5pt;margin-top:4.75pt;width:75.1pt;height:14.95pt;z-index:25173094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 xml:space="preserve">בית אריזה" </w:t>
      </w:r>
      <w:r>
        <w:rPr>
          <w:rStyle w:val="default"/>
          <w:rFonts w:cs="FrankRuehl"/>
          <w:rtl/>
        </w:rPr>
        <w:t>–</w:t>
      </w:r>
      <w:r>
        <w:rPr>
          <w:rStyle w:val="default"/>
          <w:rFonts w:cs="FrankRuehl" w:hint="cs"/>
          <w:rtl/>
        </w:rPr>
        <w:t xml:space="preserve"> עסק המשמש למיון, לבירור או לאריזת צמחים;</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3" w:name="Rov171"/>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8"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422 (</w:t>
      </w:r>
      <w:hyperlink r:id="rId9"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spacing w:before="0"/>
        <w:ind w:left="0" w:right="1134"/>
        <w:rPr>
          <w:rStyle w:val="default"/>
          <w:rFonts w:cs="FrankRuehl" w:hint="cs"/>
          <w:sz w:val="2"/>
          <w:szCs w:val="2"/>
          <w:rtl/>
        </w:rPr>
      </w:pPr>
      <w:r w:rsidRPr="000F0615">
        <w:rPr>
          <w:rStyle w:val="default"/>
          <w:rFonts w:cs="FrankRuehl" w:hint="cs"/>
          <w:b/>
          <w:bCs/>
          <w:vanish/>
          <w:sz w:val="20"/>
          <w:szCs w:val="20"/>
          <w:shd w:val="clear" w:color="auto" w:fill="FFFF99"/>
          <w:rtl/>
        </w:rPr>
        <w:t>הוספת הגדרת "בית אריזה"</w:t>
      </w:r>
      <w:bookmarkEnd w:id="3"/>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  </w:t>
      </w:r>
      <w:r>
        <w:rPr>
          <w:rStyle w:val="default"/>
          <w:rFonts w:cs="FrankRuehl" w:hint="cs"/>
          <w:rtl/>
        </w:rPr>
        <w:t>שר החקלאות ושר המסחר והתעשיה;</w:t>
      </w:r>
    </w:p>
    <w:p w:rsidR="00D61981" w:rsidRDefault="00D61981">
      <w:pPr>
        <w:pStyle w:val="P00"/>
        <w:spacing w:before="72"/>
        <w:ind w:left="0" w:right="1134"/>
        <w:rPr>
          <w:rStyle w:val="default"/>
          <w:rFonts w:cs="FrankRuehl" w:hint="cs"/>
          <w:rtl/>
        </w:rPr>
      </w:pPr>
      <w:r>
        <w:rPr>
          <w:rFonts w:cs="FrankRuehl"/>
          <w:rtl/>
          <w:lang w:val="he-IL"/>
        </w:rPr>
        <w:pict>
          <v:shape id="_x0000_s1130" type="#_x0000_t202" style="position:absolute;left:0;text-align:left;margin-left:467.5pt;margin-top:4.75pt;width:75.1pt;height:14.95pt;z-index:251639808"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  מועצת הצמחים שהוקמה לפי סעיף 2(א);</w:t>
      </w:r>
    </w:p>
    <w:p w:rsidR="00D61981" w:rsidRPr="000F0615" w:rsidRDefault="00D61981">
      <w:pPr>
        <w:pStyle w:val="P00"/>
        <w:spacing w:before="0"/>
        <w:ind w:left="0" w:right="1134"/>
        <w:rPr>
          <w:rFonts w:cs="FrankRuehl" w:hint="cs"/>
          <w:b/>
          <w:bCs/>
          <w:vanish/>
          <w:szCs w:val="20"/>
          <w:shd w:val="clear" w:color="auto" w:fill="FFFF99"/>
          <w:rtl/>
        </w:rPr>
      </w:pPr>
      <w:bookmarkStart w:id="4" w:name="Rov92"/>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1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  מועצת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שהוקמה לפי סעיף 2(א);</w:t>
      </w:r>
      <w:bookmarkEnd w:id="4"/>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כסות" -  הועדה שנתמ</w:t>
      </w:r>
      <w:r>
        <w:rPr>
          <w:rStyle w:val="default"/>
          <w:rFonts w:cs="FrankRuehl"/>
          <w:rtl/>
        </w:rPr>
        <w:t>נ</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ין סעיף 22(א);</w:t>
      </w:r>
    </w:p>
    <w:p w:rsidR="00D61981" w:rsidRDefault="00D61981">
      <w:pPr>
        <w:pStyle w:val="P00"/>
        <w:spacing w:before="72"/>
        <w:ind w:left="0" w:right="1134"/>
        <w:rPr>
          <w:rStyle w:val="default"/>
          <w:rFonts w:cs="FrankRuehl" w:hint="cs"/>
          <w:rtl/>
        </w:rPr>
      </w:pPr>
      <w:r>
        <w:rPr>
          <w:rFonts w:cs="FrankRuehl"/>
          <w:rtl/>
          <w:lang w:val="he-IL"/>
        </w:rPr>
        <w:pict>
          <v:shape id="_x0000_s1131" type="#_x0000_t202" style="position:absolute;left:0;text-align:left;margin-left:470.35pt;margin-top:7.1pt;width:1in;height:14.95pt;z-index:25164083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hint="cs"/>
          <w:rtl/>
        </w:rPr>
        <w:tab/>
        <w:t xml:space="preserve">"ועדה ענפית" </w:t>
      </w:r>
      <w:r>
        <w:rPr>
          <w:rStyle w:val="default"/>
          <w:rFonts w:cs="FrankRuehl"/>
          <w:rtl/>
        </w:rPr>
        <w:t>–</w:t>
      </w:r>
      <w:r>
        <w:rPr>
          <w:rStyle w:val="default"/>
          <w:rFonts w:cs="FrankRuehl" w:hint="cs"/>
          <w:rtl/>
        </w:rPr>
        <w:t xml:space="preserve"> ועדה שמונתה לפי סעיף 10א;</w:t>
      </w:r>
    </w:p>
    <w:p w:rsidR="00D61981" w:rsidRPr="000F0615" w:rsidRDefault="00D61981">
      <w:pPr>
        <w:pStyle w:val="P00"/>
        <w:spacing w:before="0"/>
        <w:ind w:left="0" w:right="1134"/>
        <w:rPr>
          <w:rFonts w:cs="FrankRuehl" w:hint="cs"/>
          <w:b/>
          <w:bCs/>
          <w:vanish/>
          <w:szCs w:val="20"/>
          <w:shd w:val="clear" w:color="auto" w:fill="FFFF99"/>
          <w:rtl/>
        </w:rPr>
      </w:pPr>
      <w:bookmarkStart w:id="5" w:name="Rov93"/>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2"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13"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spacing w:before="0"/>
        <w:ind w:left="0" w:right="1134"/>
        <w:rPr>
          <w:rStyle w:val="default"/>
          <w:rFonts w:cs="FrankRuehl" w:hint="cs"/>
          <w:b/>
          <w:bCs/>
          <w:sz w:val="2"/>
          <w:szCs w:val="2"/>
          <w:rtl/>
        </w:rPr>
      </w:pPr>
      <w:r w:rsidRPr="000F0615">
        <w:rPr>
          <w:rFonts w:cs="FrankRuehl" w:hint="cs"/>
          <w:b/>
          <w:bCs/>
          <w:vanish/>
          <w:szCs w:val="20"/>
          <w:shd w:val="clear" w:color="auto" w:fill="FFFF99"/>
          <w:rtl/>
        </w:rPr>
        <w:t>הוספת הגדרת "ועדה ענפית"</w:t>
      </w:r>
      <w:bookmarkEnd w:id="5"/>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רר" -  ה</w:t>
      </w:r>
      <w:r>
        <w:rPr>
          <w:rStyle w:val="default"/>
          <w:rFonts w:cs="FrankRuehl"/>
          <w:rtl/>
        </w:rPr>
        <w:t>ו</w:t>
      </w:r>
      <w:r>
        <w:rPr>
          <w:rStyle w:val="default"/>
          <w:rFonts w:cs="FrankRuehl" w:hint="cs"/>
          <w:rtl/>
        </w:rPr>
        <w:t>עדה</w:t>
      </w:r>
      <w:r>
        <w:rPr>
          <w:rStyle w:val="default"/>
          <w:rFonts w:cs="FrankRuehl"/>
          <w:rtl/>
        </w:rPr>
        <w:t xml:space="preserve"> </w:t>
      </w:r>
      <w:r>
        <w:rPr>
          <w:rStyle w:val="default"/>
          <w:rFonts w:cs="FrankRuehl" w:hint="cs"/>
          <w:rtl/>
        </w:rPr>
        <w:t>שנתמנתה לענין סעיף 23(ג);</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  לרבות תקנות והוראות שניתנו על פיו;</w:t>
      </w:r>
    </w:p>
    <w:p w:rsidR="00D61981" w:rsidRDefault="00D61981">
      <w:pPr>
        <w:pStyle w:val="P00"/>
        <w:spacing w:before="72"/>
        <w:ind w:left="0" w:right="1134"/>
        <w:rPr>
          <w:rStyle w:val="default"/>
          <w:rFonts w:cs="FrankRuehl" w:hint="cs"/>
          <w:rtl/>
        </w:rPr>
      </w:pPr>
      <w:r>
        <w:rPr>
          <w:rFonts w:cs="FrankRuehl"/>
          <w:rtl/>
          <w:lang w:val="he-IL"/>
        </w:rPr>
        <w:pict>
          <v:shape id="_x0000_s1298" type="#_x0000_t202" style="position:absolute;left:0;text-align:left;margin-left:470.35pt;margin-top:7.1pt;width:1in;height:24.1pt;z-index:25167667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v:shape>
        </w:pict>
      </w:r>
      <w:r>
        <w:rPr>
          <w:rFonts w:cs="FrankRuehl"/>
          <w:sz w:val="26"/>
          <w:rtl/>
        </w:rPr>
        <w:tab/>
      </w:r>
      <w:r>
        <w:rPr>
          <w:rStyle w:val="default"/>
          <w:rFonts w:cs="FrankRuehl"/>
          <w:rtl/>
        </w:rPr>
        <w:t>"</w:t>
      </w:r>
      <w:r>
        <w:rPr>
          <w:rStyle w:val="default"/>
          <w:rFonts w:cs="FrankRuehl" w:hint="cs"/>
          <w:rtl/>
        </w:rPr>
        <w:t>מ</w:t>
      </w:r>
      <w:r>
        <w:rPr>
          <w:rStyle w:val="default"/>
          <w:rFonts w:cs="FrankRuehl"/>
          <w:rtl/>
        </w:rPr>
        <w:t>ג</w:t>
      </w:r>
      <w:r>
        <w:rPr>
          <w:rStyle w:val="default"/>
          <w:rFonts w:cs="FrankRuehl" w:hint="cs"/>
          <w:rtl/>
        </w:rPr>
        <w:t>ד</w:t>
      </w:r>
      <w:r>
        <w:rPr>
          <w:rStyle w:val="default"/>
          <w:rFonts w:cs="FrankRuehl"/>
          <w:rtl/>
        </w:rPr>
        <w:t>ל</w:t>
      </w:r>
      <w:r>
        <w:rPr>
          <w:rStyle w:val="default"/>
          <w:rFonts w:cs="FrankRuehl" w:hint="cs"/>
          <w:rtl/>
        </w:rPr>
        <w:t xml:space="preserve">" -  </w:t>
      </w:r>
      <w:r>
        <w:rPr>
          <w:rStyle w:val="default"/>
          <w:rFonts w:cs="FrankRuehl"/>
          <w:rtl/>
        </w:rPr>
        <w:t>א</w:t>
      </w:r>
      <w:r>
        <w:rPr>
          <w:rStyle w:val="default"/>
          <w:rFonts w:cs="FrankRuehl" w:hint="cs"/>
          <w:rtl/>
        </w:rPr>
        <w:t xml:space="preserve">דם העוסק בייצור צמחים או אגודה שיתופית שחברים בה העוסקים </w:t>
      </w:r>
      <w:r>
        <w:rPr>
          <w:rStyle w:val="default"/>
          <w:rFonts w:cs="FrankRuehl"/>
          <w:rtl/>
        </w:rPr>
        <w:t>בי</w:t>
      </w:r>
      <w:r>
        <w:rPr>
          <w:rStyle w:val="default"/>
          <w:rFonts w:cs="FrankRuehl" w:hint="cs"/>
          <w:rtl/>
        </w:rPr>
        <w:t>יצ</w:t>
      </w:r>
      <w:r>
        <w:rPr>
          <w:rStyle w:val="default"/>
          <w:rFonts w:cs="FrankRuehl"/>
          <w:rtl/>
        </w:rPr>
        <w:t>ור</w:t>
      </w:r>
      <w:r>
        <w:rPr>
          <w:rStyle w:val="default"/>
          <w:rFonts w:cs="FrankRuehl" w:hint="cs"/>
          <w:rtl/>
        </w:rPr>
        <w:t xml:space="preserve"> צמחים;</w:t>
      </w:r>
    </w:p>
    <w:p w:rsidR="00D61981" w:rsidRPr="000F0615" w:rsidRDefault="00D61981">
      <w:pPr>
        <w:pStyle w:val="P00"/>
        <w:spacing w:before="0"/>
        <w:ind w:left="0" w:right="1134"/>
        <w:rPr>
          <w:rFonts w:cs="FrankRuehl" w:hint="cs"/>
          <w:b/>
          <w:bCs/>
          <w:vanish/>
          <w:szCs w:val="20"/>
          <w:shd w:val="clear" w:color="auto" w:fill="FFFF99"/>
          <w:rtl/>
        </w:rPr>
      </w:pPr>
      <w:bookmarkStart w:id="6" w:name="Rov94"/>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1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Fonts w:cs="FrankRuehl" w:hint="cs"/>
          <w:sz w:val="2"/>
          <w:szCs w:val="2"/>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 xml:space="preserve">דם העוסק בייצור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או אגודה שיתופית שחברים בה העוסקים </w:t>
      </w:r>
      <w:r w:rsidRPr="000F0615">
        <w:rPr>
          <w:rStyle w:val="default"/>
          <w:rFonts w:cs="FrankRuehl"/>
          <w:vanish/>
          <w:sz w:val="22"/>
          <w:szCs w:val="22"/>
          <w:shd w:val="clear" w:color="auto" w:fill="FFFF99"/>
          <w:rtl/>
        </w:rPr>
        <w:t>בי</w:t>
      </w:r>
      <w:r w:rsidRPr="000F0615">
        <w:rPr>
          <w:rStyle w:val="default"/>
          <w:rFonts w:cs="FrankRuehl" w:hint="cs"/>
          <w:vanish/>
          <w:sz w:val="22"/>
          <w:szCs w:val="22"/>
          <w:shd w:val="clear" w:color="auto" w:fill="FFFF99"/>
          <w:rtl/>
        </w:rPr>
        <w:t>יצ</w:t>
      </w:r>
      <w:r w:rsidRPr="000F0615">
        <w:rPr>
          <w:rStyle w:val="default"/>
          <w:rFonts w:cs="FrankRuehl"/>
          <w:vanish/>
          <w:sz w:val="22"/>
          <w:szCs w:val="22"/>
          <w:shd w:val="clear" w:color="auto" w:fill="FFFF99"/>
          <w:rtl/>
        </w:rPr>
        <w:t>ור</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w:t>
      </w:r>
      <w:bookmarkEnd w:id="6"/>
    </w:p>
    <w:p w:rsidR="00D61981" w:rsidRDefault="00D61981">
      <w:pPr>
        <w:pStyle w:val="page"/>
        <w:widowControl/>
        <w:ind w:right="1134"/>
        <w:rPr>
          <w:rStyle w:val="default"/>
          <w:rFonts w:cs="FrankRuehl"/>
          <w:rtl/>
        </w:rPr>
      </w:pPr>
      <w:r>
        <w:rPr>
          <w:rtl/>
        </w:rPr>
        <w:tab/>
      </w:r>
      <w:r>
        <w:rPr>
          <w:rStyle w:val="default"/>
          <w:rFonts w:cs="FrankRuehl"/>
          <w:rtl/>
        </w:rPr>
        <w:t>"</w:t>
      </w:r>
      <w:r>
        <w:rPr>
          <w:rStyle w:val="default"/>
          <w:rFonts w:cs="FrankRuehl" w:hint="cs"/>
          <w:rtl/>
        </w:rPr>
        <w:t>מ</w:t>
      </w:r>
      <w:r>
        <w:rPr>
          <w:rStyle w:val="default"/>
          <w:rFonts w:cs="FrankRuehl"/>
          <w:rtl/>
        </w:rPr>
        <w:t>כ</w:t>
      </w:r>
      <w:r>
        <w:rPr>
          <w:rStyle w:val="default"/>
          <w:rFonts w:cs="FrankRuehl" w:hint="cs"/>
          <w:rtl/>
        </w:rPr>
        <w:t>ס</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שותפת" -  מכסת ייצור לאגודה שיתופית שהיא משותפת לכל חבריה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בסעיף 24(א);</w:t>
      </w:r>
    </w:p>
    <w:p w:rsidR="00D61981" w:rsidRDefault="00D61981">
      <w:pPr>
        <w:pStyle w:val="P00"/>
        <w:spacing w:before="72"/>
        <w:ind w:left="0" w:right="1134"/>
        <w:rPr>
          <w:rStyle w:val="default"/>
          <w:rFonts w:cs="FrankRuehl" w:hint="cs"/>
          <w:rtl/>
        </w:rPr>
      </w:pPr>
      <w:r>
        <w:rPr>
          <w:rFonts w:cs="FrankRuehl"/>
          <w:rtl/>
          <w:lang w:val="he-IL"/>
        </w:rPr>
        <w:pict>
          <v:shape id="_x0000_s1137" type="#_x0000_t202" style="position:absolute;left:0;text-align:left;margin-left:470.35pt;margin-top:7.1pt;width:1in;height:18.15pt;z-index:25164185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מ</w:t>
      </w:r>
      <w:r>
        <w:rPr>
          <w:rStyle w:val="default"/>
          <w:rFonts w:cs="FrankRuehl"/>
          <w:rtl/>
        </w:rPr>
        <w:t>כ</w:t>
      </w:r>
      <w:r>
        <w:rPr>
          <w:rStyle w:val="default"/>
          <w:rFonts w:cs="FrankRuehl" w:hint="cs"/>
          <w:rtl/>
        </w:rPr>
        <w:t>ס</w:t>
      </w:r>
      <w:r>
        <w:rPr>
          <w:rStyle w:val="default"/>
          <w:rFonts w:cs="FrankRuehl"/>
          <w:rtl/>
        </w:rPr>
        <w:t>ת</w:t>
      </w:r>
      <w:r>
        <w:rPr>
          <w:rStyle w:val="default"/>
          <w:rFonts w:cs="FrankRuehl" w:hint="cs"/>
          <w:rtl/>
        </w:rPr>
        <w:t xml:space="preserve"> גידול אישית" -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יף 21(ב);</w:t>
      </w:r>
    </w:p>
    <w:p w:rsidR="00D61981" w:rsidRPr="000F0615" w:rsidRDefault="00D61981">
      <w:pPr>
        <w:pStyle w:val="P00"/>
        <w:spacing w:before="0"/>
        <w:ind w:left="0" w:right="1134"/>
        <w:rPr>
          <w:rFonts w:cs="FrankRuehl" w:hint="cs"/>
          <w:b/>
          <w:bCs/>
          <w:vanish/>
          <w:szCs w:val="20"/>
          <w:shd w:val="clear" w:color="auto" w:fill="FFFF99"/>
          <w:rtl/>
        </w:rPr>
      </w:pPr>
      <w:bookmarkStart w:id="7" w:name="Rov95"/>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6"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17"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אישית" -  כא</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יף 21(ב);</w:t>
      </w:r>
      <w:bookmarkEnd w:id="7"/>
    </w:p>
    <w:p w:rsidR="00D61981" w:rsidRDefault="00D61981">
      <w:pPr>
        <w:pStyle w:val="P00"/>
        <w:spacing w:before="72"/>
        <w:ind w:left="0" w:right="1134"/>
        <w:rPr>
          <w:rStyle w:val="default"/>
          <w:rFonts w:cs="FrankRuehl" w:hint="cs"/>
          <w:rtl/>
        </w:rPr>
      </w:pPr>
      <w:r>
        <w:rPr>
          <w:rFonts w:cs="FrankRuehl"/>
          <w:rtl/>
          <w:lang w:val="he-IL"/>
        </w:rPr>
        <w:pict>
          <v:shape id="_x0000_s1140" type="#_x0000_t202" style="position:absolute;left:0;text-align:left;margin-left:470.35pt;margin-top:7.1pt;width:1in;height:17.35pt;z-index:251642880"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מ</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צמחים" -  הצמחים המפורטים בכל ענף בתוספת כולל זן של צמחים, לסוגיהם;</w:t>
      </w:r>
    </w:p>
    <w:p w:rsidR="00D61981" w:rsidRPr="000F0615" w:rsidRDefault="00D61981">
      <w:pPr>
        <w:pStyle w:val="P00"/>
        <w:spacing w:before="0"/>
        <w:ind w:left="0" w:right="1134"/>
        <w:rPr>
          <w:rFonts w:cs="FrankRuehl" w:hint="cs"/>
          <w:b/>
          <w:bCs/>
          <w:vanish/>
          <w:szCs w:val="20"/>
          <w:shd w:val="clear" w:color="auto" w:fill="FFFF99"/>
          <w:rtl/>
        </w:rPr>
      </w:pPr>
      <w:bookmarkStart w:id="8" w:name="Rov96"/>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8"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19"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ן</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  </w:t>
      </w:r>
      <w:r w:rsidRPr="000F0615">
        <w:rPr>
          <w:rStyle w:val="default"/>
          <w:rFonts w:cs="FrankRuehl" w:hint="cs"/>
          <w:vanish/>
          <w:sz w:val="22"/>
          <w:szCs w:val="22"/>
          <w:u w:val="single"/>
          <w:shd w:val="clear" w:color="auto" w:fill="FFFF99"/>
          <w:rtl/>
        </w:rPr>
        <w:t>הצמחים המפורטים בכל ענף בתוספת</w:t>
      </w:r>
      <w:r w:rsidRPr="000F0615">
        <w:rPr>
          <w:rStyle w:val="default"/>
          <w:rFonts w:cs="FrankRuehl" w:hint="cs"/>
          <w:vanish/>
          <w:sz w:val="22"/>
          <w:szCs w:val="22"/>
          <w:shd w:val="clear" w:color="auto" w:fill="FFFF99"/>
          <w:rtl/>
        </w:rPr>
        <w:t xml:space="preserve"> כולל זן של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לסוגיהם;</w:t>
      </w:r>
      <w:bookmarkEnd w:id="8"/>
    </w:p>
    <w:p w:rsidR="00D61981" w:rsidRDefault="00D61981">
      <w:pPr>
        <w:pStyle w:val="P00"/>
        <w:spacing w:before="72"/>
        <w:ind w:left="0" w:right="1134"/>
        <w:rPr>
          <w:rStyle w:val="default"/>
          <w:rFonts w:cs="FrankRuehl" w:hint="cs"/>
          <w:rtl/>
        </w:rPr>
      </w:pPr>
      <w:r>
        <w:rPr>
          <w:rFonts w:cs="FrankRuehl"/>
          <w:rtl/>
          <w:lang w:val="he-IL"/>
        </w:rPr>
        <w:pict>
          <v:shape id="_x0000_s1142" type="#_x0000_t202" style="position:absolute;left:0;text-align:left;margin-left:470.35pt;margin-top:7.1pt;width:1in;height:14.9pt;z-index:25164390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hint="cs"/>
          <w:rtl/>
        </w:rPr>
        <w:tab/>
        <w:t xml:space="preserve">"מקום גידול" </w:t>
      </w:r>
      <w:r>
        <w:rPr>
          <w:rStyle w:val="default"/>
          <w:rFonts w:cs="FrankRuehl"/>
          <w:rtl/>
        </w:rPr>
        <w:t>–</w:t>
      </w:r>
      <w:r>
        <w:rPr>
          <w:rStyle w:val="default"/>
          <w:rFonts w:cs="FrankRuehl" w:hint="cs"/>
          <w:rtl/>
        </w:rPr>
        <w:t xml:space="preserve"> לרבות מטע, פרדס, שדה או חממה, שבו מגדלים צמחים;</w:t>
      </w:r>
    </w:p>
    <w:p w:rsidR="00D61981" w:rsidRPr="000F0615" w:rsidRDefault="00D61981">
      <w:pPr>
        <w:pStyle w:val="P00"/>
        <w:spacing w:before="0"/>
        <w:ind w:left="0" w:right="1134"/>
        <w:rPr>
          <w:rFonts w:cs="FrankRuehl" w:hint="cs"/>
          <w:b/>
          <w:bCs/>
          <w:vanish/>
          <w:szCs w:val="20"/>
          <w:shd w:val="clear" w:color="auto" w:fill="FFFF99"/>
          <w:rtl/>
        </w:rPr>
      </w:pPr>
      <w:bookmarkStart w:id="9" w:name="Rov97"/>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2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2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spacing w:before="0"/>
        <w:ind w:left="0" w:right="1134"/>
        <w:rPr>
          <w:rStyle w:val="default"/>
          <w:rFonts w:cs="FrankRuehl" w:hint="cs"/>
          <w:b/>
          <w:bCs/>
          <w:sz w:val="2"/>
          <w:szCs w:val="2"/>
          <w:rtl/>
        </w:rPr>
      </w:pPr>
      <w:r w:rsidRPr="000F0615">
        <w:rPr>
          <w:rFonts w:cs="FrankRuehl" w:hint="cs"/>
          <w:b/>
          <w:bCs/>
          <w:vanish/>
          <w:szCs w:val="20"/>
          <w:shd w:val="clear" w:color="auto" w:fill="FFFF99"/>
          <w:rtl/>
        </w:rPr>
        <w:t>הוספת הגדרת "מקום גידול"</w:t>
      </w:r>
      <w:bookmarkEnd w:id="9"/>
    </w:p>
    <w:p w:rsidR="00D61981" w:rsidRDefault="00D61981">
      <w:pPr>
        <w:pStyle w:val="P00"/>
        <w:spacing w:before="72"/>
        <w:ind w:left="0" w:right="1134"/>
        <w:rPr>
          <w:rStyle w:val="default"/>
          <w:rFonts w:cs="FrankRuehl" w:hint="cs"/>
          <w:rtl/>
        </w:rPr>
      </w:pPr>
      <w:r>
        <w:rPr>
          <w:rFonts w:cs="FrankRuehl"/>
          <w:rtl/>
          <w:lang w:val="he-IL"/>
        </w:rPr>
        <w:pict>
          <v:shape id="_x0000_s1299" type="#_x0000_t202" style="position:absolute;left:0;text-align:left;margin-left:470.35pt;margin-top:7.1pt;width:1in;height:39.95pt;z-index:25167769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v:shape>
        </w:pict>
      </w:r>
      <w:r>
        <w:rPr>
          <w:rStyle w:val="default"/>
          <w:rFonts w:cs="FrankRuehl" w:hint="cs"/>
          <w:rtl/>
        </w:rPr>
        <w:tab/>
        <w:t xml:space="preserve">"ענף" </w:t>
      </w:r>
      <w:r>
        <w:rPr>
          <w:rStyle w:val="default"/>
          <w:rFonts w:cs="FrankRuehl"/>
          <w:rtl/>
        </w:rPr>
        <w:t>–</w:t>
      </w:r>
      <w:r>
        <w:rPr>
          <w:rStyle w:val="default"/>
          <w:rFonts w:cs="FrankRuehl" w:hint="cs"/>
          <w:rtl/>
        </w:rPr>
        <w:t xml:space="preserve"> כל אחד מאלה: ענף הירקות, ענף הפירות, וענף פרי ההדר;</w:t>
      </w:r>
    </w:p>
    <w:p w:rsidR="00D61981" w:rsidRPr="000F0615" w:rsidRDefault="00D61981">
      <w:pPr>
        <w:pStyle w:val="P00"/>
        <w:spacing w:before="0"/>
        <w:ind w:left="0" w:right="1134"/>
        <w:rPr>
          <w:rFonts w:cs="FrankRuehl" w:hint="cs"/>
          <w:b/>
          <w:bCs/>
          <w:vanish/>
          <w:szCs w:val="20"/>
          <w:shd w:val="clear" w:color="auto" w:fill="FFFF99"/>
          <w:rtl/>
        </w:rPr>
      </w:pPr>
      <w:bookmarkStart w:id="10" w:name="Rov172"/>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22"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23"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הוספת הגדרת "ענף"</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4"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422 (</w:t>
      </w:r>
      <w:hyperlink r:id="rId25"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default"/>
          <w:rFonts w:cs="FrankRuehl" w:hint="cs"/>
          <w:vanish/>
          <w:sz w:val="22"/>
          <w:szCs w:val="22"/>
          <w:shd w:val="clear" w:color="auto" w:fill="FFFF99"/>
          <w:rtl/>
        </w:rPr>
        <w:tab/>
        <w:t xml:space="preserve">"ענף"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כל אחד מאלה: ענף הירקות, ענף הפירות, </w:t>
      </w:r>
      <w:r w:rsidRPr="000F0615">
        <w:rPr>
          <w:rStyle w:val="default"/>
          <w:rFonts w:cs="FrankRuehl" w:hint="cs"/>
          <w:strike/>
          <w:vanish/>
          <w:sz w:val="22"/>
          <w:szCs w:val="22"/>
          <w:shd w:val="clear" w:color="auto" w:fill="FFFF99"/>
          <w:rtl/>
        </w:rPr>
        <w:t>ענף פרי ההדר וענף צמחי הנוי</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וענף פרי ההדר</w:t>
      </w:r>
      <w:r w:rsidRPr="000F0615">
        <w:rPr>
          <w:rStyle w:val="default"/>
          <w:rFonts w:cs="FrankRuehl" w:hint="cs"/>
          <w:vanish/>
          <w:sz w:val="22"/>
          <w:szCs w:val="22"/>
          <w:shd w:val="clear" w:color="auto" w:fill="FFFF99"/>
          <w:rtl/>
        </w:rPr>
        <w:t>;</w:t>
      </w:r>
      <w:bookmarkEnd w:id="10"/>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r>
        <w:rPr>
          <w:rFonts w:cs="FrankRuehl"/>
          <w:rtl/>
          <w:lang w:val="he-IL"/>
        </w:rPr>
        <w:pict>
          <v:shape id="_x0000_s1361" type="#_x0000_t202" style="position:absolute;left:0;text-align:left;margin-left:467.5pt;margin-top:4.75pt;width:75.1pt;height:14.95pt;z-index:251731968"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 xml:space="preserve">פעולה ענפית" </w:t>
      </w:r>
      <w:r>
        <w:rPr>
          <w:rStyle w:val="default"/>
          <w:rFonts w:cs="FrankRuehl"/>
          <w:rtl/>
        </w:rPr>
        <w:t>–</w:t>
      </w:r>
      <w:r>
        <w:rPr>
          <w:rStyle w:val="default"/>
          <w:rFonts w:cs="FrankRuehl" w:hint="cs"/>
          <w:rtl/>
        </w:rPr>
        <w:t xml:space="preserve"> פעולה הממומנת מכספי הקרן המיוחדת של הענף, המיועדת לקידום ענייניו של אותו ענף, כאמור בסעיף 37(א)(2);</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1" w:name="Rov173"/>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6"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422 (</w:t>
      </w:r>
      <w:hyperlink r:id="rId27"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spacing w:before="0"/>
        <w:ind w:left="0" w:right="1134"/>
        <w:rPr>
          <w:rStyle w:val="default"/>
          <w:rFonts w:cs="FrankRuehl" w:hint="cs"/>
          <w:sz w:val="2"/>
          <w:szCs w:val="2"/>
          <w:rtl/>
        </w:rPr>
      </w:pPr>
      <w:r w:rsidRPr="000F0615">
        <w:rPr>
          <w:rStyle w:val="default"/>
          <w:rFonts w:cs="FrankRuehl" w:hint="cs"/>
          <w:b/>
          <w:bCs/>
          <w:vanish/>
          <w:sz w:val="20"/>
          <w:szCs w:val="20"/>
          <w:shd w:val="clear" w:color="auto" w:fill="FFFF99"/>
          <w:rtl/>
        </w:rPr>
        <w:t>הוספת הגדרת "פעולה ענפית"</w:t>
      </w:r>
      <w:bookmarkEnd w:id="11"/>
    </w:p>
    <w:p w:rsidR="00D61981" w:rsidRDefault="00D61981">
      <w:pPr>
        <w:pStyle w:val="P00"/>
        <w:spacing w:before="72"/>
        <w:ind w:left="0" w:right="1134"/>
        <w:rPr>
          <w:rStyle w:val="default"/>
          <w:rFonts w:cs="FrankRuehl" w:hint="cs"/>
          <w:rtl/>
        </w:rPr>
      </w:pPr>
      <w:r>
        <w:rPr>
          <w:rFonts w:cs="FrankRuehl"/>
          <w:rtl/>
          <w:lang w:val="he-IL"/>
        </w:rPr>
        <w:pict>
          <v:shape id="_x0000_s1363" type="#_x0000_t202" style="position:absolute;left:0;text-align:left;margin-left:467.5pt;margin-top:4.75pt;width:75.1pt;height:14.95pt;z-index:25173299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 xml:space="preserve">פעולה תת-ענפית" </w:t>
      </w:r>
      <w:r>
        <w:rPr>
          <w:rStyle w:val="default"/>
          <w:rFonts w:cs="FrankRuehl"/>
          <w:rtl/>
        </w:rPr>
        <w:t>–</w:t>
      </w:r>
      <w:r>
        <w:rPr>
          <w:rStyle w:val="default"/>
          <w:rFonts w:cs="FrankRuehl" w:hint="cs"/>
          <w:rtl/>
        </w:rPr>
        <w:t xml:space="preserve"> פעולה הממומנת מכספי הקרן המיוחדת של מין של צמחים שהוקמה לגביו ועדת משנה, המיועדת לקידום ענייניו של אותו מין, כאמור בסעיף 37(א)(2);</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2" w:name="Rov174"/>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8"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422 (</w:t>
      </w:r>
      <w:hyperlink r:id="rId29"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spacing w:before="0"/>
        <w:ind w:left="0" w:right="1134"/>
        <w:rPr>
          <w:rStyle w:val="default"/>
          <w:rFonts w:cs="FrankRuehl" w:hint="cs"/>
          <w:sz w:val="2"/>
          <w:szCs w:val="2"/>
          <w:rtl/>
        </w:rPr>
      </w:pPr>
      <w:r w:rsidRPr="000F0615">
        <w:rPr>
          <w:rStyle w:val="default"/>
          <w:rFonts w:cs="FrankRuehl" w:hint="cs"/>
          <w:b/>
          <w:bCs/>
          <w:vanish/>
          <w:sz w:val="20"/>
          <w:szCs w:val="20"/>
          <w:shd w:val="clear" w:color="auto" w:fill="FFFF99"/>
          <w:rtl/>
        </w:rPr>
        <w:t>הוספת הגדרת "פעולה תת-ענפית"</w:t>
      </w:r>
      <w:bookmarkEnd w:id="12"/>
    </w:p>
    <w:p w:rsidR="00D61981" w:rsidRDefault="00D61981">
      <w:pPr>
        <w:pStyle w:val="P00"/>
        <w:spacing w:before="72"/>
        <w:ind w:left="0" w:right="1134"/>
        <w:rPr>
          <w:rStyle w:val="default"/>
          <w:rFonts w:cs="FrankRuehl" w:hint="cs"/>
          <w:rtl/>
        </w:rPr>
      </w:pPr>
      <w:r>
        <w:rPr>
          <w:rFonts w:cs="FrankRuehl"/>
          <w:rtl/>
          <w:lang w:val="he-IL"/>
        </w:rPr>
        <w:pict>
          <v:shape id="_x0000_s1300" type="#_x0000_t202" style="position:absolute;left:0;text-align:left;margin-left:470.35pt;margin-top:7.1pt;width:1in;height:14.95pt;z-index:251678720"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v:shape>
        </w:pict>
      </w:r>
      <w:r>
        <w:rPr>
          <w:rStyle w:val="default"/>
          <w:rFonts w:cs="FrankRuehl" w:hint="cs"/>
          <w:rtl/>
        </w:rPr>
        <w:tab/>
        <w:t xml:space="preserve">"פירות" </w:t>
      </w:r>
      <w:r>
        <w:rPr>
          <w:rStyle w:val="default"/>
          <w:rFonts w:cs="FrankRuehl"/>
          <w:rtl/>
        </w:rPr>
        <w:t>–</w:t>
      </w:r>
      <w:r>
        <w:rPr>
          <w:rStyle w:val="default"/>
          <w:rFonts w:cs="FrankRuehl" w:hint="cs"/>
          <w:rtl/>
        </w:rPr>
        <w:t xml:space="preserve"> (נמחקה);</w:t>
      </w:r>
    </w:p>
    <w:p w:rsidR="00D61981" w:rsidRPr="000F0615" w:rsidRDefault="00D61981">
      <w:pPr>
        <w:pStyle w:val="P00"/>
        <w:spacing w:before="0"/>
        <w:ind w:left="0" w:right="1134"/>
        <w:rPr>
          <w:rFonts w:cs="FrankRuehl" w:hint="cs"/>
          <w:b/>
          <w:bCs/>
          <w:vanish/>
          <w:szCs w:val="20"/>
          <w:shd w:val="clear" w:color="auto" w:fill="FFFF99"/>
          <w:rtl/>
        </w:rPr>
      </w:pPr>
      <w:bookmarkStart w:id="13" w:name="Rov99"/>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30"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152 (</w:t>
      </w:r>
      <w:hyperlink r:id="rId31"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32"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33"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החלפת הגדרת "פירות"</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 xml:space="preserve">"פירות"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כמפורט בתוספת, לרבות פרי הדר;</w:t>
      </w:r>
    </w:p>
    <w:p w:rsidR="00D61981" w:rsidRPr="000F0615" w:rsidRDefault="00D61981">
      <w:pPr>
        <w:pStyle w:val="P00"/>
        <w:spacing w:before="0"/>
        <w:ind w:left="0" w:right="1134"/>
        <w:rPr>
          <w:rFonts w:cs="FrankRuehl" w:hint="cs"/>
          <w:vanish/>
          <w:color w:val="FF0000"/>
          <w:szCs w:val="20"/>
          <w:highlight w:val="yellow"/>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3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מחיקת הגדרת "פירות"</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 הקודם:</w:t>
      </w:r>
    </w:p>
    <w:p w:rsidR="00D61981" w:rsidRDefault="00D61981">
      <w:pPr>
        <w:pStyle w:val="P00"/>
        <w:spacing w:before="0"/>
        <w:ind w:left="0" w:right="1134"/>
        <w:rPr>
          <w:rStyle w:val="default"/>
          <w:rFonts w:cs="FrankRuehl" w:hint="cs"/>
          <w:strike/>
          <w:sz w:val="2"/>
          <w:szCs w:val="2"/>
          <w:rtl/>
        </w:rPr>
      </w:pPr>
      <w:r w:rsidRPr="000F0615">
        <w:rPr>
          <w:rFonts w:cs="FrankRuehl" w:hint="cs"/>
          <w:vanish/>
          <w:sz w:val="22"/>
          <w:szCs w:val="22"/>
          <w:shd w:val="clear" w:color="auto" w:fill="FFFF99"/>
          <w:rtl/>
        </w:rPr>
        <w:tab/>
      </w:r>
      <w:r w:rsidRPr="000F0615">
        <w:rPr>
          <w:rFonts w:cs="FrankRuehl" w:hint="cs"/>
          <w:strike/>
          <w:vanish/>
          <w:sz w:val="22"/>
          <w:szCs w:val="22"/>
          <w:shd w:val="clear" w:color="auto" w:fill="FFFF99"/>
          <w:rtl/>
        </w:rPr>
        <w:t xml:space="preserve">"פירות" </w:t>
      </w:r>
      <w:r w:rsidRPr="000F0615">
        <w:rPr>
          <w:rFonts w:cs="FrankRuehl"/>
          <w:strike/>
          <w:vanish/>
          <w:sz w:val="22"/>
          <w:szCs w:val="22"/>
          <w:shd w:val="clear" w:color="auto" w:fill="FFFF99"/>
          <w:rtl/>
        </w:rPr>
        <w:t>–</w:t>
      </w:r>
      <w:r w:rsidRPr="000F0615">
        <w:rPr>
          <w:rFonts w:cs="FrankRuehl" w:hint="cs"/>
          <w:strike/>
          <w:vanish/>
          <w:sz w:val="22"/>
          <w:szCs w:val="22"/>
          <w:shd w:val="clear" w:color="auto" w:fill="FFFF99"/>
          <w:rtl/>
        </w:rPr>
        <w:t xml:space="preserve"> כמפורט בתוספת, אך למעט פרי הדר;</w:t>
      </w:r>
      <w:bookmarkEnd w:id="13"/>
    </w:p>
    <w:p w:rsidR="00D61981" w:rsidRDefault="00D61981">
      <w:pPr>
        <w:pStyle w:val="P00"/>
        <w:spacing w:before="72"/>
        <w:ind w:left="0" w:right="1134"/>
        <w:rPr>
          <w:rStyle w:val="default"/>
          <w:rFonts w:cs="FrankRuehl"/>
          <w:rtl/>
        </w:rPr>
      </w:pPr>
      <w:r>
        <w:rPr>
          <w:rStyle w:val="default"/>
          <w:rFonts w:cs="FrankRuehl" w:hint="cs"/>
          <w:rtl/>
        </w:rPr>
        <w:tab/>
      </w:r>
      <w:r>
        <w:rPr>
          <w:lang w:val="he-IL"/>
        </w:rPr>
        <w:pict>
          <v:shape id="_x0000_s1231" type="#_x0000_t202" style="position:absolute;left:0;text-align:left;margin-left:470.7pt;margin-top:.8pt;width:1in;height:24pt;z-index:251674624;mso-position-horizontal-relative:text;mso-position-vertical-relative:text" filled="f" stroked="f">
            <v:textbox>
              <w:txbxContent>
                <w:p w:rsidR="00D61981" w:rsidRDefault="00D61981">
                  <w:pPr>
                    <w:spacing w:line="160" w:lineRule="exact"/>
                    <w:jc w:val="left"/>
                    <w:rPr>
                      <w:sz w:val="24"/>
                      <w:rtl/>
                    </w:rPr>
                  </w:pPr>
                  <w:r>
                    <w:rPr>
                      <w:rFonts w:cs="Miriam"/>
                      <w:sz w:val="18"/>
                      <w:szCs w:val="18"/>
                      <w:rtl/>
                    </w:rPr>
                    <w:t>(</w:t>
                  </w:r>
                  <w:r>
                    <w:rPr>
                      <w:rFonts w:cs="Miriam" w:hint="cs"/>
                      <w:sz w:val="18"/>
                      <w:szCs w:val="18"/>
                      <w:rtl/>
                    </w:rPr>
                    <w:t>תיק</w:t>
                  </w:r>
                  <w:r>
                    <w:rPr>
                      <w:rFonts w:cs="Miriam"/>
                      <w:sz w:val="18"/>
                      <w:szCs w:val="18"/>
                      <w:rtl/>
                    </w:rPr>
                    <w:t>ו</w:t>
                  </w:r>
                  <w:r>
                    <w:rPr>
                      <w:rFonts w:cs="Miriam" w:hint="cs"/>
                      <w:sz w:val="18"/>
                      <w:szCs w:val="18"/>
                      <w:rtl/>
                    </w:rPr>
                    <w:t>ן מס' 6) תשס"ג-2003</w:t>
                  </w:r>
                </w:p>
              </w:txbxContent>
            </v:textbox>
          </v:shape>
        </w:pict>
      </w:r>
      <w:r>
        <w:rPr>
          <w:rStyle w:val="default"/>
          <w:rFonts w:cs="FrankRuehl"/>
          <w:rtl/>
        </w:rPr>
        <w:t>"</w:t>
      </w:r>
      <w:r>
        <w:rPr>
          <w:rStyle w:val="default"/>
          <w:rFonts w:cs="FrankRuehl" w:hint="cs"/>
          <w:rtl/>
        </w:rPr>
        <w:t>צמחים</w:t>
      </w:r>
      <w:r>
        <w:rPr>
          <w:rStyle w:val="default"/>
          <w:rFonts w:cs="FrankRuehl"/>
          <w:rtl/>
        </w:rPr>
        <w:t xml:space="preserve">" -  </w:t>
      </w:r>
      <w:r>
        <w:rPr>
          <w:rStyle w:val="default"/>
          <w:rFonts w:cs="FrankRuehl" w:hint="cs"/>
          <w:rtl/>
        </w:rPr>
        <w:t>הצמחים המפורטים בכל הענפים בתוספת;</w:t>
      </w:r>
    </w:p>
    <w:p w:rsidR="00D61981" w:rsidRPr="000F0615" w:rsidRDefault="00D61981">
      <w:pPr>
        <w:pStyle w:val="P00"/>
        <w:spacing w:before="0"/>
        <w:ind w:left="0" w:right="1134"/>
        <w:rPr>
          <w:rFonts w:cs="FrankRuehl" w:hint="cs"/>
          <w:b/>
          <w:bCs/>
          <w:vanish/>
          <w:szCs w:val="20"/>
          <w:shd w:val="clear" w:color="auto" w:fill="FFFF99"/>
          <w:rtl/>
        </w:rPr>
      </w:pPr>
      <w:bookmarkStart w:id="14" w:name="Rov100"/>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6"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37"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הגדרת "צמחים"</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strike/>
          <w:vanish/>
          <w:color w:val="FF0000"/>
          <w:szCs w:val="20"/>
          <w:shd w:val="clear" w:color="auto" w:fill="FFFF99"/>
          <w:rtl/>
        </w:rPr>
      </w:pPr>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38"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153 (</w:t>
      </w:r>
      <w:hyperlink r:id="rId39"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4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4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הגדרת "פרי הדר"</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Default="00D61981">
      <w:pPr>
        <w:pStyle w:val="P00"/>
        <w:spacing w:before="0"/>
        <w:ind w:left="0" w:right="1134"/>
        <w:rPr>
          <w:rFonts w:cs="FrankRuehl" w:hint="cs"/>
          <w:sz w:val="2"/>
          <w:szCs w:val="2"/>
          <w:rtl/>
        </w:rPr>
      </w:pPr>
      <w:r w:rsidRPr="000F0615">
        <w:rPr>
          <w:rFonts w:cs="FrankRuehl" w:hint="cs"/>
          <w:vanish/>
          <w:sz w:val="22"/>
          <w:szCs w:val="22"/>
          <w:shd w:val="clear" w:color="auto" w:fill="FFFF99"/>
          <w:rtl/>
        </w:rPr>
        <w:tab/>
        <w:t xml:space="preserve">"פרי הדר"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פרי הדר מכל מין וזן הגדל בישראל;</w:t>
      </w:r>
      <w:bookmarkEnd w:id="14"/>
    </w:p>
    <w:p w:rsidR="00D61981" w:rsidRDefault="00D61981">
      <w:pPr>
        <w:pStyle w:val="P00"/>
        <w:spacing w:before="72"/>
        <w:ind w:left="0" w:right="1134"/>
        <w:rPr>
          <w:rStyle w:val="default"/>
          <w:rFonts w:cs="FrankRuehl" w:hint="cs"/>
          <w:rtl/>
        </w:rPr>
      </w:pPr>
      <w:r>
        <w:rPr>
          <w:rFonts w:cs="FrankRuehl"/>
          <w:rtl/>
          <w:lang w:val="he-IL"/>
        </w:rPr>
        <w:pict>
          <v:shape id="_x0000_s1364" type="#_x0000_t202" style="position:absolute;left:0;text-align:left;margin-left:467.5pt;margin-top:4.75pt;width:75.1pt;height:14.95pt;z-index:25173401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"תעשיין" – מי שעסקו או חלק מעסקו בייצור מוצרי צמחים;</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5" w:name="Rov175"/>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42"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423 (</w:t>
      </w:r>
      <w:hyperlink r:id="rId43"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spacing w:before="0"/>
        <w:ind w:left="0" w:right="1134"/>
        <w:rPr>
          <w:rStyle w:val="default"/>
          <w:rFonts w:cs="FrankRuehl" w:hint="cs"/>
          <w:sz w:val="2"/>
          <w:szCs w:val="2"/>
          <w:rtl/>
        </w:rPr>
      </w:pPr>
      <w:r w:rsidRPr="000F0615">
        <w:rPr>
          <w:rStyle w:val="default"/>
          <w:rFonts w:cs="FrankRuehl" w:hint="cs"/>
          <w:b/>
          <w:bCs/>
          <w:vanish/>
          <w:sz w:val="20"/>
          <w:szCs w:val="20"/>
          <w:shd w:val="clear" w:color="auto" w:fill="FFFF99"/>
          <w:rtl/>
        </w:rPr>
        <w:t>הוספת הגדרת "תעשיין"</w:t>
      </w:r>
      <w:bookmarkEnd w:id="15"/>
    </w:p>
    <w:p w:rsidR="00D61981" w:rsidRDefault="00D61981">
      <w:pPr>
        <w:pStyle w:val="P00"/>
        <w:spacing w:before="72"/>
        <w:ind w:left="0" w:right="1134"/>
        <w:rPr>
          <w:rStyle w:val="default"/>
          <w:rFonts w:cs="FrankRuehl" w:hint="cs"/>
          <w:rtl/>
        </w:rPr>
      </w:pPr>
      <w:r>
        <w:rPr>
          <w:lang w:val="he-IL"/>
        </w:rPr>
        <w:pict>
          <v:rect id="_x0000_s1028" style="position:absolute;left:0;text-align:left;margin-left:464.5pt;margin-top:8.05pt;width:75.05pt;height:20pt;z-index:251629568" o:allowincell="f" filled="f" stroked="f" strokecolor="lime" strokeweight=".25pt">
            <v:textbox style="mso-next-textbox:#_x0000_s1028" inset="0,0,0,0">
              <w:txbxContent>
                <w:p w:rsidR="00D61981" w:rsidRDefault="00D61981">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תשנ"א-1990</w:t>
                  </w:r>
                </w:p>
              </w:txbxContent>
            </v:textbox>
            <w10:anchorlock/>
          </v:rect>
        </w:pict>
      </w:r>
      <w:r>
        <w:rPr>
          <w:rFonts w:cs="FrankRuehl"/>
          <w:sz w:val="26"/>
          <w:rtl/>
        </w:rPr>
        <w:tab/>
      </w:r>
      <w:r>
        <w:rPr>
          <w:rStyle w:val="default"/>
          <w:rFonts w:cs="FrankRuehl"/>
          <w:rtl/>
        </w:rPr>
        <w:t>"</w:t>
      </w:r>
      <w:r>
        <w:rPr>
          <w:rStyle w:val="default"/>
          <w:rFonts w:cs="FrankRuehl" w:hint="cs"/>
          <w:rtl/>
        </w:rPr>
        <w:t>ש</w:t>
      </w:r>
      <w:r>
        <w:rPr>
          <w:rStyle w:val="default"/>
          <w:rFonts w:cs="FrankRuehl"/>
          <w:rtl/>
        </w:rPr>
        <w:t>נ</w:t>
      </w:r>
      <w:r>
        <w:rPr>
          <w:rStyle w:val="default"/>
          <w:rFonts w:cs="FrankRuehl" w:hint="cs"/>
          <w:rtl/>
        </w:rPr>
        <w:t>ת</w:t>
      </w:r>
      <w:r>
        <w:rPr>
          <w:rStyle w:val="default"/>
          <w:rFonts w:cs="FrankRuehl"/>
          <w:rtl/>
        </w:rPr>
        <w:t xml:space="preserve"> </w:t>
      </w:r>
      <w:r>
        <w:rPr>
          <w:rStyle w:val="default"/>
          <w:rFonts w:cs="FrankRuehl" w:hint="cs"/>
          <w:rtl/>
        </w:rPr>
        <w:t>כ</w:t>
      </w:r>
      <w:r>
        <w:rPr>
          <w:rStyle w:val="default"/>
          <w:rFonts w:cs="FrankRuehl"/>
          <w:rtl/>
        </w:rPr>
        <w:t>ס</w:t>
      </w:r>
      <w:r>
        <w:rPr>
          <w:rStyle w:val="default"/>
          <w:rFonts w:cs="FrankRuehl" w:hint="cs"/>
          <w:rtl/>
        </w:rPr>
        <w:t>פים" -  (נמחקה);</w:t>
      </w:r>
    </w:p>
    <w:p w:rsidR="00D61981" w:rsidRPr="000F0615" w:rsidRDefault="00D61981">
      <w:pPr>
        <w:pStyle w:val="P00"/>
        <w:spacing w:before="0"/>
        <w:ind w:left="0" w:right="1134"/>
        <w:rPr>
          <w:rFonts w:cs="FrankRuehl" w:hint="cs"/>
          <w:b/>
          <w:bCs/>
          <w:vanish/>
          <w:szCs w:val="20"/>
          <w:shd w:val="clear" w:color="auto" w:fill="FFFF99"/>
          <w:rtl/>
        </w:rPr>
      </w:pPr>
      <w:bookmarkStart w:id="16" w:name="Rov101"/>
      <w:r w:rsidRPr="000F0615">
        <w:rPr>
          <w:rFonts w:cs="FrankRuehl" w:hint="cs"/>
          <w:vanish/>
          <w:color w:val="FF0000"/>
          <w:szCs w:val="20"/>
          <w:shd w:val="clear" w:color="auto" w:fill="FFFF99"/>
          <w:rtl/>
        </w:rPr>
        <w:t>מיום 1.1.1992</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4</w:t>
      </w:r>
    </w:p>
    <w:p w:rsidR="00D61981" w:rsidRPr="000F0615" w:rsidRDefault="00D61981">
      <w:pPr>
        <w:pStyle w:val="P00"/>
        <w:spacing w:before="0"/>
        <w:ind w:left="0" w:right="1134"/>
        <w:rPr>
          <w:rFonts w:cs="FrankRuehl" w:hint="cs"/>
          <w:vanish/>
          <w:szCs w:val="20"/>
          <w:shd w:val="clear" w:color="auto" w:fill="FFFF99"/>
          <w:rtl/>
        </w:rPr>
      </w:pPr>
      <w:hyperlink r:id="rId44" w:history="1">
        <w:r w:rsidRPr="000F0615">
          <w:rPr>
            <w:rStyle w:val="Hyperlink"/>
            <w:rFonts w:cs="FrankRuehl" w:hint="cs"/>
            <w:vanish/>
            <w:szCs w:val="20"/>
            <w:shd w:val="clear" w:color="auto" w:fill="FFFF99"/>
            <w:rtl/>
          </w:rPr>
          <w:t>ס"ח תשנ"א מס' 1335</w:t>
        </w:r>
      </w:hyperlink>
      <w:r w:rsidRPr="000F0615">
        <w:rPr>
          <w:rFonts w:cs="FrankRuehl" w:hint="cs"/>
          <w:vanish/>
          <w:szCs w:val="20"/>
          <w:shd w:val="clear" w:color="auto" w:fill="FFFF99"/>
          <w:rtl/>
        </w:rPr>
        <w:t xml:space="preserve"> מיום 21.12.1990 בעמ' 31 (</w:t>
      </w:r>
      <w:hyperlink r:id="rId45" w:history="1">
        <w:r w:rsidRPr="000F0615">
          <w:rPr>
            <w:rStyle w:val="Hyperlink"/>
            <w:rFonts w:cs="FrankRuehl" w:hint="cs"/>
            <w:vanish/>
            <w:szCs w:val="20"/>
            <w:shd w:val="clear" w:color="auto" w:fill="FFFF99"/>
            <w:rtl/>
          </w:rPr>
          <w:t>ה"ח 2020</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מחיקת הגדרת "שנת כספים"</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 הקודם:</w:t>
      </w:r>
    </w:p>
    <w:p w:rsidR="00D61981" w:rsidRDefault="00D61981">
      <w:pPr>
        <w:pStyle w:val="P00"/>
        <w:spacing w:before="0"/>
        <w:ind w:left="0" w:right="1134"/>
        <w:rPr>
          <w:rFonts w:cs="FrankRuehl" w:hint="cs"/>
          <w:strike/>
          <w:sz w:val="2"/>
          <w:szCs w:val="2"/>
          <w:rtl/>
        </w:rPr>
      </w:pPr>
      <w:r w:rsidRPr="000F0615">
        <w:rPr>
          <w:rFonts w:cs="FrankRuehl" w:hint="cs"/>
          <w:vanish/>
          <w:szCs w:val="20"/>
          <w:shd w:val="clear" w:color="auto" w:fill="FFFF99"/>
          <w:rtl/>
        </w:rPr>
        <w:tab/>
      </w:r>
      <w:r w:rsidRPr="000F0615">
        <w:rPr>
          <w:rFonts w:cs="FrankRuehl" w:hint="cs"/>
          <w:strike/>
          <w:vanish/>
          <w:sz w:val="22"/>
          <w:szCs w:val="22"/>
          <w:shd w:val="clear" w:color="auto" w:fill="FFFF99"/>
          <w:rtl/>
        </w:rPr>
        <w:t xml:space="preserve">"שנת כספים" </w:t>
      </w:r>
      <w:r w:rsidRPr="000F0615">
        <w:rPr>
          <w:rFonts w:cs="FrankRuehl"/>
          <w:strike/>
          <w:vanish/>
          <w:sz w:val="22"/>
          <w:szCs w:val="22"/>
          <w:shd w:val="clear" w:color="auto" w:fill="FFFF99"/>
          <w:rtl/>
        </w:rPr>
        <w:t>–</w:t>
      </w:r>
      <w:r w:rsidRPr="000F0615">
        <w:rPr>
          <w:rFonts w:cs="FrankRuehl" w:hint="cs"/>
          <w:strike/>
          <w:vanish/>
          <w:sz w:val="22"/>
          <w:szCs w:val="22"/>
          <w:shd w:val="clear" w:color="auto" w:fill="FFFF99"/>
          <w:rtl/>
        </w:rPr>
        <w:t xml:space="preserve"> תקופה בת שנים עשר חדשים רצופים המתחילה במועד שקבעו השרים.</w:t>
      </w:r>
      <w:bookmarkEnd w:id="16"/>
    </w:p>
    <w:p w:rsidR="00D61981" w:rsidRDefault="00D61981">
      <w:pPr>
        <w:pStyle w:val="P00"/>
        <w:spacing w:before="72"/>
        <w:ind w:left="0" w:right="1134"/>
        <w:rPr>
          <w:rStyle w:val="default"/>
          <w:rFonts w:cs="FrankRuehl" w:hint="cs"/>
          <w:rtl/>
        </w:rPr>
      </w:pPr>
      <w:r>
        <w:rPr>
          <w:rFonts w:cs="FrankRuehl"/>
          <w:rtl/>
          <w:lang w:val="he-IL"/>
        </w:rPr>
        <w:pict>
          <v:shape id="_x0000_s1143" type="#_x0000_t202" style="position:absolute;left:0;text-align:left;margin-left:467.5pt;margin-top:3pt;width:1in;height:29.9pt;z-index:251644928"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hint="cs"/>
          <w:rtl/>
        </w:rPr>
        <w:tab/>
        <w:t xml:space="preserve">"השר", "שר החקלאות" </w:t>
      </w:r>
      <w:r>
        <w:rPr>
          <w:rStyle w:val="default"/>
          <w:rFonts w:cs="FrankRuehl"/>
          <w:rtl/>
        </w:rPr>
        <w:t>–</w:t>
      </w:r>
      <w:r>
        <w:rPr>
          <w:rStyle w:val="default"/>
          <w:rFonts w:cs="FrankRuehl" w:hint="cs"/>
          <w:rtl/>
        </w:rPr>
        <w:t xml:space="preserve"> שר החקלאות ופיתוח הכפר.</w:t>
      </w:r>
    </w:p>
    <w:p w:rsidR="00D61981" w:rsidRPr="000F0615" w:rsidRDefault="00D61981">
      <w:pPr>
        <w:pStyle w:val="P00"/>
        <w:spacing w:before="0"/>
        <w:ind w:left="0" w:right="1134"/>
        <w:rPr>
          <w:rFonts w:cs="FrankRuehl" w:hint="cs"/>
          <w:b/>
          <w:bCs/>
          <w:vanish/>
          <w:szCs w:val="20"/>
          <w:shd w:val="clear" w:color="auto" w:fill="FFFF99"/>
          <w:rtl/>
        </w:rPr>
      </w:pPr>
      <w:bookmarkStart w:id="17" w:name="Rov102"/>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46"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47"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spacing w:before="0"/>
        <w:ind w:left="0" w:right="1134"/>
        <w:rPr>
          <w:rStyle w:val="default"/>
          <w:rFonts w:cs="FrankRuehl" w:hint="cs"/>
          <w:b/>
          <w:bCs/>
          <w:sz w:val="2"/>
          <w:szCs w:val="2"/>
          <w:rtl/>
        </w:rPr>
      </w:pPr>
      <w:r w:rsidRPr="000F0615">
        <w:rPr>
          <w:rFonts w:cs="FrankRuehl" w:hint="cs"/>
          <w:b/>
          <w:bCs/>
          <w:vanish/>
          <w:szCs w:val="20"/>
          <w:shd w:val="clear" w:color="auto" w:fill="FFFF99"/>
          <w:rtl/>
        </w:rPr>
        <w:t>הוספת הגדרת "השר", "שר החקלאות"</w:t>
      </w:r>
      <w:bookmarkEnd w:id="17"/>
    </w:p>
    <w:p w:rsidR="00D61981" w:rsidRDefault="00D61981">
      <w:pPr>
        <w:pStyle w:val="medium2-header"/>
        <w:keepLines w:val="0"/>
        <w:spacing w:before="72"/>
        <w:ind w:left="0" w:right="1134"/>
        <w:outlineLvl w:val="0"/>
        <w:rPr>
          <w:rFonts w:cs="FrankRuehl"/>
          <w:noProof/>
          <w:rtl/>
        </w:rPr>
      </w:pPr>
      <w:bookmarkStart w:id="18" w:name="med1"/>
      <w:bookmarkEnd w:id="18"/>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ש</w:t>
      </w:r>
      <w:r>
        <w:rPr>
          <w:rFonts w:cs="FrankRuehl" w:hint="cs"/>
          <w:noProof/>
          <w:rtl/>
        </w:rPr>
        <w:t>נ</w:t>
      </w:r>
      <w:r>
        <w:rPr>
          <w:rFonts w:cs="FrankRuehl"/>
          <w:noProof/>
          <w:rtl/>
        </w:rPr>
        <w:t>י</w:t>
      </w:r>
      <w:r>
        <w:rPr>
          <w:rFonts w:cs="FrankRuehl" w:hint="cs"/>
          <w:noProof/>
          <w:rtl/>
        </w:rPr>
        <w:t>: מבנה המועצה</w:t>
      </w:r>
    </w:p>
    <w:p w:rsidR="00D61981" w:rsidRDefault="00D61981">
      <w:pPr>
        <w:pStyle w:val="P00"/>
        <w:spacing w:before="72"/>
        <w:ind w:left="0" w:right="1134"/>
        <w:rPr>
          <w:rStyle w:val="default"/>
          <w:rFonts w:cs="FrankRuehl" w:hint="cs"/>
          <w:rtl/>
        </w:rPr>
      </w:pPr>
      <w:bookmarkStart w:id="19" w:name="Seif67"/>
      <w:bookmarkEnd w:id="19"/>
      <w:r>
        <w:rPr>
          <w:lang w:val="he-IL"/>
        </w:rPr>
        <w:pict>
          <v:rect id="_x0000_s1029" style="position:absolute;left:0;text-align:left;margin-left:464.5pt;margin-top:8.05pt;width:75.05pt;height:43.5pt;z-index:251630592" o:allowincell="f" filled="f" stroked="f" strokecolor="lime" strokeweight=".25pt">
            <v:textbox style="mso-next-textbox:#_x0000_s1029" inset="0,0,0,0">
              <w:txbxContent>
                <w:p w:rsidR="00D61981" w:rsidRDefault="00D61981">
                  <w:pPr>
                    <w:spacing w:line="160" w:lineRule="exact"/>
                    <w:jc w:val="left"/>
                    <w:rPr>
                      <w:rFonts w:cs="Miriam" w:hint="cs"/>
                      <w:sz w:val="18"/>
                      <w:szCs w:val="18"/>
                      <w:rtl/>
                    </w:rPr>
                  </w:pPr>
                  <w:r>
                    <w:rPr>
                      <w:rFonts w:cs="Miriam"/>
                      <w:sz w:val="18"/>
                      <w:szCs w:val="18"/>
                      <w:rtl/>
                    </w:rPr>
                    <w:t>ה</w:t>
                  </w:r>
                  <w:r>
                    <w:rPr>
                      <w:rFonts w:cs="Miriam" w:hint="cs"/>
                      <w:sz w:val="18"/>
                      <w:szCs w:val="18"/>
                      <w:rtl/>
                    </w:rPr>
                    <w:t>ק</w:t>
                  </w:r>
                  <w:r>
                    <w:rPr>
                      <w:rFonts w:cs="Miriam"/>
                      <w:sz w:val="18"/>
                      <w:szCs w:val="18"/>
                      <w:rtl/>
                    </w:rPr>
                    <w:t>מ</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ועצה</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תשס"ז-2006</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ק</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בזה מועצה לייצור צמחים ולשיווקם.</w:t>
      </w:r>
    </w:p>
    <w:p w:rsidR="00D61981" w:rsidRDefault="00D61981">
      <w:pPr>
        <w:pStyle w:val="P00"/>
        <w:spacing w:before="72"/>
        <w:ind w:left="0" w:right="1134"/>
        <w:rPr>
          <w:rStyle w:val="default"/>
          <w:rFonts w:cs="FrankRuehl"/>
          <w:rtl/>
        </w:rPr>
      </w:pPr>
    </w:p>
    <w:p w:rsidR="00D61981" w:rsidRDefault="00D61981">
      <w:pPr>
        <w:pStyle w:val="P00"/>
        <w:spacing w:before="72"/>
        <w:ind w:left="0" w:right="1134"/>
        <w:rPr>
          <w:rStyle w:val="default"/>
          <w:rFonts w:cs="FrankRuehl" w:hint="cs"/>
          <w:rtl/>
        </w:rPr>
      </w:pPr>
      <w:r>
        <w:rPr>
          <w:rFonts w:cs="FrankRuehl"/>
          <w:rtl/>
          <w:lang w:val="he-IL"/>
        </w:rPr>
        <w:pict>
          <v:shape id="_x0000_s1148" type="#_x0000_t202" style="position:absolute;left:0;text-align:left;margin-left:467.5pt;margin-top:7.1pt;width:1in;height:35.25pt;z-index:251645952" filled="f" stroked="f">
            <v:textbox inset="1mm,,1mm">
              <w:txbxContent>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השרים רשאים</w:t>
      </w:r>
      <w:r>
        <w:rPr>
          <w:rStyle w:val="default"/>
          <w:rFonts w:cs="FrankRuehl" w:hint="cs"/>
          <w:rtl/>
        </w:rPr>
        <w:t xml:space="preserve"> </w:t>
      </w:r>
      <w:r>
        <w:rPr>
          <w:rStyle w:val="default"/>
          <w:rFonts w:cs="FrankRuehl"/>
          <w:rtl/>
        </w:rPr>
        <w:t>לכלול בתחום תפקידיה וסמכויותיה של המועצה גם ענבי יין וגם</w:t>
      </w:r>
      <w:r>
        <w:rPr>
          <w:rStyle w:val="default"/>
          <w:rFonts w:cs="FrankRuehl" w:hint="cs"/>
          <w:rtl/>
        </w:rPr>
        <w:t xml:space="preserve"> </w:t>
      </w:r>
      <w:r>
        <w:rPr>
          <w:rStyle w:val="default"/>
          <w:rFonts w:cs="FrankRuehl"/>
          <w:rtl/>
        </w:rPr>
        <w:t>זיתי שמן, ויראו אותם לעניין חוק זה כענף; כמו כן רשאים השרים, באישור הוועדה האמורה, בצו שיפורסם ברשומות, להקים לגבי ענבי היין וזיתי השמן מועצות נפרדות – מועצת היין ומועצת הזיתים</w:t>
      </w:r>
      <w:r>
        <w:rPr>
          <w:rStyle w:val="default"/>
          <w:rFonts w:cs="FrankRuehl" w:hint="cs"/>
          <w:rtl/>
        </w:rPr>
        <w:t>.</w:t>
      </w:r>
    </w:p>
    <w:p w:rsidR="00D61981" w:rsidRDefault="00D61981">
      <w:pPr>
        <w:pStyle w:val="P00"/>
        <w:spacing w:before="72"/>
        <w:ind w:left="0" w:right="1134"/>
        <w:rPr>
          <w:rStyle w:val="default"/>
          <w:rFonts w:cs="FrankRuehl" w:hint="cs"/>
          <w:rtl/>
        </w:rPr>
      </w:pPr>
      <w:r>
        <w:rPr>
          <w:lang w:val="he-IL"/>
        </w:rPr>
        <w:pict>
          <v:rect id="_x0000_s1030" style="position:absolute;left:0;text-align:left;margin-left:464.5pt;margin-top:8.05pt;width:75.05pt;height:14.9pt;z-index:251631616" o:allowincell="f" filled="f" stroked="f" strokecolor="lime" strokeweight=".25pt">
            <v:textbox style="mso-next-textbox:#_x0000_s1030" inset="0,0,0,0">
              <w:txbxContent>
                <w:p w:rsidR="00D61981" w:rsidRDefault="00D6198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תשס"ז-2006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(בוטל).</w:t>
      </w:r>
    </w:p>
    <w:p w:rsidR="00D61981" w:rsidRPr="000F0615" w:rsidRDefault="00D61981">
      <w:pPr>
        <w:pStyle w:val="P00"/>
        <w:spacing w:before="0"/>
        <w:ind w:left="0" w:right="1134"/>
        <w:rPr>
          <w:rFonts w:cs="FrankRuehl" w:hint="cs"/>
          <w:b/>
          <w:bCs/>
          <w:vanish/>
          <w:szCs w:val="20"/>
          <w:shd w:val="clear" w:color="auto" w:fill="FFFF99"/>
          <w:rtl/>
        </w:rPr>
      </w:pPr>
      <w:bookmarkStart w:id="20" w:name="Rov176"/>
      <w:r w:rsidRPr="000F0615">
        <w:rPr>
          <w:rFonts w:cs="FrankRuehl" w:hint="cs"/>
          <w:vanish/>
          <w:color w:val="FF0000"/>
          <w:szCs w:val="20"/>
          <w:shd w:val="clear" w:color="auto" w:fill="FFFF99"/>
          <w:rtl/>
        </w:rPr>
        <w:t>מיום 30.5.1974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ת"ט תשל"ד-1974</w:t>
      </w:r>
    </w:p>
    <w:p w:rsidR="00D61981" w:rsidRPr="000F0615" w:rsidRDefault="00D61981">
      <w:pPr>
        <w:pStyle w:val="P00"/>
        <w:spacing w:before="0"/>
        <w:ind w:left="0" w:right="1134"/>
        <w:rPr>
          <w:rFonts w:cs="FrankRuehl" w:hint="cs"/>
          <w:vanish/>
          <w:szCs w:val="20"/>
          <w:shd w:val="clear" w:color="auto" w:fill="FFFF99"/>
          <w:rtl/>
        </w:rPr>
      </w:pPr>
      <w:hyperlink r:id="rId48" w:history="1">
        <w:r w:rsidRPr="000F0615">
          <w:rPr>
            <w:rStyle w:val="Hyperlink"/>
            <w:rFonts w:cs="FrankRuehl" w:hint="cs"/>
            <w:vanish/>
            <w:szCs w:val="20"/>
            <w:shd w:val="clear" w:color="auto" w:fill="FFFF99"/>
            <w:rtl/>
          </w:rPr>
          <w:t>ס"ח תשל"ד מס' 733</w:t>
        </w:r>
      </w:hyperlink>
      <w:r w:rsidRPr="000F0615">
        <w:rPr>
          <w:rFonts w:cs="FrankRuehl" w:hint="cs"/>
          <w:vanish/>
          <w:szCs w:val="20"/>
          <w:shd w:val="clear" w:color="auto" w:fill="FFFF99"/>
          <w:rtl/>
        </w:rPr>
        <w:t xml:space="preserve"> מיום 30.5.1974 בעמ' 79 </w:t>
      </w:r>
    </w:p>
    <w:p w:rsidR="00D61981" w:rsidRPr="000F0615" w:rsidRDefault="00D61981">
      <w:pPr>
        <w:pStyle w:val="P0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 xml:space="preserve">ה מועצת </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ין </w:t>
      </w:r>
      <w:r w:rsidRPr="000F0615">
        <w:rPr>
          <w:rStyle w:val="default"/>
          <w:rFonts w:cs="FrankRuehl"/>
          <w:vanish/>
          <w:sz w:val="22"/>
          <w:szCs w:val="22"/>
          <w:shd w:val="clear" w:color="auto" w:fill="FFFF99"/>
          <w:rtl/>
        </w:rPr>
        <w:t>או</w:t>
      </w:r>
      <w:r w:rsidRPr="000F0615">
        <w:rPr>
          <w:rStyle w:val="default"/>
          <w:rFonts w:cs="FrankRuehl" w:hint="cs"/>
          <w:vanish/>
          <w:sz w:val="22"/>
          <w:szCs w:val="22"/>
          <w:shd w:val="clear" w:color="auto" w:fill="FFFF99"/>
          <w:rtl/>
        </w:rPr>
        <w:t xml:space="preserve"> מועצת זיתים לפי סעיף קטן (ב), יהיו תפקיד</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 xml:space="preserve">ויותיה, כשל מועצת הפירות, בשינויים המחוייבים לפי הענין, ובנוסף לכך רשאית היא, בכפוף לכל הוראה </w:t>
      </w:r>
      <w:r w:rsidRPr="000F0615">
        <w:rPr>
          <w:rStyle w:val="default"/>
          <w:rFonts w:cs="FrankRuehl" w:hint="cs"/>
          <w:strike/>
          <w:vanish/>
          <w:sz w:val="22"/>
          <w:szCs w:val="22"/>
          <w:shd w:val="clear" w:color="auto" w:fill="FFFF99"/>
          <w:rtl/>
        </w:rPr>
        <w:t>שיתן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שיתנו השרים</w:t>
      </w:r>
      <w:r w:rsidRPr="000F0615">
        <w:rPr>
          <w:rStyle w:val="default"/>
          <w:rFonts w:cs="FrankRuehl" w:hint="cs"/>
          <w:vanish/>
          <w:sz w:val="22"/>
          <w:szCs w:val="22"/>
          <w:shd w:val="clear" w:color="auto" w:fill="FFFF99"/>
          <w:rtl/>
        </w:rPr>
        <w:t xml:space="preserve">, לקבוע כללים לשם - </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49"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436 (</w:t>
      </w:r>
      <w:hyperlink r:id="rId50"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2.</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בזה מועצה לייצור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ולשיווקם (להלן -  מועצת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רשאים לכלול בתחום תפק</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 xml:space="preserve">מכויותיה של מועצת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גם ענבי יין וגם זיתים מזנים סוריים, ורש</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הם, באישור ועדת הכלכלה של הכנסת, בצו שיפורסם ברשומות, להקים לענפים </w:t>
      </w:r>
      <w:r w:rsidRPr="000F0615">
        <w:rPr>
          <w:rStyle w:val="default"/>
          <w:rFonts w:cs="FrankRuehl"/>
          <w:vanish/>
          <w:sz w:val="22"/>
          <w:szCs w:val="22"/>
          <w:shd w:val="clear" w:color="auto" w:fill="FFFF99"/>
          <w:rtl/>
        </w:rPr>
        <w:t>אל</w:t>
      </w:r>
      <w:r w:rsidRPr="000F0615">
        <w:rPr>
          <w:rStyle w:val="default"/>
          <w:rFonts w:cs="FrankRuehl" w:hint="cs"/>
          <w:vanish/>
          <w:sz w:val="22"/>
          <w:szCs w:val="22"/>
          <w:shd w:val="clear" w:color="auto" w:fill="FFFF99"/>
          <w:rtl/>
        </w:rPr>
        <w:t xml:space="preserve">ה </w:t>
      </w:r>
      <w:r w:rsidRPr="000F0615">
        <w:rPr>
          <w:rStyle w:val="default"/>
          <w:rFonts w:cs="FrankRuehl"/>
          <w:vanish/>
          <w:sz w:val="22"/>
          <w:szCs w:val="22"/>
          <w:shd w:val="clear" w:color="auto" w:fill="FFFF99"/>
          <w:rtl/>
        </w:rPr>
        <w:t>מו</w:t>
      </w:r>
      <w:r w:rsidRPr="000F0615">
        <w:rPr>
          <w:rStyle w:val="default"/>
          <w:rFonts w:cs="FrankRuehl" w:hint="cs"/>
          <w:vanish/>
          <w:sz w:val="22"/>
          <w:szCs w:val="22"/>
          <w:shd w:val="clear" w:color="auto" w:fill="FFFF99"/>
          <w:rtl/>
        </w:rPr>
        <w:t>עצות נפרדות -  מועצת היין ומועצת הזיתים.</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 xml:space="preserve">ה מועצת </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ין </w:t>
      </w:r>
      <w:r w:rsidRPr="000F0615">
        <w:rPr>
          <w:rStyle w:val="default"/>
          <w:rFonts w:cs="FrankRuehl"/>
          <w:vanish/>
          <w:sz w:val="22"/>
          <w:szCs w:val="22"/>
          <w:shd w:val="clear" w:color="auto" w:fill="FFFF99"/>
          <w:rtl/>
        </w:rPr>
        <w:t>או</w:t>
      </w:r>
      <w:r w:rsidRPr="000F0615">
        <w:rPr>
          <w:rStyle w:val="default"/>
          <w:rFonts w:cs="FrankRuehl" w:hint="cs"/>
          <w:vanish/>
          <w:sz w:val="22"/>
          <w:szCs w:val="22"/>
          <w:shd w:val="clear" w:color="auto" w:fill="FFFF99"/>
          <w:rtl/>
        </w:rPr>
        <w:t xml:space="preserve"> מועצת זיתים לפי סעיף קטן (ב), יהיו תפקיד</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 xml:space="preserve">ויותיה, כשל מועצת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בשינויים המחוייבים לפי הענין, </w:t>
      </w:r>
      <w:r w:rsidRPr="000F0615">
        <w:rPr>
          <w:rStyle w:val="default"/>
          <w:rFonts w:cs="FrankRuehl" w:hint="cs"/>
          <w:strike/>
          <w:vanish/>
          <w:sz w:val="22"/>
          <w:szCs w:val="22"/>
          <w:shd w:val="clear" w:color="auto" w:fill="FFFF99"/>
          <w:rtl/>
        </w:rPr>
        <w:t>ובנוסף לכך רשאית היא, בכפוף לכל הוראה שיתנו 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והשרים רשאים לאחר התייעצות עם מועצת היין או מועצת הזיתים, לפי הענין,</w:t>
      </w:r>
      <w:r w:rsidRPr="000F0615">
        <w:rPr>
          <w:rStyle w:val="default"/>
          <w:rFonts w:cs="FrankRuehl" w:hint="cs"/>
          <w:vanish/>
          <w:sz w:val="22"/>
          <w:szCs w:val="22"/>
          <w:shd w:val="clear" w:color="auto" w:fill="FFFF99"/>
          <w:rtl/>
        </w:rPr>
        <w:t xml:space="preserve"> לקבוע כללים לשם - </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הייצור, השיווק והיצוא של ענבי יין ומשקאות משכרים, או שמן ושמן זיתי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ל</w:t>
      </w:r>
      <w:r w:rsidRPr="000F0615">
        <w:rPr>
          <w:rStyle w:val="default"/>
          <w:rFonts w:cs="FrankRuehl"/>
          <w:vanish/>
          <w:sz w:val="22"/>
          <w:szCs w:val="22"/>
          <w:shd w:val="clear" w:color="auto" w:fill="FFFF99"/>
          <w:rtl/>
        </w:rPr>
        <w:t>פי</w:t>
      </w:r>
      <w:r w:rsidRPr="000F0615">
        <w:rPr>
          <w:rStyle w:val="default"/>
          <w:rFonts w:cs="FrankRuehl" w:hint="cs"/>
          <w:vanish/>
          <w:sz w:val="22"/>
          <w:szCs w:val="22"/>
          <w:shd w:val="clear" w:color="auto" w:fill="FFFF99"/>
          <w:rtl/>
        </w:rPr>
        <w:t xml:space="preserve"> הענין;</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עת </w:t>
      </w:r>
      <w:r w:rsidRPr="000F0615">
        <w:rPr>
          <w:rStyle w:val="default"/>
          <w:rFonts w:cs="FrankRuehl" w:hint="cs"/>
          <w:vanish/>
          <w:sz w:val="22"/>
          <w:szCs w:val="22"/>
          <w:shd w:val="clear" w:color="auto" w:fill="FFFF99"/>
          <w:rtl/>
        </w:rPr>
        <w:t>דר</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י בקורת של הייצור על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יו.</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Fonts w:cs="FrankRuehl" w:hint="cs"/>
          <w:vanish/>
          <w:color w:val="FF0000"/>
          <w:szCs w:val="20"/>
          <w:shd w:val="clear" w:color="auto" w:fill="FFFF99"/>
          <w:rtl/>
        </w:rPr>
      </w:pPr>
      <w:r w:rsidRPr="000F0615">
        <w:rPr>
          <w:rFonts w:cs="FrankRuehl" w:hint="cs"/>
          <w:vanish/>
          <w:color w:val="FF0000"/>
          <w:szCs w:val="20"/>
          <w:shd w:val="clear" w:color="auto" w:fill="FFFF99"/>
          <w:rtl/>
        </w:rPr>
        <w:t>מיום 19.11.2006</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תיקון מס' 7</w:t>
      </w:r>
    </w:p>
    <w:p w:rsidR="00D61981" w:rsidRPr="000F0615" w:rsidRDefault="00D61981">
      <w:pPr>
        <w:pStyle w:val="P00"/>
        <w:spacing w:before="0"/>
        <w:ind w:left="0" w:right="1134"/>
        <w:rPr>
          <w:rFonts w:cs="FrankRuehl" w:hint="cs"/>
          <w:vanish/>
          <w:szCs w:val="20"/>
          <w:shd w:val="clear" w:color="auto" w:fill="FFFF99"/>
          <w:rtl/>
        </w:rPr>
      </w:pPr>
      <w:hyperlink r:id="rId51" w:history="1">
        <w:r w:rsidRPr="000F0615">
          <w:rPr>
            <w:rStyle w:val="Hyperlink"/>
            <w:rFonts w:cs="FrankRuehl" w:hint="cs"/>
            <w:vanish/>
            <w:szCs w:val="20"/>
            <w:shd w:val="clear" w:color="auto" w:fill="FFFF99"/>
            <w:rtl/>
          </w:rPr>
          <w:t>ס"ח תשס"ז מס' 2070</w:t>
        </w:r>
      </w:hyperlink>
      <w:r w:rsidRPr="000F0615">
        <w:rPr>
          <w:rFonts w:cs="FrankRuehl" w:hint="cs"/>
          <w:vanish/>
          <w:szCs w:val="20"/>
          <w:shd w:val="clear" w:color="auto" w:fill="FFFF99"/>
          <w:rtl/>
        </w:rPr>
        <w:t xml:space="preserve"> מיום 19.11.2006 עמ' 14 (</w:t>
      </w:r>
      <w:hyperlink r:id="rId52" w:history="1">
        <w:r w:rsidRPr="000F0615">
          <w:rPr>
            <w:rStyle w:val="Hyperlink"/>
            <w:rFonts w:cs="FrankRuehl" w:hint="cs"/>
            <w:vanish/>
            <w:szCs w:val="20"/>
            <w:shd w:val="clear" w:color="auto" w:fill="FFFF99"/>
            <w:rtl/>
          </w:rPr>
          <w:t>ה"ח 255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2.</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בזה מועצה לייצור צמחים ולשיווקם </w:t>
      </w:r>
      <w:r w:rsidRPr="000F0615">
        <w:rPr>
          <w:rStyle w:val="default"/>
          <w:rFonts w:cs="FrankRuehl" w:hint="cs"/>
          <w:strike/>
          <w:vanish/>
          <w:sz w:val="22"/>
          <w:szCs w:val="22"/>
          <w:shd w:val="clear" w:color="auto" w:fill="FFFF99"/>
          <w:rtl/>
        </w:rPr>
        <w:t xml:space="preserve">(להלן </w:t>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 xml:space="preserve"> מועצת הצמחים)</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רשאים לכלול בתחום תפק</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 xml:space="preserve">מכויותיה של </w:t>
      </w:r>
      <w:r w:rsidRPr="000F0615">
        <w:rPr>
          <w:rStyle w:val="default"/>
          <w:rFonts w:cs="FrankRuehl" w:hint="cs"/>
          <w:strike/>
          <w:vanish/>
          <w:sz w:val="22"/>
          <w:szCs w:val="22"/>
          <w:shd w:val="clear" w:color="auto" w:fill="FFFF99"/>
          <w:rtl/>
        </w:rPr>
        <w:t>מועצת הצמחים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המועצה</w:t>
      </w:r>
      <w:r w:rsidRPr="000F0615">
        <w:rPr>
          <w:rStyle w:val="default"/>
          <w:rFonts w:cs="FrankRuehl" w:hint="cs"/>
          <w:vanish/>
          <w:sz w:val="22"/>
          <w:szCs w:val="22"/>
          <w:shd w:val="clear" w:color="auto" w:fill="FFFF99"/>
          <w:rtl/>
        </w:rPr>
        <w:t xml:space="preserve"> גם ענבי יין וגם </w:t>
      </w:r>
      <w:r w:rsidRPr="000F0615">
        <w:rPr>
          <w:rStyle w:val="default"/>
          <w:rFonts w:cs="FrankRuehl" w:hint="cs"/>
          <w:strike/>
          <w:vanish/>
          <w:sz w:val="22"/>
          <w:szCs w:val="22"/>
          <w:shd w:val="clear" w:color="auto" w:fill="FFFF99"/>
          <w:rtl/>
        </w:rPr>
        <w:t>זיתים מזנים סוריים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זיתי שמן</w:t>
      </w:r>
      <w:r w:rsidRPr="000F0615">
        <w:rPr>
          <w:rStyle w:val="default"/>
          <w:rFonts w:cs="FrankRuehl" w:hint="cs"/>
          <w:vanish/>
          <w:sz w:val="22"/>
          <w:szCs w:val="22"/>
          <w:shd w:val="clear" w:color="auto" w:fill="FFFF99"/>
          <w:rtl/>
        </w:rPr>
        <w:t>, ורש</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הם, באישור ועדת הכלכלה של הכנסת, בצו שיפורסם ברשומות, להקים לענפים </w:t>
      </w:r>
      <w:r w:rsidRPr="000F0615">
        <w:rPr>
          <w:rStyle w:val="default"/>
          <w:rFonts w:cs="FrankRuehl"/>
          <w:vanish/>
          <w:sz w:val="22"/>
          <w:szCs w:val="22"/>
          <w:shd w:val="clear" w:color="auto" w:fill="FFFF99"/>
          <w:rtl/>
        </w:rPr>
        <w:t>אל</w:t>
      </w:r>
      <w:r w:rsidRPr="000F0615">
        <w:rPr>
          <w:rStyle w:val="default"/>
          <w:rFonts w:cs="FrankRuehl" w:hint="cs"/>
          <w:vanish/>
          <w:sz w:val="22"/>
          <w:szCs w:val="22"/>
          <w:shd w:val="clear" w:color="auto" w:fill="FFFF99"/>
          <w:rtl/>
        </w:rPr>
        <w:t xml:space="preserve">ה </w:t>
      </w:r>
      <w:r w:rsidRPr="000F0615">
        <w:rPr>
          <w:rStyle w:val="default"/>
          <w:rFonts w:cs="FrankRuehl"/>
          <w:vanish/>
          <w:sz w:val="22"/>
          <w:szCs w:val="22"/>
          <w:shd w:val="clear" w:color="auto" w:fill="FFFF99"/>
          <w:rtl/>
        </w:rPr>
        <w:t>מו</w:t>
      </w:r>
      <w:r w:rsidRPr="000F0615">
        <w:rPr>
          <w:rStyle w:val="default"/>
          <w:rFonts w:cs="FrankRuehl" w:hint="cs"/>
          <w:vanish/>
          <w:sz w:val="22"/>
          <w:szCs w:val="22"/>
          <w:shd w:val="clear" w:color="auto" w:fill="FFFF99"/>
          <w:rtl/>
        </w:rPr>
        <w:t>עצות נפרדות - מועצת היין ומועצת הזיתים.</w:t>
      </w:r>
    </w:p>
    <w:p w:rsidR="00D61981" w:rsidRPr="000F0615" w:rsidRDefault="00D61981">
      <w:pPr>
        <w:pStyle w:val="P00"/>
        <w:spacing w:before="0"/>
        <w:ind w:left="0" w:right="1134"/>
        <w:rPr>
          <w:rStyle w:val="default"/>
          <w:rFonts w:cs="FrankRuehl"/>
          <w:strike/>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ג</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מ</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ו</w:t>
      </w:r>
      <w:r w:rsidRPr="000F0615">
        <w:rPr>
          <w:rStyle w:val="default"/>
          <w:rFonts w:cs="FrankRuehl" w:hint="cs"/>
          <w:strike/>
          <w:vanish/>
          <w:sz w:val="22"/>
          <w:szCs w:val="22"/>
          <w:shd w:val="clear" w:color="auto" w:fill="FFFF99"/>
          <w:rtl/>
        </w:rPr>
        <w:t>ק</w:t>
      </w:r>
      <w:r w:rsidRPr="000F0615">
        <w:rPr>
          <w:rStyle w:val="default"/>
          <w:rFonts w:cs="FrankRuehl"/>
          <w:strike/>
          <w:vanish/>
          <w:sz w:val="22"/>
          <w:szCs w:val="22"/>
          <w:shd w:val="clear" w:color="auto" w:fill="FFFF99"/>
          <w:rtl/>
        </w:rPr>
        <w:t>מ</w:t>
      </w:r>
      <w:r w:rsidRPr="000F0615">
        <w:rPr>
          <w:rStyle w:val="default"/>
          <w:rFonts w:cs="FrankRuehl" w:hint="cs"/>
          <w:strike/>
          <w:vanish/>
          <w:sz w:val="22"/>
          <w:szCs w:val="22"/>
          <w:shd w:val="clear" w:color="auto" w:fill="FFFF99"/>
          <w:rtl/>
        </w:rPr>
        <w:t xml:space="preserve">ה מועצת </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 xml:space="preserve">ין </w:t>
      </w:r>
      <w:r w:rsidRPr="000F0615">
        <w:rPr>
          <w:rStyle w:val="default"/>
          <w:rFonts w:cs="FrankRuehl"/>
          <w:strike/>
          <w:vanish/>
          <w:sz w:val="22"/>
          <w:szCs w:val="22"/>
          <w:shd w:val="clear" w:color="auto" w:fill="FFFF99"/>
          <w:rtl/>
        </w:rPr>
        <w:t>או</w:t>
      </w:r>
      <w:r w:rsidRPr="000F0615">
        <w:rPr>
          <w:rStyle w:val="default"/>
          <w:rFonts w:cs="FrankRuehl" w:hint="cs"/>
          <w:strike/>
          <w:vanish/>
          <w:sz w:val="22"/>
          <w:szCs w:val="22"/>
          <w:shd w:val="clear" w:color="auto" w:fill="FFFF99"/>
          <w:rtl/>
        </w:rPr>
        <w:t xml:space="preserve"> מועצת זיתים לפי סעיף קטן (ב), יהיו תפקיד</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ו</w:t>
      </w:r>
      <w:r w:rsidRPr="000F0615">
        <w:rPr>
          <w:rStyle w:val="default"/>
          <w:rFonts w:cs="FrankRuehl"/>
          <w:strike/>
          <w:vanish/>
          <w:sz w:val="22"/>
          <w:szCs w:val="22"/>
          <w:shd w:val="clear" w:color="auto" w:fill="FFFF99"/>
          <w:rtl/>
        </w:rPr>
        <w:t>ס</w:t>
      </w:r>
      <w:r w:rsidRPr="000F0615">
        <w:rPr>
          <w:rStyle w:val="default"/>
          <w:rFonts w:cs="FrankRuehl" w:hint="cs"/>
          <w:strike/>
          <w:vanish/>
          <w:sz w:val="22"/>
          <w:szCs w:val="22"/>
          <w:shd w:val="clear" w:color="auto" w:fill="FFFF99"/>
          <w:rtl/>
        </w:rPr>
        <w:t>מ</w:t>
      </w:r>
      <w:r w:rsidRPr="000F0615">
        <w:rPr>
          <w:rStyle w:val="default"/>
          <w:rFonts w:cs="FrankRuehl"/>
          <w:strike/>
          <w:vanish/>
          <w:sz w:val="22"/>
          <w:szCs w:val="22"/>
          <w:shd w:val="clear" w:color="auto" w:fill="FFFF99"/>
          <w:rtl/>
        </w:rPr>
        <w:t>כ</w:t>
      </w:r>
      <w:r w:rsidRPr="000F0615">
        <w:rPr>
          <w:rStyle w:val="default"/>
          <w:rFonts w:cs="FrankRuehl" w:hint="cs"/>
          <w:strike/>
          <w:vanish/>
          <w:sz w:val="22"/>
          <w:szCs w:val="22"/>
          <w:shd w:val="clear" w:color="auto" w:fill="FFFF99"/>
          <w:rtl/>
        </w:rPr>
        <w:t xml:space="preserve">ויותיה, כשל מועצת הצמחים, בשינויים המחוייבים לפי הענין, והשרים רשאים לאחר התייעצות עם מועצת היין או מועצת הזיתים, לפי הענין, לקבוע כללים לשם - </w:t>
      </w:r>
    </w:p>
    <w:p w:rsidR="00D61981" w:rsidRPr="000F0615" w:rsidRDefault="00D61981">
      <w:pPr>
        <w:pStyle w:val="P22"/>
        <w:spacing w:before="0"/>
        <w:ind w:left="1021" w:right="1134"/>
        <w:rPr>
          <w:rStyle w:val="default"/>
          <w:rFonts w:cs="FrankRuehl"/>
          <w:strike/>
          <w:vanish/>
          <w:sz w:val="22"/>
          <w:szCs w:val="22"/>
          <w:shd w:val="clear" w:color="auto" w:fill="FFFF99"/>
          <w:rtl/>
        </w:rPr>
      </w:pPr>
      <w:r w:rsidRPr="000F0615">
        <w:rPr>
          <w:rStyle w:val="default"/>
          <w:rFonts w:cs="FrankRuehl"/>
          <w:strike/>
          <w:vanish/>
          <w:sz w:val="22"/>
          <w:szCs w:val="22"/>
          <w:shd w:val="clear" w:color="auto" w:fill="FFFF99"/>
          <w:rtl/>
        </w:rPr>
        <w:t>(1)</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ס</w:t>
      </w:r>
      <w:r w:rsidRPr="000F0615">
        <w:rPr>
          <w:rStyle w:val="default"/>
          <w:rFonts w:cs="FrankRuehl" w:hint="cs"/>
          <w:strike/>
          <w:vanish/>
          <w:sz w:val="22"/>
          <w:szCs w:val="22"/>
          <w:shd w:val="clear" w:color="auto" w:fill="FFFF99"/>
          <w:rtl/>
        </w:rPr>
        <w:t>ד</w:t>
      </w:r>
      <w:r w:rsidRPr="000F0615">
        <w:rPr>
          <w:rStyle w:val="default"/>
          <w:rFonts w:cs="FrankRuehl"/>
          <w:strike/>
          <w:vanish/>
          <w:sz w:val="22"/>
          <w:szCs w:val="22"/>
          <w:shd w:val="clear" w:color="auto" w:fill="FFFF99"/>
          <w:rtl/>
        </w:rPr>
        <w:t>ר</w:t>
      </w:r>
      <w:r w:rsidRPr="000F0615">
        <w:rPr>
          <w:rStyle w:val="default"/>
          <w:rFonts w:cs="FrankRuehl" w:hint="cs"/>
          <w:strike/>
          <w:vanish/>
          <w:sz w:val="22"/>
          <w:szCs w:val="22"/>
          <w:shd w:val="clear" w:color="auto" w:fill="FFFF99"/>
          <w:rtl/>
        </w:rPr>
        <w:t>ת</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הייצור, השיווק והיצוא של ענבי יין ומשקאות משכרים, או שמן ושמן זיתי</w:t>
      </w:r>
      <w:r w:rsidRPr="000F0615">
        <w:rPr>
          <w:rStyle w:val="default"/>
          <w:rFonts w:cs="FrankRuehl"/>
          <w:strike/>
          <w:vanish/>
          <w:sz w:val="22"/>
          <w:szCs w:val="22"/>
          <w:shd w:val="clear" w:color="auto" w:fill="FFFF99"/>
          <w:rtl/>
        </w:rPr>
        <w:t>ם</w:t>
      </w:r>
      <w:r w:rsidRPr="000F0615">
        <w:rPr>
          <w:rStyle w:val="default"/>
          <w:rFonts w:cs="FrankRuehl" w:hint="cs"/>
          <w:strike/>
          <w:vanish/>
          <w:sz w:val="22"/>
          <w:szCs w:val="22"/>
          <w:shd w:val="clear" w:color="auto" w:fill="FFFF99"/>
          <w:rtl/>
        </w:rPr>
        <w:t>, ל</w:t>
      </w:r>
      <w:r w:rsidRPr="000F0615">
        <w:rPr>
          <w:rStyle w:val="default"/>
          <w:rFonts w:cs="FrankRuehl"/>
          <w:strike/>
          <w:vanish/>
          <w:sz w:val="22"/>
          <w:szCs w:val="22"/>
          <w:shd w:val="clear" w:color="auto" w:fill="FFFF99"/>
          <w:rtl/>
        </w:rPr>
        <w:t>פי</w:t>
      </w:r>
      <w:r w:rsidRPr="000F0615">
        <w:rPr>
          <w:rStyle w:val="default"/>
          <w:rFonts w:cs="FrankRuehl" w:hint="cs"/>
          <w:strike/>
          <w:vanish/>
          <w:sz w:val="22"/>
          <w:szCs w:val="22"/>
          <w:shd w:val="clear" w:color="auto" w:fill="FFFF99"/>
          <w:rtl/>
        </w:rPr>
        <w:t xml:space="preserve"> הענין;</w:t>
      </w:r>
    </w:p>
    <w:p w:rsidR="00D61981" w:rsidRPr="000F0615" w:rsidRDefault="00D61981">
      <w:pPr>
        <w:pStyle w:val="P22"/>
        <w:spacing w:before="0"/>
        <w:ind w:left="1021" w:right="1134"/>
        <w:rPr>
          <w:rStyle w:val="default"/>
          <w:rFonts w:cs="FrankRuehl" w:hint="cs"/>
          <w:strike/>
          <w:vanish/>
          <w:sz w:val="22"/>
          <w:szCs w:val="22"/>
          <w:shd w:val="clear" w:color="auto" w:fill="FFFF99"/>
          <w:rtl/>
        </w:rPr>
      </w:pPr>
      <w:r w:rsidRPr="000F0615">
        <w:rPr>
          <w:rStyle w:val="default"/>
          <w:rFonts w:cs="FrankRuehl"/>
          <w:strike/>
          <w:vanish/>
          <w:sz w:val="22"/>
          <w:szCs w:val="22"/>
          <w:shd w:val="clear" w:color="auto" w:fill="FFFF99"/>
          <w:rtl/>
        </w:rPr>
        <w:t>(2)</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ק</w:t>
      </w:r>
      <w:r w:rsidRPr="000F0615">
        <w:rPr>
          <w:rStyle w:val="default"/>
          <w:rFonts w:cs="FrankRuehl"/>
          <w:strike/>
          <w:vanish/>
          <w:sz w:val="22"/>
          <w:szCs w:val="22"/>
          <w:shd w:val="clear" w:color="auto" w:fill="FFFF99"/>
          <w:rtl/>
        </w:rPr>
        <w:t>ב</w:t>
      </w:r>
      <w:r w:rsidRPr="000F0615">
        <w:rPr>
          <w:rStyle w:val="default"/>
          <w:rFonts w:cs="FrankRuehl" w:hint="cs"/>
          <w:strike/>
          <w:vanish/>
          <w:sz w:val="22"/>
          <w:szCs w:val="22"/>
          <w:shd w:val="clear" w:color="auto" w:fill="FFFF99"/>
          <w:rtl/>
        </w:rPr>
        <w:t>י</w:t>
      </w:r>
      <w:r w:rsidRPr="000F0615">
        <w:rPr>
          <w:rStyle w:val="default"/>
          <w:rFonts w:cs="FrankRuehl"/>
          <w:strike/>
          <w:vanish/>
          <w:sz w:val="22"/>
          <w:szCs w:val="22"/>
          <w:shd w:val="clear" w:color="auto" w:fill="FFFF99"/>
          <w:rtl/>
        </w:rPr>
        <w:t xml:space="preserve">עת </w:t>
      </w:r>
      <w:r w:rsidRPr="000F0615">
        <w:rPr>
          <w:rStyle w:val="default"/>
          <w:rFonts w:cs="FrankRuehl" w:hint="cs"/>
          <w:strike/>
          <w:vanish/>
          <w:sz w:val="22"/>
          <w:szCs w:val="22"/>
          <w:shd w:val="clear" w:color="auto" w:fill="FFFF99"/>
          <w:rtl/>
        </w:rPr>
        <w:t>דר</w:t>
      </w:r>
      <w:r w:rsidRPr="000F0615">
        <w:rPr>
          <w:rStyle w:val="default"/>
          <w:rFonts w:cs="FrankRuehl"/>
          <w:strike/>
          <w:vanish/>
          <w:sz w:val="22"/>
          <w:szCs w:val="22"/>
          <w:shd w:val="clear" w:color="auto" w:fill="FFFF99"/>
          <w:rtl/>
        </w:rPr>
        <w:t>כ</w:t>
      </w:r>
      <w:r w:rsidRPr="000F0615">
        <w:rPr>
          <w:rStyle w:val="default"/>
          <w:rFonts w:cs="FrankRuehl" w:hint="cs"/>
          <w:strike/>
          <w:vanish/>
          <w:sz w:val="22"/>
          <w:szCs w:val="22"/>
          <w:shd w:val="clear" w:color="auto" w:fill="FFFF99"/>
          <w:rtl/>
        </w:rPr>
        <w:t>י בקורת של הייצור על</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כ</w:t>
      </w:r>
      <w:r w:rsidRPr="000F0615">
        <w:rPr>
          <w:rStyle w:val="default"/>
          <w:rFonts w:cs="FrankRuehl"/>
          <w:strike/>
          <w:vanish/>
          <w:sz w:val="22"/>
          <w:szCs w:val="22"/>
          <w:shd w:val="clear" w:color="auto" w:fill="FFFF99"/>
          <w:rtl/>
        </w:rPr>
        <w:t>ל</w:t>
      </w:r>
      <w:r w:rsidRPr="000F0615">
        <w:rPr>
          <w:rStyle w:val="default"/>
          <w:rFonts w:cs="FrankRuehl" w:hint="cs"/>
          <w:strike/>
          <w:vanish/>
          <w:sz w:val="22"/>
          <w:szCs w:val="22"/>
          <w:shd w:val="clear" w:color="auto" w:fill="FFFF99"/>
          <w:rtl/>
        </w:rPr>
        <w:t xml:space="preserve"> </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ל</w:t>
      </w:r>
      <w:r w:rsidRPr="000F0615">
        <w:rPr>
          <w:rStyle w:val="default"/>
          <w:rFonts w:cs="FrankRuehl"/>
          <w:strike/>
          <w:vanish/>
          <w:sz w:val="22"/>
          <w:szCs w:val="22"/>
          <w:shd w:val="clear" w:color="auto" w:fill="FFFF99"/>
          <w:rtl/>
        </w:rPr>
        <w:t>ב</w:t>
      </w:r>
      <w:r w:rsidRPr="000F0615">
        <w:rPr>
          <w:rStyle w:val="default"/>
          <w:rFonts w:cs="FrankRuehl" w:hint="cs"/>
          <w:strike/>
          <w:vanish/>
          <w:sz w:val="22"/>
          <w:szCs w:val="22"/>
          <w:shd w:val="clear" w:color="auto" w:fill="FFFF99"/>
          <w:rtl/>
        </w:rPr>
        <w:t>יו.</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53"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423 (</w:t>
      </w:r>
      <w:hyperlink r:id="rId54"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החלפת סעיף קטן 2(ב)</w:t>
      </w:r>
    </w:p>
    <w:p w:rsidR="00D61981" w:rsidRPr="000F0615" w:rsidRDefault="00D61981">
      <w:pPr>
        <w:pStyle w:val="P00"/>
        <w:ind w:left="0" w:right="1134"/>
        <w:rPr>
          <w:rStyle w:val="default"/>
          <w:rFonts w:cs="FrankRuehl" w:hint="cs"/>
          <w:vanish/>
          <w:sz w:val="20"/>
          <w:szCs w:val="20"/>
          <w:shd w:val="clear" w:color="auto" w:fill="FFFF99"/>
          <w:rtl/>
        </w:rPr>
      </w:pPr>
      <w:r w:rsidRPr="000F0615">
        <w:rPr>
          <w:rStyle w:val="default"/>
          <w:rFonts w:cs="FrankRuehl" w:hint="cs"/>
          <w:vanish/>
          <w:sz w:val="20"/>
          <w:szCs w:val="20"/>
          <w:shd w:val="clear" w:color="auto" w:fill="FFFF99"/>
          <w:rtl/>
        </w:rPr>
        <w:t>הנוסח הקודם:</w:t>
      </w:r>
    </w:p>
    <w:p w:rsidR="00D61981" w:rsidRDefault="00D61981">
      <w:pPr>
        <w:pStyle w:val="P00"/>
        <w:spacing w:before="0"/>
        <w:ind w:left="0" w:right="1134"/>
        <w:rPr>
          <w:rStyle w:val="default"/>
          <w:rFonts w:cs="FrankRuehl"/>
          <w:strike/>
          <w:sz w:val="2"/>
          <w:szCs w:val="2"/>
          <w:shd w:val="clear" w:color="auto" w:fill="FFFF99"/>
          <w:rtl/>
        </w:rPr>
      </w:pPr>
      <w:r w:rsidRPr="000F0615">
        <w:rP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ב</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ר</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ם</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רשאים לכלול בתחום תפק</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ד</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ו</w:t>
      </w:r>
      <w:r w:rsidRPr="000F0615">
        <w:rPr>
          <w:rStyle w:val="default"/>
          <w:rFonts w:cs="FrankRuehl"/>
          <w:strike/>
          <w:vanish/>
          <w:sz w:val="22"/>
          <w:szCs w:val="22"/>
          <w:shd w:val="clear" w:color="auto" w:fill="FFFF99"/>
          <w:rtl/>
        </w:rPr>
        <w:t>ס</w:t>
      </w:r>
      <w:r w:rsidRPr="000F0615">
        <w:rPr>
          <w:rStyle w:val="default"/>
          <w:rFonts w:cs="FrankRuehl" w:hint="cs"/>
          <w:strike/>
          <w:vanish/>
          <w:sz w:val="22"/>
          <w:szCs w:val="22"/>
          <w:shd w:val="clear" w:color="auto" w:fill="FFFF99"/>
          <w:rtl/>
        </w:rPr>
        <w:t>מכויותיה של המועצה גם ענבי יין וגם זיתי שמן, ורש</w:t>
      </w:r>
      <w:r w:rsidRPr="000F0615">
        <w:rPr>
          <w:rStyle w:val="default"/>
          <w:rFonts w:cs="FrankRuehl"/>
          <w:strike/>
          <w:vanish/>
          <w:sz w:val="22"/>
          <w:szCs w:val="22"/>
          <w:shd w:val="clear" w:color="auto" w:fill="FFFF99"/>
          <w:rtl/>
        </w:rPr>
        <w:t>א</w:t>
      </w:r>
      <w:r w:rsidRPr="000F0615">
        <w:rPr>
          <w:rStyle w:val="default"/>
          <w:rFonts w:cs="FrankRuehl" w:hint="cs"/>
          <w:strike/>
          <w:vanish/>
          <w:sz w:val="22"/>
          <w:szCs w:val="22"/>
          <w:shd w:val="clear" w:color="auto" w:fill="FFFF99"/>
          <w:rtl/>
        </w:rPr>
        <w:t>י</w:t>
      </w:r>
      <w:r w:rsidRPr="000F0615">
        <w:rPr>
          <w:rStyle w:val="default"/>
          <w:rFonts w:cs="FrankRuehl"/>
          <w:strike/>
          <w:vanish/>
          <w:sz w:val="22"/>
          <w:szCs w:val="22"/>
          <w:shd w:val="clear" w:color="auto" w:fill="FFFF99"/>
          <w:rtl/>
        </w:rPr>
        <w:t>ם</w:t>
      </w:r>
      <w:r w:rsidRPr="000F0615">
        <w:rPr>
          <w:rStyle w:val="default"/>
          <w:rFonts w:cs="FrankRuehl" w:hint="cs"/>
          <w:strike/>
          <w:vanish/>
          <w:sz w:val="22"/>
          <w:szCs w:val="22"/>
          <w:shd w:val="clear" w:color="auto" w:fill="FFFF99"/>
          <w:rtl/>
        </w:rPr>
        <w:t xml:space="preserve"> הם, באישור ועדת הכלכלה של הכנסת, בצו שיפורסם ברשומות, להקים לענפים </w:t>
      </w:r>
      <w:r w:rsidRPr="000F0615">
        <w:rPr>
          <w:rStyle w:val="default"/>
          <w:rFonts w:cs="FrankRuehl"/>
          <w:strike/>
          <w:vanish/>
          <w:sz w:val="22"/>
          <w:szCs w:val="22"/>
          <w:shd w:val="clear" w:color="auto" w:fill="FFFF99"/>
          <w:rtl/>
        </w:rPr>
        <w:t>אל</w:t>
      </w:r>
      <w:r w:rsidRPr="000F0615">
        <w:rPr>
          <w:rStyle w:val="default"/>
          <w:rFonts w:cs="FrankRuehl" w:hint="cs"/>
          <w:strike/>
          <w:vanish/>
          <w:sz w:val="22"/>
          <w:szCs w:val="22"/>
          <w:shd w:val="clear" w:color="auto" w:fill="FFFF99"/>
          <w:rtl/>
        </w:rPr>
        <w:t xml:space="preserve">ה </w:t>
      </w:r>
      <w:r w:rsidRPr="000F0615">
        <w:rPr>
          <w:rStyle w:val="default"/>
          <w:rFonts w:cs="FrankRuehl"/>
          <w:strike/>
          <w:vanish/>
          <w:sz w:val="22"/>
          <w:szCs w:val="22"/>
          <w:shd w:val="clear" w:color="auto" w:fill="FFFF99"/>
          <w:rtl/>
        </w:rPr>
        <w:t>מו</w:t>
      </w:r>
      <w:r w:rsidRPr="000F0615">
        <w:rPr>
          <w:rStyle w:val="default"/>
          <w:rFonts w:cs="FrankRuehl" w:hint="cs"/>
          <w:strike/>
          <w:vanish/>
          <w:sz w:val="22"/>
          <w:szCs w:val="22"/>
          <w:shd w:val="clear" w:color="auto" w:fill="FFFF99"/>
          <w:rtl/>
        </w:rPr>
        <w:t>עצות נפרדות - מועצת היין ומועצת הזיתים.</w:t>
      </w:r>
      <w:bookmarkEnd w:id="20"/>
    </w:p>
    <w:p w:rsidR="00D61981" w:rsidRDefault="00D61981">
      <w:pPr>
        <w:pStyle w:val="P00"/>
        <w:spacing w:before="72"/>
        <w:ind w:left="0" w:right="1134"/>
        <w:rPr>
          <w:rStyle w:val="default"/>
          <w:rFonts w:cs="FrankRuehl" w:hint="cs"/>
          <w:rtl/>
        </w:rPr>
      </w:pPr>
      <w:bookmarkStart w:id="21" w:name="Seif80"/>
      <w:bookmarkEnd w:id="21"/>
      <w:r>
        <w:rPr>
          <w:lang w:val="he-IL"/>
        </w:rPr>
        <w:pict>
          <v:rect id="_x0000_s1356" style="position:absolute;left:0;text-align:left;margin-left:464.5pt;margin-top:8.05pt;width:75.05pt;height:49.75pt;z-index:251727872" o:allowincell="f" filled="f" stroked="f" strokecolor="lime" strokeweight=".25pt">
            <v:textbox style="mso-next-textbox:#_x0000_s1356" inset="0,0,0,0">
              <w:txbxContent>
                <w:p w:rsidR="00D61981" w:rsidRDefault="00D61981">
                  <w:pPr>
                    <w:spacing w:line="160" w:lineRule="exact"/>
                    <w:jc w:val="left"/>
                    <w:rPr>
                      <w:rFonts w:cs="Miriam" w:hint="cs"/>
                      <w:sz w:val="18"/>
                      <w:szCs w:val="18"/>
                      <w:rtl/>
                    </w:rPr>
                  </w:pPr>
                  <w:r>
                    <w:rPr>
                      <w:rFonts w:cs="Miriam" w:hint="cs"/>
                      <w:sz w:val="18"/>
                      <w:szCs w:val="18"/>
                      <w:rtl/>
                    </w:rPr>
                    <w:t>החלת הוראות החוק על מועצת היין ומועצת הזיתים</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תשס"ז-2006</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הוראות חוק זה החלות לענין המועצה, לרבות ההוראות</w:t>
      </w:r>
      <w:r>
        <w:rPr>
          <w:rStyle w:val="default"/>
          <w:rFonts w:cs="FrankRuehl" w:hint="cs"/>
          <w:rtl/>
        </w:rPr>
        <w:t xml:space="preserve"> </w:t>
      </w:r>
      <w:r>
        <w:rPr>
          <w:rStyle w:val="default"/>
          <w:rFonts w:cs="FrankRuehl"/>
          <w:rtl/>
        </w:rPr>
        <w:t>לענין תפקידיה וסמכויותיה של המועצה, יחולו, בשינויים המחויבים,</w:t>
      </w:r>
      <w:r>
        <w:rPr>
          <w:rStyle w:val="default"/>
          <w:rFonts w:cs="FrankRuehl" w:hint="cs"/>
          <w:rtl/>
        </w:rPr>
        <w:t xml:space="preserve"> </w:t>
      </w:r>
      <w:r>
        <w:rPr>
          <w:rStyle w:val="default"/>
          <w:rFonts w:cs="FrankRuehl"/>
          <w:rtl/>
        </w:rPr>
        <w:t xml:space="preserve">גם לענין מועצת היין או מועצת הזיתים כאמור בסעיף </w:t>
      </w:r>
      <w:r>
        <w:rPr>
          <w:rStyle w:val="default"/>
          <w:rFonts w:cs="FrankRuehl" w:hint="cs"/>
          <w:rtl/>
        </w:rPr>
        <w:br/>
      </w:r>
      <w:r>
        <w:rPr>
          <w:rStyle w:val="default"/>
          <w:rFonts w:cs="FrankRuehl"/>
          <w:rtl/>
        </w:rPr>
        <w:t>2(ב), והסמכויות</w:t>
      </w:r>
      <w:r>
        <w:rPr>
          <w:rStyle w:val="default"/>
          <w:rFonts w:cs="FrankRuehl" w:hint="cs"/>
          <w:rtl/>
        </w:rPr>
        <w:t xml:space="preserve"> </w:t>
      </w:r>
      <w:r>
        <w:rPr>
          <w:rStyle w:val="default"/>
          <w:rFonts w:cs="FrankRuehl"/>
          <w:rtl/>
        </w:rPr>
        <w:t>הנתונות לשרים לפי חוק זה, לגבי המועצה, יהיו נתונות להם, בשינויים המחויבים, גם לגבי מועצת היין או מועצת הזיתים.</w:t>
      </w:r>
    </w:p>
    <w:p w:rsidR="00D61981" w:rsidRDefault="00D6198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הוראות סעיף קטן (א), הוראות סעיף 4 לא יחולו לגבי מועצת הזיתים; השרים ימנו את חברי מועצת הזיתים ויקבעו בתקנות,</w:t>
      </w:r>
      <w:r>
        <w:rPr>
          <w:rStyle w:val="default"/>
          <w:rFonts w:cs="FrankRuehl" w:hint="cs"/>
          <w:rtl/>
        </w:rPr>
        <w:t xml:space="preserve"> </w:t>
      </w:r>
      <w:r>
        <w:rPr>
          <w:rStyle w:val="default"/>
          <w:rFonts w:cs="FrankRuehl"/>
          <w:rtl/>
        </w:rPr>
        <w:t>באישור ועדת הכלכלה של הכנסת, את הרכב מועצת הזיתים, ובלבד</w:t>
      </w:r>
      <w:r>
        <w:rPr>
          <w:rStyle w:val="default"/>
          <w:rFonts w:cs="FrankRuehl" w:hint="cs"/>
          <w:rtl/>
        </w:rPr>
        <w:t xml:space="preserve"> </w:t>
      </w:r>
      <w:r>
        <w:rPr>
          <w:rStyle w:val="default"/>
          <w:rFonts w:cs="FrankRuehl"/>
          <w:rtl/>
        </w:rPr>
        <w:t>שבהרכב כאמור יינתן ביטוי הולם לייצוגם של כל המגזרים בענף זיתי</w:t>
      </w:r>
      <w:r>
        <w:rPr>
          <w:rStyle w:val="default"/>
          <w:rFonts w:cs="FrankRuehl" w:hint="cs"/>
          <w:rtl/>
        </w:rPr>
        <w:t xml:space="preserve"> </w:t>
      </w:r>
      <w:r>
        <w:rPr>
          <w:rStyle w:val="default"/>
          <w:rFonts w:cs="FrankRuehl"/>
          <w:rtl/>
        </w:rPr>
        <w:t>השמן, בשים לב, בין השאר, למספר המגדלים בכל מגזר ולחלק היחסי</w:t>
      </w:r>
      <w:r>
        <w:rPr>
          <w:rStyle w:val="default"/>
          <w:rFonts w:cs="FrankRuehl" w:hint="cs"/>
          <w:rtl/>
        </w:rPr>
        <w:t xml:space="preserve"> </w:t>
      </w:r>
      <w:r>
        <w:rPr>
          <w:rStyle w:val="default"/>
          <w:rFonts w:cs="FrankRuehl"/>
          <w:rtl/>
        </w:rPr>
        <w:t>של כל מגזר במחזור הכספי השנתי הכולל של הענף; בתקנות לפי סעיף</w:t>
      </w:r>
      <w:r>
        <w:rPr>
          <w:rStyle w:val="default"/>
          <w:rFonts w:cs="FrankRuehl" w:hint="cs"/>
          <w:rtl/>
        </w:rPr>
        <w:t xml:space="preserve"> </w:t>
      </w:r>
      <w:r>
        <w:rPr>
          <w:rStyle w:val="default"/>
          <w:rFonts w:cs="FrankRuehl"/>
          <w:rtl/>
        </w:rPr>
        <w:t>קטן זה יקבעו השרים הוראות לענין דרכי מינוים של חברי מועצת</w:t>
      </w:r>
      <w:r>
        <w:rPr>
          <w:rStyle w:val="default"/>
          <w:rFonts w:cs="FrankRuehl" w:hint="cs"/>
          <w:rtl/>
        </w:rPr>
        <w:t xml:space="preserve"> </w:t>
      </w:r>
      <w:r>
        <w:rPr>
          <w:rStyle w:val="default"/>
          <w:rFonts w:cs="FrankRuehl"/>
          <w:rtl/>
        </w:rPr>
        <w:t>הזיתים, בין בבחירות ובין בדרך אחרת, וכן לענין תקופת כהונתם, תנאי כשירותם והעילות להפסקת כהונתם.</w:t>
      </w:r>
    </w:p>
    <w:p w:rsidR="00D61981" w:rsidRPr="000F0615" w:rsidRDefault="00D61981">
      <w:pPr>
        <w:pStyle w:val="P00"/>
        <w:spacing w:before="0"/>
        <w:ind w:left="0" w:right="1134"/>
        <w:rPr>
          <w:rFonts w:cs="FrankRuehl" w:hint="cs"/>
          <w:vanish/>
          <w:color w:val="FF0000"/>
          <w:szCs w:val="20"/>
          <w:shd w:val="clear" w:color="auto" w:fill="FFFF99"/>
          <w:rtl/>
        </w:rPr>
      </w:pPr>
      <w:bookmarkStart w:id="22" w:name="Rov168"/>
      <w:r w:rsidRPr="000F0615">
        <w:rPr>
          <w:rFonts w:cs="FrankRuehl" w:hint="cs"/>
          <w:vanish/>
          <w:color w:val="FF0000"/>
          <w:szCs w:val="20"/>
          <w:shd w:val="clear" w:color="auto" w:fill="FFFF99"/>
          <w:rtl/>
        </w:rPr>
        <w:t>מיום 19.11.2006</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תיקון מס' 7</w:t>
      </w:r>
    </w:p>
    <w:p w:rsidR="00D61981" w:rsidRPr="000F0615" w:rsidRDefault="00D61981">
      <w:pPr>
        <w:pStyle w:val="P00"/>
        <w:spacing w:before="0"/>
        <w:ind w:left="0" w:right="1134"/>
        <w:rPr>
          <w:rFonts w:cs="FrankRuehl" w:hint="cs"/>
          <w:vanish/>
          <w:szCs w:val="20"/>
          <w:shd w:val="clear" w:color="auto" w:fill="FFFF99"/>
          <w:rtl/>
        </w:rPr>
      </w:pPr>
      <w:hyperlink r:id="rId55" w:history="1">
        <w:r w:rsidRPr="000F0615">
          <w:rPr>
            <w:rStyle w:val="Hyperlink"/>
            <w:rFonts w:cs="FrankRuehl" w:hint="cs"/>
            <w:vanish/>
            <w:szCs w:val="20"/>
            <w:shd w:val="clear" w:color="auto" w:fill="FFFF99"/>
            <w:rtl/>
          </w:rPr>
          <w:t>ס"ח תשס"ז מס' 2070</w:t>
        </w:r>
      </w:hyperlink>
      <w:r w:rsidRPr="000F0615">
        <w:rPr>
          <w:rFonts w:cs="FrankRuehl" w:hint="cs"/>
          <w:vanish/>
          <w:szCs w:val="20"/>
          <w:shd w:val="clear" w:color="auto" w:fill="FFFF99"/>
          <w:rtl/>
        </w:rPr>
        <w:t xml:space="preserve"> מיום 19.11.2006 עמ' 14 (</w:t>
      </w:r>
      <w:hyperlink r:id="rId56" w:history="1">
        <w:r w:rsidRPr="000F0615">
          <w:rPr>
            <w:rStyle w:val="Hyperlink"/>
            <w:rFonts w:cs="FrankRuehl" w:hint="cs"/>
            <w:vanish/>
            <w:szCs w:val="20"/>
            <w:shd w:val="clear" w:color="auto" w:fill="FFFF99"/>
            <w:rtl/>
          </w:rPr>
          <w:t>ה"ח 255</w:t>
        </w:r>
      </w:hyperlink>
      <w:r w:rsidRPr="000F0615">
        <w:rPr>
          <w:rFonts w:cs="FrankRuehl" w:hint="cs"/>
          <w:vanish/>
          <w:szCs w:val="20"/>
          <w:shd w:val="clear" w:color="auto" w:fill="FFFF99"/>
          <w:rtl/>
        </w:rPr>
        <w:t>)</w:t>
      </w:r>
    </w:p>
    <w:p w:rsidR="00D61981" w:rsidRDefault="00D61981">
      <w:pPr>
        <w:pStyle w:val="P00"/>
        <w:spacing w:before="0"/>
        <w:ind w:left="0" w:right="1134"/>
        <w:rPr>
          <w:rFonts w:cs="FrankRuehl" w:hint="cs"/>
          <w:sz w:val="2"/>
          <w:szCs w:val="2"/>
          <w:shd w:val="clear" w:color="auto" w:fill="FFFF99"/>
          <w:rtl/>
        </w:rPr>
      </w:pPr>
      <w:r w:rsidRPr="000F0615">
        <w:rPr>
          <w:rFonts w:cs="FrankRuehl" w:hint="cs"/>
          <w:b/>
          <w:bCs/>
          <w:vanish/>
          <w:szCs w:val="20"/>
          <w:shd w:val="clear" w:color="auto" w:fill="FFFF99"/>
          <w:rtl/>
        </w:rPr>
        <w:t>הוספת סעיף 2א</w:t>
      </w:r>
      <w:bookmarkEnd w:id="22"/>
    </w:p>
    <w:p w:rsidR="00D61981" w:rsidRDefault="00D61981">
      <w:pPr>
        <w:pStyle w:val="P00"/>
        <w:spacing w:before="72"/>
        <w:ind w:left="0" w:right="1134"/>
        <w:rPr>
          <w:rStyle w:val="default"/>
          <w:rFonts w:cs="FrankRuehl"/>
          <w:rtl/>
        </w:rPr>
      </w:pPr>
      <w:bookmarkStart w:id="23" w:name="Seif1"/>
      <w:bookmarkEnd w:id="23"/>
      <w:r>
        <w:rPr>
          <w:lang w:val="he-IL"/>
        </w:rPr>
        <w:pict>
          <v:rect id="_x0000_s1031" style="position:absolute;left:0;text-align:left;margin-left:464.5pt;margin-top:8.05pt;width:75.05pt;height:23.2pt;z-index:251549696" o:allowincell="f" filled="f" stroked="f" strokecolor="lime" strokeweight=".25pt">
            <v:textbox style="mso-next-textbox:#_x0000_s1031" inset="0,0,0,0">
              <w:txbxContent>
                <w:p w:rsidR="00D61981" w:rsidRDefault="00D61981">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ו</w:t>
                  </w:r>
                  <w:r>
                    <w:rPr>
                      <w:rFonts w:cs="Miriam" w:hint="cs"/>
                      <w:sz w:val="18"/>
                      <w:szCs w:val="18"/>
                      <w:rtl/>
                    </w:rPr>
                    <w:t>ע</w:t>
                  </w:r>
                  <w:r>
                    <w:rPr>
                      <w:rFonts w:cs="Miriam"/>
                      <w:sz w:val="18"/>
                      <w:szCs w:val="18"/>
                      <w:rtl/>
                    </w:rPr>
                    <w:t>צ</w:t>
                  </w:r>
                  <w:r>
                    <w:rPr>
                      <w:rFonts w:cs="Miriam" w:hint="cs"/>
                      <w:sz w:val="18"/>
                      <w:szCs w:val="18"/>
                      <w:rtl/>
                    </w:rPr>
                    <w:t>ה</w:t>
                  </w:r>
                  <w:r>
                    <w:rPr>
                      <w:rFonts w:cs="Miriam"/>
                      <w:sz w:val="18"/>
                      <w:szCs w:val="18"/>
                      <w:rtl/>
                    </w:rPr>
                    <w:t xml:space="preserve"> –</w:t>
                  </w:r>
                  <w:r>
                    <w:rPr>
                      <w:rFonts w:cs="Miriam" w:hint="cs"/>
                      <w:sz w:val="18"/>
                      <w:szCs w:val="18"/>
                      <w:rtl/>
                    </w:rPr>
                    <w:t xml:space="preserve"> </w:t>
                  </w:r>
                  <w:r>
                    <w:rPr>
                      <w:rFonts w:cs="Miriam"/>
                      <w:sz w:val="18"/>
                      <w:szCs w:val="18"/>
                      <w:rtl/>
                    </w:rPr>
                    <w:t>ת</w:t>
                  </w:r>
                  <w:r>
                    <w:rPr>
                      <w:rFonts w:cs="Miriam" w:hint="cs"/>
                      <w:sz w:val="18"/>
                      <w:szCs w:val="18"/>
                      <w:rtl/>
                    </w:rPr>
                    <w:t>א</w:t>
                  </w:r>
                  <w:r>
                    <w:rPr>
                      <w:rFonts w:cs="Miriam"/>
                      <w:sz w:val="18"/>
                      <w:szCs w:val="18"/>
                      <w:rtl/>
                    </w:rPr>
                    <w:t>ג</w:t>
                  </w:r>
                  <w:r>
                    <w:rPr>
                      <w:rFonts w:cs="Miriam" w:hint="cs"/>
                      <w:sz w:val="18"/>
                      <w:szCs w:val="18"/>
                      <w:rtl/>
                    </w:rPr>
                    <w:t>י</w:t>
                  </w:r>
                  <w:r>
                    <w:rPr>
                      <w:rFonts w:cs="Miriam"/>
                      <w:sz w:val="18"/>
                      <w:szCs w:val="18"/>
                      <w:rtl/>
                    </w:rPr>
                    <w:t>ד</w:t>
                  </w:r>
                  <w:r>
                    <w:rPr>
                      <w:rFonts w:cs="Miriam" w:hint="cs"/>
                      <w:sz w:val="18"/>
                      <w:szCs w:val="18"/>
                      <w:rtl/>
                    </w:rPr>
                    <w:t xml:space="preserve"> שאינו </w:t>
                  </w:r>
                  <w:r>
                    <w:rPr>
                      <w:rFonts w:cs="Miriam"/>
                      <w:sz w:val="18"/>
                      <w:szCs w:val="18"/>
                      <w:rtl/>
                    </w:rPr>
                    <w:t>נ</w:t>
                  </w:r>
                  <w:r>
                    <w:rPr>
                      <w:rFonts w:cs="Miriam" w:hint="cs"/>
                      <w:sz w:val="18"/>
                      <w:szCs w:val="18"/>
                      <w:rtl/>
                    </w:rPr>
                    <w:t>ו</w:t>
                  </w:r>
                  <w:r>
                    <w:rPr>
                      <w:rFonts w:cs="Miriam"/>
                      <w:sz w:val="18"/>
                      <w:szCs w:val="18"/>
                      <w:rtl/>
                    </w:rPr>
                    <w:t>ש</w:t>
                  </w:r>
                  <w:r>
                    <w:rPr>
                      <w:rFonts w:cs="Miriam" w:hint="cs"/>
                      <w:sz w:val="18"/>
                      <w:szCs w:val="18"/>
                      <w:rtl/>
                    </w:rPr>
                    <w:t>א</w:t>
                  </w:r>
                  <w:r>
                    <w:rPr>
                      <w:rFonts w:cs="Miriam"/>
                      <w:sz w:val="18"/>
                      <w:szCs w:val="18"/>
                      <w:rtl/>
                    </w:rPr>
                    <w:t xml:space="preserve"> </w:t>
                  </w:r>
                  <w:r>
                    <w:rPr>
                      <w:rFonts w:cs="Miriam" w:hint="cs"/>
                      <w:sz w:val="18"/>
                      <w:szCs w:val="18"/>
                      <w:rtl/>
                    </w:rPr>
                    <w:t>ר</w:t>
                  </w:r>
                  <w:r>
                    <w:rPr>
                      <w:rFonts w:cs="Miriam"/>
                      <w:sz w:val="18"/>
                      <w:szCs w:val="18"/>
                      <w:rtl/>
                    </w:rPr>
                    <w:t>ו</w:t>
                  </w:r>
                  <w:r>
                    <w:rPr>
                      <w:rFonts w:cs="Miriam" w:hint="cs"/>
                      <w:sz w:val="18"/>
                      <w:szCs w:val="18"/>
                      <w:rtl/>
                    </w:rPr>
                    <w:t>וחים</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היא תאגיד כשר לכל זכות, חובה ופעולה משפטית.</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 xml:space="preserve">המועצה </w:t>
      </w:r>
      <w:r>
        <w:rPr>
          <w:rStyle w:val="default"/>
          <w:rFonts w:cs="FrankRuehl" w:hint="cs"/>
          <w:rtl/>
        </w:rPr>
        <w:t>לא תחלק רווחים וכל הכנסותיה העודפות על הוצאותיה ייכנסו לקרנות שמטרותיהן אושרו ביד</w:t>
      </w:r>
      <w:r>
        <w:rPr>
          <w:rStyle w:val="default"/>
          <w:rFonts w:cs="FrankRuehl"/>
          <w:rtl/>
        </w:rPr>
        <w:t xml:space="preserve">י </w:t>
      </w:r>
      <w:r>
        <w:rPr>
          <w:rStyle w:val="default"/>
          <w:rFonts w:cs="FrankRuehl" w:hint="cs"/>
          <w:rtl/>
        </w:rPr>
        <w:t>הש</w:t>
      </w:r>
      <w:r>
        <w:rPr>
          <w:rStyle w:val="default"/>
          <w:rFonts w:cs="FrankRuehl"/>
          <w:rtl/>
        </w:rPr>
        <w:t>רי</w:t>
      </w:r>
      <w:r>
        <w:rPr>
          <w:rStyle w:val="default"/>
          <w:rFonts w:cs="FrankRuehl" w:hint="cs"/>
          <w:rtl/>
        </w:rPr>
        <w:t>ם.</w:t>
      </w:r>
    </w:p>
    <w:p w:rsidR="00D61981" w:rsidRDefault="00D61981">
      <w:pPr>
        <w:pStyle w:val="P00"/>
        <w:spacing w:before="72"/>
        <w:ind w:left="0" w:right="1134"/>
        <w:rPr>
          <w:rStyle w:val="default"/>
          <w:rFonts w:cs="FrankRuehl" w:hint="cs"/>
          <w:rtl/>
        </w:rPr>
      </w:pPr>
      <w:bookmarkStart w:id="24" w:name="Seif2"/>
      <w:bookmarkEnd w:id="24"/>
      <w:r>
        <w:rPr>
          <w:lang w:val="he-IL"/>
        </w:rPr>
        <w:pict>
          <v:rect id="_x0000_s1032" style="position:absolute;left:0;text-align:left;margin-left:470.7pt;margin-top:8.05pt;width:68.85pt;height:31.75pt;z-index:251550720" o:allowincell="f" filled="f" stroked="f" strokecolor="lime" strokeweight=".25pt">
            <v:textbox inset="0,0,0,0">
              <w:txbxContent>
                <w:p w:rsidR="00D61981" w:rsidRDefault="00D61981">
                  <w:pPr>
                    <w:spacing w:line="160" w:lineRule="exact"/>
                    <w:jc w:val="left"/>
                    <w:rPr>
                      <w:rFonts w:cs="Miriam"/>
                      <w:sz w:val="18"/>
                      <w:szCs w:val="18"/>
                      <w:rtl/>
                    </w:rPr>
                  </w:pPr>
                  <w:r>
                    <w:rPr>
                      <w:rFonts w:cs="Miriam"/>
                      <w:sz w:val="18"/>
                      <w:szCs w:val="18"/>
                      <w:rtl/>
                    </w:rPr>
                    <w:t>ה</w:t>
                  </w:r>
                  <w:r>
                    <w:rPr>
                      <w:rFonts w:cs="Miriam" w:hint="cs"/>
                      <w:sz w:val="18"/>
                      <w:szCs w:val="18"/>
                      <w:rtl/>
                    </w:rPr>
                    <w:t>ר</w:t>
                  </w:r>
                  <w:r>
                    <w:rPr>
                      <w:rFonts w:cs="Miriam"/>
                      <w:sz w:val="18"/>
                      <w:szCs w:val="18"/>
                      <w:rtl/>
                    </w:rPr>
                    <w:t>כ</w:t>
                  </w:r>
                  <w:r>
                    <w:rPr>
                      <w:rFonts w:cs="Miriam" w:hint="cs"/>
                      <w:sz w:val="18"/>
                      <w:szCs w:val="18"/>
                      <w:rtl/>
                    </w:rPr>
                    <w:t>ב</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 xml:space="preserve">ועצה </w:t>
                  </w: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ה </w:t>
                  </w:r>
                  <w:r>
                    <w:rPr>
                      <w:rFonts w:cs="Miriam"/>
                      <w:sz w:val="18"/>
                      <w:szCs w:val="18"/>
                      <w:rtl/>
                    </w:rPr>
                    <w:t>ו</w:t>
                  </w:r>
                  <w:r>
                    <w:rPr>
                      <w:rFonts w:cs="Miriam" w:hint="cs"/>
                      <w:sz w:val="18"/>
                      <w:szCs w:val="18"/>
                      <w:rtl/>
                    </w:rPr>
                    <w:t>ה</w:t>
                  </w:r>
                  <w:r>
                    <w:rPr>
                      <w:rFonts w:cs="Miriam"/>
                      <w:sz w:val="18"/>
                      <w:szCs w:val="18"/>
                      <w:rtl/>
                    </w:rPr>
                    <w:t>ח</w:t>
                  </w:r>
                  <w:r>
                    <w:rPr>
                      <w:rFonts w:cs="Miriam" w:hint="cs"/>
                      <w:sz w:val="18"/>
                      <w:szCs w:val="18"/>
                      <w:rtl/>
                    </w:rPr>
                    <w:t>ב</w:t>
                  </w:r>
                  <w:r>
                    <w:rPr>
                      <w:rFonts w:cs="Miriam"/>
                      <w:sz w:val="18"/>
                      <w:szCs w:val="18"/>
                      <w:rtl/>
                    </w:rPr>
                    <w:t>ר</w:t>
                  </w:r>
                  <w:r>
                    <w:rPr>
                      <w:rFonts w:cs="Miriam" w:hint="cs"/>
                      <w:sz w:val="18"/>
                      <w:szCs w:val="18"/>
                      <w:rtl/>
                    </w:rPr>
                    <w:t>ו</w:t>
                  </w:r>
                  <w:r>
                    <w:rPr>
                      <w:rFonts w:cs="Miriam"/>
                      <w:sz w:val="18"/>
                      <w:szCs w:val="18"/>
                      <w:rtl/>
                    </w:rPr>
                    <w:t>ת</w:t>
                  </w:r>
                  <w:r>
                    <w:rPr>
                      <w:rFonts w:cs="Miriam" w:hint="cs"/>
                      <w:sz w:val="18"/>
                      <w:szCs w:val="18"/>
                      <w:rtl/>
                    </w:rPr>
                    <w:t xml:space="preserve"> בה</w:t>
                  </w:r>
                </w:p>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השר ימנה את</w:t>
      </w:r>
      <w:r>
        <w:rPr>
          <w:rStyle w:val="default"/>
          <w:rFonts w:cs="FrankRuehl" w:hint="cs"/>
          <w:rtl/>
        </w:rPr>
        <w:t xml:space="preserve"> </w:t>
      </w:r>
      <w:r>
        <w:rPr>
          <w:rStyle w:val="default"/>
          <w:rFonts w:cs="FrankRuehl"/>
          <w:rtl/>
        </w:rPr>
        <w:t>חברי המועצה שמספרם לא יעלה על 41</w:t>
      </w:r>
      <w:r>
        <w:rPr>
          <w:rStyle w:val="default"/>
          <w:rFonts w:cs="FrankRuehl" w:hint="cs"/>
          <w:rtl/>
        </w:rPr>
        <w:t>,</w:t>
      </w:r>
      <w:r>
        <w:rPr>
          <w:rStyle w:val="default"/>
          <w:rFonts w:cs="FrankRuehl"/>
          <w:rtl/>
        </w:rPr>
        <w:t xml:space="preserve"> ובהם חמישה נציגי</w:t>
      </w:r>
      <w:r>
        <w:rPr>
          <w:rStyle w:val="default"/>
          <w:rFonts w:cs="FrankRuehl" w:hint="cs"/>
          <w:rtl/>
        </w:rPr>
        <w:t xml:space="preserve"> </w:t>
      </w:r>
      <w:r>
        <w:rPr>
          <w:rStyle w:val="default"/>
          <w:rFonts w:cs="FrankRuehl"/>
          <w:rtl/>
        </w:rPr>
        <w:t>הממשלה והם: שלושה נציגי השר, נציג שר התעשיה המסחר והתעסוקה ונציג שר האוצר, והשאר –</w:t>
      </w:r>
      <w:r>
        <w:rPr>
          <w:rStyle w:val="default"/>
          <w:rFonts w:cs="FrankRuehl" w:hint="cs"/>
          <w:rtl/>
        </w:rPr>
        <w:t xml:space="preserve"> </w:t>
      </w:r>
      <w:r>
        <w:rPr>
          <w:rStyle w:val="default"/>
          <w:rFonts w:cs="FrankRuehl"/>
          <w:rtl/>
        </w:rPr>
        <w:t>נציגי ציבור; מינוי החברים מקרב התעשיינים והצרכנים</w:t>
      </w:r>
      <w:r>
        <w:rPr>
          <w:rStyle w:val="default"/>
          <w:rFonts w:cs="FrankRuehl" w:hint="cs"/>
          <w:rtl/>
        </w:rPr>
        <w:t xml:space="preserve"> </w:t>
      </w:r>
      <w:r>
        <w:rPr>
          <w:rStyle w:val="default"/>
          <w:rFonts w:cs="FrankRuehl"/>
          <w:rtl/>
        </w:rPr>
        <w:t>לפי סעיף קטן (ב)</w:t>
      </w:r>
      <w:r>
        <w:rPr>
          <w:rStyle w:val="default"/>
          <w:rFonts w:cs="FrankRuehl" w:hint="cs"/>
          <w:rtl/>
        </w:rPr>
        <w:t>(</w:t>
      </w:r>
      <w:r>
        <w:rPr>
          <w:rStyle w:val="default"/>
          <w:rFonts w:cs="FrankRuehl"/>
          <w:rtl/>
        </w:rPr>
        <w:t>2) ו</w:t>
      </w:r>
      <w:r>
        <w:rPr>
          <w:rStyle w:val="default"/>
          <w:rFonts w:cs="FrankRuehl" w:hint="cs"/>
          <w:rtl/>
        </w:rPr>
        <w:t>-(3)</w:t>
      </w:r>
      <w:r>
        <w:rPr>
          <w:rStyle w:val="default"/>
          <w:rFonts w:cs="FrankRuehl"/>
          <w:rtl/>
        </w:rPr>
        <w:t xml:space="preserve"> יהיה לאחר התייעצות עם שר התעשיה המסחר והתעסוקה</w:t>
      </w:r>
      <w:r>
        <w:rPr>
          <w:rStyle w:val="default"/>
          <w:rFonts w:cs="FrankRuehl" w:hint="cs"/>
          <w:rtl/>
        </w:rPr>
        <w:t>.</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 xml:space="preserve"> </w:t>
      </w:r>
      <w:r>
        <w:rPr>
          <w:rStyle w:val="default"/>
          <w:rFonts w:cs="FrankRuehl" w:hint="cs"/>
          <w:rtl/>
        </w:rPr>
        <w:t xml:space="preserve">הציבור במועצה יהיו </w:t>
      </w:r>
      <w:r>
        <w:rPr>
          <w:rStyle w:val="default"/>
          <w:rFonts w:cs="FrankRuehl"/>
          <w:rtl/>
        </w:rPr>
        <w:t>–</w:t>
      </w:r>
    </w:p>
    <w:p w:rsidR="00D61981" w:rsidRDefault="00D61981">
      <w:pPr>
        <w:pStyle w:val="P22"/>
        <w:spacing w:before="72"/>
        <w:ind w:left="1021" w:right="1134"/>
        <w:rPr>
          <w:rStyle w:val="default"/>
          <w:rFonts w:cs="FrankRuehl" w:hint="cs"/>
          <w:rtl/>
        </w:rPr>
      </w:pPr>
      <w:r>
        <w:rPr>
          <w:rFonts w:cs="FrankRuehl"/>
          <w:rtl/>
          <w:lang w:val="he-IL"/>
        </w:rPr>
        <w:pict>
          <v:shape id="_x0000_s1301" type="#_x0000_t202" style="position:absolute;left:0;text-align:left;margin-left:470.35pt;margin-top:7.1pt;width:1in;height:31.95pt;z-index:25167974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v:shape>
        </w:pict>
      </w:r>
      <w:r>
        <w:rPr>
          <w:rStyle w:val="default"/>
          <w:rFonts w:cs="FrankRuehl"/>
          <w:rtl/>
        </w:rPr>
        <w:t>(1)</w:t>
      </w:r>
      <w:r>
        <w:rPr>
          <w:rStyle w:val="default"/>
          <w:rFonts w:cs="FrankRuehl"/>
          <w:rtl/>
        </w:rPr>
        <w:tab/>
      </w:r>
      <w:r>
        <w:rPr>
          <w:rStyle w:val="default"/>
          <w:rFonts w:cs="FrankRuehl" w:hint="cs"/>
          <w:rtl/>
        </w:rPr>
        <w:t>חברים שהם 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 xml:space="preserve"> </w:t>
      </w:r>
      <w:r>
        <w:rPr>
          <w:rStyle w:val="default"/>
          <w:rFonts w:cs="FrankRuehl" w:hint="cs"/>
          <w:rtl/>
        </w:rPr>
        <w:t>המגדלים מכל ענף ומספרם יהיה לפחות מחצית מכלל חברי המועצה, ובלבד שמספרם של החברים לפי פסקה זו, מכל ענף, יהיה לפי החלק היחסי של אותו ענף במחזור הכספי השנתי הכולל של הענפים בגידול צמחים; החברים האמורים בפסקה זו ייבחרו על ידי המגדלים מכל ענף, מתוכם, בבחירות כלליות וחשאיות, כפי שיקבע השר;</w:t>
      </w:r>
    </w:p>
    <w:p w:rsidR="00D61981" w:rsidRDefault="00D61981">
      <w:pPr>
        <w:pStyle w:val="P22"/>
        <w:spacing w:before="72"/>
        <w:ind w:left="1021" w:right="1134"/>
        <w:rPr>
          <w:rStyle w:val="default"/>
          <w:rFonts w:cs="FrankRuehl" w:hint="cs"/>
          <w:rtl/>
        </w:rPr>
      </w:pPr>
      <w:r>
        <w:rPr>
          <w:rFonts w:cs="FrankRuehl"/>
          <w:rtl/>
          <w:lang w:val="he-IL"/>
        </w:rPr>
        <w:pict>
          <v:shape id="_x0000_s1366" type="#_x0000_t202" style="position:absolute;left:0;text-align:left;margin-left:470.35pt;margin-top:7.1pt;width:1in;height:14.95pt;z-index:251735040"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Style w:val="default"/>
          <w:rFonts w:cs="FrankRuehl" w:hint="cs"/>
          <w:rtl/>
        </w:rPr>
        <w:t>(1א)</w:t>
      </w:r>
      <w:r>
        <w:rPr>
          <w:rStyle w:val="default"/>
          <w:rFonts w:cs="FrankRuehl" w:hint="cs"/>
          <w:rtl/>
        </w:rPr>
        <w:tab/>
      </w:r>
      <w:r>
        <w:rPr>
          <w:rStyle w:val="default"/>
          <w:rFonts w:cs="FrankRuehl"/>
          <w:rtl/>
        </w:rPr>
        <w:t>שלושה חברים שהם נציגי ארגון מגדלים יציג, אחד מכל ענף; לעניין זה,</w:t>
      </w:r>
      <w:r>
        <w:rPr>
          <w:rStyle w:val="default"/>
          <w:rFonts w:cs="FrankRuehl" w:hint="cs"/>
          <w:rtl/>
        </w:rPr>
        <w:t xml:space="preserve"> "</w:t>
      </w:r>
      <w:r>
        <w:rPr>
          <w:rStyle w:val="default"/>
          <w:rFonts w:cs="FrankRuehl"/>
          <w:rtl/>
        </w:rPr>
        <w:t>ארגון מגדלים יציג" –</w:t>
      </w:r>
      <w:r>
        <w:rPr>
          <w:rStyle w:val="default"/>
          <w:rFonts w:cs="FrankRuehl" w:hint="cs"/>
          <w:rtl/>
        </w:rPr>
        <w:t xml:space="preserve"> </w:t>
      </w:r>
      <w:r>
        <w:rPr>
          <w:rStyle w:val="default"/>
          <w:rFonts w:cs="FrankRuehl"/>
          <w:rtl/>
        </w:rPr>
        <w:t>ארגון מגדלים שהוכח להנחת דעתו של</w:t>
      </w:r>
      <w:r>
        <w:rPr>
          <w:rStyle w:val="default"/>
          <w:rFonts w:cs="FrankRuehl" w:hint="cs"/>
          <w:rtl/>
        </w:rPr>
        <w:t xml:space="preserve"> </w:t>
      </w:r>
      <w:r>
        <w:rPr>
          <w:rStyle w:val="default"/>
          <w:rFonts w:cs="FrankRuehl"/>
          <w:rtl/>
        </w:rPr>
        <w:t>השר כי הוא מייצג את המספר הגדול ביותר של המגדלים בענף;</w:t>
      </w:r>
    </w:p>
    <w:p w:rsidR="00D61981" w:rsidRDefault="00D61981">
      <w:pPr>
        <w:pStyle w:val="P22"/>
        <w:spacing w:before="72"/>
        <w:ind w:left="1021" w:right="1134"/>
        <w:rPr>
          <w:rStyle w:val="default"/>
          <w:rFonts w:cs="FrankRuehl" w:hint="cs"/>
          <w:rtl/>
        </w:rPr>
      </w:pPr>
      <w:r>
        <w:rPr>
          <w:rFonts w:cs="FrankRuehl"/>
          <w:rtl/>
          <w:lang w:val="he-IL"/>
        </w:rPr>
        <w:pict>
          <v:shape id="_x0000_s1367" type="#_x0000_t202" style="position:absolute;left:0;text-align:left;margin-left:470.35pt;margin-top:7.1pt;width:1in;height:14.95pt;z-index:25173606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Style w:val="default"/>
          <w:rFonts w:cs="FrankRuehl" w:hint="cs"/>
          <w:rtl/>
        </w:rPr>
        <w:t>(1ב</w:t>
      </w:r>
      <w:r>
        <w:rPr>
          <w:rStyle w:val="default"/>
          <w:rFonts w:cs="FrankRuehl"/>
          <w:rtl/>
        </w:rPr>
        <w:t>)</w:t>
      </w:r>
      <w:r>
        <w:rPr>
          <w:rStyle w:val="default"/>
          <w:rFonts w:cs="FrankRuehl" w:hint="cs"/>
          <w:rtl/>
        </w:rPr>
        <w:tab/>
      </w:r>
      <w:r>
        <w:rPr>
          <w:rStyle w:val="default"/>
          <w:rFonts w:cs="FrankRuehl"/>
          <w:rtl/>
        </w:rPr>
        <w:t xml:space="preserve">סבר השר כי הרכב נציגי המגדלים שמונו לפי פסקאות </w:t>
      </w:r>
      <w:r>
        <w:rPr>
          <w:rStyle w:val="default"/>
          <w:rFonts w:cs="FrankRuehl" w:hint="cs"/>
          <w:rtl/>
        </w:rPr>
        <w:t xml:space="preserve">(1) ו-(1א) </w:t>
      </w:r>
      <w:r>
        <w:rPr>
          <w:rStyle w:val="default"/>
          <w:rFonts w:cs="FrankRuehl"/>
          <w:rtl/>
        </w:rPr>
        <w:t>אינו נותן ביטוי הולם לייצוגם של כלל המגדלים, לרבות בשל כך שאינו כולל מגדלים מאזור גידול מסוים, מגדלים של צמחים מסוג מסוים או מגדלים המשתייכים למגזר מסוים, רשאי הוא, כדי להבטיח ייצוג הולם, למנות עד שלושה חברים נוספים מקרב קבוצת המגדלים שאינה מיוצגת באופן הולם; מינוי כאמור ייעשה לאחר התייעצות עם גוף המייצג, לדעת השר, את קבוצת המגדלים שאינה מיוצגת באופן הולם, ככל שקיים גוף כאמור;</w:t>
      </w:r>
    </w:p>
    <w:p w:rsidR="00D61981" w:rsidRDefault="00D61981">
      <w:pPr>
        <w:pStyle w:val="P22"/>
        <w:spacing w:before="72"/>
        <w:ind w:left="1021" w:right="1134"/>
        <w:rPr>
          <w:rStyle w:val="default"/>
          <w:rFonts w:cs="FrankRuehl" w:hint="cs"/>
          <w:rtl/>
        </w:rPr>
      </w:pPr>
      <w:r>
        <w:rPr>
          <w:lang w:val="he-IL"/>
        </w:rPr>
        <w:pict>
          <v:shape id="_x0000_s1033" type="#_x0000_t202" style="position:absolute;left:0;text-align:left;margin-left:470.35pt;margin-top:7.1pt;width:1in;height:23.2pt;z-index:251635712" filled="f" stroked="f">
            <v:textbox inset="1mm,0,1mm,0">
              <w:txbxContent>
                <w:p w:rsidR="00D61981" w:rsidRDefault="00D61981">
                  <w:pPr>
                    <w:spacing w:line="160" w:lineRule="exact"/>
                    <w:jc w:val="left"/>
                    <w:rPr>
                      <w:sz w:val="24"/>
                      <w:rtl/>
                    </w:rPr>
                  </w:pPr>
                  <w:r>
                    <w:rPr>
                      <w:rFonts w:cs="Miriam" w:hint="cs"/>
                      <w:sz w:val="18"/>
                      <w:szCs w:val="18"/>
                      <w:rtl/>
                    </w:rPr>
                    <w:t>(תיקון מס' 8) תשס"ז-2007</w:t>
                  </w:r>
                </w:p>
              </w:txbxContent>
            </v:textbox>
            <w10:anchorlock/>
          </v:shape>
        </w:pict>
      </w:r>
      <w:r>
        <w:rPr>
          <w:rStyle w:val="default"/>
          <w:rFonts w:cs="FrankRuehl"/>
          <w:rtl/>
        </w:rPr>
        <w:t>(2)</w:t>
      </w:r>
      <w:r>
        <w:rPr>
          <w:rStyle w:val="default"/>
          <w:rFonts w:cs="FrankRuehl"/>
          <w:rtl/>
        </w:rPr>
        <w:tab/>
        <w:t>שישה חברים מקרב תעשיינים, משווקי צמחים ויצואני צמחים, שימונו באופן שיינתן ביטוי הולם לייצוגם של כלל הענפים;</w:t>
      </w:r>
    </w:p>
    <w:p w:rsidR="00D61981" w:rsidRDefault="00D61981">
      <w:pPr>
        <w:pStyle w:val="P22"/>
        <w:spacing w:before="72"/>
        <w:ind w:left="1021" w:right="1134"/>
        <w:rPr>
          <w:rStyle w:val="default"/>
          <w:rFonts w:cs="FrankRuehl"/>
          <w:rtl/>
        </w:rPr>
      </w:pPr>
      <w:r>
        <w:rPr>
          <w:rFonts w:cs="FrankRuehl"/>
          <w:rtl/>
          <w:lang w:val="he-IL"/>
        </w:rPr>
        <w:pict>
          <v:shape id="_x0000_s1150" type="#_x0000_t202" style="position:absolute;left:0;text-align:left;margin-left:470.35pt;margin-top:7.1pt;width:1in;height:18.45pt;z-index:25164697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hint="cs"/>
          <w:rtl/>
        </w:rPr>
        <w:t>(3)</w:t>
      </w:r>
      <w:r>
        <w:rPr>
          <w:rStyle w:val="default"/>
          <w:rFonts w:cs="FrankRuehl" w:hint="cs"/>
          <w:rtl/>
        </w:rPr>
        <w:tab/>
        <w:t>שני חברים מקרב צרכנים של צמחים, שהם בעלי ניסיון וידע בתחום הגנת הצרכן.</w:t>
      </w:r>
    </w:p>
    <w:p w:rsidR="00D61981" w:rsidRDefault="00D61981">
      <w:pPr>
        <w:pStyle w:val="P00"/>
        <w:spacing w:before="72"/>
        <w:ind w:left="0" w:right="1134"/>
        <w:rPr>
          <w:rStyle w:val="default"/>
          <w:rFonts w:cs="FrankRuehl"/>
          <w:rtl/>
        </w:rPr>
      </w:pPr>
      <w:r>
        <w:rPr>
          <w:rFonts w:cs="FrankRuehl"/>
          <w:rtl/>
          <w:lang w:val="he-IL"/>
        </w:rPr>
        <w:pict>
          <v:shape id="_x0000_s1369" type="#_x0000_t202" style="position:absolute;left:0;text-align:left;margin-left:470.35pt;margin-top:7.1pt;width:1in;height:14.95pt;z-index:251737088" filled="f" stroked="f">
            <v:textbox inset="1mm,0,1mm,0">
              <w:txbxContent>
                <w:p w:rsidR="00D61981" w:rsidRDefault="00D61981">
                  <w:pPr>
                    <w:spacing w:line="160" w:lineRule="exact"/>
                    <w:jc w:val="left"/>
                    <w:rPr>
                      <w:sz w:val="24"/>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(בוטל).</w:t>
      </w:r>
    </w:p>
    <w:p w:rsidR="00D61981" w:rsidRDefault="00D61981">
      <w:pPr>
        <w:pStyle w:val="P00"/>
        <w:spacing w:before="72"/>
        <w:ind w:left="0" w:right="1134"/>
        <w:rPr>
          <w:rStyle w:val="default"/>
          <w:rFonts w:cs="FrankRuehl"/>
          <w:rtl/>
        </w:rPr>
      </w:pPr>
      <w:r>
        <w:rPr>
          <w:rFonts w:cs="FrankRuehl"/>
          <w:rtl/>
          <w:lang w:val="he-IL"/>
        </w:rPr>
        <w:pict>
          <v:shape id="_x0000_s1302" type="#_x0000_t202" style="position:absolute;left:0;text-align:left;margin-left:470.35pt;margin-top:7.15pt;width:1in;height:43.4pt;z-index:251680768"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 xml:space="preserve">באישור ועדת הכלכלה של הכנסת, </w:t>
      </w:r>
      <w:r>
        <w:rPr>
          <w:rStyle w:val="default"/>
          <w:rFonts w:cs="FrankRuehl"/>
          <w:rtl/>
        </w:rPr>
        <w:t>יק</w:t>
      </w:r>
      <w:r>
        <w:rPr>
          <w:rStyle w:val="default"/>
          <w:rFonts w:cs="FrankRuehl" w:hint="cs"/>
          <w:rtl/>
        </w:rPr>
        <w:t>בע</w:t>
      </w:r>
      <w:r>
        <w:rPr>
          <w:rStyle w:val="default"/>
          <w:rFonts w:cs="FrankRuehl"/>
          <w:rtl/>
        </w:rPr>
        <w:t xml:space="preserve"> </w:t>
      </w:r>
      <w:r>
        <w:rPr>
          <w:rStyle w:val="default"/>
          <w:rFonts w:cs="FrankRuehl" w:hint="cs"/>
          <w:rtl/>
        </w:rPr>
        <w:t>בתקנות את דר</w:t>
      </w:r>
      <w:r>
        <w:rPr>
          <w:rStyle w:val="default"/>
          <w:rFonts w:cs="FrankRuehl"/>
          <w:rtl/>
        </w:rPr>
        <w:t>כ</w:t>
      </w:r>
      <w:r>
        <w:rPr>
          <w:rStyle w:val="default"/>
          <w:rFonts w:cs="FrankRuehl" w:hint="cs"/>
          <w:rtl/>
        </w:rPr>
        <w:t>י מ</w:t>
      </w:r>
      <w:r>
        <w:rPr>
          <w:rStyle w:val="default"/>
          <w:rFonts w:cs="FrankRuehl"/>
          <w:rtl/>
        </w:rPr>
        <w:t>ינ</w:t>
      </w:r>
      <w:r>
        <w:rPr>
          <w:rStyle w:val="default"/>
          <w:rFonts w:cs="FrankRuehl" w:hint="cs"/>
          <w:rtl/>
        </w:rPr>
        <w:t>וי חברי המועצה והעילות לביטול מינויים כאמור וכן כללים לענין אופן בחירתם של חברי המועצה שהם נציגי המגדלים כאמור בסעיף קטן (ב)(1).</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כהונתם של חב</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צה היא ארבע שנים, אולם הם יוסיפו לכהן עד שיתמנו ח</w:t>
      </w:r>
      <w:r>
        <w:rPr>
          <w:rStyle w:val="default"/>
          <w:rFonts w:cs="FrankRuehl"/>
          <w:rtl/>
        </w:rPr>
        <w:t>בר</w:t>
      </w:r>
      <w:r>
        <w:rPr>
          <w:rStyle w:val="default"/>
          <w:rFonts w:cs="FrankRuehl" w:hint="cs"/>
          <w:rtl/>
        </w:rPr>
        <w:t>ים</w:t>
      </w:r>
      <w:r>
        <w:rPr>
          <w:rStyle w:val="default"/>
          <w:rFonts w:cs="FrankRuehl"/>
          <w:rtl/>
        </w:rPr>
        <w:t xml:space="preserve"> ל</w:t>
      </w:r>
      <w:r>
        <w:rPr>
          <w:rStyle w:val="default"/>
          <w:rFonts w:cs="FrankRuehl" w:hint="cs"/>
          <w:rtl/>
        </w:rPr>
        <w:t>תקופת הכהונה</w:t>
      </w:r>
      <w:r>
        <w:rPr>
          <w:rStyle w:val="default"/>
          <w:rFonts w:cs="FrankRuehl"/>
          <w:rtl/>
        </w:rPr>
        <w:t xml:space="preserve"> </w:t>
      </w:r>
      <w:r>
        <w:rPr>
          <w:rStyle w:val="default"/>
          <w:rFonts w:cs="FrankRuehl" w:hint="cs"/>
          <w:rtl/>
        </w:rPr>
        <w:t>החד</w:t>
      </w:r>
      <w:r>
        <w:rPr>
          <w:rStyle w:val="default"/>
          <w:rFonts w:cs="FrankRuehl"/>
          <w:rtl/>
        </w:rPr>
        <w:t>שה</w:t>
      </w:r>
      <w:r>
        <w:rPr>
          <w:rStyle w:val="default"/>
          <w:rFonts w:cs="FrankRuehl" w:hint="cs"/>
          <w:rtl/>
        </w:rPr>
        <w:t>, ובלבד שלא יוסיפו לכהן כך לתקופה העולה על שלושה חדשים; חבר המועצה יכול לשוב ולהתמנות כחבר בה</w:t>
      </w:r>
      <w:r>
        <w:rPr>
          <w:rStyle w:val="default"/>
          <w:rFonts w:cs="FrankRuehl"/>
          <w:rtl/>
        </w:rPr>
        <w:t>.</w:t>
      </w:r>
    </w:p>
    <w:p w:rsidR="00D61981" w:rsidRDefault="00D61981">
      <w:pPr>
        <w:pStyle w:val="P00"/>
        <w:spacing w:before="72"/>
        <w:ind w:left="0" w:right="1134"/>
        <w:rPr>
          <w:rStyle w:val="default"/>
          <w:rFonts w:cs="FrankRuehl" w:hint="cs"/>
          <w:rtl/>
        </w:rPr>
      </w:pPr>
      <w:r>
        <w:rPr>
          <w:rFonts w:cs="FrankRuehl"/>
          <w:rtl/>
          <w:lang w:val="he-IL"/>
        </w:rPr>
        <w:pict>
          <v:shape id="_x0000_s1155" type="#_x0000_t202" style="position:absolute;left:0;text-align:left;margin-left:473pt;margin-top:1.5pt;width:1in;height:38.6pt;z-index:251648000"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רשאי</w:t>
      </w:r>
      <w:r>
        <w:rPr>
          <w:rStyle w:val="default"/>
          <w:rFonts w:cs="FrankRuehl"/>
          <w:rtl/>
        </w:rPr>
        <w:t xml:space="preserve"> למנ</w:t>
      </w:r>
      <w:r>
        <w:rPr>
          <w:rStyle w:val="default"/>
          <w:rFonts w:cs="FrankRuehl" w:hint="cs"/>
          <w:rtl/>
        </w:rPr>
        <w:t>ות ממלא מקום לחבר המועצה, שיכהן במקום חבר בהעדרו או כשנבצר ממ</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ו</w:t>
      </w:r>
      <w:r>
        <w:rPr>
          <w:rStyle w:val="default"/>
          <w:rFonts w:cs="FrankRuehl"/>
          <w:rtl/>
        </w:rPr>
        <w:t>פ</w:t>
      </w:r>
      <w:r>
        <w:rPr>
          <w:rStyle w:val="default"/>
          <w:rFonts w:cs="FrankRuehl" w:hint="cs"/>
          <w:rtl/>
        </w:rPr>
        <w:t>ן זמני לכהן בתפקיד זה; מינוי ממלא מקום יהיה מקרב אותה קבוצה שמתוכה נתמנ</w:t>
      </w:r>
      <w:r>
        <w:rPr>
          <w:rStyle w:val="default"/>
          <w:rFonts w:cs="FrankRuehl"/>
          <w:rtl/>
        </w:rPr>
        <w:t xml:space="preserve">ה </w:t>
      </w:r>
      <w:r>
        <w:rPr>
          <w:rStyle w:val="default"/>
          <w:rFonts w:cs="FrankRuehl" w:hint="cs"/>
          <w:rtl/>
        </w:rPr>
        <w:t>החבר שבמקומו הוא בא; היה חבר המועצה נציג המגדלים כאמור בסעיף קטן (ב)(1), יתמנה לממלא מקומו המועמד שקיבל בבחירות לפי אותו סעיף קטן את המספר הבא בתור של קולות המגדלים.</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25" w:name="Rov177"/>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57"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153 (</w:t>
      </w:r>
      <w:hyperlink r:id="rId58"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59"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60"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ימנו את חברי המועצה ומספרם לא יעלה על </w:t>
      </w:r>
      <w:r w:rsidRPr="000F0615">
        <w:rPr>
          <w:rStyle w:val="default"/>
          <w:rFonts w:cs="FrankRuehl" w:hint="cs"/>
          <w:strike/>
          <w:vanish/>
          <w:sz w:val="22"/>
          <w:szCs w:val="22"/>
          <w:shd w:val="clear" w:color="auto" w:fill="FFFF99"/>
          <w:rtl/>
        </w:rPr>
        <w:t>שלושים וחמישה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ארבעים ואחד</w:t>
      </w:r>
      <w:r w:rsidRPr="000F0615">
        <w:rPr>
          <w:rStyle w:val="default"/>
          <w:rFonts w:cs="FrankRuehl" w:hint="cs"/>
          <w:vanish/>
          <w:sz w:val="22"/>
          <w:szCs w:val="22"/>
          <w:shd w:val="clear" w:color="auto" w:fill="FFFF99"/>
          <w:rtl/>
        </w:rPr>
        <w:t xml:space="preserve">, ובהם נציגי הממשלה, שמספרם לא יעלה על </w:t>
      </w:r>
      <w:r w:rsidRPr="000F0615">
        <w:rPr>
          <w:rStyle w:val="default"/>
          <w:rFonts w:cs="FrankRuehl" w:hint="cs"/>
          <w:strike/>
          <w:vanish/>
          <w:sz w:val="22"/>
          <w:szCs w:val="22"/>
          <w:shd w:val="clear" w:color="auto" w:fill="FFFF99"/>
          <w:rtl/>
        </w:rPr>
        <w:t>שלושה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ארבעה</w:t>
      </w:r>
      <w:r w:rsidRPr="000F0615">
        <w:rPr>
          <w:rStyle w:val="default"/>
          <w:rFonts w:cs="FrankRuehl" w:hint="cs"/>
          <w:vanish/>
          <w:sz w:val="22"/>
          <w:szCs w:val="22"/>
          <w:shd w:val="clear" w:color="auto" w:fill="FFFF99"/>
          <w:rtl/>
        </w:rPr>
        <w:t>, ונציגי ציב</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הציבור במועצה יהיו </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המגדלים ומספרם יהיה לפחות מחצית מכלל חברי המועצה;</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 xml:space="preserve">נציגים של יצרני מוצרי מוצרי פירות, </w:t>
      </w:r>
      <w:r w:rsidRPr="000F0615">
        <w:rPr>
          <w:rStyle w:val="default"/>
          <w:rFonts w:cs="FrankRuehl" w:hint="cs"/>
          <w:strike/>
          <w:vanish/>
          <w:sz w:val="22"/>
          <w:szCs w:val="22"/>
          <w:shd w:val="clear" w:color="auto" w:fill="FFFF99"/>
          <w:rtl/>
        </w:rPr>
        <w:t>של סוחרי 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של סוחרי פירות, של יצואני פירות</w:t>
      </w:r>
      <w:r w:rsidRPr="000F0615">
        <w:rPr>
          <w:rStyle w:val="default"/>
          <w:rFonts w:cs="FrankRuehl" w:hint="cs"/>
          <w:vanish/>
          <w:sz w:val="22"/>
          <w:szCs w:val="22"/>
          <w:shd w:val="clear" w:color="auto" w:fill="FFFF99"/>
          <w:rtl/>
        </w:rPr>
        <w:t xml:space="preserve"> ושל צרכנים ומספר כולם לא יעלה על רבע מכלל חברי המועצה;</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6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437 (</w:t>
      </w:r>
      <w:hyperlink r:id="rId6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4.</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ימנו את חברי המועצה ומספרם לא יעלה על </w:t>
      </w:r>
      <w:r w:rsidRPr="000F0615">
        <w:rPr>
          <w:rStyle w:val="default"/>
          <w:rFonts w:cs="FrankRuehl" w:hint="cs"/>
          <w:strike/>
          <w:vanish/>
          <w:sz w:val="22"/>
          <w:szCs w:val="22"/>
          <w:shd w:val="clear" w:color="auto" w:fill="FFFF99"/>
          <w:rtl/>
        </w:rPr>
        <w:t>שלושים וחמישה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ארבעים ואחד</w:t>
      </w:r>
      <w:r w:rsidRPr="000F0615">
        <w:rPr>
          <w:rStyle w:val="default"/>
          <w:rFonts w:cs="FrankRuehl" w:hint="cs"/>
          <w:vanish/>
          <w:sz w:val="22"/>
          <w:szCs w:val="22"/>
          <w:shd w:val="clear" w:color="auto" w:fill="FFFF99"/>
          <w:rtl/>
        </w:rPr>
        <w:t xml:space="preserve">, ובהם נציגי הממשלה, שמספרם לא יעלה על </w:t>
      </w:r>
      <w:r w:rsidRPr="000F0615">
        <w:rPr>
          <w:rStyle w:val="default"/>
          <w:rFonts w:cs="FrankRuehl" w:hint="cs"/>
          <w:strike/>
          <w:vanish/>
          <w:sz w:val="22"/>
          <w:szCs w:val="22"/>
          <w:shd w:val="clear" w:color="auto" w:fill="FFFF99"/>
          <w:rtl/>
        </w:rPr>
        <w:t>שלושה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ארבעה</w:t>
      </w:r>
      <w:r w:rsidRPr="000F0615">
        <w:rPr>
          <w:rStyle w:val="default"/>
          <w:rFonts w:cs="FrankRuehl" w:hint="cs"/>
          <w:vanish/>
          <w:sz w:val="22"/>
          <w:szCs w:val="22"/>
          <w:shd w:val="clear" w:color="auto" w:fill="FFFF99"/>
          <w:rtl/>
        </w:rPr>
        <w:t>, ונציגי ציב</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הציבור במועצה יהיו </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נציגי המגדלים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חברים שהם נ</w:t>
      </w:r>
      <w:r w:rsidRPr="000F0615">
        <w:rPr>
          <w:rStyle w:val="default"/>
          <w:rFonts w:cs="FrankRuehl"/>
          <w:vanish/>
          <w:sz w:val="22"/>
          <w:szCs w:val="22"/>
          <w:u w:val="single"/>
          <w:shd w:val="clear" w:color="auto" w:fill="FFFF99"/>
          <w:rtl/>
        </w:rPr>
        <w:t>צ</w:t>
      </w:r>
      <w:r w:rsidRPr="000F0615">
        <w:rPr>
          <w:rStyle w:val="default"/>
          <w:rFonts w:cs="FrankRuehl" w:hint="cs"/>
          <w:vanish/>
          <w:sz w:val="22"/>
          <w:szCs w:val="22"/>
          <w:u w:val="single"/>
          <w:shd w:val="clear" w:color="auto" w:fill="FFFF99"/>
          <w:rtl/>
        </w:rPr>
        <w:t>י</w:t>
      </w:r>
      <w:r w:rsidRPr="000F0615">
        <w:rPr>
          <w:rStyle w:val="default"/>
          <w:rFonts w:cs="FrankRuehl"/>
          <w:vanish/>
          <w:sz w:val="22"/>
          <w:szCs w:val="22"/>
          <w:u w:val="single"/>
          <w:shd w:val="clear" w:color="auto" w:fill="FFFF99"/>
          <w:rtl/>
        </w:rPr>
        <w:t>ג</w:t>
      </w:r>
      <w:r w:rsidRPr="000F0615">
        <w:rPr>
          <w:rStyle w:val="default"/>
          <w:rFonts w:cs="FrankRuehl" w:hint="cs"/>
          <w:vanish/>
          <w:sz w:val="22"/>
          <w:szCs w:val="22"/>
          <w:u w:val="single"/>
          <w:shd w:val="clear" w:color="auto" w:fill="FFFF99"/>
          <w:rtl/>
        </w:rPr>
        <w:t>י</w:t>
      </w:r>
      <w:r w:rsidRPr="000F0615">
        <w:rPr>
          <w:rStyle w:val="default"/>
          <w:rFonts w:cs="FrankRuehl"/>
          <w:vanish/>
          <w:sz w:val="22"/>
          <w:szCs w:val="22"/>
          <w:u w:val="single"/>
          <w:shd w:val="clear" w:color="auto" w:fill="FFFF99"/>
          <w:rtl/>
        </w:rPr>
        <w:t xml:space="preserve"> </w:t>
      </w:r>
      <w:r w:rsidRPr="000F0615">
        <w:rPr>
          <w:rStyle w:val="default"/>
          <w:rFonts w:cs="FrankRuehl" w:hint="cs"/>
          <w:vanish/>
          <w:sz w:val="22"/>
          <w:szCs w:val="22"/>
          <w:u w:val="single"/>
          <w:shd w:val="clear" w:color="auto" w:fill="FFFF99"/>
          <w:rtl/>
        </w:rPr>
        <w:t>המגדלים מכל ענף</w:t>
      </w:r>
      <w:r w:rsidRPr="000F0615">
        <w:rPr>
          <w:rStyle w:val="default"/>
          <w:rFonts w:cs="FrankRuehl" w:hint="cs"/>
          <w:vanish/>
          <w:sz w:val="22"/>
          <w:szCs w:val="22"/>
          <w:shd w:val="clear" w:color="auto" w:fill="FFFF99"/>
          <w:rtl/>
        </w:rPr>
        <w:t xml:space="preserve"> ומספרם יהיה לפחות מחצית מכלל חברי </w:t>
      </w:r>
      <w:r w:rsidRPr="000F0615">
        <w:rPr>
          <w:rStyle w:val="default"/>
          <w:rFonts w:cs="FrankRuehl" w:hint="cs"/>
          <w:strike/>
          <w:vanish/>
          <w:sz w:val="22"/>
          <w:szCs w:val="22"/>
          <w:shd w:val="clear" w:color="auto" w:fill="FFFF99"/>
          <w:rtl/>
        </w:rPr>
        <w:t>המועצה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המועצה, ובלבד שמספרם של החברים לפי פסקה זו, מכל ענף, יהיה לפי החלק היחסי של אותו ענף במחזור הכספי השנתי הכולל של הענפים בגידול צמחים; החברים האמורים בפסקה זו ייבחרו על ידי המגדלים מכל ענף, מתוכם, בבחירות כלליות וחשאיות, כפי שיקבעו השרים</w:t>
      </w:r>
      <w:r w:rsidRPr="000F0615">
        <w:rPr>
          <w:rStyle w:val="default"/>
          <w:rFonts w:cs="FrankRuehl" w:hint="cs"/>
          <w:vanish/>
          <w:sz w:val="22"/>
          <w:szCs w:val="22"/>
          <w:shd w:val="clear" w:color="auto" w:fill="FFFF99"/>
          <w:rtl/>
        </w:rPr>
        <w:t>;</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נציגים של יצרני מוצרי מוצרי פירות של סוחרי פירות ושל צרכנים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חברים מקרב יצרנים של מוצרי צמחים, משווקים של צמחים ויצואני צמחים, מכל ענף</w:t>
      </w:r>
      <w:r w:rsidRPr="000F0615">
        <w:rPr>
          <w:rStyle w:val="default"/>
          <w:rFonts w:cs="FrankRuehl" w:hint="cs"/>
          <w:vanish/>
          <w:sz w:val="22"/>
          <w:szCs w:val="22"/>
          <w:shd w:val="clear" w:color="auto" w:fill="FFFF99"/>
          <w:rtl/>
        </w:rPr>
        <w:t xml:space="preserve"> ומספר כולם לא יעלה על רבע מכלל חברי </w:t>
      </w:r>
      <w:r w:rsidRPr="000F0615">
        <w:rPr>
          <w:rStyle w:val="default"/>
          <w:rFonts w:cs="FrankRuehl" w:hint="cs"/>
          <w:strike/>
          <w:vanish/>
          <w:sz w:val="22"/>
          <w:szCs w:val="22"/>
          <w:shd w:val="clear" w:color="auto" w:fill="FFFF99"/>
          <w:rtl/>
        </w:rPr>
        <w:t>המועצה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המועצה, ובלבד שמספרם של החברים לפי פסקה זו, מכל ענף, יהיה לפי החלק היחסי של אותו ענף במחזור הכספי השנתי הכולל של הענפים בייצור מוצרי צמחים, בשיווק צמחים או בייצוא צמחים, לפי הענין</w:t>
      </w:r>
      <w:r w:rsidRPr="000F0615">
        <w:rPr>
          <w:rStyle w:val="default"/>
          <w:rFonts w:cs="FrankRuehl" w:hint="cs"/>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u w:val="single"/>
          <w:shd w:val="clear" w:color="auto" w:fill="FFFF99"/>
          <w:rtl/>
        </w:rPr>
      </w:pPr>
      <w:r w:rsidRPr="000F0615">
        <w:rPr>
          <w:rStyle w:val="default"/>
          <w:rFonts w:cs="FrankRuehl" w:hint="cs"/>
          <w:vanish/>
          <w:sz w:val="22"/>
          <w:szCs w:val="22"/>
          <w:u w:val="single"/>
          <w:shd w:val="clear" w:color="auto" w:fill="FFFF99"/>
          <w:rtl/>
        </w:rPr>
        <w:t>(3)</w:t>
      </w:r>
      <w:r w:rsidRPr="000F0615">
        <w:rPr>
          <w:rStyle w:val="default"/>
          <w:rFonts w:cs="FrankRuehl" w:hint="cs"/>
          <w:vanish/>
          <w:sz w:val="22"/>
          <w:szCs w:val="22"/>
          <w:u w:val="single"/>
          <w:shd w:val="clear" w:color="auto" w:fill="FFFF99"/>
          <w:rtl/>
        </w:rPr>
        <w:tab/>
        <w:t>שני חברים מקרב צרכנים של צמחים, שהם בעלי ניסיון וידע בתחום הגנת הצרכן.</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רשאים לקבוע שאחד מנציגי הציבור יהיה נציג של ההסתדרות הציונית העולמית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כ</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ות היהוד</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ץ</w:t>
      </w:r>
      <w:r w:rsidRPr="000F0615">
        <w:rPr>
          <w:rStyle w:val="default"/>
          <w:rFonts w:cs="FrankRuehl" w:hint="cs"/>
          <w:vanish/>
          <w:sz w:val="22"/>
          <w:szCs w:val="22"/>
          <w:shd w:val="clear" w:color="auto" w:fill="FFFF99"/>
          <w:rtl/>
        </w:rPr>
        <w:t xml:space="preserve"> ישראל.</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באישור ועדת הכלכלה של הכנסת, </w:t>
      </w:r>
      <w:r w:rsidRPr="000F0615">
        <w:rPr>
          <w:rStyle w:val="default"/>
          <w:rFonts w:cs="FrankRuehl"/>
          <w:vanish/>
          <w:sz w:val="22"/>
          <w:szCs w:val="22"/>
          <w:shd w:val="clear" w:color="auto" w:fill="FFFF99"/>
          <w:rtl/>
        </w:rPr>
        <w:t>יק</w:t>
      </w:r>
      <w:r w:rsidRPr="000F0615">
        <w:rPr>
          <w:rStyle w:val="default"/>
          <w:rFonts w:cs="FrankRuehl" w:hint="cs"/>
          <w:vanish/>
          <w:sz w:val="22"/>
          <w:szCs w:val="22"/>
          <w:shd w:val="clear" w:color="auto" w:fill="FFFF99"/>
          <w:rtl/>
        </w:rPr>
        <w:t>בע</w:t>
      </w:r>
      <w:r w:rsidRPr="000F0615">
        <w:rPr>
          <w:rStyle w:val="default"/>
          <w:rFonts w:cs="FrankRuehl"/>
          <w:vanish/>
          <w:sz w:val="22"/>
          <w:szCs w:val="22"/>
          <w:shd w:val="clear" w:color="auto" w:fill="FFFF99"/>
          <w:rtl/>
        </w:rPr>
        <w:t xml:space="preserve">ו </w:t>
      </w:r>
      <w:r w:rsidRPr="000F0615">
        <w:rPr>
          <w:rStyle w:val="default"/>
          <w:rFonts w:cs="FrankRuehl" w:hint="cs"/>
          <w:vanish/>
          <w:sz w:val="22"/>
          <w:szCs w:val="22"/>
          <w:shd w:val="clear" w:color="auto" w:fill="FFFF99"/>
          <w:rtl/>
        </w:rPr>
        <w:t>בתקנות את דר</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י מ</w:t>
      </w:r>
      <w:r w:rsidRPr="000F0615">
        <w:rPr>
          <w:rStyle w:val="default"/>
          <w:rFonts w:cs="FrankRuehl"/>
          <w:vanish/>
          <w:sz w:val="22"/>
          <w:szCs w:val="22"/>
          <w:shd w:val="clear" w:color="auto" w:fill="FFFF99"/>
          <w:rtl/>
        </w:rPr>
        <w:t>ינ</w:t>
      </w:r>
      <w:r w:rsidRPr="000F0615">
        <w:rPr>
          <w:rStyle w:val="default"/>
          <w:rFonts w:cs="FrankRuehl" w:hint="cs"/>
          <w:vanish/>
          <w:sz w:val="22"/>
          <w:szCs w:val="22"/>
          <w:shd w:val="clear" w:color="auto" w:fill="FFFF99"/>
          <w:rtl/>
        </w:rPr>
        <w:t xml:space="preserve">וי חברי המועצה </w:t>
      </w:r>
      <w:r w:rsidRPr="000F0615">
        <w:rPr>
          <w:rStyle w:val="default"/>
          <w:rFonts w:cs="FrankRuehl" w:hint="cs"/>
          <w:strike/>
          <w:vanish/>
          <w:sz w:val="22"/>
          <w:szCs w:val="22"/>
          <w:shd w:val="clear" w:color="auto" w:fill="FFFF99"/>
          <w:rtl/>
        </w:rPr>
        <w:t>וכן העילות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והעילות</w:t>
      </w:r>
      <w:r w:rsidRPr="000F0615">
        <w:rPr>
          <w:rStyle w:val="default"/>
          <w:rFonts w:cs="FrankRuehl" w:hint="cs"/>
          <w:vanish/>
          <w:sz w:val="22"/>
          <w:szCs w:val="22"/>
          <w:shd w:val="clear" w:color="auto" w:fill="FFFF99"/>
          <w:rtl/>
        </w:rPr>
        <w:t xml:space="preserve"> לביטול מינויים כאמור </w:t>
      </w:r>
      <w:r w:rsidRPr="000F0615">
        <w:rPr>
          <w:rStyle w:val="default"/>
          <w:rFonts w:cs="FrankRuehl" w:hint="cs"/>
          <w:vanish/>
          <w:sz w:val="22"/>
          <w:szCs w:val="22"/>
          <w:u w:val="single"/>
          <w:shd w:val="clear" w:color="auto" w:fill="FFFF99"/>
          <w:rtl/>
        </w:rPr>
        <w:t>וכן כללים לענין אופן בחירתם של חברי המועצה שהם נציגי המגדלים כאמור בסעיף קטן (ב)(1)</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כהונתם של חב</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צה היא ארבע שנים, אולם הם יוסיפו לכהן עד שיתמנו ח</w:t>
      </w:r>
      <w:r w:rsidRPr="000F0615">
        <w:rPr>
          <w:rStyle w:val="default"/>
          <w:rFonts w:cs="FrankRuehl"/>
          <w:vanish/>
          <w:sz w:val="22"/>
          <w:szCs w:val="22"/>
          <w:shd w:val="clear" w:color="auto" w:fill="FFFF99"/>
          <w:rtl/>
        </w:rPr>
        <w:t>בר</w:t>
      </w:r>
      <w:r w:rsidRPr="000F0615">
        <w:rPr>
          <w:rStyle w:val="default"/>
          <w:rFonts w:cs="FrankRuehl" w:hint="cs"/>
          <w:vanish/>
          <w:sz w:val="22"/>
          <w:szCs w:val="22"/>
          <w:shd w:val="clear" w:color="auto" w:fill="FFFF99"/>
          <w:rtl/>
        </w:rPr>
        <w:t>ים</w:t>
      </w:r>
      <w:r w:rsidRPr="000F0615">
        <w:rPr>
          <w:rStyle w:val="default"/>
          <w:rFonts w:cs="FrankRuehl"/>
          <w:vanish/>
          <w:sz w:val="22"/>
          <w:szCs w:val="22"/>
          <w:shd w:val="clear" w:color="auto" w:fill="FFFF99"/>
          <w:rtl/>
        </w:rPr>
        <w:t xml:space="preserve"> ל</w:t>
      </w:r>
      <w:r w:rsidRPr="000F0615">
        <w:rPr>
          <w:rStyle w:val="default"/>
          <w:rFonts w:cs="FrankRuehl" w:hint="cs"/>
          <w:vanish/>
          <w:sz w:val="22"/>
          <w:szCs w:val="22"/>
          <w:shd w:val="clear" w:color="auto" w:fill="FFFF99"/>
          <w:rtl/>
        </w:rPr>
        <w:t>תקופת הכהונה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החד</w:t>
      </w:r>
      <w:r w:rsidRPr="000F0615">
        <w:rPr>
          <w:rStyle w:val="default"/>
          <w:rFonts w:cs="FrankRuehl"/>
          <w:vanish/>
          <w:sz w:val="22"/>
          <w:szCs w:val="22"/>
          <w:shd w:val="clear" w:color="auto" w:fill="FFFF99"/>
          <w:rtl/>
        </w:rPr>
        <w:t>שה</w:t>
      </w:r>
      <w:r w:rsidRPr="000F0615">
        <w:rPr>
          <w:rStyle w:val="default"/>
          <w:rFonts w:cs="FrankRuehl" w:hint="cs"/>
          <w:vanish/>
          <w:sz w:val="22"/>
          <w:szCs w:val="22"/>
          <w:shd w:val="clear" w:color="auto" w:fill="FFFF99"/>
          <w:rtl/>
        </w:rPr>
        <w:t>, ובלבד שלא יוסיפו לכהן כך לתקופה העולה על שלושה חדשים; חבר המועצה יכול לשוב ולהתמנות כחבר בה</w:t>
      </w:r>
      <w:r w:rsidRPr="000F0615">
        <w:rPr>
          <w:rStyle w:val="default"/>
          <w:rFonts w:cs="FrankRuehl"/>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רשאים</w:t>
      </w:r>
      <w:r w:rsidRPr="000F0615">
        <w:rPr>
          <w:rStyle w:val="default"/>
          <w:rFonts w:cs="FrankRuehl"/>
          <w:vanish/>
          <w:sz w:val="22"/>
          <w:szCs w:val="22"/>
          <w:shd w:val="clear" w:color="auto" w:fill="FFFF99"/>
          <w:rtl/>
        </w:rPr>
        <w:t xml:space="preserve"> למנ</w:t>
      </w:r>
      <w:r w:rsidRPr="000F0615">
        <w:rPr>
          <w:rStyle w:val="default"/>
          <w:rFonts w:cs="FrankRuehl" w:hint="cs"/>
          <w:vanish/>
          <w:sz w:val="22"/>
          <w:szCs w:val="22"/>
          <w:shd w:val="clear" w:color="auto" w:fill="FFFF99"/>
          <w:rtl/>
        </w:rPr>
        <w:t>ות ממלא מקום לחבר המועצה, שיכהן במקום חבר בהעדרו או כשנבצר ממ</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 xml:space="preserve">ן זמני לכהן בתפקיד זה; מינוי ממלא מקום יהיה </w:t>
      </w:r>
      <w:r w:rsidRPr="000F0615">
        <w:rPr>
          <w:rStyle w:val="default"/>
          <w:rFonts w:cs="FrankRuehl" w:hint="cs"/>
          <w:strike/>
          <w:vanish/>
          <w:sz w:val="22"/>
          <w:szCs w:val="22"/>
          <w:shd w:val="clear" w:color="auto" w:fill="FFFF99"/>
          <w:rtl/>
        </w:rPr>
        <w:t>מרשימת המועמדים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מקרב אותה קבוצה</w:t>
      </w:r>
      <w:r w:rsidRPr="000F0615">
        <w:rPr>
          <w:rStyle w:val="default"/>
          <w:rFonts w:cs="FrankRuehl" w:hint="cs"/>
          <w:vanish/>
          <w:sz w:val="22"/>
          <w:szCs w:val="22"/>
          <w:shd w:val="clear" w:color="auto" w:fill="FFFF99"/>
          <w:rtl/>
        </w:rPr>
        <w:t xml:space="preserve"> שמתוכה נתמנ</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 xml:space="preserve">החבר שבמקומו הוא </w:t>
      </w:r>
      <w:r w:rsidRPr="000F0615">
        <w:rPr>
          <w:rStyle w:val="default"/>
          <w:rFonts w:cs="FrankRuehl" w:hint="cs"/>
          <w:strike/>
          <w:vanish/>
          <w:sz w:val="22"/>
          <w:szCs w:val="22"/>
          <w:shd w:val="clear" w:color="auto" w:fill="FFFF99"/>
          <w:rtl/>
        </w:rPr>
        <w:t>בא</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בא; היה חבר המועצה נציג המגדלים כאמור בסעיף קטן (ב)(1), יתמנה לממלא מקומו המועמד שקיבל בבחירות לפי אותו סעיף קטן את המספר הבא בתור של קולות המגדלים</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63"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423 (</w:t>
      </w:r>
      <w:hyperlink r:id="rId64"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4.</w:t>
      </w:r>
      <w:r w:rsidRPr="000F0615">
        <w:rPr>
          <w:rStyle w:val="big-numbe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א</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ר</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ם</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ימנו את חברי המועצה ומספרם לא יעלה על ארבעים ואחד, ובהם נציגי הממשלה, שמספרם לא יעלה על ארבעה, ונציגי ציב</w:t>
      </w:r>
      <w:r w:rsidRPr="000F0615">
        <w:rPr>
          <w:rStyle w:val="default"/>
          <w:rFonts w:cs="FrankRuehl"/>
          <w:strike/>
          <w:vanish/>
          <w:sz w:val="22"/>
          <w:szCs w:val="22"/>
          <w:shd w:val="clear" w:color="auto" w:fill="FFFF99"/>
          <w:rtl/>
        </w:rPr>
        <w:t>ו</w:t>
      </w:r>
      <w:r w:rsidRPr="000F0615">
        <w:rPr>
          <w:rStyle w:val="default"/>
          <w:rFonts w:cs="FrankRuehl" w:hint="cs"/>
          <w:strike/>
          <w:vanish/>
          <w:sz w:val="22"/>
          <w:szCs w:val="22"/>
          <w:shd w:val="clear" w:color="auto" w:fill="FFFF99"/>
          <w:rtl/>
        </w:rPr>
        <w:t>ר</w:t>
      </w:r>
      <w:r w:rsidRPr="000F0615">
        <w:rPr>
          <w:rStyle w:val="default"/>
          <w:rFonts w:cs="FrankRuehl"/>
          <w:strike/>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u w:val="single"/>
          <w:shd w:val="clear" w:color="auto" w:fill="FFFF99"/>
          <w:rtl/>
        </w:rPr>
      </w:pPr>
      <w:r w:rsidRPr="000F0615">
        <w:rPr>
          <w:rStyle w:val="default"/>
          <w:rFonts w:cs="FrankRuehl"/>
          <w:vanish/>
          <w:sz w:val="22"/>
          <w:szCs w:val="22"/>
          <w:shd w:val="clear" w:color="auto" w:fill="FFFF99"/>
          <w:rtl/>
        </w:rPr>
        <w:tab/>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w:t>
      </w:r>
      <w:r w:rsidRPr="000F0615">
        <w:rPr>
          <w:rStyle w:val="default"/>
          <w:rFonts w:cs="FrankRuehl"/>
          <w:vanish/>
          <w:sz w:val="22"/>
          <w:szCs w:val="22"/>
          <w:u w:val="single"/>
          <w:shd w:val="clear" w:color="auto" w:fill="FFFF99"/>
          <w:rtl/>
        </w:rPr>
        <w:tab/>
        <w:t>השר ימנה את</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חברי המועצה שמספרם לא יעלה על 41</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 xml:space="preserve"> ובהם חמישה נציגי</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הממשלה והם: שלושה נציגי השר, נציג שר התעשיה המסחר והתעסוקה ונציג שר האוצר, והשאר –</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נציגי ציבור; מינוי החברים מקרב התעשיינים והצרכנים</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לפי סעיף קטן (ב)</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2) ו</w:t>
      </w:r>
      <w:r w:rsidRPr="000F0615">
        <w:rPr>
          <w:rStyle w:val="default"/>
          <w:rFonts w:cs="FrankRuehl" w:hint="cs"/>
          <w:vanish/>
          <w:sz w:val="22"/>
          <w:szCs w:val="22"/>
          <w:u w:val="single"/>
          <w:shd w:val="clear" w:color="auto" w:fill="FFFF99"/>
          <w:rtl/>
        </w:rPr>
        <w:t>-(3)</w:t>
      </w:r>
      <w:r w:rsidRPr="000F0615">
        <w:rPr>
          <w:rStyle w:val="default"/>
          <w:rFonts w:cs="FrankRuehl"/>
          <w:vanish/>
          <w:sz w:val="22"/>
          <w:szCs w:val="22"/>
          <w:u w:val="single"/>
          <w:shd w:val="clear" w:color="auto" w:fill="FFFF99"/>
          <w:rtl/>
        </w:rPr>
        <w:t xml:space="preserve"> יהיה לאחר התייעצות עם שר התעשיה המסחר והתעסוקה</w:t>
      </w:r>
      <w:r w:rsidRPr="000F0615">
        <w:rPr>
          <w:rStyle w:val="default"/>
          <w:rFonts w:cs="FrankRuehl" w:hint="cs"/>
          <w:vanish/>
          <w:sz w:val="22"/>
          <w:szCs w:val="22"/>
          <w:u w:val="single"/>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הציבור במועצה יהיו </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חברים שהם נ</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המגדלים מכל ענף ומספרם יהיה לפחות מחצית מכלל חברי המועצה, ובלבד שמספרם של החברים לפי פסקה זו, מכל ענף, יהיה לפי החלק היחסי של אותו ענף במחזור הכספי השנתי הכולל של הענפים בגידול צמחים; החברים האמורים בפסקה זו ייבחרו על ידי המגדלים מכל ענף, מתוכם, בבחירות כלליות וחשאיות, כפי </w:t>
      </w:r>
      <w:r w:rsidRPr="000F0615">
        <w:rPr>
          <w:rStyle w:val="default"/>
          <w:rFonts w:cs="FrankRuehl" w:hint="cs"/>
          <w:strike/>
          <w:vanish/>
          <w:sz w:val="22"/>
          <w:szCs w:val="22"/>
          <w:shd w:val="clear" w:color="auto" w:fill="FFFF99"/>
          <w:rtl/>
        </w:rPr>
        <w:t>שיקבעו 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שיקבע השר</w:t>
      </w:r>
      <w:r w:rsidRPr="000F0615">
        <w:rPr>
          <w:rStyle w:val="default"/>
          <w:rFonts w:cs="FrankRuehl" w:hint="cs"/>
          <w:vanish/>
          <w:sz w:val="22"/>
          <w:szCs w:val="22"/>
          <w:shd w:val="clear" w:color="auto" w:fill="FFFF99"/>
          <w:rtl/>
        </w:rPr>
        <w:t>;</w:t>
      </w:r>
    </w:p>
    <w:p w:rsidR="00D61981" w:rsidRPr="000F0615" w:rsidRDefault="00D61981">
      <w:pPr>
        <w:pStyle w:val="P22"/>
        <w:spacing w:before="0"/>
        <w:ind w:left="1021" w:right="1134"/>
        <w:rPr>
          <w:rStyle w:val="default"/>
          <w:rFonts w:cs="FrankRuehl" w:hint="cs"/>
          <w:vanish/>
          <w:sz w:val="22"/>
          <w:szCs w:val="22"/>
          <w:u w:val="single"/>
          <w:shd w:val="clear" w:color="auto" w:fill="FFFF99"/>
          <w:rtl/>
        </w:rPr>
      </w:pPr>
      <w:r w:rsidRPr="000F0615">
        <w:rPr>
          <w:rStyle w:val="default"/>
          <w:rFonts w:cs="FrankRuehl" w:hint="cs"/>
          <w:vanish/>
          <w:sz w:val="22"/>
          <w:szCs w:val="22"/>
          <w:u w:val="single"/>
          <w:shd w:val="clear" w:color="auto" w:fill="FFFF99"/>
          <w:rtl/>
        </w:rPr>
        <w:t>(1א)</w:t>
      </w:r>
      <w:r w:rsidRPr="000F0615">
        <w:rPr>
          <w:rStyle w:val="default"/>
          <w:rFonts w:cs="FrankRuehl" w:hint="cs"/>
          <w:vanish/>
          <w:sz w:val="22"/>
          <w:szCs w:val="22"/>
          <w:u w:val="single"/>
          <w:shd w:val="clear" w:color="auto" w:fill="FFFF99"/>
          <w:rtl/>
        </w:rPr>
        <w:tab/>
      </w:r>
      <w:r w:rsidRPr="000F0615">
        <w:rPr>
          <w:rStyle w:val="default"/>
          <w:rFonts w:cs="FrankRuehl"/>
          <w:vanish/>
          <w:sz w:val="22"/>
          <w:szCs w:val="22"/>
          <w:u w:val="single"/>
          <w:shd w:val="clear" w:color="auto" w:fill="FFFF99"/>
          <w:rtl/>
        </w:rPr>
        <w:t>שלושה חברים שהם נציגי ארגון מגדלים יציג, אחד מכל ענף; לעניין זה,</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ארגון מגדלים יציג" –</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ארגון מגדלים שהוכח להנחת דעתו של</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השר כי הוא מייצג את המספר הגדול ביותר של המגדלים בענף;</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u w:val="single"/>
          <w:shd w:val="clear" w:color="auto" w:fill="FFFF99"/>
          <w:rtl/>
        </w:rPr>
        <w:t>(1ב</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ab/>
      </w:r>
      <w:r w:rsidRPr="000F0615">
        <w:rPr>
          <w:rStyle w:val="default"/>
          <w:rFonts w:cs="FrankRuehl"/>
          <w:vanish/>
          <w:sz w:val="22"/>
          <w:szCs w:val="22"/>
          <w:u w:val="single"/>
          <w:shd w:val="clear" w:color="auto" w:fill="FFFF99"/>
          <w:rtl/>
        </w:rPr>
        <w:t xml:space="preserve">סבר השר כי הרכב נציגי המגדלים שמונו לפי פסקאות </w:t>
      </w:r>
      <w:r w:rsidRPr="000F0615">
        <w:rPr>
          <w:rStyle w:val="default"/>
          <w:rFonts w:cs="FrankRuehl" w:hint="cs"/>
          <w:vanish/>
          <w:sz w:val="22"/>
          <w:szCs w:val="22"/>
          <w:u w:val="single"/>
          <w:shd w:val="clear" w:color="auto" w:fill="FFFF99"/>
          <w:rtl/>
        </w:rPr>
        <w:t xml:space="preserve">(1) ו-(1א) </w:t>
      </w:r>
      <w:r w:rsidRPr="000F0615">
        <w:rPr>
          <w:rStyle w:val="default"/>
          <w:rFonts w:cs="FrankRuehl"/>
          <w:vanish/>
          <w:sz w:val="22"/>
          <w:szCs w:val="22"/>
          <w:u w:val="single"/>
          <w:shd w:val="clear" w:color="auto" w:fill="FFFF99"/>
          <w:rtl/>
        </w:rPr>
        <w:t>אינו נותן ביטוי הולם לייצוגם של כלל המגדלים, לרבות בשל כך שאינו כולל מגדלים מאזור גידול מסוים, מגדלים של צמחים מסוג מסוים או מגדלים המשתייכים למגזר מסוים, רשאי הוא, כדי להבטיח ייצוג הולם, למנות עד שלושה חברים נוספים מקרב קבוצת המגדלים שאינה מיוצגת באופן הולם; מינוי כאמור ייעשה לאחר התייעצות עם גוף המייצג, לדעת השר, את קבוצת המגדלים שאינה מיוצגת באופן הולם, ככל שקיים גוף כאמור;</w:t>
      </w:r>
    </w:p>
    <w:p w:rsidR="00D61981" w:rsidRPr="000F0615" w:rsidRDefault="00D61981">
      <w:pPr>
        <w:pStyle w:val="P22"/>
        <w:spacing w:before="0"/>
        <w:ind w:left="1021" w:right="1134"/>
        <w:rPr>
          <w:rStyle w:val="default"/>
          <w:rFonts w:cs="FrankRuehl" w:hint="cs"/>
          <w:strike/>
          <w:vanish/>
          <w:sz w:val="22"/>
          <w:szCs w:val="22"/>
          <w:shd w:val="clear" w:color="auto" w:fill="FFFF99"/>
          <w:rtl/>
        </w:rPr>
      </w:pPr>
      <w:r w:rsidRPr="000F0615">
        <w:rPr>
          <w:rStyle w:val="default"/>
          <w:rFonts w:cs="FrankRuehl"/>
          <w:strike/>
          <w:vanish/>
          <w:sz w:val="22"/>
          <w:szCs w:val="22"/>
          <w:shd w:val="clear" w:color="auto" w:fill="FFFF99"/>
          <w:rtl/>
        </w:rPr>
        <w:t>(2)</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חברים מקרב יצרנים של מוצרי צמחים, משווקים של צמחים ויצואני צמחים, מכל ענף ומספר כולם לא יעלה על רבע מכלל חברי המועצה, ובלבד שמספרם של החברים לפי פסקה זו, מכל ענף, יהיה לפי החלק היחסי של אותו ענף במחזור הכספי השנתי הכולל של הענפים בייצור מוצרי צמחים, בשיווק צמחים או בייצוא צמחים, לפי הענין;</w:t>
      </w:r>
    </w:p>
    <w:p w:rsidR="00D61981" w:rsidRPr="000F0615" w:rsidRDefault="00D61981">
      <w:pPr>
        <w:pStyle w:val="P22"/>
        <w:spacing w:before="0"/>
        <w:ind w:left="1021" w:right="1134"/>
        <w:rPr>
          <w:rStyle w:val="default"/>
          <w:rFonts w:cs="FrankRuehl" w:hint="cs"/>
          <w:vanish/>
          <w:sz w:val="22"/>
          <w:szCs w:val="22"/>
          <w:u w:val="single"/>
          <w:shd w:val="clear" w:color="auto" w:fill="FFFF99"/>
          <w:rtl/>
        </w:rPr>
      </w:pPr>
      <w:r w:rsidRPr="000F0615">
        <w:rPr>
          <w:rStyle w:val="default"/>
          <w:rFonts w:cs="FrankRuehl"/>
          <w:vanish/>
          <w:sz w:val="22"/>
          <w:szCs w:val="22"/>
          <w:u w:val="single"/>
          <w:shd w:val="clear" w:color="auto" w:fill="FFFF99"/>
          <w:rtl/>
        </w:rPr>
        <w:t>(2)</w:t>
      </w:r>
      <w:r w:rsidRPr="000F0615">
        <w:rPr>
          <w:rStyle w:val="default"/>
          <w:rFonts w:cs="FrankRuehl"/>
          <w:vanish/>
          <w:sz w:val="22"/>
          <w:szCs w:val="22"/>
          <w:u w:val="single"/>
          <w:shd w:val="clear" w:color="auto" w:fill="FFFF99"/>
          <w:rtl/>
        </w:rPr>
        <w:tab/>
        <w:t>שישה חברים מקרב תעשיינים, משווקי צמחים ויצואני צמחים, שימונו באופן שיינתן ביטוי הולם לייצוגם של כלל הענפים;</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שני חברים מקרב צרכנים של צמחים, שהם בעלי ניסיון וידע בתחום הגנת הצרכן.</w:t>
      </w:r>
    </w:p>
    <w:p w:rsidR="00D61981" w:rsidRPr="000F0615" w:rsidRDefault="00D61981">
      <w:pPr>
        <w:pStyle w:val="P00"/>
        <w:spacing w:before="0"/>
        <w:ind w:left="0" w:right="1134"/>
        <w:rPr>
          <w:rStyle w:val="default"/>
          <w:rFonts w:cs="FrankRuehl"/>
          <w:strike/>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ג</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ר</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ם</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 xml:space="preserve">רשאים לקבוע שאחד מנציגי הציבור יהיה נציג של ההסתדרות הציונית העולמית </w:t>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 xml:space="preserve"> </w:t>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ס</w:t>
      </w:r>
      <w:r w:rsidRPr="000F0615">
        <w:rPr>
          <w:rStyle w:val="default"/>
          <w:rFonts w:cs="FrankRuehl"/>
          <w:strike/>
          <w:vanish/>
          <w:sz w:val="22"/>
          <w:szCs w:val="22"/>
          <w:shd w:val="clear" w:color="auto" w:fill="FFFF99"/>
          <w:rtl/>
        </w:rPr>
        <w:t>ו</w:t>
      </w:r>
      <w:r w:rsidRPr="000F0615">
        <w:rPr>
          <w:rStyle w:val="default"/>
          <w:rFonts w:cs="FrankRuehl" w:hint="cs"/>
          <w:strike/>
          <w:vanish/>
          <w:sz w:val="22"/>
          <w:szCs w:val="22"/>
          <w:shd w:val="clear" w:color="auto" w:fill="FFFF99"/>
          <w:rtl/>
        </w:rPr>
        <w:t>כ</w:t>
      </w:r>
      <w:r w:rsidRPr="000F0615">
        <w:rPr>
          <w:rStyle w:val="default"/>
          <w:rFonts w:cs="FrankRuehl"/>
          <w:strike/>
          <w:vanish/>
          <w:sz w:val="22"/>
          <w:szCs w:val="22"/>
          <w:shd w:val="clear" w:color="auto" w:fill="FFFF99"/>
          <w:rtl/>
        </w:rPr>
        <w:t>נ</w:t>
      </w:r>
      <w:r w:rsidRPr="000F0615">
        <w:rPr>
          <w:rStyle w:val="default"/>
          <w:rFonts w:cs="FrankRuehl" w:hint="cs"/>
          <w:strike/>
          <w:vanish/>
          <w:sz w:val="22"/>
          <w:szCs w:val="22"/>
          <w:shd w:val="clear" w:color="auto" w:fill="FFFF99"/>
          <w:rtl/>
        </w:rPr>
        <w:t>ות היהוד</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ת</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ל</w:t>
      </w:r>
      <w:r w:rsidRPr="000F0615">
        <w:rPr>
          <w:rStyle w:val="default"/>
          <w:rFonts w:cs="FrankRuehl"/>
          <w:strike/>
          <w:vanish/>
          <w:sz w:val="22"/>
          <w:szCs w:val="22"/>
          <w:shd w:val="clear" w:color="auto" w:fill="FFFF99"/>
          <w:rtl/>
        </w:rPr>
        <w:t>א</w:t>
      </w:r>
      <w:r w:rsidRPr="000F0615">
        <w:rPr>
          <w:rStyle w:val="default"/>
          <w:rFonts w:cs="FrankRuehl" w:hint="cs"/>
          <w:strike/>
          <w:vanish/>
          <w:sz w:val="22"/>
          <w:szCs w:val="22"/>
          <w:shd w:val="clear" w:color="auto" w:fill="FFFF99"/>
          <w:rtl/>
        </w:rPr>
        <w:t>ר</w:t>
      </w:r>
      <w:r w:rsidRPr="000F0615">
        <w:rPr>
          <w:rStyle w:val="default"/>
          <w:rFonts w:cs="FrankRuehl"/>
          <w:strike/>
          <w:vanish/>
          <w:sz w:val="22"/>
          <w:szCs w:val="22"/>
          <w:shd w:val="clear" w:color="auto" w:fill="FFFF99"/>
          <w:rtl/>
        </w:rPr>
        <w:t>ץ</w:t>
      </w:r>
      <w:r w:rsidRPr="000F0615">
        <w:rPr>
          <w:rStyle w:val="default"/>
          <w:rFonts w:cs="FrankRuehl" w:hint="cs"/>
          <w:strike/>
          <w:vanish/>
          <w:sz w:val="22"/>
          <w:szCs w:val="22"/>
          <w:shd w:val="clear" w:color="auto" w:fill="FFFF99"/>
          <w:rtl/>
        </w:rPr>
        <w:t xml:space="preserve"> ישראל.</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ר</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באישור ועדת הכלכלה של הכנסת, </w:t>
      </w:r>
      <w:r w:rsidRPr="000F0615">
        <w:rPr>
          <w:rStyle w:val="default"/>
          <w:rFonts w:cs="FrankRuehl"/>
          <w:strike/>
          <w:vanish/>
          <w:sz w:val="22"/>
          <w:szCs w:val="22"/>
          <w:shd w:val="clear" w:color="auto" w:fill="FFFF99"/>
          <w:rtl/>
        </w:rPr>
        <w:t>יק</w:t>
      </w:r>
      <w:r w:rsidRPr="000F0615">
        <w:rPr>
          <w:rStyle w:val="default"/>
          <w:rFonts w:cs="FrankRuehl" w:hint="cs"/>
          <w:strike/>
          <w:vanish/>
          <w:sz w:val="22"/>
          <w:szCs w:val="22"/>
          <w:shd w:val="clear" w:color="auto" w:fill="FFFF99"/>
          <w:rtl/>
        </w:rPr>
        <w:t>בע</w:t>
      </w:r>
      <w:r w:rsidRPr="000F0615">
        <w:rPr>
          <w:rStyle w:val="default"/>
          <w:rFonts w:cs="FrankRuehl"/>
          <w:strike/>
          <w:vanish/>
          <w:sz w:val="22"/>
          <w:szCs w:val="22"/>
          <w:shd w:val="clear" w:color="auto" w:fill="FFFF99"/>
          <w:rtl/>
        </w:rPr>
        <w:t>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יקבע</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בתקנות את דר</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י מ</w:t>
      </w:r>
      <w:r w:rsidRPr="000F0615">
        <w:rPr>
          <w:rStyle w:val="default"/>
          <w:rFonts w:cs="FrankRuehl"/>
          <w:vanish/>
          <w:sz w:val="22"/>
          <w:szCs w:val="22"/>
          <w:shd w:val="clear" w:color="auto" w:fill="FFFF99"/>
          <w:rtl/>
        </w:rPr>
        <w:t>ינ</w:t>
      </w:r>
      <w:r w:rsidRPr="000F0615">
        <w:rPr>
          <w:rStyle w:val="default"/>
          <w:rFonts w:cs="FrankRuehl" w:hint="cs"/>
          <w:vanish/>
          <w:sz w:val="22"/>
          <w:szCs w:val="22"/>
          <w:shd w:val="clear" w:color="auto" w:fill="FFFF99"/>
          <w:rtl/>
        </w:rPr>
        <w:t>וי חברי המועצה והעילות לביטול מינויים כאמור וכן כללים לענין אופן בחירתם של חברי המועצה שהם נציגי המגדלים כאמור בסעיף קטן (ב)(1).</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כהונתם של חב</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צה היא ארבע שנים, אולם הם יוסיפו לכהן עד שיתמנו ח</w:t>
      </w:r>
      <w:r w:rsidRPr="000F0615">
        <w:rPr>
          <w:rStyle w:val="default"/>
          <w:rFonts w:cs="FrankRuehl"/>
          <w:vanish/>
          <w:sz w:val="22"/>
          <w:szCs w:val="22"/>
          <w:shd w:val="clear" w:color="auto" w:fill="FFFF99"/>
          <w:rtl/>
        </w:rPr>
        <w:t>בר</w:t>
      </w:r>
      <w:r w:rsidRPr="000F0615">
        <w:rPr>
          <w:rStyle w:val="default"/>
          <w:rFonts w:cs="FrankRuehl" w:hint="cs"/>
          <w:vanish/>
          <w:sz w:val="22"/>
          <w:szCs w:val="22"/>
          <w:shd w:val="clear" w:color="auto" w:fill="FFFF99"/>
          <w:rtl/>
        </w:rPr>
        <w:t>ים</w:t>
      </w:r>
      <w:r w:rsidRPr="000F0615">
        <w:rPr>
          <w:rStyle w:val="default"/>
          <w:rFonts w:cs="FrankRuehl"/>
          <w:vanish/>
          <w:sz w:val="22"/>
          <w:szCs w:val="22"/>
          <w:shd w:val="clear" w:color="auto" w:fill="FFFF99"/>
          <w:rtl/>
        </w:rPr>
        <w:t xml:space="preserve"> ל</w:t>
      </w:r>
      <w:r w:rsidRPr="000F0615">
        <w:rPr>
          <w:rStyle w:val="default"/>
          <w:rFonts w:cs="FrankRuehl" w:hint="cs"/>
          <w:vanish/>
          <w:sz w:val="22"/>
          <w:szCs w:val="22"/>
          <w:shd w:val="clear" w:color="auto" w:fill="FFFF99"/>
          <w:rtl/>
        </w:rPr>
        <w:t>תקופת הכהונה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החד</w:t>
      </w:r>
      <w:r w:rsidRPr="000F0615">
        <w:rPr>
          <w:rStyle w:val="default"/>
          <w:rFonts w:cs="FrankRuehl"/>
          <w:vanish/>
          <w:sz w:val="22"/>
          <w:szCs w:val="22"/>
          <w:shd w:val="clear" w:color="auto" w:fill="FFFF99"/>
          <w:rtl/>
        </w:rPr>
        <w:t>שה</w:t>
      </w:r>
      <w:r w:rsidRPr="000F0615">
        <w:rPr>
          <w:rStyle w:val="default"/>
          <w:rFonts w:cs="FrankRuehl" w:hint="cs"/>
          <w:vanish/>
          <w:sz w:val="22"/>
          <w:szCs w:val="22"/>
          <w:shd w:val="clear" w:color="auto" w:fill="FFFF99"/>
          <w:rtl/>
        </w:rPr>
        <w:t>, ובלבד שלא יוסיפו לכהן כך לתקופה העולה על שלושה חדשים; חבר המועצה יכול לשוב ולהתמנות כחבר בה</w:t>
      </w:r>
      <w:r w:rsidRPr="000F0615">
        <w:rPr>
          <w:rStyle w:val="default"/>
          <w:rFonts w:cs="FrankRuehl"/>
          <w:vanish/>
          <w:sz w:val="22"/>
          <w:szCs w:val="22"/>
          <w:shd w:val="clear" w:color="auto" w:fill="FFFF99"/>
          <w:rtl/>
        </w:rPr>
        <w:t>.</w:t>
      </w:r>
    </w:p>
    <w:p w:rsidR="00D61981" w:rsidRDefault="00D61981">
      <w:pPr>
        <w:pStyle w:val="P00"/>
        <w:spacing w:before="0"/>
        <w:ind w:left="0" w:right="1134"/>
        <w:rPr>
          <w:rStyle w:val="default"/>
          <w:rFonts w:cs="FrankRuehl" w:hint="cs"/>
          <w:sz w:val="2"/>
          <w:szCs w:val="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ר</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ם</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רשאים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 רשאי</w:t>
      </w:r>
      <w:r w:rsidRPr="000F0615">
        <w:rPr>
          <w:rStyle w:val="default"/>
          <w:rFonts w:cs="FrankRuehl"/>
          <w:vanish/>
          <w:sz w:val="22"/>
          <w:szCs w:val="22"/>
          <w:shd w:val="clear" w:color="auto" w:fill="FFFF99"/>
          <w:rtl/>
        </w:rPr>
        <w:t xml:space="preserve"> למנ</w:t>
      </w:r>
      <w:r w:rsidRPr="000F0615">
        <w:rPr>
          <w:rStyle w:val="default"/>
          <w:rFonts w:cs="FrankRuehl" w:hint="cs"/>
          <w:vanish/>
          <w:sz w:val="22"/>
          <w:szCs w:val="22"/>
          <w:shd w:val="clear" w:color="auto" w:fill="FFFF99"/>
          <w:rtl/>
        </w:rPr>
        <w:t>ות ממלא מקום לחבר המועצה, שיכהן במקום חבר בהעדרו או כשנבצר ממ</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ן זמני לכהן בתפקיד זה; מינוי ממלא מקום יהיה מקרב אותה קבוצה שמתוכה נתמנ</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החבר שבמקומו הוא בא; היה חבר המועצה נציג המגדלים כאמור בסעיף קטן (ב)(1), יתמנה לממלא מקומו המועמד שקיבל בבחירות לפי אותו סעיף קטן את המספר הבא בתור של קולות המגדלים.</w:t>
      </w:r>
      <w:bookmarkEnd w:id="25"/>
    </w:p>
    <w:p w:rsidR="00D61981" w:rsidRDefault="00D61981">
      <w:pPr>
        <w:pStyle w:val="P00"/>
        <w:spacing w:before="72"/>
        <w:ind w:left="0" w:right="1134"/>
        <w:rPr>
          <w:rStyle w:val="default"/>
          <w:rFonts w:cs="FrankRuehl" w:hint="cs"/>
          <w:rtl/>
        </w:rPr>
      </w:pPr>
      <w:bookmarkStart w:id="26" w:name="Seif3"/>
      <w:bookmarkEnd w:id="26"/>
      <w:r>
        <w:rPr>
          <w:lang w:val="he-IL"/>
        </w:rPr>
        <w:pict>
          <v:rect id="_x0000_s1034" style="position:absolute;left:0;text-align:left;margin-left:464.5pt;margin-top:8.05pt;width:75.05pt;height:39.55pt;z-index:251551744" o:allowincell="f" filled="f" stroked="f" strokecolor="lime" strokeweight=".25pt">
            <v:textbox style="mso-next-textbox:#_x0000_s1034" inset="0,0,0,0">
              <w:txbxContent>
                <w:p w:rsidR="00D61981" w:rsidRDefault="00D61981">
                  <w:pPr>
                    <w:spacing w:line="160" w:lineRule="exact"/>
                    <w:jc w:val="left"/>
                    <w:rPr>
                      <w:rFonts w:cs="Miriam" w:hint="cs"/>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י</w:t>
                  </w:r>
                  <w:r>
                    <w:rPr>
                      <w:rFonts w:cs="Miriam" w:hint="cs"/>
                      <w:sz w:val="18"/>
                      <w:szCs w:val="18"/>
                      <w:rtl/>
                    </w:rPr>
                    <w:t>ושב-ראש המועצה וסגנו</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השר ימנה את</w:t>
      </w:r>
      <w:r>
        <w:rPr>
          <w:rStyle w:val="default"/>
          <w:rFonts w:cs="FrankRuehl" w:hint="cs"/>
          <w:rtl/>
        </w:rPr>
        <w:t xml:space="preserve"> </w:t>
      </w:r>
      <w:r>
        <w:rPr>
          <w:rStyle w:val="default"/>
          <w:rFonts w:cs="FrankRuehl"/>
          <w:rtl/>
        </w:rPr>
        <w:t>יושב ראש המועצה מבין נציגיו במועצה; נציג שר התעשיה המסחר</w:t>
      </w:r>
      <w:r>
        <w:rPr>
          <w:rStyle w:val="default"/>
          <w:rFonts w:cs="FrankRuehl" w:hint="cs"/>
          <w:rtl/>
        </w:rPr>
        <w:t xml:space="preserve"> </w:t>
      </w:r>
      <w:r>
        <w:rPr>
          <w:rStyle w:val="default"/>
          <w:rFonts w:cs="FrankRuehl"/>
          <w:rtl/>
        </w:rPr>
        <w:t>והתעסוקה במועצה יהיה סגן היושב ראש</w:t>
      </w:r>
      <w:r>
        <w:rPr>
          <w:rStyle w:val="default"/>
          <w:rFonts w:cs="FrankRuehl" w:hint="cs"/>
          <w:rtl/>
        </w:rPr>
        <w:t>.</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י</w:t>
      </w:r>
      <w:r>
        <w:rPr>
          <w:rStyle w:val="default"/>
          <w:rFonts w:cs="FrankRuehl" w:hint="cs"/>
          <w:rtl/>
        </w:rPr>
        <w:t xml:space="preserve">בות המועצה ינהל היושב-ראש, ובהעדרו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ס</w:t>
      </w:r>
      <w:r>
        <w:rPr>
          <w:rStyle w:val="default"/>
          <w:rFonts w:cs="FrankRuehl"/>
          <w:rtl/>
        </w:rPr>
        <w:t>ג</w:t>
      </w:r>
      <w:r>
        <w:rPr>
          <w:rStyle w:val="default"/>
          <w:rFonts w:cs="FrankRuehl" w:hint="cs"/>
          <w:rtl/>
        </w:rPr>
        <w:t>ן</w:t>
      </w:r>
      <w:r>
        <w:rPr>
          <w:rStyle w:val="default"/>
          <w:rFonts w:cs="FrankRuehl"/>
          <w:rtl/>
        </w:rPr>
        <w:t xml:space="preserve">; </w:t>
      </w:r>
      <w:r>
        <w:rPr>
          <w:rStyle w:val="default"/>
          <w:rFonts w:cs="FrankRuehl" w:hint="cs"/>
          <w:rtl/>
        </w:rPr>
        <w:t>בהעדר יושב-ראש המו</w:t>
      </w:r>
      <w:r>
        <w:rPr>
          <w:rStyle w:val="default"/>
          <w:rFonts w:cs="FrankRuehl"/>
          <w:rtl/>
        </w:rPr>
        <w:t>עצ</w:t>
      </w:r>
      <w:r>
        <w:rPr>
          <w:rStyle w:val="default"/>
          <w:rFonts w:cs="FrankRuehl" w:hint="cs"/>
          <w:rtl/>
        </w:rPr>
        <w:t xml:space="preserve">ה </w:t>
      </w:r>
      <w:r>
        <w:rPr>
          <w:rStyle w:val="default"/>
          <w:rFonts w:cs="FrankRuehl"/>
          <w:rtl/>
        </w:rPr>
        <w:t>וס</w:t>
      </w:r>
      <w:r>
        <w:rPr>
          <w:rStyle w:val="default"/>
          <w:rFonts w:cs="FrankRuehl" w:hint="cs"/>
          <w:rtl/>
        </w:rPr>
        <w:t>גנו, יבחרו ח</w:t>
      </w:r>
      <w:r>
        <w:rPr>
          <w:rStyle w:val="default"/>
          <w:rFonts w:cs="FrankRuehl"/>
          <w:rtl/>
        </w:rPr>
        <w:t>ב</w:t>
      </w:r>
      <w:r>
        <w:rPr>
          <w:rStyle w:val="default"/>
          <w:rFonts w:cs="FrankRuehl" w:hint="cs"/>
          <w:rtl/>
        </w:rPr>
        <w:t>רי המועצה הנוכחים את יושב-ראש הישיבה מבין נציגי הממשלה הנוכחים בישיבה.</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27" w:name="Rov178"/>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65"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423 (</w:t>
      </w:r>
      <w:hyperlink r:id="rId66"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החלפת סעיף קטן 5(א)</w:t>
      </w:r>
    </w:p>
    <w:p w:rsidR="00D61981" w:rsidRPr="000F0615" w:rsidRDefault="00D61981">
      <w:pPr>
        <w:pStyle w:val="P00"/>
        <w:ind w:left="0" w:right="1134"/>
        <w:rPr>
          <w:rStyle w:val="default"/>
          <w:rFonts w:cs="FrankRuehl" w:hint="cs"/>
          <w:vanish/>
          <w:sz w:val="20"/>
          <w:szCs w:val="20"/>
          <w:shd w:val="clear" w:color="auto" w:fill="FFFF99"/>
          <w:rtl/>
        </w:rPr>
      </w:pPr>
      <w:r w:rsidRPr="000F0615">
        <w:rPr>
          <w:rStyle w:val="default"/>
          <w:rFonts w:cs="FrankRuehl" w:hint="cs"/>
          <w:vanish/>
          <w:sz w:val="20"/>
          <w:szCs w:val="20"/>
          <w:shd w:val="clear" w:color="auto" w:fill="FFFF99"/>
          <w:rtl/>
        </w:rPr>
        <w:t>הנוסח הקודם:</w:t>
      </w:r>
    </w:p>
    <w:p w:rsidR="00D61981" w:rsidRDefault="00D61981">
      <w:pPr>
        <w:pStyle w:val="P00"/>
        <w:spacing w:before="0"/>
        <w:ind w:left="0" w:right="1134"/>
        <w:rPr>
          <w:rStyle w:val="default"/>
          <w:rFonts w:cs="FrankRuehl"/>
          <w:strike/>
          <w:sz w:val="2"/>
          <w:szCs w:val="2"/>
          <w:rtl/>
        </w:rPr>
      </w:pPr>
      <w:r w:rsidRPr="000F0615">
        <w:rPr>
          <w:rStyle w:val="big-number"/>
          <w:rFonts w:cs="Miriam"/>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א</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ש</w:t>
      </w:r>
      <w:r w:rsidRPr="000F0615">
        <w:rPr>
          <w:rStyle w:val="default"/>
          <w:rFonts w:cs="FrankRuehl"/>
          <w:strike/>
          <w:vanish/>
          <w:sz w:val="22"/>
          <w:szCs w:val="22"/>
          <w:shd w:val="clear" w:color="auto" w:fill="FFFF99"/>
          <w:rtl/>
        </w:rPr>
        <w:t>ר</w:t>
      </w:r>
      <w:r w:rsidRPr="000F0615">
        <w:rPr>
          <w:rStyle w:val="default"/>
          <w:rFonts w:cs="FrankRuehl" w:hint="cs"/>
          <w:strike/>
          <w:vanish/>
          <w:sz w:val="22"/>
          <w:szCs w:val="22"/>
          <w:shd w:val="clear" w:color="auto" w:fill="FFFF99"/>
          <w:rtl/>
        </w:rPr>
        <w:t xml:space="preserve"> </w:t>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ח</w:t>
      </w:r>
      <w:r w:rsidRPr="000F0615">
        <w:rPr>
          <w:rStyle w:val="default"/>
          <w:rFonts w:cs="FrankRuehl"/>
          <w:strike/>
          <w:vanish/>
          <w:sz w:val="22"/>
          <w:szCs w:val="22"/>
          <w:shd w:val="clear" w:color="auto" w:fill="FFFF99"/>
          <w:rtl/>
        </w:rPr>
        <w:t>ק</w:t>
      </w:r>
      <w:r w:rsidRPr="000F0615">
        <w:rPr>
          <w:rStyle w:val="default"/>
          <w:rFonts w:cs="FrankRuehl" w:hint="cs"/>
          <w:strike/>
          <w:vanish/>
          <w:sz w:val="22"/>
          <w:szCs w:val="22"/>
          <w:shd w:val="clear" w:color="auto" w:fill="FFFF99"/>
          <w:rtl/>
        </w:rPr>
        <w:t>לאות ימנה את יושב-ראש המועצה</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ו</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ר המסחר והתעשיה את סגן היושב-ראש; שניהם יהיו מבין חברי המועצה.</w:t>
      </w:r>
      <w:bookmarkEnd w:id="27"/>
    </w:p>
    <w:p w:rsidR="00D61981" w:rsidRDefault="00D61981">
      <w:pPr>
        <w:pStyle w:val="P00"/>
        <w:spacing w:before="72"/>
        <w:ind w:left="0" w:right="1134"/>
        <w:rPr>
          <w:rStyle w:val="default"/>
          <w:rFonts w:cs="FrankRuehl"/>
          <w:rtl/>
        </w:rPr>
      </w:pPr>
      <w:bookmarkStart w:id="28" w:name="Seif4"/>
      <w:bookmarkEnd w:id="28"/>
      <w:r>
        <w:rPr>
          <w:lang w:val="he-IL"/>
        </w:rPr>
        <w:pict>
          <v:rect id="_x0000_s1035" style="position:absolute;left:0;text-align:left;margin-left:464.5pt;margin-top:8.05pt;width:75.05pt;height:33.8pt;z-index:251552768"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מ</w:t>
                  </w:r>
                  <w:r>
                    <w:rPr>
                      <w:rFonts w:cs="Miriam" w:hint="cs"/>
                      <w:sz w:val="18"/>
                      <w:szCs w:val="18"/>
                      <w:rtl/>
                    </w:rPr>
                    <w:t>נ</w:t>
                  </w:r>
                  <w:r>
                    <w:rPr>
                      <w:rFonts w:cs="Miriam"/>
                      <w:sz w:val="18"/>
                      <w:szCs w:val="18"/>
                      <w:rtl/>
                    </w:rPr>
                    <w:t>י</w:t>
                  </w:r>
                  <w:r>
                    <w:rPr>
                      <w:rFonts w:cs="Miriam" w:hint="cs"/>
                      <w:sz w:val="18"/>
                      <w:szCs w:val="18"/>
                      <w:rtl/>
                    </w:rPr>
                    <w:t>ן</w:t>
                  </w:r>
                  <w:r>
                    <w:rPr>
                      <w:rFonts w:cs="Miriam"/>
                      <w:sz w:val="18"/>
                      <w:szCs w:val="18"/>
                      <w:rtl/>
                    </w:rPr>
                    <w:t xml:space="preserve"> </w:t>
                  </w:r>
                  <w:r>
                    <w:rPr>
                      <w:rFonts w:cs="Miriam" w:hint="cs"/>
                      <w:sz w:val="18"/>
                      <w:szCs w:val="18"/>
                      <w:rtl/>
                    </w:rPr>
                    <w:t>ח</w:t>
                  </w:r>
                  <w:r>
                    <w:rPr>
                      <w:rFonts w:cs="Miriam"/>
                      <w:sz w:val="18"/>
                      <w:szCs w:val="18"/>
                      <w:rtl/>
                    </w:rPr>
                    <w:t>ו</w:t>
                  </w:r>
                  <w:r>
                    <w:rPr>
                      <w:rFonts w:cs="Miriam" w:hint="cs"/>
                      <w:sz w:val="18"/>
                      <w:szCs w:val="18"/>
                      <w:rtl/>
                    </w:rPr>
                    <w:t>קי</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י</w:t>
      </w:r>
      <w:r>
        <w:rPr>
          <w:rStyle w:val="default"/>
          <w:rFonts w:cs="FrankRuehl"/>
          <w:rtl/>
        </w:rPr>
        <w:t xml:space="preserve"> </w:t>
      </w:r>
      <w:r>
        <w:rPr>
          <w:rStyle w:val="default"/>
          <w:rFonts w:cs="FrankRuehl" w:hint="cs"/>
          <w:rtl/>
        </w:rPr>
        <w:t>לישיבת המועצה ה</w:t>
      </w:r>
      <w:r>
        <w:rPr>
          <w:rStyle w:val="default"/>
          <w:rFonts w:cs="FrankRuehl"/>
          <w:rtl/>
        </w:rPr>
        <w:t>וא נ</w:t>
      </w:r>
      <w:r>
        <w:rPr>
          <w:rStyle w:val="default"/>
          <w:rFonts w:cs="FrankRuehl" w:hint="cs"/>
          <w:rtl/>
        </w:rPr>
        <w:t>וכחותם של מחצית חברי המועצה כשביניהם נציג של הממשלה.</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 xml:space="preserve">קי מחמת העדרו של נציג הממשלה, תידחה הישיבה שבוע ימים; היה המועד שנדחה חל ביום מנוחה, כמשמעותו בפקודת ימי מנוחה, תש"ח-1948, </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ם הישיבה למחרתו; בישיבה נדחית כאמור תהיה מחצית חברי המועצה מנין חוקי אף בהעדר נציג הממשלה.</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29" w:name="Rov179"/>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67"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423 (</w:t>
      </w:r>
      <w:hyperlink r:id="rId68"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sz w:val="2"/>
          <w:szCs w:val="2"/>
          <w:rtl/>
        </w:rPr>
      </w:pPr>
      <w:r w:rsidRPr="000F0615">
        <w:rPr>
          <w:rStyle w:val="big-number"/>
          <w:rFonts w:cs="Miriam"/>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לישיבת המועצה ה</w:t>
      </w:r>
      <w:r w:rsidRPr="000F0615">
        <w:rPr>
          <w:rStyle w:val="default"/>
          <w:rFonts w:cs="FrankRuehl"/>
          <w:vanish/>
          <w:sz w:val="22"/>
          <w:szCs w:val="22"/>
          <w:shd w:val="clear" w:color="auto" w:fill="FFFF99"/>
          <w:rtl/>
        </w:rPr>
        <w:t>וא נ</w:t>
      </w:r>
      <w:r w:rsidRPr="000F0615">
        <w:rPr>
          <w:rStyle w:val="default"/>
          <w:rFonts w:cs="FrankRuehl" w:hint="cs"/>
          <w:vanish/>
          <w:sz w:val="22"/>
          <w:szCs w:val="22"/>
          <w:shd w:val="clear" w:color="auto" w:fill="FFFF99"/>
          <w:rtl/>
        </w:rPr>
        <w:t xml:space="preserve">וכחותם של </w:t>
      </w:r>
      <w:r w:rsidRPr="000F0615">
        <w:rPr>
          <w:rStyle w:val="default"/>
          <w:rFonts w:cs="FrankRuehl" w:hint="cs"/>
          <w:strike/>
          <w:vanish/>
          <w:sz w:val="22"/>
          <w:szCs w:val="22"/>
          <w:shd w:val="clear" w:color="auto" w:fill="FFFF99"/>
          <w:rtl/>
        </w:rPr>
        <w:t>יותר ממחצית מספר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מחצית</w:t>
      </w:r>
      <w:r w:rsidRPr="000F0615">
        <w:rPr>
          <w:rStyle w:val="default"/>
          <w:rFonts w:cs="FrankRuehl" w:hint="cs"/>
          <w:vanish/>
          <w:sz w:val="22"/>
          <w:szCs w:val="22"/>
          <w:shd w:val="clear" w:color="auto" w:fill="FFFF99"/>
          <w:rtl/>
        </w:rPr>
        <w:t xml:space="preserve"> חברי המועצה כשביניהם נציג של הממשלה.</w:t>
      </w:r>
      <w:bookmarkEnd w:id="29"/>
    </w:p>
    <w:p w:rsidR="00D61981" w:rsidRDefault="00D61981">
      <w:pPr>
        <w:pStyle w:val="P00"/>
        <w:spacing w:before="72"/>
        <w:ind w:left="0" w:right="1134"/>
        <w:rPr>
          <w:rStyle w:val="default"/>
          <w:rFonts w:cs="FrankRuehl"/>
          <w:rtl/>
        </w:rPr>
      </w:pPr>
      <w:bookmarkStart w:id="30" w:name="Seif5"/>
      <w:bookmarkEnd w:id="30"/>
      <w:r>
        <w:rPr>
          <w:lang w:val="he-IL"/>
        </w:rPr>
        <w:pict>
          <v:rect id="_x0000_s1036" style="position:absolute;left:0;text-align:left;margin-left:464.5pt;margin-top:8.05pt;width:75.05pt;height:8pt;z-index:251553792" o:allowincell="f" filled="f" stroked="f" strokecolor="lime" strokeweight=".25pt">
            <v:textbox style="mso-next-textbox:#_x0000_s1036" inset="0,0,0,0">
              <w:txbxContent>
                <w:p w:rsidR="00D61981" w:rsidRDefault="00D61981">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ל</w:t>
                  </w:r>
                  <w:r>
                    <w:rPr>
                      <w:rFonts w:cs="Miriam" w:hint="cs"/>
                      <w:sz w:val="18"/>
                      <w:szCs w:val="18"/>
                      <w:rtl/>
                    </w:rPr>
                    <w:t>ט</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המועצה</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ו</w:t>
      </w:r>
      <w:r>
        <w:rPr>
          <w:rStyle w:val="default"/>
          <w:rFonts w:cs="FrankRuehl"/>
          <w:rtl/>
        </w:rPr>
        <w:t>ת</w:t>
      </w:r>
      <w:r>
        <w:rPr>
          <w:rStyle w:val="default"/>
          <w:rFonts w:cs="FrankRuehl" w:hint="cs"/>
          <w:rtl/>
        </w:rPr>
        <w:t xml:space="preserve"> המועצה יתקבלו ב</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 xml:space="preserve"> </w:t>
      </w:r>
      <w:r>
        <w:rPr>
          <w:rStyle w:val="default"/>
          <w:rFonts w:cs="FrankRuehl"/>
          <w:rtl/>
        </w:rPr>
        <w:t>ד</w:t>
      </w:r>
      <w:r>
        <w:rPr>
          <w:rStyle w:val="default"/>
          <w:rFonts w:cs="FrankRuehl" w:hint="cs"/>
          <w:rtl/>
        </w:rPr>
        <w:t>ע</w:t>
      </w:r>
      <w:r>
        <w:rPr>
          <w:rStyle w:val="default"/>
          <w:rFonts w:cs="FrankRuehl"/>
          <w:rtl/>
        </w:rPr>
        <w:t>ו</w:t>
      </w:r>
      <w:r>
        <w:rPr>
          <w:rStyle w:val="default"/>
          <w:rFonts w:cs="FrankRuehl" w:hint="cs"/>
          <w:rtl/>
        </w:rPr>
        <w:t>ת של המצביעי</w:t>
      </w:r>
      <w:r>
        <w:rPr>
          <w:rStyle w:val="default"/>
          <w:rFonts w:cs="FrankRuehl"/>
          <w:rtl/>
        </w:rPr>
        <w:t xml:space="preserve">ם; </w:t>
      </w:r>
      <w:r>
        <w:rPr>
          <w:rStyle w:val="default"/>
          <w:rFonts w:cs="FrankRuehl" w:hint="cs"/>
          <w:rtl/>
        </w:rPr>
        <w:t>היו הדעות שקולות, תהיה ליושב-ראש דעה מכרעת; הנמנעים לא יובאו במנין לא לחיוב ולא לשלי</w:t>
      </w:r>
      <w:r>
        <w:rPr>
          <w:rStyle w:val="default"/>
          <w:rFonts w:cs="FrankRuehl"/>
          <w:rtl/>
        </w:rPr>
        <w:t>ל</w:t>
      </w:r>
      <w:r>
        <w:rPr>
          <w:rStyle w:val="default"/>
          <w:rFonts w:cs="FrankRuehl" w:hint="cs"/>
          <w:rtl/>
        </w:rPr>
        <w:t>ה.</w:t>
      </w:r>
    </w:p>
    <w:p w:rsidR="00D61981" w:rsidRDefault="00D61981">
      <w:pPr>
        <w:pStyle w:val="P00"/>
        <w:spacing w:before="72"/>
        <w:ind w:left="0" w:right="1134"/>
        <w:rPr>
          <w:rStyle w:val="default"/>
          <w:rFonts w:cs="FrankRuehl" w:hint="cs"/>
          <w:rtl/>
        </w:rPr>
      </w:pPr>
      <w:r>
        <w:rPr>
          <w:rFonts w:cs="FrankRuehl"/>
          <w:rtl/>
          <w:lang w:val="he-IL"/>
        </w:rPr>
        <w:pict>
          <v:shape id="_x0000_s1375" type="#_x0000_t202" style="position:absolute;left:0;text-align:left;margin-left:470.35pt;margin-top:7.1pt;width:1in;height:14.95pt;z-index:251738112"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hint="cs"/>
          <w:rtl/>
        </w:rPr>
        <w:tab/>
      </w:r>
      <w:r>
        <w:rPr>
          <w:rStyle w:val="default"/>
          <w:rFonts w:cs="FrankRuehl"/>
          <w:rtl/>
        </w:rPr>
        <w:t>על אף הוראות סעיף קטן (א)</w:t>
      </w:r>
      <w:r>
        <w:rPr>
          <w:rStyle w:val="default"/>
          <w:rFonts w:cs="FrankRuehl" w:hint="cs"/>
          <w:rtl/>
        </w:rPr>
        <w:t>,</w:t>
      </w:r>
      <w:r>
        <w:rPr>
          <w:rStyle w:val="default"/>
          <w:rFonts w:cs="FrankRuehl"/>
          <w:rtl/>
        </w:rPr>
        <w:t xml:space="preserve"> החלטות המועצה בנוגע לנכסים המשמשים</w:t>
      </w:r>
      <w:r>
        <w:rPr>
          <w:rStyle w:val="default"/>
          <w:rFonts w:cs="FrankRuehl" w:hint="cs"/>
          <w:rtl/>
        </w:rPr>
        <w:t xml:space="preserve"> </w:t>
      </w:r>
      <w:r>
        <w:rPr>
          <w:rStyle w:val="default"/>
          <w:rFonts w:cs="FrankRuehl"/>
          <w:rtl/>
        </w:rPr>
        <w:t>ענף או מין מסוים של צמחים או בנוגע לפעולה ענפית או תת</w:t>
      </w:r>
      <w:r>
        <w:rPr>
          <w:rStyle w:val="default"/>
          <w:rFonts w:cs="FrankRuehl" w:hint="cs"/>
          <w:rtl/>
        </w:rPr>
        <w:t>-</w:t>
      </w:r>
      <w:r>
        <w:rPr>
          <w:rStyle w:val="default"/>
          <w:rFonts w:cs="FrankRuehl"/>
          <w:rtl/>
        </w:rPr>
        <w:t>ענפית, יתקבלו ברוב האמור באותו סעיף קטן לאחר קבלת המלצת הוועדה הענפית לפי סעיף 10א(ג)</w:t>
      </w:r>
      <w:r>
        <w:rPr>
          <w:rStyle w:val="default"/>
          <w:rFonts w:cs="FrankRuehl" w:hint="cs"/>
          <w:rtl/>
        </w:rPr>
        <w:t>,</w:t>
      </w:r>
      <w:r>
        <w:rPr>
          <w:rStyle w:val="default"/>
          <w:rFonts w:cs="FrankRuehl"/>
          <w:rtl/>
        </w:rPr>
        <w:t xml:space="preserve"> ואולם לא תקבל המועצה החלטה כאמור בניגוד להמלצת הוועדה הענפית, אלא ברוב של שני שלישים מהנוכחים; לעניין זה,</w:t>
      </w:r>
      <w:r>
        <w:rPr>
          <w:rStyle w:val="default"/>
          <w:rFonts w:cs="FrankRuehl" w:hint="cs"/>
          <w:rtl/>
        </w:rPr>
        <w:t xml:space="preserve"> "</w:t>
      </w:r>
      <w:r>
        <w:rPr>
          <w:rStyle w:val="default"/>
          <w:rFonts w:cs="FrankRuehl"/>
          <w:rtl/>
        </w:rPr>
        <w:t>נכסים" –מקרקעין, מיטלטלין, זכויות וטובות הנאה ונכסים בלתי מוחשיים אחרים, לרבות ידע, חובות והתחייבויות, התקשרויות או עסקאות מכל סוג, והפירות שמניב כל אחד מאלה</w:t>
      </w:r>
      <w:r>
        <w:rPr>
          <w:rStyle w:val="default"/>
          <w:rFonts w:cs="FrankRuehl" w:hint="cs"/>
          <w:rtl/>
        </w:rPr>
        <w:t>.</w:t>
      </w:r>
    </w:p>
    <w:p w:rsidR="00D61981" w:rsidRDefault="00D61981">
      <w:pPr>
        <w:pStyle w:val="P00"/>
        <w:spacing w:before="72"/>
        <w:ind w:left="0" w:right="1134"/>
        <w:rPr>
          <w:rStyle w:val="default"/>
          <w:rFonts w:cs="FrankRuehl"/>
          <w:rtl/>
        </w:rPr>
      </w:pPr>
      <w:r>
        <w:rPr>
          <w:rFonts w:cs="FrankRuehl"/>
          <w:rtl/>
          <w:lang w:val="he-IL"/>
        </w:rPr>
        <w:pict>
          <v:shape id="_x0000_s1376" type="#_x0000_t202" style="position:absolute;left:0;text-align:left;margin-left:470.35pt;margin-top:7.1pt;width:1in;height:14.95pt;z-index:251739136"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ראש בישיבת ה</w:t>
      </w:r>
      <w:r>
        <w:rPr>
          <w:rStyle w:val="default"/>
          <w:rFonts w:cs="FrankRuehl"/>
          <w:rtl/>
        </w:rPr>
        <w:t>מועצ</w:t>
      </w:r>
      <w:r>
        <w:rPr>
          <w:rStyle w:val="default"/>
          <w:rFonts w:cs="FrankRuehl" w:hint="cs"/>
          <w:rtl/>
        </w:rPr>
        <w:t xml:space="preserve">ה רשאי לקבוע כי החלטה פלונית </w:t>
      </w:r>
      <w:r>
        <w:rPr>
          <w:rStyle w:val="default"/>
          <w:rFonts w:cs="FrankRuehl"/>
          <w:rtl/>
        </w:rPr>
        <w:t>באותה ישיבה, למעט</w:t>
      </w:r>
      <w:r>
        <w:rPr>
          <w:rStyle w:val="default"/>
          <w:rFonts w:cs="FrankRuehl" w:hint="cs"/>
          <w:rtl/>
        </w:rPr>
        <w:t xml:space="preserve"> </w:t>
      </w:r>
      <w:r>
        <w:rPr>
          <w:rStyle w:val="default"/>
          <w:rFonts w:cs="FrankRuehl"/>
          <w:rtl/>
        </w:rPr>
        <w:t>החלטה בנוגע לנכסים או לפעולה ענפית או תת</w:t>
      </w:r>
      <w:r>
        <w:rPr>
          <w:rStyle w:val="default"/>
          <w:rFonts w:cs="FrankRuehl" w:hint="cs"/>
          <w:rtl/>
        </w:rPr>
        <w:t>-</w:t>
      </w:r>
      <w:r>
        <w:rPr>
          <w:rStyle w:val="default"/>
          <w:rFonts w:cs="FrankRuehl"/>
          <w:rtl/>
        </w:rPr>
        <w:t>ענפית כאמור בסעיף קטן (א</w:t>
      </w:r>
      <w:r>
        <w:rPr>
          <w:rStyle w:val="default"/>
          <w:rFonts w:cs="FrankRuehl" w:hint="cs"/>
          <w:rtl/>
        </w:rPr>
        <w:t>1</w:t>
      </w:r>
      <w:r>
        <w:rPr>
          <w:rStyle w:val="default"/>
          <w:rFonts w:cs="FrankRuehl"/>
          <w:rtl/>
        </w:rPr>
        <w:t>)</w:t>
      </w:r>
      <w:r>
        <w:rPr>
          <w:rStyle w:val="default"/>
          <w:rFonts w:cs="FrankRuehl" w:hint="cs"/>
          <w:rtl/>
        </w:rPr>
        <w:t>,</w:t>
      </w:r>
      <w:r>
        <w:rPr>
          <w:rStyle w:val="default"/>
          <w:rFonts w:cs="FrankRuehl"/>
          <w:rtl/>
        </w:rPr>
        <w:t xml:space="preserve"> לא תקבל</w:t>
      </w:r>
      <w:r>
        <w:rPr>
          <w:rStyle w:val="default"/>
          <w:rFonts w:cs="FrankRuehl" w:hint="cs"/>
          <w:rtl/>
        </w:rPr>
        <w:t xml:space="preserve"> תוקף מיד, כדי שהשרים יוכלו לחוות דעה עליה; הודיע אחד השרים למועצה על</w:t>
      </w:r>
      <w:r>
        <w:rPr>
          <w:rStyle w:val="default"/>
          <w:rFonts w:cs="FrankRuehl"/>
          <w:rtl/>
        </w:rPr>
        <w:t xml:space="preserve"> הת</w:t>
      </w:r>
      <w:r>
        <w:rPr>
          <w:rStyle w:val="default"/>
          <w:rFonts w:cs="FrankRuehl" w:hint="cs"/>
          <w:rtl/>
        </w:rPr>
        <w:t>נג</w:t>
      </w:r>
      <w:r>
        <w:rPr>
          <w:rStyle w:val="default"/>
          <w:rFonts w:cs="FrankRuehl"/>
          <w:rtl/>
        </w:rPr>
        <w:t>דו</w:t>
      </w:r>
      <w:r>
        <w:rPr>
          <w:rStyle w:val="default"/>
          <w:rFonts w:cs="FrankRuehl" w:hint="cs"/>
          <w:rtl/>
        </w:rPr>
        <w:t>ת</w:t>
      </w:r>
      <w:r>
        <w:rPr>
          <w:rStyle w:val="default"/>
          <w:rFonts w:cs="FrankRuehl"/>
          <w:rtl/>
        </w:rPr>
        <w:t>ו</w:t>
      </w:r>
      <w:r>
        <w:rPr>
          <w:rStyle w:val="default"/>
          <w:rFonts w:cs="FrankRuehl" w:hint="cs"/>
          <w:rtl/>
        </w:rPr>
        <w:t xml:space="preserve"> להחלטה תוך עשרה ימים מהישיבה, לא תקבל ההחלטה תוקף אלא אם אישרה אותה המועצה שנית ברוב של שני שלישים</w:t>
      </w:r>
      <w:r>
        <w:rPr>
          <w:rStyle w:val="default"/>
          <w:rFonts w:cs="FrankRuehl"/>
          <w:rtl/>
        </w:rPr>
        <w:t xml:space="preserve"> </w:t>
      </w:r>
      <w:r>
        <w:rPr>
          <w:rStyle w:val="default"/>
          <w:rFonts w:cs="FrankRuehl" w:hint="cs"/>
          <w:rtl/>
        </w:rPr>
        <w:t xml:space="preserve">של </w:t>
      </w:r>
      <w:r>
        <w:rPr>
          <w:rStyle w:val="default"/>
          <w:rFonts w:cs="FrankRuehl"/>
          <w:rtl/>
        </w:rPr>
        <w:t>ה</w:t>
      </w:r>
      <w:r>
        <w:rPr>
          <w:rStyle w:val="default"/>
          <w:rFonts w:cs="FrankRuehl" w:hint="cs"/>
          <w:rtl/>
        </w:rPr>
        <w:t>נוכח</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אף בהעדר נציג ה</w:t>
      </w:r>
      <w:r>
        <w:rPr>
          <w:rStyle w:val="default"/>
          <w:rFonts w:cs="FrankRuehl"/>
          <w:rtl/>
        </w:rPr>
        <w:t>ממשל</w:t>
      </w:r>
      <w:r>
        <w:rPr>
          <w:rStyle w:val="default"/>
          <w:rFonts w:cs="FrankRuehl" w:hint="cs"/>
          <w:rtl/>
        </w:rPr>
        <w:t>ה, ובלבד שנכחו בה לפחות מחצית חברי המועצה; לא הודיעו השרים על התנגדותם כאמור תוך עשרה ימים, תקבל ההחלטה תוקף בתום תקו</w:t>
      </w:r>
      <w:r>
        <w:rPr>
          <w:rStyle w:val="default"/>
          <w:rFonts w:cs="FrankRuehl"/>
          <w:rtl/>
        </w:rPr>
        <w:t>פ</w:t>
      </w:r>
      <w:r>
        <w:rPr>
          <w:rStyle w:val="default"/>
          <w:rFonts w:cs="FrankRuehl" w:hint="cs"/>
          <w:rtl/>
        </w:rPr>
        <w:t>ה</w:t>
      </w:r>
      <w:r>
        <w:rPr>
          <w:rStyle w:val="default"/>
          <w:rFonts w:cs="FrankRuehl"/>
          <w:rtl/>
        </w:rPr>
        <w:t xml:space="preserve"> ז</w:t>
      </w:r>
      <w:r>
        <w:rPr>
          <w:rStyle w:val="default"/>
          <w:rFonts w:cs="FrankRuehl" w:hint="cs"/>
          <w:rtl/>
        </w:rPr>
        <w:t xml:space="preserve">ו; </w:t>
      </w:r>
      <w:r>
        <w:rPr>
          <w:rStyle w:val="default"/>
          <w:rFonts w:cs="FrankRuehl"/>
          <w:rtl/>
        </w:rPr>
        <w:t>האמ</w:t>
      </w:r>
      <w:r>
        <w:rPr>
          <w:rStyle w:val="default"/>
          <w:rFonts w:cs="FrankRuehl" w:hint="cs"/>
          <w:rtl/>
        </w:rPr>
        <w:t>ור בסעיף</w:t>
      </w:r>
      <w:r>
        <w:rPr>
          <w:rStyle w:val="default"/>
          <w:rFonts w:cs="FrankRuehl"/>
          <w:rtl/>
        </w:rPr>
        <w:t xml:space="preserve"> </w:t>
      </w:r>
      <w:r>
        <w:rPr>
          <w:rStyle w:val="default"/>
          <w:rFonts w:cs="FrankRuehl" w:hint="cs"/>
          <w:rtl/>
        </w:rPr>
        <w:t>קט</w:t>
      </w:r>
      <w:r>
        <w:rPr>
          <w:rStyle w:val="default"/>
          <w:rFonts w:cs="FrankRuehl"/>
          <w:rtl/>
        </w:rPr>
        <w:t xml:space="preserve">ן </w:t>
      </w:r>
      <w:r>
        <w:rPr>
          <w:rStyle w:val="default"/>
          <w:rFonts w:cs="FrankRuehl" w:hint="cs"/>
          <w:rtl/>
        </w:rPr>
        <w:t>זה אינו בא לגרוע מסמכותם של השרים או אחד מהם לאשר החלטות המועצה אם ההחלטות טעונות איש</w:t>
      </w:r>
      <w:r>
        <w:rPr>
          <w:rStyle w:val="default"/>
          <w:rFonts w:cs="FrankRuehl"/>
          <w:rtl/>
        </w:rPr>
        <w:t>ו</w:t>
      </w:r>
      <w:r>
        <w:rPr>
          <w:rStyle w:val="default"/>
          <w:rFonts w:cs="FrankRuehl" w:hint="cs"/>
          <w:rtl/>
        </w:rPr>
        <w:t xml:space="preserve">רם </w:t>
      </w:r>
      <w:r>
        <w:rPr>
          <w:rStyle w:val="default"/>
          <w:rFonts w:cs="FrankRuehl"/>
          <w:rtl/>
        </w:rPr>
        <w:t>ל</w:t>
      </w:r>
      <w:r>
        <w:rPr>
          <w:rStyle w:val="default"/>
          <w:rFonts w:cs="FrankRuehl" w:hint="cs"/>
          <w:rtl/>
        </w:rPr>
        <w:t>פי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 חוק זה.</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ת</w:t>
      </w:r>
      <w:r>
        <w:rPr>
          <w:rStyle w:val="default"/>
          <w:rFonts w:cs="FrankRuehl"/>
          <w:rtl/>
        </w:rPr>
        <w:t xml:space="preserve"> </w:t>
      </w:r>
      <w:r>
        <w:rPr>
          <w:rStyle w:val="default"/>
          <w:rFonts w:cs="FrankRuehl" w:hint="cs"/>
          <w:rtl/>
        </w:rPr>
        <w:t>המועצה בישיבה נדחית כאמור בסעיף 6(ב) שנתקבלה שלא בהשתתפות נציג הממשלה תובא לידיעת השרים; הודיעו השרים למועצה על הת</w:t>
      </w:r>
      <w:r>
        <w:rPr>
          <w:rStyle w:val="default"/>
          <w:rFonts w:cs="FrankRuehl"/>
          <w:rtl/>
        </w:rPr>
        <w:t>נגד</w:t>
      </w:r>
      <w:r>
        <w:rPr>
          <w:rStyle w:val="default"/>
          <w:rFonts w:cs="FrankRuehl" w:hint="cs"/>
          <w:rtl/>
        </w:rPr>
        <w:t>ות</w:t>
      </w:r>
      <w:r>
        <w:rPr>
          <w:rStyle w:val="default"/>
          <w:rFonts w:cs="FrankRuehl"/>
          <w:rtl/>
        </w:rPr>
        <w:t xml:space="preserve">ם </w:t>
      </w:r>
      <w:r>
        <w:rPr>
          <w:rStyle w:val="default"/>
          <w:rFonts w:cs="FrankRuehl" w:hint="cs"/>
          <w:rtl/>
        </w:rPr>
        <w:t>ל</w:t>
      </w:r>
      <w:r>
        <w:rPr>
          <w:rStyle w:val="default"/>
          <w:rFonts w:cs="FrankRuehl"/>
          <w:rtl/>
        </w:rPr>
        <w:t>ה</w:t>
      </w:r>
      <w:r>
        <w:rPr>
          <w:rStyle w:val="default"/>
          <w:rFonts w:cs="FrankRuehl" w:hint="cs"/>
          <w:rtl/>
        </w:rPr>
        <w:t xml:space="preserve">חלטה תוך </w:t>
      </w:r>
      <w:r>
        <w:rPr>
          <w:rStyle w:val="default"/>
          <w:rFonts w:cs="FrankRuehl"/>
          <w:rtl/>
        </w:rPr>
        <w:t>ש</w:t>
      </w:r>
      <w:r>
        <w:rPr>
          <w:rStyle w:val="default"/>
          <w:rFonts w:cs="FrankRuehl" w:hint="cs"/>
          <w:rtl/>
        </w:rPr>
        <w:t>בע</w:t>
      </w:r>
      <w:r>
        <w:rPr>
          <w:rStyle w:val="default"/>
          <w:rFonts w:cs="FrankRuehl"/>
          <w:rtl/>
        </w:rPr>
        <w:t xml:space="preserve">ה </w:t>
      </w:r>
      <w:r>
        <w:rPr>
          <w:rStyle w:val="default"/>
          <w:rFonts w:cs="FrankRuehl" w:hint="cs"/>
          <w:rtl/>
        </w:rPr>
        <w:t xml:space="preserve">ימים מהיום שהובאה לידיעתם, לא תקבל ההחלטה תוקף אלא אם אישרה אותה המועצה שנית ברוב של </w:t>
      </w:r>
      <w:r>
        <w:rPr>
          <w:rStyle w:val="default"/>
          <w:rFonts w:cs="FrankRuehl"/>
          <w:rtl/>
        </w:rPr>
        <w:t>ש</w:t>
      </w:r>
      <w:r>
        <w:rPr>
          <w:rStyle w:val="default"/>
          <w:rFonts w:cs="FrankRuehl" w:hint="cs"/>
          <w:rtl/>
        </w:rPr>
        <w:t xml:space="preserve">ני </w:t>
      </w:r>
      <w:r>
        <w:rPr>
          <w:rStyle w:val="default"/>
          <w:rFonts w:cs="FrankRuehl"/>
          <w:rtl/>
        </w:rPr>
        <w:t>ש</w:t>
      </w:r>
      <w:r>
        <w:rPr>
          <w:rStyle w:val="default"/>
          <w:rFonts w:cs="FrankRuehl" w:hint="cs"/>
          <w:rtl/>
        </w:rPr>
        <w:t>לישים של הנוכחים; לא ה</w:t>
      </w:r>
      <w:r>
        <w:rPr>
          <w:rStyle w:val="default"/>
          <w:rFonts w:cs="FrankRuehl"/>
          <w:rtl/>
        </w:rPr>
        <w:t>ודיע</w:t>
      </w:r>
      <w:r>
        <w:rPr>
          <w:rStyle w:val="default"/>
          <w:rFonts w:cs="FrankRuehl" w:hint="cs"/>
          <w:rtl/>
        </w:rPr>
        <w:t>ו השרים על התנגדותם כאמור תוך שבעה ימים, תקבע ההחלטה תוקף בתום תקופה זו.</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על קיום ישיבות המועצה יישלחו לחב</w:t>
      </w:r>
      <w:r>
        <w:rPr>
          <w:rStyle w:val="default"/>
          <w:rFonts w:cs="FrankRuehl"/>
          <w:rtl/>
        </w:rPr>
        <w:t>רים</w:t>
      </w:r>
      <w:r>
        <w:rPr>
          <w:rStyle w:val="default"/>
          <w:rFonts w:cs="FrankRuehl" w:hint="cs"/>
          <w:rtl/>
        </w:rPr>
        <w:t xml:space="preserve"> ל</w:t>
      </w:r>
      <w:r>
        <w:rPr>
          <w:rStyle w:val="default"/>
          <w:rFonts w:cs="FrankRuehl"/>
          <w:rtl/>
        </w:rPr>
        <w:t>פח</w:t>
      </w:r>
      <w:r>
        <w:rPr>
          <w:rStyle w:val="default"/>
          <w:rFonts w:cs="FrankRuehl" w:hint="cs"/>
          <w:rtl/>
        </w:rPr>
        <w:t>ו</w:t>
      </w:r>
      <w:r>
        <w:rPr>
          <w:rStyle w:val="default"/>
          <w:rFonts w:cs="FrankRuehl"/>
          <w:rtl/>
        </w:rPr>
        <w:t>ת</w:t>
      </w:r>
      <w:r>
        <w:rPr>
          <w:rStyle w:val="default"/>
          <w:rFonts w:cs="FrankRuehl" w:hint="cs"/>
          <w:rtl/>
        </w:rPr>
        <w:t xml:space="preserve"> שבעה ימי</w:t>
      </w:r>
      <w:r>
        <w:rPr>
          <w:rStyle w:val="default"/>
          <w:rFonts w:cs="FrankRuehl"/>
          <w:rtl/>
        </w:rPr>
        <w:t>ם</w:t>
      </w:r>
      <w:r>
        <w:rPr>
          <w:rStyle w:val="default"/>
          <w:rFonts w:cs="FrankRuehl" w:hint="cs"/>
          <w:rtl/>
        </w:rPr>
        <w:t xml:space="preserve"> ל</w:t>
      </w:r>
      <w:r>
        <w:rPr>
          <w:rStyle w:val="default"/>
          <w:rFonts w:cs="FrankRuehl"/>
          <w:rtl/>
        </w:rPr>
        <w:t>פנ</w:t>
      </w:r>
      <w:r>
        <w:rPr>
          <w:rStyle w:val="default"/>
          <w:rFonts w:cs="FrankRuehl" w:hint="cs"/>
          <w:rtl/>
        </w:rPr>
        <w:t>י מועד כל ישיבה.</w:t>
      </w:r>
    </w:p>
    <w:p w:rsidR="00D61981" w:rsidRDefault="00D61981">
      <w:pPr>
        <w:pStyle w:val="P00"/>
        <w:spacing w:before="72"/>
        <w:ind w:left="0" w:right="1134"/>
        <w:rPr>
          <w:rStyle w:val="default"/>
          <w:rFonts w:cs="FrankRuehl" w:hint="cs"/>
          <w:rtl/>
        </w:rPr>
      </w:pPr>
      <w:r>
        <w:rPr>
          <w:rFonts w:cs="FrankRuehl"/>
          <w:rtl/>
          <w:lang w:val="he-IL"/>
        </w:rPr>
        <w:pict>
          <v:shape id="_x0000_s1156" type="#_x0000_t202" style="position:absolute;left:0;text-align:left;margin-left:473pt;margin-top:1.5pt;width:1in;height:29.9pt;z-index:251649024" filled="f" stroked="f">
            <v:textbox inset="1mm,,1mm">
              <w:txbxContent>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shape>
        </w:pict>
      </w:r>
      <w:r>
        <w:rPr>
          <w:rStyle w:val="default"/>
          <w:rFonts w:cs="FrankRuehl" w:hint="cs"/>
          <w:rtl/>
        </w:rPr>
        <w:tab/>
        <w:t>(ה)</w:t>
      </w:r>
      <w:r>
        <w:rPr>
          <w:rStyle w:val="default"/>
          <w:rFonts w:cs="FrankRuehl" w:hint="cs"/>
          <w:rtl/>
        </w:rPr>
        <w:tab/>
        <w:t>(בוטל).</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31" w:name="Rov180"/>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69"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153 (</w:t>
      </w:r>
      <w:hyperlink r:id="rId70"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7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7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סעיף קטן 7(ה)</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hint="cs"/>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hint="cs"/>
          <w:vanish/>
          <w:sz w:val="22"/>
          <w:szCs w:val="22"/>
          <w:shd w:val="clear" w:color="auto" w:fill="FFFF99"/>
          <w:rtl/>
        </w:rPr>
        <w:tab/>
        <w:t xml:space="preserve">על אף האמור בסעיף קטן (א), לא תתקבל במועצה החלטה בנושא מיוחד בניגוד להמלצת הועדה הענפית למין פרי הדר אלא ברוב מיוחס; בסעיף קטן זה </w:t>
      </w:r>
      <w:r w:rsidRPr="000F0615">
        <w:rPr>
          <w:rStyle w:val="default"/>
          <w:rFonts w:cs="FrankRuehl"/>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 xml:space="preserve">"נושא מיוחד"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כל אחד מאלה:</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ביטוח מגדלי פרי הדר מפני נזקי טבע;</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ביטוח מגדלי פרי הדר מפני נזקי אסון טבע;</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פעולות להדברה ולמניעה של מזיקים בפרדסי פרי הדר;</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(4)</w:t>
      </w:r>
      <w:r w:rsidRPr="000F0615">
        <w:rPr>
          <w:rStyle w:val="default"/>
          <w:rFonts w:cs="FrankRuehl" w:hint="cs"/>
          <w:vanish/>
          <w:sz w:val="22"/>
          <w:szCs w:val="22"/>
          <w:shd w:val="clear" w:color="auto" w:fill="FFFF99"/>
          <w:rtl/>
        </w:rPr>
        <w:tab/>
        <w:t>הסדרת היצוא של פרי הדר;</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(5)</w:t>
      </w:r>
      <w:r w:rsidRPr="000F0615">
        <w:rPr>
          <w:rStyle w:val="default"/>
          <w:rFonts w:cs="FrankRuehl" w:hint="cs"/>
          <w:vanish/>
          <w:sz w:val="22"/>
          <w:szCs w:val="22"/>
          <w:shd w:val="clear" w:color="auto" w:fill="FFFF99"/>
          <w:rtl/>
        </w:rPr>
        <w:tab/>
        <w:t>נכסים שהיו בידי המועצה לשיווק פרי הדר כהגדרתה בפקודת פרי ההדר (ייצור ושיווק), התש"ח-1948, לפני יום א' בתמוז התשס"ג (1 ביולי 2003);</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 xml:space="preserve">"נכסים"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מקרקעין, מיטלטלין, זכויות וטובות הנאה ונכסים בלתי מוחשיים אחרים, לרבות ידע, חובות והתחייבויות, התקשרויות או עסקאות מכל סוג, והפירות שמניב כל אחד מאלה;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 xml:space="preserve">"רוב מיוחס"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רוב של 75% מהמצביעים ובלבד שנכחו בישיבת המועצה לפחות מחצית מחבריה.</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7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437 (</w:t>
      </w:r>
      <w:hyperlink r:id="rId7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הוספת סעיף קטן 7(ה)</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1474" w:right="1134"/>
        <w:rPr>
          <w:rFonts w:cs="FrankRuehl" w:hint="cs"/>
          <w:vanish/>
          <w:color w:val="FF0000"/>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1474" w:right="1134"/>
        <w:rPr>
          <w:rFonts w:cs="FrankRuehl" w:hint="cs"/>
          <w:b/>
          <w:bCs/>
          <w:vanish/>
          <w:szCs w:val="20"/>
          <w:shd w:val="clear" w:color="auto" w:fill="FFFF99"/>
          <w:rtl/>
        </w:rPr>
      </w:pPr>
      <w:r w:rsidRPr="000F0615">
        <w:rPr>
          <w:rFonts w:cs="FrankRuehl" w:hint="cs"/>
          <w:b/>
          <w:bCs/>
          <w:vanish/>
          <w:szCs w:val="20"/>
          <w:shd w:val="clear" w:color="auto" w:fill="FFFF99"/>
          <w:rtl/>
        </w:rPr>
        <w:t>ת"ט תשס"ו-2006</w:t>
      </w:r>
    </w:p>
    <w:p w:rsidR="00D61981" w:rsidRPr="000F0615" w:rsidRDefault="00D61981">
      <w:pPr>
        <w:pStyle w:val="P00"/>
        <w:spacing w:before="0"/>
        <w:ind w:left="1474" w:right="1134"/>
        <w:rPr>
          <w:rFonts w:cs="FrankRuehl" w:hint="cs"/>
          <w:vanish/>
          <w:szCs w:val="20"/>
          <w:shd w:val="clear" w:color="auto" w:fill="FFFF99"/>
          <w:rtl/>
        </w:rPr>
      </w:pPr>
      <w:hyperlink r:id="rId75" w:history="1">
        <w:r w:rsidRPr="000F0615">
          <w:rPr>
            <w:rStyle w:val="Hyperlink"/>
            <w:rFonts w:cs="FrankRuehl" w:hint="cs"/>
            <w:vanish/>
            <w:szCs w:val="20"/>
            <w:shd w:val="clear" w:color="auto" w:fill="FFFF99"/>
            <w:rtl/>
          </w:rPr>
          <w:t>ס"ח תשס"ו מס' 2053</w:t>
        </w:r>
      </w:hyperlink>
      <w:r w:rsidRPr="000F0615">
        <w:rPr>
          <w:rFonts w:cs="FrankRuehl" w:hint="cs"/>
          <w:vanish/>
          <w:szCs w:val="20"/>
          <w:shd w:val="clear" w:color="auto" w:fill="FFFF99"/>
          <w:rtl/>
        </w:rPr>
        <w:t xml:space="preserve"> מיום 2.3.2006 בעמ' 262</w:t>
      </w:r>
    </w:p>
    <w:p w:rsidR="00D61981" w:rsidRPr="000F0615" w:rsidRDefault="00D61981">
      <w:pPr>
        <w:pStyle w:val="P0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(ג)</w:t>
      </w:r>
      <w:r w:rsidRPr="000F0615">
        <w:rPr>
          <w:rStyle w:val="default"/>
          <w:rFonts w:cs="FrankRuehl" w:hint="cs"/>
          <w:vanish/>
          <w:sz w:val="22"/>
          <w:szCs w:val="22"/>
          <w:shd w:val="clear" w:color="auto" w:fill="FFFF99"/>
          <w:rtl/>
        </w:rPr>
        <w:tab/>
        <w:t xml:space="preserve">נכסים שהיו בידי כל אחת מהמועצות המפורטות להלן, לפני יום </w:t>
      </w:r>
      <w:r w:rsidRPr="000F0615">
        <w:rPr>
          <w:rStyle w:val="default"/>
          <w:rFonts w:cs="FrankRuehl" w:hint="cs"/>
          <w:strike/>
          <w:vanish/>
          <w:sz w:val="22"/>
          <w:szCs w:val="22"/>
          <w:shd w:val="clear" w:color="auto" w:fill="FFFF99"/>
          <w:rtl/>
        </w:rPr>
        <w:t>ו' בטבת התשס"ד</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ז' בטבת התשס"ד</w:t>
      </w:r>
      <w:r w:rsidRPr="000F0615">
        <w:rPr>
          <w:rStyle w:val="default"/>
          <w:rFonts w:cs="FrankRuehl" w:hint="cs"/>
          <w:vanish/>
          <w:sz w:val="22"/>
          <w:szCs w:val="22"/>
          <w:shd w:val="clear" w:color="auto" w:fill="FFFF99"/>
          <w:rtl/>
        </w:rPr>
        <w:t xml:space="preserve"> (1 בינואר 2004):</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76"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423 (</w:t>
      </w:r>
      <w:hyperlink r:id="rId77"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7.</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המועצה יתקבלו ב</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 של המצביעי</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היו הדעות שקולות, תהיה ליושב-ראש דעה מכרעת; הנמנעים לא יובאו במנין לא לחיוב ולא לשלי</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ה.</w:t>
      </w:r>
    </w:p>
    <w:p w:rsidR="00D61981" w:rsidRPr="000F0615" w:rsidRDefault="00D61981">
      <w:pPr>
        <w:pStyle w:val="P00"/>
        <w:spacing w:before="0"/>
        <w:ind w:left="0" w:right="1134"/>
        <w:rPr>
          <w:rStyle w:val="default"/>
          <w:rFonts w:cs="FrankRuehl" w:hint="cs"/>
          <w:vanish/>
          <w:sz w:val="22"/>
          <w:szCs w:val="22"/>
          <w:u w:val="single"/>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א1)</w:t>
      </w:r>
      <w:r w:rsidRPr="000F0615">
        <w:rPr>
          <w:rStyle w:val="default"/>
          <w:rFonts w:cs="FrankRuehl" w:hint="cs"/>
          <w:vanish/>
          <w:sz w:val="22"/>
          <w:szCs w:val="22"/>
          <w:u w:val="single"/>
          <w:shd w:val="clear" w:color="auto" w:fill="FFFF99"/>
          <w:rtl/>
        </w:rPr>
        <w:tab/>
      </w:r>
      <w:r w:rsidRPr="000F0615">
        <w:rPr>
          <w:rStyle w:val="default"/>
          <w:rFonts w:cs="FrankRuehl"/>
          <w:vanish/>
          <w:sz w:val="22"/>
          <w:szCs w:val="22"/>
          <w:u w:val="single"/>
          <w:shd w:val="clear" w:color="auto" w:fill="FFFF99"/>
          <w:rtl/>
        </w:rPr>
        <w:t>על אף הוראות סעיף קטן (א)</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 xml:space="preserve"> החלטות המועצה בנוגע לנכסים המשמשים</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ענף או מין מסוים של צמחים או בנוגע לפעולה ענפית או תת</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ענפית, יתקבלו ברוב האמור באותו סעיף קטן לאחר קבלת המלצת הוועדה הענפית לפי סעיף 10א(ג)</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 xml:space="preserve"> ואולם לא תקבל המועצה החלטה כאמור בניגוד להמלצת הוועדה הענפית, אלא ברוב של שני שלישים מהנוכחים; לעניין זה,</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נכסים" –מקרקעין, מיטלטלין, זכויות וטובות הנאה ונכסים בלתי מוחשיים אחרים, לרבות ידע, חובות והתחייבויות, התקשרויות או עסקאות מכל סוג, והפירות שמניב כל אחד מאלה</w:t>
      </w:r>
      <w:r w:rsidRPr="000F0615">
        <w:rPr>
          <w:rStyle w:val="default"/>
          <w:rFonts w:cs="FrankRuehl" w:hint="cs"/>
          <w:vanish/>
          <w:sz w:val="22"/>
          <w:szCs w:val="22"/>
          <w:u w:val="single"/>
          <w:shd w:val="clear" w:color="auto" w:fill="FFFF99"/>
          <w:rtl/>
        </w:rPr>
        <w:t>.</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ראש בישיבת ה</w:t>
      </w:r>
      <w:r w:rsidRPr="000F0615">
        <w:rPr>
          <w:rStyle w:val="default"/>
          <w:rFonts w:cs="FrankRuehl"/>
          <w:vanish/>
          <w:sz w:val="22"/>
          <w:szCs w:val="22"/>
          <w:shd w:val="clear" w:color="auto" w:fill="FFFF99"/>
          <w:rtl/>
        </w:rPr>
        <w:t>מועצ</w:t>
      </w:r>
      <w:r w:rsidRPr="000F0615">
        <w:rPr>
          <w:rStyle w:val="default"/>
          <w:rFonts w:cs="FrankRuehl" w:hint="cs"/>
          <w:vanish/>
          <w:sz w:val="22"/>
          <w:szCs w:val="22"/>
          <w:shd w:val="clear" w:color="auto" w:fill="FFFF99"/>
          <w:rtl/>
        </w:rPr>
        <w:t xml:space="preserve">ה רשאי לקבוע כי החלטה פלונית </w:t>
      </w:r>
      <w:r w:rsidRPr="000F0615">
        <w:rPr>
          <w:rStyle w:val="default"/>
          <w:rFonts w:cs="FrankRuehl" w:hint="cs"/>
          <w:strike/>
          <w:vanish/>
          <w:sz w:val="22"/>
          <w:szCs w:val="22"/>
          <w:shd w:val="clear" w:color="auto" w:fill="FFFF99"/>
          <w:rtl/>
        </w:rPr>
        <w:t>באותה ישיבה לא תקבל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u w:val="single"/>
          <w:shd w:val="clear" w:color="auto" w:fill="FFFF99"/>
          <w:rtl/>
        </w:rPr>
        <w:t>באותה ישיבה, למעט</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החלטה בנוגע לנכסים או לפעולה ענפית או תת</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ענפית כאמור בסעיף קטן (א</w:t>
      </w:r>
      <w:r w:rsidRPr="000F0615">
        <w:rPr>
          <w:rStyle w:val="default"/>
          <w:rFonts w:cs="FrankRuehl" w:hint="cs"/>
          <w:vanish/>
          <w:sz w:val="22"/>
          <w:szCs w:val="22"/>
          <w:u w:val="single"/>
          <w:shd w:val="clear" w:color="auto" w:fill="FFFF99"/>
          <w:rtl/>
        </w:rPr>
        <w:t>1</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 xml:space="preserve"> לא תקבל</w:t>
      </w:r>
      <w:r w:rsidRPr="000F0615">
        <w:rPr>
          <w:rStyle w:val="default"/>
          <w:rFonts w:cs="FrankRuehl" w:hint="cs"/>
          <w:vanish/>
          <w:sz w:val="22"/>
          <w:szCs w:val="22"/>
          <w:shd w:val="clear" w:color="auto" w:fill="FFFF99"/>
          <w:rtl/>
        </w:rPr>
        <w:t xml:space="preserve"> תוקף מיד, כדי שהשרים יוכלו לחוות דעה עליה; הודיע אחד השרים למועצה על</w:t>
      </w:r>
      <w:r w:rsidRPr="000F0615">
        <w:rPr>
          <w:rStyle w:val="default"/>
          <w:rFonts w:cs="FrankRuehl"/>
          <w:vanish/>
          <w:sz w:val="22"/>
          <w:szCs w:val="22"/>
          <w:shd w:val="clear" w:color="auto" w:fill="FFFF99"/>
          <w:rtl/>
        </w:rPr>
        <w:t xml:space="preserve"> הת</w:t>
      </w:r>
      <w:r w:rsidRPr="000F0615">
        <w:rPr>
          <w:rStyle w:val="default"/>
          <w:rFonts w:cs="FrankRuehl" w:hint="cs"/>
          <w:vanish/>
          <w:sz w:val="22"/>
          <w:szCs w:val="22"/>
          <w:shd w:val="clear" w:color="auto" w:fill="FFFF99"/>
          <w:rtl/>
        </w:rPr>
        <w:t>נג</w:t>
      </w:r>
      <w:r w:rsidRPr="000F0615">
        <w:rPr>
          <w:rStyle w:val="default"/>
          <w:rFonts w:cs="FrankRuehl"/>
          <w:vanish/>
          <w:sz w:val="22"/>
          <w:szCs w:val="22"/>
          <w:shd w:val="clear" w:color="auto" w:fill="FFFF99"/>
          <w:rtl/>
        </w:rPr>
        <w:t>דו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להחלטה תוך עשרה ימים מהישיבה, לא תקבל ההחלטה תוקף אלא אם אישרה אותה המועצה שנית ברוב של שני שלישים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של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נוכח</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אף בהעדר נציג ה</w:t>
      </w:r>
      <w:r w:rsidRPr="000F0615">
        <w:rPr>
          <w:rStyle w:val="default"/>
          <w:rFonts w:cs="FrankRuehl"/>
          <w:vanish/>
          <w:sz w:val="22"/>
          <w:szCs w:val="22"/>
          <w:shd w:val="clear" w:color="auto" w:fill="FFFF99"/>
          <w:rtl/>
        </w:rPr>
        <w:t>ממשל</w:t>
      </w:r>
      <w:r w:rsidRPr="000F0615">
        <w:rPr>
          <w:rStyle w:val="default"/>
          <w:rFonts w:cs="FrankRuehl" w:hint="cs"/>
          <w:vanish/>
          <w:sz w:val="22"/>
          <w:szCs w:val="22"/>
          <w:shd w:val="clear" w:color="auto" w:fill="FFFF99"/>
          <w:rtl/>
        </w:rPr>
        <w:t>ה, ובלבד שנכחו בה לפחות מחצית חברי המועצה; לא הודיעו השרים על התנגדותם כאמור תוך עשרה ימים, תקבל ההחלטה תוקף בתום תקו</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ז</w:t>
      </w:r>
      <w:r w:rsidRPr="000F0615">
        <w:rPr>
          <w:rStyle w:val="default"/>
          <w:rFonts w:cs="FrankRuehl" w:hint="cs"/>
          <w:vanish/>
          <w:sz w:val="22"/>
          <w:szCs w:val="22"/>
          <w:shd w:val="clear" w:color="auto" w:fill="FFFF99"/>
          <w:rtl/>
        </w:rPr>
        <w:t xml:space="preserve">ו; </w:t>
      </w:r>
      <w:r w:rsidRPr="000F0615">
        <w:rPr>
          <w:rStyle w:val="default"/>
          <w:rFonts w:cs="FrankRuehl"/>
          <w:vanish/>
          <w:sz w:val="22"/>
          <w:szCs w:val="22"/>
          <w:shd w:val="clear" w:color="auto" w:fill="FFFF99"/>
          <w:rtl/>
        </w:rPr>
        <w:t>האמ</w:t>
      </w:r>
      <w:r w:rsidRPr="000F0615">
        <w:rPr>
          <w:rStyle w:val="default"/>
          <w:rFonts w:cs="FrankRuehl" w:hint="cs"/>
          <w:vanish/>
          <w:sz w:val="22"/>
          <w:szCs w:val="22"/>
          <w:shd w:val="clear" w:color="auto" w:fill="FFFF99"/>
          <w:rtl/>
        </w:rPr>
        <w:t>ור בסעיף</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קט</w:t>
      </w:r>
      <w:r w:rsidRPr="000F0615">
        <w:rPr>
          <w:rStyle w:val="default"/>
          <w:rFonts w:cs="FrankRuehl"/>
          <w:vanish/>
          <w:sz w:val="22"/>
          <w:szCs w:val="22"/>
          <w:shd w:val="clear" w:color="auto" w:fill="FFFF99"/>
          <w:rtl/>
        </w:rPr>
        <w:t xml:space="preserve">ן </w:t>
      </w:r>
      <w:r w:rsidRPr="000F0615">
        <w:rPr>
          <w:rStyle w:val="default"/>
          <w:rFonts w:cs="FrankRuehl" w:hint="cs"/>
          <w:vanish/>
          <w:sz w:val="22"/>
          <w:szCs w:val="22"/>
          <w:shd w:val="clear" w:color="auto" w:fill="FFFF99"/>
          <w:rtl/>
        </w:rPr>
        <w:t>זה אינו בא לגרוע מסמכותם של השרים או אחד מהם לאשר החלטות המועצה אם ההחלטות טעונות איש</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רם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פי 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ות חוק זה.</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המועצה בישיבה נדחית כאמור בסעיף 6(ב) שנתקבלה שלא בהשתתפות נציג הממשלה תובא לידיעת השרים; הודיעו השרים למועצה על הת</w:t>
      </w:r>
      <w:r w:rsidRPr="000F0615">
        <w:rPr>
          <w:rStyle w:val="default"/>
          <w:rFonts w:cs="FrankRuehl"/>
          <w:vanish/>
          <w:sz w:val="22"/>
          <w:szCs w:val="22"/>
          <w:shd w:val="clear" w:color="auto" w:fill="FFFF99"/>
          <w:rtl/>
        </w:rPr>
        <w:t>נגד</w:t>
      </w:r>
      <w:r w:rsidRPr="000F0615">
        <w:rPr>
          <w:rStyle w:val="default"/>
          <w:rFonts w:cs="FrankRuehl" w:hint="cs"/>
          <w:vanish/>
          <w:sz w:val="22"/>
          <w:szCs w:val="22"/>
          <w:shd w:val="clear" w:color="auto" w:fill="FFFF99"/>
          <w:rtl/>
        </w:rPr>
        <w:t>ות</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חלטה תוך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בע</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 xml:space="preserve">ימים מהיום שהובאה לידיעתם, לא תקבל ההחלטה תוקף אלא אם אישרה אותה המועצה שנית ברוב של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 xml:space="preserve">ני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לישים של הנוכחים; לא ה</w:t>
      </w:r>
      <w:r w:rsidRPr="000F0615">
        <w:rPr>
          <w:rStyle w:val="default"/>
          <w:rFonts w:cs="FrankRuehl"/>
          <w:vanish/>
          <w:sz w:val="22"/>
          <w:szCs w:val="22"/>
          <w:shd w:val="clear" w:color="auto" w:fill="FFFF99"/>
          <w:rtl/>
        </w:rPr>
        <w:t>ודיע</w:t>
      </w:r>
      <w:r w:rsidRPr="000F0615">
        <w:rPr>
          <w:rStyle w:val="default"/>
          <w:rFonts w:cs="FrankRuehl" w:hint="cs"/>
          <w:vanish/>
          <w:sz w:val="22"/>
          <w:szCs w:val="22"/>
          <w:shd w:val="clear" w:color="auto" w:fill="FFFF99"/>
          <w:rtl/>
        </w:rPr>
        <w:t>ו השרים על התנגדותם כאמור תוך שבעה ימים, תקבע ההחלטה תוקף בתום תקופה זו.</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על קיום ישיבות המועצה יישלחו לחב</w:t>
      </w:r>
      <w:r w:rsidRPr="000F0615">
        <w:rPr>
          <w:rStyle w:val="default"/>
          <w:rFonts w:cs="FrankRuehl"/>
          <w:vanish/>
          <w:sz w:val="22"/>
          <w:szCs w:val="22"/>
          <w:shd w:val="clear" w:color="auto" w:fill="FFFF99"/>
          <w:rtl/>
        </w:rPr>
        <w:t>רים</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פח</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שבעה ימי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פנ</w:t>
      </w:r>
      <w:r w:rsidRPr="000F0615">
        <w:rPr>
          <w:rStyle w:val="default"/>
          <w:rFonts w:cs="FrankRuehl" w:hint="cs"/>
          <w:vanish/>
          <w:sz w:val="22"/>
          <w:szCs w:val="22"/>
          <w:shd w:val="clear" w:color="auto" w:fill="FFFF99"/>
          <w:rtl/>
        </w:rPr>
        <w:t>י מועד כל ישיבה.</w:t>
      </w:r>
    </w:p>
    <w:p w:rsidR="00D61981" w:rsidRPr="000F0615" w:rsidRDefault="00D61981">
      <w:pPr>
        <w:pStyle w:val="P00"/>
        <w:spacing w:before="0"/>
        <w:ind w:left="0" w:right="1134"/>
        <w:rPr>
          <w:rStyle w:val="default"/>
          <w:rFonts w:cs="FrankRuehl" w:hint="cs"/>
          <w:strike/>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hint="cs"/>
          <w:strike/>
          <w:vanish/>
          <w:sz w:val="22"/>
          <w:szCs w:val="22"/>
          <w:shd w:val="clear" w:color="auto" w:fill="FFFF99"/>
          <w:rtl/>
        </w:rPr>
        <w:t>(ה)</w:t>
      </w:r>
      <w:r w:rsidRPr="000F0615">
        <w:rPr>
          <w:rStyle w:val="default"/>
          <w:rFonts w:cs="FrankRuehl" w:hint="cs"/>
          <w:strike/>
          <w:vanish/>
          <w:sz w:val="22"/>
          <w:szCs w:val="22"/>
          <w:shd w:val="clear" w:color="auto" w:fill="FFFF99"/>
          <w:rtl/>
        </w:rPr>
        <w:tab/>
        <w:t xml:space="preserve">על אף האמור בסעיף קטן (א) </w:t>
      </w:r>
      <w:r w:rsidRPr="000F0615">
        <w:rPr>
          <w:rStyle w:val="default"/>
          <w:rFonts w:cs="FrankRuehl"/>
          <w:strike/>
          <w:vanish/>
          <w:sz w:val="22"/>
          <w:szCs w:val="22"/>
          <w:shd w:val="clear" w:color="auto" w:fill="FFFF99"/>
          <w:rtl/>
        </w:rPr>
        <w:t>–</w:t>
      </w:r>
    </w:p>
    <w:p w:rsidR="00D61981" w:rsidRPr="000F0615" w:rsidRDefault="00D61981">
      <w:pPr>
        <w:pStyle w:val="P00"/>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(1)</w:t>
      </w:r>
      <w:r w:rsidRPr="000F0615">
        <w:rPr>
          <w:rStyle w:val="default"/>
          <w:rFonts w:cs="FrankRuehl" w:hint="cs"/>
          <w:strike/>
          <w:vanish/>
          <w:sz w:val="22"/>
          <w:szCs w:val="22"/>
          <w:shd w:val="clear" w:color="auto" w:fill="FFFF99"/>
          <w:rtl/>
        </w:rPr>
        <w:tab/>
        <w:t xml:space="preserve">לא תתקבל במועצה החלטה בנושא מיוחד הנוגע לענף מסוים בניגוד להמלצת הועדה הענפית של אותו ענף, אלא ברוב מיוחס של 75% מהמצביעים, ובלבד שנכחו בישיבת המועצה לפחות מחצית מחבריה; בפסקה זו, "נושא מיוחד" </w:t>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 xml:space="preserve"> כל אחד מאלה:</w:t>
      </w:r>
    </w:p>
    <w:p w:rsidR="00D61981" w:rsidRPr="000F0615" w:rsidRDefault="00D61981">
      <w:pPr>
        <w:pStyle w:val="P00"/>
        <w:spacing w:before="0"/>
        <w:ind w:left="1474"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(א)</w:t>
      </w:r>
      <w:r w:rsidRPr="000F0615">
        <w:rPr>
          <w:rStyle w:val="default"/>
          <w:rFonts w:cs="FrankRuehl" w:hint="cs"/>
          <w:strike/>
          <w:vanish/>
          <w:sz w:val="22"/>
          <w:szCs w:val="22"/>
          <w:shd w:val="clear" w:color="auto" w:fill="FFFF99"/>
          <w:rtl/>
        </w:rPr>
        <w:tab/>
        <w:t>ביטוח מגדלים מפני נזקי טבע;</w:t>
      </w:r>
    </w:p>
    <w:p w:rsidR="00D61981" w:rsidRPr="000F0615" w:rsidRDefault="00D61981">
      <w:pPr>
        <w:pStyle w:val="P00"/>
        <w:spacing w:before="0"/>
        <w:ind w:left="1474"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(ב)</w:t>
      </w:r>
      <w:r w:rsidRPr="000F0615">
        <w:rPr>
          <w:rStyle w:val="default"/>
          <w:rFonts w:cs="FrankRuehl" w:hint="cs"/>
          <w:strike/>
          <w:vanish/>
          <w:sz w:val="22"/>
          <w:szCs w:val="22"/>
          <w:shd w:val="clear" w:color="auto" w:fill="FFFF99"/>
          <w:rtl/>
        </w:rPr>
        <w:tab/>
        <w:t>ביטוח מגדלים מפני נזקי אסון טבע;</w:t>
      </w:r>
    </w:p>
    <w:p w:rsidR="00D61981" w:rsidRPr="000F0615" w:rsidRDefault="00D61981">
      <w:pPr>
        <w:pStyle w:val="P00"/>
        <w:spacing w:before="0"/>
        <w:ind w:left="1474"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(ג)</w:t>
      </w:r>
      <w:r w:rsidRPr="000F0615">
        <w:rPr>
          <w:rStyle w:val="default"/>
          <w:rFonts w:cs="FrankRuehl" w:hint="cs"/>
          <w:strike/>
          <w:vanish/>
          <w:sz w:val="22"/>
          <w:szCs w:val="22"/>
          <w:shd w:val="clear" w:color="auto" w:fill="FFFF99"/>
          <w:rtl/>
        </w:rPr>
        <w:tab/>
        <w:t>נכסים שהיו בידי כל אחת מהמועצות המפורטות להלן, לפני יום ז' בטבת התשס"ד (1 בינואר 2004):</w:t>
      </w:r>
    </w:p>
    <w:p w:rsidR="00D61981" w:rsidRPr="000F0615" w:rsidRDefault="00D61981">
      <w:pPr>
        <w:pStyle w:val="P00"/>
        <w:spacing w:before="0"/>
        <w:ind w:left="1928"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(1)</w:t>
      </w:r>
      <w:r w:rsidRPr="000F0615">
        <w:rPr>
          <w:rStyle w:val="default"/>
          <w:rFonts w:cs="FrankRuehl" w:hint="cs"/>
          <w:strike/>
          <w:vanish/>
          <w:sz w:val="22"/>
          <w:szCs w:val="22"/>
          <w:shd w:val="clear" w:color="auto" w:fill="FFFF99"/>
          <w:rtl/>
        </w:rPr>
        <w:tab/>
        <w:t>המועצה כמשמעותה בחוק המועצה לייצור ולשיווק של ירקות, התשי"ט-1959;</w:t>
      </w:r>
    </w:p>
    <w:p w:rsidR="00D61981" w:rsidRPr="000F0615" w:rsidRDefault="00D61981">
      <w:pPr>
        <w:pStyle w:val="P00"/>
        <w:spacing w:before="0"/>
        <w:ind w:left="1928"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(2)</w:t>
      </w:r>
      <w:r w:rsidRPr="000F0615">
        <w:rPr>
          <w:rStyle w:val="default"/>
          <w:rFonts w:cs="FrankRuehl" w:hint="cs"/>
          <w:strike/>
          <w:vanish/>
          <w:sz w:val="22"/>
          <w:szCs w:val="22"/>
          <w:shd w:val="clear" w:color="auto" w:fill="FFFF99"/>
          <w:rtl/>
        </w:rPr>
        <w:tab/>
        <w:t>המועצה כהגדרתה בחוק מועצת הפירות (ייצור ושיווק), התשל"ג-1973;</w:t>
      </w:r>
    </w:p>
    <w:p w:rsidR="00D61981" w:rsidRPr="000F0615" w:rsidRDefault="00D61981">
      <w:pPr>
        <w:pStyle w:val="P00"/>
        <w:spacing w:before="0"/>
        <w:ind w:left="1928"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(3)</w:t>
      </w:r>
      <w:r w:rsidRPr="000F0615">
        <w:rPr>
          <w:rStyle w:val="default"/>
          <w:rFonts w:cs="FrankRuehl" w:hint="cs"/>
          <w:strike/>
          <w:vanish/>
          <w:sz w:val="22"/>
          <w:szCs w:val="22"/>
          <w:shd w:val="clear" w:color="auto" w:fill="FFFF99"/>
          <w:rtl/>
        </w:rPr>
        <w:tab/>
        <w:t>המועצה כהגדרתה בחוק המועצה לצמחי נוי (ייצור ושיווק), התשל"ו-1976;</w:t>
      </w:r>
    </w:p>
    <w:p w:rsidR="00D61981" w:rsidRPr="000F0615" w:rsidRDefault="00D61981">
      <w:pPr>
        <w:pStyle w:val="P00"/>
        <w:spacing w:before="0"/>
        <w:ind w:left="1928"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(4)</w:t>
      </w:r>
      <w:r w:rsidRPr="000F0615">
        <w:rPr>
          <w:rStyle w:val="default"/>
          <w:rFonts w:cs="FrankRuehl" w:hint="cs"/>
          <w:strike/>
          <w:vanish/>
          <w:sz w:val="22"/>
          <w:szCs w:val="22"/>
          <w:shd w:val="clear" w:color="auto" w:fill="FFFF99"/>
          <w:rtl/>
        </w:rPr>
        <w:tab/>
        <w:t>המועצה לשיווק פרי הדר כמשמעותה בפקודת פרי הדר (פיקוח ושיווק), התש"ח-1948;</w:t>
      </w:r>
    </w:p>
    <w:p w:rsidR="00D61981" w:rsidRPr="000F0615" w:rsidRDefault="00D61981">
      <w:pPr>
        <w:pStyle w:val="P00"/>
        <w:spacing w:before="0"/>
        <w:ind w:left="1474"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 xml:space="preserve">לענין זה, "נכסים" </w:t>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 xml:space="preserve"> מקרקעין, מיטלטלין, זכויות וטובות הנאה ונכסים בלתי מוחשיים אחרים, לרבות ידע, חובות והתחייבויות, התקשרויות או עסקאות מכל סוג, והפירות שמניב כל אחד מאלה;</w:t>
      </w:r>
    </w:p>
    <w:p w:rsidR="00D61981" w:rsidRPr="000F0615" w:rsidRDefault="00D61981">
      <w:pPr>
        <w:pStyle w:val="P00"/>
        <w:spacing w:before="0"/>
        <w:ind w:left="1474"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(ד)</w:t>
      </w:r>
      <w:r w:rsidRPr="000F0615">
        <w:rPr>
          <w:rStyle w:val="default"/>
          <w:rFonts w:cs="FrankRuehl" w:hint="cs"/>
          <w:strike/>
          <w:vanish/>
          <w:sz w:val="22"/>
          <w:szCs w:val="22"/>
          <w:shd w:val="clear" w:color="auto" w:fill="FFFF99"/>
          <w:rtl/>
        </w:rPr>
        <w:tab/>
        <w:t>הלוואות למגדלים למימון הוצאות הון חוזר;</w:t>
      </w:r>
    </w:p>
    <w:p w:rsidR="00D61981" w:rsidRPr="000F0615" w:rsidRDefault="00D61981">
      <w:pPr>
        <w:pStyle w:val="P00"/>
        <w:spacing w:before="0"/>
        <w:ind w:left="1474"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(ה)</w:t>
      </w:r>
      <w:r w:rsidRPr="000F0615">
        <w:rPr>
          <w:rStyle w:val="default"/>
          <w:rFonts w:cs="FrankRuehl" w:hint="cs"/>
          <w:strike/>
          <w:vanish/>
          <w:sz w:val="22"/>
          <w:szCs w:val="22"/>
          <w:shd w:val="clear" w:color="auto" w:fill="FFFF99"/>
          <w:rtl/>
        </w:rPr>
        <w:tab/>
        <w:t>עידוד וייזום מחקרים הקשורים בצמחים ובמוצריהם;</w:t>
      </w:r>
    </w:p>
    <w:p w:rsidR="00D61981" w:rsidRPr="000F0615" w:rsidRDefault="00D61981">
      <w:pPr>
        <w:pStyle w:val="P00"/>
        <w:spacing w:before="0"/>
        <w:ind w:left="1474"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(ו)</w:t>
      </w:r>
      <w:r w:rsidRPr="000F0615">
        <w:rPr>
          <w:rStyle w:val="default"/>
          <w:rFonts w:cs="FrankRuehl" w:hint="cs"/>
          <w:strike/>
          <w:vanish/>
          <w:sz w:val="22"/>
          <w:szCs w:val="22"/>
          <w:shd w:val="clear" w:color="auto" w:fill="FFFF99"/>
          <w:rtl/>
        </w:rPr>
        <w:tab/>
        <w:t>פרסום וקידום מכירות של צמחים;</w:t>
      </w:r>
    </w:p>
    <w:p w:rsidR="00D61981" w:rsidRPr="000F0615" w:rsidRDefault="00D61981">
      <w:pPr>
        <w:pStyle w:val="P00"/>
        <w:spacing w:before="0"/>
        <w:ind w:left="1475" w:right="1134" w:hanging="45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(2)</w:t>
      </w:r>
      <w:r w:rsidRPr="000F0615">
        <w:rPr>
          <w:rStyle w:val="default"/>
          <w:rFonts w:cs="FrankRuehl" w:hint="cs"/>
          <w:strike/>
          <w:vanish/>
          <w:sz w:val="22"/>
          <w:szCs w:val="22"/>
          <w:shd w:val="clear" w:color="auto" w:fill="FFFF99"/>
          <w:rtl/>
        </w:rPr>
        <w:tab/>
        <w:t>(א)</w:t>
      </w:r>
      <w:r w:rsidRPr="000F0615">
        <w:rPr>
          <w:rStyle w:val="default"/>
          <w:rFonts w:cs="FrankRuehl" w:hint="cs"/>
          <w:strike/>
          <w:vanish/>
          <w:sz w:val="22"/>
          <w:szCs w:val="22"/>
          <w:shd w:val="clear" w:color="auto" w:fill="FFFF99"/>
          <w:rtl/>
        </w:rPr>
        <w:tab/>
        <w:t>לא תתקבל במועצה החלטה הנוגעת לענף מסוים, בכל אחד מהנושאים המפורטים להלן, בניגוד להמלצת הועדה הענפית של אותו ענף:</w:t>
      </w:r>
    </w:p>
    <w:p w:rsidR="00D61981" w:rsidRPr="000F0615" w:rsidRDefault="00D61981">
      <w:pPr>
        <w:pStyle w:val="P00"/>
        <w:spacing w:before="0"/>
        <w:ind w:left="1928"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(1)</w:t>
      </w:r>
      <w:r w:rsidRPr="000F0615">
        <w:rPr>
          <w:rStyle w:val="default"/>
          <w:rFonts w:cs="FrankRuehl" w:hint="cs"/>
          <w:strike/>
          <w:vanish/>
          <w:sz w:val="22"/>
          <w:szCs w:val="22"/>
          <w:shd w:val="clear" w:color="auto" w:fill="FFFF99"/>
          <w:rtl/>
        </w:rPr>
        <w:tab/>
        <w:t>פעולות להדברה ולמניעה של מזיקים במקומות גידול;</w:t>
      </w:r>
    </w:p>
    <w:p w:rsidR="00D61981" w:rsidRPr="000F0615" w:rsidRDefault="00D61981">
      <w:pPr>
        <w:pStyle w:val="P00"/>
        <w:spacing w:before="0"/>
        <w:ind w:left="1928"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(2)</w:t>
      </w:r>
      <w:r w:rsidRPr="000F0615">
        <w:rPr>
          <w:rStyle w:val="default"/>
          <w:rFonts w:cs="FrankRuehl" w:hint="cs"/>
          <w:strike/>
          <w:vanish/>
          <w:sz w:val="22"/>
          <w:szCs w:val="22"/>
          <w:shd w:val="clear" w:color="auto" w:fill="FFFF99"/>
          <w:rtl/>
        </w:rPr>
        <w:tab/>
        <w:t>הסדרת הייצוא של צמחים;</w:t>
      </w:r>
    </w:p>
    <w:p w:rsidR="00D61981" w:rsidRDefault="00D61981">
      <w:pPr>
        <w:pStyle w:val="P00"/>
        <w:spacing w:before="0"/>
        <w:ind w:left="1474" w:right="1134"/>
        <w:rPr>
          <w:rStyle w:val="default"/>
          <w:rFonts w:cs="FrankRuehl" w:hint="cs"/>
          <w:sz w:val="2"/>
          <w:szCs w:val="2"/>
          <w:rtl/>
        </w:rPr>
      </w:pPr>
      <w:r w:rsidRPr="000F0615">
        <w:rPr>
          <w:rStyle w:val="default"/>
          <w:rFonts w:cs="FrankRuehl" w:hint="cs"/>
          <w:strike/>
          <w:vanish/>
          <w:sz w:val="22"/>
          <w:szCs w:val="22"/>
          <w:shd w:val="clear" w:color="auto" w:fill="FFFF99"/>
          <w:rtl/>
        </w:rPr>
        <w:t>(ב)</w:t>
      </w:r>
      <w:r w:rsidRPr="000F0615">
        <w:rPr>
          <w:rStyle w:val="default"/>
          <w:rFonts w:cs="FrankRuehl" w:hint="cs"/>
          <w:strike/>
          <w:vanish/>
          <w:sz w:val="22"/>
          <w:szCs w:val="22"/>
          <w:shd w:val="clear" w:color="auto" w:fill="FFFF99"/>
          <w:rtl/>
        </w:rPr>
        <w:tab/>
        <w:t>התעוררה מחלוקת בין ועדה ענפית ובין המועצה בנושאים המפורטים בפסקת משנה (א), יכריע השר במחלוקת, לאחר שנתן הזדמנות לועדה הענפית ולמועצה להשמיע את עמדתן.</w:t>
      </w:r>
      <w:bookmarkEnd w:id="31"/>
    </w:p>
    <w:p w:rsidR="00D61981" w:rsidRDefault="00D61981">
      <w:pPr>
        <w:pStyle w:val="P00"/>
        <w:spacing w:before="72"/>
        <w:ind w:left="0" w:right="1134"/>
        <w:rPr>
          <w:rStyle w:val="default"/>
          <w:rFonts w:cs="FrankRuehl"/>
          <w:rtl/>
        </w:rPr>
      </w:pPr>
      <w:bookmarkStart w:id="32" w:name="Seif6"/>
      <w:bookmarkEnd w:id="32"/>
      <w:r>
        <w:rPr>
          <w:lang w:val="he-IL"/>
        </w:rPr>
        <w:pict>
          <v:rect id="_x0000_s1038" style="position:absolute;left:0;text-align:left;margin-left:464.5pt;margin-top:8.05pt;width:75.05pt;height:8pt;z-index:251554816" o:allowincell="f" filled="f" stroked="f" strokecolor="lime" strokeweight=".25pt">
            <v:textbox style="mso-next-textbox:#_x0000_s1038" inset="0,0,0,0">
              <w:txbxContent>
                <w:p w:rsidR="00D61981" w:rsidRDefault="00D61981">
                  <w:pPr>
                    <w:spacing w:line="160" w:lineRule="exact"/>
                    <w:jc w:val="left"/>
                    <w:rPr>
                      <w:rFonts w:cs="Miriam"/>
                      <w:noProof/>
                      <w:sz w:val="18"/>
                      <w:szCs w:val="18"/>
                      <w:rtl/>
                    </w:rPr>
                  </w:pPr>
                  <w:r>
                    <w:rPr>
                      <w:rFonts w:cs="Miriam"/>
                      <w:sz w:val="18"/>
                      <w:szCs w:val="18"/>
                      <w:rtl/>
                    </w:rPr>
                    <w:t>ס</w:t>
                  </w:r>
                  <w:r>
                    <w:rPr>
                      <w:rFonts w:cs="Miriam" w:hint="cs"/>
                      <w:sz w:val="18"/>
                      <w:szCs w:val="18"/>
                      <w:rtl/>
                    </w:rPr>
                    <w:t>ד</w:t>
                  </w:r>
                  <w:r>
                    <w:rPr>
                      <w:rFonts w:cs="Miriam"/>
                      <w:sz w:val="18"/>
                      <w:szCs w:val="18"/>
                      <w:rtl/>
                    </w:rPr>
                    <w:t>ר</w:t>
                  </w:r>
                  <w:r>
                    <w:rPr>
                      <w:rFonts w:cs="Miriam" w:hint="cs"/>
                      <w:sz w:val="18"/>
                      <w:szCs w:val="18"/>
                      <w:rtl/>
                    </w:rPr>
                    <w:t>י</w:t>
                  </w:r>
                  <w:r>
                    <w:rPr>
                      <w:rFonts w:cs="Miriam"/>
                      <w:sz w:val="18"/>
                      <w:szCs w:val="18"/>
                      <w:rtl/>
                    </w:rPr>
                    <w:t xml:space="preserve"> </w:t>
                  </w:r>
                  <w:r>
                    <w:rPr>
                      <w:rFonts w:cs="Miriam" w:hint="cs"/>
                      <w:sz w:val="18"/>
                      <w:szCs w:val="18"/>
                      <w:rtl/>
                    </w:rPr>
                    <w:t>ה</w:t>
                  </w:r>
                  <w:r>
                    <w:rPr>
                      <w:rFonts w:cs="Miriam"/>
                      <w:sz w:val="18"/>
                      <w:szCs w:val="18"/>
                      <w:rtl/>
                    </w:rPr>
                    <w:t>ד</w:t>
                  </w:r>
                  <w:r>
                    <w:rPr>
                      <w:rFonts w:cs="Miriam" w:hint="cs"/>
                      <w:sz w:val="18"/>
                      <w:szCs w:val="18"/>
                      <w:rtl/>
                    </w:rPr>
                    <w:t>יו</w:t>
                  </w:r>
                  <w:r>
                    <w:rPr>
                      <w:rFonts w:cs="Miriam"/>
                      <w:sz w:val="18"/>
                      <w:szCs w:val="18"/>
                      <w:rtl/>
                    </w:rPr>
                    <w:t>ן</w:t>
                  </w:r>
                  <w:r>
                    <w:rPr>
                      <w:rFonts w:cs="Miriam" w:hint="cs"/>
                      <w:sz w:val="18"/>
                      <w:szCs w:val="18"/>
                      <w:rtl/>
                    </w:rPr>
                    <w:t xml:space="preserve"> ב</w:t>
                  </w:r>
                  <w:r>
                    <w:rPr>
                      <w:rFonts w:cs="Miriam"/>
                      <w:sz w:val="18"/>
                      <w:szCs w:val="18"/>
                      <w:rtl/>
                    </w:rPr>
                    <w:t>מו</w:t>
                  </w:r>
                  <w:r>
                    <w:rPr>
                      <w:rFonts w:cs="Miriam" w:hint="cs"/>
                      <w:sz w:val="18"/>
                      <w:szCs w:val="18"/>
                      <w:rtl/>
                    </w:rPr>
                    <w:t>עצה</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תקבע סדרי דיוניה וזכות החתימה בשם המועצה, הכל במידה שלא נקבעו בחוק זה.</w:t>
      </w:r>
    </w:p>
    <w:p w:rsidR="00D61981" w:rsidRDefault="00D61981">
      <w:pPr>
        <w:pStyle w:val="P00"/>
        <w:spacing w:before="72"/>
        <w:ind w:left="0" w:right="1134"/>
        <w:rPr>
          <w:rStyle w:val="default"/>
          <w:rFonts w:cs="FrankRuehl" w:hint="cs"/>
          <w:rtl/>
        </w:rPr>
      </w:pPr>
      <w:bookmarkStart w:id="33" w:name="Seif7"/>
      <w:bookmarkEnd w:id="33"/>
      <w:r>
        <w:rPr>
          <w:lang w:val="he-IL"/>
        </w:rPr>
        <w:pict>
          <v:rect id="_x0000_s1039" style="position:absolute;left:0;text-align:left;margin-left:464.5pt;margin-top:8.05pt;width:75.05pt;height:35.75pt;z-index:251555840"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מ</w:t>
                  </w:r>
                  <w:r>
                    <w:rPr>
                      <w:rFonts w:cs="Miriam" w:hint="cs"/>
                      <w:sz w:val="18"/>
                      <w:szCs w:val="18"/>
                      <w:rtl/>
                    </w:rPr>
                    <w:t>נ</w:t>
                  </w:r>
                  <w:r>
                    <w:rPr>
                      <w:rFonts w:cs="Miriam"/>
                      <w:sz w:val="18"/>
                      <w:szCs w:val="18"/>
                      <w:rtl/>
                    </w:rPr>
                    <w:t>ה</w:t>
                  </w:r>
                  <w:r>
                    <w:rPr>
                      <w:rFonts w:cs="Miriam" w:hint="cs"/>
                      <w:sz w:val="18"/>
                      <w:szCs w:val="18"/>
                      <w:rtl/>
                    </w:rPr>
                    <w:t>ל</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ועצה</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באישור השר, תמנה את מנהל המועצה מבין חברי המועצה או שלא מביניהם, ובלבד שלא יתמנה מנהל מבין חברי המועצה אלא על פי החלטה ברו</w:t>
      </w:r>
      <w:r>
        <w:rPr>
          <w:rStyle w:val="default"/>
          <w:rFonts w:cs="FrankRuehl"/>
          <w:rtl/>
        </w:rPr>
        <w:t>ב</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ושה רבעים.</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34" w:name="Rov181"/>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78"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424 (</w:t>
      </w:r>
      <w:hyperlink r:id="rId79"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9.</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באישור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תמנה את מנהל המועצה מבין חברי המועצה או שלא מביניהם, ובלבד שלא יתמנה מנהל מבין חברי המועצה אלא על פי החלטה ברו</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ושה רבעים.</w:t>
      </w:r>
      <w:bookmarkEnd w:id="34"/>
    </w:p>
    <w:p w:rsidR="00D61981" w:rsidRDefault="00D61981">
      <w:pPr>
        <w:pStyle w:val="P00"/>
        <w:spacing w:before="72"/>
        <w:ind w:left="0" w:right="1134"/>
        <w:rPr>
          <w:rStyle w:val="default"/>
          <w:rFonts w:cs="FrankRuehl" w:hint="cs"/>
          <w:rtl/>
        </w:rPr>
      </w:pPr>
      <w:bookmarkStart w:id="35" w:name="Seif8"/>
      <w:bookmarkEnd w:id="35"/>
      <w:r>
        <w:rPr>
          <w:lang w:val="he-IL"/>
        </w:rPr>
        <w:pict>
          <v:rect id="_x0000_s1040" style="position:absolute;left:0;text-align:left;margin-left:470.7pt;margin-top:8.05pt;width:68.85pt;height:28.8pt;z-index:251556864"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 xml:space="preserve"> </w:t>
                  </w:r>
                  <w:r>
                    <w:rPr>
                      <w:rFonts w:cs="Miriam"/>
                      <w:sz w:val="18"/>
                      <w:szCs w:val="18"/>
                      <w:rtl/>
                    </w:rPr>
                    <w:t>פ</w:t>
                  </w:r>
                  <w:r>
                    <w:rPr>
                      <w:rFonts w:cs="Miriam" w:hint="cs"/>
                      <w:sz w:val="18"/>
                      <w:szCs w:val="18"/>
                      <w:rtl/>
                    </w:rPr>
                    <w:t>ו</w:t>
                  </w:r>
                  <w:r>
                    <w:rPr>
                      <w:rFonts w:cs="Miriam"/>
                      <w:sz w:val="18"/>
                      <w:szCs w:val="18"/>
                      <w:rtl/>
                    </w:rPr>
                    <w:t>ע</w:t>
                  </w:r>
                  <w:r>
                    <w:rPr>
                      <w:rFonts w:cs="Miriam" w:hint="cs"/>
                      <w:sz w:val="18"/>
                      <w:szCs w:val="18"/>
                      <w:rtl/>
                    </w:rPr>
                    <w:t>ל</w:t>
                  </w:r>
                </w:p>
                <w:p w:rsidR="00D61981" w:rsidRDefault="00D61981">
                  <w:pPr>
                    <w:pStyle w:val="2"/>
                    <w:rPr>
                      <w:rtl/>
                    </w:rPr>
                  </w:pPr>
                  <w:r>
                    <w:rPr>
                      <w:rFonts w:hint="cs"/>
                      <w:rtl/>
                    </w:rPr>
                    <w:t>(תיקון מס' 8) תשס"ז-2007</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למועצה יהיה ועד פועל שמספר חבריו לא יעלה על 15</w:t>
      </w:r>
      <w:r>
        <w:rPr>
          <w:rStyle w:val="default"/>
          <w:rFonts w:cs="FrankRuehl" w:hint="cs"/>
          <w:rtl/>
        </w:rPr>
        <w:t>,</w:t>
      </w:r>
      <w:r>
        <w:rPr>
          <w:rStyle w:val="default"/>
          <w:rFonts w:cs="FrankRuehl"/>
          <w:rtl/>
        </w:rPr>
        <w:t xml:space="preserve"> ובהם שלושה חברים</w:t>
      </w:r>
      <w:r>
        <w:rPr>
          <w:rStyle w:val="default"/>
          <w:rFonts w:cs="FrankRuehl" w:hint="cs"/>
          <w:rtl/>
        </w:rPr>
        <w:t xml:space="preserve"> </w:t>
      </w:r>
      <w:r>
        <w:rPr>
          <w:rStyle w:val="default"/>
          <w:rFonts w:cs="FrankRuehl"/>
          <w:rtl/>
        </w:rPr>
        <w:t>מקרב נציגי הממשלה במועצה והם: יושב ראש המועצה שישמש גם יושב ראש הוועד הפועל, סגן יושב ראש המועצה שישמש גם סגן יושב ראש הוועד הפועל וחבר נוסף שימנה השר; המועצה תמנה את שאר חברי הוועד הפועל מקרב נציגי הציבור במועצה, ובלבד שמחצית חברי הוועד הפועל, לפחות, יהיו מקרב נציגי המגדלים שנבחרו בבחירות לפי סעיף</w:t>
      </w:r>
      <w:r>
        <w:rPr>
          <w:rStyle w:val="default"/>
          <w:rFonts w:cs="FrankRuehl" w:hint="cs"/>
          <w:rtl/>
        </w:rPr>
        <w:t xml:space="preserve"> 4</w:t>
      </w:r>
      <w:r>
        <w:rPr>
          <w:rStyle w:val="default"/>
          <w:rFonts w:cs="FrankRuehl"/>
          <w:rtl/>
        </w:rPr>
        <w:t>(ב)</w:t>
      </w:r>
      <w:r>
        <w:rPr>
          <w:rStyle w:val="default"/>
          <w:rFonts w:cs="FrankRuehl" w:hint="cs"/>
          <w:rtl/>
        </w:rPr>
        <w:t>(</w:t>
      </w:r>
      <w:r>
        <w:rPr>
          <w:rStyle w:val="default"/>
          <w:rFonts w:cs="FrankRuehl"/>
          <w:rtl/>
        </w:rPr>
        <w:t>1), ובהם נציג מגדלים אחד לפחות מכל ענף</w:t>
      </w:r>
      <w:r>
        <w:rPr>
          <w:rStyle w:val="default"/>
          <w:rFonts w:cs="FrankRuehl" w:hint="cs"/>
          <w:rtl/>
        </w:rPr>
        <w:t>.</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תקבע את נהלי העבודה של הועד הפועל, והוראות סעיפים 5 עד 7 יחולו על הועד הפועל בתיאומים לפי הענין.</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36" w:name="Rov182"/>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80"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153 (</w:t>
      </w:r>
      <w:hyperlink r:id="rId81"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82"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83"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72"/>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יהיה ועד פועל של </w:t>
      </w:r>
      <w:r w:rsidRPr="000F0615">
        <w:rPr>
          <w:rStyle w:val="default"/>
          <w:rFonts w:cs="FrankRuehl" w:hint="cs"/>
          <w:strike/>
          <w:vanish/>
          <w:sz w:val="22"/>
          <w:szCs w:val="22"/>
          <w:shd w:val="clear" w:color="auto" w:fill="FFFF99"/>
          <w:rtl/>
        </w:rPr>
        <w:t>לא יותר מ-13 חברים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לא יותר מ-15 חבר</w:t>
      </w:r>
      <w:r w:rsidRPr="000F0615">
        <w:rPr>
          <w:rStyle w:val="default"/>
          <w:rFonts w:cs="FrankRuehl"/>
          <w:vanish/>
          <w:sz w:val="22"/>
          <w:szCs w:val="22"/>
          <w:u w:val="single"/>
          <w:shd w:val="clear" w:color="auto" w:fill="FFFF99"/>
          <w:rtl/>
        </w:rPr>
        <w:t>ים</w:t>
      </w:r>
      <w:r w:rsidRPr="000F0615">
        <w:rPr>
          <w:rStyle w:val="default"/>
          <w:rFonts w:cs="FrankRuehl"/>
          <w:vanish/>
          <w:sz w:val="22"/>
          <w:szCs w:val="22"/>
          <w:shd w:val="clear" w:color="auto" w:fill="FFFF99"/>
          <w:rtl/>
        </w:rPr>
        <w:t>; ה</w:t>
      </w:r>
      <w:r w:rsidRPr="000F0615">
        <w:rPr>
          <w:rStyle w:val="default"/>
          <w:rFonts w:cs="FrankRuehl" w:hint="cs"/>
          <w:vanish/>
          <w:sz w:val="22"/>
          <w:szCs w:val="22"/>
          <w:shd w:val="clear" w:color="auto" w:fill="FFFF99"/>
          <w:rtl/>
        </w:rPr>
        <w:t>שרים ימנו שלושה מהם מבין נציגי הממשלה; יושב-ראש המועצה וסגנו ישמשו גם יושב ראש וסגן יושב-ראש של הועד הפועל; המ</w:t>
      </w:r>
      <w:r w:rsidRPr="000F0615">
        <w:rPr>
          <w:rStyle w:val="default"/>
          <w:rFonts w:cs="FrankRuehl"/>
          <w:vanish/>
          <w:sz w:val="22"/>
          <w:szCs w:val="22"/>
          <w:shd w:val="clear" w:color="auto" w:fill="FFFF99"/>
          <w:rtl/>
        </w:rPr>
        <w:t>וע</w:t>
      </w:r>
      <w:r w:rsidRPr="000F0615">
        <w:rPr>
          <w:rStyle w:val="default"/>
          <w:rFonts w:cs="FrankRuehl" w:hint="cs"/>
          <w:vanish/>
          <w:sz w:val="22"/>
          <w:szCs w:val="22"/>
          <w:shd w:val="clear" w:color="auto" w:fill="FFFF99"/>
          <w:rtl/>
        </w:rPr>
        <w:t>צה</w:t>
      </w:r>
      <w:r w:rsidRPr="000F0615">
        <w:rPr>
          <w:rStyle w:val="default"/>
          <w:rFonts w:cs="FrankRuehl"/>
          <w:vanish/>
          <w:sz w:val="22"/>
          <w:szCs w:val="22"/>
          <w:shd w:val="clear" w:color="auto" w:fill="FFFF99"/>
          <w:rtl/>
        </w:rPr>
        <w:t xml:space="preserve"> ת</w:t>
      </w:r>
      <w:r w:rsidRPr="000F0615">
        <w:rPr>
          <w:rStyle w:val="default"/>
          <w:rFonts w:cs="FrankRuehl" w:hint="cs"/>
          <w:vanish/>
          <w:sz w:val="22"/>
          <w:szCs w:val="22"/>
          <w:shd w:val="clear" w:color="auto" w:fill="FFFF99"/>
          <w:rtl/>
        </w:rPr>
        <w:t>מנה את יתר חברי הו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ד הפועל מבין חברי המוע</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ם נציגי הממשלה, ובלבד שמספר נציגי המגדלים בועד הפועל 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יה </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פל מספר נצ</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הציבור האחרים.</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8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438 (</w:t>
      </w:r>
      <w:hyperlink r:id="rId8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יהיה ועד פועל של לא יותר מ-</w:t>
      </w:r>
      <w:r w:rsidRPr="000F0615">
        <w:rPr>
          <w:rStyle w:val="default"/>
          <w:rFonts w:cs="FrankRuehl" w:hint="cs"/>
          <w:strike/>
          <w:vanish/>
          <w:sz w:val="22"/>
          <w:szCs w:val="22"/>
          <w:shd w:val="clear" w:color="auto" w:fill="FFFF99"/>
          <w:rtl/>
        </w:rPr>
        <w:t>13</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15</w:t>
      </w:r>
      <w:r w:rsidRPr="000F0615">
        <w:rPr>
          <w:rStyle w:val="default"/>
          <w:rFonts w:cs="FrankRuehl" w:hint="cs"/>
          <w:vanish/>
          <w:sz w:val="22"/>
          <w:szCs w:val="22"/>
          <w:shd w:val="clear" w:color="auto" w:fill="FFFF99"/>
          <w:rtl/>
        </w:rPr>
        <w:t xml:space="preserve"> חברים</w:t>
      </w:r>
      <w:r w:rsidRPr="000F0615">
        <w:rPr>
          <w:rStyle w:val="default"/>
          <w:rFonts w:cs="FrankRuehl"/>
          <w:vanish/>
          <w:sz w:val="22"/>
          <w:szCs w:val="22"/>
          <w:shd w:val="clear" w:color="auto" w:fill="FFFF99"/>
          <w:rtl/>
        </w:rPr>
        <w:t>; ה</w:t>
      </w:r>
      <w:r w:rsidRPr="000F0615">
        <w:rPr>
          <w:rStyle w:val="default"/>
          <w:rFonts w:cs="FrankRuehl" w:hint="cs"/>
          <w:vanish/>
          <w:sz w:val="22"/>
          <w:szCs w:val="22"/>
          <w:shd w:val="clear" w:color="auto" w:fill="FFFF99"/>
          <w:rtl/>
        </w:rPr>
        <w:t>שרים ימנו שלושה מהם מבין נציגי הממשלה; יושב-ראש המועצה וסגנו ישמשו גם יושב ראש וסגן יושב-ראש של הועד הפועל; המ</w:t>
      </w:r>
      <w:r w:rsidRPr="000F0615">
        <w:rPr>
          <w:rStyle w:val="default"/>
          <w:rFonts w:cs="FrankRuehl"/>
          <w:vanish/>
          <w:sz w:val="22"/>
          <w:szCs w:val="22"/>
          <w:shd w:val="clear" w:color="auto" w:fill="FFFF99"/>
          <w:rtl/>
        </w:rPr>
        <w:t>וע</w:t>
      </w:r>
      <w:r w:rsidRPr="000F0615">
        <w:rPr>
          <w:rStyle w:val="default"/>
          <w:rFonts w:cs="FrankRuehl" w:hint="cs"/>
          <w:vanish/>
          <w:sz w:val="22"/>
          <w:szCs w:val="22"/>
          <w:shd w:val="clear" w:color="auto" w:fill="FFFF99"/>
          <w:rtl/>
        </w:rPr>
        <w:t>צה</w:t>
      </w:r>
      <w:r w:rsidRPr="000F0615">
        <w:rPr>
          <w:rStyle w:val="default"/>
          <w:rFonts w:cs="FrankRuehl"/>
          <w:vanish/>
          <w:sz w:val="22"/>
          <w:szCs w:val="22"/>
          <w:shd w:val="clear" w:color="auto" w:fill="FFFF99"/>
          <w:rtl/>
        </w:rPr>
        <w:t xml:space="preserve"> ת</w:t>
      </w:r>
      <w:r w:rsidRPr="000F0615">
        <w:rPr>
          <w:rStyle w:val="default"/>
          <w:rFonts w:cs="FrankRuehl" w:hint="cs"/>
          <w:vanish/>
          <w:sz w:val="22"/>
          <w:szCs w:val="22"/>
          <w:shd w:val="clear" w:color="auto" w:fill="FFFF99"/>
          <w:rtl/>
        </w:rPr>
        <w:t>מנה את יתר חברי הו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ד הפועל מבין חברי המוע</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ם נציגי הממשלה, ובלבד שמספר נציגי המגדלים בועד הפועל 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יה </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פל מספר נצ</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הציבור האחרים.</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86"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424 (</w:t>
      </w:r>
      <w:hyperlink r:id="rId87"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החלפת סעיף קטן 10(א)</w:t>
      </w:r>
    </w:p>
    <w:p w:rsidR="00D61981" w:rsidRPr="000F0615" w:rsidRDefault="00D61981">
      <w:pPr>
        <w:pStyle w:val="P00"/>
        <w:ind w:left="0" w:right="1134"/>
        <w:rPr>
          <w:rStyle w:val="default"/>
          <w:rFonts w:cs="FrankRuehl" w:hint="cs"/>
          <w:vanish/>
          <w:sz w:val="20"/>
          <w:szCs w:val="20"/>
          <w:shd w:val="clear" w:color="auto" w:fill="FFFF99"/>
          <w:rtl/>
        </w:rPr>
      </w:pPr>
      <w:r w:rsidRPr="000F0615">
        <w:rPr>
          <w:rStyle w:val="default"/>
          <w:rFonts w:cs="FrankRuehl" w:hint="cs"/>
          <w:vanish/>
          <w:sz w:val="20"/>
          <w:szCs w:val="20"/>
          <w:shd w:val="clear" w:color="auto" w:fill="FFFF99"/>
          <w:rtl/>
        </w:rPr>
        <w:t>הנוסח הקודם:</w:t>
      </w:r>
    </w:p>
    <w:p w:rsidR="00D61981" w:rsidRDefault="00D61981">
      <w:pPr>
        <w:pStyle w:val="P00"/>
        <w:spacing w:before="0"/>
        <w:ind w:left="0" w:right="1134"/>
        <w:rPr>
          <w:rStyle w:val="default"/>
          <w:rFonts w:cs="FrankRuehl"/>
          <w:strike/>
          <w:sz w:val="2"/>
          <w:szCs w:val="2"/>
          <w:rtl/>
        </w:rPr>
      </w:pPr>
      <w:r w:rsidRPr="000F0615">
        <w:rPr>
          <w:rStyle w:val="big-number"/>
          <w:rFonts w:cs="Miriam"/>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א</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ל</w:t>
      </w:r>
      <w:r w:rsidRPr="000F0615">
        <w:rPr>
          <w:rStyle w:val="default"/>
          <w:rFonts w:cs="FrankRuehl"/>
          <w:strike/>
          <w:vanish/>
          <w:sz w:val="22"/>
          <w:szCs w:val="22"/>
          <w:shd w:val="clear" w:color="auto" w:fill="FFFF99"/>
          <w:rtl/>
        </w:rPr>
        <w:t>מ</w:t>
      </w:r>
      <w:r w:rsidRPr="000F0615">
        <w:rPr>
          <w:rStyle w:val="default"/>
          <w:rFonts w:cs="FrankRuehl" w:hint="cs"/>
          <w:strike/>
          <w:vanish/>
          <w:sz w:val="22"/>
          <w:szCs w:val="22"/>
          <w:shd w:val="clear" w:color="auto" w:fill="FFFF99"/>
          <w:rtl/>
        </w:rPr>
        <w:t>ו</w:t>
      </w:r>
      <w:r w:rsidRPr="000F0615">
        <w:rPr>
          <w:rStyle w:val="default"/>
          <w:rFonts w:cs="FrankRuehl"/>
          <w:strike/>
          <w:vanish/>
          <w:sz w:val="22"/>
          <w:szCs w:val="22"/>
          <w:shd w:val="clear" w:color="auto" w:fill="FFFF99"/>
          <w:rtl/>
        </w:rPr>
        <w:t>ע</w:t>
      </w:r>
      <w:r w:rsidRPr="000F0615">
        <w:rPr>
          <w:rStyle w:val="default"/>
          <w:rFonts w:cs="FrankRuehl" w:hint="cs"/>
          <w:strike/>
          <w:vanish/>
          <w:sz w:val="22"/>
          <w:szCs w:val="22"/>
          <w:shd w:val="clear" w:color="auto" w:fill="FFFF99"/>
          <w:rtl/>
        </w:rPr>
        <w:t>צ</w:t>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 xml:space="preserve"> יהיה ועד פועל של לא יותר מ-15 חבר</w:t>
      </w:r>
      <w:r w:rsidRPr="000F0615">
        <w:rPr>
          <w:rStyle w:val="default"/>
          <w:rFonts w:cs="FrankRuehl"/>
          <w:strike/>
          <w:vanish/>
          <w:sz w:val="22"/>
          <w:szCs w:val="22"/>
          <w:shd w:val="clear" w:color="auto" w:fill="FFFF99"/>
          <w:rtl/>
        </w:rPr>
        <w:t>ים; ה</w:t>
      </w:r>
      <w:r w:rsidRPr="000F0615">
        <w:rPr>
          <w:rStyle w:val="default"/>
          <w:rFonts w:cs="FrankRuehl" w:hint="cs"/>
          <w:strike/>
          <w:vanish/>
          <w:sz w:val="22"/>
          <w:szCs w:val="22"/>
          <w:shd w:val="clear" w:color="auto" w:fill="FFFF99"/>
          <w:rtl/>
        </w:rPr>
        <w:t>שרים ימנו שלושה מהם מבין נציגי הממשלה; יושב-ראש המועצה וסגנו ישמשו גם יושב ראש וסגן יושב-ראש של הועד הפועל; המ</w:t>
      </w:r>
      <w:r w:rsidRPr="000F0615">
        <w:rPr>
          <w:rStyle w:val="default"/>
          <w:rFonts w:cs="FrankRuehl"/>
          <w:strike/>
          <w:vanish/>
          <w:sz w:val="22"/>
          <w:szCs w:val="22"/>
          <w:shd w:val="clear" w:color="auto" w:fill="FFFF99"/>
          <w:rtl/>
        </w:rPr>
        <w:t>וע</w:t>
      </w:r>
      <w:r w:rsidRPr="000F0615">
        <w:rPr>
          <w:rStyle w:val="default"/>
          <w:rFonts w:cs="FrankRuehl" w:hint="cs"/>
          <w:strike/>
          <w:vanish/>
          <w:sz w:val="22"/>
          <w:szCs w:val="22"/>
          <w:shd w:val="clear" w:color="auto" w:fill="FFFF99"/>
          <w:rtl/>
        </w:rPr>
        <w:t>צה</w:t>
      </w:r>
      <w:r w:rsidRPr="000F0615">
        <w:rPr>
          <w:rStyle w:val="default"/>
          <w:rFonts w:cs="FrankRuehl"/>
          <w:strike/>
          <w:vanish/>
          <w:sz w:val="22"/>
          <w:szCs w:val="22"/>
          <w:shd w:val="clear" w:color="auto" w:fill="FFFF99"/>
          <w:rtl/>
        </w:rPr>
        <w:t xml:space="preserve"> ת</w:t>
      </w:r>
      <w:r w:rsidRPr="000F0615">
        <w:rPr>
          <w:rStyle w:val="default"/>
          <w:rFonts w:cs="FrankRuehl" w:hint="cs"/>
          <w:strike/>
          <w:vanish/>
          <w:sz w:val="22"/>
          <w:szCs w:val="22"/>
          <w:shd w:val="clear" w:color="auto" w:fill="FFFF99"/>
          <w:rtl/>
        </w:rPr>
        <w:t>מנה את יתר חברי הו</w:t>
      </w:r>
      <w:r w:rsidRPr="000F0615">
        <w:rPr>
          <w:rStyle w:val="default"/>
          <w:rFonts w:cs="FrankRuehl"/>
          <w:strike/>
          <w:vanish/>
          <w:sz w:val="22"/>
          <w:szCs w:val="22"/>
          <w:shd w:val="clear" w:color="auto" w:fill="FFFF99"/>
          <w:rtl/>
        </w:rPr>
        <w:t>ע</w:t>
      </w:r>
      <w:r w:rsidRPr="000F0615">
        <w:rPr>
          <w:rStyle w:val="default"/>
          <w:rFonts w:cs="FrankRuehl" w:hint="cs"/>
          <w:strike/>
          <w:vanish/>
          <w:sz w:val="22"/>
          <w:szCs w:val="22"/>
          <w:shd w:val="clear" w:color="auto" w:fill="FFFF99"/>
          <w:rtl/>
        </w:rPr>
        <w:t>ד הפועל מבין חברי המוע</w:t>
      </w:r>
      <w:r w:rsidRPr="000F0615">
        <w:rPr>
          <w:rStyle w:val="default"/>
          <w:rFonts w:cs="FrankRuehl"/>
          <w:strike/>
          <w:vanish/>
          <w:sz w:val="22"/>
          <w:szCs w:val="22"/>
          <w:shd w:val="clear" w:color="auto" w:fill="FFFF99"/>
          <w:rtl/>
        </w:rPr>
        <w:t>צ</w:t>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ש</w:t>
      </w:r>
      <w:r w:rsidRPr="000F0615">
        <w:rPr>
          <w:rStyle w:val="default"/>
          <w:rFonts w:cs="FrankRuehl"/>
          <w:strike/>
          <w:vanish/>
          <w:sz w:val="22"/>
          <w:szCs w:val="22"/>
          <w:shd w:val="clear" w:color="auto" w:fill="FFFF99"/>
          <w:rtl/>
        </w:rPr>
        <w:t>א</w:t>
      </w:r>
      <w:r w:rsidRPr="000F0615">
        <w:rPr>
          <w:rStyle w:val="default"/>
          <w:rFonts w:cs="FrankRuehl" w:hint="cs"/>
          <w:strike/>
          <w:vanish/>
          <w:sz w:val="22"/>
          <w:szCs w:val="22"/>
          <w:shd w:val="clear" w:color="auto" w:fill="FFFF99"/>
          <w:rtl/>
        </w:rPr>
        <w:t>י</w:t>
      </w:r>
      <w:r w:rsidRPr="000F0615">
        <w:rPr>
          <w:rStyle w:val="default"/>
          <w:rFonts w:cs="FrankRuehl"/>
          <w:strike/>
          <w:vanish/>
          <w:sz w:val="22"/>
          <w:szCs w:val="22"/>
          <w:shd w:val="clear" w:color="auto" w:fill="FFFF99"/>
          <w:rtl/>
        </w:rPr>
        <w:t>נ</w:t>
      </w:r>
      <w:r w:rsidRPr="000F0615">
        <w:rPr>
          <w:rStyle w:val="default"/>
          <w:rFonts w:cs="FrankRuehl" w:hint="cs"/>
          <w:strike/>
          <w:vanish/>
          <w:sz w:val="22"/>
          <w:szCs w:val="22"/>
          <w:shd w:val="clear" w:color="auto" w:fill="FFFF99"/>
          <w:rtl/>
        </w:rPr>
        <w:t>ם נציגי הממשלה, ובלבד שמספר נציגי המגדלים בועד הפועל י</w:t>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 xml:space="preserve">יה </w:t>
      </w:r>
      <w:r w:rsidRPr="000F0615">
        <w:rPr>
          <w:rStyle w:val="default"/>
          <w:rFonts w:cs="FrankRuehl"/>
          <w:strike/>
          <w:vanish/>
          <w:sz w:val="22"/>
          <w:szCs w:val="22"/>
          <w:shd w:val="clear" w:color="auto" w:fill="FFFF99"/>
          <w:rtl/>
        </w:rPr>
        <w:t>כ</w:t>
      </w:r>
      <w:r w:rsidRPr="000F0615">
        <w:rPr>
          <w:rStyle w:val="default"/>
          <w:rFonts w:cs="FrankRuehl" w:hint="cs"/>
          <w:strike/>
          <w:vanish/>
          <w:sz w:val="22"/>
          <w:szCs w:val="22"/>
          <w:shd w:val="clear" w:color="auto" w:fill="FFFF99"/>
          <w:rtl/>
        </w:rPr>
        <w:t>פל מספר נצ</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ג</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 xml:space="preserve"> הציבור האחרים.</w:t>
      </w:r>
      <w:bookmarkEnd w:id="36"/>
    </w:p>
    <w:p w:rsidR="00D61981" w:rsidRDefault="00D61981">
      <w:pPr>
        <w:pStyle w:val="P00"/>
        <w:spacing w:before="72"/>
        <w:ind w:left="0" w:right="1134"/>
        <w:rPr>
          <w:rStyle w:val="default"/>
          <w:rFonts w:cs="FrankRuehl" w:hint="cs"/>
          <w:rtl/>
        </w:rPr>
      </w:pPr>
      <w:bookmarkStart w:id="37" w:name="Seif70"/>
      <w:bookmarkEnd w:id="37"/>
      <w:r>
        <w:rPr>
          <w:rFonts w:cs="Miriam"/>
          <w:szCs w:val="32"/>
          <w:rtl/>
          <w:lang w:val="he-IL"/>
        </w:rPr>
        <w:pict>
          <v:shape id="_x0000_s1163" type="#_x0000_t202" style="position:absolute;left:0;text-align:left;margin-left:470.35pt;margin-top:7.1pt;width:1in;height:33pt;z-index:251650048" filled="f" stroked="f">
            <v:textbox style="mso-next-textbox:#_x0000_s1163" inset="1mm,0,1mm,0">
              <w:txbxContent>
                <w:p w:rsidR="00D61981" w:rsidRDefault="00D61981">
                  <w:pPr>
                    <w:spacing w:line="160" w:lineRule="exact"/>
                    <w:jc w:val="left"/>
                    <w:rPr>
                      <w:rFonts w:cs="Miriam" w:hint="cs"/>
                      <w:sz w:val="18"/>
                      <w:szCs w:val="18"/>
                      <w:rtl/>
                    </w:rPr>
                  </w:pPr>
                  <w:r>
                    <w:rPr>
                      <w:rFonts w:cs="Miriam" w:hint="cs"/>
                      <w:sz w:val="18"/>
                      <w:szCs w:val="18"/>
                      <w:rtl/>
                    </w:rPr>
                    <w:t>ועדות ענפיות וועדות משנה</w:t>
                  </w:r>
                </w:p>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Miriam" w:hint="cs"/>
          <w:sz w:val="32"/>
          <w:szCs w:val="32"/>
          <w:rtl/>
        </w:rPr>
        <w:t>10</w:t>
      </w:r>
      <w:r>
        <w:rPr>
          <w:rStyle w:val="default"/>
          <w:rFonts w:cs="FrankRuehl" w:hint="cs"/>
          <w:rtl/>
        </w:rPr>
        <w:t>א.</w:t>
      </w:r>
      <w:r>
        <w:rPr>
          <w:rStyle w:val="default"/>
          <w:rFonts w:cs="FrankRuehl" w:hint="cs"/>
          <w:rtl/>
        </w:rPr>
        <w:tab/>
        <w:t>(א)</w:t>
      </w:r>
      <w:r>
        <w:rPr>
          <w:rStyle w:val="default"/>
          <w:rFonts w:cs="FrankRuehl" w:hint="cs"/>
          <w:rtl/>
        </w:rPr>
        <w:tab/>
        <w:t>השר ימנה ועדה ענפית לכל ענף.</w:t>
      </w:r>
    </w:p>
    <w:p w:rsidR="00D61981" w:rsidRDefault="00D619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הועדה הענפית יהיו מבין חברי המועצה ושלא מבין חבריה, ובלבד שבכל ועדה ענפית יהיה רוב חבריה מבין המגדלים באותו ענף.</w:t>
      </w:r>
    </w:p>
    <w:p w:rsidR="00D61981" w:rsidRDefault="00D61981">
      <w:pPr>
        <w:pStyle w:val="P00"/>
        <w:spacing w:before="72"/>
        <w:ind w:left="0" w:right="1134"/>
        <w:rPr>
          <w:rStyle w:val="default"/>
          <w:rFonts w:cs="FrankRuehl" w:hint="cs"/>
          <w:rtl/>
        </w:rPr>
      </w:pPr>
      <w:r>
        <w:rPr>
          <w:rFonts w:cs="FrankRuehl"/>
          <w:rtl/>
          <w:lang w:val="he-IL"/>
        </w:rPr>
        <w:pict>
          <v:shape id="_x0000_s1379" type="#_x0000_t202" style="position:absolute;left:0;text-align:left;margin-left:470.35pt;margin-top:7.1pt;width:1in;height:14.95pt;z-index:251740160"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w10:anchorlock/>
          </v:shape>
        </w:pict>
      </w:r>
      <w:r>
        <w:rPr>
          <w:rStyle w:val="default"/>
          <w:rFonts w:cs="FrankRuehl" w:hint="cs"/>
          <w:rtl/>
        </w:rPr>
        <w:tab/>
        <w:t>(ג)</w:t>
      </w:r>
      <w:r>
        <w:rPr>
          <w:rStyle w:val="default"/>
          <w:rFonts w:cs="FrankRuehl" w:hint="cs"/>
          <w:rtl/>
        </w:rPr>
        <w:tab/>
        <w:t xml:space="preserve">הועדה הענפית תמליץ לפני המועצה בכל הנוגע לפעולות המועצה לגבי אותו ענף ולדרכי ניהול הקרן המיוחדת </w:t>
      </w:r>
      <w:r>
        <w:rPr>
          <w:rStyle w:val="default"/>
          <w:rFonts w:cs="FrankRuehl"/>
          <w:rtl/>
        </w:rPr>
        <w:t>לאותו ענף; המלצה של הוועדה הענפית</w:t>
      </w:r>
      <w:r>
        <w:rPr>
          <w:rStyle w:val="default"/>
          <w:rFonts w:cs="FrankRuehl" w:hint="cs"/>
          <w:rtl/>
        </w:rPr>
        <w:t xml:space="preserve"> </w:t>
      </w:r>
      <w:r>
        <w:rPr>
          <w:rStyle w:val="default"/>
          <w:rFonts w:cs="FrankRuehl"/>
          <w:rtl/>
        </w:rPr>
        <w:t>למועצה בעניין פעולה תת</w:t>
      </w:r>
      <w:r>
        <w:rPr>
          <w:rStyle w:val="default"/>
          <w:rFonts w:cs="FrankRuehl" w:hint="cs"/>
          <w:rtl/>
        </w:rPr>
        <w:t>-</w:t>
      </w:r>
      <w:r>
        <w:rPr>
          <w:rStyle w:val="default"/>
          <w:rFonts w:cs="FrankRuehl"/>
          <w:rtl/>
        </w:rPr>
        <w:t>ענפית תינתן לאחר קבלת המלצותיה של ועדת המשנה הנוגעת לעניין, לפי סעיף קטן (ו)</w:t>
      </w:r>
      <w:r>
        <w:rPr>
          <w:rStyle w:val="default"/>
          <w:rFonts w:cs="FrankRuehl" w:hint="cs"/>
          <w:rtl/>
        </w:rPr>
        <w:t>;</w:t>
      </w:r>
      <w:r>
        <w:rPr>
          <w:rStyle w:val="default"/>
          <w:rFonts w:cs="FrankRuehl"/>
          <w:rtl/>
        </w:rPr>
        <w:t xml:space="preserve"> הוועדה הענפית לא תיתן למועצה המלצה הנוגדת את המלצת ועדת המשנה אלא אם כן התקבלה על כך החלטה בישיבת הוועדה הענפית, ברוב של שני שלישים מהנוכחים, ובלבד שנכחו בישיבה מחצית מחברי הוועדה, לפחות</w:t>
      </w:r>
      <w:r>
        <w:rPr>
          <w:rStyle w:val="default"/>
          <w:rFonts w:cs="FrankRuehl" w:hint="cs"/>
          <w:rtl/>
        </w:rPr>
        <w:t>.</w:t>
      </w:r>
    </w:p>
    <w:p w:rsidR="00D61981" w:rsidRDefault="00D619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הועדה הענפית רשאית, ואם דרש השר </w:t>
      </w:r>
      <w:r>
        <w:rPr>
          <w:rStyle w:val="default"/>
          <w:rFonts w:cs="FrankRuehl"/>
          <w:rtl/>
        </w:rPr>
        <w:t>–</w:t>
      </w:r>
      <w:r>
        <w:rPr>
          <w:rStyle w:val="default"/>
          <w:rFonts w:cs="FrankRuehl" w:hint="cs"/>
          <w:rtl/>
        </w:rPr>
        <w:t xml:space="preserve"> חייבת היא, למנות לעצמה ועדת משנה לכל מין של צמחים (בחוק זה </w:t>
      </w:r>
      <w:r>
        <w:rPr>
          <w:rStyle w:val="default"/>
          <w:rFonts w:cs="FrankRuehl"/>
          <w:rtl/>
        </w:rPr>
        <w:t>–</w:t>
      </w:r>
      <w:r>
        <w:rPr>
          <w:rStyle w:val="default"/>
          <w:rFonts w:cs="FrankRuehl" w:hint="cs"/>
          <w:rtl/>
        </w:rPr>
        <w:t xml:space="preserve"> ועדת משנה).</w:t>
      </w:r>
    </w:p>
    <w:p w:rsidR="00D61981" w:rsidRDefault="00D619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חברי ועדת המשנה יהיו מבין חברי הועדה הענפית ושלא מבין חבריה, ובלבד שבכל ועדת משנה יהיה רוב חבריה מבין המגדלים של אותו מין צמחים.</w:t>
      </w:r>
    </w:p>
    <w:p w:rsidR="00D61981" w:rsidRDefault="00D61981">
      <w:pPr>
        <w:pStyle w:val="P00"/>
        <w:spacing w:before="72"/>
        <w:ind w:left="0" w:right="1134"/>
        <w:rPr>
          <w:rStyle w:val="default"/>
          <w:rFonts w:cs="FrankRuehl" w:hint="cs"/>
          <w:rtl/>
        </w:rPr>
      </w:pPr>
      <w:r>
        <w:rPr>
          <w:rFonts w:cs="FrankRuehl"/>
          <w:rtl/>
          <w:lang w:val="he-IL"/>
        </w:rPr>
        <w:pict>
          <v:shape id="_x0000_s1380" type="#_x0000_t202" style="position:absolute;left:0;text-align:left;margin-left:470.35pt;margin-top:7.1pt;width:1in;height:14.95pt;z-index:251741184"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w10:anchorlock/>
          </v:shape>
        </w:pict>
      </w:r>
      <w:r>
        <w:rPr>
          <w:rStyle w:val="default"/>
          <w:rFonts w:cs="FrankRuehl" w:hint="cs"/>
          <w:rtl/>
        </w:rPr>
        <w:tab/>
        <w:t>(ו)</w:t>
      </w:r>
      <w:r>
        <w:rPr>
          <w:rStyle w:val="default"/>
          <w:rFonts w:cs="FrankRuehl" w:hint="cs"/>
          <w:rtl/>
        </w:rPr>
        <w:tab/>
        <w:t>ועדת המשנה תמליץ לפני הוועדה הענפית בכל הנוגע לפעולות המועצה לגבי אותו מין צמחים ולדרכי ניהול הקרן המיוחדת לאותו מין.</w:t>
      </w:r>
    </w:p>
    <w:p w:rsidR="00D61981" w:rsidRDefault="00D61981">
      <w:pPr>
        <w:pStyle w:val="P00"/>
        <w:spacing w:before="72"/>
        <w:ind w:left="0" w:right="1134"/>
        <w:rPr>
          <w:rStyle w:val="default"/>
          <w:rFonts w:cs="FrankRuehl" w:hint="cs"/>
          <w:rtl/>
        </w:rPr>
      </w:pPr>
      <w:r>
        <w:rPr>
          <w:rFonts w:cs="FrankRuehl"/>
          <w:rtl/>
          <w:lang w:val="he-IL"/>
        </w:rPr>
        <w:pict>
          <v:shape id="_x0000_s1381" type="#_x0000_t202" style="position:absolute;left:0;text-align:left;margin-left:470.35pt;margin-top:7.1pt;width:1in;height:14.95pt;z-index:251742208"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w10:anchorlock/>
          </v:shape>
        </w:pict>
      </w:r>
      <w:r>
        <w:rPr>
          <w:rStyle w:val="default"/>
          <w:rFonts w:cs="FrankRuehl" w:hint="cs"/>
          <w:rtl/>
        </w:rPr>
        <w:tab/>
        <w:t>(ז)</w:t>
      </w:r>
      <w:r>
        <w:rPr>
          <w:rStyle w:val="default"/>
          <w:rFonts w:cs="FrankRuehl" w:hint="cs"/>
          <w:rtl/>
        </w:rPr>
        <w:tab/>
        <w:t xml:space="preserve">השר יקבע בתקנות </w:t>
      </w:r>
      <w:r>
        <w:rPr>
          <w:rStyle w:val="default"/>
          <w:rFonts w:cs="FrankRuehl"/>
          <w:rtl/>
        </w:rPr>
        <w:t>–</w:t>
      </w:r>
    </w:p>
    <w:p w:rsidR="00D61981" w:rsidRDefault="00D61981">
      <w:pPr>
        <w:pStyle w:val="P00"/>
        <w:spacing w:before="72"/>
        <w:ind w:left="1021" w:right="1134"/>
        <w:rPr>
          <w:rStyle w:val="default"/>
          <w:rFonts w:cs="FrankRuehl" w:hint="cs"/>
          <w:rtl/>
        </w:rPr>
      </w:pPr>
      <w:r>
        <w:rPr>
          <w:rFonts w:cs="FrankRuehl"/>
          <w:rtl/>
          <w:lang w:val="he-IL"/>
        </w:rPr>
        <w:pict>
          <v:shape id="_x0000_s1382" type="#_x0000_t202" style="position:absolute;left:0;text-align:left;margin-left:470.35pt;margin-top:7.1pt;width:1in;height:14.95pt;z-index:251743232"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w10:anchorlock/>
          </v:shape>
        </w:pict>
      </w:r>
      <w:r>
        <w:rPr>
          <w:rStyle w:val="default"/>
          <w:rFonts w:cs="FrankRuehl" w:hint="cs"/>
          <w:rtl/>
        </w:rPr>
        <w:t>(1)</w:t>
      </w:r>
      <w:r>
        <w:rPr>
          <w:rStyle w:val="default"/>
          <w:rFonts w:cs="FrankRuehl" w:hint="cs"/>
          <w:rtl/>
        </w:rPr>
        <w:tab/>
        <w:t>את מספר חברי הועדות הענפיות, תקופת כהונתם, תנאי כשירותם ודרכי מינוים;</w:t>
      </w:r>
    </w:p>
    <w:p w:rsidR="00D61981" w:rsidRDefault="00D61981">
      <w:pPr>
        <w:pStyle w:val="P00"/>
        <w:spacing w:before="72"/>
        <w:ind w:left="1021" w:right="1134"/>
        <w:rPr>
          <w:rStyle w:val="default"/>
          <w:rFonts w:cs="FrankRuehl" w:hint="cs"/>
          <w:rtl/>
        </w:rPr>
      </w:pPr>
      <w:r>
        <w:rPr>
          <w:rFonts w:cs="FrankRuehl"/>
          <w:rtl/>
          <w:lang w:val="he-IL"/>
        </w:rPr>
        <w:pict>
          <v:shape id="_x0000_s1383" type="#_x0000_t202" style="position:absolute;left:0;text-align:left;margin-left:470.35pt;margin-top:7.1pt;width:1in;height:14.95pt;z-index:251744256"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w10:anchorlock/>
          </v:shape>
        </w:pict>
      </w:r>
      <w:r>
        <w:rPr>
          <w:rStyle w:val="default"/>
          <w:rFonts w:cs="FrankRuehl" w:hint="cs"/>
          <w:rtl/>
        </w:rPr>
        <w:t>(2)</w:t>
      </w:r>
      <w:r>
        <w:rPr>
          <w:rStyle w:val="default"/>
          <w:rFonts w:cs="FrankRuehl" w:hint="cs"/>
          <w:rtl/>
        </w:rPr>
        <w:tab/>
        <w:t>את סדרי הדיון של הועדות הענפיות ונוהלי עבודתן.</w:t>
      </w:r>
    </w:p>
    <w:p w:rsidR="00D61981" w:rsidRDefault="00D61981">
      <w:pPr>
        <w:pStyle w:val="P00"/>
        <w:spacing w:before="72"/>
        <w:ind w:left="0" w:right="1134"/>
        <w:rPr>
          <w:rStyle w:val="default"/>
          <w:rFonts w:cs="FrankRuehl" w:hint="cs"/>
          <w:rtl/>
        </w:rPr>
      </w:pPr>
      <w:r>
        <w:rPr>
          <w:rFonts w:cs="FrankRuehl"/>
          <w:rtl/>
          <w:lang w:val="he-IL"/>
        </w:rPr>
        <w:pict>
          <v:shape id="_x0000_s1384" type="#_x0000_t202" style="position:absolute;left:0;text-align:left;margin-left:470.35pt;margin-top:7.1pt;width:1in;height:14.95pt;z-index:251745280"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w10:anchorlock/>
          </v:shape>
        </w:pict>
      </w: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המועצה, בהתייעצות עם הוועדה הענפית הנוגעת לעניין, תקבע</w:t>
      </w:r>
      <w:r>
        <w:rPr>
          <w:rStyle w:val="default"/>
          <w:rFonts w:cs="FrankRuehl" w:hint="cs"/>
          <w:rtl/>
        </w:rPr>
        <w:t xml:space="preserve"> </w:t>
      </w:r>
      <w:r>
        <w:rPr>
          <w:rStyle w:val="default"/>
          <w:rFonts w:cs="FrankRuehl"/>
          <w:rtl/>
        </w:rPr>
        <w:t>בכללים –</w:t>
      </w:r>
    </w:p>
    <w:p w:rsidR="00D61981" w:rsidRDefault="00D619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את מספר חברי ועדות המשנה, תקופת כהונתם, תנאי כשירותם</w:t>
      </w:r>
      <w:r>
        <w:rPr>
          <w:rStyle w:val="default"/>
          <w:rFonts w:cs="FrankRuehl" w:hint="cs"/>
          <w:rtl/>
        </w:rPr>
        <w:t xml:space="preserve"> </w:t>
      </w:r>
      <w:r>
        <w:rPr>
          <w:rStyle w:val="default"/>
          <w:rFonts w:cs="FrankRuehl"/>
          <w:rtl/>
        </w:rPr>
        <w:t>ודרכי מינוים;</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את סדרי הדיון של ועדות המשנה ונוהלי עבודתן</w:t>
      </w:r>
      <w:r>
        <w:rPr>
          <w:rStyle w:val="default"/>
          <w:rFonts w:cs="FrankRuehl" w:hint="cs"/>
          <w:rtl/>
        </w:rPr>
        <w:t>.</w:t>
      </w:r>
    </w:p>
    <w:p w:rsidR="00D61981" w:rsidRPr="000F0615" w:rsidRDefault="00D61981">
      <w:pPr>
        <w:pStyle w:val="P00"/>
        <w:spacing w:before="0"/>
        <w:ind w:left="0" w:right="1134"/>
        <w:rPr>
          <w:rFonts w:cs="FrankRuehl" w:hint="cs"/>
          <w:b/>
          <w:bCs/>
          <w:vanish/>
          <w:szCs w:val="20"/>
          <w:shd w:val="clear" w:color="auto" w:fill="FFFF99"/>
          <w:rtl/>
        </w:rPr>
      </w:pPr>
      <w:bookmarkStart w:id="38" w:name="Rov183"/>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88"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438 (</w:t>
      </w:r>
      <w:hyperlink r:id="rId89"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הוספת סעיף 10א</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90"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424 (</w:t>
      </w:r>
      <w:hyperlink r:id="rId91"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(ג)</w:t>
      </w:r>
      <w:r w:rsidRPr="000F0615">
        <w:rPr>
          <w:rStyle w:val="default"/>
          <w:rFonts w:cs="FrankRuehl" w:hint="cs"/>
          <w:vanish/>
          <w:sz w:val="22"/>
          <w:szCs w:val="22"/>
          <w:shd w:val="clear" w:color="auto" w:fill="FFFF99"/>
          <w:rtl/>
        </w:rPr>
        <w:tab/>
        <w:t xml:space="preserve">הועדה הענפית תמליץ לפני המועצה בכל הנוגע לפעולות המועצה לגבי אותו ענף ולדרכי ניהול הקרן המיוחדת </w:t>
      </w:r>
      <w:r w:rsidRPr="000F0615">
        <w:rPr>
          <w:rStyle w:val="default"/>
          <w:rFonts w:cs="FrankRuehl" w:hint="cs"/>
          <w:strike/>
          <w:vanish/>
          <w:sz w:val="22"/>
          <w:szCs w:val="22"/>
          <w:shd w:val="clear" w:color="auto" w:fill="FFFF99"/>
          <w:rtl/>
        </w:rPr>
        <w:t>לאותו ענף.</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u w:val="single"/>
          <w:shd w:val="clear" w:color="auto" w:fill="FFFF99"/>
          <w:rtl/>
        </w:rPr>
        <w:t>לאותו ענף; המלצה של הוועדה הענפית</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למועצה בעניין פעולה תת</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ענפית תינתן לאחר קבלת המלצותיה של ועדת המשנה הנוגעת לעניין, לפי סעיף קטן (ו)</w:t>
      </w:r>
      <w:r w:rsidRPr="000F0615">
        <w:rPr>
          <w:rStyle w:val="default"/>
          <w:rFonts w:cs="FrankRuehl" w:hint="cs"/>
          <w:vanish/>
          <w:sz w:val="22"/>
          <w:szCs w:val="22"/>
          <w:u w:val="single"/>
          <w:shd w:val="clear" w:color="auto" w:fill="FFFF99"/>
          <w:rtl/>
        </w:rPr>
        <w:t>;</w:t>
      </w:r>
      <w:r w:rsidRPr="000F0615">
        <w:rPr>
          <w:rStyle w:val="default"/>
          <w:rFonts w:cs="FrankRuehl"/>
          <w:vanish/>
          <w:sz w:val="22"/>
          <w:szCs w:val="22"/>
          <w:u w:val="single"/>
          <w:shd w:val="clear" w:color="auto" w:fill="FFFF99"/>
          <w:rtl/>
        </w:rPr>
        <w:t xml:space="preserve"> הוועדה הענפית לא תיתן למועצה המלצה הנוגדת את המלצת ועדת המשנה אלא אם כן התקבלה על כך החלטה בישיבת הוועדה הענפית, ברוב של שני שלישים מהנוכחים, ובלבד שנכחו בישיבה מחצית מחברי הוועדה, לפחות</w:t>
      </w:r>
      <w:r w:rsidRPr="000F0615">
        <w:rPr>
          <w:rStyle w:val="default"/>
          <w:rFonts w:cs="FrankRuehl" w:hint="cs"/>
          <w:vanish/>
          <w:sz w:val="22"/>
          <w:szCs w:val="22"/>
          <w:u w:val="single"/>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(ד)</w:t>
      </w:r>
      <w:r w:rsidRPr="000F0615">
        <w:rPr>
          <w:rStyle w:val="default"/>
          <w:rFonts w:cs="FrankRuehl" w:hint="cs"/>
          <w:vanish/>
          <w:sz w:val="22"/>
          <w:szCs w:val="22"/>
          <w:shd w:val="clear" w:color="auto" w:fill="FFFF99"/>
          <w:rtl/>
        </w:rPr>
        <w:tab/>
        <w:t xml:space="preserve">הועדה הענפית רשאית, ואם דרש השר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חייבת היא, למנות לעצמה ועדת משנה לכל מין של צמחים (בחוק זה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ועדת משנה).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(ה)</w:t>
      </w:r>
      <w:r w:rsidRPr="000F0615">
        <w:rPr>
          <w:rStyle w:val="default"/>
          <w:rFonts w:cs="FrankRuehl" w:hint="cs"/>
          <w:vanish/>
          <w:sz w:val="22"/>
          <w:szCs w:val="22"/>
          <w:shd w:val="clear" w:color="auto" w:fill="FFFF99"/>
          <w:rtl/>
        </w:rPr>
        <w:tab/>
        <w:t>חברי ועדת המשנה יהיו מבין חברי הועדה הענפית ושלא מבין חבריה, ובלבד שבכל ועדת משנה יהיה רוב חבריה מבין המגדלים של אותו מין צמחים.</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(ו)</w:t>
      </w:r>
      <w:r w:rsidRPr="000F0615">
        <w:rPr>
          <w:rStyle w:val="default"/>
          <w:rFonts w:cs="FrankRuehl" w:hint="cs"/>
          <w:vanish/>
          <w:sz w:val="22"/>
          <w:szCs w:val="22"/>
          <w:shd w:val="clear" w:color="auto" w:fill="FFFF99"/>
          <w:rtl/>
        </w:rPr>
        <w:tab/>
        <w:t xml:space="preserve">ועדת המשנה תמליץ </w:t>
      </w:r>
      <w:r w:rsidRPr="000F0615">
        <w:rPr>
          <w:rStyle w:val="default"/>
          <w:rFonts w:cs="FrankRuehl" w:hint="cs"/>
          <w:strike/>
          <w:vanish/>
          <w:sz w:val="22"/>
          <w:szCs w:val="22"/>
          <w:shd w:val="clear" w:color="auto" w:fill="FFFF99"/>
          <w:rtl/>
        </w:rPr>
        <w:t>לפני המועצה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לפני הוועדה הענפית</w:t>
      </w:r>
      <w:r w:rsidRPr="000F0615">
        <w:rPr>
          <w:rStyle w:val="default"/>
          <w:rFonts w:cs="FrankRuehl" w:hint="cs"/>
          <w:vanish/>
          <w:sz w:val="22"/>
          <w:szCs w:val="22"/>
          <w:shd w:val="clear" w:color="auto" w:fill="FFFF99"/>
          <w:rtl/>
        </w:rPr>
        <w:t xml:space="preserve"> בכל הנוגע לפעולות המועצה לגבי אותו מין צמחים ולדרכי ניהול הקרן המיוחדת לאותו מין.</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(ז)</w:t>
      </w:r>
      <w:r w:rsidRPr="000F0615">
        <w:rPr>
          <w:rStyle w:val="default"/>
          <w:rFonts w:cs="FrankRuehl" w:hint="cs"/>
          <w:vanish/>
          <w:sz w:val="22"/>
          <w:szCs w:val="22"/>
          <w:shd w:val="clear" w:color="auto" w:fill="FFFF99"/>
          <w:rtl/>
        </w:rPr>
        <w:tab/>
        <w:t xml:space="preserve">השר יקבע </w:t>
      </w:r>
      <w:r w:rsidRPr="000F0615">
        <w:rPr>
          <w:rStyle w:val="default"/>
          <w:rFonts w:cs="FrankRuehl" w:hint="cs"/>
          <w:strike/>
          <w:vanish/>
          <w:sz w:val="22"/>
          <w:szCs w:val="22"/>
          <w:shd w:val="clear" w:color="auto" w:fill="FFFF99"/>
          <w:rtl/>
        </w:rPr>
        <w:t>בכללים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בתקנות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 xml:space="preserve">את מספר חברי הועדות הענפיות </w:t>
      </w:r>
      <w:r w:rsidRPr="000F0615">
        <w:rPr>
          <w:rStyle w:val="default"/>
          <w:rFonts w:cs="FrankRuehl" w:hint="cs"/>
          <w:strike/>
          <w:vanish/>
          <w:sz w:val="22"/>
          <w:szCs w:val="22"/>
          <w:shd w:val="clear" w:color="auto" w:fill="FFFF99"/>
          <w:rtl/>
        </w:rPr>
        <w:t>וועדות המשנה</w:t>
      </w:r>
      <w:r w:rsidRPr="000F0615">
        <w:rPr>
          <w:rStyle w:val="default"/>
          <w:rFonts w:cs="FrankRuehl" w:hint="cs"/>
          <w:vanish/>
          <w:sz w:val="22"/>
          <w:szCs w:val="22"/>
          <w:shd w:val="clear" w:color="auto" w:fill="FFFF99"/>
          <w:rtl/>
        </w:rPr>
        <w:t xml:space="preserve">, תקופת כהונתם, תנאי כשירותם ודרכי </w:t>
      </w:r>
      <w:r w:rsidRPr="000F0615">
        <w:rPr>
          <w:rStyle w:val="default"/>
          <w:rFonts w:cs="FrankRuehl" w:hint="cs"/>
          <w:strike/>
          <w:vanish/>
          <w:sz w:val="22"/>
          <w:szCs w:val="22"/>
          <w:shd w:val="clear" w:color="auto" w:fill="FFFF99"/>
          <w:rtl/>
        </w:rPr>
        <w:t>בחירתם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מינוים</w:t>
      </w:r>
      <w:r w:rsidRPr="000F0615">
        <w:rPr>
          <w:rStyle w:val="default"/>
          <w:rFonts w:cs="FrankRuehl" w:hint="cs"/>
          <w:vanish/>
          <w:sz w:val="22"/>
          <w:szCs w:val="22"/>
          <w:shd w:val="clear" w:color="auto" w:fill="FFFF99"/>
          <w:rtl/>
        </w:rPr>
        <w:t>;</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 xml:space="preserve">את סדרי הדיון של הועדות הענפיות </w:t>
      </w:r>
      <w:r w:rsidRPr="000F0615">
        <w:rPr>
          <w:rStyle w:val="default"/>
          <w:rFonts w:cs="FrankRuehl" w:hint="cs"/>
          <w:strike/>
          <w:vanish/>
          <w:sz w:val="22"/>
          <w:szCs w:val="22"/>
          <w:shd w:val="clear" w:color="auto" w:fill="FFFF99"/>
          <w:rtl/>
        </w:rPr>
        <w:t>וועדות המשנה</w:t>
      </w:r>
      <w:r w:rsidRPr="000F0615">
        <w:rPr>
          <w:rStyle w:val="default"/>
          <w:rFonts w:cs="FrankRuehl" w:hint="cs"/>
          <w:vanish/>
          <w:sz w:val="22"/>
          <w:szCs w:val="22"/>
          <w:shd w:val="clear" w:color="auto" w:fill="FFFF99"/>
          <w:rtl/>
        </w:rPr>
        <w:t xml:space="preserve"> ונוהלי עבודתן.</w:t>
      </w:r>
    </w:p>
    <w:p w:rsidR="00D61981" w:rsidRPr="000F0615" w:rsidRDefault="00D61981">
      <w:pPr>
        <w:pStyle w:val="P00"/>
        <w:spacing w:before="0"/>
        <w:ind w:left="0" w:right="1134"/>
        <w:rPr>
          <w:rStyle w:val="default"/>
          <w:rFonts w:cs="FrankRuehl" w:hint="cs"/>
          <w:vanish/>
          <w:sz w:val="22"/>
          <w:szCs w:val="22"/>
          <w:u w:val="single"/>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u w:val="single"/>
          <w:shd w:val="clear" w:color="auto" w:fill="FFFF99"/>
          <w:rtl/>
        </w:rPr>
        <w:t>(ח)</w:t>
      </w:r>
      <w:r w:rsidRPr="000F0615">
        <w:rPr>
          <w:rStyle w:val="default"/>
          <w:rFonts w:cs="FrankRuehl" w:hint="cs"/>
          <w:vanish/>
          <w:sz w:val="22"/>
          <w:szCs w:val="22"/>
          <w:u w:val="single"/>
          <w:shd w:val="clear" w:color="auto" w:fill="FFFF99"/>
          <w:rtl/>
        </w:rPr>
        <w:tab/>
      </w:r>
      <w:r w:rsidRPr="000F0615">
        <w:rPr>
          <w:rStyle w:val="default"/>
          <w:rFonts w:cs="FrankRuehl"/>
          <w:vanish/>
          <w:sz w:val="22"/>
          <w:szCs w:val="22"/>
          <w:u w:val="single"/>
          <w:shd w:val="clear" w:color="auto" w:fill="FFFF99"/>
          <w:rtl/>
        </w:rPr>
        <w:t>המועצה, בהתייעצות עם הוועדה הענפית הנוגעת לעניין, תקבע</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בכללים –</w:t>
      </w:r>
    </w:p>
    <w:p w:rsidR="00D61981" w:rsidRPr="000F0615" w:rsidRDefault="00D61981">
      <w:pPr>
        <w:pStyle w:val="P00"/>
        <w:spacing w:before="0"/>
        <w:ind w:left="1021" w:right="1134"/>
        <w:rPr>
          <w:rStyle w:val="default"/>
          <w:rFonts w:cs="FrankRuehl" w:hint="cs"/>
          <w:vanish/>
          <w:sz w:val="22"/>
          <w:szCs w:val="22"/>
          <w:u w:val="single"/>
          <w:shd w:val="clear" w:color="auto" w:fill="FFFF99"/>
          <w:rtl/>
        </w:rPr>
      </w:pPr>
      <w:r w:rsidRPr="000F0615">
        <w:rPr>
          <w:rStyle w:val="default"/>
          <w:rFonts w:cs="FrankRuehl" w:hint="cs"/>
          <w:vanish/>
          <w:sz w:val="22"/>
          <w:szCs w:val="22"/>
          <w:u w:val="single"/>
          <w:shd w:val="clear" w:color="auto" w:fill="FFFF99"/>
          <w:rtl/>
        </w:rPr>
        <w:t>(1)</w:t>
      </w:r>
      <w:r w:rsidRPr="000F0615">
        <w:rPr>
          <w:rStyle w:val="default"/>
          <w:rFonts w:cs="FrankRuehl" w:hint="cs"/>
          <w:vanish/>
          <w:sz w:val="22"/>
          <w:szCs w:val="22"/>
          <w:u w:val="single"/>
          <w:shd w:val="clear" w:color="auto" w:fill="FFFF99"/>
          <w:rtl/>
        </w:rPr>
        <w:tab/>
      </w:r>
      <w:r w:rsidRPr="000F0615">
        <w:rPr>
          <w:rStyle w:val="default"/>
          <w:rFonts w:cs="FrankRuehl"/>
          <w:vanish/>
          <w:sz w:val="22"/>
          <w:szCs w:val="22"/>
          <w:u w:val="single"/>
          <w:shd w:val="clear" w:color="auto" w:fill="FFFF99"/>
          <w:rtl/>
        </w:rPr>
        <w:t>את מספר חברי ועדות המשנה, תקופת כהונתם, תנאי כשירותם</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ודרכי מינוים;</w:t>
      </w:r>
    </w:p>
    <w:p w:rsidR="00D61981" w:rsidRDefault="00D61981">
      <w:pPr>
        <w:pStyle w:val="P00"/>
        <w:spacing w:before="0"/>
        <w:ind w:left="1021" w:right="1134"/>
        <w:rPr>
          <w:rStyle w:val="default"/>
          <w:rFonts w:cs="FrankRuehl" w:hint="cs"/>
          <w:sz w:val="2"/>
          <w:szCs w:val="2"/>
          <w:u w:val="single"/>
          <w:rtl/>
        </w:rPr>
      </w:pPr>
      <w:r w:rsidRPr="000F0615">
        <w:rPr>
          <w:rStyle w:val="default"/>
          <w:rFonts w:cs="FrankRuehl" w:hint="cs"/>
          <w:vanish/>
          <w:sz w:val="22"/>
          <w:szCs w:val="22"/>
          <w:u w:val="single"/>
          <w:shd w:val="clear" w:color="auto" w:fill="FFFF99"/>
          <w:rtl/>
        </w:rPr>
        <w:t>(2)</w:t>
      </w:r>
      <w:r w:rsidRPr="000F0615">
        <w:rPr>
          <w:rStyle w:val="default"/>
          <w:rFonts w:cs="FrankRuehl" w:hint="cs"/>
          <w:vanish/>
          <w:sz w:val="22"/>
          <w:szCs w:val="22"/>
          <w:u w:val="single"/>
          <w:shd w:val="clear" w:color="auto" w:fill="FFFF99"/>
          <w:rtl/>
        </w:rPr>
        <w:tab/>
      </w:r>
      <w:r w:rsidRPr="000F0615">
        <w:rPr>
          <w:rStyle w:val="default"/>
          <w:rFonts w:cs="FrankRuehl"/>
          <w:vanish/>
          <w:sz w:val="22"/>
          <w:szCs w:val="22"/>
          <w:u w:val="single"/>
          <w:shd w:val="clear" w:color="auto" w:fill="FFFF99"/>
          <w:rtl/>
        </w:rPr>
        <w:t>את סדרי הדיון של ועדות המשנה ונוהלי עבודתן</w:t>
      </w:r>
      <w:r w:rsidRPr="000F0615">
        <w:rPr>
          <w:rStyle w:val="default"/>
          <w:rFonts w:cs="FrankRuehl" w:hint="cs"/>
          <w:vanish/>
          <w:sz w:val="22"/>
          <w:szCs w:val="22"/>
          <w:u w:val="single"/>
          <w:shd w:val="clear" w:color="auto" w:fill="FFFF99"/>
          <w:rtl/>
        </w:rPr>
        <w:t>.</w:t>
      </w:r>
      <w:bookmarkEnd w:id="38"/>
    </w:p>
    <w:p w:rsidR="00D61981" w:rsidRDefault="00D61981">
      <w:pPr>
        <w:pStyle w:val="medium2-header"/>
        <w:keepLines w:val="0"/>
        <w:spacing w:before="72"/>
        <w:ind w:left="0" w:right="1134"/>
        <w:outlineLvl w:val="0"/>
        <w:rPr>
          <w:rFonts w:cs="FrankRuehl"/>
          <w:noProof/>
          <w:rtl/>
        </w:rPr>
      </w:pPr>
      <w:bookmarkStart w:id="39" w:name="med2"/>
      <w:bookmarkEnd w:id="39"/>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של</w:t>
      </w:r>
      <w:r>
        <w:rPr>
          <w:rFonts w:cs="FrankRuehl" w:hint="cs"/>
          <w:noProof/>
          <w:rtl/>
        </w:rPr>
        <w:t>ישי</w:t>
      </w:r>
      <w:r>
        <w:rPr>
          <w:rFonts w:cs="FrankRuehl"/>
          <w:noProof/>
          <w:rtl/>
        </w:rPr>
        <w:t>: ת</w:t>
      </w:r>
      <w:r>
        <w:rPr>
          <w:rFonts w:cs="FrankRuehl" w:hint="cs"/>
          <w:noProof/>
          <w:rtl/>
        </w:rPr>
        <w:t>פקידים וסמכויות</w:t>
      </w:r>
    </w:p>
    <w:p w:rsidR="00D61981" w:rsidRDefault="00D61981">
      <w:pPr>
        <w:pStyle w:val="P00"/>
        <w:spacing w:before="72"/>
        <w:ind w:left="0" w:right="1134"/>
        <w:rPr>
          <w:rStyle w:val="default"/>
          <w:rFonts w:cs="FrankRuehl"/>
          <w:rtl/>
        </w:rPr>
      </w:pPr>
      <w:bookmarkStart w:id="40" w:name="Seif9"/>
      <w:bookmarkEnd w:id="40"/>
      <w:r>
        <w:rPr>
          <w:lang w:val="he-IL"/>
        </w:rPr>
        <w:pict>
          <v:rect id="_x0000_s1041" style="position:absolute;left:0;text-align:left;margin-left:464.5pt;margin-top:8.05pt;width:75.05pt;height:20.15pt;z-index:251557888"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w:t>
                  </w:r>
                  <w:r>
                    <w:rPr>
                      <w:rFonts w:cs="Miriam"/>
                      <w:sz w:val="18"/>
                      <w:szCs w:val="18"/>
                      <w:rtl/>
                    </w:rPr>
                    <w:t>ד</w:t>
                  </w:r>
                  <w:r>
                    <w:rPr>
                      <w:rFonts w:cs="Miriam" w:hint="cs"/>
                      <w:sz w:val="18"/>
                      <w:szCs w:val="18"/>
                      <w:rtl/>
                    </w:rPr>
                    <w:t>י</w:t>
                  </w:r>
                  <w:r>
                    <w:rPr>
                      <w:rFonts w:cs="Miriam"/>
                      <w:sz w:val="18"/>
                      <w:szCs w:val="18"/>
                      <w:rtl/>
                    </w:rPr>
                    <w:t xml:space="preserve"> </w:t>
                  </w:r>
                  <w:r>
                    <w:rPr>
                      <w:rFonts w:cs="Miriam" w:hint="cs"/>
                      <w:sz w:val="18"/>
                      <w:szCs w:val="18"/>
                      <w:rtl/>
                    </w:rPr>
                    <w:t>המועצה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פ</w:t>
      </w:r>
      <w:r>
        <w:rPr>
          <w:rStyle w:val="default"/>
          <w:rFonts w:cs="FrankRuehl"/>
          <w:rtl/>
        </w:rPr>
        <w:t>ק</w:t>
      </w:r>
      <w:r>
        <w:rPr>
          <w:rStyle w:val="default"/>
          <w:rFonts w:cs="FrankRuehl" w:hint="cs"/>
          <w:rtl/>
        </w:rPr>
        <w:t>ידי המועצה:</w:t>
      </w:r>
    </w:p>
    <w:p w:rsidR="00D61981" w:rsidRDefault="00D61981">
      <w:pPr>
        <w:pStyle w:val="P22"/>
        <w:spacing w:before="72"/>
        <w:ind w:left="1021" w:right="1134"/>
        <w:rPr>
          <w:rStyle w:val="default"/>
          <w:rFonts w:cs="FrankRuehl"/>
          <w:rtl/>
        </w:rPr>
      </w:pPr>
      <w:r>
        <w:rPr>
          <w:rFonts w:cs="FrankRuehl"/>
          <w:rtl/>
          <w:lang w:val="he-IL"/>
        </w:rPr>
        <w:pict>
          <v:shape id="_x0000_s1304" type="#_x0000_t202" style="position:absolute;left:0;text-align:left;margin-left:470.35pt;margin-top:7.1pt;width:1in;height:39.9pt;z-index:25168179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v:shape>
        </w:pic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פ</w:t>
      </w:r>
      <w:r>
        <w:rPr>
          <w:rStyle w:val="default"/>
          <w:rFonts w:cs="FrankRuehl" w:hint="cs"/>
          <w:rtl/>
        </w:rPr>
        <w:t>ת</w:t>
      </w:r>
      <w:r>
        <w:rPr>
          <w:rStyle w:val="default"/>
          <w:rFonts w:cs="FrankRuehl"/>
          <w:rtl/>
        </w:rPr>
        <w:t>ח</w:t>
      </w:r>
      <w:r>
        <w:rPr>
          <w:rStyle w:val="default"/>
          <w:rFonts w:cs="FrankRuehl" w:hint="cs"/>
          <w:rtl/>
        </w:rPr>
        <w:t xml:space="preserve">, </w:t>
      </w:r>
      <w:r>
        <w:rPr>
          <w:rStyle w:val="default"/>
          <w:rFonts w:cs="FrankRuehl"/>
          <w:rtl/>
        </w:rPr>
        <w:t>ל</w:t>
      </w:r>
      <w:r>
        <w:rPr>
          <w:rStyle w:val="default"/>
          <w:rFonts w:cs="FrankRuehl" w:hint="cs"/>
          <w:rtl/>
        </w:rPr>
        <w:t>עודד ולבסס את הענפים, לרבות שיפור שיטות העיבוד, להעלות את פריון</w:t>
      </w:r>
      <w:r>
        <w:rPr>
          <w:rStyle w:val="default"/>
          <w:rFonts w:cs="FrankRuehl"/>
          <w:rtl/>
        </w:rPr>
        <w:t xml:space="preserve"> העב</w:t>
      </w:r>
      <w:r>
        <w:rPr>
          <w:rStyle w:val="default"/>
          <w:rFonts w:cs="FrankRuehl" w:hint="cs"/>
          <w:rtl/>
        </w:rPr>
        <w:t>ודה, לתמוך בקיומם של ארגוני מגדלים, לעודד את פעילותם ולשתף עמם פעולה, ולעשות כל פעולה אחרת כיוצא באלה שיש בה כדי לתרום לפיתוחם ולביסוסם של הענפים;</w:t>
      </w:r>
    </w:p>
    <w:p w:rsidR="00D61981" w:rsidRDefault="00D6198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ב</w:t>
      </w:r>
      <w:r>
        <w:rPr>
          <w:rStyle w:val="default"/>
          <w:rFonts w:cs="FrankRuehl"/>
          <w:rtl/>
        </w:rPr>
        <w:t>ט</w:t>
      </w:r>
      <w:r>
        <w:rPr>
          <w:rStyle w:val="default"/>
          <w:rFonts w:cs="FrankRuehl" w:hint="cs"/>
          <w:rtl/>
        </w:rPr>
        <w:t>י</w:t>
      </w:r>
      <w:r>
        <w:rPr>
          <w:rStyle w:val="default"/>
          <w:rFonts w:cs="FrankRuehl"/>
          <w:rtl/>
        </w:rPr>
        <w:t>ח</w:t>
      </w:r>
      <w:r>
        <w:rPr>
          <w:rStyle w:val="default"/>
          <w:rFonts w:cs="FrankRuehl" w:hint="cs"/>
          <w:rtl/>
        </w:rPr>
        <w:t xml:space="preserve"> מחיר הוגן למגדלים;</w:t>
      </w:r>
    </w:p>
    <w:p w:rsidR="00D61981" w:rsidRDefault="00D6198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נ</w:t>
      </w:r>
      <w:r>
        <w:rPr>
          <w:rStyle w:val="default"/>
          <w:rFonts w:cs="FrankRuehl" w:hint="cs"/>
          <w:rtl/>
        </w:rPr>
        <w:t>ק</w:t>
      </w:r>
      <w:r>
        <w:rPr>
          <w:rStyle w:val="default"/>
          <w:rFonts w:cs="FrankRuehl"/>
          <w:rtl/>
        </w:rPr>
        <w:t>ו</w:t>
      </w:r>
      <w:r>
        <w:rPr>
          <w:rStyle w:val="default"/>
          <w:rFonts w:cs="FrankRuehl" w:hint="cs"/>
          <w:rtl/>
        </w:rPr>
        <w:t>ט</w:t>
      </w:r>
      <w:r>
        <w:rPr>
          <w:rStyle w:val="default"/>
          <w:rFonts w:cs="FrankRuehl"/>
          <w:rtl/>
        </w:rPr>
        <w:t xml:space="preserve"> </w:t>
      </w:r>
      <w:r>
        <w:rPr>
          <w:rStyle w:val="default"/>
          <w:rFonts w:cs="FrankRuehl" w:hint="cs"/>
          <w:rtl/>
        </w:rPr>
        <w:t>אמצעים להק</w:t>
      </w:r>
      <w:r>
        <w:rPr>
          <w:rStyle w:val="default"/>
          <w:rFonts w:cs="FrankRuehl"/>
          <w:rtl/>
        </w:rPr>
        <w:t>ט</w:t>
      </w:r>
      <w:r>
        <w:rPr>
          <w:rStyle w:val="default"/>
          <w:rFonts w:cs="FrankRuehl" w:hint="cs"/>
          <w:rtl/>
        </w:rPr>
        <w:t>נת הוצאות הייצור והשיווק;</w:t>
      </w:r>
    </w:p>
    <w:p w:rsidR="00D61981" w:rsidRDefault="00D61981">
      <w:pPr>
        <w:pStyle w:val="P22"/>
        <w:spacing w:before="72"/>
        <w:ind w:left="1021" w:right="1134"/>
        <w:rPr>
          <w:rStyle w:val="default"/>
          <w:rFonts w:cs="FrankRuehl"/>
          <w:rtl/>
        </w:rPr>
      </w:pPr>
      <w:r>
        <w:rPr>
          <w:rFonts w:cs="FrankRuehl"/>
          <w:rtl/>
          <w:lang w:val="he-IL"/>
        </w:rPr>
        <w:pict>
          <v:shape id="_x0000_s1305" type="#_x0000_t202" style="position:absolute;left:0;text-align:left;margin-left:470.35pt;margin-top:7.1pt;width:1in;height:14.95pt;z-index:251682816"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ב</w:t>
      </w:r>
      <w:r>
        <w:rPr>
          <w:rStyle w:val="default"/>
          <w:rFonts w:cs="FrankRuehl"/>
          <w:rtl/>
        </w:rPr>
        <w:t>ט</w:t>
      </w:r>
      <w:r>
        <w:rPr>
          <w:rStyle w:val="default"/>
          <w:rFonts w:cs="FrankRuehl" w:hint="cs"/>
          <w:rtl/>
        </w:rPr>
        <w:t>י</w:t>
      </w:r>
      <w:r>
        <w:rPr>
          <w:rStyle w:val="default"/>
          <w:rFonts w:cs="FrankRuehl"/>
          <w:rtl/>
        </w:rPr>
        <w:t>ח</w:t>
      </w:r>
      <w:r>
        <w:rPr>
          <w:rStyle w:val="default"/>
          <w:rFonts w:cs="FrankRuehl" w:hint="cs"/>
          <w:rtl/>
        </w:rPr>
        <w:t xml:space="preserve"> ה</w:t>
      </w:r>
      <w:r>
        <w:rPr>
          <w:rStyle w:val="default"/>
          <w:rFonts w:cs="FrankRuehl"/>
          <w:rtl/>
        </w:rPr>
        <w:t>ס</w:t>
      </w:r>
      <w:r>
        <w:rPr>
          <w:rStyle w:val="default"/>
          <w:rFonts w:cs="FrankRuehl" w:hint="cs"/>
          <w:rtl/>
        </w:rPr>
        <w:t>פ</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ס</w:t>
      </w:r>
      <w:r>
        <w:rPr>
          <w:rStyle w:val="default"/>
          <w:rFonts w:cs="FrankRuehl"/>
          <w:rtl/>
        </w:rPr>
        <w:t>ד</w:t>
      </w:r>
      <w:r>
        <w:rPr>
          <w:rStyle w:val="default"/>
          <w:rFonts w:cs="FrankRuehl" w:hint="cs"/>
          <w:rtl/>
        </w:rPr>
        <w:t>ירה של צמחים ובמחירים נאותים לאוכלוסיה</w:t>
      </w:r>
      <w:r>
        <w:rPr>
          <w:rStyle w:val="default"/>
          <w:rFonts w:cs="FrankRuehl"/>
          <w:rtl/>
        </w:rPr>
        <w:t>;</w:t>
      </w:r>
    </w:p>
    <w:p w:rsidR="00D61981" w:rsidRDefault="00D61981">
      <w:pPr>
        <w:pStyle w:val="P22"/>
        <w:spacing w:before="72"/>
        <w:ind w:left="1021" w:right="1134"/>
        <w:rPr>
          <w:rStyle w:val="default"/>
          <w:rFonts w:cs="FrankRuehl"/>
          <w:rtl/>
        </w:rPr>
      </w:pPr>
      <w:r>
        <w:rPr>
          <w:rFonts w:cs="FrankRuehl"/>
          <w:rtl/>
          <w:lang w:val="he-IL"/>
        </w:rPr>
        <w:pict>
          <v:shape id="_x0000_s1306" type="#_x0000_t202" style="position:absolute;left:0;text-align:left;margin-left:470.35pt;margin-top:7.1pt;width:1in;height:14.95pt;z-index:251683840"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(5)</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ו</w:t>
      </w:r>
      <w:r>
        <w:rPr>
          <w:rStyle w:val="default"/>
          <w:rFonts w:cs="FrankRuehl"/>
          <w:rtl/>
        </w:rPr>
        <w:t>ד</w:t>
      </w:r>
      <w:r>
        <w:rPr>
          <w:rStyle w:val="default"/>
          <w:rFonts w:cs="FrankRuehl" w:hint="cs"/>
          <w:rtl/>
        </w:rPr>
        <w:t>ד</w:t>
      </w:r>
      <w:r>
        <w:rPr>
          <w:rStyle w:val="default"/>
          <w:rFonts w:cs="FrankRuehl"/>
          <w:rtl/>
        </w:rPr>
        <w:t xml:space="preserve"> </w:t>
      </w:r>
      <w:r>
        <w:rPr>
          <w:rStyle w:val="default"/>
          <w:rFonts w:cs="FrankRuehl" w:hint="cs"/>
          <w:rtl/>
        </w:rPr>
        <w:t>ולי</w:t>
      </w:r>
      <w:r>
        <w:rPr>
          <w:rStyle w:val="default"/>
          <w:rFonts w:cs="FrankRuehl"/>
          <w:rtl/>
        </w:rPr>
        <w:t>ז</w:t>
      </w:r>
      <w:r>
        <w:rPr>
          <w:rStyle w:val="default"/>
          <w:rFonts w:cs="FrankRuehl" w:hint="cs"/>
          <w:rtl/>
        </w:rPr>
        <w:t>ו</w:t>
      </w:r>
      <w:r>
        <w:rPr>
          <w:rStyle w:val="default"/>
          <w:rFonts w:cs="FrankRuehl"/>
          <w:rtl/>
        </w:rPr>
        <w:t>ם</w:t>
      </w:r>
      <w:r>
        <w:rPr>
          <w:rStyle w:val="default"/>
          <w:rFonts w:cs="FrankRuehl" w:hint="cs"/>
          <w:rtl/>
        </w:rPr>
        <w:t xml:space="preserve"> מחקרים הקשורים בענפים ובמוצריהם, לרבות מחקרי שווקים, מחקרים בדבר שיטות שיווק ואריזה ומחקרים כיוצא באלה;</w:t>
      </w:r>
    </w:p>
    <w:p w:rsidR="00D61981" w:rsidRDefault="00D61981">
      <w:pPr>
        <w:pStyle w:val="P22"/>
        <w:spacing w:before="72"/>
        <w:ind w:left="1021" w:right="1134"/>
        <w:rPr>
          <w:rStyle w:val="default"/>
          <w:rFonts w:cs="FrankRuehl" w:hint="cs"/>
          <w:rtl/>
        </w:rPr>
      </w:pPr>
      <w:r>
        <w:rPr>
          <w:rFonts w:cs="FrankRuehl"/>
          <w:rtl/>
          <w:lang w:val="he-IL"/>
        </w:rPr>
        <w:pict>
          <v:shape id="_x0000_s1307" type="#_x0000_t202" style="position:absolute;left:0;text-align:left;margin-left:470.35pt;margin-top:7.1pt;width:1in;height:14.95pt;z-index:251684864"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(6)</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ס</w:t>
      </w:r>
      <w:r>
        <w:rPr>
          <w:rStyle w:val="default"/>
          <w:rFonts w:cs="FrankRuehl"/>
          <w:rtl/>
        </w:rPr>
        <w:t>ד</w:t>
      </w:r>
      <w:r>
        <w:rPr>
          <w:rStyle w:val="default"/>
          <w:rFonts w:cs="FrankRuehl" w:hint="cs"/>
          <w:rtl/>
        </w:rPr>
        <w:t>י</w:t>
      </w:r>
      <w:r>
        <w:rPr>
          <w:rStyle w:val="default"/>
          <w:rFonts w:cs="FrankRuehl"/>
          <w:rtl/>
        </w:rPr>
        <w:t>ר</w:t>
      </w:r>
      <w:r>
        <w:rPr>
          <w:rStyle w:val="default"/>
          <w:rFonts w:cs="FrankRuehl" w:hint="cs"/>
          <w:rtl/>
        </w:rPr>
        <w:t xml:space="preserve"> את הייצור ואת השיווק בארץ ובחוץ לארץ של כל מין צמחים ששר החקלאות קבעו בהו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ר</w:t>
      </w:r>
      <w:r>
        <w:rPr>
          <w:rStyle w:val="default"/>
          <w:rFonts w:cs="FrankRuehl"/>
          <w:rtl/>
        </w:rPr>
        <w:t>ש</w:t>
      </w:r>
      <w:r>
        <w:rPr>
          <w:rStyle w:val="default"/>
          <w:rFonts w:cs="FrankRuehl" w:hint="cs"/>
          <w:rtl/>
        </w:rPr>
        <w:t>ומות.</w:t>
      </w:r>
    </w:p>
    <w:p w:rsidR="00D61981" w:rsidRPr="000F0615" w:rsidRDefault="00D61981">
      <w:pPr>
        <w:pStyle w:val="P00"/>
        <w:spacing w:before="0"/>
        <w:ind w:left="0" w:right="1134"/>
        <w:rPr>
          <w:rFonts w:cs="FrankRuehl" w:hint="cs"/>
          <w:b/>
          <w:bCs/>
          <w:vanish/>
          <w:szCs w:val="20"/>
          <w:shd w:val="clear" w:color="auto" w:fill="FFFF99"/>
          <w:rtl/>
        </w:rPr>
      </w:pPr>
      <w:bookmarkStart w:id="41" w:name="Rov184"/>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92"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439 (</w:t>
      </w:r>
      <w:hyperlink r:id="rId93"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11.</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ידי המועצה: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עודד ולבסס את </w:t>
      </w:r>
      <w:r w:rsidRPr="000F0615">
        <w:rPr>
          <w:rStyle w:val="default"/>
          <w:rFonts w:cs="FrankRuehl" w:hint="cs"/>
          <w:strike/>
          <w:vanish/>
          <w:sz w:val="22"/>
          <w:szCs w:val="22"/>
          <w:shd w:val="clear" w:color="auto" w:fill="FFFF99"/>
          <w:rtl/>
        </w:rPr>
        <w:t>ענף 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הענפים</w:t>
      </w:r>
      <w:r w:rsidRPr="000F0615">
        <w:rPr>
          <w:rStyle w:val="default"/>
          <w:rFonts w:cs="FrankRuehl" w:hint="cs"/>
          <w:vanish/>
          <w:sz w:val="22"/>
          <w:szCs w:val="22"/>
          <w:shd w:val="clear" w:color="auto" w:fill="FFFF99"/>
          <w:rtl/>
        </w:rPr>
        <w:t>, לרבות שיפור שיטות העיבוד, להעלות את פריון</w:t>
      </w:r>
      <w:r w:rsidRPr="000F0615">
        <w:rPr>
          <w:rStyle w:val="default"/>
          <w:rFonts w:cs="FrankRuehl"/>
          <w:vanish/>
          <w:sz w:val="22"/>
          <w:szCs w:val="22"/>
          <w:shd w:val="clear" w:color="auto" w:fill="FFFF99"/>
          <w:rtl/>
        </w:rPr>
        <w:t xml:space="preserve"> העב</w:t>
      </w:r>
      <w:r w:rsidRPr="000F0615">
        <w:rPr>
          <w:rStyle w:val="default"/>
          <w:rFonts w:cs="FrankRuehl" w:hint="cs"/>
          <w:vanish/>
          <w:sz w:val="22"/>
          <w:szCs w:val="22"/>
          <w:shd w:val="clear" w:color="auto" w:fill="FFFF99"/>
          <w:rtl/>
        </w:rPr>
        <w:t xml:space="preserve">ודה ולעשות כל פעולה אחרת כיוצא באלה שיש בה כדי לתרום </w:t>
      </w:r>
      <w:r w:rsidRPr="000F0615">
        <w:rPr>
          <w:rStyle w:val="default"/>
          <w:rFonts w:cs="FrankRuehl" w:hint="cs"/>
          <w:strike/>
          <w:vanish/>
          <w:sz w:val="22"/>
          <w:szCs w:val="22"/>
          <w:shd w:val="clear" w:color="auto" w:fill="FFFF99"/>
          <w:rtl/>
        </w:rPr>
        <w:t>לפיתוחו ולביסוסו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לפיתוחם ולביסוסם</w:t>
      </w:r>
      <w:r w:rsidRPr="000F0615">
        <w:rPr>
          <w:rStyle w:val="default"/>
          <w:rFonts w:cs="FrankRuehl" w:hint="cs"/>
          <w:vanish/>
          <w:sz w:val="22"/>
          <w:szCs w:val="22"/>
          <w:shd w:val="clear" w:color="auto" w:fill="FFFF99"/>
          <w:rtl/>
        </w:rPr>
        <w:t xml:space="preserve"> של </w:t>
      </w:r>
      <w:r w:rsidRPr="000F0615">
        <w:rPr>
          <w:rStyle w:val="default"/>
          <w:rFonts w:cs="FrankRuehl" w:hint="cs"/>
          <w:strike/>
          <w:vanish/>
          <w:sz w:val="22"/>
          <w:szCs w:val="22"/>
          <w:shd w:val="clear" w:color="auto" w:fill="FFFF99"/>
          <w:rtl/>
        </w:rPr>
        <w:t>ענף 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הענפים</w:t>
      </w:r>
      <w:r w:rsidRPr="000F0615">
        <w:rPr>
          <w:rStyle w:val="default"/>
          <w:rFonts w:cs="FrankRuehl" w:hint="cs"/>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 xml:space="preserve"> מחיר הוגן למגדלים;</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ט</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אמצעים להק</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נת הוצאות הייצור והשיווק;</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(4)</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 xml:space="preserve"> 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 xml:space="preserve">ירה של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ובמחירים נאותים לאוכלוסיה</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(5)</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ולי</w:t>
      </w:r>
      <w:r w:rsidRPr="000F0615">
        <w:rPr>
          <w:rStyle w:val="default"/>
          <w:rFonts w:cs="FrankRuehl"/>
          <w:vanish/>
          <w:sz w:val="22"/>
          <w:szCs w:val="22"/>
          <w:shd w:val="clear" w:color="auto" w:fill="FFFF99"/>
          <w:rtl/>
        </w:rPr>
        <w:t>ז</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מחקרים הקשורים </w:t>
      </w:r>
      <w:r w:rsidRPr="000F0615">
        <w:rPr>
          <w:rStyle w:val="default"/>
          <w:rFonts w:cs="FrankRuehl" w:hint="cs"/>
          <w:strike/>
          <w:vanish/>
          <w:sz w:val="22"/>
          <w:szCs w:val="22"/>
          <w:shd w:val="clear" w:color="auto" w:fill="FFFF99"/>
          <w:rtl/>
        </w:rPr>
        <w:t>בענף הפירות ובמוצריו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בענפים ובמוצריהם</w:t>
      </w:r>
      <w:r w:rsidRPr="000F0615">
        <w:rPr>
          <w:rStyle w:val="default"/>
          <w:rFonts w:cs="FrankRuehl" w:hint="cs"/>
          <w:vanish/>
          <w:sz w:val="22"/>
          <w:szCs w:val="22"/>
          <w:shd w:val="clear" w:color="auto" w:fill="FFFF99"/>
          <w:rtl/>
        </w:rPr>
        <w:t>, לרבות מחקרי שווקים, מחקרים בדבר שיטות שיווק ואריזה ומחקרים כיוצא באלה;</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(6)</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את הייצור ואת השיווק בארץ ובחוץ לארץ של כל מין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ששר החקלאות קבעו בהו</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ומות.</w:t>
      </w:r>
    </w:p>
    <w:p w:rsidR="00D61981" w:rsidRPr="000F0615" w:rsidRDefault="00D61981">
      <w:pPr>
        <w:pStyle w:val="P00"/>
        <w:spacing w:before="0"/>
        <w:ind w:left="1021" w:right="1134"/>
        <w:rPr>
          <w:rFonts w:cs="FrankRuehl" w:hint="cs"/>
          <w:vanish/>
          <w:szCs w:val="20"/>
          <w:shd w:val="clear" w:color="auto" w:fill="FFFF99"/>
          <w:rtl/>
        </w:rPr>
      </w:pPr>
    </w:p>
    <w:p w:rsidR="00D61981" w:rsidRPr="000F0615" w:rsidRDefault="00D61981">
      <w:pPr>
        <w:pStyle w:val="P00"/>
        <w:spacing w:before="0"/>
        <w:ind w:left="1021"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1021"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1021" w:right="1134"/>
        <w:rPr>
          <w:rStyle w:val="default"/>
          <w:rFonts w:cs="FrankRuehl" w:hint="cs"/>
          <w:vanish/>
          <w:sz w:val="20"/>
          <w:szCs w:val="20"/>
          <w:shd w:val="clear" w:color="auto" w:fill="FFFF99"/>
          <w:rtl/>
        </w:rPr>
      </w:pPr>
      <w:hyperlink r:id="rId94"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95"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22"/>
        <w:ind w:left="1021" w:right="1134"/>
        <w:rPr>
          <w:rStyle w:val="default"/>
          <w:rFonts w:cs="FrankRuehl"/>
          <w:sz w:val="2"/>
          <w:szCs w:val="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עודד ולבסס את הענפים, לרבות שיפור שיטות העיבוד, להעלות את פריון</w:t>
      </w:r>
      <w:r w:rsidRPr="000F0615">
        <w:rPr>
          <w:rStyle w:val="default"/>
          <w:rFonts w:cs="FrankRuehl"/>
          <w:vanish/>
          <w:sz w:val="22"/>
          <w:szCs w:val="22"/>
          <w:shd w:val="clear" w:color="auto" w:fill="FFFF99"/>
          <w:rtl/>
        </w:rPr>
        <w:t xml:space="preserve"> העב</w:t>
      </w:r>
      <w:r w:rsidRPr="000F0615">
        <w:rPr>
          <w:rStyle w:val="default"/>
          <w:rFonts w:cs="FrankRuehl" w:hint="cs"/>
          <w:vanish/>
          <w:sz w:val="22"/>
          <w:szCs w:val="22"/>
          <w:shd w:val="clear" w:color="auto" w:fill="FFFF99"/>
          <w:rtl/>
        </w:rPr>
        <w:t>ודה</w:t>
      </w:r>
      <w:r w:rsidRPr="000F0615">
        <w:rPr>
          <w:rStyle w:val="default"/>
          <w:rFonts w:cs="FrankRuehl" w:hint="cs"/>
          <w:vanish/>
          <w:sz w:val="22"/>
          <w:szCs w:val="22"/>
          <w:u w:val="single"/>
          <w:shd w:val="clear" w:color="auto" w:fill="FFFF99"/>
          <w:rtl/>
        </w:rPr>
        <w:t>, לתמוך בקיומם של ארגוני מגדלים, לעודד את פעילותם ולשתף עמם פעולה,</w:t>
      </w:r>
      <w:r w:rsidRPr="000F0615">
        <w:rPr>
          <w:rStyle w:val="default"/>
          <w:rFonts w:cs="FrankRuehl" w:hint="cs"/>
          <w:vanish/>
          <w:sz w:val="22"/>
          <w:szCs w:val="22"/>
          <w:shd w:val="clear" w:color="auto" w:fill="FFFF99"/>
          <w:rtl/>
        </w:rPr>
        <w:t xml:space="preserve"> ולעשות כל פעולה אחרת כיוצא באלה שיש בה כדי לתרום לפיתוחם ולביסוסם של הענפים;</w:t>
      </w:r>
      <w:bookmarkEnd w:id="41"/>
    </w:p>
    <w:p w:rsidR="00D61981" w:rsidRDefault="00D61981">
      <w:pPr>
        <w:pStyle w:val="P00"/>
        <w:spacing w:before="72"/>
        <w:ind w:left="0" w:right="1134"/>
        <w:rPr>
          <w:rStyle w:val="default"/>
          <w:rFonts w:cs="FrankRuehl"/>
          <w:rtl/>
        </w:rPr>
      </w:pPr>
      <w:bookmarkStart w:id="42" w:name="Seif10"/>
      <w:bookmarkEnd w:id="42"/>
      <w:r>
        <w:rPr>
          <w:lang w:val="he-IL"/>
        </w:rPr>
        <w:pict>
          <v:rect id="_x0000_s1042" style="position:absolute;left:0;text-align:left;margin-left:464.5pt;margin-top:8.05pt;width:75.05pt;height:35.75pt;z-index:251558912" o:allowincell="f" filled="f" stroked="f" strokecolor="lime" strokeweight=".25pt">
            <v:textbox style="mso-next-textbox:#_x0000_s1042" inset="0,0,0,0">
              <w:txbxContent>
                <w:p w:rsidR="00D61981" w:rsidRDefault="00D61981">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י</w:t>
                  </w:r>
                  <w:r>
                    <w:rPr>
                      <w:rFonts w:cs="Miriam" w:hint="cs"/>
                      <w:sz w:val="18"/>
                      <w:szCs w:val="18"/>
                      <w:rtl/>
                    </w:rPr>
                    <w:t>ו</w:t>
                  </w:r>
                  <w:r>
                    <w:rPr>
                      <w:rFonts w:cs="Miriam"/>
                      <w:sz w:val="18"/>
                      <w:szCs w:val="18"/>
                      <w:rtl/>
                    </w:rPr>
                    <w:t xml:space="preserve">ת </w:t>
                  </w:r>
                  <w:r>
                    <w:rPr>
                      <w:rFonts w:cs="Miriam" w:hint="cs"/>
                      <w:sz w:val="18"/>
                      <w:szCs w:val="18"/>
                      <w:rtl/>
                    </w:rPr>
                    <w:t>ה</w:t>
                  </w: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צ</w:t>
                  </w:r>
                  <w:r>
                    <w:rPr>
                      <w:rFonts w:cs="Miriam"/>
                      <w:sz w:val="18"/>
                      <w:szCs w:val="18"/>
                      <w:rtl/>
                    </w:rPr>
                    <w:t>ה</w:t>
                  </w:r>
                </w:p>
                <w:p w:rsidR="00D61981" w:rsidRDefault="00D61981">
                  <w:pPr>
                    <w:spacing w:line="160" w:lineRule="exact"/>
                    <w:jc w:val="left"/>
                    <w:rPr>
                      <w:rFonts w:cs="Miriam" w:hint="cs"/>
                      <w:sz w:val="18"/>
                      <w:szCs w:val="18"/>
                      <w:rtl/>
                    </w:rPr>
                  </w:pPr>
                  <w:r>
                    <w:rPr>
                      <w:rFonts w:cs="Miriam"/>
                      <w:sz w:val="18"/>
                      <w:szCs w:val="18"/>
                      <w:rtl/>
                    </w:rPr>
                    <w:t>ל</w:t>
                  </w:r>
                  <w:r>
                    <w:rPr>
                      <w:rFonts w:cs="Miriam" w:hint="cs"/>
                      <w:sz w:val="18"/>
                      <w:szCs w:val="18"/>
                      <w:rtl/>
                    </w:rPr>
                    <w:t>ב</w:t>
                  </w:r>
                  <w:r>
                    <w:rPr>
                      <w:rFonts w:cs="Miriam"/>
                      <w:sz w:val="18"/>
                      <w:szCs w:val="18"/>
                      <w:rtl/>
                    </w:rPr>
                    <w:t>י</w:t>
                  </w:r>
                  <w:r>
                    <w:rPr>
                      <w:rFonts w:cs="Miriam" w:hint="cs"/>
                      <w:sz w:val="18"/>
                      <w:szCs w:val="18"/>
                      <w:rtl/>
                    </w:rPr>
                    <w:t>צ</w:t>
                  </w:r>
                  <w:r>
                    <w:rPr>
                      <w:rFonts w:cs="Miriam"/>
                      <w:sz w:val="18"/>
                      <w:szCs w:val="18"/>
                      <w:rtl/>
                    </w:rPr>
                    <w:t>ו</w:t>
                  </w:r>
                  <w:r>
                    <w:rPr>
                      <w:rFonts w:cs="Miriam" w:hint="cs"/>
                      <w:sz w:val="18"/>
                      <w:szCs w:val="18"/>
                      <w:rtl/>
                    </w:rPr>
                    <w:t>ע</w:t>
                  </w:r>
                  <w:r>
                    <w:rPr>
                      <w:rFonts w:cs="Miriam"/>
                      <w:sz w:val="18"/>
                      <w:szCs w:val="18"/>
                      <w:rtl/>
                    </w:rPr>
                    <w:t xml:space="preserve"> </w:t>
                  </w:r>
                  <w:r>
                    <w:rPr>
                      <w:rFonts w:cs="Miriam" w:hint="cs"/>
                      <w:sz w:val="18"/>
                      <w:szCs w:val="18"/>
                      <w:rtl/>
                    </w:rPr>
                    <w:t>תפקידיה</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תהיה נציג הענפים</w:t>
      </w:r>
      <w:r>
        <w:rPr>
          <w:rStyle w:val="default"/>
          <w:rFonts w:cs="FrankRuehl"/>
          <w:rtl/>
        </w:rPr>
        <w:t xml:space="preserve"> </w:t>
      </w:r>
      <w:r>
        <w:rPr>
          <w:rStyle w:val="default"/>
          <w:rFonts w:cs="FrankRuehl" w:hint="cs"/>
          <w:rtl/>
        </w:rPr>
        <w:t>כלפי הממשלה ותייעץ לה בכל נושא שהוא בתחום תפקידי המועצה.</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מוסמכת לעשות כל פעולה לביצוע תפקידיה ובכלל</w:t>
      </w:r>
      <w:r>
        <w:rPr>
          <w:rStyle w:val="default"/>
          <w:rFonts w:cs="FrankRuehl"/>
          <w:rtl/>
        </w:rPr>
        <w:t xml:space="preserve"> ז</w:t>
      </w:r>
      <w:r>
        <w:rPr>
          <w:rStyle w:val="default"/>
          <w:rFonts w:cs="FrankRuehl" w:hint="cs"/>
          <w:rtl/>
        </w:rPr>
        <w:t xml:space="preserve">ה </w:t>
      </w:r>
      <w:r>
        <w:rPr>
          <w:rStyle w:val="default"/>
          <w:rFonts w:cs="FrankRuehl"/>
          <w:rtl/>
        </w:rPr>
        <w:t>–</w:t>
      </w:r>
    </w:p>
    <w:p w:rsidR="00D61981" w:rsidRDefault="00D61981">
      <w:pPr>
        <w:pStyle w:val="P22"/>
        <w:spacing w:before="72"/>
        <w:ind w:left="1021" w:right="1134"/>
        <w:rPr>
          <w:rStyle w:val="default"/>
          <w:rFonts w:cs="FrankRuehl"/>
          <w:rtl/>
        </w:rPr>
      </w:pPr>
      <w:r>
        <w:rPr>
          <w:rFonts w:cs="FrankRuehl"/>
          <w:rtl/>
          <w:lang w:val="he-IL"/>
        </w:rPr>
        <w:pict>
          <v:shape id="_x0000_s1164" type="#_x0000_t202" style="position:absolute;left:0;text-align:left;margin-left:473pt;margin-top:1.2pt;width:1in;height:29.9pt;z-index:251651072"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rtl/>
        </w:rPr>
        <w:t>(1)</w:t>
      </w:r>
      <w:r>
        <w:rPr>
          <w:rStyle w:val="default"/>
          <w:rFonts w:cs="FrankRuehl"/>
          <w:rtl/>
        </w:rPr>
        <w:tab/>
      </w:r>
      <w:r>
        <w:rPr>
          <w:rStyle w:val="default"/>
          <w:rFonts w:cs="FrankRuehl" w:hint="cs"/>
          <w:rtl/>
        </w:rPr>
        <w:t>ק</w:t>
      </w:r>
      <w:r>
        <w:rPr>
          <w:rStyle w:val="default"/>
          <w:rFonts w:cs="FrankRuehl"/>
          <w:rtl/>
        </w:rPr>
        <w:t>נ</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מכירה של חמ</w:t>
      </w:r>
      <w:r>
        <w:rPr>
          <w:rStyle w:val="default"/>
          <w:rFonts w:cs="FrankRuehl"/>
          <w:rtl/>
        </w:rPr>
        <w:t>רי</w:t>
      </w:r>
      <w:r>
        <w:rPr>
          <w:rStyle w:val="default"/>
          <w:rFonts w:cs="FrankRuehl" w:hint="cs"/>
          <w:rtl/>
        </w:rPr>
        <w:t>ם וציוד הדרושים לייצור הצמחים ולשיווקם, לרבות רכישה וייבוא של חמרי</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ב</w:t>
      </w:r>
      <w:r>
        <w:rPr>
          <w:rStyle w:val="default"/>
          <w:rFonts w:cs="FrankRuehl"/>
          <w:rtl/>
        </w:rPr>
        <w:t>ח</w:t>
      </w:r>
      <w:r>
        <w:rPr>
          <w:rStyle w:val="default"/>
          <w:rFonts w:cs="FrankRuehl" w:hint="cs"/>
          <w:rtl/>
        </w:rPr>
        <w:t>ה</w:t>
      </w:r>
      <w:r>
        <w:rPr>
          <w:rStyle w:val="default"/>
          <w:rFonts w:cs="FrankRuehl"/>
          <w:rtl/>
        </w:rPr>
        <w:t xml:space="preserve">, </w:t>
      </w:r>
      <w:r>
        <w:rPr>
          <w:rStyle w:val="default"/>
          <w:rFonts w:cs="FrankRuehl" w:hint="cs"/>
          <w:rtl/>
        </w:rPr>
        <w:t>זרעים, שתילים, דשנים, חמרי ריסוס וחמרי</w:t>
      </w:r>
      <w:r>
        <w:rPr>
          <w:rStyle w:val="default"/>
          <w:rFonts w:cs="FrankRuehl"/>
          <w:rtl/>
        </w:rPr>
        <w:t xml:space="preserve"> ארי</w:t>
      </w:r>
      <w:r>
        <w:rPr>
          <w:rStyle w:val="default"/>
          <w:rFonts w:cs="FrankRuehl" w:hint="cs"/>
          <w:rtl/>
        </w:rPr>
        <w:t>זה; אולם אין באמור כדי להקנות למועצה זכות ייחודית לגבי קנייתם או מכירתם של מוצרים אלה;</w:t>
      </w:r>
    </w:p>
    <w:p w:rsidR="00D61981" w:rsidRDefault="00D61981">
      <w:pPr>
        <w:pStyle w:val="P22"/>
        <w:spacing w:before="72"/>
        <w:ind w:left="1021" w:right="1134"/>
        <w:rPr>
          <w:rStyle w:val="default"/>
          <w:rFonts w:cs="FrankRuehl"/>
          <w:rtl/>
        </w:rPr>
      </w:pPr>
      <w:r>
        <w:rPr>
          <w:rFonts w:cs="FrankRuehl"/>
          <w:rtl/>
          <w:lang w:val="he-IL"/>
        </w:rPr>
        <w:pict>
          <v:shape id="_x0000_s1386" type="#_x0000_t202" style="position:absolute;left:0;text-align:left;margin-left:470.35pt;margin-top:7.1pt;width:1in;height:14.95pt;z-index:251746304"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w10:anchorlock/>
          </v:shape>
        </w:pict>
      </w: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 xml:space="preserve"> השר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 xml:space="preserve"> </w:t>
      </w:r>
      <w:r>
        <w:rPr>
          <w:rStyle w:val="default"/>
          <w:rFonts w:cs="FrankRuehl" w:hint="cs"/>
          <w:rtl/>
        </w:rPr>
        <w:t>הלוואות ומקדמות למימון פעולות שבתחום תפקידיה וליתן ערובות ושעבודים ש</w:t>
      </w:r>
      <w:r>
        <w:rPr>
          <w:rStyle w:val="default"/>
          <w:rFonts w:cs="FrankRuehl"/>
          <w:rtl/>
        </w:rPr>
        <w:t>ו</w:t>
      </w:r>
      <w:r>
        <w:rPr>
          <w:rStyle w:val="default"/>
          <w:rFonts w:cs="FrankRuehl" w:hint="cs"/>
          <w:rtl/>
        </w:rPr>
        <w:t>ט</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ו קבוע</w:t>
      </w:r>
      <w:r>
        <w:rPr>
          <w:rStyle w:val="default"/>
          <w:rFonts w:cs="FrankRuehl"/>
          <w:rtl/>
        </w:rPr>
        <w:t>י</w:t>
      </w:r>
      <w:r>
        <w:rPr>
          <w:rStyle w:val="default"/>
          <w:rFonts w:cs="FrankRuehl" w:hint="cs"/>
          <w:rtl/>
        </w:rPr>
        <w:t>ם ע</w:t>
      </w:r>
      <w:r>
        <w:rPr>
          <w:rStyle w:val="default"/>
          <w:rFonts w:cs="FrankRuehl"/>
          <w:rtl/>
        </w:rPr>
        <w:t>ל</w:t>
      </w:r>
      <w:r>
        <w:rPr>
          <w:rStyle w:val="default"/>
          <w:rFonts w:cs="FrankRuehl" w:hint="cs"/>
          <w:rtl/>
        </w:rPr>
        <w:t xml:space="preserve"> רכושה;</w:t>
      </w:r>
    </w:p>
    <w:p w:rsidR="00D61981" w:rsidRDefault="00D61981">
      <w:pPr>
        <w:pStyle w:val="P22"/>
        <w:spacing w:before="72"/>
        <w:ind w:left="1021" w:right="1134"/>
        <w:rPr>
          <w:rStyle w:val="default"/>
          <w:rFonts w:cs="FrankRuehl"/>
          <w:rtl/>
        </w:rPr>
      </w:pPr>
      <w:r>
        <w:rPr>
          <w:rFonts w:cs="FrankRuehl"/>
          <w:rtl/>
          <w:lang w:val="he-IL"/>
        </w:rPr>
        <w:pict>
          <v:shape id="_x0000_s1387" type="#_x0000_t202" style="position:absolute;left:0;text-align:left;margin-left:470.35pt;margin-top:7.1pt;width:1in;height:14.95pt;z-index:251747328"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w10:anchorlock/>
          </v:shape>
        </w:pict>
      </w: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 xml:space="preserve"> השר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י</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הלוואות וסיוע בכל דרך למימון פעולות שבתחום תפקידיה ולקבל ערובות ושעבודים;</w:t>
      </w:r>
    </w:p>
    <w:p w:rsidR="00D61981" w:rsidRDefault="00D6198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ע</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תוצרת חקלאית שנמסרה לה לשיו</w:t>
      </w:r>
      <w:r>
        <w:rPr>
          <w:rStyle w:val="default"/>
          <w:rFonts w:cs="FrankRuehl"/>
          <w:rtl/>
        </w:rPr>
        <w:t>וק</w:t>
      </w:r>
      <w:r>
        <w:rPr>
          <w:rStyle w:val="default"/>
          <w:rFonts w:cs="FrankRuehl" w:hint="cs"/>
          <w:rtl/>
        </w:rPr>
        <w:t xml:space="preserve"> א</w:t>
      </w:r>
      <w:r>
        <w:rPr>
          <w:rStyle w:val="default"/>
          <w:rFonts w:cs="FrankRuehl"/>
          <w:rtl/>
        </w:rPr>
        <w:t xml:space="preserve">ו </w:t>
      </w:r>
      <w:r>
        <w:rPr>
          <w:rStyle w:val="default"/>
          <w:rFonts w:cs="FrankRuehl" w:hint="cs"/>
          <w:rtl/>
        </w:rPr>
        <w:t>תמורתה בשעבוד קבוע</w:t>
      </w:r>
      <w:r>
        <w:rPr>
          <w:rStyle w:val="default"/>
          <w:rFonts w:cs="FrankRuehl"/>
          <w:rtl/>
        </w:rPr>
        <w:t xml:space="preserve"> </w:t>
      </w:r>
      <w:r>
        <w:rPr>
          <w:rStyle w:val="default"/>
          <w:rFonts w:cs="FrankRuehl" w:hint="cs"/>
          <w:rtl/>
        </w:rPr>
        <w:t>או</w:t>
      </w:r>
      <w:r>
        <w:rPr>
          <w:rStyle w:val="default"/>
          <w:rFonts w:cs="FrankRuehl"/>
          <w:rtl/>
        </w:rPr>
        <w:t xml:space="preserve"> ש</w:t>
      </w:r>
      <w:r>
        <w:rPr>
          <w:rStyle w:val="default"/>
          <w:rFonts w:cs="FrankRuehl" w:hint="cs"/>
          <w:rtl/>
        </w:rPr>
        <w:t>וטף, ובלבד שניתן על כך אישור מאת שר החקלאות או מי שהשר הסמיכו לכך.</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w:t>
      </w:r>
      <w:r>
        <w:rPr>
          <w:rStyle w:val="default"/>
          <w:rFonts w:cs="FrankRuehl"/>
          <w:rtl/>
        </w:rPr>
        <w:t>ר</w:t>
      </w:r>
      <w:r>
        <w:rPr>
          <w:rStyle w:val="default"/>
          <w:rFonts w:cs="FrankRuehl" w:hint="cs"/>
          <w:rtl/>
        </w:rPr>
        <w:t>שאי</w:t>
      </w:r>
      <w:r>
        <w:rPr>
          <w:rStyle w:val="default"/>
          <w:rFonts w:cs="FrankRuehl"/>
          <w:rtl/>
        </w:rPr>
        <w:t>ת</w:t>
      </w:r>
      <w:r>
        <w:rPr>
          <w:rStyle w:val="default"/>
          <w:rFonts w:cs="FrankRuehl" w:hint="cs"/>
          <w:rtl/>
        </w:rPr>
        <w:t xml:space="preserve"> למנות ועד</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שימליצו בפניה ב</w:t>
      </w:r>
      <w:r>
        <w:rPr>
          <w:rStyle w:val="default"/>
          <w:rFonts w:cs="FrankRuehl"/>
          <w:rtl/>
        </w:rPr>
        <w:t>ענינ</w:t>
      </w:r>
      <w:r>
        <w:rPr>
          <w:rStyle w:val="default"/>
          <w:rFonts w:cs="FrankRuehl" w:hint="cs"/>
          <w:rtl/>
        </w:rPr>
        <w:t>ים או בסוגי ענינים שתקבע המועצה; החברים בועדות יהיו מבין חברי המועצה או שלא מביניהם ובלבד שחבר אחד לפחות יהיה מ</w:t>
      </w:r>
      <w:r>
        <w:rPr>
          <w:rStyle w:val="default"/>
          <w:rFonts w:cs="FrankRuehl"/>
          <w:rtl/>
        </w:rPr>
        <w:t>נצ</w:t>
      </w:r>
      <w:r>
        <w:rPr>
          <w:rStyle w:val="default"/>
          <w:rFonts w:cs="FrankRuehl" w:hint="cs"/>
          <w:rtl/>
        </w:rPr>
        <w:t>יג</w:t>
      </w:r>
      <w:r>
        <w:rPr>
          <w:rStyle w:val="default"/>
          <w:rFonts w:cs="FrankRuehl"/>
          <w:rtl/>
        </w:rPr>
        <w:t xml:space="preserve">י </w:t>
      </w:r>
      <w:r>
        <w:rPr>
          <w:rStyle w:val="default"/>
          <w:rFonts w:cs="FrankRuehl" w:hint="cs"/>
          <w:rtl/>
        </w:rPr>
        <w:t>הממשלה במועצה.</w:t>
      </w:r>
    </w:p>
    <w:p w:rsidR="00D61981" w:rsidRPr="000F0615" w:rsidRDefault="00D61981">
      <w:pPr>
        <w:pStyle w:val="P00"/>
        <w:spacing w:before="0"/>
        <w:ind w:left="0" w:right="1134"/>
        <w:rPr>
          <w:rFonts w:cs="FrankRuehl" w:hint="cs"/>
          <w:b/>
          <w:bCs/>
          <w:vanish/>
          <w:szCs w:val="20"/>
          <w:shd w:val="clear" w:color="auto" w:fill="FFFF99"/>
          <w:rtl/>
        </w:rPr>
      </w:pPr>
      <w:bookmarkStart w:id="43" w:name="Rov185"/>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96"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439 (</w:t>
      </w:r>
      <w:hyperlink r:id="rId97"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תהיה נציג </w:t>
      </w:r>
      <w:r w:rsidRPr="000F0615">
        <w:rPr>
          <w:rStyle w:val="default"/>
          <w:rFonts w:cs="FrankRuehl" w:hint="cs"/>
          <w:strike/>
          <w:vanish/>
          <w:sz w:val="22"/>
          <w:szCs w:val="22"/>
          <w:shd w:val="clear" w:color="auto" w:fill="FFFF99"/>
          <w:rtl/>
        </w:rPr>
        <w:t>ענף 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הענפים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כלפי הממשלה ותייעץ לה בכל נושא שהוא בתחום תפקידי המועצה.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מוסמכת לעשות כל פעולה לביצוע תפקידיה ובכלל</w:t>
      </w:r>
      <w:r w:rsidRPr="000F0615">
        <w:rPr>
          <w:rStyle w:val="default"/>
          <w:rFonts w:cs="FrankRuehl"/>
          <w:vanish/>
          <w:sz w:val="22"/>
          <w:szCs w:val="22"/>
          <w:shd w:val="clear" w:color="auto" w:fill="FFFF99"/>
          <w:rtl/>
        </w:rPr>
        <w:t xml:space="preserve"> ז</w:t>
      </w:r>
      <w:r w:rsidRPr="000F0615">
        <w:rPr>
          <w:rStyle w:val="default"/>
          <w:rFonts w:cs="FrankRuehl" w:hint="cs"/>
          <w:vanish/>
          <w:sz w:val="22"/>
          <w:szCs w:val="22"/>
          <w:shd w:val="clear" w:color="auto" w:fill="FFFF99"/>
          <w:rtl/>
        </w:rPr>
        <w:t xml:space="preserve">ה </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מכירה של חמ</w:t>
      </w:r>
      <w:r w:rsidRPr="000F0615">
        <w:rPr>
          <w:rStyle w:val="default"/>
          <w:rFonts w:cs="FrankRuehl"/>
          <w:vanish/>
          <w:sz w:val="22"/>
          <w:szCs w:val="22"/>
          <w:shd w:val="clear" w:color="auto" w:fill="FFFF99"/>
          <w:rtl/>
        </w:rPr>
        <w:t>רי</w:t>
      </w:r>
      <w:r w:rsidRPr="000F0615">
        <w:rPr>
          <w:rStyle w:val="default"/>
          <w:rFonts w:cs="FrankRuehl" w:hint="cs"/>
          <w:vanish/>
          <w:sz w:val="22"/>
          <w:szCs w:val="22"/>
          <w:shd w:val="clear" w:color="auto" w:fill="FFFF99"/>
          <w:rtl/>
        </w:rPr>
        <w:t xml:space="preserve">ם וציוד הדרושים לייצור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ולשיווקם, לרבות רכישה וייבוא של חמרי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זרעים, שתילים, דשנים, חמרי ריסוס וחמרי</w:t>
      </w:r>
      <w:r w:rsidRPr="000F0615">
        <w:rPr>
          <w:rStyle w:val="default"/>
          <w:rFonts w:cs="FrankRuehl"/>
          <w:vanish/>
          <w:sz w:val="22"/>
          <w:szCs w:val="22"/>
          <w:shd w:val="clear" w:color="auto" w:fill="FFFF99"/>
          <w:rtl/>
        </w:rPr>
        <w:t xml:space="preserve"> ארי</w:t>
      </w:r>
      <w:r w:rsidRPr="000F0615">
        <w:rPr>
          <w:rStyle w:val="default"/>
          <w:rFonts w:cs="FrankRuehl" w:hint="cs"/>
          <w:vanish/>
          <w:sz w:val="22"/>
          <w:szCs w:val="22"/>
          <w:shd w:val="clear" w:color="auto" w:fill="FFFF99"/>
          <w:rtl/>
        </w:rPr>
        <w:t>זה; אולם אין באמור כדי להקנות למועצה זכות ייחודית לגבי קנייתם או מכירתם של מוצרים אלה;</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98"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99"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מוסמכת לעשות כל פעולה לביצוע תפקידיה ובכלל</w:t>
      </w:r>
      <w:r w:rsidRPr="000F0615">
        <w:rPr>
          <w:rStyle w:val="default"/>
          <w:rFonts w:cs="FrankRuehl"/>
          <w:vanish/>
          <w:sz w:val="22"/>
          <w:szCs w:val="22"/>
          <w:shd w:val="clear" w:color="auto" w:fill="FFFF99"/>
          <w:rtl/>
        </w:rPr>
        <w:t xml:space="preserve"> ז</w:t>
      </w:r>
      <w:r w:rsidRPr="000F0615">
        <w:rPr>
          <w:rStyle w:val="default"/>
          <w:rFonts w:cs="FrankRuehl" w:hint="cs"/>
          <w:vanish/>
          <w:sz w:val="22"/>
          <w:szCs w:val="22"/>
          <w:shd w:val="clear" w:color="auto" w:fill="FFFF99"/>
          <w:rtl/>
        </w:rPr>
        <w:t xml:space="preserve">ה </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מכירה של חמ</w:t>
      </w:r>
      <w:r w:rsidRPr="000F0615">
        <w:rPr>
          <w:rStyle w:val="default"/>
          <w:rFonts w:cs="FrankRuehl"/>
          <w:vanish/>
          <w:sz w:val="22"/>
          <w:szCs w:val="22"/>
          <w:shd w:val="clear" w:color="auto" w:fill="FFFF99"/>
          <w:rtl/>
        </w:rPr>
        <w:t>רי</w:t>
      </w:r>
      <w:r w:rsidRPr="000F0615">
        <w:rPr>
          <w:rStyle w:val="default"/>
          <w:rFonts w:cs="FrankRuehl" w:hint="cs"/>
          <w:vanish/>
          <w:sz w:val="22"/>
          <w:szCs w:val="22"/>
          <w:shd w:val="clear" w:color="auto" w:fill="FFFF99"/>
          <w:rtl/>
        </w:rPr>
        <w:t>ם וציוד הדרושים לייצור הצמחים ולשיווקם, לרבות רכישה וייבוא של חמרי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זרעים, שתילים, דשנים, חמרי ריסוס וחמרי</w:t>
      </w:r>
      <w:r w:rsidRPr="000F0615">
        <w:rPr>
          <w:rStyle w:val="default"/>
          <w:rFonts w:cs="FrankRuehl"/>
          <w:vanish/>
          <w:sz w:val="22"/>
          <w:szCs w:val="22"/>
          <w:shd w:val="clear" w:color="auto" w:fill="FFFF99"/>
          <w:rtl/>
        </w:rPr>
        <w:t xml:space="preserve"> ארי</w:t>
      </w:r>
      <w:r w:rsidRPr="000F0615">
        <w:rPr>
          <w:rStyle w:val="default"/>
          <w:rFonts w:cs="FrankRuehl" w:hint="cs"/>
          <w:vanish/>
          <w:sz w:val="22"/>
          <w:szCs w:val="22"/>
          <w:shd w:val="clear" w:color="auto" w:fill="FFFF99"/>
          <w:rtl/>
        </w:rPr>
        <w:t>זה; אולם אין באמור כדי להקנות למועצה זכות ייחודית לגבי קנייתם או מכירתם של מוצרים אלה;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הלוואות ומקדמות למימון פעולות שבתחום תפקידיה וליתן ערובות ושעבודים ש</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ט</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 קבוע</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 ע</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רכושה;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ן</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הלוואות וסיוע בכל דרך למימון פעולות שבתחום תפקידיה ולקבל ערובות ושעבודים;</w:t>
      </w:r>
    </w:p>
    <w:p w:rsidR="00D61981" w:rsidRDefault="00D61981">
      <w:pPr>
        <w:pStyle w:val="P22"/>
        <w:spacing w:before="0"/>
        <w:ind w:left="1021" w:right="1134"/>
        <w:rPr>
          <w:rStyle w:val="default"/>
          <w:rFonts w:cs="FrankRuehl"/>
          <w:sz w:val="2"/>
          <w:szCs w:val="2"/>
          <w:rtl/>
        </w:rPr>
      </w:pPr>
      <w:r w:rsidRPr="000F0615">
        <w:rPr>
          <w:rStyle w:val="default"/>
          <w:rFonts w:cs="FrankRuehl"/>
          <w:vanish/>
          <w:sz w:val="22"/>
          <w:szCs w:val="22"/>
          <w:shd w:val="clear" w:color="auto" w:fill="FFFF99"/>
          <w:rtl/>
        </w:rPr>
        <w:t>(4)</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תוצרת חקלאית שנמסרה לה לשיו</w:t>
      </w:r>
      <w:r w:rsidRPr="000F0615">
        <w:rPr>
          <w:rStyle w:val="default"/>
          <w:rFonts w:cs="FrankRuehl"/>
          <w:vanish/>
          <w:sz w:val="22"/>
          <w:szCs w:val="22"/>
          <w:shd w:val="clear" w:color="auto" w:fill="FFFF99"/>
          <w:rtl/>
        </w:rPr>
        <w:t>וק</w:t>
      </w:r>
      <w:r w:rsidRPr="000F0615">
        <w:rPr>
          <w:rStyle w:val="default"/>
          <w:rFonts w:cs="FrankRuehl" w:hint="cs"/>
          <w:vanish/>
          <w:sz w:val="22"/>
          <w:szCs w:val="22"/>
          <w:shd w:val="clear" w:color="auto" w:fill="FFFF99"/>
          <w:rtl/>
        </w:rPr>
        <w:t xml:space="preserve"> א</w:t>
      </w:r>
      <w:r w:rsidRPr="000F0615">
        <w:rPr>
          <w:rStyle w:val="default"/>
          <w:rFonts w:cs="FrankRuehl"/>
          <w:vanish/>
          <w:sz w:val="22"/>
          <w:szCs w:val="22"/>
          <w:shd w:val="clear" w:color="auto" w:fill="FFFF99"/>
          <w:rtl/>
        </w:rPr>
        <w:t xml:space="preserve">ו </w:t>
      </w:r>
      <w:r w:rsidRPr="000F0615">
        <w:rPr>
          <w:rStyle w:val="default"/>
          <w:rFonts w:cs="FrankRuehl" w:hint="cs"/>
          <w:vanish/>
          <w:sz w:val="22"/>
          <w:szCs w:val="22"/>
          <w:shd w:val="clear" w:color="auto" w:fill="FFFF99"/>
          <w:rtl/>
        </w:rPr>
        <w:t>תמורתה בשעבוד קבוע</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או</w:t>
      </w:r>
      <w:r w:rsidRPr="000F0615">
        <w:rPr>
          <w:rStyle w:val="default"/>
          <w:rFonts w:cs="FrankRuehl"/>
          <w:vanish/>
          <w:sz w:val="22"/>
          <w:szCs w:val="22"/>
          <w:shd w:val="clear" w:color="auto" w:fill="FFFF99"/>
          <w:rtl/>
        </w:rPr>
        <w:t xml:space="preserve"> ש</w:t>
      </w:r>
      <w:r w:rsidRPr="000F0615">
        <w:rPr>
          <w:rStyle w:val="default"/>
          <w:rFonts w:cs="FrankRuehl" w:hint="cs"/>
          <w:vanish/>
          <w:sz w:val="22"/>
          <w:szCs w:val="22"/>
          <w:shd w:val="clear" w:color="auto" w:fill="FFFF99"/>
          <w:rtl/>
        </w:rPr>
        <w:t>וטף, ובלבד שניתן על כך אישור מאת שר החקלאות או מי שהשר הסמיכו לכך.</w:t>
      </w:r>
      <w:bookmarkEnd w:id="43"/>
    </w:p>
    <w:p w:rsidR="00D61981" w:rsidRDefault="00D61981">
      <w:pPr>
        <w:pStyle w:val="P00"/>
        <w:spacing w:before="72"/>
        <w:ind w:left="0" w:right="1134"/>
        <w:rPr>
          <w:rStyle w:val="default"/>
          <w:rFonts w:cs="FrankRuehl"/>
          <w:rtl/>
        </w:rPr>
      </w:pPr>
      <w:bookmarkStart w:id="44" w:name="Seif11"/>
      <w:bookmarkEnd w:id="44"/>
      <w:r>
        <w:rPr>
          <w:lang w:val="he-IL"/>
        </w:rPr>
        <w:pict>
          <v:rect id="_x0000_s1043" style="position:absolute;left:0;text-align:left;margin-left:464.5pt;margin-top:8.05pt;width:75.05pt;height:65.85pt;z-index:251559936" o:allowincell="f" filled="f" stroked="f" strokecolor="lime" strokeweight=".25pt">
            <v:textbox style="mso-next-textbox:#_x0000_s1043" inset="0,0,0,0">
              <w:txbxContent>
                <w:p w:rsidR="00D61981" w:rsidRDefault="00D61981">
                  <w:pPr>
                    <w:spacing w:line="160" w:lineRule="exact"/>
                    <w:jc w:val="left"/>
                    <w:rPr>
                      <w:rFonts w:cs="Miriam"/>
                      <w:noProof/>
                      <w:sz w:val="18"/>
                      <w:szCs w:val="18"/>
                      <w:rtl/>
                    </w:rPr>
                  </w:pPr>
                  <w:r>
                    <w:rPr>
                      <w:rFonts w:cs="Miriam"/>
                      <w:sz w:val="18"/>
                      <w:szCs w:val="18"/>
                      <w:rtl/>
                    </w:rPr>
                    <w:t>פ</w:t>
                  </w:r>
                  <w:r>
                    <w:rPr>
                      <w:rFonts w:cs="Miriam" w:hint="cs"/>
                      <w:sz w:val="18"/>
                      <w:szCs w:val="18"/>
                      <w:rtl/>
                    </w:rPr>
                    <w:t>ע</w:t>
                  </w:r>
                  <w:r>
                    <w:rPr>
                      <w:rFonts w:cs="Miriam"/>
                      <w:sz w:val="18"/>
                      <w:szCs w:val="18"/>
                      <w:rtl/>
                    </w:rPr>
                    <w:t>ו</w:t>
                  </w:r>
                  <w:r>
                    <w:rPr>
                      <w:rFonts w:cs="Miriam" w:hint="cs"/>
                      <w:sz w:val="18"/>
                      <w:szCs w:val="18"/>
                      <w:rtl/>
                    </w:rPr>
                    <w:t>ל</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הדברה</w:t>
                  </w:r>
                </w:p>
                <w:p w:rsidR="00D61981" w:rsidRDefault="00D61981">
                  <w:pPr>
                    <w:spacing w:line="160" w:lineRule="exact"/>
                    <w:jc w:val="left"/>
                    <w:rPr>
                      <w:rFonts w:cs="Miriam" w:hint="cs"/>
                      <w:sz w:val="18"/>
                      <w:szCs w:val="18"/>
                      <w:rtl/>
                    </w:rPr>
                  </w:pPr>
                  <w:r>
                    <w:rPr>
                      <w:rFonts w:cs="Miriam"/>
                      <w:sz w:val="18"/>
                      <w:szCs w:val="18"/>
                      <w:rtl/>
                    </w:rPr>
                    <w:t>ו</w:t>
                  </w:r>
                  <w:r>
                    <w:rPr>
                      <w:rFonts w:cs="Miriam" w:hint="cs"/>
                      <w:sz w:val="18"/>
                      <w:szCs w:val="18"/>
                      <w:rtl/>
                    </w:rPr>
                    <w:t>מ</w:t>
                  </w:r>
                  <w:r>
                    <w:rPr>
                      <w:rFonts w:cs="Miriam"/>
                      <w:sz w:val="18"/>
                      <w:szCs w:val="18"/>
                      <w:rtl/>
                    </w:rPr>
                    <w:t>נ</w:t>
                  </w:r>
                  <w:r>
                    <w:rPr>
                      <w:rFonts w:cs="Miriam" w:hint="cs"/>
                      <w:sz w:val="18"/>
                      <w:szCs w:val="18"/>
                      <w:rtl/>
                    </w:rPr>
                    <w:t>י</w:t>
                  </w:r>
                  <w:r>
                    <w:rPr>
                      <w:rFonts w:cs="Miriam"/>
                      <w:sz w:val="18"/>
                      <w:szCs w:val="18"/>
                      <w:rtl/>
                    </w:rPr>
                    <w:t>ע</w:t>
                  </w:r>
                  <w:r>
                    <w:rPr>
                      <w:rFonts w:cs="Miriam" w:hint="cs"/>
                      <w:sz w:val="18"/>
                      <w:szCs w:val="18"/>
                      <w:rtl/>
                    </w:rPr>
                    <w:t>ת</w:t>
                  </w:r>
                  <w:r>
                    <w:rPr>
                      <w:rFonts w:cs="Miriam"/>
                      <w:sz w:val="18"/>
                      <w:szCs w:val="18"/>
                      <w:rtl/>
                    </w:rPr>
                    <w:t xml:space="preserve"> </w:t>
                  </w:r>
                  <w:r>
                    <w:rPr>
                      <w:rFonts w:cs="Miriam" w:hint="cs"/>
                      <w:sz w:val="18"/>
                      <w:szCs w:val="18"/>
                      <w:rtl/>
                    </w:rPr>
                    <w:t>מזיקים</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באישור השר, ליזום ולבצע בשביל מגדלים ועל חשבונם, </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ס</w:t>
      </w:r>
      <w:r>
        <w:rPr>
          <w:rStyle w:val="default"/>
          <w:rFonts w:cs="FrankRuehl" w:hint="cs"/>
          <w:rtl/>
        </w:rPr>
        <w:t>כמתם ובין ללא הסכמתם, פעולות להדברתם או למניעתם של מחלות ומזיקים המאיימים לדעתה על יבול הצמחים או על מקום גידולם, ותהיה רשאית להטיל על מגדל חלק יחסי של הה</w:t>
      </w:r>
      <w:r>
        <w:rPr>
          <w:rStyle w:val="default"/>
          <w:rFonts w:cs="FrankRuehl"/>
          <w:rtl/>
        </w:rPr>
        <w:t>ו</w:t>
      </w:r>
      <w:r>
        <w:rPr>
          <w:rStyle w:val="default"/>
          <w:rFonts w:cs="FrankRuehl" w:hint="cs"/>
          <w:rtl/>
        </w:rPr>
        <w:t>צא</w:t>
      </w:r>
      <w:r>
        <w:rPr>
          <w:rStyle w:val="default"/>
          <w:rFonts w:cs="FrankRuehl"/>
          <w:rtl/>
        </w:rPr>
        <w:t>ות</w:t>
      </w:r>
      <w:r>
        <w:rPr>
          <w:rStyle w:val="default"/>
          <w:rFonts w:cs="FrankRuehl" w:hint="cs"/>
          <w:rtl/>
        </w:rPr>
        <w:t xml:space="preserve"> לפי השטח המוחזק בידו או כמות הצמחים שייצר; פעולות לפי סעיף זה להדברה או למניעה ש</w:t>
      </w:r>
      <w:r>
        <w:rPr>
          <w:rStyle w:val="default"/>
          <w:rFonts w:cs="FrankRuehl"/>
          <w:rtl/>
        </w:rPr>
        <w:t>ל</w:t>
      </w:r>
      <w:r>
        <w:rPr>
          <w:rStyle w:val="default"/>
          <w:rFonts w:cs="FrankRuehl" w:hint="cs"/>
          <w:rtl/>
        </w:rPr>
        <w:t xml:space="preserve"> מח</w:t>
      </w:r>
      <w:r>
        <w:rPr>
          <w:rStyle w:val="default"/>
          <w:rFonts w:cs="FrankRuehl"/>
          <w:rtl/>
        </w:rPr>
        <w:t>ל</w:t>
      </w:r>
      <w:r>
        <w:rPr>
          <w:rStyle w:val="default"/>
          <w:rFonts w:cs="FrankRuehl" w:hint="cs"/>
          <w:rtl/>
        </w:rPr>
        <w:t>ות ומזיקי</w:t>
      </w:r>
      <w:r>
        <w:rPr>
          <w:rStyle w:val="default"/>
          <w:rFonts w:cs="FrankRuehl"/>
          <w:rtl/>
        </w:rPr>
        <w:t xml:space="preserve">ם </w:t>
      </w:r>
      <w:r>
        <w:rPr>
          <w:rStyle w:val="default"/>
          <w:rFonts w:cs="FrankRuehl" w:hint="cs"/>
          <w:rtl/>
        </w:rPr>
        <w:t>י</w:t>
      </w:r>
      <w:r>
        <w:rPr>
          <w:rStyle w:val="default"/>
          <w:rFonts w:cs="FrankRuehl"/>
          <w:rtl/>
        </w:rPr>
        <w:t>יעשו ב</w:t>
      </w:r>
      <w:r>
        <w:rPr>
          <w:rStyle w:val="default"/>
          <w:rFonts w:cs="FrankRuehl" w:hint="cs"/>
          <w:rtl/>
        </w:rPr>
        <w:t>התאם להורא</w:t>
      </w:r>
      <w:r>
        <w:rPr>
          <w:rStyle w:val="default"/>
          <w:rFonts w:cs="FrankRuehl"/>
          <w:rtl/>
        </w:rPr>
        <w:t>ות ח</w:t>
      </w:r>
      <w:r>
        <w:rPr>
          <w:rStyle w:val="default"/>
          <w:rFonts w:cs="FrankRuehl" w:hint="cs"/>
          <w:rtl/>
        </w:rPr>
        <w:t>וק הגנת הצומח, תשט"ז-1956.</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ו</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מטעם המועצה לביצוע המטרות האמורות בסעיף קטן (א) יהא רשאי להיכנס לכל שטח ו</w:t>
      </w:r>
      <w:r>
        <w:rPr>
          <w:rStyle w:val="default"/>
          <w:rFonts w:cs="FrankRuehl"/>
          <w:rtl/>
        </w:rPr>
        <w:t>לע</w:t>
      </w:r>
      <w:r>
        <w:rPr>
          <w:rStyle w:val="default"/>
          <w:rFonts w:cs="FrankRuehl" w:hint="cs"/>
          <w:rtl/>
        </w:rPr>
        <w:t>שו</w:t>
      </w:r>
      <w:r>
        <w:rPr>
          <w:rStyle w:val="default"/>
          <w:rFonts w:cs="FrankRuehl"/>
          <w:rtl/>
        </w:rPr>
        <w:t xml:space="preserve">ת </w:t>
      </w:r>
      <w:r>
        <w:rPr>
          <w:rStyle w:val="default"/>
          <w:rFonts w:cs="FrankRuehl" w:hint="cs"/>
          <w:rtl/>
        </w:rPr>
        <w:t>בו כל פעולה הדרושה</w:t>
      </w:r>
      <w:r>
        <w:rPr>
          <w:rStyle w:val="default"/>
          <w:rFonts w:cs="FrankRuehl"/>
          <w:rtl/>
        </w:rPr>
        <w:t xml:space="preserve"> </w:t>
      </w:r>
      <w:r>
        <w:rPr>
          <w:rStyle w:val="default"/>
          <w:rFonts w:cs="FrankRuehl" w:hint="cs"/>
          <w:rtl/>
        </w:rPr>
        <w:t>לכ</w:t>
      </w:r>
      <w:r>
        <w:rPr>
          <w:rStyle w:val="default"/>
          <w:rFonts w:cs="FrankRuehl"/>
          <w:rtl/>
        </w:rPr>
        <w:t>ך.</w:t>
      </w:r>
    </w:p>
    <w:p w:rsidR="00D61981" w:rsidRDefault="00D61981">
      <w:pPr>
        <w:pStyle w:val="P00"/>
        <w:spacing w:before="72"/>
        <w:ind w:left="0" w:right="1134"/>
        <w:rPr>
          <w:rStyle w:val="default"/>
          <w:rFonts w:cs="FrankRuehl"/>
          <w:rtl/>
        </w:rPr>
      </w:pPr>
      <w:r>
        <w:rPr>
          <w:rFonts w:cs="FrankRuehl"/>
          <w:rtl/>
          <w:lang w:val="he-IL"/>
        </w:rPr>
        <w:pict>
          <v:shape id="_x0000_s1166" type="#_x0000_t202" style="position:absolute;left:0;text-align:left;margin-left:473pt;margin-top:4.25pt;width:1in;height:44.65pt;z-index:251652096"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תקבע את הדרך לחיוב המגדלים בתשלום בעד פעולות ההדברה והמניעה ולגביי</w:t>
      </w:r>
      <w:r>
        <w:rPr>
          <w:rStyle w:val="default"/>
          <w:rFonts w:cs="FrankRuehl"/>
          <w:rtl/>
        </w:rPr>
        <w:t>ת</w:t>
      </w:r>
      <w:r>
        <w:rPr>
          <w:rStyle w:val="default"/>
          <w:rFonts w:cs="FrankRuehl" w:hint="cs"/>
          <w:rtl/>
        </w:rPr>
        <w:t>ו, ל</w:t>
      </w:r>
      <w:r>
        <w:rPr>
          <w:rStyle w:val="default"/>
          <w:rFonts w:cs="FrankRuehl"/>
          <w:rtl/>
        </w:rPr>
        <w:t>ר</w:t>
      </w:r>
      <w:r>
        <w:rPr>
          <w:rStyle w:val="default"/>
          <w:rFonts w:cs="FrankRuehl" w:hint="cs"/>
          <w:rtl/>
        </w:rPr>
        <w:t>בות גביה</w:t>
      </w:r>
      <w:r>
        <w:rPr>
          <w:rStyle w:val="default"/>
          <w:rFonts w:cs="FrankRuehl"/>
          <w:rtl/>
        </w:rPr>
        <w:t xml:space="preserve"> </w:t>
      </w:r>
      <w:r>
        <w:rPr>
          <w:rStyle w:val="default"/>
          <w:rFonts w:cs="FrankRuehl" w:hint="cs"/>
          <w:rtl/>
        </w:rPr>
        <w:t>כדר</w:t>
      </w:r>
      <w:r>
        <w:rPr>
          <w:rStyle w:val="default"/>
          <w:rFonts w:cs="FrankRuehl"/>
          <w:rtl/>
        </w:rPr>
        <w:t>ך</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ה</w:t>
      </w:r>
      <w:r>
        <w:rPr>
          <w:rStyle w:val="default"/>
          <w:rFonts w:cs="FrankRuehl" w:hint="cs"/>
          <w:rtl/>
        </w:rPr>
        <w:t xml:space="preserve"> גובה המוע</w:t>
      </w:r>
      <w:r>
        <w:rPr>
          <w:rStyle w:val="default"/>
          <w:rFonts w:cs="FrankRuehl"/>
          <w:rtl/>
        </w:rPr>
        <w:t>צה ה</w:t>
      </w:r>
      <w:r>
        <w:rPr>
          <w:rStyle w:val="default"/>
          <w:rFonts w:cs="FrankRuehl" w:hint="cs"/>
          <w:rtl/>
        </w:rPr>
        <w:t>יטלים שהטילה לפי הוראות חוק זה.</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ו</w:t>
      </w:r>
      <w:r>
        <w:rPr>
          <w:rStyle w:val="default"/>
          <w:rFonts w:cs="FrankRuehl"/>
          <w:rtl/>
        </w:rPr>
        <w:t>ת</w:t>
      </w:r>
      <w:r>
        <w:rPr>
          <w:rStyle w:val="default"/>
          <w:rFonts w:cs="FrankRuehl" w:hint="cs"/>
          <w:rtl/>
        </w:rPr>
        <w:t xml:space="preserve"> המועצה לפי סעיף זה, לרבות דרכי הטלת ההוצאות על המגדלים, יפורסמו ברש</w:t>
      </w:r>
      <w:r>
        <w:rPr>
          <w:rStyle w:val="default"/>
          <w:rFonts w:cs="FrankRuehl"/>
          <w:rtl/>
        </w:rPr>
        <w:t>ומ</w:t>
      </w:r>
      <w:r>
        <w:rPr>
          <w:rStyle w:val="default"/>
          <w:rFonts w:cs="FrankRuehl" w:hint="cs"/>
          <w:rtl/>
        </w:rPr>
        <w:t>ות</w:t>
      </w:r>
      <w:r>
        <w:rPr>
          <w:rStyle w:val="default"/>
          <w:rFonts w:cs="FrankRuehl"/>
          <w:rtl/>
        </w:rPr>
        <w:t>, ו</w:t>
      </w:r>
      <w:r>
        <w:rPr>
          <w:rStyle w:val="default"/>
          <w:rFonts w:cs="FrankRuehl" w:hint="cs"/>
          <w:rtl/>
        </w:rPr>
        <w:t>כל מגדל הרואה עצמו נ</w:t>
      </w:r>
      <w:r>
        <w:rPr>
          <w:rStyle w:val="default"/>
          <w:rFonts w:cs="FrankRuehl"/>
          <w:rtl/>
        </w:rPr>
        <w:t>פג</w:t>
      </w:r>
      <w:r>
        <w:rPr>
          <w:rStyle w:val="default"/>
          <w:rFonts w:cs="FrankRuehl" w:hint="cs"/>
          <w:rtl/>
        </w:rPr>
        <w:t>ע בהחלטה כאמור יהיה רשאי לערור עליה לפני ועדת ערר שנקבעה לענין סעיף 23 תוך שלוש</w:t>
      </w:r>
      <w:r>
        <w:rPr>
          <w:rStyle w:val="default"/>
          <w:rFonts w:cs="FrankRuehl"/>
          <w:rtl/>
        </w:rPr>
        <w:t>י</w:t>
      </w:r>
      <w:r>
        <w:rPr>
          <w:rStyle w:val="default"/>
          <w:rFonts w:cs="FrankRuehl" w:hint="cs"/>
          <w:rtl/>
        </w:rPr>
        <w:t>ם י</w:t>
      </w:r>
      <w:r>
        <w:rPr>
          <w:rStyle w:val="default"/>
          <w:rFonts w:cs="FrankRuehl"/>
          <w:rtl/>
        </w:rPr>
        <w:t>ו</w:t>
      </w:r>
      <w:r>
        <w:rPr>
          <w:rStyle w:val="default"/>
          <w:rFonts w:cs="FrankRuehl" w:hint="cs"/>
          <w:rtl/>
        </w:rPr>
        <w:t>ם מיום שנ</w:t>
      </w:r>
      <w:r>
        <w:rPr>
          <w:rStyle w:val="default"/>
          <w:rFonts w:cs="FrankRuehl"/>
          <w:rtl/>
        </w:rPr>
        <w:t>מ</w:t>
      </w:r>
      <w:r>
        <w:rPr>
          <w:rStyle w:val="default"/>
          <w:rFonts w:cs="FrankRuehl" w:hint="cs"/>
          <w:rtl/>
        </w:rPr>
        <w:t>סרה</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החלטה; ועד</w:t>
      </w:r>
      <w:r>
        <w:rPr>
          <w:rStyle w:val="default"/>
          <w:rFonts w:cs="FrankRuehl"/>
          <w:rtl/>
        </w:rPr>
        <w:t>ת ער</w:t>
      </w:r>
      <w:r>
        <w:rPr>
          <w:rStyle w:val="default"/>
          <w:rFonts w:cs="FrankRuehl" w:hint="cs"/>
          <w:rtl/>
        </w:rPr>
        <w:t>ר רשאית לאשר את ההחלטה או לשנותה ואין אחר החלטתה ולא כלום; הערר על החלטת המועצה לא יעכב את ביצועה; אלא אם הועדה</w:t>
      </w:r>
      <w:r>
        <w:rPr>
          <w:rStyle w:val="default"/>
          <w:rFonts w:cs="FrankRuehl"/>
          <w:rtl/>
        </w:rPr>
        <w:t xml:space="preserve"> ה</w:t>
      </w:r>
      <w:r>
        <w:rPr>
          <w:rStyle w:val="default"/>
          <w:rFonts w:cs="FrankRuehl" w:hint="cs"/>
          <w:rtl/>
        </w:rPr>
        <w:t>ור</w:t>
      </w:r>
      <w:r>
        <w:rPr>
          <w:rStyle w:val="default"/>
          <w:rFonts w:cs="FrankRuehl"/>
          <w:rtl/>
        </w:rPr>
        <w:t>תה</w:t>
      </w:r>
      <w:r>
        <w:rPr>
          <w:rStyle w:val="default"/>
          <w:rFonts w:cs="FrankRuehl" w:hint="cs"/>
          <w:rtl/>
        </w:rPr>
        <w:t xml:space="preserve"> לעכבה.</w:t>
      </w:r>
    </w:p>
    <w:p w:rsidR="00D61981" w:rsidRPr="000F0615" w:rsidRDefault="00D61981">
      <w:pPr>
        <w:pStyle w:val="P00"/>
        <w:spacing w:before="0"/>
        <w:ind w:left="0" w:right="1134"/>
        <w:rPr>
          <w:rFonts w:cs="FrankRuehl" w:hint="cs"/>
          <w:b/>
          <w:bCs/>
          <w:vanish/>
          <w:szCs w:val="20"/>
          <w:shd w:val="clear" w:color="auto" w:fill="FFFF99"/>
          <w:rtl/>
        </w:rPr>
      </w:pPr>
      <w:bookmarkStart w:id="45" w:name="Rov186"/>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0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439 (</w:t>
      </w:r>
      <w:hyperlink r:id="rId10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באישור השרים, ליזום ולבצע בשביל מגדלים ועל חשבונם,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 xml:space="preserve">כמתם ובין ללא הסכמתם, פעולות להדברתם או למניעתם של מחלות ומזיקים המאיימים לדעתה </w:t>
      </w:r>
      <w:r w:rsidRPr="000F0615">
        <w:rPr>
          <w:rStyle w:val="default"/>
          <w:rFonts w:cs="FrankRuehl" w:hint="cs"/>
          <w:strike/>
          <w:vanish/>
          <w:sz w:val="22"/>
          <w:szCs w:val="22"/>
          <w:shd w:val="clear" w:color="auto" w:fill="FFFF99"/>
          <w:rtl/>
        </w:rPr>
        <w:t>על יבול הפירות או המטעים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על יבול הצמחים או על מקום גידולם</w:t>
      </w:r>
      <w:r w:rsidRPr="000F0615">
        <w:rPr>
          <w:rStyle w:val="default"/>
          <w:rFonts w:cs="FrankRuehl" w:hint="cs"/>
          <w:vanish/>
          <w:sz w:val="22"/>
          <w:szCs w:val="22"/>
          <w:shd w:val="clear" w:color="auto" w:fill="FFFF99"/>
          <w:rtl/>
        </w:rPr>
        <w:t>, ותהיה רשאית להטיל על מגדל חלק יחסי של הה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צא</w:t>
      </w:r>
      <w:r w:rsidRPr="000F0615">
        <w:rPr>
          <w:rStyle w:val="default"/>
          <w:rFonts w:cs="FrankRuehl"/>
          <w:vanish/>
          <w:sz w:val="22"/>
          <w:szCs w:val="22"/>
          <w:shd w:val="clear" w:color="auto" w:fill="FFFF99"/>
          <w:rtl/>
        </w:rPr>
        <w:t>ות</w:t>
      </w:r>
      <w:r w:rsidRPr="000F0615">
        <w:rPr>
          <w:rStyle w:val="default"/>
          <w:rFonts w:cs="FrankRuehl" w:hint="cs"/>
          <w:vanish/>
          <w:sz w:val="22"/>
          <w:szCs w:val="22"/>
          <w:shd w:val="clear" w:color="auto" w:fill="FFFF99"/>
          <w:rtl/>
        </w:rPr>
        <w:t xml:space="preserve"> לפי השטח המוחזק בידו או כמות </w:t>
      </w:r>
      <w:r w:rsidRPr="000F0615">
        <w:rPr>
          <w:rStyle w:val="default"/>
          <w:rFonts w:cs="FrankRuehl" w:hint="cs"/>
          <w:strike/>
          <w:vanish/>
          <w:sz w:val="22"/>
          <w:szCs w:val="22"/>
          <w:shd w:val="clear" w:color="auto" w:fill="FFFF99"/>
          <w:rtl/>
        </w:rPr>
        <w:t>הפרי</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שייצר; פעולות לפי סעיף זה להדברה או למניעה 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מח</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ות ומזיקי</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יעשו ב</w:t>
      </w:r>
      <w:r w:rsidRPr="000F0615">
        <w:rPr>
          <w:rStyle w:val="default"/>
          <w:rFonts w:cs="FrankRuehl" w:hint="cs"/>
          <w:vanish/>
          <w:sz w:val="22"/>
          <w:szCs w:val="22"/>
          <w:shd w:val="clear" w:color="auto" w:fill="FFFF99"/>
          <w:rtl/>
        </w:rPr>
        <w:t>התאם להורא</w:t>
      </w:r>
      <w:r w:rsidRPr="000F0615">
        <w:rPr>
          <w:rStyle w:val="default"/>
          <w:rFonts w:cs="FrankRuehl"/>
          <w:vanish/>
          <w:sz w:val="22"/>
          <w:szCs w:val="22"/>
          <w:shd w:val="clear" w:color="auto" w:fill="FFFF99"/>
          <w:rtl/>
        </w:rPr>
        <w:t>ות ח</w:t>
      </w:r>
      <w:r w:rsidRPr="000F0615">
        <w:rPr>
          <w:rStyle w:val="default"/>
          <w:rFonts w:cs="FrankRuehl" w:hint="cs"/>
          <w:vanish/>
          <w:sz w:val="22"/>
          <w:szCs w:val="22"/>
          <w:shd w:val="clear" w:color="auto" w:fill="FFFF99"/>
          <w:rtl/>
        </w:rPr>
        <w:t>וק הגנת הצומח, תשט"ז</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1956.</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מטעם המועצה לביצוע המטרות האמורות בסעיף קטן (א) יהא רשאי להיכנס לכל שטח ו</w:t>
      </w:r>
      <w:r w:rsidRPr="000F0615">
        <w:rPr>
          <w:rStyle w:val="default"/>
          <w:rFonts w:cs="FrankRuehl"/>
          <w:vanish/>
          <w:sz w:val="22"/>
          <w:szCs w:val="22"/>
          <w:shd w:val="clear" w:color="auto" w:fill="FFFF99"/>
          <w:rtl/>
        </w:rPr>
        <w:t>לע</w:t>
      </w:r>
      <w:r w:rsidRPr="000F0615">
        <w:rPr>
          <w:rStyle w:val="default"/>
          <w:rFonts w:cs="FrankRuehl" w:hint="cs"/>
          <w:vanish/>
          <w:sz w:val="22"/>
          <w:szCs w:val="22"/>
          <w:shd w:val="clear" w:color="auto" w:fill="FFFF99"/>
          <w:rtl/>
        </w:rPr>
        <w:t>שו</w:t>
      </w:r>
      <w:r w:rsidRPr="000F0615">
        <w:rPr>
          <w:rStyle w:val="default"/>
          <w:rFonts w:cs="FrankRuehl"/>
          <w:vanish/>
          <w:sz w:val="22"/>
          <w:szCs w:val="22"/>
          <w:shd w:val="clear" w:color="auto" w:fill="FFFF99"/>
          <w:rtl/>
        </w:rPr>
        <w:t xml:space="preserve">ת </w:t>
      </w:r>
      <w:r w:rsidRPr="000F0615">
        <w:rPr>
          <w:rStyle w:val="default"/>
          <w:rFonts w:cs="FrankRuehl" w:hint="cs"/>
          <w:vanish/>
          <w:sz w:val="22"/>
          <w:szCs w:val="22"/>
          <w:shd w:val="clear" w:color="auto" w:fill="FFFF99"/>
          <w:rtl/>
        </w:rPr>
        <w:t>בו כל פעולה הדרושה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לכ</w:t>
      </w:r>
      <w:r w:rsidRPr="000F0615">
        <w:rPr>
          <w:rStyle w:val="default"/>
          <w:rFonts w:cs="FrankRuehl"/>
          <w:vanish/>
          <w:sz w:val="22"/>
          <w:szCs w:val="22"/>
          <w:shd w:val="clear" w:color="auto" w:fill="FFFF99"/>
          <w:rtl/>
        </w:rPr>
        <w:t>ך.</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תקבע את הדרך לחיוב המגדלים בתשלום בעד פעולות ההדברה והמניעה ולגביי</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ו, ל</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בות גביה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כדר</w:t>
      </w:r>
      <w:r w:rsidRPr="000F0615">
        <w:rPr>
          <w:rStyle w:val="default"/>
          <w:rFonts w:cs="FrankRuehl"/>
          <w:vanish/>
          <w:sz w:val="22"/>
          <w:szCs w:val="22"/>
          <w:shd w:val="clear" w:color="auto" w:fill="FFFF99"/>
          <w:rtl/>
        </w:rPr>
        <w:t>ך</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גובה המוע</w:t>
      </w:r>
      <w:r w:rsidRPr="000F0615">
        <w:rPr>
          <w:rStyle w:val="default"/>
          <w:rFonts w:cs="FrankRuehl"/>
          <w:vanish/>
          <w:sz w:val="22"/>
          <w:szCs w:val="22"/>
          <w:shd w:val="clear" w:color="auto" w:fill="FFFF99"/>
          <w:rtl/>
        </w:rPr>
        <w:t>צה</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היטלים שהטילה</w:t>
      </w:r>
      <w:r w:rsidRPr="000F0615">
        <w:rPr>
          <w:rStyle w:val="default"/>
          <w:rFonts w:cs="FrankRuehl"/>
          <w:vanish/>
          <w:sz w:val="22"/>
          <w:szCs w:val="22"/>
          <w:shd w:val="clear" w:color="auto" w:fill="FFFF99"/>
          <w:rtl/>
        </w:rPr>
        <w:t xml:space="preserve"> </w:t>
      </w:r>
      <w:r w:rsidRPr="000F0615">
        <w:rPr>
          <w:rStyle w:val="default"/>
          <w:rFonts w:cs="FrankRuehl"/>
          <w:vanish/>
          <w:sz w:val="22"/>
          <w:szCs w:val="22"/>
          <w:u w:val="single"/>
          <w:shd w:val="clear" w:color="auto" w:fill="FFFF99"/>
          <w:rtl/>
        </w:rPr>
        <w:t>ה</w:t>
      </w:r>
      <w:r w:rsidRPr="000F0615">
        <w:rPr>
          <w:rStyle w:val="default"/>
          <w:rFonts w:cs="FrankRuehl" w:hint="cs"/>
          <w:vanish/>
          <w:sz w:val="22"/>
          <w:szCs w:val="22"/>
          <w:u w:val="single"/>
          <w:shd w:val="clear" w:color="auto" w:fill="FFFF99"/>
          <w:rtl/>
        </w:rPr>
        <w:t>יטלים שהטיל השר</w:t>
      </w:r>
      <w:r w:rsidRPr="000F0615">
        <w:rPr>
          <w:rStyle w:val="default"/>
          <w:rFonts w:cs="FrankRuehl" w:hint="cs"/>
          <w:vanish/>
          <w:sz w:val="22"/>
          <w:szCs w:val="22"/>
          <w:shd w:val="clear" w:color="auto" w:fill="FFFF99"/>
          <w:rtl/>
        </w:rPr>
        <w:t xml:space="preserve"> לפי הוראות חוק זה.</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102"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103"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באישור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ליזום ולבצע בשביל מגדלים ועל חשבונם,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כמתם ובין ללא הסכמתם, פעולות להדברתם או למניעתם של מחלות ומזיקים המאיימים לדעתה על יבול הצמחים או על מקום גידולם, ותהיה רשאית להטיל על מגדל חלק יחסי של הה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צא</w:t>
      </w:r>
      <w:r w:rsidRPr="000F0615">
        <w:rPr>
          <w:rStyle w:val="default"/>
          <w:rFonts w:cs="FrankRuehl"/>
          <w:vanish/>
          <w:sz w:val="22"/>
          <w:szCs w:val="22"/>
          <w:shd w:val="clear" w:color="auto" w:fill="FFFF99"/>
          <w:rtl/>
        </w:rPr>
        <w:t>ות</w:t>
      </w:r>
      <w:r w:rsidRPr="000F0615">
        <w:rPr>
          <w:rStyle w:val="default"/>
          <w:rFonts w:cs="FrankRuehl" w:hint="cs"/>
          <w:vanish/>
          <w:sz w:val="22"/>
          <w:szCs w:val="22"/>
          <w:shd w:val="clear" w:color="auto" w:fill="FFFF99"/>
          <w:rtl/>
        </w:rPr>
        <w:t xml:space="preserve"> לפי השטח המוחזק בידו או כמות הצמחים שייצר; פעולות לפי סעיף זה להדברה או למניעה 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מח</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ות ומזיקי</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יעשו ב</w:t>
      </w:r>
      <w:r w:rsidRPr="000F0615">
        <w:rPr>
          <w:rStyle w:val="default"/>
          <w:rFonts w:cs="FrankRuehl" w:hint="cs"/>
          <w:vanish/>
          <w:sz w:val="22"/>
          <w:szCs w:val="22"/>
          <w:shd w:val="clear" w:color="auto" w:fill="FFFF99"/>
          <w:rtl/>
        </w:rPr>
        <w:t>התאם להורא</w:t>
      </w:r>
      <w:r w:rsidRPr="000F0615">
        <w:rPr>
          <w:rStyle w:val="default"/>
          <w:rFonts w:cs="FrankRuehl"/>
          <w:vanish/>
          <w:sz w:val="22"/>
          <w:szCs w:val="22"/>
          <w:shd w:val="clear" w:color="auto" w:fill="FFFF99"/>
          <w:rtl/>
        </w:rPr>
        <w:t>ות ח</w:t>
      </w:r>
      <w:r w:rsidRPr="000F0615">
        <w:rPr>
          <w:rStyle w:val="default"/>
          <w:rFonts w:cs="FrankRuehl" w:hint="cs"/>
          <w:vanish/>
          <w:sz w:val="22"/>
          <w:szCs w:val="22"/>
          <w:shd w:val="clear" w:color="auto" w:fill="FFFF99"/>
          <w:rtl/>
        </w:rPr>
        <w:t>וק הגנת הצומח, תשט"ז-1956.</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פ</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מטעם המועצה לביצוע המטרות האמורות בסעיף קטן (א) יהא רשאי להיכנס לכל שטח ו</w:t>
      </w:r>
      <w:r w:rsidRPr="000F0615">
        <w:rPr>
          <w:rStyle w:val="default"/>
          <w:rFonts w:cs="FrankRuehl"/>
          <w:vanish/>
          <w:sz w:val="22"/>
          <w:szCs w:val="22"/>
          <w:shd w:val="clear" w:color="auto" w:fill="FFFF99"/>
          <w:rtl/>
        </w:rPr>
        <w:t>לע</w:t>
      </w:r>
      <w:r w:rsidRPr="000F0615">
        <w:rPr>
          <w:rStyle w:val="default"/>
          <w:rFonts w:cs="FrankRuehl" w:hint="cs"/>
          <w:vanish/>
          <w:sz w:val="22"/>
          <w:szCs w:val="22"/>
          <w:shd w:val="clear" w:color="auto" w:fill="FFFF99"/>
          <w:rtl/>
        </w:rPr>
        <w:t>שו</w:t>
      </w:r>
      <w:r w:rsidRPr="000F0615">
        <w:rPr>
          <w:rStyle w:val="default"/>
          <w:rFonts w:cs="FrankRuehl"/>
          <w:vanish/>
          <w:sz w:val="22"/>
          <w:szCs w:val="22"/>
          <w:shd w:val="clear" w:color="auto" w:fill="FFFF99"/>
          <w:rtl/>
        </w:rPr>
        <w:t xml:space="preserve">ת </w:t>
      </w:r>
      <w:r w:rsidRPr="000F0615">
        <w:rPr>
          <w:rStyle w:val="default"/>
          <w:rFonts w:cs="FrankRuehl" w:hint="cs"/>
          <w:vanish/>
          <w:sz w:val="22"/>
          <w:szCs w:val="22"/>
          <w:shd w:val="clear" w:color="auto" w:fill="FFFF99"/>
          <w:rtl/>
        </w:rPr>
        <w:t>בו כל פעולה הדרושה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לכ</w:t>
      </w:r>
      <w:r w:rsidRPr="000F0615">
        <w:rPr>
          <w:rStyle w:val="default"/>
          <w:rFonts w:cs="FrankRuehl"/>
          <w:vanish/>
          <w:sz w:val="22"/>
          <w:szCs w:val="22"/>
          <w:shd w:val="clear" w:color="auto" w:fill="FFFF99"/>
          <w:rtl/>
        </w:rPr>
        <w:t>ך.</w:t>
      </w:r>
    </w:p>
    <w:p w:rsidR="00D61981" w:rsidRDefault="00D61981">
      <w:pPr>
        <w:pStyle w:val="P00"/>
        <w:spacing w:before="0"/>
        <w:ind w:left="0" w:right="1134"/>
        <w:rPr>
          <w:rStyle w:val="default"/>
          <w:rFonts w:cs="FrankRuehl" w:hint="cs"/>
          <w:sz w:val="2"/>
          <w:szCs w:val="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תקבע את הדרך לחיוב המגדלים בתשלום בעד פעולות ההדברה והמניעה ולגביי</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ו, ל</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בות גביה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כדר</w:t>
      </w:r>
      <w:r w:rsidRPr="000F0615">
        <w:rPr>
          <w:rStyle w:val="default"/>
          <w:rFonts w:cs="FrankRuehl"/>
          <w:vanish/>
          <w:sz w:val="22"/>
          <w:szCs w:val="22"/>
          <w:shd w:val="clear" w:color="auto" w:fill="FFFF99"/>
          <w:rtl/>
        </w:rPr>
        <w:t>ך</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גובה המוע</w:t>
      </w:r>
      <w:r w:rsidRPr="000F0615">
        <w:rPr>
          <w:rStyle w:val="default"/>
          <w:rFonts w:cs="FrankRuehl"/>
          <w:vanish/>
          <w:sz w:val="22"/>
          <w:szCs w:val="22"/>
          <w:shd w:val="clear" w:color="auto" w:fill="FFFF99"/>
          <w:rtl/>
        </w:rPr>
        <w:t>צה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יטלים </w:t>
      </w:r>
      <w:r w:rsidRPr="000F0615">
        <w:rPr>
          <w:rStyle w:val="default"/>
          <w:rFonts w:cs="FrankRuehl" w:hint="cs"/>
          <w:strike/>
          <w:vanish/>
          <w:sz w:val="22"/>
          <w:szCs w:val="22"/>
          <w:shd w:val="clear" w:color="auto" w:fill="FFFF99"/>
          <w:rtl/>
        </w:rPr>
        <w:t>שהטיל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שהטילה</w:t>
      </w:r>
      <w:r w:rsidRPr="000F0615">
        <w:rPr>
          <w:rStyle w:val="default"/>
          <w:rFonts w:cs="FrankRuehl" w:hint="cs"/>
          <w:vanish/>
          <w:sz w:val="22"/>
          <w:szCs w:val="22"/>
          <w:shd w:val="clear" w:color="auto" w:fill="FFFF99"/>
          <w:rtl/>
        </w:rPr>
        <w:t xml:space="preserve"> לפי הוראות חוק זה.</w:t>
      </w:r>
      <w:bookmarkEnd w:id="45"/>
    </w:p>
    <w:p w:rsidR="00D61981" w:rsidRDefault="00D61981">
      <w:pPr>
        <w:pStyle w:val="P00"/>
        <w:spacing w:before="72"/>
        <w:ind w:left="0" w:right="1134"/>
        <w:rPr>
          <w:rStyle w:val="default"/>
          <w:rFonts w:cs="FrankRuehl"/>
          <w:rtl/>
        </w:rPr>
      </w:pPr>
      <w:bookmarkStart w:id="46" w:name="Seif12"/>
      <w:bookmarkEnd w:id="46"/>
      <w:r>
        <w:rPr>
          <w:lang w:val="he-IL"/>
        </w:rPr>
        <w:pict>
          <v:rect id="_x0000_s1044" style="position:absolute;left:0;text-align:left;margin-left:464.5pt;margin-top:8.05pt;width:75.05pt;height:36.8pt;z-index:251560960"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מ</w:t>
                  </w:r>
                  <w:r>
                    <w:rPr>
                      <w:rFonts w:cs="Miriam" w:hint="cs"/>
                      <w:sz w:val="18"/>
                      <w:szCs w:val="18"/>
                      <w:rtl/>
                    </w:rPr>
                    <w:t>ת</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לפרסם את צמחי ישראל בארץ ומחוצה לה ולעשות כל פעולה אחרת כיוצא </w:t>
      </w:r>
      <w:r>
        <w:rPr>
          <w:rStyle w:val="default"/>
          <w:rFonts w:cs="FrankRuehl"/>
          <w:rtl/>
        </w:rPr>
        <w:t>ב</w:t>
      </w:r>
      <w:r>
        <w:rPr>
          <w:rStyle w:val="default"/>
          <w:rFonts w:cs="FrankRuehl" w:hint="cs"/>
          <w:rtl/>
        </w:rPr>
        <w:t xml:space="preserve">זה </w:t>
      </w:r>
      <w:r>
        <w:rPr>
          <w:rStyle w:val="default"/>
          <w:rFonts w:cs="FrankRuehl"/>
          <w:rtl/>
        </w:rPr>
        <w:t>ש</w:t>
      </w:r>
      <w:r>
        <w:rPr>
          <w:rStyle w:val="default"/>
          <w:rFonts w:cs="FrankRuehl" w:hint="cs"/>
          <w:rtl/>
        </w:rPr>
        <w:t>יש בה לדע</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כדי לתרו</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ה</w:t>
      </w:r>
      <w:r>
        <w:rPr>
          <w:rStyle w:val="default"/>
          <w:rFonts w:cs="FrankRuehl"/>
          <w:rtl/>
        </w:rPr>
        <w:t>ר</w:t>
      </w:r>
      <w:r>
        <w:rPr>
          <w:rStyle w:val="default"/>
          <w:rFonts w:cs="FrankRuehl" w:hint="cs"/>
          <w:rtl/>
        </w:rPr>
        <w:t>ח</w:t>
      </w:r>
      <w:r>
        <w:rPr>
          <w:rStyle w:val="default"/>
          <w:rFonts w:cs="FrankRuehl"/>
          <w:rtl/>
        </w:rPr>
        <w:t>ב</w:t>
      </w:r>
      <w:r>
        <w:rPr>
          <w:rStyle w:val="default"/>
          <w:rFonts w:cs="FrankRuehl" w:hint="cs"/>
          <w:rtl/>
        </w:rPr>
        <w:t>ת היקפו של שיווק הצמחים, וכן רשאית היא להטיל פיקוח על דרכי הפרסומת הניתנת לצמח הישראלי על ידי אחרים ולהסדירה לפי ראו</w:t>
      </w:r>
      <w:r>
        <w:rPr>
          <w:rStyle w:val="default"/>
          <w:rFonts w:cs="FrankRuehl"/>
          <w:rtl/>
        </w:rPr>
        <w:t xml:space="preserve">ת </w:t>
      </w:r>
      <w:r>
        <w:rPr>
          <w:rStyle w:val="default"/>
          <w:rFonts w:cs="FrankRuehl" w:hint="cs"/>
          <w:rtl/>
        </w:rPr>
        <w:t>עי</w:t>
      </w:r>
      <w:r>
        <w:rPr>
          <w:rStyle w:val="default"/>
          <w:rFonts w:cs="FrankRuehl"/>
          <w:rtl/>
        </w:rPr>
        <w:t>ני</w:t>
      </w:r>
      <w:r>
        <w:rPr>
          <w:rStyle w:val="default"/>
          <w:rFonts w:cs="FrankRuehl" w:hint="cs"/>
          <w:rtl/>
        </w:rPr>
        <w:t>ה.</w:t>
      </w:r>
    </w:p>
    <w:p w:rsidR="00D61981" w:rsidRDefault="00D61981">
      <w:pPr>
        <w:pStyle w:val="P00"/>
        <w:spacing w:before="72"/>
        <w:ind w:left="0" w:right="1134"/>
        <w:rPr>
          <w:rStyle w:val="default"/>
          <w:rFonts w:cs="FrankRuehl" w:hint="cs"/>
          <w:rtl/>
        </w:rPr>
      </w:pPr>
      <w:r>
        <w:rPr>
          <w:rtl/>
        </w:rPr>
        <w:t xml:space="preserve"> </w:t>
      </w:r>
      <w:r>
        <w:rPr>
          <w:lang w:val="he-IL"/>
        </w:rPr>
        <w:pict>
          <v:rect id="_x0000_s1045" style="position:absolute;left:0;text-align:left;margin-left:464.5pt;margin-top:8.05pt;width:75.05pt;height:8pt;z-index:251561984;mso-position-horizontal-relative:text;mso-position-vertical-relative:text"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"ד-1974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לחייב מגדלים או משווקים במימון הפעולות המנויות בסעיף קטן (א), בדרך או</w:t>
      </w:r>
      <w:r>
        <w:rPr>
          <w:rStyle w:val="default"/>
          <w:rFonts w:cs="FrankRuehl"/>
          <w:rtl/>
        </w:rPr>
        <w:t xml:space="preserve"> בשי</w:t>
      </w:r>
      <w:r>
        <w:rPr>
          <w:rStyle w:val="default"/>
          <w:rFonts w:cs="FrankRuehl" w:hint="cs"/>
          <w:rtl/>
        </w:rPr>
        <w:t>טה שש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ק</w:t>
      </w:r>
      <w:r>
        <w:rPr>
          <w:rStyle w:val="default"/>
          <w:rFonts w:cs="FrankRuehl" w:hint="cs"/>
          <w:rtl/>
        </w:rPr>
        <w:t>ל</w:t>
      </w:r>
      <w:r>
        <w:rPr>
          <w:rStyle w:val="default"/>
          <w:rFonts w:cs="FrankRuehl"/>
          <w:rtl/>
        </w:rPr>
        <w:t>א</w:t>
      </w:r>
      <w:r>
        <w:rPr>
          <w:rStyle w:val="default"/>
          <w:rFonts w:cs="FrankRuehl" w:hint="cs"/>
          <w:rtl/>
        </w:rPr>
        <w:t>ות, באישור ועדת הכלכלה של הכנסת, קבע בתקנות, ויכול שהחיוב יהיה כללי או מסוייג.</w:t>
      </w:r>
    </w:p>
    <w:p w:rsidR="00D61981" w:rsidRPr="000F0615" w:rsidRDefault="00D61981">
      <w:pPr>
        <w:pStyle w:val="P00"/>
        <w:spacing w:before="0"/>
        <w:ind w:left="0" w:right="1134"/>
        <w:rPr>
          <w:rFonts w:cs="FrankRuehl" w:hint="cs"/>
          <w:b/>
          <w:bCs/>
          <w:vanish/>
          <w:szCs w:val="20"/>
          <w:shd w:val="clear" w:color="auto" w:fill="FFFF99"/>
          <w:rtl/>
        </w:rPr>
      </w:pPr>
      <w:bookmarkStart w:id="47" w:name="Rov111"/>
      <w:r w:rsidRPr="000F0615">
        <w:rPr>
          <w:rFonts w:cs="FrankRuehl" w:hint="cs"/>
          <w:vanish/>
          <w:color w:val="FF0000"/>
          <w:szCs w:val="20"/>
          <w:shd w:val="clear" w:color="auto" w:fill="FFFF99"/>
          <w:rtl/>
        </w:rPr>
        <w:t>מיום 30.5.1974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ת"ט תשל"ד-1974</w:t>
      </w:r>
    </w:p>
    <w:p w:rsidR="00D61981" w:rsidRPr="000F0615" w:rsidRDefault="00D61981">
      <w:pPr>
        <w:pStyle w:val="P00"/>
        <w:spacing w:before="0"/>
        <w:ind w:left="0" w:right="1134"/>
        <w:rPr>
          <w:rFonts w:cs="FrankRuehl" w:hint="cs"/>
          <w:vanish/>
          <w:szCs w:val="20"/>
          <w:shd w:val="clear" w:color="auto" w:fill="FFFF99"/>
          <w:rtl/>
        </w:rPr>
      </w:pPr>
      <w:hyperlink r:id="rId104" w:history="1">
        <w:r w:rsidRPr="000F0615">
          <w:rPr>
            <w:rStyle w:val="Hyperlink"/>
            <w:rFonts w:cs="FrankRuehl" w:hint="cs"/>
            <w:vanish/>
            <w:szCs w:val="20"/>
            <w:shd w:val="clear" w:color="auto" w:fill="FFFF99"/>
            <w:rtl/>
          </w:rPr>
          <w:t>ס"ח תשל"ד מס' 733</w:t>
        </w:r>
      </w:hyperlink>
      <w:r w:rsidRPr="000F0615">
        <w:rPr>
          <w:rFonts w:cs="FrankRuehl" w:hint="cs"/>
          <w:vanish/>
          <w:szCs w:val="20"/>
          <w:shd w:val="clear" w:color="auto" w:fill="FFFF99"/>
          <w:rtl/>
        </w:rPr>
        <w:t xml:space="preserve"> מיום 30.5.1974 בעמ' 79 </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לחייב מגדלים או משווקים </w:t>
      </w:r>
      <w:r w:rsidRPr="000F0615">
        <w:rPr>
          <w:rStyle w:val="default"/>
          <w:rFonts w:cs="FrankRuehl" w:hint="cs"/>
          <w:strike/>
          <w:vanish/>
          <w:sz w:val="22"/>
          <w:szCs w:val="22"/>
          <w:shd w:val="clear" w:color="auto" w:fill="FFFF99"/>
          <w:rtl/>
        </w:rPr>
        <w:t>בסימון</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במימון</w:t>
      </w:r>
      <w:r w:rsidRPr="000F0615">
        <w:rPr>
          <w:rStyle w:val="default"/>
          <w:rFonts w:cs="FrankRuehl" w:hint="cs"/>
          <w:vanish/>
          <w:sz w:val="22"/>
          <w:szCs w:val="22"/>
          <w:shd w:val="clear" w:color="auto" w:fill="FFFF99"/>
          <w:rtl/>
        </w:rPr>
        <w:t xml:space="preserve"> הפעולות המנויות בסעיף קטן (א), בדרך או</w:t>
      </w:r>
      <w:r w:rsidRPr="000F0615">
        <w:rPr>
          <w:rStyle w:val="default"/>
          <w:rFonts w:cs="FrankRuehl"/>
          <w:vanish/>
          <w:sz w:val="22"/>
          <w:szCs w:val="22"/>
          <w:shd w:val="clear" w:color="auto" w:fill="FFFF99"/>
          <w:rtl/>
        </w:rPr>
        <w:t xml:space="preserve"> בשי</w:t>
      </w:r>
      <w:r w:rsidRPr="000F0615">
        <w:rPr>
          <w:rStyle w:val="default"/>
          <w:rFonts w:cs="FrankRuehl" w:hint="cs"/>
          <w:vanish/>
          <w:sz w:val="22"/>
          <w:szCs w:val="22"/>
          <w:shd w:val="clear" w:color="auto" w:fill="FFFF99"/>
          <w:rtl/>
        </w:rPr>
        <w:t>טה שש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ות, באישור ועדת הכלכלה של הכנסת, קבע בתקנות, ויכול שהחיוב יהיה כללי או מסוייג.</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05"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439 (</w:t>
      </w:r>
      <w:hyperlink r:id="rId106"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sz w:val="2"/>
          <w:szCs w:val="2"/>
          <w:rtl/>
        </w:rPr>
      </w:pP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לפרסם את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w:t>
      </w:r>
      <w:r w:rsidRPr="000F0615">
        <w:rPr>
          <w:rStyle w:val="default"/>
          <w:rFonts w:cs="FrankRuehl" w:hint="cs"/>
          <w:vanish/>
          <w:sz w:val="22"/>
          <w:szCs w:val="22"/>
          <w:shd w:val="clear" w:color="auto" w:fill="FFFF99"/>
          <w:rtl/>
        </w:rPr>
        <w:t xml:space="preserve"> ישראל בארץ ומחוצה לה ולעשות כל פעולה אחרת כיוצא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זה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יש בה לדע</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כדי לתרו</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ת היקפו של שיווק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וכן רשאית היא להטיל פיקוח על דרכי הפרסומת הניתנת </w:t>
      </w:r>
      <w:r w:rsidRPr="000F0615">
        <w:rPr>
          <w:rStyle w:val="default"/>
          <w:rFonts w:cs="FrankRuehl" w:hint="cs"/>
          <w:strike/>
          <w:vanish/>
          <w:sz w:val="22"/>
          <w:szCs w:val="22"/>
          <w:shd w:val="clear" w:color="auto" w:fill="FFFF99"/>
          <w:rtl/>
        </w:rPr>
        <w:t>לפרי</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לצמח</w:t>
      </w:r>
      <w:r w:rsidRPr="000F0615">
        <w:rPr>
          <w:rStyle w:val="default"/>
          <w:rFonts w:cs="FrankRuehl" w:hint="cs"/>
          <w:vanish/>
          <w:sz w:val="22"/>
          <w:szCs w:val="22"/>
          <w:shd w:val="clear" w:color="auto" w:fill="FFFF99"/>
          <w:rtl/>
        </w:rPr>
        <w:t xml:space="preserve"> הישראלי על ידי אחרים ולהסדירה לפי ראו</w:t>
      </w:r>
      <w:r w:rsidRPr="000F0615">
        <w:rPr>
          <w:rStyle w:val="default"/>
          <w:rFonts w:cs="FrankRuehl"/>
          <w:vanish/>
          <w:sz w:val="22"/>
          <w:szCs w:val="22"/>
          <w:shd w:val="clear" w:color="auto" w:fill="FFFF99"/>
          <w:rtl/>
        </w:rPr>
        <w:t xml:space="preserve">ת </w:t>
      </w:r>
      <w:r w:rsidRPr="000F0615">
        <w:rPr>
          <w:rStyle w:val="default"/>
          <w:rFonts w:cs="FrankRuehl" w:hint="cs"/>
          <w:vanish/>
          <w:sz w:val="22"/>
          <w:szCs w:val="22"/>
          <w:shd w:val="clear" w:color="auto" w:fill="FFFF99"/>
          <w:rtl/>
        </w:rPr>
        <w:t>עי</w:t>
      </w:r>
      <w:r w:rsidRPr="000F0615">
        <w:rPr>
          <w:rStyle w:val="default"/>
          <w:rFonts w:cs="FrankRuehl"/>
          <w:vanish/>
          <w:sz w:val="22"/>
          <w:szCs w:val="22"/>
          <w:shd w:val="clear" w:color="auto" w:fill="FFFF99"/>
          <w:rtl/>
        </w:rPr>
        <w:t>ני</w:t>
      </w:r>
      <w:r w:rsidRPr="000F0615">
        <w:rPr>
          <w:rStyle w:val="default"/>
          <w:rFonts w:cs="FrankRuehl" w:hint="cs"/>
          <w:vanish/>
          <w:sz w:val="22"/>
          <w:szCs w:val="22"/>
          <w:shd w:val="clear" w:color="auto" w:fill="FFFF99"/>
          <w:rtl/>
        </w:rPr>
        <w:t>ה.</w:t>
      </w:r>
      <w:bookmarkEnd w:id="47"/>
    </w:p>
    <w:p w:rsidR="00D61981" w:rsidRDefault="00D61981">
      <w:pPr>
        <w:pStyle w:val="P00"/>
        <w:spacing w:before="72"/>
        <w:ind w:left="0" w:right="1134"/>
        <w:rPr>
          <w:rStyle w:val="default"/>
          <w:rFonts w:cs="FrankRuehl"/>
          <w:rtl/>
        </w:rPr>
      </w:pPr>
      <w:bookmarkStart w:id="48" w:name="Seif13"/>
      <w:bookmarkEnd w:id="48"/>
      <w:r>
        <w:rPr>
          <w:lang w:val="he-IL"/>
        </w:rPr>
        <w:pict>
          <v:rect id="_x0000_s1046" style="position:absolute;left:0;text-align:left;margin-left:464.5pt;margin-top:8.05pt;width:75.05pt;height:16pt;z-index:251563008" o:allowincell="f" filled="f" stroked="f" strokecolor="lime" strokeweight=".25pt">
            <v:textbox style="mso-next-textbox:#_x0000_s1046" inset="0,0,0,0">
              <w:txbxContent>
                <w:p w:rsidR="00D61981" w:rsidRDefault="00D61981">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י</w:t>
                  </w:r>
                  <w:r>
                    <w:rPr>
                      <w:rFonts w:cs="Miriam" w:hint="cs"/>
                      <w:sz w:val="18"/>
                      <w:szCs w:val="18"/>
                      <w:rtl/>
                    </w:rPr>
                    <w:t>ו</w:t>
                  </w:r>
                  <w:r>
                    <w:rPr>
                      <w:rFonts w:cs="Miriam"/>
                      <w:sz w:val="18"/>
                      <w:szCs w:val="18"/>
                      <w:rtl/>
                    </w:rPr>
                    <w:t>ת</w:t>
                  </w:r>
                  <w:r>
                    <w:rPr>
                      <w:rFonts w:cs="Miriam" w:hint="cs"/>
                      <w:sz w:val="18"/>
                      <w:szCs w:val="18"/>
                      <w:rtl/>
                    </w:rPr>
                    <w:t xml:space="preserve"> השמורות</w:t>
                  </w:r>
                </w:p>
                <w:p w:rsidR="00D61981" w:rsidRDefault="00D61981">
                  <w:pPr>
                    <w:spacing w:line="160" w:lineRule="exact"/>
                    <w:jc w:val="left"/>
                    <w:rPr>
                      <w:rFonts w:cs="Miriam"/>
                      <w:noProof/>
                      <w:sz w:val="18"/>
                      <w:szCs w:val="18"/>
                      <w:rtl/>
                    </w:rPr>
                  </w:pPr>
                  <w:r>
                    <w:rPr>
                      <w:rFonts w:cs="Miriam"/>
                      <w:sz w:val="18"/>
                      <w:szCs w:val="18"/>
                      <w:rtl/>
                    </w:rPr>
                    <w:t>ל</w:t>
                  </w:r>
                  <w:r>
                    <w:rPr>
                      <w:rFonts w:cs="Miriam" w:hint="cs"/>
                      <w:sz w:val="18"/>
                      <w:szCs w:val="18"/>
                      <w:rtl/>
                    </w:rPr>
                    <w:t>מ</w:t>
                  </w:r>
                  <w:r>
                    <w:rPr>
                      <w:rFonts w:cs="Miriam"/>
                      <w:sz w:val="18"/>
                      <w:szCs w:val="18"/>
                      <w:rtl/>
                    </w:rPr>
                    <w:t>ו</w:t>
                  </w:r>
                  <w:r>
                    <w:rPr>
                      <w:rFonts w:cs="Miriam" w:hint="cs"/>
                      <w:sz w:val="18"/>
                      <w:szCs w:val="18"/>
                      <w:rtl/>
                    </w:rPr>
                    <w:t>ע</w:t>
                  </w:r>
                  <w:r>
                    <w:rPr>
                      <w:rFonts w:cs="Miriam"/>
                      <w:sz w:val="18"/>
                      <w:szCs w:val="18"/>
                      <w:rtl/>
                    </w:rPr>
                    <w:t>צ</w:t>
                  </w:r>
                  <w:r>
                    <w:rPr>
                      <w:rFonts w:cs="Miriam" w:hint="cs"/>
                      <w:sz w:val="18"/>
                      <w:szCs w:val="18"/>
                      <w:rtl/>
                    </w:rPr>
                    <w:t>ה</w:t>
                  </w:r>
                  <w:r>
                    <w:rPr>
                      <w:rFonts w:cs="Miriam"/>
                      <w:sz w:val="18"/>
                      <w:szCs w:val="18"/>
                      <w:rtl/>
                    </w:rPr>
                    <w:t xml:space="preserve"> </w:t>
                  </w:r>
                  <w:r>
                    <w:rPr>
                      <w:rFonts w:cs="Miriam" w:hint="cs"/>
                      <w:sz w:val="18"/>
                      <w:szCs w:val="18"/>
                      <w:rtl/>
                    </w:rPr>
                    <w:t>בלבד</w:t>
                  </w:r>
                </w:p>
              </w:txbxContent>
            </v:textbox>
            <w10:anchorlock/>
          </v:rect>
        </w:pict>
      </w:r>
      <w:r>
        <w:rPr>
          <w:rStyle w:val="big-number"/>
          <w:rFonts w:cs="Miriam"/>
          <w:rtl/>
        </w:rPr>
        <w:t>15.</w:t>
      </w:r>
      <w:r>
        <w:rPr>
          <w:rStyle w:val="big-number"/>
          <w:rFonts w:cs="Miriam"/>
          <w:rtl/>
        </w:rPr>
        <w:tab/>
      </w:r>
      <w:r>
        <w:rPr>
          <w:rStyle w:val="default"/>
          <w:rFonts w:cs="FrankRuehl"/>
          <w:rtl/>
        </w:rPr>
        <w:t>ס</w:t>
      </w:r>
      <w:r>
        <w:rPr>
          <w:rStyle w:val="default"/>
          <w:rFonts w:cs="FrankRuehl" w:hint="cs"/>
          <w:rtl/>
        </w:rPr>
        <w:t>מ</w:t>
      </w:r>
      <w:r>
        <w:rPr>
          <w:rStyle w:val="default"/>
          <w:rFonts w:cs="FrankRuehl"/>
          <w:rtl/>
        </w:rPr>
        <w:t>כ</w:t>
      </w:r>
      <w:r>
        <w:rPr>
          <w:rStyle w:val="default"/>
          <w:rFonts w:cs="FrankRuehl" w:hint="cs"/>
          <w:rtl/>
        </w:rPr>
        <w:t>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אלה שמורות למועצה בלבד:</w:t>
      </w:r>
    </w:p>
    <w:p w:rsidR="00D61981" w:rsidRDefault="00D619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בדבר תקציב המועצה;</w:t>
      </w:r>
    </w:p>
    <w:p w:rsidR="00D61981" w:rsidRDefault="00D6198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ועדת בקורת;</w:t>
      </w:r>
    </w:p>
    <w:p w:rsidR="00D61981" w:rsidRDefault="00D61981">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י</w:t>
      </w:r>
      <w:r>
        <w:rPr>
          <w:rStyle w:val="default"/>
          <w:rFonts w:cs="FrankRuehl"/>
          <w:rtl/>
        </w:rPr>
        <w:t xml:space="preserve"> מ</w:t>
      </w:r>
      <w:r>
        <w:rPr>
          <w:rStyle w:val="default"/>
          <w:rFonts w:cs="FrankRuehl" w:hint="cs"/>
          <w:rtl/>
        </w:rPr>
        <w:t>נהל</w:t>
      </w:r>
      <w:r>
        <w:rPr>
          <w:rStyle w:val="default"/>
          <w:rFonts w:cs="FrankRuehl"/>
          <w:rtl/>
        </w:rPr>
        <w:t xml:space="preserve"> </w:t>
      </w:r>
      <w:r>
        <w:rPr>
          <w:rStyle w:val="default"/>
          <w:rFonts w:cs="FrankRuehl" w:hint="cs"/>
          <w:rtl/>
        </w:rPr>
        <w:t>למועצה;</w:t>
      </w:r>
    </w:p>
    <w:p w:rsidR="00D61981" w:rsidRDefault="00D61981">
      <w:pPr>
        <w:pStyle w:val="P22"/>
        <w:spacing w:before="72"/>
        <w:ind w:left="1021" w:right="1134"/>
        <w:rPr>
          <w:rStyle w:val="default"/>
          <w:rFonts w:cs="FrankRuehl" w:hint="cs"/>
          <w:rtl/>
        </w:rPr>
      </w:pPr>
      <w:r>
        <w:rPr>
          <w:rFonts w:cs="FrankRuehl"/>
          <w:rtl/>
          <w:lang w:val="he-IL"/>
        </w:rPr>
        <w:pict>
          <v:shape id="_x0000_s1388" type="#_x0000_t202" style="position:absolute;left:0;text-align:left;margin-left:470.35pt;margin-top:7.1pt;width:1in;height:14.95pt;z-index:25174835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Style w:val="default"/>
          <w:rFonts w:cs="FrankRuehl" w:hint="cs"/>
          <w:rtl/>
        </w:rPr>
        <w:t>(3א)</w:t>
      </w:r>
      <w:r>
        <w:rPr>
          <w:rStyle w:val="default"/>
          <w:rFonts w:cs="FrankRuehl" w:hint="cs"/>
          <w:rtl/>
        </w:rPr>
        <w:tab/>
        <w:t>הסמכות לקבוע כללים לפי החוק, הנתונה למועצה;</w:t>
      </w:r>
    </w:p>
    <w:p w:rsidR="00D61981" w:rsidRDefault="00D61981">
      <w:pPr>
        <w:pStyle w:val="P22"/>
        <w:spacing w:before="72"/>
        <w:ind w:left="1021" w:right="1134"/>
        <w:rPr>
          <w:rStyle w:val="default"/>
          <w:rFonts w:cs="FrankRuehl"/>
          <w:rtl/>
        </w:rPr>
      </w:pPr>
      <w:r>
        <w:rPr>
          <w:rFonts w:cs="FrankRuehl"/>
          <w:rtl/>
          <w:lang w:val="he-IL"/>
        </w:rPr>
        <w:pict>
          <v:shape id="_x0000_s1168" type="#_x0000_t202" style="position:absolute;left:0;text-align:left;margin-left:473pt;margin-top:4.25pt;width:1in;height:29.9pt;z-index:251653120"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rtl/>
        </w:rPr>
        <w:t>(4)</w:t>
      </w:r>
      <w:r>
        <w:rPr>
          <w:rStyle w:val="default"/>
          <w:rFonts w:cs="FrankRuehl"/>
          <w:rtl/>
        </w:rPr>
        <w:tab/>
      </w:r>
      <w:r>
        <w:rPr>
          <w:rStyle w:val="default"/>
          <w:rFonts w:cs="FrankRuehl" w:hint="cs"/>
          <w:rtl/>
        </w:rPr>
        <w:t>(נמחקה);</w:t>
      </w:r>
    </w:p>
    <w:p w:rsidR="00D61981" w:rsidRDefault="00D61981">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ס</w:t>
      </w:r>
      <w:r>
        <w:rPr>
          <w:rStyle w:val="default"/>
          <w:rFonts w:cs="FrankRuehl" w:hint="cs"/>
          <w:rtl/>
        </w:rPr>
        <w:t>מ</w:t>
      </w:r>
      <w:r>
        <w:rPr>
          <w:rStyle w:val="default"/>
          <w:rFonts w:cs="FrankRuehl"/>
          <w:rtl/>
        </w:rPr>
        <w:t>כ</w:t>
      </w:r>
      <w:r>
        <w:rPr>
          <w:rStyle w:val="default"/>
          <w:rFonts w:cs="FrankRuehl" w:hint="cs"/>
          <w:rtl/>
        </w:rPr>
        <w:t>ות אחרת שהמועצה החליטה לשמור אות</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ע</w:t>
      </w:r>
      <w:r>
        <w:rPr>
          <w:rStyle w:val="default"/>
          <w:rFonts w:cs="FrankRuehl"/>
          <w:rtl/>
        </w:rPr>
        <w:t>צ</w:t>
      </w:r>
      <w:r>
        <w:rPr>
          <w:rStyle w:val="default"/>
          <w:rFonts w:cs="FrankRuehl" w:hint="cs"/>
          <w:rtl/>
        </w:rPr>
        <w:t>מ</w:t>
      </w:r>
      <w:r>
        <w:rPr>
          <w:rStyle w:val="default"/>
          <w:rFonts w:cs="FrankRuehl"/>
          <w:rtl/>
        </w:rPr>
        <w:t>ה</w:t>
      </w:r>
      <w:r>
        <w:rPr>
          <w:rStyle w:val="default"/>
          <w:rFonts w:cs="FrankRuehl" w:hint="cs"/>
          <w:rtl/>
        </w:rPr>
        <w:t xml:space="preserve"> בלבד.</w:t>
      </w:r>
    </w:p>
    <w:p w:rsidR="00D61981" w:rsidRPr="000F0615" w:rsidRDefault="00D61981">
      <w:pPr>
        <w:pStyle w:val="P00"/>
        <w:spacing w:before="0"/>
        <w:ind w:left="1021" w:right="1134"/>
        <w:rPr>
          <w:rFonts w:cs="FrankRuehl" w:hint="cs"/>
          <w:b/>
          <w:bCs/>
          <w:vanish/>
          <w:szCs w:val="20"/>
          <w:shd w:val="clear" w:color="auto" w:fill="FFFF99"/>
          <w:rtl/>
        </w:rPr>
      </w:pPr>
      <w:bookmarkStart w:id="49" w:name="Rov187"/>
      <w:r w:rsidRPr="000F0615">
        <w:rPr>
          <w:rFonts w:cs="FrankRuehl" w:hint="cs"/>
          <w:vanish/>
          <w:color w:val="FF0000"/>
          <w:szCs w:val="20"/>
          <w:shd w:val="clear" w:color="auto" w:fill="FFFF99"/>
          <w:rtl/>
        </w:rPr>
        <w:t>מיום 1.1.2004</w:t>
      </w:r>
    </w:p>
    <w:p w:rsidR="00D61981" w:rsidRPr="000F0615" w:rsidRDefault="00D61981">
      <w:pPr>
        <w:pStyle w:val="P00"/>
        <w:spacing w:before="0"/>
        <w:ind w:left="1021"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1021" w:right="1134"/>
        <w:rPr>
          <w:rFonts w:cs="FrankRuehl" w:hint="cs"/>
          <w:vanish/>
          <w:szCs w:val="20"/>
          <w:shd w:val="clear" w:color="auto" w:fill="FFFF99"/>
          <w:rtl/>
        </w:rPr>
      </w:pPr>
      <w:hyperlink r:id="rId10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439 (</w:t>
      </w:r>
      <w:hyperlink r:id="rId10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1021" w:right="1134"/>
        <w:rPr>
          <w:rFonts w:cs="FrankRuehl" w:hint="cs"/>
          <w:b/>
          <w:bCs/>
          <w:vanish/>
          <w:szCs w:val="20"/>
          <w:shd w:val="clear" w:color="auto" w:fill="FFFF99"/>
          <w:rtl/>
        </w:rPr>
      </w:pPr>
      <w:r w:rsidRPr="000F0615">
        <w:rPr>
          <w:rFonts w:cs="FrankRuehl" w:hint="cs"/>
          <w:b/>
          <w:bCs/>
          <w:vanish/>
          <w:szCs w:val="20"/>
          <w:shd w:val="clear" w:color="auto" w:fill="FFFF99"/>
          <w:rtl/>
        </w:rPr>
        <w:t>מחיקת פסקה 15(4)</w:t>
      </w:r>
    </w:p>
    <w:p w:rsidR="00D61981" w:rsidRPr="000F0615" w:rsidRDefault="00D61981">
      <w:pPr>
        <w:pStyle w:val="P00"/>
        <w:ind w:left="1021" w:right="1134"/>
        <w:rPr>
          <w:rFonts w:cs="FrankRuehl" w:hint="cs"/>
          <w:vanish/>
          <w:szCs w:val="20"/>
          <w:shd w:val="clear" w:color="auto" w:fill="FFFF99"/>
          <w:rtl/>
        </w:rPr>
      </w:pPr>
      <w:r w:rsidRPr="000F0615">
        <w:rPr>
          <w:rFonts w:cs="FrankRuehl" w:hint="cs"/>
          <w:vanish/>
          <w:szCs w:val="20"/>
          <w:shd w:val="clear" w:color="auto" w:fill="FFFF99"/>
          <w:rtl/>
        </w:rPr>
        <w:t>הנוסח הקודם:</w:t>
      </w:r>
    </w:p>
    <w:p w:rsidR="00D61981" w:rsidRPr="000F0615" w:rsidRDefault="00D61981">
      <w:pPr>
        <w:pStyle w:val="P00"/>
        <w:spacing w:before="0"/>
        <w:ind w:left="1021" w:right="1134"/>
        <w:rPr>
          <w:rFonts w:cs="FrankRuehl" w:hint="cs"/>
          <w:strike/>
          <w:vanish/>
          <w:sz w:val="22"/>
          <w:szCs w:val="22"/>
          <w:shd w:val="clear" w:color="auto" w:fill="FFFF99"/>
          <w:rtl/>
        </w:rPr>
      </w:pPr>
      <w:r w:rsidRPr="000F0615">
        <w:rPr>
          <w:rFonts w:cs="FrankRuehl" w:hint="cs"/>
          <w:vanish/>
          <w:sz w:val="22"/>
          <w:szCs w:val="22"/>
          <w:shd w:val="clear" w:color="auto" w:fill="FFFF99"/>
          <w:rtl/>
        </w:rPr>
        <w:t>(4)</w:t>
      </w:r>
      <w:r w:rsidRPr="000F0615">
        <w:rPr>
          <w:rFonts w:cs="FrankRuehl" w:hint="cs"/>
          <w:vanish/>
          <w:sz w:val="22"/>
          <w:szCs w:val="22"/>
          <w:shd w:val="clear" w:color="auto" w:fill="FFFF99"/>
          <w:rtl/>
        </w:rPr>
        <w:tab/>
      </w:r>
      <w:r w:rsidRPr="000F0615">
        <w:rPr>
          <w:rFonts w:cs="FrankRuehl" w:hint="cs"/>
          <w:strike/>
          <w:vanish/>
          <w:sz w:val="22"/>
          <w:szCs w:val="22"/>
          <w:shd w:val="clear" w:color="auto" w:fill="FFFF99"/>
          <w:rtl/>
        </w:rPr>
        <w:t>קביעת כללים;</w:t>
      </w:r>
    </w:p>
    <w:p w:rsidR="00D61981" w:rsidRPr="000F0615" w:rsidRDefault="00D61981">
      <w:pPr>
        <w:pStyle w:val="P00"/>
        <w:spacing w:before="0"/>
        <w:ind w:left="1021" w:right="1134"/>
        <w:rPr>
          <w:rStyle w:val="default"/>
          <w:rFonts w:cs="FrankRuehl" w:hint="cs"/>
          <w:vanish/>
          <w:sz w:val="20"/>
          <w:szCs w:val="20"/>
          <w:rtl/>
        </w:rPr>
      </w:pPr>
    </w:p>
    <w:p w:rsidR="00D61981" w:rsidRPr="000F0615" w:rsidRDefault="00D61981">
      <w:pPr>
        <w:pStyle w:val="P00"/>
        <w:spacing w:before="0"/>
        <w:ind w:left="1021"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1021"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1021" w:right="1134"/>
        <w:rPr>
          <w:rStyle w:val="default"/>
          <w:rFonts w:cs="FrankRuehl" w:hint="cs"/>
          <w:vanish/>
          <w:sz w:val="20"/>
          <w:szCs w:val="20"/>
          <w:shd w:val="clear" w:color="auto" w:fill="FFFF99"/>
          <w:rtl/>
        </w:rPr>
      </w:pPr>
      <w:hyperlink r:id="rId109"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110"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spacing w:before="0"/>
        <w:ind w:left="1021" w:right="1134"/>
        <w:rPr>
          <w:rStyle w:val="default"/>
          <w:rFonts w:cs="FrankRuehl" w:hint="cs"/>
          <w:sz w:val="2"/>
          <w:szCs w:val="2"/>
          <w:shd w:val="clear" w:color="auto" w:fill="FFFF99"/>
          <w:rtl/>
        </w:rPr>
      </w:pPr>
      <w:r w:rsidRPr="000F0615">
        <w:rPr>
          <w:rStyle w:val="default"/>
          <w:rFonts w:cs="FrankRuehl" w:hint="cs"/>
          <w:b/>
          <w:bCs/>
          <w:vanish/>
          <w:sz w:val="20"/>
          <w:szCs w:val="20"/>
          <w:shd w:val="clear" w:color="auto" w:fill="FFFF99"/>
          <w:rtl/>
        </w:rPr>
        <w:t>הוספת פסקה 15(3א)</w:t>
      </w:r>
      <w:bookmarkEnd w:id="49"/>
    </w:p>
    <w:p w:rsidR="00D61981" w:rsidRDefault="00D61981">
      <w:pPr>
        <w:pStyle w:val="P00"/>
        <w:spacing w:before="72"/>
        <w:ind w:left="0" w:right="1134"/>
        <w:rPr>
          <w:rStyle w:val="default"/>
          <w:rFonts w:cs="FrankRuehl" w:hint="cs"/>
          <w:rtl/>
        </w:rPr>
      </w:pPr>
      <w:bookmarkStart w:id="50" w:name="Seif14"/>
      <w:bookmarkEnd w:id="50"/>
      <w:r>
        <w:rPr>
          <w:lang w:val="he-IL"/>
        </w:rPr>
        <w:pict>
          <v:rect id="_x0000_s1047" style="position:absolute;left:0;text-align:left;margin-left:464.5pt;margin-top:8.05pt;width:75.05pt;height:34.9pt;z-index:251564032"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י</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ד</w:t>
                  </w:r>
                  <w:r>
                    <w:rPr>
                      <w:rFonts w:cs="Miriam" w:hint="cs"/>
                      <w:sz w:val="18"/>
                      <w:szCs w:val="18"/>
                      <w:rtl/>
                    </w:rPr>
                    <w:t xml:space="preserve"> </w:t>
                  </w:r>
                  <w:r>
                    <w:rPr>
                      <w:rFonts w:cs="Miriam"/>
                      <w:sz w:val="18"/>
                      <w:szCs w:val="18"/>
                      <w:rtl/>
                    </w:rPr>
                    <w:t>ת</w:t>
                  </w:r>
                  <w:r>
                    <w:rPr>
                      <w:rFonts w:cs="Miriam" w:hint="cs"/>
                      <w:sz w:val="18"/>
                      <w:szCs w:val="18"/>
                      <w:rtl/>
                    </w:rPr>
                    <w:t>אגידים</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רשאית, באישור השר, לייסד תאגידים או להשתתף בכל תאגיד בדרך שתיראה לה אם הדבר דרוש לשם קידום מטרותיה.</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51" w:name="Rov188"/>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111"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112"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16.</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רשאית, באישור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לייסד תאגידים או להשתתף בכל תאגיד בדרך שתיראה לה אם הדבר דרוש לשם קידום מטרותיה.</w:t>
      </w:r>
      <w:bookmarkEnd w:id="51"/>
    </w:p>
    <w:p w:rsidR="00D61981" w:rsidRDefault="00D61981">
      <w:pPr>
        <w:pStyle w:val="P00"/>
        <w:spacing w:before="72"/>
        <w:ind w:left="0" w:right="1134"/>
        <w:rPr>
          <w:rStyle w:val="default"/>
          <w:rFonts w:cs="FrankRuehl"/>
          <w:rtl/>
        </w:rPr>
      </w:pPr>
      <w:bookmarkStart w:id="52" w:name="Seif15"/>
      <w:bookmarkEnd w:id="52"/>
      <w:r>
        <w:rPr>
          <w:lang w:val="he-IL"/>
        </w:rPr>
        <w:pict>
          <v:rect id="_x0000_s1048" style="position:absolute;left:0;text-align:left;margin-left:464.5pt;margin-top:8.05pt;width:75.05pt;height:8pt;z-index:251565056"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ס</w:t>
                  </w:r>
                  <w:r>
                    <w:rPr>
                      <w:rFonts w:cs="Miriam"/>
                      <w:sz w:val="18"/>
                      <w:szCs w:val="18"/>
                      <w:rtl/>
                    </w:rPr>
                    <w:t>מ</w:t>
                  </w:r>
                  <w:r>
                    <w:rPr>
                      <w:rFonts w:cs="Miriam" w:hint="cs"/>
                      <w:sz w:val="18"/>
                      <w:szCs w:val="18"/>
                      <w:rtl/>
                    </w:rPr>
                    <w:t>כויות</w:t>
                  </w:r>
                </w:p>
              </w:txbxContent>
            </v:textbox>
            <w10:anchorlock/>
          </v:rect>
        </w:pict>
      </w:r>
      <w:r>
        <w:rPr>
          <w:rStyle w:val="big-number"/>
          <w:rFonts w:cs="Miriam"/>
          <w:rtl/>
        </w:rPr>
        <w:t>17.</w:t>
      </w:r>
      <w:r>
        <w:rPr>
          <w:rStyle w:val="big-number"/>
          <w:rFonts w:cs="Miriam"/>
          <w:rtl/>
        </w:rPr>
        <w:tab/>
      </w:r>
      <w:r>
        <w:rPr>
          <w:rStyle w:val="default"/>
          <w:rFonts w:cs="FrankRuehl"/>
          <w:rtl/>
        </w:rPr>
        <w:t>ק</w:t>
      </w:r>
      <w:r>
        <w:rPr>
          <w:rStyle w:val="default"/>
          <w:rFonts w:cs="FrankRuehl" w:hint="cs"/>
          <w:rtl/>
        </w:rPr>
        <w:t>י</w:t>
      </w:r>
      <w:r>
        <w:rPr>
          <w:rStyle w:val="default"/>
          <w:rFonts w:cs="FrankRuehl"/>
          <w:rtl/>
        </w:rPr>
        <w:t>ו</w:t>
      </w:r>
      <w:r>
        <w:rPr>
          <w:rStyle w:val="default"/>
          <w:rFonts w:cs="FrankRuehl" w:hint="cs"/>
          <w:rtl/>
        </w:rPr>
        <w:t>מ</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 מועצה, של הועד הפועל שלה או של ועדה מוועדותיה ותוקף החלטותיהם, לא ייפגעו מחמת פינוי מקומו של חבר או מחמת פגם במינו</w:t>
      </w:r>
      <w:r>
        <w:rPr>
          <w:rStyle w:val="default"/>
          <w:rFonts w:cs="FrankRuehl"/>
          <w:rtl/>
        </w:rPr>
        <w:t>י</w:t>
      </w:r>
      <w:r>
        <w:rPr>
          <w:rStyle w:val="default"/>
          <w:rFonts w:cs="FrankRuehl" w:hint="cs"/>
          <w:rtl/>
        </w:rPr>
        <w:t>ו</w:t>
      </w:r>
      <w:r>
        <w:rPr>
          <w:rStyle w:val="default"/>
          <w:rFonts w:cs="FrankRuehl"/>
          <w:rtl/>
        </w:rPr>
        <w:t>.</w:t>
      </w:r>
    </w:p>
    <w:p w:rsidR="00D61981" w:rsidRDefault="00D61981">
      <w:pPr>
        <w:pStyle w:val="P00"/>
        <w:spacing w:before="72"/>
        <w:ind w:left="0" w:right="1134"/>
        <w:rPr>
          <w:rStyle w:val="default"/>
          <w:rFonts w:cs="FrankRuehl"/>
          <w:rtl/>
        </w:rPr>
      </w:pPr>
      <w:bookmarkStart w:id="53" w:name="Seif16"/>
      <w:bookmarkEnd w:id="53"/>
      <w:r>
        <w:rPr>
          <w:lang w:val="he-IL"/>
        </w:rPr>
        <w:pict>
          <v:rect id="_x0000_s1049" style="position:absolute;left:0;text-align:left;margin-left:464.5pt;margin-top:8.05pt;width:75.05pt;height:8pt;z-index:251566080"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י</w:t>
                  </w:r>
                  <w:r>
                    <w:rPr>
                      <w:rFonts w:cs="Miriam" w:hint="cs"/>
                      <w:sz w:val="18"/>
                      <w:szCs w:val="18"/>
                      <w:rtl/>
                    </w:rPr>
                    <w:t>ו</w:t>
                  </w:r>
                  <w:r>
                    <w:rPr>
                      <w:rFonts w:cs="Miriam"/>
                      <w:sz w:val="18"/>
                      <w:szCs w:val="18"/>
                      <w:rtl/>
                    </w:rPr>
                    <w:t>ת</w:t>
                  </w:r>
                  <w:r>
                    <w:rPr>
                      <w:rFonts w:cs="Miriam" w:hint="cs"/>
                      <w:sz w:val="18"/>
                      <w:szCs w:val="18"/>
                      <w:rtl/>
                    </w:rPr>
                    <w:t xml:space="preserve"> עזר</w:t>
                  </w:r>
                </w:p>
              </w:txbxContent>
            </v:textbox>
            <w10:anchorlock/>
          </v:rect>
        </w:pict>
      </w:r>
      <w:r>
        <w:rPr>
          <w:rStyle w:val="big-number"/>
          <w:rFonts w:cs="Miriam"/>
          <w:rtl/>
        </w:rPr>
        <w:t>18.</w:t>
      </w:r>
      <w:r>
        <w:rPr>
          <w:rStyle w:val="big-number"/>
          <w:rFonts w:cs="Miriam"/>
          <w:rtl/>
        </w:rPr>
        <w:tab/>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ד</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שהמועצה רשאית על פי הוראות חוק זה להסדירו או להתיר ביצועו, רשאית היא להתנות ביצועו בתנאים שתקבע, להגבילו או לאסרו, ורשאית היא להתלות או לבטל הרשאה או היתר ש</w:t>
      </w:r>
      <w:r>
        <w:rPr>
          <w:rStyle w:val="default"/>
          <w:rFonts w:cs="FrankRuehl"/>
          <w:rtl/>
        </w:rPr>
        <w:t>נתנה</w:t>
      </w:r>
      <w:r>
        <w:rPr>
          <w:rStyle w:val="default"/>
          <w:rFonts w:cs="FrankRuehl" w:hint="cs"/>
          <w:rtl/>
        </w:rPr>
        <w:t xml:space="preserve"> בקשר לביצוע כל פעולה.</w:t>
      </w:r>
    </w:p>
    <w:p w:rsidR="00D61981" w:rsidRDefault="00D61981">
      <w:pPr>
        <w:pStyle w:val="P00"/>
        <w:spacing w:before="72"/>
        <w:ind w:left="0" w:right="1134"/>
        <w:rPr>
          <w:rStyle w:val="default"/>
          <w:rFonts w:cs="FrankRuehl"/>
          <w:rtl/>
        </w:rPr>
      </w:pPr>
      <w:bookmarkStart w:id="54" w:name="Seif17"/>
      <w:bookmarkEnd w:id="54"/>
      <w:r>
        <w:rPr>
          <w:lang w:val="he-IL"/>
        </w:rPr>
        <w:pict>
          <v:rect id="_x0000_s1050" style="position:absolute;left:0;text-align:left;margin-left:464.5pt;margin-top:8.05pt;width:75.05pt;height:24pt;z-index:251567104"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w:t>
                  </w:r>
                  <w:r>
                    <w:rPr>
                      <w:rFonts w:cs="Miriam"/>
                      <w:sz w:val="18"/>
                      <w:szCs w:val="18"/>
                      <w:rtl/>
                    </w:rPr>
                    <w:t>ד</w:t>
                  </w:r>
                  <w:r>
                    <w:rPr>
                      <w:rFonts w:cs="Miriam" w:hint="cs"/>
                      <w:sz w:val="18"/>
                      <w:szCs w:val="18"/>
                      <w:rtl/>
                    </w:rPr>
                    <w:t xml:space="preserve">י </w:t>
                  </w:r>
                  <w:r>
                    <w:rPr>
                      <w:rFonts w:cs="Miriam"/>
                      <w:sz w:val="18"/>
                      <w:szCs w:val="18"/>
                      <w:rtl/>
                    </w:rPr>
                    <w:t>ה</w:t>
                  </w:r>
                  <w:r>
                    <w:rPr>
                      <w:rFonts w:cs="Miriam" w:hint="cs"/>
                      <w:sz w:val="18"/>
                      <w:szCs w:val="18"/>
                      <w:rtl/>
                    </w:rPr>
                    <w:t>ו</w:t>
                  </w:r>
                  <w:r>
                    <w:rPr>
                      <w:rFonts w:cs="Miriam"/>
                      <w:sz w:val="18"/>
                      <w:szCs w:val="18"/>
                      <w:rtl/>
                    </w:rPr>
                    <w:t>ע</w:t>
                  </w:r>
                  <w:r>
                    <w:rPr>
                      <w:rFonts w:cs="Miriam" w:hint="cs"/>
                      <w:sz w:val="18"/>
                      <w:szCs w:val="18"/>
                      <w:rtl/>
                    </w:rPr>
                    <w:t>ד</w:t>
                  </w:r>
                  <w:r>
                    <w:rPr>
                      <w:rFonts w:cs="Miriam"/>
                      <w:sz w:val="18"/>
                      <w:szCs w:val="18"/>
                      <w:rtl/>
                    </w:rPr>
                    <w:t xml:space="preserve"> </w:t>
                  </w:r>
                  <w:r>
                    <w:rPr>
                      <w:rFonts w:cs="Miriam" w:hint="cs"/>
                      <w:sz w:val="18"/>
                      <w:szCs w:val="18"/>
                      <w:rtl/>
                    </w:rPr>
                    <w:t>ה</w:t>
                  </w:r>
                  <w:r>
                    <w:rPr>
                      <w:rFonts w:cs="Miriam"/>
                      <w:sz w:val="18"/>
                      <w:szCs w:val="18"/>
                      <w:rtl/>
                    </w:rPr>
                    <w:t>פ</w:t>
                  </w:r>
                  <w:r>
                    <w:rPr>
                      <w:rFonts w:cs="Miriam" w:hint="cs"/>
                      <w:sz w:val="18"/>
                      <w:szCs w:val="18"/>
                      <w:rtl/>
                    </w:rPr>
                    <w:t xml:space="preserve">ועל </w:t>
                  </w:r>
                  <w:r>
                    <w:rPr>
                      <w:rFonts w:cs="Miriam"/>
                      <w:sz w:val="18"/>
                      <w:szCs w:val="18"/>
                      <w:rtl/>
                    </w:rPr>
                    <w:t>ו</w:t>
                  </w:r>
                  <w:r>
                    <w:rPr>
                      <w:rFonts w:cs="Miriam" w:hint="cs"/>
                      <w:sz w:val="18"/>
                      <w:szCs w:val="18"/>
                      <w:rtl/>
                    </w:rPr>
                    <w:t>ס</w:t>
                  </w:r>
                  <w:r>
                    <w:rPr>
                      <w:rFonts w:cs="Miriam"/>
                      <w:sz w:val="18"/>
                      <w:szCs w:val="18"/>
                      <w:rtl/>
                    </w:rPr>
                    <w:t>מ</w:t>
                  </w:r>
                  <w:r>
                    <w:rPr>
                      <w:rFonts w:cs="Miriam" w:hint="cs"/>
                      <w:sz w:val="18"/>
                      <w:szCs w:val="18"/>
                      <w:rtl/>
                    </w:rPr>
                    <w:t>כ</w:t>
                  </w:r>
                  <w:r>
                    <w:rPr>
                      <w:rFonts w:cs="Miriam"/>
                      <w:sz w:val="18"/>
                      <w:szCs w:val="18"/>
                      <w:rtl/>
                    </w:rPr>
                    <w:t>ו</w:t>
                  </w:r>
                  <w:r>
                    <w:rPr>
                      <w:rFonts w:cs="Miriam" w:hint="cs"/>
                      <w:sz w:val="18"/>
                      <w:szCs w:val="18"/>
                      <w:rtl/>
                    </w:rPr>
                    <w:t>י</w:t>
                  </w:r>
                  <w:r>
                    <w:rPr>
                      <w:rFonts w:cs="Miriam"/>
                      <w:sz w:val="18"/>
                      <w:szCs w:val="18"/>
                      <w:rtl/>
                    </w:rPr>
                    <w:t>ו</w:t>
                  </w:r>
                  <w:r>
                    <w:rPr>
                      <w:rFonts w:cs="Miriam" w:hint="cs"/>
                      <w:sz w:val="18"/>
                      <w:szCs w:val="18"/>
                      <w:rtl/>
                    </w:rPr>
                    <w:t>תיו</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פועל יבצע החלטות המועצה וינהל על פיהן את ע</w:t>
      </w:r>
      <w:r>
        <w:rPr>
          <w:rStyle w:val="default"/>
          <w:rFonts w:cs="FrankRuehl"/>
          <w:rtl/>
        </w:rPr>
        <w:t>נ</w:t>
      </w:r>
      <w:r>
        <w:rPr>
          <w:rStyle w:val="default"/>
          <w:rFonts w:cs="FrankRuehl" w:hint="cs"/>
          <w:rtl/>
        </w:rPr>
        <w:t>י</w:t>
      </w:r>
      <w:r>
        <w:rPr>
          <w:rStyle w:val="default"/>
          <w:rFonts w:cs="FrankRuehl"/>
          <w:rtl/>
        </w:rPr>
        <w:t>נ</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מלא תפקידים שהטילה עליו ויהא מוסמך להשתמש בענינים אלה בכל סמכויותיה, חוץ מן הסמכויות השמורות לה בלבד</w:t>
      </w:r>
      <w:r>
        <w:rPr>
          <w:rStyle w:val="default"/>
          <w:rFonts w:cs="FrankRuehl"/>
          <w:rtl/>
        </w:rPr>
        <w:t>.</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פ</w:t>
      </w:r>
      <w:r>
        <w:rPr>
          <w:rStyle w:val="default"/>
          <w:rFonts w:cs="FrankRuehl"/>
          <w:rtl/>
        </w:rPr>
        <w:t>ו</w:t>
      </w:r>
      <w:r>
        <w:rPr>
          <w:rStyle w:val="default"/>
          <w:rFonts w:cs="FrankRuehl" w:hint="cs"/>
          <w:rtl/>
        </w:rPr>
        <w:t>ע</w:t>
      </w:r>
      <w:r>
        <w:rPr>
          <w:rStyle w:val="default"/>
          <w:rFonts w:cs="FrankRuehl"/>
          <w:rtl/>
        </w:rPr>
        <w:t>ל</w:t>
      </w:r>
      <w:r>
        <w:rPr>
          <w:rStyle w:val="default"/>
          <w:rFonts w:cs="FrankRuehl" w:hint="cs"/>
          <w:rtl/>
        </w:rPr>
        <w:t xml:space="preserve"> רשאי להטיל מזמן</w:t>
      </w:r>
      <w:r>
        <w:rPr>
          <w:rStyle w:val="default"/>
          <w:rFonts w:cs="FrankRuehl"/>
          <w:rtl/>
        </w:rPr>
        <w:t xml:space="preserve"> לזמ</w:t>
      </w:r>
      <w:r>
        <w:rPr>
          <w:rStyle w:val="default"/>
          <w:rFonts w:cs="FrankRuehl" w:hint="cs"/>
          <w:rtl/>
        </w:rPr>
        <w:t>ן על אחד או אחדים מחבריו או מחברי המועצה תפקידי ביצוע בכפוף להחלטותיו.</w:t>
      </w:r>
    </w:p>
    <w:p w:rsidR="00D61981" w:rsidRDefault="00D61981">
      <w:pPr>
        <w:pStyle w:val="P00"/>
        <w:spacing w:before="72"/>
        <w:ind w:left="0" w:right="1134"/>
        <w:rPr>
          <w:rStyle w:val="default"/>
          <w:rFonts w:cs="FrankRuehl"/>
          <w:rtl/>
        </w:rPr>
      </w:pPr>
      <w:r>
        <w:rPr>
          <w:rFonts w:cs="FrankRuehl"/>
          <w:rtl/>
          <w:lang w:val="he-IL"/>
        </w:rPr>
        <w:pict>
          <v:shape id="_x0000_s1169" type="#_x0000_t202" style="position:absolute;left:0;text-align:left;margin-left:467.5pt;margin-top:26.95pt;width:1in;height:29.9pt;z-index:251654144" filled="f" stroked="f">
            <v:textbox inset="1mm,,1mm">
              <w:txbxContent>
                <w:p w:rsidR="00D61981" w:rsidRDefault="00D61981">
                  <w:pPr>
                    <w:spacing w:line="160" w:lineRule="exact"/>
                    <w:jc w:val="left"/>
                    <w:rPr>
                      <w:rFonts w:cs="Miriam" w:hint="cs"/>
                      <w:sz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בקשת שליש מחברי הועד הפועל המ</w:t>
      </w:r>
      <w:r>
        <w:rPr>
          <w:rStyle w:val="default"/>
          <w:rFonts w:cs="FrankRuehl"/>
          <w:rtl/>
        </w:rPr>
        <w:t>ש</w:t>
      </w:r>
      <w:r>
        <w:rPr>
          <w:rStyle w:val="default"/>
          <w:rFonts w:cs="FrankRuehl" w:hint="cs"/>
          <w:rtl/>
        </w:rPr>
        <w:t>ת</w:t>
      </w:r>
      <w:r>
        <w:rPr>
          <w:rStyle w:val="default"/>
          <w:rFonts w:cs="FrankRuehl"/>
          <w:rtl/>
        </w:rPr>
        <w:t>ת</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באותה ישיבה יועבר</w:t>
      </w:r>
      <w:r>
        <w:rPr>
          <w:rStyle w:val="default"/>
          <w:rFonts w:cs="FrankRuehl"/>
          <w:rtl/>
        </w:rPr>
        <w:t xml:space="preserve"> </w:t>
      </w:r>
      <w:r>
        <w:rPr>
          <w:rStyle w:val="default"/>
          <w:rFonts w:cs="FrankRuehl" w:hint="cs"/>
          <w:rtl/>
        </w:rPr>
        <w:t>כל</w:t>
      </w:r>
      <w:r>
        <w:rPr>
          <w:rStyle w:val="default"/>
          <w:rFonts w:cs="FrankRuehl"/>
          <w:rtl/>
        </w:rPr>
        <w:t xml:space="preserve"> ע</w:t>
      </w:r>
      <w:r>
        <w:rPr>
          <w:rStyle w:val="default"/>
          <w:rFonts w:cs="FrankRuehl" w:hint="cs"/>
          <w:rtl/>
        </w:rPr>
        <w:t>נין הנדון בו לדיון ולהכרעה במליאת המועצה; בקשה כאמור תוגש ליושב-ראש באותה ישיבה</w:t>
      </w:r>
      <w:r>
        <w:rPr>
          <w:rStyle w:val="default"/>
          <w:rFonts w:cs="FrankRuehl"/>
          <w:rtl/>
        </w:rPr>
        <w:t>.</w:t>
      </w:r>
    </w:p>
    <w:p w:rsidR="00D61981" w:rsidRDefault="00D61981">
      <w:pPr>
        <w:pStyle w:val="medium2-header"/>
        <w:keepLines w:val="0"/>
        <w:spacing w:before="72"/>
        <w:ind w:left="0" w:right="1134"/>
        <w:outlineLvl w:val="0"/>
        <w:rPr>
          <w:rFonts w:cs="FrankRuehl" w:hint="cs"/>
          <w:noProof/>
          <w:rtl/>
        </w:rPr>
      </w:pPr>
      <w:bookmarkStart w:id="55" w:name="med3"/>
      <w:bookmarkEnd w:id="55"/>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ר</w:t>
      </w:r>
      <w:r>
        <w:rPr>
          <w:rFonts w:cs="FrankRuehl" w:hint="cs"/>
          <w:noProof/>
          <w:rtl/>
        </w:rPr>
        <w:t>ב</w:t>
      </w:r>
      <w:r>
        <w:rPr>
          <w:rFonts w:cs="FrankRuehl"/>
          <w:noProof/>
          <w:rtl/>
        </w:rPr>
        <w:t>י</w:t>
      </w:r>
      <w:r>
        <w:rPr>
          <w:rFonts w:cs="FrankRuehl" w:hint="cs"/>
          <w:noProof/>
          <w:rtl/>
        </w:rPr>
        <w:t>עי: הסדר גידול של צמחים</w:t>
      </w:r>
    </w:p>
    <w:p w:rsidR="00D61981" w:rsidRPr="000F0615" w:rsidRDefault="00D61981">
      <w:pPr>
        <w:pStyle w:val="P00"/>
        <w:spacing w:before="0"/>
        <w:ind w:left="0" w:right="1134"/>
        <w:rPr>
          <w:rFonts w:cs="FrankRuehl" w:hint="cs"/>
          <w:b/>
          <w:bCs/>
          <w:vanish/>
          <w:szCs w:val="20"/>
          <w:shd w:val="clear" w:color="auto" w:fill="FFFF99"/>
          <w:rtl/>
        </w:rPr>
      </w:pPr>
      <w:bookmarkStart w:id="56" w:name="Rov113"/>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1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439 (</w:t>
      </w:r>
      <w:hyperlink r:id="rId11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medium2-header"/>
        <w:keepLines w:val="0"/>
        <w:spacing w:before="60"/>
        <w:ind w:left="0" w:right="1134"/>
        <w:jc w:val="left"/>
        <w:outlineLvl w:val="0"/>
        <w:rPr>
          <w:rFonts w:cs="FrankRuehl" w:hint="cs"/>
          <w:b/>
          <w:bCs w:val="0"/>
          <w:noProof/>
          <w:sz w:val="2"/>
          <w:szCs w:val="2"/>
          <w:rtl/>
        </w:rPr>
      </w:pPr>
      <w:r w:rsidRPr="000F0615">
        <w:rPr>
          <w:rFonts w:cs="FrankRuehl"/>
          <w:b/>
          <w:bCs w:val="0"/>
          <w:noProof/>
          <w:vanish/>
          <w:sz w:val="22"/>
          <w:szCs w:val="22"/>
          <w:shd w:val="clear" w:color="auto" w:fill="FFFF99"/>
          <w:rtl/>
        </w:rPr>
        <w:t>פ</w:t>
      </w:r>
      <w:r w:rsidRPr="000F0615">
        <w:rPr>
          <w:rFonts w:cs="FrankRuehl" w:hint="cs"/>
          <w:b/>
          <w:bCs w:val="0"/>
          <w:noProof/>
          <w:vanish/>
          <w:sz w:val="22"/>
          <w:szCs w:val="22"/>
          <w:shd w:val="clear" w:color="auto" w:fill="FFFF99"/>
          <w:rtl/>
        </w:rPr>
        <w:t>ר</w:t>
      </w:r>
      <w:r w:rsidRPr="000F0615">
        <w:rPr>
          <w:rFonts w:cs="FrankRuehl"/>
          <w:b/>
          <w:bCs w:val="0"/>
          <w:noProof/>
          <w:vanish/>
          <w:sz w:val="22"/>
          <w:szCs w:val="22"/>
          <w:shd w:val="clear" w:color="auto" w:fill="FFFF99"/>
          <w:rtl/>
        </w:rPr>
        <w:t>ק</w:t>
      </w:r>
      <w:r w:rsidRPr="000F0615">
        <w:rPr>
          <w:rFonts w:cs="FrankRuehl" w:hint="cs"/>
          <w:b/>
          <w:bCs w:val="0"/>
          <w:noProof/>
          <w:vanish/>
          <w:sz w:val="22"/>
          <w:szCs w:val="22"/>
          <w:shd w:val="clear" w:color="auto" w:fill="FFFF99"/>
          <w:rtl/>
        </w:rPr>
        <w:t xml:space="preserve"> </w:t>
      </w:r>
      <w:r w:rsidRPr="000F0615">
        <w:rPr>
          <w:rFonts w:cs="FrankRuehl"/>
          <w:b/>
          <w:bCs w:val="0"/>
          <w:noProof/>
          <w:vanish/>
          <w:sz w:val="22"/>
          <w:szCs w:val="22"/>
          <w:shd w:val="clear" w:color="auto" w:fill="FFFF99"/>
          <w:rtl/>
        </w:rPr>
        <w:t>ר</w:t>
      </w:r>
      <w:r w:rsidRPr="000F0615">
        <w:rPr>
          <w:rFonts w:cs="FrankRuehl" w:hint="cs"/>
          <w:b/>
          <w:bCs w:val="0"/>
          <w:noProof/>
          <w:vanish/>
          <w:sz w:val="22"/>
          <w:szCs w:val="22"/>
          <w:shd w:val="clear" w:color="auto" w:fill="FFFF99"/>
          <w:rtl/>
        </w:rPr>
        <w:t>ב</w:t>
      </w:r>
      <w:r w:rsidRPr="000F0615">
        <w:rPr>
          <w:rFonts w:cs="FrankRuehl"/>
          <w:b/>
          <w:bCs w:val="0"/>
          <w:noProof/>
          <w:vanish/>
          <w:sz w:val="22"/>
          <w:szCs w:val="22"/>
          <w:shd w:val="clear" w:color="auto" w:fill="FFFF99"/>
          <w:rtl/>
        </w:rPr>
        <w:t>י</w:t>
      </w:r>
      <w:r w:rsidRPr="000F0615">
        <w:rPr>
          <w:rFonts w:cs="FrankRuehl" w:hint="cs"/>
          <w:b/>
          <w:bCs w:val="0"/>
          <w:noProof/>
          <w:vanish/>
          <w:sz w:val="22"/>
          <w:szCs w:val="22"/>
          <w:shd w:val="clear" w:color="auto" w:fill="FFFF99"/>
          <w:rtl/>
        </w:rPr>
        <w:t xml:space="preserve">עי: הסדר </w:t>
      </w:r>
      <w:r w:rsidRPr="000F0615">
        <w:rPr>
          <w:rFonts w:cs="FrankRuehl" w:hint="cs"/>
          <w:b/>
          <w:bCs w:val="0"/>
          <w:strike/>
          <w:noProof/>
          <w:vanish/>
          <w:sz w:val="22"/>
          <w:szCs w:val="22"/>
          <w:shd w:val="clear" w:color="auto" w:fill="FFFF99"/>
          <w:rtl/>
        </w:rPr>
        <w:t>נטיעה וגידול פירות</w:t>
      </w:r>
      <w:r w:rsidRPr="000F0615">
        <w:rPr>
          <w:rFonts w:cs="FrankRuehl" w:hint="cs"/>
          <w:b/>
          <w:bCs w:val="0"/>
          <w:noProof/>
          <w:vanish/>
          <w:sz w:val="22"/>
          <w:szCs w:val="22"/>
          <w:shd w:val="clear" w:color="auto" w:fill="FFFF99"/>
          <w:rtl/>
        </w:rPr>
        <w:t xml:space="preserve"> </w:t>
      </w:r>
      <w:r w:rsidRPr="000F0615">
        <w:rPr>
          <w:rFonts w:cs="FrankRuehl" w:hint="cs"/>
          <w:b/>
          <w:bCs w:val="0"/>
          <w:noProof/>
          <w:vanish/>
          <w:sz w:val="22"/>
          <w:szCs w:val="22"/>
          <w:u w:val="single"/>
          <w:shd w:val="clear" w:color="auto" w:fill="FFFF99"/>
          <w:rtl/>
        </w:rPr>
        <w:t>גידול של צמחים</w:t>
      </w:r>
      <w:bookmarkEnd w:id="56"/>
    </w:p>
    <w:p w:rsidR="00D61981" w:rsidRDefault="00D61981">
      <w:pPr>
        <w:pStyle w:val="P00"/>
        <w:spacing w:before="72"/>
        <w:ind w:left="0" w:right="1134"/>
        <w:rPr>
          <w:rStyle w:val="default"/>
          <w:rFonts w:cs="FrankRuehl"/>
          <w:rtl/>
        </w:rPr>
      </w:pPr>
      <w:bookmarkStart w:id="57" w:name="Seif18"/>
      <w:bookmarkEnd w:id="57"/>
      <w:r>
        <w:rPr>
          <w:lang w:val="he-IL"/>
        </w:rPr>
        <w:pict>
          <v:rect id="_x0000_s1051" style="position:absolute;left:0;text-align:left;margin-left:464.5pt;margin-top:8.05pt;width:75.05pt;height:31.85pt;z-index:251568128" o:allowincell="f" filled="f" stroked="f" strokecolor="lime" strokeweight=".25pt">
            <v:textbox style="mso-next-textbox:#_x0000_s1051" inset="0,0,0,0">
              <w:txbxContent>
                <w:p w:rsidR="00D61981" w:rsidRDefault="00D61981">
                  <w:pPr>
                    <w:spacing w:line="160" w:lineRule="exact"/>
                    <w:jc w:val="left"/>
                    <w:rPr>
                      <w:rFonts w:cs="Miriam" w:hint="cs"/>
                      <w:sz w:val="18"/>
                      <w:szCs w:val="18"/>
                      <w:rtl/>
                    </w:rPr>
                  </w:pPr>
                  <w:r>
                    <w:rPr>
                      <w:rFonts w:cs="Miriam"/>
                      <w:sz w:val="18"/>
                      <w:szCs w:val="18"/>
                      <w:rtl/>
                    </w:rPr>
                    <w:t>כ</w:t>
                  </w:r>
                  <w:r>
                    <w:rPr>
                      <w:rFonts w:cs="Miriam" w:hint="cs"/>
                      <w:sz w:val="18"/>
                      <w:szCs w:val="18"/>
                      <w:rtl/>
                    </w:rPr>
                    <w:t>ל</w:t>
                  </w:r>
                  <w:r>
                    <w:rPr>
                      <w:rFonts w:cs="Miriam"/>
                      <w:sz w:val="18"/>
                      <w:szCs w:val="18"/>
                      <w:rtl/>
                    </w:rPr>
                    <w:t>ל</w:t>
                  </w:r>
                  <w:r>
                    <w:rPr>
                      <w:rFonts w:cs="Miriam" w:hint="cs"/>
                      <w:sz w:val="18"/>
                      <w:szCs w:val="18"/>
                      <w:rtl/>
                    </w:rPr>
                    <w:t>י</w:t>
                  </w:r>
                  <w:r>
                    <w:rPr>
                      <w:rFonts w:cs="Miriam"/>
                      <w:sz w:val="18"/>
                      <w:szCs w:val="18"/>
                      <w:rtl/>
                    </w:rPr>
                    <w:t>ם</w:t>
                  </w:r>
                  <w:r>
                    <w:rPr>
                      <w:rFonts w:cs="Miriam" w:hint="cs"/>
                      <w:sz w:val="18"/>
                      <w:szCs w:val="18"/>
                      <w:rtl/>
                    </w:rPr>
                    <w:t xml:space="preserve"> </w:t>
                  </w:r>
                  <w:r>
                    <w:rPr>
                      <w:rFonts w:cs="Miriam"/>
                      <w:sz w:val="18"/>
                      <w:szCs w:val="18"/>
                      <w:rtl/>
                    </w:rPr>
                    <w:t>ל</w:t>
                  </w:r>
                  <w:r>
                    <w:rPr>
                      <w:rFonts w:cs="Miriam" w:hint="cs"/>
                      <w:sz w:val="18"/>
                      <w:szCs w:val="18"/>
                      <w:rtl/>
                    </w:rPr>
                    <w:t>תכנון הגידול</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20.</w:t>
      </w:r>
      <w:r>
        <w:rPr>
          <w:rStyle w:val="big-number"/>
          <w:rFonts w:cs="Miriam"/>
          <w:rtl/>
        </w:rPr>
        <w:tab/>
      </w:r>
      <w:r>
        <w:rPr>
          <w:rStyle w:val="default"/>
          <w:rFonts w:cs="FrankRuehl" w:hint="cs"/>
          <w:rtl/>
        </w:rPr>
        <w:t>השר רשאי לקבוע כללים הנוגעים לתכנון הגידול של צמחים או של מין צמחים בענינים המפורטים להלן:</w:t>
      </w:r>
    </w:p>
    <w:p w:rsidR="00D61981" w:rsidRDefault="00D61981">
      <w:pPr>
        <w:pStyle w:val="P22"/>
        <w:spacing w:before="72"/>
        <w:ind w:left="1021" w:right="1134"/>
        <w:rPr>
          <w:rStyle w:val="default"/>
          <w:rFonts w:cs="FrankRuehl"/>
          <w:rtl/>
        </w:rPr>
      </w:pPr>
      <w:r>
        <w:rPr>
          <w:rFonts w:cs="FrankRuehl"/>
          <w:rtl/>
          <w:lang w:val="he-IL"/>
        </w:rPr>
        <w:pict>
          <v:shape id="_x0000_s1308" type="#_x0000_t202" style="position:absolute;left:0;text-align:left;margin-left:470.35pt;margin-top:7.1pt;width:1in;height:14.95pt;z-index:251685888"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(1)</w:t>
      </w:r>
      <w:r>
        <w:rPr>
          <w:rStyle w:val="default"/>
          <w:rFonts w:cs="FrankRuehl"/>
          <w:rtl/>
        </w:rPr>
        <w:tab/>
      </w:r>
      <w:r>
        <w:rPr>
          <w:rStyle w:val="default"/>
          <w:rFonts w:cs="FrankRuehl" w:hint="cs"/>
          <w:rtl/>
        </w:rPr>
        <w:t>הסדרת הגידול של צמחים ממין מסויים, לפי ע</w:t>
      </w:r>
      <w:r>
        <w:rPr>
          <w:rStyle w:val="default"/>
          <w:rFonts w:cs="FrankRuehl"/>
          <w:rtl/>
        </w:rPr>
        <w:t>ו</w:t>
      </w:r>
      <w:r>
        <w:rPr>
          <w:rStyle w:val="default"/>
          <w:rFonts w:cs="FrankRuehl" w:hint="cs"/>
          <w:rtl/>
        </w:rPr>
        <w:t>נ</w:t>
      </w:r>
      <w:r>
        <w:rPr>
          <w:rStyle w:val="default"/>
          <w:rFonts w:cs="FrankRuehl"/>
          <w:rtl/>
        </w:rPr>
        <w:t>ו</w:t>
      </w:r>
      <w:r>
        <w:rPr>
          <w:rStyle w:val="default"/>
          <w:rFonts w:cs="FrankRuehl" w:hint="cs"/>
          <w:rtl/>
        </w:rPr>
        <w:t>ת או אזורים או לפי יעדי תכנון אחרים;</w:t>
      </w:r>
    </w:p>
    <w:p w:rsidR="00D61981" w:rsidRDefault="00D6198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ד</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ייצורו של חומר ריבוי, קיצוב אמצעי הייצור או הגבלתם בכל דרך אחרת, לרבות פיקוח על פעול</w:t>
      </w:r>
      <w:r>
        <w:rPr>
          <w:rStyle w:val="default"/>
          <w:rFonts w:cs="FrankRuehl"/>
          <w:rtl/>
        </w:rPr>
        <w:t>ות</w:t>
      </w:r>
      <w:r>
        <w:rPr>
          <w:rStyle w:val="default"/>
          <w:rFonts w:cs="FrankRuehl" w:hint="cs"/>
          <w:rtl/>
        </w:rPr>
        <w:t xml:space="preserve"> מ</w:t>
      </w:r>
      <w:r>
        <w:rPr>
          <w:rStyle w:val="default"/>
          <w:rFonts w:cs="FrankRuehl"/>
          <w:rtl/>
        </w:rPr>
        <w:t>שת</w:t>
      </w:r>
      <w:r>
        <w:rPr>
          <w:rStyle w:val="default"/>
          <w:rFonts w:cs="FrankRuehl" w:hint="cs"/>
          <w:rtl/>
        </w:rPr>
        <w:t>לות והסדרת הייצו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ן</w:t>
      </w:r>
      <w:r>
        <w:rPr>
          <w:rStyle w:val="default"/>
          <w:rFonts w:cs="FrankRuehl" w:hint="cs"/>
          <w:rtl/>
        </w:rPr>
        <w:t>;</w:t>
      </w:r>
    </w:p>
    <w:p w:rsidR="00D61981" w:rsidRDefault="00D61981">
      <w:pPr>
        <w:pStyle w:val="P22"/>
        <w:spacing w:before="72"/>
        <w:ind w:left="1021" w:right="1134"/>
        <w:rPr>
          <w:rStyle w:val="default"/>
          <w:rFonts w:cs="FrankRuehl"/>
          <w:rtl/>
        </w:rPr>
      </w:pPr>
      <w:r>
        <w:rPr>
          <w:rFonts w:cs="FrankRuehl"/>
          <w:rtl/>
          <w:lang w:val="he-IL"/>
        </w:rPr>
        <w:pict>
          <v:shape id="_x0000_s1309" type="#_x0000_t202" style="position:absolute;left:0;text-align:left;margin-left:470.35pt;margin-top:7.1pt;width:1in;height:14.95pt;z-index:251686912"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ב</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הייצור במקומות הגידול של צמחים כדי להבטיח טיב, כמות והתאמה לדרישות הצרכן בשוק המ</w:t>
      </w:r>
      <w:r>
        <w:rPr>
          <w:rStyle w:val="default"/>
          <w:rFonts w:cs="FrankRuehl"/>
          <w:rtl/>
        </w:rPr>
        <w:t>ק</w:t>
      </w:r>
      <w:r>
        <w:rPr>
          <w:rStyle w:val="default"/>
          <w:rFonts w:cs="FrankRuehl" w:hint="cs"/>
          <w:rtl/>
        </w:rPr>
        <w:t>ומי</w:t>
      </w:r>
      <w:r>
        <w:rPr>
          <w:rStyle w:val="default"/>
          <w:rFonts w:cs="FrankRuehl"/>
          <w:rtl/>
        </w:rPr>
        <w:t xml:space="preserve"> </w:t>
      </w:r>
      <w:r>
        <w:rPr>
          <w:rStyle w:val="default"/>
          <w:rFonts w:cs="FrankRuehl" w:hint="cs"/>
          <w:rtl/>
        </w:rPr>
        <w:t>ובשוקי חו</w:t>
      </w:r>
      <w:r>
        <w:rPr>
          <w:rStyle w:val="default"/>
          <w:rFonts w:cs="FrankRuehl"/>
          <w:rtl/>
        </w:rPr>
        <w:t>ץ</w:t>
      </w:r>
      <w:r>
        <w:rPr>
          <w:rStyle w:val="default"/>
          <w:rFonts w:cs="FrankRuehl" w:hint="cs"/>
          <w:rtl/>
        </w:rPr>
        <w:t>;</w:t>
      </w:r>
    </w:p>
    <w:p w:rsidR="00D61981" w:rsidRDefault="00D61981">
      <w:pPr>
        <w:pStyle w:val="P22"/>
        <w:spacing w:before="72"/>
        <w:ind w:left="1021" w:right="1134"/>
        <w:rPr>
          <w:rStyle w:val="default"/>
          <w:rFonts w:cs="FrankRuehl"/>
          <w:rtl/>
        </w:rPr>
      </w:pPr>
      <w:r>
        <w:rPr>
          <w:rFonts w:cs="FrankRuehl"/>
          <w:rtl/>
          <w:lang w:val="he-IL"/>
        </w:rPr>
        <w:pict>
          <v:shape id="_x0000_s1310" type="#_x0000_t202" style="position:absolute;left:0;text-align:left;margin-left:470.35pt;margin-top:7.1pt;width:1in;height:14.95pt;z-index:251687936"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ד</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האסיף, ההובלה וההחסנה של צמחים והפיקוח עליהם;</w:t>
      </w:r>
    </w:p>
    <w:p w:rsidR="00D61981" w:rsidRDefault="00D61981">
      <w:pPr>
        <w:pStyle w:val="P22"/>
        <w:spacing w:before="72"/>
        <w:ind w:left="1021" w:right="1134"/>
        <w:rPr>
          <w:rStyle w:val="default"/>
          <w:rFonts w:cs="FrankRuehl" w:hint="cs"/>
          <w:rtl/>
        </w:rPr>
      </w:pPr>
      <w:r>
        <w:rPr>
          <w:rFonts w:cs="FrankRuehl"/>
          <w:rtl/>
          <w:lang w:val="he-IL"/>
        </w:rPr>
        <w:pict>
          <v:shape id="_x0000_s1311" type="#_x0000_t202" style="position:absolute;left:0;text-align:left;margin-left:470.35pt;margin-top:7.1pt;width:1in;height:14.95pt;z-index:251688960"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(5)</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ת</w:t>
      </w:r>
      <w:r>
        <w:rPr>
          <w:rStyle w:val="default"/>
          <w:rFonts w:cs="FrankRuehl" w:hint="cs"/>
          <w:rtl/>
        </w:rPr>
        <w:t xml:space="preserve"> </w:t>
      </w:r>
      <w:r>
        <w:rPr>
          <w:rStyle w:val="default"/>
          <w:rFonts w:cs="FrankRuehl"/>
          <w:rtl/>
        </w:rPr>
        <w:t>נ</w:t>
      </w:r>
      <w:r>
        <w:rPr>
          <w:rStyle w:val="default"/>
          <w:rFonts w:cs="FrankRuehl" w:hint="cs"/>
          <w:rtl/>
        </w:rPr>
        <w:t>תונים מאת מגדלים בדבר מקומם, היקפם וסוגם של מקומות גידול, הצמחים שהם מיי</w:t>
      </w:r>
      <w:r>
        <w:rPr>
          <w:rStyle w:val="default"/>
          <w:rFonts w:cs="FrankRuehl"/>
          <w:rtl/>
        </w:rPr>
        <w:t>צר</w:t>
      </w:r>
      <w:r>
        <w:rPr>
          <w:rStyle w:val="default"/>
          <w:rFonts w:cs="FrankRuehl" w:hint="cs"/>
          <w:rtl/>
        </w:rPr>
        <w:t>ים</w:t>
      </w:r>
      <w:r>
        <w:rPr>
          <w:rStyle w:val="default"/>
          <w:rFonts w:cs="FrankRuehl"/>
          <w:rtl/>
        </w:rPr>
        <w:t xml:space="preserve"> ו</w:t>
      </w:r>
      <w:r>
        <w:rPr>
          <w:rStyle w:val="default"/>
          <w:rFonts w:cs="FrankRuehl" w:hint="cs"/>
          <w:rtl/>
        </w:rPr>
        <w:t>מועדי הייצור והו</w:t>
      </w:r>
      <w:r>
        <w:rPr>
          <w:rStyle w:val="default"/>
          <w:rFonts w:cs="FrankRuehl"/>
          <w:rtl/>
        </w:rPr>
        <w:t>צ</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ו</w:t>
      </w:r>
      <w:r>
        <w:rPr>
          <w:rStyle w:val="default"/>
          <w:rFonts w:cs="FrankRuehl"/>
          <w:rtl/>
        </w:rPr>
        <w:t>.</w:t>
      </w:r>
    </w:p>
    <w:p w:rsidR="00D61981" w:rsidRPr="000F0615" w:rsidRDefault="00D61981">
      <w:pPr>
        <w:pStyle w:val="P00"/>
        <w:spacing w:before="0"/>
        <w:ind w:left="0" w:right="1134"/>
        <w:rPr>
          <w:rFonts w:cs="FrankRuehl" w:hint="cs"/>
          <w:b/>
          <w:bCs/>
          <w:vanish/>
          <w:szCs w:val="20"/>
          <w:shd w:val="clear" w:color="auto" w:fill="FFFF99"/>
          <w:rtl/>
        </w:rPr>
      </w:pPr>
      <w:bookmarkStart w:id="58" w:name="Rov114"/>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15"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439 (</w:t>
      </w:r>
      <w:hyperlink r:id="rId116"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Fonts w:cs="Miriam" w:hint="cs"/>
          <w:vanish/>
          <w:sz w:val="16"/>
          <w:szCs w:val="16"/>
          <w:shd w:val="clear" w:color="auto" w:fill="FFFF99"/>
          <w:rtl/>
        </w:rPr>
      </w:pPr>
      <w:r w:rsidRPr="000F0615">
        <w:rPr>
          <w:rFonts w:cs="Miriam" w:hint="cs"/>
          <w:vanish/>
          <w:sz w:val="16"/>
          <w:szCs w:val="16"/>
          <w:shd w:val="clear" w:color="auto" w:fill="FFFF99"/>
          <w:rtl/>
        </w:rPr>
        <w:t xml:space="preserve">כללים לתכנון </w:t>
      </w:r>
      <w:r w:rsidRPr="000F0615">
        <w:rPr>
          <w:rFonts w:cs="Miriam" w:hint="cs"/>
          <w:strike/>
          <w:vanish/>
          <w:sz w:val="16"/>
          <w:szCs w:val="16"/>
          <w:shd w:val="clear" w:color="auto" w:fill="FFFF99"/>
          <w:rtl/>
        </w:rPr>
        <w:t>הנטיעה</w:t>
      </w:r>
      <w:r w:rsidRPr="000F0615">
        <w:rPr>
          <w:rFonts w:cs="Miriam" w:hint="cs"/>
          <w:vanish/>
          <w:sz w:val="16"/>
          <w:szCs w:val="16"/>
          <w:shd w:val="clear" w:color="auto" w:fill="FFFF99"/>
          <w:rtl/>
        </w:rPr>
        <w:t xml:space="preserve"> </w:t>
      </w:r>
      <w:r w:rsidRPr="000F0615">
        <w:rPr>
          <w:rFonts w:cs="Miriam" w:hint="cs"/>
          <w:vanish/>
          <w:sz w:val="16"/>
          <w:szCs w:val="16"/>
          <w:u w:val="single"/>
          <w:shd w:val="clear" w:color="auto" w:fill="FFFF99"/>
          <w:rtl/>
        </w:rPr>
        <w:t>הגידול</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20.</w:t>
      </w:r>
      <w:r w:rsidRPr="000F0615">
        <w:rPr>
          <w:rStyle w:val="big-number"/>
          <w:rFonts w:cs="FrankRuehl"/>
          <w:vanish/>
          <w:sz w:val="22"/>
          <w:szCs w:val="22"/>
          <w:shd w:val="clear" w:color="auto" w:fill="FFFF99"/>
          <w:rtl/>
        </w:rPr>
        <w:tab/>
      </w:r>
      <w:r w:rsidRPr="000F0615">
        <w:rPr>
          <w:rStyle w:val="big-number"/>
          <w:rFonts w:cs="FrankRuehl" w:hint="cs"/>
          <w:strike/>
          <w:vanish/>
          <w:sz w:val="22"/>
          <w:szCs w:val="22"/>
          <w:shd w:val="clear" w:color="auto" w:fill="FFFF99"/>
          <w:rtl/>
        </w:rPr>
        <w:t xml:space="preserve">המועצה רשאית </w:t>
      </w:r>
      <w:r w:rsidRPr="000F0615">
        <w:rPr>
          <w:rStyle w:val="big-number"/>
          <w:rFonts w:cs="FrankRuehl"/>
          <w:strike/>
          <w:vanish/>
          <w:sz w:val="22"/>
          <w:szCs w:val="22"/>
          <w:shd w:val="clear" w:color="auto" w:fill="FFFF99"/>
          <w:rtl/>
        </w:rPr>
        <w:t>–</w:t>
      </w:r>
      <w:r w:rsidRPr="000F0615">
        <w:rPr>
          <w:rStyle w:val="big-number"/>
          <w:rFonts w:cs="FrankRuehl" w:hint="cs"/>
          <w:strike/>
          <w:vanish/>
          <w:sz w:val="22"/>
          <w:szCs w:val="22"/>
          <w:shd w:val="clear" w:color="auto" w:fill="FFFF99"/>
          <w:rtl/>
        </w:rPr>
        <w:t xml:space="preserve"> בכפוף להחלטות שר החקלאות </w:t>
      </w:r>
      <w:r w:rsidRPr="000F0615">
        <w:rPr>
          <w:rStyle w:val="big-number"/>
          <w:rFonts w:cs="FrankRuehl"/>
          <w:strike/>
          <w:vanish/>
          <w:sz w:val="22"/>
          <w:szCs w:val="22"/>
          <w:shd w:val="clear" w:color="auto" w:fill="FFFF99"/>
          <w:rtl/>
        </w:rPr>
        <w:t>–</w:t>
      </w:r>
      <w:r w:rsidRPr="000F0615">
        <w:rPr>
          <w:rStyle w:val="big-number"/>
          <w:rFonts w:cs="FrankRuehl" w:hint="cs"/>
          <w:strike/>
          <w:vanish/>
          <w:sz w:val="22"/>
          <w:szCs w:val="22"/>
          <w:shd w:val="clear" w:color="auto" w:fill="FFFF99"/>
          <w:rtl/>
        </w:rPr>
        <w:t xml:space="preserve"> לקבוע כללים הנוגעים לתכנון הנטיעה של פירות או של מין פירות פלוני</w:t>
      </w:r>
      <w:r w:rsidRPr="000F0615">
        <w:rPr>
          <w:rStyle w:val="big-number"/>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 רשאי לקבוע כללים הנוגעים לתכנון הגידול של צמחים או של מין צמחים</w:t>
      </w:r>
      <w:r w:rsidRPr="000F0615">
        <w:rPr>
          <w:rStyle w:val="default"/>
          <w:rFonts w:cs="FrankRuehl" w:hint="cs"/>
          <w:vanish/>
          <w:sz w:val="22"/>
          <w:szCs w:val="22"/>
          <w:shd w:val="clear" w:color="auto" w:fill="FFFF99"/>
          <w:rtl/>
        </w:rPr>
        <w:t xml:space="preserve"> בענינים המפורטים להלן:</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הסדרת הנטיעה של מטעי 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הסדרת הגידול של צמחים</w:t>
      </w:r>
      <w:r w:rsidRPr="000F0615">
        <w:rPr>
          <w:rStyle w:val="default"/>
          <w:rFonts w:cs="FrankRuehl" w:hint="cs"/>
          <w:vanish/>
          <w:sz w:val="22"/>
          <w:szCs w:val="22"/>
          <w:shd w:val="clear" w:color="auto" w:fill="FFFF99"/>
          <w:rtl/>
        </w:rPr>
        <w:t xml:space="preserve"> ממין מסויים, לפי ע</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 או אזורים או לפי יעדי תכנון אחרים;</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ייצורו של חומר ריבוי, קיצוב אמצעי הייצור או הגבלתם בכל דרך אחרת, לרבות פיקוח על פעול</w:t>
      </w:r>
      <w:r w:rsidRPr="000F0615">
        <w:rPr>
          <w:rStyle w:val="default"/>
          <w:rFonts w:cs="FrankRuehl"/>
          <w:vanish/>
          <w:sz w:val="22"/>
          <w:szCs w:val="22"/>
          <w:shd w:val="clear" w:color="auto" w:fill="FFFF99"/>
          <w:rtl/>
        </w:rPr>
        <w:t>ות</w:t>
      </w:r>
      <w:r w:rsidRPr="000F0615">
        <w:rPr>
          <w:rStyle w:val="default"/>
          <w:rFonts w:cs="FrankRuehl" w:hint="cs"/>
          <w:vanish/>
          <w:sz w:val="22"/>
          <w:szCs w:val="22"/>
          <w:shd w:val="clear" w:color="auto" w:fill="FFFF99"/>
          <w:rtl/>
        </w:rPr>
        <w:t xml:space="preserve"> מ</w:t>
      </w:r>
      <w:r w:rsidRPr="000F0615">
        <w:rPr>
          <w:rStyle w:val="default"/>
          <w:rFonts w:cs="FrankRuehl"/>
          <w:vanish/>
          <w:sz w:val="22"/>
          <w:szCs w:val="22"/>
          <w:shd w:val="clear" w:color="auto" w:fill="FFFF99"/>
          <w:rtl/>
        </w:rPr>
        <w:t>שת</w:t>
      </w:r>
      <w:r w:rsidRPr="000F0615">
        <w:rPr>
          <w:rStyle w:val="default"/>
          <w:rFonts w:cs="FrankRuehl" w:hint="cs"/>
          <w:vanish/>
          <w:sz w:val="22"/>
          <w:szCs w:val="22"/>
          <w:shd w:val="clear" w:color="auto" w:fill="FFFF99"/>
          <w:rtl/>
        </w:rPr>
        <w:t>לות והסדרת הייצו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הייצור </w:t>
      </w:r>
      <w:r w:rsidRPr="000F0615">
        <w:rPr>
          <w:rStyle w:val="default"/>
          <w:rFonts w:cs="FrankRuehl" w:hint="cs"/>
          <w:strike/>
          <w:vanish/>
          <w:sz w:val="22"/>
          <w:szCs w:val="22"/>
          <w:shd w:val="clear" w:color="auto" w:fill="FFFF99"/>
          <w:rtl/>
        </w:rPr>
        <w:t>במטעי 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במקומות הגידול של צמחים</w:t>
      </w:r>
      <w:r w:rsidRPr="000F0615">
        <w:rPr>
          <w:rStyle w:val="default"/>
          <w:rFonts w:cs="FrankRuehl" w:hint="cs"/>
          <w:vanish/>
          <w:sz w:val="22"/>
          <w:szCs w:val="22"/>
          <w:shd w:val="clear" w:color="auto" w:fill="FFFF99"/>
          <w:rtl/>
        </w:rPr>
        <w:t xml:space="preserve"> כדי להבטיח טיב, כמות והתאמה לדרישות הצרכן בשוק המ</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ומי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ובשוקי חו</w:t>
      </w:r>
      <w:r w:rsidRPr="000F0615">
        <w:rPr>
          <w:rStyle w:val="default"/>
          <w:rFonts w:cs="FrankRuehl"/>
          <w:vanish/>
          <w:sz w:val="22"/>
          <w:szCs w:val="22"/>
          <w:shd w:val="clear" w:color="auto" w:fill="FFFF99"/>
          <w:rtl/>
        </w:rPr>
        <w:t>ץ</w:t>
      </w:r>
      <w:r w:rsidRPr="000F0615">
        <w:rPr>
          <w:rStyle w:val="default"/>
          <w:rFonts w:cs="FrankRuehl" w:hint="cs"/>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(4)</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האסיף, ההובלה וההחסנה של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והפיקוח עליהם;</w:t>
      </w:r>
    </w:p>
    <w:p w:rsidR="00D61981" w:rsidRDefault="00D61981">
      <w:pPr>
        <w:pStyle w:val="P22"/>
        <w:spacing w:before="0"/>
        <w:ind w:left="1021" w:right="1134"/>
        <w:rPr>
          <w:rStyle w:val="default"/>
          <w:rFonts w:cs="FrankRuehl" w:hint="cs"/>
          <w:sz w:val="2"/>
          <w:szCs w:val="2"/>
          <w:rtl/>
        </w:rPr>
      </w:pPr>
      <w:r w:rsidRPr="000F0615">
        <w:rPr>
          <w:rStyle w:val="default"/>
          <w:rFonts w:cs="FrankRuehl"/>
          <w:vanish/>
          <w:sz w:val="22"/>
          <w:szCs w:val="22"/>
          <w:shd w:val="clear" w:color="auto" w:fill="FFFF99"/>
          <w:rtl/>
        </w:rPr>
        <w:t>(5)</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 xml:space="preserve">תונים מאת מגדלים בדבר מקומם, היקפם וסוגם של </w:t>
      </w:r>
      <w:r w:rsidRPr="000F0615">
        <w:rPr>
          <w:rStyle w:val="default"/>
          <w:rFonts w:cs="FrankRuehl" w:hint="cs"/>
          <w:strike/>
          <w:vanish/>
          <w:sz w:val="22"/>
          <w:szCs w:val="22"/>
          <w:shd w:val="clear" w:color="auto" w:fill="FFFF99"/>
          <w:rtl/>
        </w:rPr>
        <w:t>מטעים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מקומות גידול</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שהם מיי</w:t>
      </w:r>
      <w:r w:rsidRPr="000F0615">
        <w:rPr>
          <w:rStyle w:val="default"/>
          <w:rFonts w:cs="FrankRuehl"/>
          <w:vanish/>
          <w:sz w:val="22"/>
          <w:szCs w:val="22"/>
          <w:shd w:val="clear" w:color="auto" w:fill="FFFF99"/>
          <w:rtl/>
        </w:rPr>
        <w:t>צר</w:t>
      </w:r>
      <w:r w:rsidRPr="000F0615">
        <w:rPr>
          <w:rStyle w:val="default"/>
          <w:rFonts w:cs="FrankRuehl" w:hint="cs"/>
          <w:vanish/>
          <w:sz w:val="22"/>
          <w:szCs w:val="22"/>
          <w:shd w:val="clear" w:color="auto" w:fill="FFFF99"/>
          <w:rtl/>
        </w:rPr>
        <w:t>ים</w:t>
      </w:r>
      <w:r w:rsidRPr="000F0615">
        <w:rPr>
          <w:rStyle w:val="default"/>
          <w:rFonts w:cs="FrankRuehl"/>
          <w:vanish/>
          <w:sz w:val="22"/>
          <w:szCs w:val="22"/>
          <w:shd w:val="clear" w:color="auto" w:fill="FFFF99"/>
          <w:rtl/>
        </w:rPr>
        <w:t xml:space="preserve"> ו</w:t>
      </w:r>
      <w:r w:rsidRPr="000F0615">
        <w:rPr>
          <w:rStyle w:val="default"/>
          <w:rFonts w:cs="FrankRuehl" w:hint="cs"/>
          <w:vanish/>
          <w:sz w:val="22"/>
          <w:szCs w:val="22"/>
          <w:shd w:val="clear" w:color="auto" w:fill="FFFF99"/>
          <w:rtl/>
        </w:rPr>
        <w:t>מועדי הייצור והו</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w:t>
      </w:r>
      <w:bookmarkEnd w:id="58"/>
    </w:p>
    <w:p w:rsidR="00D61981" w:rsidRDefault="00D61981">
      <w:pPr>
        <w:pStyle w:val="P00"/>
        <w:spacing w:before="72"/>
        <w:ind w:left="0" w:right="1134"/>
        <w:rPr>
          <w:rStyle w:val="default"/>
          <w:rFonts w:cs="FrankRuehl"/>
          <w:rtl/>
        </w:rPr>
      </w:pPr>
      <w:bookmarkStart w:id="59" w:name="Seif19"/>
      <w:bookmarkEnd w:id="59"/>
      <w:r>
        <w:rPr>
          <w:lang w:val="he-IL"/>
        </w:rPr>
        <w:pict>
          <v:rect id="_x0000_s1052" style="position:absolute;left:0;text-align:left;margin-left:470.7pt;margin-top:8.05pt;width:68.85pt;height:43.35pt;z-index:251569152" o:allowincell="f" filled="f" stroked="f" strokecolor="lime" strokeweight=".25pt">
            <v:textbox style="mso-next-textbox:#_x0000_s1052" inset="0,0,0,0">
              <w:txbxContent>
                <w:p w:rsidR="00D61981" w:rsidRDefault="00D61981">
                  <w:pPr>
                    <w:spacing w:line="160" w:lineRule="exact"/>
                    <w:jc w:val="left"/>
                    <w:rPr>
                      <w:rFonts w:cs="Miriam" w:hint="cs"/>
                      <w:sz w:val="18"/>
                      <w:szCs w:val="18"/>
                      <w:rtl/>
                    </w:rPr>
                  </w:pPr>
                  <w:r>
                    <w:rPr>
                      <w:rFonts w:cs="Miriam"/>
                      <w:sz w:val="18"/>
                      <w:szCs w:val="18"/>
                      <w:rtl/>
                    </w:rPr>
                    <w:t>ק</w:t>
                  </w:r>
                  <w:r>
                    <w:rPr>
                      <w:rFonts w:cs="Miriam" w:hint="cs"/>
                      <w:sz w:val="18"/>
                      <w:szCs w:val="18"/>
                      <w:rtl/>
                    </w:rPr>
                    <w:t>ב</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יקף הייצור והגידול</w:t>
                  </w:r>
                </w:p>
                <w:p w:rsidR="00D61981" w:rsidRDefault="00D61981">
                  <w:pPr>
                    <w:spacing w:line="160" w:lineRule="exact"/>
                    <w:jc w:val="left"/>
                    <w:rPr>
                      <w:rFonts w:cs="Miriam"/>
                      <w:sz w:val="18"/>
                      <w:szCs w:val="18"/>
                      <w:rtl/>
                    </w:rPr>
                  </w:pPr>
                  <w:r>
                    <w:rPr>
                      <w:rFonts w:cs="Miriam" w:hint="cs"/>
                      <w:sz w:val="18"/>
                      <w:szCs w:val="18"/>
                      <w:rtl/>
                    </w:rPr>
                    <w:t>(תיקון מס' 6) תשס"ג-2003</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ק</w:t>
      </w:r>
      <w:r>
        <w:rPr>
          <w:rStyle w:val="default"/>
          <w:rFonts w:cs="FrankRuehl" w:hint="cs"/>
          <w:rtl/>
        </w:rPr>
        <w:t>לאות רשאי לקבוע, לאחר התייעצות עם המועצה, את ההיקף הארצי של גידול צמחים.</w:t>
      </w:r>
    </w:p>
    <w:p w:rsidR="00D61981" w:rsidRDefault="00D61981">
      <w:pPr>
        <w:pStyle w:val="P00"/>
        <w:spacing w:before="72"/>
        <w:ind w:left="0" w:right="1134"/>
        <w:rPr>
          <w:rStyle w:val="default"/>
          <w:rFonts w:cs="FrankRuehl" w:hint="cs"/>
          <w:rtl/>
        </w:rPr>
      </w:pPr>
      <w:r>
        <w:rPr>
          <w:lang w:val="he-IL"/>
        </w:rPr>
        <w:pict>
          <v:rect id="_x0000_s1053" style="position:absolute;left:0;text-align:left;margin-left:464.5pt;margin-top:8.05pt;width:75.05pt;height:25.35pt;z-index:251570176"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"ד-1974</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ק</w:t>
      </w:r>
      <w:r>
        <w:rPr>
          <w:rStyle w:val="default"/>
          <w:rFonts w:cs="FrankRuehl" w:hint="cs"/>
          <w:rtl/>
        </w:rPr>
        <w:t>לאות רשאי לקבוע את חלוקת היקף הגידול הארצי למכסות גידול אי</w:t>
      </w:r>
      <w:r>
        <w:rPr>
          <w:rStyle w:val="default"/>
          <w:rFonts w:cs="FrankRuehl"/>
          <w:rtl/>
        </w:rPr>
        <w:t>שי</w:t>
      </w:r>
      <w:r>
        <w:rPr>
          <w:rStyle w:val="default"/>
          <w:rFonts w:cs="FrankRuehl" w:hint="cs"/>
          <w:rtl/>
        </w:rPr>
        <w:t>ות</w:t>
      </w:r>
      <w:r>
        <w:rPr>
          <w:rStyle w:val="default"/>
          <w:rFonts w:cs="FrankRuehl"/>
          <w:rtl/>
        </w:rPr>
        <w:t>, ב</w:t>
      </w:r>
      <w:r>
        <w:rPr>
          <w:rStyle w:val="default"/>
          <w:rFonts w:cs="FrankRuehl" w:hint="cs"/>
          <w:rtl/>
        </w:rPr>
        <w:t>הת</w:t>
      </w:r>
      <w:r>
        <w:rPr>
          <w:rStyle w:val="default"/>
          <w:rFonts w:cs="FrankRuehl"/>
          <w:rtl/>
        </w:rPr>
        <w:t>אם</w:t>
      </w:r>
      <w:r>
        <w:rPr>
          <w:rStyle w:val="default"/>
          <w:rFonts w:cs="FrankRuehl" w:hint="cs"/>
          <w:rtl/>
        </w:rPr>
        <w:t xml:space="preserve"> לאזורי הארץ, או בהתאם למצבם הכלכלי ושלבי פיתוחם והתפתחותם ש</w:t>
      </w:r>
      <w:r>
        <w:rPr>
          <w:rStyle w:val="default"/>
          <w:rFonts w:cs="FrankRuehl"/>
          <w:rtl/>
        </w:rPr>
        <w:t>ל</w:t>
      </w:r>
      <w:r>
        <w:rPr>
          <w:rStyle w:val="default"/>
          <w:rFonts w:cs="FrankRuehl" w:hint="cs"/>
          <w:rtl/>
        </w:rPr>
        <w:t xml:space="preserve"> </w:t>
      </w:r>
      <w:r>
        <w:rPr>
          <w:rStyle w:val="default"/>
          <w:rFonts w:cs="FrankRuehl"/>
          <w:rtl/>
        </w:rPr>
        <w:t>ס</w:t>
      </w:r>
      <w:r>
        <w:rPr>
          <w:rStyle w:val="default"/>
          <w:rFonts w:cs="FrankRuehl" w:hint="cs"/>
          <w:rtl/>
        </w:rPr>
        <w:t>ו</w:t>
      </w:r>
      <w:r>
        <w:rPr>
          <w:rStyle w:val="default"/>
          <w:rFonts w:cs="FrankRuehl"/>
          <w:rtl/>
        </w:rPr>
        <w:t>ג</w:t>
      </w:r>
      <w:r>
        <w:rPr>
          <w:rStyle w:val="default"/>
          <w:rFonts w:cs="FrankRuehl" w:hint="cs"/>
          <w:rtl/>
        </w:rPr>
        <w:t>י</w:t>
      </w:r>
      <w:r>
        <w:rPr>
          <w:rStyle w:val="default"/>
          <w:rFonts w:cs="FrankRuehl"/>
          <w:rtl/>
        </w:rPr>
        <w:t xml:space="preserve"> </w:t>
      </w:r>
      <w:r>
        <w:rPr>
          <w:rStyle w:val="default"/>
          <w:rFonts w:cs="FrankRuehl" w:hint="cs"/>
          <w:rtl/>
        </w:rPr>
        <w:t xml:space="preserve">משקים חקלאיים או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משק חקלאי מסוי</w:t>
      </w:r>
      <w:r>
        <w:rPr>
          <w:rStyle w:val="default"/>
          <w:rFonts w:cs="FrankRuehl"/>
          <w:rtl/>
        </w:rPr>
        <w:t>ם</w:t>
      </w:r>
      <w:r>
        <w:rPr>
          <w:rStyle w:val="default"/>
          <w:rFonts w:cs="FrankRuehl" w:hint="cs"/>
          <w:rtl/>
        </w:rPr>
        <w:t>, וה</w:t>
      </w:r>
      <w:r>
        <w:rPr>
          <w:rStyle w:val="default"/>
          <w:rFonts w:cs="FrankRuehl"/>
          <w:rtl/>
        </w:rPr>
        <w:t>ו</w:t>
      </w:r>
      <w:r>
        <w:rPr>
          <w:rStyle w:val="default"/>
          <w:rFonts w:cs="FrankRuehl" w:hint="cs"/>
          <w:rtl/>
        </w:rPr>
        <w:t>א רשאי לאצול את סמכויותיו לפי סעיף קטן זה, כולן או מקצתן, למועצה או לעובד מעובדי משרדו, שיפעלו בהתאם להנחיותיו.</w:t>
      </w:r>
    </w:p>
    <w:p w:rsidR="00D61981" w:rsidRDefault="00D61981">
      <w:pPr>
        <w:pStyle w:val="P00"/>
        <w:spacing w:before="72"/>
        <w:ind w:left="0" w:right="1134"/>
        <w:rPr>
          <w:rStyle w:val="default"/>
          <w:rFonts w:cs="FrankRuehl" w:hint="cs"/>
          <w:rtl/>
        </w:rPr>
      </w:pPr>
      <w:r>
        <w:rPr>
          <w:lang w:val="he-IL"/>
        </w:rPr>
        <w:pict>
          <v:shape id="_x0000_s1054" type="#_x0000_t202" style="position:absolute;left:0;text-align:left;margin-left:470.7pt;margin-top:3.6pt;width:1in;height:24pt;z-index:251636736" filled="f" stroked="f">
            <v:textbox>
              <w:txbxContent>
                <w:p w:rsidR="00D61981" w:rsidRDefault="00D61981">
                  <w:pPr>
                    <w:spacing w:line="160" w:lineRule="exact"/>
                    <w:jc w:val="left"/>
                    <w:rPr>
                      <w:sz w:val="24"/>
                      <w:rtl/>
                    </w:rPr>
                  </w:pPr>
                  <w:r>
                    <w:rPr>
                      <w:rFonts w:cs="Miriam"/>
                      <w:sz w:val="18"/>
                      <w:szCs w:val="18"/>
                      <w:rtl/>
                    </w:rPr>
                    <w:t>(</w:t>
                  </w:r>
                  <w:r>
                    <w:rPr>
                      <w:rFonts w:cs="Miriam" w:hint="cs"/>
                      <w:sz w:val="18"/>
                      <w:szCs w:val="18"/>
                      <w:rtl/>
                    </w:rPr>
                    <w:t>תיק</w:t>
                  </w:r>
                  <w:r>
                    <w:rPr>
                      <w:rFonts w:cs="Miriam"/>
                      <w:sz w:val="18"/>
                      <w:szCs w:val="18"/>
                      <w:rtl/>
                    </w:rPr>
                    <w:t>ו</w:t>
                  </w:r>
                  <w:r>
                    <w:rPr>
                      <w:rFonts w:cs="Miriam" w:hint="cs"/>
                      <w:sz w:val="18"/>
                      <w:szCs w:val="18"/>
                      <w:rtl/>
                    </w:rPr>
                    <w:t>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(בוטל).</w:t>
      </w:r>
    </w:p>
    <w:p w:rsidR="00D61981" w:rsidRPr="000F0615" w:rsidRDefault="00D61981">
      <w:pPr>
        <w:pStyle w:val="P00"/>
        <w:spacing w:before="0"/>
        <w:ind w:left="0" w:right="1134"/>
        <w:rPr>
          <w:rFonts w:cs="FrankRuehl" w:hint="cs"/>
          <w:b/>
          <w:bCs/>
          <w:vanish/>
          <w:szCs w:val="20"/>
          <w:shd w:val="clear" w:color="auto" w:fill="FFFF99"/>
          <w:rtl/>
        </w:rPr>
      </w:pPr>
      <w:bookmarkStart w:id="60" w:name="Rov115"/>
      <w:r w:rsidRPr="000F0615">
        <w:rPr>
          <w:rFonts w:cs="FrankRuehl" w:hint="cs"/>
          <w:vanish/>
          <w:color w:val="FF0000"/>
          <w:szCs w:val="20"/>
          <w:shd w:val="clear" w:color="auto" w:fill="FFFF99"/>
          <w:rtl/>
        </w:rPr>
        <w:t>מיום 30.5.1974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ת"ט תשל"ד-1974</w:t>
      </w:r>
    </w:p>
    <w:p w:rsidR="00D61981" w:rsidRPr="000F0615" w:rsidRDefault="00D61981">
      <w:pPr>
        <w:pStyle w:val="P00"/>
        <w:spacing w:before="0"/>
        <w:ind w:left="0" w:right="1134"/>
        <w:rPr>
          <w:rFonts w:cs="FrankRuehl" w:hint="cs"/>
          <w:vanish/>
          <w:szCs w:val="20"/>
          <w:shd w:val="clear" w:color="auto" w:fill="FFFF99"/>
          <w:rtl/>
        </w:rPr>
      </w:pPr>
      <w:hyperlink r:id="rId117" w:history="1">
        <w:r w:rsidRPr="000F0615">
          <w:rPr>
            <w:rStyle w:val="Hyperlink"/>
            <w:rFonts w:cs="FrankRuehl" w:hint="cs"/>
            <w:vanish/>
            <w:szCs w:val="20"/>
            <w:shd w:val="clear" w:color="auto" w:fill="FFFF99"/>
            <w:rtl/>
          </w:rPr>
          <w:t>ס"ח תשל"ד מס' 733</w:t>
        </w:r>
      </w:hyperlink>
      <w:r w:rsidRPr="000F0615">
        <w:rPr>
          <w:rFonts w:cs="FrankRuehl" w:hint="cs"/>
          <w:vanish/>
          <w:szCs w:val="20"/>
          <w:shd w:val="clear" w:color="auto" w:fill="FFFF99"/>
          <w:rtl/>
        </w:rPr>
        <w:t xml:space="preserve"> מיום 30.5.1974 בעמ' 79 </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לאות רשאי לקבוע את חלוקת היקף הנטיעה הארצי למכסות נטיעה אי</w:t>
      </w:r>
      <w:r w:rsidRPr="000F0615">
        <w:rPr>
          <w:rStyle w:val="default"/>
          <w:rFonts w:cs="FrankRuehl"/>
          <w:vanish/>
          <w:sz w:val="22"/>
          <w:szCs w:val="22"/>
          <w:shd w:val="clear" w:color="auto" w:fill="FFFF99"/>
          <w:rtl/>
        </w:rPr>
        <w:t>שי</w:t>
      </w:r>
      <w:r w:rsidRPr="000F0615">
        <w:rPr>
          <w:rStyle w:val="default"/>
          <w:rFonts w:cs="FrankRuehl" w:hint="cs"/>
          <w:vanish/>
          <w:sz w:val="22"/>
          <w:szCs w:val="22"/>
          <w:shd w:val="clear" w:color="auto" w:fill="FFFF99"/>
          <w:rtl/>
        </w:rPr>
        <w:t>ות</w:t>
      </w:r>
      <w:r w:rsidRPr="000F0615">
        <w:rPr>
          <w:rStyle w:val="default"/>
          <w:rFonts w:cs="FrankRuehl"/>
          <w:vanish/>
          <w:sz w:val="22"/>
          <w:szCs w:val="22"/>
          <w:shd w:val="clear" w:color="auto" w:fill="FFFF99"/>
          <w:rtl/>
        </w:rPr>
        <w:t>, ב</w:t>
      </w:r>
      <w:r w:rsidRPr="000F0615">
        <w:rPr>
          <w:rStyle w:val="default"/>
          <w:rFonts w:cs="FrankRuehl" w:hint="cs"/>
          <w:vanish/>
          <w:sz w:val="22"/>
          <w:szCs w:val="22"/>
          <w:shd w:val="clear" w:color="auto" w:fill="FFFF99"/>
          <w:rtl/>
        </w:rPr>
        <w:t>הת</w:t>
      </w:r>
      <w:r w:rsidRPr="000F0615">
        <w:rPr>
          <w:rStyle w:val="default"/>
          <w:rFonts w:cs="FrankRuehl"/>
          <w:vanish/>
          <w:sz w:val="22"/>
          <w:szCs w:val="22"/>
          <w:shd w:val="clear" w:color="auto" w:fill="FFFF99"/>
          <w:rtl/>
        </w:rPr>
        <w:t>אם</w:t>
      </w:r>
      <w:r w:rsidRPr="000F0615">
        <w:rPr>
          <w:rStyle w:val="default"/>
          <w:rFonts w:cs="FrankRuehl" w:hint="cs"/>
          <w:vanish/>
          <w:sz w:val="22"/>
          <w:szCs w:val="22"/>
          <w:shd w:val="clear" w:color="auto" w:fill="FFFF99"/>
          <w:rtl/>
        </w:rPr>
        <w:t xml:space="preserve"> לאזורי הארץ, או בהתאם למצבם הכלכלי ושלבי פיתוחם והתפתחותם 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משקים חקלאיים או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משק חקלאי מסוי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וה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א רשאי לאצול </w:t>
      </w:r>
      <w:r w:rsidRPr="000F0615">
        <w:rPr>
          <w:rStyle w:val="default"/>
          <w:rFonts w:cs="FrankRuehl" w:hint="cs"/>
          <w:strike/>
          <w:vanish/>
          <w:sz w:val="22"/>
          <w:szCs w:val="22"/>
          <w:shd w:val="clear" w:color="auto" w:fill="FFFF99"/>
          <w:rtl/>
        </w:rPr>
        <w:t>מסמכויותיו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את סמכויותיו</w:t>
      </w:r>
      <w:r w:rsidRPr="000F0615">
        <w:rPr>
          <w:rStyle w:val="default"/>
          <w:rFonts w:cs="FrankRuehl" w:hint="cs"/>
          <w:vanish/>
          <w:sz w:val="22"/>
          <w:szCs w:val="22"/>
          <w:shd w:val="clear" w:color="auto" w:fill="FFFF99"/>
          <w:rtl/>
        </w:rPr>
        <w:t xml:space="preserve"> לפי סעיף קטן זה, כולן או מקצתן, למועצה או לעובד מעובדי משרדו, שיפעלו בהתאם להנחיותיו.</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strike/>
          <w:vanish/>
          <w:color w:val="FF0000"/>
          <w:szCs w:val="20"/>
          <w:shd w:val="clear" w:color="auto" w:fill="FFFF99"/>
          <w:rtl/>
        </w:rPr>
      </w:pPr>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118"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153 (</w:t>
      </w:r>
      <w:hyperlink r:id="rId119"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12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12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21.</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 xml:space="preserve">לאות </w:t>
      </w:r>
      <w:r w:rsidRPr="000F0615">
        <w:rPr>
          <w:rStyle w:val="default"/>
          <w:rFonts w:cs="FrankRuehl" w:hint="cs"/>
          <w:strike/>
          <w:vanish/>
          <w:sz w:val="22"/>
          <w:szCs w:val="22"/>
          <w:shd w:val="clear" w:color="auto" w:fill="FFFF99"/>
          <w:rtl/>
        </w:rPr>
        <w:t>יקבע</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רשאי לקבוע</w:t>
      </w:r>
      <w:r w:rsidRPr="000F0615">
        <w:rPr>
          <w:rStyle w:val="default"/>
          <w:rFonts w:cs="FrankRuehl" w:hint="cs"/>
          <w:vanish/>
          <w:sz w:val="22"/>
          <w:szCs w:val="22"/>
          <w:shd w:val="clear" w:color="auto" w:fill="FFFF99"/>
          <w:rtl/>
        </w:rPr>
        <w:t xml:space="preserve"> את ההיקף הארצי של נטיעת מטעי פירות, והמועצה רשאית לייעץ לו בדבר היקף הנטיעה הארצי.</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לאות רשאי לקבוע את חלוקת היקף הנטיעה הארצי למכסות נטיעה אי</w:t>
      </w:r>
      <w:r w:rsidRPr="000F0615">
        <w:rPr>
          <w:rStyle w:val="default"/>
          <w:rFonts w:cs="FrankRuehl"/>
          <w:vanish/>
          <w:sz w:val="22"/>
          <w:szCs w:val="22"/>
          <w:shd w:val="clear" w:color="auto" w:fill="FFFF99"/>
          <w:rtl/>
        </w:rPr>
        <w:t>שי</w:t>
      </w:r>
      <w:r w:rsidRPr="000F0615">
        <w:rPr>
          <w:rStyle w:val="default"/>
          <w:rFonts w:cs="FrankRuehl" w:hint="cs"/>
          <w:vanish/>
          <w:sz w:val="22"/>
          <w:szCs w:val="22"/>
          <w:shd w:val="clear" w:color="auto" w:fill="FFFF99"/>
          <w:rtl/>
        </w:rPr>
        <w:t>ות</w:t>
      </w:r>
      <w:r w:rsidRPr="000F0615">
        <w:rPr>
          <w:rStyle w:val="default"/>
          <w:rFonts w:cs="FrankRuehl"/>
          <w:vanish/>
          <w:sz w:val="22"/>
          <w:szCs w:val="22"/>
          <w:shd w:val="clear" w:color="auto" w:fill="FFFF99"/>
          <w:rtl/>
        </w:rPr>
        <w:t>, ב</w:t>
      </w:r>
      <w:r w:rsidRPr="000F0615">
        <w:rPr>
          <w:rStyle w:val="default"/>
          <w:rFonts w:cs="FrankRuehl" w:hint="cs"/>
          <w:vanish/>
          <w:sz w:val="22"/>
          <w:szCs w:val="22"/>
          <w:shd w:val="clear" w:color="auto" w:fill="FFFF99"/>
          <w:rtl/>
        </w:rPr>
        <w:t>הת</w:t>
      </w:r>
      <w:r w:rsidRPr="000F0615">
        <w:rPr>
          <w:rStyle w:val="default"/>
          <w:rFonts w:cs="FrankRuehl"/>
          <w:vanish/>
          <w:sz w:val="22"/>
          <w:szCs w:val="22"/>
          <w:shd w:val="clear" w:color="auto" w:fill="FFFF99"/>
          <w:rtl/>
        </w:rPr>
        <w:t>אם</w:t>
      </w:r>
      <w:r w:rsidRPr="000F0615">
        <w:rPr>
          <w:rStyle w:val="default"/>
          <w:rFonts w:cs="FrankRuehl" w:hint="cs"/>
          <w:vanish/>
          <w:sz w:val="22"/>
          <w:szCs w:val="22"/>
          <w:shd w:val="clear" w:color="auto" w:fill="FFFF99"/>
          <w:rtl/>
        </w:rPr>
        <w:t xml:space="preserve"> לאזורי הארץ, או בהתאם למצבם הכלכלי ושלבי פיתוחם והתפתחותם 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משקים חקלאיים או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משק חקלאי מסוי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וה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א רשאי לאצול את סמכויותיו לפי סעיף קטן זה, כולן או מקצתן, למועצה או לעובד מעובדי משרדו, שיפעלו בהתאם להנחיותיו.</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ג</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לא יטע, לא ישתול ולא יזרע אדם מטעי פירות, אלא אם נקבעה לו מכסה אישית ובהיקף שלא יעלה על אותה מכסה</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22"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23"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Fonts w:cs="Miriam" w:hint="cs"/>
          <w:vanish/>
          <w:sz w:val="16"/>
          <w:szCs w:val="16"/>
          <w:shd w:val="clear" w:color="auto" w:fill="FFFF99"/>
          <w:rtl/>
        </w:rPr>
      </w:pPr>
      <w:r w:rsidRPr="000F0615">
        <w:rPr>
          <w:rFonts w:cs="Miriam" w:hint="cs"/>
          <w:vanish/>
          <w:sz w:val="16"/>
          <w:szCs w:val="16"/>
          <w:shd w:val="clear" w:color="auto" w:fill="FFFF99"/>
          <w:rtl/>
        </w:rPr>
        <w:t xml:space="preserve">קביעת היקף הייצור </w:t>
      </w:r>
      <w:r w:rsidRPr="000F0615">
        <w:rPr>
          <w:rFonts w:cs="Miriam" w:hint="cs"/>
          <w:strike/>
          <w:vanish/>
          <w:sz w:val="16"/>
          <w:szCs w:val="16"/>
          <w:shd w:val="clear" w:color="auto" w:fill="FFFF99"/>
          <w:rtl/>
        </w:rPr>
        <w:t>והנטיעה</w:t>
      </w:r>
      <w:r w:rsidRPr="000F0615">
        <w:rPr>
          <w:rFonts w:cs="Miriam" w:hint="cs"/>
          <w:vanish/>
          <w:sz w:val="16"/>
          <w:szCs w:val="16"/>
          <w:shd w:val="clear" w:color="auto" w:fill="FFFF99"/>
          <w:rtl/>
        </w:rPr>
        <w:t xml:space="preserve"> </w:t>
      </w:r>
      <w:r w:rsidRPr="000F0615">
        <w:rPr>
          <w:rFonts w:cs="Miriam" w:hint="cs"/>
          <w:vanish/>
          <w:sz w:val="16"/>
          <w:szCs w:val="16"/>
          <w:u w:val="single"/>
          <w:shd w:val="clear" w:color="auto" w:fill="FFFF99"/>
          <w:rtl/>
        </w:rPr>
        <w:t>והגידול</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21.</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 xml:space="preserve">לאות </w:t>
      </w:r>
      <w:r w:rsidRPr="000F0615">
        <w:rPr>
          <w:rStyle w:val="default"/>
          <w:rFonts w:cs="FrankRuehl" w:hint="cs"/>
          <w:strike/>
          <w:vanish/>
          <w:sz w:val="22"/>
          <w:szCs w:val="22"/>
          <w:shd w:val="clear" w:color="auto" w:fill="FFFF99"/>
          <w:rtl/>
        </w:rPr>
        <w:t>יקבע</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רשאי לקבוע, לאחר התייעצות עם המועצה</w:t>
      </w:r>
      <w:r w:rsidRPr="000F0615">
        <w:rPr>
          <w:rStyle w:val="default"/>
          <w:rFonts w:cs="FrankRuehl" w:hint="cs"/>
          <w:vanish/>
          <w:sz w:val="22"/>
          <w:szCs w:val="22"/>
          <w:shd w:val="clear" w:color="auto" w:fill="FFFF99"/>
          <w:rtl/>
        </w:rPr>
        <w:t xml:space="preserve">, את ההיקף הארצי של </w:t>
      </w:r>
      <w:r w:rsidRPr="000F0615">
        <w:rPr>
          <w:rStyle w:val="default"/>
          <w:rFonts w:cs="FrankRuehl" w:hint="cs"/>
          <w:strike/>
          <w:vanish/>
          <w:sz w:val="22"/>
          <w:szCs w:val="22"/>
          <w:shd w:val="clear" w:color="auto" w:fill="FFFF99"/>
          <w:rtl/>
        </w:rPr>
        <w:t>נטיעת מטעי 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 צמחים</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והמועצה רשאית לייעץ לו בדבר היקף הנטיעה הארצי</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 xml:space="preserve">לאות רשאי לקבוע את חלוקת היקף </w:t>
      </w:r>
      <w:r w:rsidRPr="000F0615">
        <w:rPr>
          <w:rStyle w:val="default"/>
          <w:rFonts w:cs="FrankRuehl" w:hint="cs"/>
          <w:strike/>
          <w:vanish/>
          <w:sz w:val="22"/>
          <w:szCs w:val="22"/>
          <w:shd w:val="clear" w:color="auto" w:fill="FFFF99"/>
          <w:rtl/>
        </w:rPr>
        <w:t>הנטיעה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הגידול</w:t>
      </w:r>
      <w:r w:rsidRPr="000F0615">
        <w:rPr>
          <w:rStyle w:val="default"/>
          <w:rFonts w:cs="FrankRuehl" w:hint="cs"/>
          <w:vanish/>
          <w:sz w:val="22"/>
          <w:szCs w:val="22"/>
          <w:shd w:val="clear" w:color="auto" w:fill="FFFF99"/>
          <w:rtl/>
        </w:rPr>
        <w:t xml:space="preserve"> הארצי למכסות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אי</w:t>
      </w:r>
      <w:r w:rsidRPr="000F0615">
        <w:rPr>
          <w:rStyle w:val="default"/>
          <w:rFonts w:cs="FrankRuehl"/>
          <w:vanish/>
          <w:sz w:val="22"/>
          <w:szCs w:val="22"/>
          <w:shd w:val="clear" w:color="auto" w:fill="FFFF99"/>
          <w:rtl/>
        </w:rPr>
        <w:t>שי</w:t>
      </w:r>
      <w:r w:rsidRPr="000F0615">
        <w:rPr>
          <w:rStyle w:val="default"/>
          <w:rFonts w:cs="FrankRuehl" w:hint="cs"/>
          <w:vanish/>
          <w:sz w:val="22"/>
          <w:szCs w:val="22"/>
          <w:shd w:val="clear" w:color="auto" w:fill="FFFF99"/>
          <w:rtl/>
        </w:rPr>
        <w:t>ות</w:t>
      </w:r>
      <w:r w:rsidRPr="000F0615">
        <w:rPr>
          <w:rStyle w:val="default"/>
          <w:rFonts w:cs="FrankRuehl"/>
          <w:vanish/>
          <w:sz w:val="22"/>
          <w:szCs w:val="22"/>
          <w:shd w:val="clear" w:color="auto" w:fill="FFFF99"/>
          <w:rtl/>
        </w:rPr>
        <w:t>, ב</w:t>
      </w:r>
      <w:r w:rsidRPr="000F0615">
        <w:rPr>
          <w:rStyle w:val="default"/>
          <w:rFonts w:cs="FrankRuehl" w:hint="cs"/>
          <w:vanish/>
          <w:sz w:val="22"/>
          <w:szCs w:val="22"/>
          <w:shd w:val="clear" w:color="auto" w:fill="FFFF99"/>
          <w:rtl/>
        </w:rPr>
        <w:t>הת</w:t>
      </w:r>
      <w:r w:rsidRPr="000F0615">
        <w:rPr>
          <w:rStyle w:val="default"/>
          <w:rFonts w:cs="FrankRuehl"/>
          <w:vanish/>
          <w:sz w:val="22"/>
          <w:szCs w:val="22"/>
          <w:shd w:val="clear" w:color="auto" w:fill="FFFF99"/>
          <w:rtl/>
        </w:rPr>
        <w:t>אם</w:t>
      </w:r>
      <w:r w:rsidRPr="000F0615">
        <w:rPr>
          <w:rStyle w:val="default"/>
          <w:rFonts w:cs="FrankRuehl" w:hint="cs"/>
          <w:vanish/>
          <w:sz w:val="22"/>
          <w:szCs w:val="22"/>
          <w:shd w:val="clear" w:color="auto" w:fill="FFFF99"/>
          <w:rtl/>
        </w:rPr>
        <w:t xml:space="preserve"> לאזורי הארץ, או בהתאם למצבם הכלכלי ושלבי פיתוחם והתפתחותם 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משקים חקלאיים או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משק חקלאי מסוי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וה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א רשאי לאצול את סמכויותיו לפי סעיף קטן זה, כולן או מקצתן, למועצה או לעובד מעובדי משרדו, שיפעלו בהתאם להנחיותיו.</w:t>
      </w:r>
    </w:p>
    <w:p w:rsidR="00D61981" w:rsidRDefault="00D61981">
      <w:pPr>
        <w:pStyle w:val="P00"/>
        <w:spacing w:before="0"/>
        <w:ind w:left="0" w:right="1134"/>
        <w:rPr>
          <w:rStyle w:val="default"/>
          <w:rFonts w:cs="FrankRuehl" w:hint="cs"/>
          <w:sz w:val="2"/>
          <w:szCs w:val="2"/>
          <w:rtl/>
        </w:rPr>
      </w:pPr>
      <w:r w:rsidRPr="000F0615">
        <w:rP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ג</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לא יטע, לא ישתול ולא יזרע אדם מטעי פירות, אלא אם נקבעה לו מכסה אישית ובהיקף שלא יעלה על אותה מכסה</w:t>
      </w:r>
      <w:r w:rsidRPr="000F0615">
        <w:rPr>
          <w:rStyle w:val="default"/>
          <w:rFonts w:cs="FrankRuehl" w:hint="cs"/>
          <w:vanish/>
          <w:sz w:val="22"/>
          <w:szCs w:val="22"/>
          <w:shd w:val="clear" w:color="auto" w:fill="FFFF99"/>
          <w:rtl/>
        </w:rPr>
        <w:t>.</w:t>
      </w:r>
      <w:bookmarkEnd w:id="60"/>
    </w:p>
    <w:p w:rsidR="00D61981" w:rsidRDefault="00D61981">
      <w:pPr>
        <w:pStyle w:val="P00"/>
        <w:spacing w:before="72"/>
        <w:ind w:left="0" w:right="1134"/>
        <w:rPr>
          <w:rStyle w:val="default"/>
          <w:rFonts w:cs="FrankRuehl"/>
          <w:rtl/>
        </w:rPr>
      </w:pPr>
      <w:bookmarkStart w:id="61" w:name="Seif20"/>
      <w:bookmarkEnd w:id="61"/>
      <w:r>
        <w:rPr>
          <w:lang w:val="he-IL"/>
        </w:rPr>
        <w:pict>
          <v:rect id="_x0000_s1055" style="position:absolute;left:0;text-align:left;margin-left:470.7pt;margin-top:4.25pt;width:68.85pt;height:26.95pt;z-index:251571200"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ת</w:t>
                  </w:r>
                  <w:r>
                    <w:rPr>
                      <w:rFonts w:cs="Miriam"/>
                      <w:sz w:val="18"/>
                      <w:szCs w:val="18"/>
                      <w:rtl/>
                    </w:rPr>
                    <w:t xml:space="preserve"> </w:t>
                  </w:r>
                  <w:r>
                    <w:rPr>
                      <w:rFonts w:cs="Miriam" w:hint="cs"/>
                      <w:sz w:val="18"/>
                      <w:szCs w:val="18"/>
                      <w:rtl/>
                    </w:rPr>
                    <w:t>מ</w:t>
                  </w:r>
                  <w:r>
                    <w:rPr>
                      <w:rFonts w:cs="Miriam"/>
                      <w:sz w:val="18"/>
                      <w:szCs w:val="18"/>
                      <w:rtl/>
                    </w:rPr>
                    <w:t>כ</w:t>
                  </w:r>
                  <w:r>
                    <w:rPr>
                      <w:rFonts w:cs="Miriam" w:hint="cs"/>
                      <w:sz w:val="18"/>
                      <w:szCs w:val="18"/>
                      <w:rtl/>
                    </w:rPr>
                    <w:t>סות</w:t>
                  </w:r>
                </w:p>
                <w:p w:rsidR="00D61981" w:rsidRDefault="00D61981">
                  <w:pPr>
                    <w:spacing w:line="160" w:lineRule="exact"/>
                    <w:jc w:val="left"/>
                    <w:rPr>
                      <w:rFonts w:cs="Miriam"/>
                      <w:sz w:val="18"/>
                      <w:szCs w:val="18"/>
                      <w:rtl/>
                    </w:rPr>
                  </w:pPr>
                  <w:r>
                    <w:rPr>
                      <w:rFonts w:cs="Miriam" w:hint="cs"/>
                      <w:sz w:val="18"/>
                      <w:szCs w:val="18"/>
                      <w:rtl/>
                    </w:rPr>
                    <w:t>(תיקון מס' 6) תשס"ג-2003</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פ</w:t>
      </w:r>
      <w:r>
        <w:rPr>
          <w:rStyle w:val="default"/>
          <w:rFonts w:cs="FrankRuehl"/>
          <w:rtl/>
        </w:rPr>
        <w:t>ע</w:t>
      </w:r>
      <w:r>
        <w:rPr>
          <w:rStyle w:val="default"/>
          <w:rFonts w:cs="FrankRuehl" w:hint="cs"/>
          <w:rtl/>
        </w:rPr>
        <w:t>יל שר ה</w:t>
      </w:r>
      <w:r>
        <w:rPr>
          <w:rStyle w:val="default"/>
          <w:rFonts w:cs="FrankRuehl"/>
          <w:rtl/>
        </w:rPr>
        <w:t>ח</w:t>
      </w:r>
      <w:r>
        <w:rPr>
          <w:rStyle w:val="default"/>
          <w:rFonts w:cs="FrankRuehl" w:hint="cs"/>
          <w:rtl/>
        </w:rPr>
        <w:t>קלא</w:t>
      </w:r>
      <w:r>
        <w:rPr>
          <w:rStyle w:val="default"/>
          <w:rFonts w:cs="FrankRuehl"/>
          <w:rtl/>
        </w:rPr>
        <w:t>ו</w:t>
      </w:r>
      <w:r>
        <w:rPr>
          <w:rStyle w:val="default"/>
          <w:rFonts w:cs="FrankRuehl" w:hint="cs"/>
          <w:rtl/>
        </w:rPr>
        <w:t>ת סמכותו לפי סעיף 21(ב), רשאי הוא למנות, מבין חברי המועצה או שלא מבין חבריה, ועדת מכסות; מינה השר כאמור יהיו לועדה הסמכויות הנתונות לשר החקלאות לפי סעיף 21(ב), למעט סמכות האצילה.</w:t>
      </w:r>
    </w:p>
    <w:p w:rsidR="00D61981" w:rsidRDefault="00D61981">
      <w:pPr>
        <w:pStyle w:val="P00"/>
        <w:spacing w:before="72"/>
        <w:ind w:left="0" w:right="1134"/>
        <w:rPr>
          <w:rStyle w:val="default"/>
          <w:rFonts w:cs="FrankRuehl" w:hint="cs"/>
          <w:rtl/>
        </w:rPr>
      </w:pPr>
      <w:r>
        <w:rPr>
          <w:rFonts w:cs="FrankRuehl"/>
          <w:rtl/>
          <w:lang w:val="he-IL"/>
        </w:rPr>
        <w:pict>
          <v:shape id="_x0000_s1170" type="#_x0000_t202" style="position:absolute;left:0;text-align:left;margin-left:473pt;margin-top:-.45pt;width:1in;height:29.9pt;z-index:251655168"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ת</w:t>
      </w:r>
      <w:r>
        <w:rPr>
          <w:rStyle w:val="default"/>
          <w:rFonts w:cs="FrankRuehl"/>
          <w:rtl/>
        </w:rPr>
        <w:t xml:space="preserve"> ו</w:t>
      </w:r>
      <w:r>
        <w:rPr>
          <w:rStyle w:val="default"/>
          <w:rFonts w:cs="FrankRuehl" w:hint="cs"/>
          <w:rtl/>
        </w:rPr>
        <w:t>עד</w:t>
      </w:r>
      <w:r>
        <w:rPr>
          <w:rStyle w:val="default"/>
          <w:rFonts w:cs="FrankRuehl"/>
          <w:rtl/>
        </w:rPr>
        <w:t xml:space="preserve">ת </w:t>
      </w:r>
      <w:r>
        <w:rPr>
          <w:rStyle w:val="default"/>
          <w:rFonts w:cs="FrankRuehl" w:hint="cs"/>
          <w:rtl/>
        </w:rPr>
        <w:t>מכסות חתומה ביד יושב-ראש הועדה בדבר קביעת מכסת גידול אי</w:t>
      </w:r>
      <w:r>
        <w:rPr>
          <w:rStyle w:val="default"/>
          <w:rFonts w:cs="FrankRuehl"/>
          <w:rtl/>
        </w:rPr>
        <w:t>ש</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בדבר סירוב לקבעה, תומ</w:t>
      </w:r>
      <w:r>
        <w:rPr>
          <w:rStyle w:val="default"/>
          <w:rFonts w:cs="FrankRuehl"/>
          <w:rtl/>
        </w:rPr>
        <w:t>צ</w:t>
      </w:r>
      <w:r>
        <w:rPr>
          <w:rStyle w:val="default"/>
          <w:rFonts w:cs="FrankRuehl" w:hint="cs"/>
          <w:rtl/>
        </w:rPr>
        <w:t>א ל</w:t>
      </w:r>
      <w:r>
        <w:rPr>
          <w:rStyle w:val="default"/>
          <w:rFonts w:cs="FrankRuehl"/>
          <w:rtl/>
        </w:rPr>
        <w:t>מ</w:t>
      </w:r>
      <w:r>
        <w:rPr>
          <w:rStyle w:val="default"/>
          <w:rFonts w:cs="FrankRuehl" w:hint="cs"/>
          <w:rtl/>
        </w:rPr>
        <w:t>בקש ב</w:t>
      </w:r>
      <w:r>
        <w:rPr>
          <w:rStyle w:val="default"/>
          <w:rFonts w:cs="FrankRuehl"/>
          <w:rtl/>
        </w:rPr>
        <w:t>א</w:t>
      </w:r>
      <w:r>
        <w:rPr>
          <w:rStyle w:val="default"/>
          <w:rFonts w:cs="FrankRuehl" w:hint="cs"/>
          <w:rtl/>
        </w:rPr>
        <w:t>מ</w:t>
      </w:r>
      <w:r>
        <w:rPr>
          <w:rStyle w:val="default"/>
          <w:rFonts w:cs="FrankRuehl"/>
          <w:rtl/>
        </w:rPr>
        <w:t>צ</w:t>
      </w:r>
      <w:r>
        <w:rPr>
          <w:rStyle w:val="default"/>
          <w:rFonts w:cs="FrankRuehl" w:hint="cs"/>
          <w:rtl/>
        </w:rPr>
        <w:t>עות המועצה, ואם</w:t>
      </w:r>
      <w:r>
        <w:rPr>
          <w:rStyle w:val="default"/>
          <w:rFonts w:cs="FrankRuehl"/>
          <w:rtl/>
        </w:rPr>
        <w:t xml:space="preserve"> נשל</w:t>
      </w:r>
      <w:r>
        <w:rPr>
          <w:rStyle w:val="default"/>
          <w:rFonts w:cs="FrankRuehl" w:hint="cs"/>
          <w:rtl/>
        </w:rPr>
        <w:t>חה אליו בדואר רשום לפי מקום מגוריו הרגיל או מקום מגוריו האחרון או מקום עסקו הרגיל או מקום עסקו האחרון, יראוה כאילו ה</w:t>
      </w:r>
      <w:r>
        <w:rPr>
          <w:rStyle w:val="default"/>
          <w:rFonts w:cs="FrankRuehl"/>
          <w:rtl/>
        </w:rPr>
        <w:t>ומ</w:t>
      </w:r>
      <w:r>
        <w:rPr>
          <w:rStyle w:val="default"/>
          <w:rFonts w:cs="FrankRuehl" w:hint="cs"/>
          <w:rtl/>
        </w:rPr>
        <w:t>צא</w:t>
      </w:r>
      <w:r>
        <w:rPr>
          <w:rStyle w:val="default"/>
          <w:rFonts w:cs="FrankRuehl"/>
          <w:rtl/>
        </w:rPr>
        <w:t xml:space="preserve">ה </w:t>
      </w:r>
      <w:r>
        <w:rPr>
          <w:rStyle w:val="default"/>
          <w:rFonts w:cs="FrankRuehl" w:hint="cs"/>
          <w:rtl/>
        </w:rPr>
        <w:t>לו בתום עשרה ימים מהיום שנמסרה בדואר.</w:t>
      </w:r>
    </w:p>
    <w:p w:rsidR="00D61981" w:rsidRPr="000F0615" w:rsidRDefault="00D61981">
      <w:pPr>
        <w:pStyle w:val="P00"/>
        <w:spacing w:before="0"/>
        <w:ind w:left="0" w:right="1134"/>
        <w:rPr>
          <w:rFonts w:cs="FrankRuehl" w:hint="cs"/>
          <w:b/>
          <w:bCs/>
          <w:vanish/>
          <w:szCs w:val="20"/>
          <w:shd w:val="clear" w:color="auto" w:fill="FFFF99"/>
          <w:rtl/>
        </w:rPr>
      </w:pPr>
      <w:bookmarkStart w:id="62" w:name="Rov116"/>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2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2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22.</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יל שר ה</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קלא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ת סמכותו לפי סעיף 21(ב), </w:t>
      </w:r>
      <w:r w:rsidRPr="000F0615">
        <w:rPr>
          <w:rStyle w:val="default"/>
          <w:rFonts w:cs="FrankRuehl" w:hint="cs"/>
          <w:strike/>
          <w:vanish/>
          <w:sz w:val="22"/>
          <w:szCs w:val="22"/>
          <w:shd w:val="clear" w:color="auto" w:fill="FFFF99"/>
          <w:rtl/>
        </w:rPr>
        <w:t>ימנה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רשאי הוא למנות</w:t>
      </w:r>
      <w:r w:rsidRPr="000F0615">
        <w:rPr>
          <w:rStyle w:val="default"/>
          <w:rFonts w:cs="FrankRuehl" w:hint="cs"/>
          <w:vanish/>
          <w:sz w:val="22"/>
          <w:szCs w:val="22"/>
          <w:shd w:val="clear" w:color="auto" w:fill="FFFF99"/>
          <w:rtl/>
        </w:rPr>
        <w:t xml:space="preserve">, מבין חברי המועצה או שלא מבין חבריה, </w:t>
      </w:r>
      <w:r w:rsidRPr="000F0615">
        <w:rPr>
          <w:rStyle w:val="default"/>
          <w:rFonts w:cs="FrankRuehl" w:hint="cs"/>
          <w:strike/>
          <w:vanish/>
          <w:sz w:val="22"/>
          <w:szCs w:val="22"/>
          <w:shd w:val="clear" w:color="auto" w:fill="FFFF99"/>
          <w:rtl/>
        </w:rPr>
        <w:t>ועדת מכסות ויהיו לה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ועדת מכסות; מינה השר כאמור יהיו לועדה</w:t>
      </w:r>
      <w:r w:rsidRPr="000F0615">
        <w:rPr>
          <w:rStyle w:val="default"/>
          <w:rFonts w:cs="FrankRuehl" w:hint="cs"/>
          <w:vanish/>
          <w:sz w:val="22"/>
          <w:szCs w:val="22"/>
          <w:shd w:val="clear" w:color="auto" w:fill="FFFF99"/>
          <w:rtl/>
        </w:rPr>
        <w:t xml:space="preserve"> הסמכויות הנתונות לשר החקלאות לפי סעיף 21(ב), למעט סמכות האצילה.</w:t>
      </w:r>
    </w:p>
    <w:p w:rsidR="00D61981" w:rsidRDefault="00D61981">
      <w:pPr>
        <w:pStyle w:val="P00"/>
        <w:spacing w:before="0"/>
        <w:ind w:left="0" w:right="1134"/>
        <w:rPr>
          <w:rStyle w:val="default"/>
          <w:rFonts w:cs="FrankRuehl" w:hint="cs"/>
          <w:sz w:val="2"/>
          <w:szCs w:val="2"/>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ו</w:t>
      </w:r>
      <w:r w:rsidRPr="000F0615">
        <w:rPr>
          <w:rStyle w:val="default"/>
          <w:rFonts w:cs="FrankRuehl" w:hint="cs"/>
          <w:vanish/>
          <w:sz w:val="22"/>
          <w:szCs w:val="22"/>
          <w:shd w:val="clear" w:color="auto" w:fill="FFFF99"/>
          <w:rtl/>
        </w:rPr>
        <w:t>עד</w:t>
      </w:r>
      <w:r w:rsidRPr="000F0615">
        <w:rPr>
          <w:rStyle w:val="default"/>
          <w:rFonts w:cs="FrankRuehl"/>
          <w:vanish/>
          <w:sz w:val="22"/>
          <w:szCs w:val="22"/>
          <w:shd w:val="clear" w:color="auto" w:fill="FFFF99"/>
          <w:rtl/>
        </w:rPr>
        <w:t xml:space="preserve">ת </w:t>
      </w:r>
      <w:r w:rsidRPr="000F0615">
        <w:rPr>
          <w:rStyle w:val="default"/>
          <w:rFonts w:cs="FrankRuehl" w:hint="cs"/>
          <w:vanish/>
          <w:sz w:val="22"/>
          <w:szCs w:val="22"/>
          <w:shd w:val="clear" w:color="auto" w:fill="FFFF99"/>
          <w:rtl/>
        </w:rPr>
        <w:t xml:space="preserve">מכסות חתומה ביד יושב-ראש הועדה בדבר קביעת מכסת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אי</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בדבר סירוב לקבעה, תומ</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א ל</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בקש ב</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עות המועצה, ואם</w:t>
      </w:r>
      <w:r w:rsidRPr="000F0615">
        <w:rPr>
          <w:rStyle w:val="default"/>
          <w:rFonts w:cs="FrankRuehl"/>
          <w:vanish/>
          <w:sz w:val="22"/>
          <w:szCs w:val="22"/>
          <w:shd w:val="clear" w:color="auto" w:fill="FFFF99"/>
          <w:rtl/>
        </w:rPr>
        <w:t xml:space="preserve"> נשל</w:t>
      </w:r>
      <w:r w:rsidRPr="000F0615">
        <w:rPr>
          <w:rStyle w:val="default"/>
          <w:rFonts w:cs="FrankRuehl" w:hint="cs"/>
          <w:vanish/>
          <w:sz w:val="22"/>
          <w:szCs w:val="22"/>
          <w:shd w:val="clear" w:color="auto" w:fill="FFFF99"/>
          <w:rtl/>
        </w:rPr>
        <w:t>חה אליו בדואר רשום לפי מקום מגוריו הרגיל או מקום מגוריו האחרון או מקום עסקו הרגיל או מקום עסקו האחרון, יראוה כאילו ה</w:t>
      </w:r>
      <w:r w:rsidRPr="000F0615">
        <w:rPr>
          <w:rStyle w:val="default"/>
          <w:rFonts w:cs="FrankRuehl"/>
          <w:vanish/>
          <w:sz w:val="22"/>
          <w:szCs w:val="22"/>
          <w:shd w:val="clear" w:color="auto" w:fill="FFFF99"/>
          <w:rtl/>
        </w:rPr>
        <w:t>ומ</w:t>
      </w:r>
      <w:r w:rsidRPr="000F0615">
        <w:rPr>
          <w:rStyle w:val="default"/>
          <w:rFonts w:cs="FrankRuehl" w:hint="cs"/>
          <w:vanish/>
          <w:sz w:val="22"/>
          <w:szCs w:val="22"/>
          <w:shd w:val="clear" w:color="auto" w:fill="FFFF99"/>
          <w:rtl/>
        </w:rPr>
        <w:t>צא</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לו בתום עשרה ימים מהיום שנמסרה בדואר.</w:t>
      </w:r>
      <w:bookmarkEnd w:id="62"/>
    </w:p>
    <w:p w:rsidR="00D61981" w:rsidRDefault="00D61981">
      <w:pPr>
        <w:pStyle w:val="P00"/>
        <w:spacing w:before="72"/>
        <w:ind w:left="0" w:right="1134"/>
        <w:rPr>
          <w:rStyle w:val="default"/>
          <w:rFonts w:cs="FrankRuehl" w:hint="cs"/>
          <w:rtl/>
        </w:rPr>
      </w:pPr>
      <w:bookmarkStart w:id="63" w:name="Seif71"/>
      <w:bookmarkEnd w:id="63"/>
      <w:r>
        <w:rPr>
          <w:rFonts w:cs="Miriam"/>
          <w:szCs w:val="32"/>
          <w:rtl/>
          <w:lang w:val="he-IL"/>
        </w:rPr>
        <w:pict>
          <v:shape id="_x0000_s1171" type="#_x0000_t202" style="position:absolute;left:0;text-align:left;margin-left:473pt;margin-top:3.75pt;width:1in;height:29.9pt;z-index:251656192"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הגבלות</w:t>
                  </w:r>
                </w:p>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Miriam" w:hint="cs"/>
          <w:sz w:val="32"/>
          <w:szCs w:val="32"/>
          <w:rtl/>
        </w:rPr>
        <w:t>22</w:t>
      </w:r>
      <w:r>
        <w:rPr>
          <w:rStyle w:val="default"/>
          <w:rFonts w:cs="FrankRuehl" w:hint="cs"/>
          <w:rtl/>
        </w:rPr>
        <w:t>א.</w:t>
      </w:r>
      <w:r>
        <w:rPr>
          <w:rStyle w:val="default"/>
          <w:rFonts w:cs="FrankRuehl" w:hint="cs"/>
          <w:rtl/>
        </w:rPr>
        <w:tab/>
        <w:t xml:space="preserve">הפעיל השר את סמכותו לפי סעיף 21(ב) או הפעילת ועדת מכסות שמונתה לפי סעיף </w:t>
      </w:r>
      <w:r>
        <w:rPr>
          <w:rStyle w:val="default"/>
          <w:rFonts w:cs="FrankRuehl"/>
          <w:rtl/>
        </w:rPr>
        <w:br/>
      </w:r>
      <w:r>
        <w:rPr>
          <w:rStyle w:val="default"/>
          <w:rFonts w:cs="FrankRuehl" w:hint="cs"/>
          <w:rtl/>
        </w:rPr>
        <w:t>22(א) את סמכויותיה לפי הסעיף האמור, לא ייטע אדם, לא ישתול, לא יזרע ולא יגדל צמחים, אלא אם כן נקבעה לו מכסה אישית ובהיקף שלא יעלה על המכסה שנקבעה לו כאמור.</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64" w:name="Rov117"/>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126"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153 (</w:t>
      </w:r>
      <w:hyperlink r:id="rId127"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128"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129"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Style w:val="default"/>
          <w:rFonts w:cs="FrankRuehl" w:hint="cs"/>
          <w:b/>
          <w:bCs/>
          <w:vanish/>
          <w:sz w:val="20"/>
          <w:szCs w:val="20"/>
          <w:shd w:val="clear" w:color="auto" w:fill="FFFF99"/>
          <w:rtl/>
        </w:rPr>
      </w:pPr>
      <w:r w:rsidRPr="000F0615">
        <w:rPr>
          <w:rStyle w:val="default"/>
          <w:rFonts w:cs="FrankRuehl" w:hint="cs"/>
          <w:b/>
          <w:bCs/>
          <w:vanish/>
          <w:sz w:val="20"/>
          <w:szCs w:val="20"/>
          <w:shd w:val="clear" w:color="auto" w:fill="FFFF99"/>
          <w:rtl/>
        </w:rPr>
        <w:t>הוספת סעיף 22א</w:t>
      </w:r>
    </w:p>
    <w:p w:rsidR="00D61981" w:rsidRPr="000F0615" w:rsidRDefault="00D61981">
      <w:pPr>
        <w:pStyle w:val="P00"/>
        <w:ind w:left="0" w:right="1134"/>
        <w:rPr>
          <w:rStyle w:val="default"/>
          <w:rFonts w:cs="FrankRuehl" w:hint="cs"/>
          <w:vanish/>
          <w:sz w:val="20"/>
          <w:szCs w:val="20"/>
          <w:shd w:val="clear" w:color="auto" w:fill="FFFF99"/>
          <w:rtl/>
        </w:rPr>
      </w:pPr>
      <w:r w:rsidRPr="000F0615">
        <w:rPr>
          <w:rStyle w:val="default"/>
          <w:rFonts w:cs="FrankRuehl" w:hint="cs"/>
          <w:vanish/>
          <w:sz w:val="20"/>
          <w:szCs w:val="20"/>
          <w:shd w:val="clear" w:color="auto" w:fill="FFFF99"/>
          <w:rtl/>
        </w:rPr>
        <w:t>הנוסח:</w:t>
      </w:r>
    </w:p>
    <w:p w:rsidR="00D61981" w:rsidRPr="000F0615" w:rsidRDefault="00D61981">
      <w:pPr>
        <w:pStyle w:val="P00"/>
        <w:spacing w:before="20"/>
        <w:ind w:left="0" w:right="1134"/>
        <w:rPr>
          <w:rStyle w:val="default"/>
          <w:rFonts w:cs="Miriam" w:hint="cs"/>
          <w:vanish/>
          <w:sz w:val="16"/>
          <w:szCs w:val="16"/>
          <w:shd w:val="clear" w:color="auto" w:fill="FFFF99"/>
          <w:rtl/>
        </w:rPr>
      </w:pPr>
      <w:r w:rsidRPr="000F0615">
        <w:rPr>
          <w:rStyle w:val="default"/>
          <w:rFonts w:cs="Miriam" w:hint="cs"/>
          <w:vanish/>
          <w:sz w:val="16"/>
          <w:szCs w:val="16"/>
          <w:shd w:val="clear" w:color="auto" w:fill="FFFF99"/>
          <w:rtl/>
        </w:rPr>
        <w:t>הגבלות</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22א.</w:t>
      </w:r>
      <w:r w:rsidRPr="000F0615">
        <w:rPr>
          <w:rStyle w:val="default"/>
          <w:rFonts w:cs="FrankRuehl" w:hint="cs"/>
          <w:vanish/>
          <w:sz w:val="22"/>
          <w:szCs w:val="22"/>
          <w:shd w:val="clear" w:color="auto" w:fill="FFFF99"/>
          <w:rtl/>
        </w:rPr>
        <w:tab/>
        <w:t xml:space="preserve">הפעיל שר החקלאות את סמכותו לפי סעיף 21(ב) או הפעילת ועדת מכסות שמונתה לפי סעיף </w:t>
      </w:r>
      <w:r w:rsidRPr="000F0615">
        <w:rPr>
          <w:rStyle w:val="default"/>
          <w:rFonts w:cs="FrankRuehl"/>
          <w:vanish/>
          <w:sz w:val="22"/>
          <w:szCs w:val="22"/>
          <w:shd w:val="clear" w:color="auto" w:fill="FFFF99"/>
          <w:rtl/>
        </w:rPr>
        <w:br/>
      </w:r>
      <w:r w:rsidRPr="000F0615">
        <w:rPr>
          <w:rStyle w:val="default"/>
          <w:rFonts w:cs="FrankRuehl" w:hint="cs"/>
          <w:vanish/>
          <w:sz w:val="22"/>
          <w:szCs w:val="22"/>
          <w:shd w:val="clear" w:color="auto" w:fill="FFFF99"/>
          <w:rtl/>
        </w:rPr>
        <w:t>22(א) את סמכויותיה לפי הסעיף האמור, לא ייטע אדם, לא ישתול, ולא יזרע מטעי פירות, אלא אם כן נקבעה לו מכסה אישית ובהיקף שלא יעלה על המכסה שנקבעה לו כאמור.</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3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3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spacing w:before="0"/>
        <w:ind w:left="0" w:right="1134"/>
        <w:rPr>
          <w:rStyle w:val="default"/>
          <w:rFonts w:cs="FrankRuehl" w:hint="cs"/>
          <w:b/>
          <w:bCs/>
          <w:sz w:val="2"/>
          <w:szCs w:val="2"/>
          <w:rtl/>
        </w:rPr>
      </w:pPr>
      <w:r w:rsidRPr="000F0615">
        <w:rPr>
          <w:rFonts w:cs="FrankRuehl" w:hint="cs"/>
          <w:b/>
          <w:bCs/>
          <w:vanish/>
          <w:szCs w:val="20"/>
          <w:shd w:val="clear" w:color="auto" w:fill="FFFF99"/>
          <w:rtl/>
        </w:rPr>
        <w:t>הוספת סעיף 22א</w:t>
      </w:r>
      <w:bookmarkEnd w:id="64"/>
    </w:p>
    <w:p w:rsidR="00D61981" w:rsidRDefault="00D61981">
      <w:pPr>
        <w:pStyle w:val="P00"/>
        <w:spacing w:before="72"/>
        <w:ind w:left="0" w:right="1134"/>
        <w:rPr>
          <w:rStyle w:val="default"/>
          <w:rFonts w:cs="FrankRuehl"/>
          <w:rtl/>
        </w:rPr>
      </w:pPr>
      <w:bookmarkStart w:id="65" w:name="Seif21"/>
      <w:bookmarkEnd w:id="65"/>
      <w:r>
        <w:rPr>
          <w:lang w:val="he-IL"/>
        </w:rPr>
        <w:pict>
          <v:rect id="_x0000_s1057" style="position:absolute;left:0;text-align:left;margin-left:464.5pt;margin-top:8.05pt;width:75.05pt;height:24.5pt;z-index:251572224" o:allowincell="f" filled="f" stroked="f" strokecolor="lime" strokeweight=".25pt">
            <v:textbox style="mso-next-textbox:#_x0000_s1057" inset="0,0,0,0">
              <w:txbxContent>
                <w:p w:rsidR="00D61981" w:rsidRDefault="00D61981">
                  <w:pPr>
                    <w:spacing w:line="160" w:lineRule="exact"/>
                    <w:jc w:val="left"/>
                    <w:rPr>
                      <w:rFonts w:cs="Miriam" w:hint="cs"/>
                      <w:sz w:val="18"/>
                      <w:szCs w:val="18"/>
                      <w:rtl/>
                    </w:rPr>
                  </w:pPr>
                  <w:r>
                    <w:rPr>
                      <w:rFonts w:cs="Miriam"/>
                      <w:sz w:val="18"/>
                      <w:szCs w:val="18"/>
                      <w:rtl/>
                    </w:rPr>
                    <w:t>ע</w:t>
                  </w:r>
                  <w:r>
                    <w:rPr>
                      <w:rFonts w:cs="Miriam" w:hint="cs"/>
                      <w:sz w:val="18"/>
                      <w:szCs w:val="18"/>
                      <w:rtl/>
                    </w:rPr>
                    <w:t>ר</w:t>
                  </w:r>
                  <w:r>
                    <w:rPr>
                      <w:rFonts w:cs="Miriam"/>
                      <w:sz w:val="18"/>
                      <w:szCs w:val="18"/>
                      <w:rtl/>
                    </w:rPr>
                    <w:t>ר</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הרואה ע</w:t>
      </w:r>
      <w:r>
        <w:rPr>
          <w:rStyle w:val="default"/>
          <w:rFonts w:cs="FrankRuehl" w:hint="cs"/>
          <w:rtl/>
        </w:rPr>
        <w:t>צמו נפגע בקביעת מכסת גידול אישית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עיף 22 או בסירו</w:t>
      </w:r>
      <w:r>
        <w:rPr>
          <w:rStyle w:val="default"/>
          <w:rFonts w:cs="FrankRuehl"/>
          <w:rtl/>
        </w:rPr>
        <w:t>ב לק</w:t>
      </w:r>
      <w:r>
        <w:rPr>
          <w:rStyle w:val="default"/>
          <w:rFonts w:cs="FrankRuehl" w:hint="cs"/>
          <w:rtl/>
        </w:rPr>
        <w:t>בעה, רשאי לערור עליהם לפני ועדת ערר תוך חמישה עשר יום מיום שנמסרה לו ההחלטה.</w:t>
      </w:r>
    </w:p>
    <w:p w:rsidR="00D61981" w:rsidRDefault="00D61981">
      <w:pPr>
        <w:pStyle w:val="P00"/>
        <w:spacing w:before="72"/>
        <w:ind w:left="0" w:right="1134"/>
        <w:rPr>
          <w:rStyle w:val="default"/>
          <w:rFonts w:cs="FrankRuehl"/>
          <w:rtl/>
        </w:rPr>
      </w:pPr>
      <w:r>
        <w:rPr>
          <w:rFonts w:cs="FrankRuehl"/>
          <w:rtl/>
          <w:lang w:val="he-IL"/>
        </w:rPr>
        <w:pict>
          <v:shape id="_x0000_s1172" type="#_x0000_t202" style="position:absolute;left:0;text-align:left;margin-left:470.35pt;margin-top:7.1pt;width:1in;height:21.7pt;z-index:25165721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רר רשאית לאשר את מ</w:t>
      </w:r>
      <w:r>
        <w:rPr>
          <w:rStyle w:val="default"/>
          <w:rFonts w:cs="FrankRuehl"/>
          <w:rtl/>
        </w:rPr>
        <w:t>כס</w:t>
      </w:r>
      <w:r>
        <w:rPr>
          <w:rStyle w:val="default"/>
          <w:rFonts w:cs="FrankRuehl" w:hint="cs"/>
          <w:rtl/>
        </w:rPr>
        <w:t>ת הגידול האישית או לשנותה ואין לאחר החלטתה ולא כלום.</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סעיף קטן (א) ימנה שר</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ק</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ת, לפי הצורך, ו</w:t>
      </w:r>
      <w:r>
        <w:rPr>
          <w:rStyle w:val="default"/>
          <w:rFonts w:cs="FrankRuehl"/>
          <w:rtl/>
        </w:rPr>
        <w:t>ע</w:t>
      </w:r>
      <w:r>
        <w:rPr>
          <w:rStyle w:val="default"/>
          <w:rFonts w:cs="FrankRuehl" w:hint="cs"/>
          <w:rtl/>
        </w:rPr>
        <w:t>דות</w:t>
      </w:r>
      <w:r>
        <w:rPr>
          <w:rStyle w:val="default"/>
          <w:rFonts w:cs="FrankRuehl"/>
          <w:rtl/>
        </w:rPr>
        <w:t xml:space="preserve"> </w:t>
      </w:r>
      <w:r>
        <w:rPr>
          <w:rStyle w:val="default"/>
          <w:rFonts w:cs="FrankRuehl" w:hint="cs"/>
          <w:rtl/>
        </w:rPr>
        <w:t xml:space="preserve">ערר של חמישה חברים שלא מבין חברי המועצה או עובדיה; שלושה חברי ועדה וביניהם היושב-ראש יהיו מנין חוקי בישיבות ועדת הערר; מי שהוא חבר ועדת המכסות </w:t>
      </w:r>
      <w:r>
        <w:rPr>
          <w:rStyle w:val="default"/>
          <w:rFonts w:cs="FrankRuehl"/>
          <w:rtl/>
        </w:rPr>
        <w:t>או</w:t>
      </w:r>
      <w:r>
        <w:rPr>
          <w:rStyle w:val="default"/>
          <w:rFonts w:cs="FrankRuehl" w:hint="cs"/>
          <w:rtl/>
        </w:rPr>
        <w:t xml:space="preserve"> ש</w:t>
      </w:r>
      <w:r>
        <w:rPr>
          <w:rStyle w:val="default"/>
          <w:rFonts w:cs="FrankRuehl"/>
          <w:rtl/>
        </w:rPr>
        <w:t>טר</w:t>
      </w:r>
      <w:r>
        <w:rPr>
          <w:rStyle w:val="default"/>
          <w:rFonts w:cs="FrankRuehl" w:hint="cs"/>
          <w:rtl/>
        </w:rPr>
        <w:t>ם חלפה שנה מיום שחדל להי</w:t>
      </w:r>
      <w:r>
        <w:rPr>
          <w:rStyle w:val="default"/>
          <w:rFonts w:cs="FrankRuehl"/>
          <w:rtl/>
        </w:rPr>
        <w:t>ו</w:t>
      </w:r>
      <w:r>
        <w:rPr>
          <w:rStyle w:val="default"/>
          <w:rFonts w:cs="FrankRuehl" w:hint="cs"/>
          <w:rtl/>
        </w:rPr>
        <w:t xml:space="preserve">ת </w:t>
      </w:r>
      <w:r>
        <w:rPr>
          <w:rStyle w:val="default"/>
          <w:rFonts w:cs="FrankRuehl"/>
          <w:rtl/>
        </w:rPr>
        <w:t>חב</w:t>
      </w:r>
      <w:r>
        <w:rPr>
          <w:rStyle w:val="default"/>
          <w:rFonts w:cs="FrankRuehl" w:hint="cs"/>
          <w:rtl/>
        </w:rPr>
        <w:t>ר בה, לא ישב בועדת ערר.</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ו</w:t>
      </w:r>
      <w:r>
        <w:rPr>
          <w:rStyle w:val="default"/>
          <w:rFonts w:cs="FrankRuehl" w:hint="cs"/>
          <w:rtl/>
        </w:rPr>
        <w:t>עדת הערר יהיו: ש</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ע</w:t>
      </w:r>
      <w:r>
        <w:rPr>
          <w:rStyle w:val="default"/>
          <w:rFonts w:cs="FrankRuehl"/>
          <w:rtl/>
        </w:rPr>
        <w:t>ו</w:t>
      </w:r>
      <w:r>
        <w:rPr>
          <w:rStyle w:val="default"/>
          <w:rFonts w:cs="FrankRuehl" w:hint="cs"/>
          <w:rtl/>
        </w:rPr>
        <w:t>בדי משרד החקלאות, ושלושה שהמועצה המ</w:t>
      </w:r>
      <w:r>
        <w:rPr>
          <w:rStyle w:val="default"/>
          <w:rFonts w:cs="FrankRuehl"/>
          <w:rtl/>
        </w:rPr>
        <w:t>ל</w:t>
      </w:r>
      <w:r>
        <w:rPr>
          <w:rStyle w:val="default"/>
          <w:rFonts w:cs="FrankRuehl" w:hint="cs"/>
          <w:rtl/>
        </w:rPr>
        <w:t>י</w:t>
      </w:r>
      <w:r>
        <w:rPr>
          <w:rStyle w:val="default"/>
          <w:rFonts w:cs="FrankRuehl"/>
          <w:rtl/>
        </w:rPr>
        <w:t>צ</w:t>
      </w:r>
      <w:r>
        <w:rPr>
          <w:rStyle w:val="default"/>
          <w:rFonts w:cs="FrankRuehl" w:hint="cs"/>
          <w:rtl/>
        </w:rPr>
        <w:t xml:space="preserve">ה עליהם ושאינם </w:t>
      </w:r>
      <w:r>
        <w:rPr>
          <w:rStyle w:val="default"/>
          <w:rFonts w:cs="FrankRuehl"/>
          <w:rtl/>
        </w:rPr>
        <w:t>מבין</w:t>
      </w:r>
      <w:r>
        <w:rPr>
          <w:rStyle w:val="default"/>
          <w:rFonts w:cs="FrankRuehl" w:hint="cs"/>
          <w:rtl/>
        </w:rPr>
        <w:t xml:space="preserve"> חבריה או עובדיה; יושב ראש הועדה יהיה עובד משרד החקלאות ולפחות אחד ממומלצי המועצה לא יהיה נציג המגדלים.</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ערר תקבע את סדר הדיון</w:t>
      </w:r>
      <w:r>
        <w:rPr>
          <w:rStyle w:val="default"/>
          <w:rFonts w:cs="FrankRuehl"/>
          <w:rtl/>
        </w:rPr>
        <w:t xml:space="preserve"> </w:t>
      </w:r>
      <w:r>
        <w:rPr>
          <w:rStyle w:val="default"/>
          <w:rFonts w:cs="FrankRuehl" w:hint="cs"/>
          <w:rtl/>
        </w:rPr>
        <w:t>של</w:t>
      </w:r>
      <w:r>
        <w:rPr>
          <w:rStyle w:val="default"/>
          <w:rFonts w:cs="FrankRuehl"/>
          <w:rtl/>
        </w:rPr>
        <w:t xml:space="preserve">ה </w:t>
      </w:r>
      <w:r>
        <w:rPr>
          <w:rStyle w:val="default"/>
          <w:rFonts w:cs="FrankRuehl" w:hint="cs"/>
          <w:rtl/>
        </w:rPr>
        <w:t>במידה שלא קבע אותם שר המשפטים.</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ערר תשלח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תה בכתב לעורר.</w:t>
      </w:r>
    </w:p>
    <w:p w:rsidR="00D61981" w:rsidRPr="000F0615" w:rsidRDefault="00D61981">
      <w:pPr>
        <w:pStyle w:val="P00"/>
        <w:spacing w:before="0"/>
        <w:ind w:left="0" w:right="1134"/>
        <w:rPr>
          <w:rFonts w:cs="FrankRuehl" w:hint="cs"/>
          <w:b/>
          <w:bCs/>
          <w:vanish/>
          <w:szCs w:val="20"/>
          <w:shd w:val="clear" w:color="auto" w:fill="FFFF99"/>
          <w:rtl/>
        </w:rPr>
      </w:pPr>
      <w:bookmarkStart w:id="66" w:name="Rov118"/>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32"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33"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t>הרואה ע</w:t>
      </w:r>
      <w:r w:rsidRPr="000F0615">
        <w:rPr>
          <w:rStyle w:val="default"/>
          <w:rFonts w:cs="FrankRuehl" w:hint="cs"/>
          <w:vanish/>
          <w:sz w:val="22"/>
          <w:szCs w:val="22"/>
          <w:shd w:val="clear" w:color="auto" w:fill="FFFF99"/>
          <w:rtl/>
        </w:rPr>
        <w:t xml:space="preserve">צמו נפגע בקביעת מכסת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אישית לפ</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עיף 22 או בסירו</w:t>
      </w:r>
      <w:r w:rsidRPr="000F0615">
        <w:rPr>
          <w:rStyle w:val="default"/>
          <w:rFonts w:cs="FrankRuehl"/>
          <w:vanish/>
          <w:sz w:val="22"/>
          <w:szCs w:val="22"/>
          <w:shd w:val="clear" w:color="auto" w:fill="FFFF99"/>
          <w:rtl/>
        </w:rPr>
        <w:t>ב לק</w:t>
      </w:r>
      <w:r w:rsidRPr="000F0615">
        <w:rPr>
          <w:rStyle w:val="default"/>
          <w:rFonts w:cs="FrankRuehl" w:hint="cs"/>
          <w:vanish/>
          <w:sz w:val="22"/>
          <w:szCs w:val="22"/>
          <w:shd w:val="clear" w:color="auto" w:fill="FFFF99"/>
          <w:rtl/>
        </w:rPr>
        <w:t>בעה, רשאי לערור עליהם לפני ועדת ערר תוך חמישה עשר יום מיום שנמסרה לו ההחלטה.</w:t>
      </w:r>
    </w:p>
    <w:p w:rsidR="00D61981" w:rsidRDefault="00D61981">
      <w:pPr>
        <w:pStyle w:val="P00"/>
        <w:spacing w:before="0"/>
        <w:ind w:left="0" w:right="1134"/>
        <w:rPr>
          <w:rStyle w:val="default"/>
          <w:rFonts w:cs="FrankRuehl"/>
          <w:sz w:val="2"/>
          <w:szCs w:val="2"/>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רר רשאית לאשר את מ</w:t>
      </w:r>
      <w:r w:rsidRPr="000F0615">
        <w:rPr>
          <w:rStyle w:val="default"/>
          <w:rFonts w:cs="FrankRuehl"/>
          <w:vanish/>
          <w:sz w:val="22"/>
          <w:szCs w:val="22"/>
          <w:shd w:val="clear" w:color="auto" w:fill="FFFF99"/>
          <w:rtl/>
        </w:rPr>
        <w:t>כס</w:t>
      </w:r>
      <w:r w:rsidRPr="000F0615">
        <w:rPr>
          <w:rStyle w:val="default"/>
          <w:rFonts w:cs="FrankRuehl" w:hint="cs"/>
          <w:vanish/>
          <w:sz w:val="22"/>
          <w:szCs w:val="22"/>
          <w:shd w:val="clear" w:color="auto" w:fill="FFFF99"/>
          <w:rtl/>
        </w:rPr>
        <w:t xml:space="preserve">ת </w:t>
      </w:r>
      <w:r w:rsidRPr="000F0615">
        <w:rPr>
          <w:rStyle w:val="default"/>
          <w:rFonts w:cs="FrankRuehl" w:hint="cs"/>
          <w:strike/>
          <w:vanish/>
          <w:sz w:val="22"/>
          <w:szCs w:val="22"/>
          <w:shd w:val="clear" w:color="auto" w:fill="FFFF99"/>
          <w:rtl/>
        </w:rPr>
        <w:t>הנטיעה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הגידול</w:t>
      </w:r>
      <w:r w:rsidRPr="000F0615">
        <w:rPr>
          <w:rStyle w:val="default"/>
          <w:rFonts w:cs="FrankRuehl" w:hint="cs"/>
          <w:vanish/>
          <w:sz w:val="22"/>
          <w:szCs w:val="22"/>
          <w:shd w:val="clear" w:color="auto" w:fill="FFFF99"/>
          <w:rtl/>
        </w:rPr>
        <w:t xml:space="preserve"> האישית או לשנותה ואין לאחר החלטתה ולא כלום.</w:t>
      </w:r>
      <w:bookmarkEnd w:id="66"/>
    </w:p>
    <w:p w:rsidR="00D61981" w:rsidRDefault="00D61981">
      <w:pPr>
        <w:pStyle w:val="P00"/>
        <w:spacing w:before="72"/>
        <w:ind w:left="0" w:right="1134"/>
        <w:rPr>
          <w:rStyle w:val="default"/>
          <w:rFonts w:cs="FrankRuehl"/>
          <w:rtl/>
        </w:rPr>
      </w:pPr>
      <w:bookmarkStart w:id="67" w:name="Seif22"/>
      <w:bookmarkEnd w:id="67"/>
      <w:r>
        <w:rPr>
          <w:lang w:val="he-IL"/>
        </w:rPr>
        <w:pict>
          <v:rect id="_x0000_s1058" style="position:absolute;left:0;text-align:left;margin-left:464.5pt;margin-top:8.05pt;width:75.05pt;height:39.9pt;z-index:251573248" o:allowincell="f" filled="f" stroked="f" strokecolor="lime" strokeweight=".25pt">
            <v:textbox style="mso-next-textbox:#_x0000_s1058" inset="0,0,0,0">
              <w:txbxContent>
                <w:p w:rsidR="00D61981" w:rsidRDefault="00D61981">
                  <w:pPr>
                    <w:spacing w:line="160" w:lineRule="exact"/>
                    <w:jc w:val="left"/>
                    <w:rPr>
                      <w:rFonts w:cs="Miriam"/>
                      <w:noProof/>
                      <w:sz w:val="18"/>
                      <w:szCs w:val="18"/>
                      <w:rtl/>
                    </w:rPr>
                  </w:pPr>
                  <w:r>
                    <w:rPr>
                      <w:rFonts w:cs="Miriam"/>
                      <w:sz w:val="18"/>
                      <w:szCs w:val="18"/>
                      <w:rtl/>
                    </w:rPr>
                    <w:t>מ</w:t>
                  </w:r>
                  <w:r>
                    <w:rPr>
                      <w:rFonts w:cs="Miriam" w:hint="cs"/>
                      <w:sz w:val="18"/>
                      <w:szCs w:val="18"/>
                      <w:rtl/>
                    </w:rPr>
                    <w:t>כ</w:t>
                  </w:r>
                  <w:r>
                    <w:rPr>
                      <w:rFonts w:cs="Miriam"/>
                      <w:sz w:val="18"/>
                      <w:szCs w:val="18"/>
                      <w:rtl/>
                    </w:rPr>
                    <w:t>ס</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שותפות</w:t>
                  </w:r>
                </w:p>
                <w:p w:rsidR="00D61981" w:rsidRDefault="00D61981">
                  <w:pPr>
                    <w:spacing w:line="160" w:lineRule="exact"/>
                    <w:jc w:val="left"/>
                    <w:rPr>
                      <w:rFonts w:cs="Miriam" w:hint="cs"/>
                      <w:sz w:val="18"/>
                      <w:szCs w:val="18"/>
                      <w:rtl/>
                    </w:rPr>
                  </w:pPr>
                  <w:r>
                    <w:rPr>
                      <w:rFonts w:cs="Miriam"/>
                      <w:sz w:val="18"/>
                      <w:szCs w:val="18"/>
                      <w:rtl/>
                    </w:rPr>
                    <w:t>ל</w:t>
                  </w:r>
                  <w:r>
                    <w:rPr>
                      <w:rFonts w:cs="Miriam" w:hint="cs"/>
                      <w:sz w:val="18"/>
                      <w:szCs w:val="18"/>
                      <w:rtl/>
                    </w:rPr>
                    <w:t>א</w:t>
                  </w:r>
                  <w:r>
                    <w:rPr>
                      <w:rFonts w:cs="Miriam"/>
                      <w:sz w:val="18"/>
                      <w:szCs w:val="18"/>
                      <w:rtl/>
                    </w:rPr>
                    <w:t>ג</w:t>
                  </w:r>
                  <w:r>
                    <w:rPr>
                      <w:rFonts w:cs="Miriam" w:hint="cs"/>
                      <w:sz w:val="18"/>
                      <w:szCs w:val="18"/>
                      <w:rtl/>
                    </w:rPr>
                    <w:t>ו</w:t>
                  </w:r>
                  <w:r>
                    <w:rPr>
                      <w:rFonts w:cs="Miriam"/>
                      <w:sz w:val="18"/>
                      <w:szCs w:val="18"/>
                      <w:rtl/>
                    </w:rPr>
                    <w:t>ד</w:t>
                  </w:r>
                  <w:r>
                    <w:rPr>
                      <w:rFonts w:cs="Miriam" w:hint="cs"/>
                      <w:sz w:val="18"/>
                      <w:szCs w:val="18"/>
                      <w:rtl/>
                    </w:rPr>
                    <w:t xml:space="preserve">ות </w:t>
                  </w:r>
                  <w:r>
                    <w:rPr>
                      <w:rFonts w:cs="Miriam"/>
                      <w:sz w:val="18"/>
                      <w:szCs w:val="18"/>
                      <w:rtl/>
                    </w:rPr>
                    <w:t>ש</w:t>
                  </w:r>
                  <w:r>
                    <w:rPr>
                      <w:rFonts w:cs="Miriam" w:hint="cs"/>
                      <w:sz w:val="18"/>
                      <w:szCs w:val="18"/>
                      <w:rtl/>
                    </w:rPr>
                    <w:t>יתופיות</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ג</w:t>
      </w:r>
      <w:r>
        <w:rPr>
          <w:rStyle w:val="default"/>
          <w:rFonts w:cs="FrankRuehl" w:hint="cs"/>
          <w:rtl/>
        </w:rPr>
        <w:t>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 xml:space="preserve">שיתופית תייצג את חבריה לענין מכסות גידול אישיות ותיקבע לה מכסת גידול אחת שתהא משותפת לכל חבריה; האגודה רשאית לחלק את מכסת הגידול המשותפת, כולה או מקצתה, לחבריה למכסות גידול אישיות, ומשעשתה כן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ד</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 xml:space="preserve"> על כך למ</w:t>
      </w:r>
      <w:r>
        <w:rPr>
          <w:rStyle w:val="default"/>
          <w:rFonts w:cs="FrankRuehl"/>
          <w:rtl/>
        </w:rPr>
        <w:t>ו</w:t>
      </w:r>
      <w:r>
        <w:rPr>
          <w:rStyle w:val="default"/>
          <w:rFonts w:cs="FrankRuehl" w:hint="cs"/>
          <w:rtl/>
        </w:rPr>
        <w:t>עצה</w:t>
      </w:r>
      <w:r>
        <w:rPr>
          <w:rStyle w:val="default"/>
          <w:rFonts w:cs="FrankRuehl"/>
          <w:rtl/>
        </w:rPr>
        <w:t xml:space="preserve">; </w:t>
      </w:r>
      <w:r>
        <w:rPr>
          <w:rStyle w:val="default"/>
          <w:rFonts w:cs="FrankRuehl" w:hint="cs"/>
          <w:rtl/>
        </w:rPr>
        <w:t>אגודה</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ת</w:t>
      </w:r>
      <w:r>
        <w:rPr>
          <w:rStyle w:val="default"/>
          <w:rFonts w:cs="FrankRuehl"/>
          <w:rtl/>
        </w:rPr>
        <w:t>ו</w:t>
      </w:r>
      <w:r>
        <w:rPr>
          <w:rStyle w:val="default"/>
          <w:rFonts w:cs="FrankRuehl" w:hint="cs"/>
          <w:rtl/>
        </w:rPr>
        <w:t>פ</w:t>
      </w:r>
      <w:r>
        <w:rPr>
          <w:rStyle w:val="default"/>
          <w:rFonts w:cs="FrankRuehl"/>
          <w:rtl/>
        </w:rPr>
        <w:t>י</w:t>
      </w:r>
      <w:r>
        <w:rPr>
          <w:rStyle w:val="default"/>
          <w:rFonts w:cs="FrankRuehl" w:hint="cs"/>
          <w:rtl/>
        </w:rPr>
        <w:t xml:space="preserve">ת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תחלק לחבריה מכסות גידול אישיות בשיעור כולל העולה על המכסה המשותפת שנקבעה לה.</w:t>
      </w:r>
    </w:p>
    <w:p w:rsidR="00D61981" w:rsidRDefault="00D61981">
      <w:pPr>
        <w:pStyle w:val="P00"/>
        <w:spacing w:before="72"/>
        <w:ind w:left="0" w:right="1134"/>
        <w:rPr>
          <w:rStyle w:val="default"/>
          <w:rFonts w:cs="FrankRuehl"/>
          <w:rtl/>
        </w:rPr>
      </w:pPr>
      <w:r>
        <w:rPr>
          <w:rFonts w:cs="FrankRuehl"/>
          <w:rtl/>
          <w:lang w:val="he-IL"/>
        </w:rPr>
        <w:pict>
          <v:shape id="_x0000_s1312" type="#_x0000_t202" style="position:absolute;left:0;text-align:left;margin-left:470.35pt;margin-top:7.1pt;width:1in;height:14.95pt;z-index:251689984" filled="f" stroked="f">
            <v:textbox style="mso-next-textbox:#_x0000_s1312"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בסעיף קטן (א) רשאית אגודה שיתופ</w:t>
      </w:r>
      <w:r>
        <w:rPr>
          <w:rStyle w:val="default"/>
          <w:rFonts w:cs="FrankRuehl"/>
          <w:rtl/>
        </w:rPr>
        <w:t>ית</w:t>
      </w:r>
      <w:r>
        <w:rPr>
          <w:rStyle w:val="default"/>
          <w:rFonts w:cs="FrankRuehl" w:hint="cs"/>
          <w:rtl/>
        </w:rPr>
        <w:t>, ע</w:t>
      </w:r>
      <w:r>
        <w:rPr>
          <w:rStyle w:val="default"/>
          <w:rFonts w:cs="FrankRuehl"/>
          <w:rtl/>
        </w:rPr>
        <w:t xml:space="preserve">ל </w:t>
      </w:r>
      <w:r>
        <w:rPr>
          <w:rStyle w:val="default"/>
          <w:rFonts w:cs="FrankRuehl" w:hint="cs"/>
          <w:rtl/>
        </w:rPr>
        <w:t xml:space="preserve">פי החלטת האסיפה הכללית </w:t>
      </w:r>
      <w:r>
        <w:rPr>
          <w:rStyle w:val="default"/>
          <w:rFonts w:cs="FrankRuehl"/>
          <w:rtl/>
        </w:rPr>
        <w:t>ש</w:t>
      </w:r>
      <w:r>
        <w:rPr>
          <w:rStyle w:val="default"/>
          <w:rFonts w:cs="FrankRuehl" w:hint="cs"/>
          <w:rtl/>
        </w:rPr>
        <w:t>לה</w:t>
      </w:r>
      <w:r>
        <w:rPr>
          <w:rStyle w:val="default"/>
          <w:rFonts w:cs="FrankRuehl"/>
          <w:rtl/>
        </w:rPr>
        <w:t xml:space="preserve"> ל</w:t>
      </w:r>
      <w:r>
        <w:rPr>
          <w:rStyle w:val="default"/>
          <w:rFonts w:cs="FrankRuehl" w:hint="cs"/>
          <w:rtl/>
        </w:rPr>
        <w:t>בקש כי מכסות הגידול יוקצו לכל אחד מחבריה בנפרד, או לחלק מחבריה, או לאחדים</w:t>
      </w:r>
      <w:r>
        <w:rPr>
          <w:rStyle w:val="default"/>
          <w:rFonts w:cs="FrankRuehl"/>
          <w:rtl/>
        </w:rPr>
        <w:t xml:space="preserve"> </w:t>
      </w:r>
      <w:r>
        <w:rPr>
          <w:rStyle w:val="default"/>
          <w:rFonts w:cs="FrankRuehl" w:hint="cs"/>
          <w:rtl/>
        </w:rPr>
        <w:t>מחב</w:t>
      </w:r>
      <w:r>
        <w:rPr>
          <w:rStyle w:val="default"/>
          <w:rFonts w:cs="FrankRuehl"/>
          <w:rtl/>
        </w:rPr>
        <w:t>ר</w:t>
      </w:r>
      <w:r>
        <w:rPr>
          <w:rStyle w:val="default"/>
          <w:rFonts w:cs="FrankRuehl" w:hint="cs"/>
          <w:rtl/>
        </w:rPr>
        <w:t>יה במש</w:t>
      </w:r>
      <w:r>
        <w:rPr>
          <w:rStyle w:val="default"/>
          <w:rFonts w:cs="FrankRuehl"/>
          <w:rtl/>
        </w:rPr>
        <w:t>ו</w:t>
      </w:r>
      <w:r>
        <w:rPr>
          <w:rStyle w:val="default"/>
          <w:rFonts w:cs="FrankRuehl" w:hint="cs"/>
          <w:rtl/>
        </w:rPr>
        <w:t>ת</w:t>
      </w:r>
      <w:r>
        <w:rPr>
          <w:rStyle w:val="default"/>
          <w:rFonts w:cs="FrankRuehl"/>
          <w:rtl/>
        </w:rPr>
        <w:t>ף</w:t>
      </w:r>
      <w:r>
        <w:rPr>
          <w:rStyle w:val="default"/>
          <w:rFonts w:cs="FrankRuehl" w:hint="cs"/>
          <w:rtl/>
        </w:rPr>
        <w:t>.</w:t>
      </w:r>
    </w:p>
    <w:p w:rsidR="00D61981" w:rsidRDefault="00D61981">
      <w:pPr>
        <w:pStyle w:val="P00"/>
        <w:spacing w:before="72"/>
        <w:ind w:left="0" w:right="1134"/>
        <w:rPr>
          <w:rStyle w:val="default"/>
          <w:rFonts w:cs="FrankRuehl" w:hint="cs"/>
          <w:rtl/>
        </w:rPr>
      </w:pPr>
      <w:r>
        <w:rPr>
          <w:rFonts w:cs="FrankRuehl"/>
          <w:rtl/>
          <w:lang w:val="he-IL"/>
        </w:rPr>
        <w:pict>
          <v:shape id="_x0000_s1314" type="#_x0000_t202" style="position:absolute;left:0;text-align:left;margin-left:470.35pt;margin-top:7.1pt;width:1in;height:14.95pt;z-index:251691008"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גודה השיתופ</w:t>
      </w:r>
      <w:r>
        <w:rPr>
          <w:rStyle w:val="default"/>
          <w:rFonts w:cs="FrankRuehl"/>
          <w:rtl/>
        </w:rPr>
        <w:t>ית ה</w:t>
      </w:r>
      <w:r>
        <w:rPr>
          <w:rStyle w:val="default"/>
          <w:rFonts w:cs="FrankRuehl" w:hint="cs"/>
          <w:rtl/>
        </w:rPr>
        <w:t xml:space="preserve">רואה עצמו נפגע בקביעת מכסת גידול אישית לפי סעיף קטן (א), רשאי לערור עליה לפני ועדת ערר שנתמנתה לענין סעיף </w:t>
      </w:r>
      <w:r>
        <w:rPr>
          <w:rStyle w:val="default"/>
          <w:rFonts w:cs="FrankRuehl"/>
          <w:rtl/>
        </w:rPr>
        <w:t>23, ו</w:t>
      </w:r>
      <w:r>
        <w:rPr>
          <w:rStyle w:val="default"/>
          <w:rFonts w:cs="FrankRuehl" w:hint="cs"/>
          <w:rtl/>
        </w:rPr>
        <w:t>אי</w:t>
      </w:r>
      <w:r>
        <w:rPr>
          <w:rStyle w:val="default"/>
          <w:rFonts w:cs="FrankRuehl"/>
          <w:rtl/>
        </w:rPr>
        <w:t xml:space="preserve">ן </w:t>
      </w:r>
      <w:r>
        <w:rPr>
          <w:rStyle w:val="default"/>
          <w:rFonts w:cs="FrankRuehl" w:hint="cs"/>
          <w:rtl/>
        </w:rPr>
        <w:t>לאחר החלטתה ולא כלום.</w:t>
      </w:r>
    </w:p>
    <w:p w:rsidR="00D61981" w:rsidRPr="000F0615" w:rsidRDefault="00D61981">
      <w:pPr>
        <w:pStyle w:val="P00"/>
        <w:spacing w:before="0"/>
        <w:ind w:left="0" w:right="1134"/>
        <w:rPr>
          <w:rFonts w:cs="FrankRuehl" w:hint="cs"/>
          <w:b/>
          <w:bCs/>
          <w:vanish/>
          <w:szCs w:val="20"/>
          <w:shd w:val="clear" w:color="auto" w:fill="FFFF99"/>
          <w:rtl/>
        </w:rPr>
      </w:pPr>
      <w:bookmarkStart w:id="68" w:name="Rov119"/>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3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3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24.</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שיתופית תייצג את חבריה לענין מכסות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אישיות ותיקבע לה מכסת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אחת שתהא משותפת לכל חבריה; האגודה רשאית לחלק את מכסת </w:t>
      </w:r>
      <w:r w:rsidRPr="000F0615">
        <w:rPr>
          <w:rStyle w:val="default"/>
          <w:rFonts w:cs="FrankRuehl" w:hint="cs"/>
          <w:strike/>
          <w:vanish/>
          <w:sz w:val="22"/>
          <w:szCs w:val="22"/>
          <w:shd w:val="clear" w:color="auto" w:fill="FFFF99"/>
          <w:rtl/>
        </w:rPr>
        <w:t>הנטיעה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הגידול</w:t>
      </w:r>
      <w:r w:rsidRPr="000F0615">
        <w:rPr>
          <w:rStyle w:val="default"/>
          <w:rFonts w:cs="FrankRuehl" w:hint="cs"/>
          <w:vanish/>
          <w:sz w:val="22"/>
          <w:szCs w:val="22"/>
          <w:shd w:val="clear" w:color="auto" w:fill="FFFF99"/>
          <w:rtl/>
        </w:rPr>
        <w:t xml:space="preserve"> המשותפת, כולה או מקצתה, לחבריה למכסות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אישיות, ומשעשתה כן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 xml:space="preserve"> על כך למ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עצה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אגודה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ת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תחלק לחבריה מכסות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אישיות בשיעור כולל העולה על המכסה המשותפת שנקבעה לה.</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ף</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האמור בסעיף קטן (א) רשאית אגודה שיתופ</w:t>
      </w:r>
      <w:r w:rsidRPr="000F0615">
        <w:rPr>
          <w:rStyle w:val="default"/>
          <w:rFonts w:cs="FrankRuehl"/>
          <w:vanish/>
          <w:sz w:val="22"/>
          <w:szCs w:val="22"/>
          <w:shd w:val="clear" w:color="auto" w:fill="FFFF99"/>
          <w:rtl/>
        </w:rPr>
        <w:t>ית</w:t>
      </w:r>
      <w:r w:rsidRPr="000F0615">
        <w:rPr>
          <w:rStyle w:val="default"/>
          <w:rFonts w:cs="FrankRuehl" w:hint="cs"/>
          <w:vanish/>
          <w:sz w:val="22"/>
          <w:szCs w:val="22"/>
          <w:shd w:val="clear" w:color="auto" w:fill="FFFF99"/>
          <w:rtl/>
        </w:rPr>
        <w:t>, ע</w:t>
      </w:r>
      <w:r w:rsidRPr="000F0615">
        <w:rPr>
          <w:rStyle w:val="default"/>
          <w:rFonts w:cs="FrankRuehl"/>
          <w:vanish/>
          <w:sz w:val="22"/>
          <w:szCs w:val="22"/>
          <w:shd w:val="clear" w:color="auto" w:fill="FFFF99"/>
          <w:rtl/>
        </w:rPr>
        <w:t xml:space="preserve">ל </w:t>
      </w:r>
      <w:r w:rsidRPr="000F0615">
        <w:rPr>
          <w:rStyle w:val="default"/>
          <w:rFonts w:cs="FrankRuehl" w:hint="cs"/>
          <w:vanish/>
          <w:sz w:val="22"/>
          <w:szCs w:val="22"/>
          <w:shd w:val="clear" w:color="auto" w:fill="FFFF99"/>
          <w:rtl/>
        </w:rPr>
        <w:t xml:space="preserve">פי החלטת האסיפה הכללית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לה</w:t>
      </w:r>
      <w:r w:rsidRPr="000F0615">
        <w:rPr>
          <w:rStyle w:val="default"/>
          <w:rFonts w:cs="FrankRuehl"/>
          <w:vanish/>
          <w:sz w:val="22"/>
          <w:szCs w:val="22"/>
          <w:shd w:val="clear" w:color="auto" w:fill="FFFF99"/>
          <w:rtl/>
        </w:rPr>
        <w:t xml:space="preserve"> ל</w:t>
      </w:r>
      <w:r w:rsidRPr="000F0615">
        <w:rPr>
          <w:rStyle w:val="default"/>
          <w:rFonts w:cs="FrankRuehl" w:hint="cs"/>
          <w:vanish/>
          <w:sz w:val="22"/>
          <w:szCs w:val="22"/>
          <w:shd w:val="clear" w:color="auto" w:fill="FFFF99"/>
          <w:rtl/>
        </w:rPr>
        <w:t xml:space="preserve">בקש כי מכסות </w:t>
      </w:r>
      <w:r w:rsidRPr="000F0615">
        <w:rPr>
          <w:rStyle w:val="default"/>
          <w:rFonts w:cs="FrankRuehl" w:hint="cs"/>
          <w:strike/>
          <w:vanish/>
          <w:sz w:val="22"/>
          <w:szCs w:val="22"/>
          <w:shd w:val="clear" w:color="auto" w:fill="FFFF99"/>
          <w:rtl/>
        </w:rPr>
        <w:t>הנטיעה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הגידול</w:t>
      </w:r>
      <w:r w:rsidRPr="000F0615">
        <w:rPr>
          <w:rStyle w:val="default"/>
          <w:rFonts w:cs="FrankRuehl" w:hint="cs"/>
          <w:vanish/>
          <w:sz w:val="22"/>
          <w:szCs w:val="22"/>
          <w:shd w:val="clear" w:color="auto" w:fill="FFFF99"/>
          <w:rtl/>
        </w:rPr>
        <w:t xml:space="preserve"> יוקצו לכל אחד מחבריה בנפרד, או לחלק מחבריה, או לאחדים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מחב</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יה במש</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ף</w:t>
      </w:r>
      <w:r w:rsidRPr="000F0615">
        <w:rPr>
          <w:rStyle w:val="default"/>
          <w:rFonts w:cs="FrankRuehl" w:hint="cs"/>
          <w:vanish/>
          <w:sz w:val="22"/>
          <w:szCs w:val="22"/>
          <w:shd w:val="clear" w:color="auto" w:fill="FFFF99"/>
          <w:rtl/>
        </w:rPr>
        <w:t>.</w:t>
      </w:r>
    </w:p>
    <w:p w:rsidR="00D61981" w:rsidRDefault="00D61981">
      <w:pPr>
        <w:pStyle w:val="P00"/>
        <w:spacing w:before="0"/>
        <w:ind w:left="0" w:right="1134"/>
        <w:rPr>
          <w:rStyle w:val="default"/>
          <w:rFonts w:cs="FrankRuehl" w:hint="cs"/>
          <w:sz w:val="2"/>
          <w:szCs w:val="2"/>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גודה השיתופ</w:t>
      </w:r>
      <w:r w:rsidRPr="000F0615">
        <w:rPr>
          <w:rStyle w:val="default"/>
          <w:rFonts w:cs="FrankRuehl"/>
          <w:vanish/>
          <w:sz w:val="22"/>
          <w:szCs w:val="22"/>
          <w:shd w:val="clear" w:color="auto" w:fill="FFFF99"/>
          <w:rtl/>
        </w:rPr>
        <w:t>ית ה</w:t>
      </w:r>
      <w:r w:rsidRPr="000F0615">
        <w:rPr>
          <w:rStyle w:val="default"/>
          <w:rFonts w:cs="FrankRuehl" w:hint="cs"/>
          <w:vanish/>
          <w:sz w:val="22"/>
          <w:szCs w:val="22"/>
          <w:shd w:val="clear" w:color="auto" w:fill="FFFF99"/>
          <w:rtl/>
        </w:rPr>
        <w:t xml:space="preserve">רואה עצמו נפגע בקביעת מכסת </w:t>
      </w:r>
      <w:r w:rsidRPr="000F0615">
        <w:rPr>
          <w:rStyle w:val="default"/>
          <w:rFonts w:cs="FrankRuehl" w:hint="cs"/>
          <w:strike/>
          <w:vanish/>
          <w:sz w:val="22"/>
          <w:szCs w:val="22"/>
          <w:shd w:val="clear" w:color="auto" w:fill="FFFF99"/>
          <w:rtl/>
        </w:rPr>
        <w:t>נטיעה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אישית לפי סעיף קטן (א), רשאי לערור עליה לפני ועדת ערר שנתמנתה לענין סעיף </w:t>
      </w:r>
      <w:r w:rsidRPr="000F0615">
        <w:rPr>
          <w:rStyle w:val="default"/>
          <w:rFonts w:cs="FrankRuehl"/>
          <w:vanish/>
          <w:sz w:val="22"/>
          <w:szCs w:val="22"/>
          <w:shd w:val="clear" w:color="auto" w:fill="FFFF99"/>
          <w:rtl/>
        </w:rPr>
        <w:t>23, ו</w:t>
      </w:r>
      <w:r w:rsidRPr="000F0615">
        <w:rPr>
          <w:rStyle w:val="default"/>
          <w:rFonts w:cs="FrankRuehl" w:hint="cs"/>
          <w:vanish/>
          <w:sz w:val="22"/>
          <w:szCs w:val="22"/>
          <w:shd w:val="clear" w:color="auto" w:fill="FFFF99"/>
          <w:rtl/>
        </w:rPr>
        <w:t>אי</w:t>
      </w:r>
      <w:r w:rsidRPr="000F0615">
        <w:rPr>
          <w:rStyle w:val="default"/>
          <w:rFonts w:cs="FrankRuehl"/>
          <w:vanish/>
          <w:sz w:val="22"/>
          <w:szCs w:val="22"/>
          <w:shd w:val="clear" w:color="auto" w:fill="FFFF99"/>
          <w:rtl/>
        </w:rPr>
        <w:t xml:space="preserve">ן </w:t>
      </w:r>
      <w:r w:rsidRPr="000F0615">
        <w:rPr>
          <w:rStyle w:val="default"/>
          <w:rFonts w:cs="FrankRuehl" w:hint="cs"/>
          <w:vanish/>
          <w:sz w:val="22"/>
          <w:szCs w:val="22"/>
          <w:shd w:val="clear" w:color="auto" w:fill="FFFF99"/>
          <w:rtl/>
        </w:rPr>
        <w:t>לאחר החלטתה ולא כלום.</w:t>
      </w:r>
      <w:bookmarkEnd w:id="68"/>
    </w:p>
    <w:p w:rsidR="00D61981" w:rsidRDefault="00D61981">
      <w:pPr>
        <w:pStyle w:val="P00"/>
        <w:spacing w:before="72"/>
        <w:ind w:left="0" w:right="1134"/>
        <w:rPr>
          <w:rStyle w:val="default"/>
          <w:rFonts w:cs="FrankRuehl"/>
          <w:rtl/>
        </w:rPr>
      </w:pPr>
      <w:bookmarkStart w:id="69" w:name="Seif23"/>
      <w:bookmarkEnd w:id="69"/>
      <w:r>
        <w:rPr>
          <w:rStyle w:val="default"/>
          <w:rFonts w:cs="Miriam"/>
          <w:sz w:val="32"/>
          <w:szCs w:val="32"/>
        </w:rPr>
        <w:pict>
          <v:rect id="_x0000_s1059" style="position:absolute;left:0;text-align:left;margin-left:464.5pt;margin-top:8.05pt;width:75.05pt;height:30.3pt;z-index:251574272"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ה</w:t>
                  </w:r>
                  <w:r>
                    <w:rPr>
                      <w:rFonts w:cs="Miriam" w:hint="cs"/>
                      <w:sz w:val="18"/>
                      <w:szCs w:val="18"/>
                      <w:rtl/>
                    </w:rPr>
                    <w:t>קט</w:t>
                  </w:r>
                  <w:r>
                    <w:rPr>
                      <w:rFonts w:cs="Miriam"/>
                      <w:sz w:val="18"/>
                      <w:szCs w:val="18"/>
                      <w:rtl/>
                    </w:rPr>
                    <w:t>נת</w:t>
                  </w:r>
                  <w:r>
                    <w:rPr>
                      <w:rFonts w:cs="Miriam" w:hint="cs"/>
                      <w:sz w:val="18"/>
                      <w:szCs w:val="18"/>
                      <w:rtl/>
                    </w:rPr>
                    <w:t xml:space="preserve"> </w:t>
                  </w:r>
                  <w:r>
                    <w:rPr>
                      <w:rFonts w:cs="Miriam"/>
                      <w:sz w:val="18"/>
                      <w:szCs w:val="18"/>
                      <w:rtl/>
                    </w:rPr>
                    <w:t>ה</w:t>
                  </w:r>
                  <w:r>
                    <w:rPr>
                      <w:rFonts w:cs="Miriam" w:hint="cs"/>
                      <w:sz w:val="18"/>
                      <w:szCs w:val="18"/>
                      <w:rtl/>
                    </w:rPr>
                    <w:t>י</w:t>
                  </w:r>
                  <w:r>
                    <w:rPr>
                      <w:rFonts w:cs="Miriam"/>
                      <w:sz w:val="18"/>
                      <w:szCs w:val="18"/>
                      <w:rtl/>
                    </w:rPr>
                    <w:t>ק</w:t>
                  </w:r>
                  <w:r>
                    <w:rPr>
                      <w:rFonts w:cs="Miriam" w:hint="cs"/>
                      <w:sz w:val="18"/>
                      <w:szCs w:val="18"/>
                      <w:rtl/>
                    </w:rPr>
                    <w:t>ף</w:t>
                  </w:r>
                  <w:r>
                    <w:rPr>
                      <w:rFonts w:cs="Miriam"/>
                      <w:sz w:val="18"/>
                      <w:szCs w:val="18"/>
                      <w:rtl/>
                    </w:rPr>
                    <w:t xml:space="preserve"> </w:t>
                  </w:r>
                  <w:r>
                    <w:rPr>
                      <w:rFonts w:cs="Miriam" w:hint="cs"/>
                      <w:sz w:val="18"/>
                      <w:szCs w:val="18"/>
                      <w:rtl/>
                    </w:rPr>
                    <w:t>הגידול</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default"/>
          <w:rFonts w:cs="Miriam"/>
          <w:sz w:val="32"/>
          <w:szCs w:val="32"/>
          <w:rtl/>
        </w:rPr>
        <w:t>25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ק</w:t>
      </w:r>
      <w:r>
        <w:rPr>
          <w:rStyle w:val="default"/>
          <w:rFonts w:cs="FrankRuehl" w:hint="cs"/>
          <w:rtl/>
        </w:rPr>
        <w:t>לאות רשאי בכללים להקטין שטחי הגידול של צמחים ב</w:t>
      </w:r>
      <w:r>
        <w:rPr>
          <w:rStyle w:val="default"/>
          <w:rFonts w:cs="FrankRuehl"/>
          <w:rtl/>
        </w:rPr>
        <w:t>ה</w:t>
      </w:r>
      <w:r>
        <w:rPr>
          <w:rStyle w:val="default"/>
          <w:rFonts w:cs="FrankRuehl" w:hint="cs"/>
          <w:rtl/>
        </w:rPr>
        <w:t xml:space="preserve">יקף כללי, ומשהחליט כן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קבע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הקטנה לגבי מגדלים לפי שיעור יחסי ככל האפשר.</w:t>
      </w:r>
    </w:p>
    <w:p w:rsidR="00D61981" w:rsidRDefault="00D61981">
      <w:pPr>
        <w:pStyle w:val="P00"/>
        <w:spacing w:before="72"/>
        <w:ind w:left="0" w:right="1134"/>
        <w:rPr>
          <w:rStyle w:val="default"/>
          <w:rFonts w:cs="FrankRuehl"/>
          <w:rtl/>
        </w:rPr>
      </w:pPr>
      <w:r>
        <w:rPr>
          <w:rFonts w:cs="FrankRuehl"/>
          <w:rtl/>
          <w:lang w:val="he-IL"/>
        </w:rPr>
        <w:pict>
          <v:shape id="_x0000_s1173" type="#_x0000_t202" style="position:absolute;left:0;text-align:left;margin-left:470.35pt;margin-top:7.1pt;width:1in;height:20.45pt;z-index:251658240"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rtl/>
        </w:rPr>
        <w:t xml:space="preserve"> </w:t>
      </w: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בסעיף קטן (א) לענין שיעור הקטנת שטחי הגידול של צמחים לגבי מגדלים, רשאי שר החקלאות, אם ראה טעם לעשות כן, לקבוע את ההקטנה לפי המבחנים שבסעיף 21(ב) ובשינויים המחויי</w:t>
      </w:r>
      <w:r>
        <w:rPr>
          <w:rStyle w:val="default"/>
          <w:rFonts w:cs="FrankRuehl"/>
          <w:rtl/>
        </w:rPr>
        <w:t>ב</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 הענ</w:t>
      </w:r>
      <w:r>
        <w:rPr>
          <w:rStyle w:val="default"/>
          <w:rFonts w:cs="FrankRuehl" w:hint="cs"/>
          <w:rtl/>
        </w:rPr>
        <w:t>ין.</w:t>
      </w:r>
    </w:p>
    <w:p w:rsidR="00D61981" w:rsidRDefault="00D61981">
      <w:pPr>
        <w:pStyle w:val="P00"/>
        <w:spacing w:before="72"/>
        <w:ind w:left="0" w:right="1134"/>
        <w:rPr>
          <w:rStyle w:val="default"/>
          <w:rFonts w:cs="FrankRuehl"/>
          <w:rtl/>
        </w:rPr>
      </w:pPr>
      <w:r>
        <w:rPr>
          <w:lang w:val="he-IL"/>
        </w:rPr>
        <w:pict>
          <v:rect id="_x0000_s1060" style="position:absolute;left:0;text-align:left;margin-left:464.35pt;margin-top:7.1pt;width:75.05pt;height:8pt;z-index:251575296"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"ד-1974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ק</w:t>
      </w:r>
      <w:r>
        <w:rPr>
          <w:rStyle w:val="default"/>
          <w:rFonts w:cs="FrankRuehl" w:hint="cs"/>
          <w:rtl/>
        </w:rPr>
        <w:t>לאות רשאי לאצול למועצה את סמכויותיו לפי סעיפים קטנים (א) ו-(ב), כולן או מ</w:t>
      </w:r>
      <w:r>
        <w:rPr>
          <w:rStyle w:val="default"/>
          <w:rFonts w:cs="FrankRuehl"/>
          <w:rtl/>
        </w:rPr>
        <w:t>קצ</w:t>
      </w:r>
      <w:r>
        <w:rPr>
          <w:rStyle w:val="default"/>
          <w:rFonts w:cs="FrankRuehl" w:hint="cs"/>
          <w:rtl/>
        </w:rPr>
        <w:t>תן</w:t>
      </w:r>
      <w:r>
        <w:rPr>
          <w:rStyle w:val="default"/>
          <w:rFonts w:cs="FrankRuehl"/>
          <w:rtl/>
        </w:rPr>
        <w:t>; ה</w:t>
      </w:r>
      <w:r>
        <w:rPr>
          <w:rStyle w:val="default"/>
          <w:rFonts w:cs="FrankRuehl" w:hint="cs"/>
          <w:rtl/>
        </w:rPr>
        <w:t>מועצה תפעיל את הסמכויות בהתאם להנחיות של שר החקלאות.</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ג</w:t>
      </w:r>
      <w:r>
        <w:rPr>
          <w:rStyle w:val="default"/>
          <w:rFonts w:cs="FrankRuehl" w:hint="cs"/>
          <w:rtl/>
        </w:rPr>
        <w:t>ד</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רואה עצמו מקופח בקביעה לפי סעיף זה רש</w:t>
      </w:r>
      <w:r>
        <w:rPr>
          <w:rStyle w:val="default"/>
          <w:rFonts w:cs="FrankRuehl"/>
          <w:rtl/>
        </w:rPr>
        <w:t>א</w:t>
      </w:r>
      <w:r>
        <w:rPr>
          <w:rStyle w:val="default"/>
          <w:rFonts w:cs="FrankRuehl" w:hint="cs"/>
          <w:rtl/>
        </w:rPr>
        <w:t>י ל</w:t>
      </w:r>
      <w:r>
        <w:rPr>
          <w:rStyle w:val="default"/>
          <w:rFonts w:cs="FrankRuehl"/>
          <w:rtl/>
        </w:rPr>
        <w:t>ע</w:t>
      </w:r>
      <w:r>
        <w:rPr>
          <w:rStyle w:val="default"/>
          <w:rFonts w:cs="FrankRuehl" w:hint="cs"/>
          <w:rtl/>
        </w:rPr>
        <w:t>רור עליה, תוך ח</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 xml:space="preserve">ה עשר יום מיום שנמסרה לו </w:t>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ליה, בפני ועדת ערר שנתמנתה לענין סעיף 23.</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ערר רשאית לאשר את הקביעה שעליה הוגש ערר </w:t>
      </w:r>
      <w:r>
        <w:rPr>
          <w:rStyle w:val="default"/>
          <w:rFonts w:cs="FrankRuehl"/>
          <w:rtl/>
        </w:rPr>
        <w:t>או</w:t>
      </w:r>
      <w:r>
        <w:rPr>
          <w:rStyle w:val="default"/>
          <w:rFonts w:cs="FrankRuehl" w:hint="cs"/>
          <w:rtl/>
        </w:rPr>
        <w:t xml:space="preserve"> ל</w:t>
      </w:r>
      <w:r>
        <w:rPr>
          <w:rStyle w:val="default"/>
          <w:rFonts w:cs="FrankRuehl"/>
          <w:rtl/>
        </w:rPr>
        <w:t>שנ</w:t>
      </w:r>
      <w:r>
        <w:rPr>
          <w:rStyle w:val="default"/>
          <w:rFonts w:cs="FrankRuehl" w:hint="cs"/>
          <w:rtl/>
        </w:rPr>
        <w:t>ותה ואין לאחר החלטתה ולא</w:t>
      </w:r>
      <w:r>
        <w:rPr>
          <w:rStyle w:val="default"/>
          <w:rFonts w:cs="FrankRuehl"/>
          <w:rtl/>
        </w:rPr>
        <w:t xml:space="preserve"> </w:t>
      </w:r>
      <w:r>
        <w:rPr>
          <w:rStyle w:val="default"/>
          <w:rFonts w:cs="FrankRuehl" w:hint="cs"/>
          <w:rtl/>
        </w:rPr>
        <w:t>כל</w:t>
      </w:r>
      <w:r>
        <w:rPr>
          <w:rStyle w:val="default"/>
          <w:rFonts w:cs="FrankRuehl"/>
          <w:rtl/>
        </w:rPr>
        <w:t>ום</w:t>
      </w:r>
      <w:r>
        <w:rPr>
          <w:rStyle w:val="default"/>
          <w:rFonts w:cs="FrankRuehl" w:hint="cs"/>
          <w:rtl/>
        </w:rPr>
        <w:t>.</w:t>
      </w:r>
    </w:p>
    <w:p w:rsidR="00D61981" w:rsidRDefault="00D61981">
      <w:pPr>
        <w:pStyle w:val="P00"/>
        <w:spacing w:before="72"/>
        <w:ind w:left="0" w:right="1134"/>
        <w:rPr>
          <w:rStyle w:val="default"/>
          <w:rFonts w:cs="FrankRuehl" w:hint="cs"/>
          <w:rtl/>
        </w:rPr>
      </w:pPr>
      <w:r>
        <w:rPr>
          <w:rFonts w:cs="FrankRuehl"/>
          <w:rtl/>
          <w:lang w:val="he-IL"/>
        </w:rPr>
        <w:pict>
          <v:shape id="_x0000_s1174" type="#_x0000_t202" style="position:absolute;left:0;text-align:left;margin-left:470.35pt;margin-top:7.1pt;width:1in;height:23.6pt;z-index:25165926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על קביעה בדבר הקטנת שטחי גידול והודעה על החלטת ועדת ערר, לפי</w:t>
      </w:r>
      <w:r>
        <w:rPr>
          <w:rStyle w:val="default"/>
          <w:rFonts w:cs="FrankRuehl"/>
          <w:rtl/>
        </w:rPr>
        <w:t xml:space="preserve"> </w:t>
      </w:r>
      <w:r>
        <w:rPr>
          <w:rStyle w:val="default"/>
          <w:rFonts w:cs="FrankRuehl" w:hint="cs"/>
          <w:rtl/>
        </w:rPr>
        <w:t>המק</w:t>
      </w:r>
      <w:r>
        <w:rPr>
          <w:rStyle w:val="default"/>
          <w:rFonts w:cs="FrankRuehl"/>
          <w:rtl/>
        </w:rPr>
        <w:t>ר</w:t>
      </w:r>
      <w:r>
        <w:rPr>
          <w:rStyle w:val="default"/>
          <w:rFonts w:cs="FrankRuehl" w:hint="cs"/>
          <w:rtl/>
        </w:rPr>
        <w:t>ה, יישלחו למגדל הנוגע בדבר.</w:t>
      </w:r>
    </w:p>
    <w:p w:rsidR="00D61981" w:rsidRPr="000F0615" w:rsidRDefault="00D61981">
      <w:pPr>
        <w:pStyle w:val="P00"/>
        <w:spacing w:before="0"/>
        <w:ind w:left="0" w:right="1134"/>
        <w:rPr>
          <w:rFonts w:cs="FrankRuehl" w:hint="cs"/>
          <w:b/>
          <w:bCs/>
          <w:vanish/>
          <w:szCs w:val="20"/>
          <w:shd w:val="clear" w:color="auto" w:fill="FFFF99"/>
          <w:rtl/>
        </w:rPr>
      </w:pPr>
      <w:bookmarkStart w:id="70" w:name="Rov120"/>
      <w:r w:rsidRPr="000F0615">
        <w:rPr>
          <w:rFonts w:cs="FrankRuehl" w:hint="cs"/>
          <w:vanish/>
          <w:color w:val="FF0000"/>
          <w:szCs w:val="20"/>
          <w:shd w:val="clear" w:color="auto" w:fill="FFFF99"/>
          <w:rtl/>
        </w:rPr>
        <w:t>מיום 30.5.1974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ת"ט תשל"ד-1974</w:t>
      </w:r>
    </w:p>
    <w:p w:rsidR="00D61981" w:rsidRPr="000F0615" w:rsidRDefault="00D61981">
      <w:pPr>
        <w:pStyle w:val="P00"/>
        <w:spacing w:before="0"/>
        <w:ind w:left="0" w:right="1134"/>
        <w:rPr>
          <w:rFonts w:cs="FrankRuehl" w:hint="cs"/>
          <w:vanish/>
          <w:szCs w:val="20"/>
          <w:shd w:val="clear" w:color="auto" w:fill="FFFF99"/>
          <w:rtl/>
        </w:rPr>
      </w:pPr>
      <w:hyperlink r:id="rId136" w:history="1">
        <w:r w:rsidRPr="000F0615">
          <w:rPr>
            <w:rStyle w:val="Hyperlink"/>
            <w:rFonts w:cs="FrankRuehl" w:hint="cs"/>
            <w:vanish/>
            <w:szCs w:val="20"/>
            <w:shd w:val="clear" w:color="auto" w:fill="FFFF99"/>
            <w:rtl/>
          </w:rPr>
          <w:t>ס"ח תשל"ד מס' 733</w:t>
        </w:r>
      </w:hyperlink>
      <w:r w:rsidRPr="000F0615">
        <w:rPr>
          <w:rFonts w:cs="FrankRuehl" w:hint="cs"/>
          <w:vanish/>
          <w:szCs w:val="20"/>
          <w:shd w:val="clear" w:color="auto" w:fill="FFFF99"/>
          <w:rtl/>
        </w:rPr>
        <w:t xml:space="preserve"> מיום 30.5.1974 בעמ' 79 </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 xml:space="preserve">לאות רשאי לאצול למועצה </w:t>
      </w:r>
      <w:r w:rsidRPr="000F0615">
        <w:rPr>
          <w:rStyle w:val="default"/>
          <w:rFonts w:cs="FrankRuehl" w:hint="cs"/>
          <w:strike/>
          <w:vanish/>
          <w:sz w:val="22"/>
          <w:szCs w:val="22"/>
          <w:shd w:val="clear" w:color="auto" w:fill="FFFF99"/>
          <w:rtl/>
        </w:rPr>
        <w:t>מסמכויותיו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את סמכויותיו</w:t>
      </w:r>
      <w:r w:rsidRPr="000F0615">
        <w:rPr>
          <w:rStyle w:val="default"/>
          <w:rFonts w:cs="FrankRuehl" w:hint="cs"/>
          <w:vanish/>
          <w:sz w:val="22"/>
          <w:szCs w:val="22"/>
          <w:shd w:val="clear" w:color="auto" w:fill="FFFF99"/>
          <w:rtl/>
        </w:rPr>
        <w:t xml:space="preserve"> לפי סעיפים קטנים (א) ו-(ב), כולן או מ</w:t>
      </w:r>
      <w:r w:rsidRPr="000F0615">
        <w:rPr>
          <w:rStyle w:val="default"/>
          <w:rFonts w:cs="FrankRuehl"/>
          <w:vanish/>
          <w:sz w:val="22"/>
          <w:szCs w:val="22"/>
          <w:shd w:val="clear" w:color="auto" w:fill="FFFF99"/>
          <w:rtl/>
        </w:rPr>
        <w:t>קצ</w:t>
      </w:r>
      <w:r w:rsidRPr="000F0615">
        <w:rPr>
          <w:rStyle w:val="default"/>
          <w:rFonts w:cs="FrankRuehl" w:hint="cs"/>
          <w:vanish/>
          <w:sz w:val="22"/>
          <w:szCs w:val="22"/>
          <w:shd w:val="clear" w:color="auto" w:fill="FFFF99"/>
          <w:rtl/>
        </w:rPr>
        <w:t>תן</w:t>
      </w:r>
      <w:r w:rsidRPr="000F0615">
        <w:rPr>
          <w:rStyle w:val="default"/>
          <w:rFonts w:cs="FrankRuehl"/>
          <w:vanish/>
          <w:sz w:val="22"/>
          <w:szCs w:val="22"/>
          <w:shd w:val="clear" w:color="auto" w:fill="FFFF99"/>
          <w:rtl/>
        </w:rPr>
        <w:t>; ה</w:t>
      </w:r>
      <w:r w:rsidRPr="000F0615">
        <w:rPr>
          <w:rStyle w:val="default"/>
          <w:rFonts w:cs="FrankRuehl" w:hint="cs"/>
          <w:vanish/>
          <w:sz w:val="22"/>
          <w:szCs w:val="22"/>
          <w:shd w:val="clear" w:color="auto" w:fill="FFFF99"/>
          <w:rtl/>
        </w:rPr>
        <w:t>מועצה תפעיל את הסמכויות בהתאם להנחיות של שר החקלאות.</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3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3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Fonts w:cs="Miriam" w:hint="cs"/>
          <w:vanish/>
          <w:sz w:val="16"/>
          <w:szCs w:val="16"/>
          <w:shd w:val="clear" w:color="auto" w:fill="FFFF99"/>
          <w:rtl/>
        </w:rPr>
      </w:pPr>
      <w:r w:rsidRPr="000F0615">
        <w:rPr>
          <w:rFonts w:cs="Miriam" w:hint="cs"/>
          <w:vanish/>
          <w:sz w:val="16"/>
          <w:szCs w:val="16"/>
          <w:shd w:val="clear" w:color="auto" w:fill="FFFF99"/>
          <w:rtl/>
        </w:rPr>
        <w:t xml:space="preserve">הקטנת היקף </w:t>
      </w:r>
      <w:r w:rsidRPr="000F0615">
        <w:rPr>
          <w:rFonts w:cs="Miriam" w:hint="cs"/>
          <w:strike/>
          <w:vanish/>
          <w:sz w:val="16"/>
          <w:szCs w:val="16"/>
          <w:shd w:val="clear" w:color="auto" w:fill="FFFF99"/>
          <w:rtl/>
        </w:rPr>
        <w:t>הנטיעה</w:t>
      </w:r>
      <w:r w:rsidRPr="000F0615">
        <w:rPr>
          <w:rFonts w:cs="Miriam" w:hint="cs"/>
          <w:vanish/>
          <w:sz w:val="16"/>
          <w:szCs w:val="16"/>
          <w:shd w:val="clear" w:color="auto" w:fill="FFFF99"/>
          <w:rtl/>
        </w:rPr>
        <w:t xml:space="preserve"> </w:t>
      </w:r>
      <w:r w:rsidRPr="000F0615">
        <w:rPr>
          <w:rFonts w:cs="Miriam" w:hint="cs"/>
          <w:vanish/>
          <w:sz w:val="16"/>
          <w:szCs w:val="16"/>
          <w:u w:val="single"/>
          <w:shd w:val="clear" w:color="auto" w:fill="FFFF99"/>
          <w:rtl/>
        </w:rPr>
        <w:t>הגידול</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25.</w:t>
      </w:r>
      <w:r w:rsidRPr="000F0615">
        <w:rPr>
          <w:rStyle w:val="default"/>
          <w:rFonts w:cs="FrankRuehl"/>
          <w:vanish/>
          <w:sz w:val="22"/>
          <w:szCs w:val="22"/>
          <w:shd w:val="clear" w:color="auto" w:fill="FFFF99"/>
          <w:rtl/>
        </w:rPr>
        <w:tab/>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 xml:space="preserve">לאות רשאי בכללים להקטין שטחי </w:t>
      </w:r>
      <w:r w:rsidRPr="000F0615">
        <w:rPr>
          <w:rStyle w:val="default"/>
          <w:rFonts w:cs="FrankRuehl" w:hint="cs"/>
          <w:strike/>
          <w:vanish/>
          <w:sz w:val="22"/>
          <w:szCs w:val="22"/>
          <w:shd w:val="clear" w:color="auto" w:fill="FFFF99"/>
          <w:rtl/>
        </w:rPr>
        <w:t>המטעים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הגידול</w:t>
      </w:r>
      <w:r w:rsidRPr="000F0615">
        <w:rPr>
          <w:rStyle w:val="default"/>
          <w:rFonts w:cs="FrankRuehl" w:hint="cs"/>
          <w:vanish/>
          <w:sz w:val="22"/>
          <w:szCs w:val="22"/>
          <w:shd w:val="clear" w:color="auto" w:fill="FFFF99"/>
          <w:rtl/>
        </w:rPr>
        <w:t xml:space="preserve"> של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ב</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יקף כללי, ומשהחליט כן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קבע א</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הקטנה לגבי מגדלים לפי שיעור יחסי ככל האפשר.</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 xml:space="preserve"> </w:t>
      </w:r>
      <w:r w:rsidRPr="000F0615">
        <w:rPr>
          <w:rStyle w:val="default"/>
          <w:rFonts w:cs="FrankRuehl"/>
          <w:vanish/>
          <w:sz w:val="22"/>
          <w:szCs w:val="22"/>
          <w:shd w:val="clear" w:color="auto" w:fill="FFFF99"/>
          <w:rtl/>
        </w:rPr>
        <w:tab/>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ף</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האמור בסעיף קטן (א) לענין שיעור הקטנת שטחי </w:t>
      </w:r>
      <w:r w:rsidRPr="000F0615">
        <w:rPr>
          <w:rStyle w:val="default"/>
          <w:rFonts w:cs="FrankRuehl" w:hint="cs"/>
          <w:strike/>
          <w:vanish/>
          <w:sz w:val="22"/>
          <w:szCs w:val="22"/>
          <w:shd w:val="clear" w:color="auto" w:fill="FFFF99"/>
          <w:rtl/>
        </w:rPr>
        <w:t>המטעים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הגידול</w:t>
      </w:r>
      <w:r w:rsidRPr="000F0615">
        <w:rPr>
          <w:rStyle w:val="default"/>
          <w:rFonts w:cs="FrankRuehl" w:hint="cs"/>
          <w:vanish/>
          <w:sz w:val="22"/>
          <w:szCs w:val="22"/>
          <w:shd w:val="clear" w:color="auto" w:fill="FFFF99"/>
          <w:rtl/>
        </w:rPr>
        <w:t xml:space="preserve"> של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לגבי מגדלים, רשאי שר החקלאות, אם ראה טעם לעשות כן, לקבוע את ההקטנה לפי המבחנים שבסעיף 21(ב) ובשינויים המחויי</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י הענ</w:t>
      </w:r>
      <w:r w:rsidRPr="000F0615">
        <w:rPr>
          <w:rStyle w:val="default"/>
          <w:rFonts w:cs="FrankRuehl" w:hint="cs"/>
          <w:vanish/>
          <w:sz w:val="22"/>
          <w:szCs w:val="22"/>
          <w:shd w:val="clear" w:color="auto" w:fill="FFFF99"/>
          <w:rtl/>
        </w:rPr>
        <w:t>ין.</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לאות רשאי לאצול למועצה את סמכויותיו לפי סעיפים קטנים (א) ו-(ב), כולן או מ</w:t>
      </w:r>
      <w:r w:rsidRPr="000F0615">
        <w:rPr>
          <w:rStyle w:val="default"/>
          <w:rFonts w:cs="FrankRuehl"/>
          <w:vanish/>
          <w:sz w:val="22"/>
          <w:szCs w:val="22"/>
          <w:shd w:val="clear" w:color="auto" w:fill="FFFF99"/>
          <w:rtl/>
        </w:rPr>
        <w:t>קצ</w:t>
      </w:r>
      <w:r w:rsidRPr="000F0615">
        <w:rPr>
          <w:rStyle w:val="default"/>
          <w:rFonts w:cs="FrankRuehl" w:hint="cs"/>
          <w:vanish/>
          <w:sz w:val="22"/>
          <w:szCs w:val="22"/>
          <w:shd w:val="clear" w:color="auto" w:fill="FFFF99"/>
          <w:rtl/>
        </w:rPr>
        <w:t>תן</w:t>
      </w:r>
      <w:r w:rsidRPr="000F0615">
        <w:rPr>
          <w:rStyle w:val="default"/>
          <w:rFonts w:cs="FrankRuehl"/>
          <w:vanish/>
          <w:sz w:val="22"/>
          <w:szCs w:val="22"/>
          <w:shd w:val="clear" w:color="auto" w:fill="FFFF99"/>
          <w:rtl/>
        </w:rPr>
        <w:t>; ה</w:t>
      </w:r>
      <w:r w:rsidRPr="000F0615">
        <w:rPr>
          <w:rStyle w:val="default"/>
          <w:rFonts w:cs="FrankRuehl" w:hint="cs"/>
          <w:vanish/>
          <w:sz w:val="22"/>
          <w:szCs w:val="22"/>
          <w:shd w:val="clear" w:color="auto" w:fill="FFFF99"/>
          <w:rtl/>
        </w:rPr>
        <w:t>מועצה תפעיל את הסמכויות בהתאם להנחיות של שר החקלאות.</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רואה עצמו מקופח בקביעה לפי סעיף זה רש</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י ל</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רור עליה, תוך ח</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 xml:space="preserve">ה עשר יום מיום שנמסרה לו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ליה, בפני ועדת ערר שנתמנתה לענין סעיף 23.</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ערר רשאית לאשר את הקביעה שעליה הוגש ערר </w:t>
      </w:r>
      <w:r w:rsidRPr="000F0615">
        <w:rPr>
          <w:rStyle w:val="default"/>
          <w:rFonts w:cs="FrankRuehl"/>
          <w:vanish/>
          <w:sz w:val="22"/>
          <w:szCs w:val="22"/>
          <w:shd w:val="clear" w:color="auto" w:fill="FFFF99"/>
          <w:rtl/>
        </w:rPr>
        <w:t>או</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שנ</w:t>
      </w:r>
      <w:r w:rsidRPr="000F0615">
        <w:rPr>
          <w:rStyle w:val="default"/>
          <w:rFonts w:cs="FrankRuehl" w:hint="cs"/>
          <w:vanish/>
          <w:sz w:val="22"/>
          <w:szCs w:val="22"/>
          <w:shd w:val="clear" w:color="auto" w:fill="FFFF99"/>
          <w:rtl/>
        </w:rPr>
        <w:t>ותה ואין לאחר החלטתה ולא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כל</w:t>
      </w:r>
      <w:r w:rsidRPr="000F0615">
        <w:rPr>
          <w:rStyle w:val="default"/>
          <w:rFonts w:cs="FrankRuehl"/>
          <w:vanish/>
          <w:sz w:val="22"/>
          <w:szCs w:val="22"/>
          <w:shd w:val="clear" w:color="auto" w:fill="FFFF99"/>
          <w:rtl/>
        </w:rPr>
        <w:t>ום</w:t>
      </w:r>
      <w:r w:rsidRPr="000F0615">
        <w:rPr>
          <w:rStyle w:val="default"/>
          <w:rFonts w:cs="FrankRuehl" w:hint="cs"/>
          <w:vanish/>
          <w:sz w:val="22"/>
          <w:szCs w:val="22"/>
          <w:shd w:val="clear" w:color="auto" w:fill="FFFF99"/>
          <w:rtl/>
        </w:rPr>
        <w:t>.</w:t>
      </w:r>
    </w:p>
    <w:p w:rsidR="00D61981" w:rsidRDefault="00D61981">
      <w:pPr>
        <w:pStyle w:val="P00"/>
        <w:spacing w:before="0"/>
        <w:ind w:left="0" w:right="1134"/>
        <w:rPr>
          <w:rStyle w:val="default"/>
          <w:rFonts w:cs="FrankRuehl" w:hint="cs"/>
          <w:sz w:val="2"/>
          <w:szCs w:val="2"/>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על קביעה בדבר הקטנת שטחי </w:t>
      </w:r>
      <w:r w:rsidRPr="000F0615">
        <w:rPr>
          <w:rStyle w:val="default"/>
          <w:rFonts w:cs="FrankRuehl" w:hint="cs"/>
          <w:strike/>
          <w:vanish/>
          <w:sz w:val="22"/>
          <w:szCs w:val="22"/>
          <w:shd w:val="clear" w:color="auto" w:fill="FFFF99"/>
          <w:rtl/>
        </w:rPr>
        <w:t>מטעים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גידול</w:t>
      </w:r>
      <w:r w:rsidRPr="000F0615">
        <w:rPr>
          <w:rStyle w:val="default"/>
          <w:rFonts w:cs="FrankRuehl" w:hint="cs"/>
          <w:vanish/>
          <w:sz w:val="22"/>
          <w:szCs w:val="22"/>
          <w:shd w:val="clear" w:color="auto" w:fill="FFFF99"/>
          <w:rtl/>
        </w:rPr>
        <w:t xml:space="preserve"> והודעה על החלטת ועדת ערר, לפי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המק</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ה, יישלחו למגדל הנוגע בדבר.</w:t>
      </w:r>
      <w:bookmarkEnd w:id="70"/>
    </w:p>
    <w:p w:rsidR="00D61981" w:rsidRDefault="00D61981">
      <w:pPr>
        <w:pStyle w:val="P00"/>
        <w:spacing w:before="72"/>
        <w:ind w:left="0" w:right="1134"/>
        <w:rPr>
          <w:rStyle w:val="default"/>
          <w:rFonts w:cs="FrankRuehl"/>
          <w:rtl/>
        </w:rPr>
      </w:pPr>
      <w:bookmarkStart w:id="71" w:name="Seif24"/>
      <w:bookmarkEnd w:id="71"/>
      <w:r>
        <w:rPr>
          <w:lang w:val="he-IL"/>
        </w:rPr>
        <w:pict>
          <v:rect id="_x0000_s1061" style="position:absolute;left:0;text-align:left;margin-left:464.5pt;margin-top:8.05pt;width:75.05pt;height:51.3pt;z-index:251576320"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 xml:space="preserve">י </w:t>
                  </w:r>
                  <w:r>
                    <w:rPr>
                      <w:rFonts w:cs="Miriam"/>
                      <w:sz w:val="18"/>
                      <w:szCs w:val="18"/>
                      <w:rtl/>
                    </w:rPr>
                    <w:t>ש</w:t>
                  </w:r>
                  <w:r>
                    <w:rPr>
                      <w:rFonts w:cs="Miriam" w:hint="cs"/>
                      <w:sz w:val="18"/>
                      <w:szCs w:val="18"/>
                      <w:rtl/>
                    </w:rPr>
                    <w:t>י</w:t>
                  </w:r>
                  <w:r>
                    <w:rPr>
                      <w:rFonts w:cs="Miriam"/>
                      <w:sz w:val="18"/>
                      <w:szCs w:val="18"/>
                      <w:rtl/>
                    </w:rPr>
                    <w:t>ו</w:t>
                  </w:r>
                  <w:r>
                    <w:rPr>
                      <w:rFonts w:cs="Miriam" w:hint="cs"/>
                      <w:sz w:val="18"/>
                      <w:szCs w:val="18"/>
                      <w:rtl/>
                    </w:rPr>
                    <w:t>ו</w:t>
                  </w:r>
                  <w:r>
                    <w:rPr>
                      <w:rFonts w:cs="Miriam"/>
                      <w:sz w:val="18"/>
                      <w:szCs w:val="18"/>
                      <w:rtl/>
                    </w:rPr>
                    <w:t>ק</w:t>
                  </w:r>
                  <w:r>
                    <w:rPr>
                      <w:rFonts w:cs="Miriam" w:hint="cs"/>
                      <w:sz w:val="18"/>
                      <w:szCs w:val="18"/>
                      <w:rtl/>
                    </w:rPr>
                    <w:t xml:space="preserve"> צמחים ומשווקים מורשים</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המועצה רשאית לקבוע בכללים כי צמחים, או מין צמחים פלוני, ישווקו בישראל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מ</w:t>
      </w:r>
      <w:r>
        <w:rPr>
          <w:rStyle w:val="default"/>
          <w:rFonts w:cs="FrankRuehl" w:hint="cs"/>
          <w:rtl/>
        </w:rPr>
        <w:t>צ</w:t>
      </w:r>
      <w:r>
        <w:rPr>
          <w:rStyle w:val="default"/>
          <w:rFonts w:cs="FrankRuehl"/>
          <w:rtl/>
        </w:rPr>
        <w:t>ע</w:t>
      </w:r>
      <w:r>
        <w:rPr>
          <w:rStyle w:val="default"/>
          <w:rFonts w:cs="FrankRuehl" w:hint="cs"/>
          <w:rtl/>
        </w:rPr>
        <w:t xml:space="preserve">ות המועצה או שלא באמצעותה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י</w:t>
      </w:r>
      <w:r>
        <w:rPr>
          <w:rStyle w:val="default"/>
          <w:rFonts w:cs="FrankRuehl"/>
          <w:rtl/>
        </w:rPr>
        <w:t>ד</w:t>
      </w:r>
      <w:r>
        <w:rPr>
          <w:rStyle w:val="default"/>
          <w:rFonts w:cs="FrankRuehl" w:hint="cs"/>
          <w:rtl/>
        </w:rPr>
        <w:t>י משווקים מורשים ובתנאים שנקבעו באותם כללים, ובלבד שאם הורשו משווקים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תובטח זכותם של המגדלים לבחור מתוכם משווק מורשה אחד לכל מי</w:t>
      </w:r>
      <w:r>
        <w:rPr>
          <w:rStyle w:val="default"/>
          <w:rFonts w:cs="FrankRuehl"/>
          <w:rtl/>
        </w:rPr>
        <w:t xml:space="preserve">ני </w:t>
      </w:r>
      <w:r>
        <w:rPr>
          <w:rStyle w:val="default"/>
          <w:rFonts w:cs="FrankRuehl" w:hint="cs"/>
          <w:rtl/>
        </w:rPr>
        <w:t>הצמחים או למין צמחים פלוני, ולתקופת הצמדה של שנה אחת.</w:t>
      </w:r>
    </w:p>
    <w:p w:rsidR="00D61981" w:rsidRDefault="00D61981">
      <w:pPr>
        <w:pStyle w:val="P00"/>
        <w:spacing w:before="72"/>
        <w:ind w:left="0" w:right="1134"/>
        <w:rPr>
          <w:rStyle w:val="default"/>
          <w:rFonts w:cs="FrankRuehl"/>
          <w:rtl/>
        </w:rPr>
      </w:pPr>
      <w:r>
        <w:rPr>
          <w:rFonts w:cs="FrankRuehl"/>
          <w:rtl/>
          <w:lang w:val="he-IL"/>
        </w:rPr>
        <w:pict>
          <v:shape id="_x0000_s1315" type="#_x0000_t202" style="position:absolute;left:0;text-align:left;margin-left:470.35pt;margin-top:7.1pt;width:1in;height:14.95pt;z-index:251692032"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שנקבעו בדבר שיווק צמחים לפי </w:t>
      </w:r>
      <w:r>
        <w:rPr>
          <w:rStyle w:val="default"/>
          <w:rFonts w:cs="FrankRuehl"/>
          <w:rtl/>
        </w:rPr>
        <w:t>ס</w:t>
      </w:r>
      <w:r>
        <w:rPr>
          <w:rStyle w:val="default"/>
          <w:rFonts w:cs="FrankRuehl" w:hint="cs"/>
          <w:rtl/>
        </w:rPr>
        <w:t>עי</w:t>
      </w:r>
      <w:r>
        <w:rPr>
          <w:rStyle w:val="default"/>
          <w:rFonts w:cs="FrankRuehl"/>
          <w:rtl/>
        </w:rPr>
        <w:t xml:space="preserve">ף </w:t>
      </w:r>
      <w:r>
        <w:rPr>
          <w:rStyle w:val="default"/>
          <w:rFonts w:cs="FrankRuehl" w:hint="cs"/>
          <w:rtl/>
        </w:rPr>
        <w:t>זה לא יחולו על שיווק לתעשיה, אלא אם נקבע הדבר מפורשות בכללים.</w:t>
      </w:r>
    </w:p>
    <w:p w:rsidR="00D61981" w:rsidRDefault="00D61981">
      <w:pPr>
        <w:pStyle w:val="P00"/>
        <w:spacing w:before="72"/>
        <w:ind w:left="0" w:right="1134"/>
        <w:rPr>
          <w:rStyle w:val="default"/>
          <w:rFonts w:cs="FrankRuehl"/>
          <w:rtl/>
        </w:rPr>
      </w:pPr>
      <w:r>
        <w:rPr>
          <w:rFonts w:cs="FrankRuehl"/>
          <w:rtl/>
          <w:lang w:val="he-IL"/>
        </w:rPr>
        <w:pict>
          <v:shape id="_x0000_s1316" type="#_x0000_t202" style="position:absolute;left:0;text-align:left;margin-left:470.35pt;margin-top:7.1pt;width:1in;height:38.45pt;z-index:25169305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hint="cs"/>
                      <w:noProof/>
                      <w:sz w:val="18"/>
                      <w:szCs w:val="18"/>
                      <w:rtl/>
                    </w:rPr>
                  </w:pPr>
                  <w:r>
                    <w:rPr>
                      <w:rFonts w:cs="Miriam" w:hint="cs"/>
                      <w:sz w:val="18"/>
                      <w:szCs w:val="18"/>
                      <w:rtl/>
                    </w:rPr>
                    <w:t>(תיקון מס' 8) תשס"ז-2007</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החליטה המועצה לפי סעיף קטן (א) על שיווק באמ</w:t>
      </w:r>
      <w:r>
        <w:rPr>
          <w:rStyle w:val="default"/>
          <w:rFonts w:cs="FrankRuehl"/>
          <w:rtl/>
        </w:rPr>
        <w:t>צ</w:t>
      </w:r>
      <w:r>
        <w:rPr>
          <w:rStyle w:val="default"/>
          <w:rFonts w:cs="FrankRuehl" w:hint="cs"/>
          <w:rtl/>
        </w:rPr>
        <w:t>ע</w:t>
      </w:r>
      <w:r>
        <w:rPr>
          <w:rStyle w:val="default"/>
          <w:rFonts w:cs="FrankRuehl"/>
          <w:rtl/>
        </w:rPr>
        <w:t>ו</w:t>
      </w:r>
      <w:r>
        <w:rPr>
          <w:rStyle w:val="default"/>
          <w:rFonts w:cs="FrankRuehl" w:hint="cs"/>
          <w:rtl/>
        </w:rPr>
        <w:t>ת משווקים מורשי</w:t>
      </w:r>
      <w:r>
        <w:rPr>
          <w:rStyle w:val="default"/>
          <w:rFonts w:cs="FrankRuehl"/>
          <w:rtl/>
        </w:rPr>
        <w:t xml:space="preserve">ם, </w:t>
      </w:r>
      <w:r>
        <w:rPr>
          <w:rStyle w:val="default"/>
          <w:rFonts w:cs="FrankRuehl" w:hint="cs"/>
          <w:rtl/>
        </w:rPr>
        <w:t>ת</w:t>
      </w:r>
      <w:r>
        <w:rPr>
          <w:rStyle w:val="default"/>
          <w:rFonts w:cs="FrankRuehl"/>
          <w:rtl/>
        </w:rPr>
        <w:t>ק</w:t>
      </w:r>
      <w:r>
        <w:rPr>
          <w:rStyle w:val="default"/>
          <w:rFonts w:cs="FrankRuehl" w:hint="cs"/>
          <w:rtl/>
        </w:rPr>
        <w:t>בע בכללים את דרכי הרשאתם ותנאי ההרשאה.</w:t>
      </w:r>
    </w:p>
    <w:p w:rsidR="00D61981" w:rsidRDefault="00D61981">
      <w:pPr>
        <w:pStyle w:val="P00"/>
        <w:spacing w:before="72"/>
        <w:ind w:left="0" w:right="1134"/>
        <w:rPr>
          <w:rStyle w:val="default"/>
          <w:rFonts w:cs="FrankRuehl"/>
          <w:rtl/>
        </w:rPr>
      </w:pPr>
      <w:r>
        <w:rPr>
          <w:rFonts w:cs="FrankRuehl"/>
          <w:rtl/>
          <w:lang w:val="he-IL"/>
        </w:rPr>
        <w:pict>
          <v:shape id="_x0000_s1317" type="#_x0000_t202" style="position:absolute;left:0;text-align:left;margin-left:470.35pt;margin-top:7.1pt;width:1in;height:14.95pt;z-index:251694080"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שסירבו להרשותו לענין סעיף זה, רשאי לערור על כך לפנ</w:t>
      </w:r>
      <w:r>
        <w:rPr>
          <w:rStyle w:val="default"/>
          <w:rFonts w:cs="FrankRuehl"/>
          <w:rtl/>
        </w:rPr>
        <w:t xml:space="preserve">י </w:t>
      </w:r>
      <w:r>
        <w:rPr>
          <w:rStyle w:val="default"/>
          <w:rFonts w:cs="FrankRuehl" w:hint="cs"/>
          <w:rtl/>
        </w:rPr>
        <w:t>וע</w:t>
      </w:r>
      <w:r>
        <w:rPr>
          <w:rStyle w:val="default"/>
          <w:rFonts w:cs="FrankRuehl"/>
          <w:rtl/>
        </w:rPr>
        <w:t>דה</w:t>
      </w:r>
      <w:r>
        <w:rPr>
          <w:rStyle w:val="default"/>
          <w:rFonts w:cs="FrankRuehl" w:hint="cs"/>
          <w:rtl/>
        </w:rPr>
        <w:t xml:space="preserve"> של שלושה שימנה אותה שר </w:t>
      </w:r>
      <w:r>
        <w:rPr>
          <w:rStyle w:val="default"/>
          <w:rFonts w:cs="FrankRuehl"/>
          <w:rtl/>
        </w:rPr>
        <w:t>ה</w:t>
      </w:r>
      <w:r>
        <w:rPr>
          <w:rStyle w:val="default"/>
          <w:rFonts w:cs="FrankRuehl" w:hint="cs"/>
          <w:rtl/>
        </w:rPr>
        <w:t>מש</w:t>
      </w:r>
      <w:r>
        <w:rPr>
          <w:rStyle w:val="default"/>
          <w:rFonts w:cs="FrankRuehl"/>
          <w:rtl/>
        </w:rPr>
        <w:t>פט</w:t>
      </w:r>
      <w:r>
        <w:rPr>
          <w:rStyle w:val="default"/>
          <w:rFonts w:cs="FrankRuehl" w:hint="cs"/>
          <w:rtl/>
        </w:rPr>
        <w:t>ים; היושב ראש שלה יהיה חבר לשכת עורכי-הדין הכשיר להתמנות שופט בית משפט של</w:t>
      </w:r>
      <w:r>
        <w:rPr>
          <w:rStyle w:val="default"/>
          <w:rFonts w:cs="FrankRuehl"/>
          <w:rtl/>
        </w:rPr>
        <w:t>ו</w:t>
      </w:r>
      <w:r>
        <w:rPr>
          <w:rStyle w:val="default"/>
          <w:rFonts w:cs="FrankRuehl" w:hint="cs"/>
          <w:rtl/>
        </w:rPr>
        <w:t>ם; י</w:t>
      </w:r>
      <w:r>
        <w:rPr>
          <w:rStyle w:val="default"/>
          <w:rFonts w:cs="FrankRuehl"/>
          <w:rtl/>
        </w:rPr>
        <w:t>ת</w:t>
      </w:r>
      <w:r>
        <w:rPr>
          <w:rStyle w:val="default"/>
          <w:rFonts w:cs="FrankRuehl" w:hint="cs"/>
          <w:rtl/>
        </w:rPr>
        <w:t>ר חברי הועדה י</w:t>
      </w:r>
      <w:r>
        <w:rPr>
          <w:rStyle w:val="default"/>
          <w:rFonts w:cs="FrankRuehl"/>
          <w:rtl/>
        </w:rPr>
        <w:t>ת</w:t>
      </w:r>
      <w:r>
        <w:rPr>
          <w:rStyle w:val="default"/>
          <w:rFonts w:cs="FrankRuehl" w:hint="cs"/>
          <w:rtl/>
        </w:rPr>
        <w:t>מ</w:t>
      </w:r>
      <w:r>
        <w:rPr>
          <w:rStyle w:val="default"/>
          <w:rFonts w:cs="FrankRuehl"/>
          <w:rtl/>
        </w:rPr>
        <w:t>נ</w:t>
      </w:r>
      <w:r>
        <w:rPr>
          <w:rStyle w:val="default"/>
          <w:rFonts w:cs="FrankRuehl" w:hint="cs"/>
          <w:rtl/>
        </w:rPr>
        <w:t>ו על פי הצעת הש</w:t>
      </w:r>
      <w:r>
        <w:rPr>
          <w:rStyle w:val="default"/>
          <w:rFonts w:cs="FrankRuehl"/>
          <w:rtl/>
        </w:rPr>
        <w:t xml:space="preserve">רים </w:t>
      </w:r>
      <w:r>
        <w:rPr>
          <w:rStyle w:val="default"/>
          <w:rFonts w:cs="FrankRuehl" w:hint="cs"/>
          <w:rtl/>
        </w:rPr>
        <w:t>ולפחות אחד מהם לא יהיה עובד המדינה.</w:t>
      </w:r>
    </w:p>
    <w:p w:rsidR="00D61981" w:rsidRDefault="00D61981">
      <w:pPr>
        <w:pStyle w:val="P00"/>
        <w:spacing w:before="72"/>
        <w:ind w:left="0" w:right="1134"/>
        <w:rPr>
          <w:rStyle w:val="default"/>
          <w:rFonts w:cs="FrankRuehl" w:hint="cs"/>
          <w:rtl/>
        </w:rPr>
      </w:pPr>
      <w:r>
        <w:rPr>
          <w:rFonts w:cs="FrankRuehl"/>
          <w:rtl/>
          <w:lang w:val="he-IL"/>
        </w:rPr>
        <w:pict>
          <v:shape id="_x0000_s1318" type="#_x0000_t202" style="position:absolute;left:0;text-align:left;margin-left:470.35pt;margin-top:7.1pt;width:1in;height:14.95pt;z-index:251695104"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t>נקבעו כ</w:t>
      </w:r>
      <w:r>
        <w:rPr>
          <w:rStyle w:val="default"/>
          <w:rFonts w:cs="FrankRuehl" w:hint="cs"/>
          <w:rtl/>
        </w:rPr>
        <w:t>ללים לפי סעיף קטן (א) לא ישווק אדם צמחים שלגביהם נקבעו כלל</w:t>
      </w:r>
      <w:r>
        <w:rPr>
          <w:rStyle w:val="default"/>
          <w:rFonts w:cs="FrankRuehl"/>
          <w:rtl/>
        </w:rPr>
        <w:t>ים</w:t>
      </w:r>
      <w:r>
        <w:rPr>
          <w:rStyle w:val="default"/>
          <w:rFonts w:cs="FrankRuehl" w:hint="cs"/>
          <w:rtl/>
        </w:rPr>
        <w:t xml:space="preserve"> א</w:t>
      </w:r>
      <w:r>
        <w:rPr>
          <w:rStyle w:val="default"/>
          <w:rFonts w:cs="FrankRuehl"/>
          <w:rtl/>
        </w:rPr>
        <w:t>לא</w:t>
      </w:r>
      <w:r>
        <w:rPr>
          <w:rStyle w:val="default"/>
          <w:rFonts w:cs="FrankRuehl" w:hint="cs"/>
          <w:rtl/>
        </w:rPr>
        <w:t xml:space="preserve"> אם הוא מורשה לכך על פי </w:t>
      </w:r>
      <w:r>
        <w:rPr>
          <w:rStyle w:val="default"/>
          <w:rFonts w:cs="FrankRuehl"/>
          <w:rtl/>
        </w:rPr>
        <w:t>ח</w:t>
      </w:r>
      <w:r>
        <w:rPr>
          <w:rStyle w:val="default"/>
          <w:rFonts w:cs="FrankRuehl" w:hint="cs"/>
          <w:rtl/>
        </w:rPr>
        <w:t>וק</w:t>
      </w:r>
      <w:r>
        <w:rPr>
          <w:rStyle w:val="default"/>
          <w:rFonts w:cs="FrankRuehl"/>
          <w:rtl/>
        </w:rPr>
        <w:t xml:space="preserve"> ז</w:t>
      </w:r>
      <w:r>
        <w:rPr>
          <w:rStyle w:val="default"/>
          <w:rFonts w:cs="FrankRuehl" w:hint="cs"/>
          <w:rtl/>
        </w:rPr>
        <w:t>ה.</w:t>
      </w:r>
    </w:p>
    <w:p w:rsidR="00D61981" w:rsidRPr="000F0615" w:rsidRDefault="00D61981">
      <w:pPr>
        <w:pStyle w:val="P00"/>
        <w:spacing w:before="0"/>
        <w:ind w:left="0" w:right="1134"/>
        <w:rPr>
          <w:rFonts w:cs="FrankRuehl" w:hint="cs"/>
          <w:b/>
          <w:bCs/>
          <w:vanish/>
          <w:szCs w:val="20"/>
          <w:shd w:val="clear" w:color="auto" w:fill="FFFF99"/>
          <w:rtl/>
        </w:rPr>
      </w:pPr>
      <w:bookmarkStart w:id="72" w:name="Rov189"/>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39"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40"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Fonts w:cs="Miriam" w:hint="cs"/>
          <w:vanish/>
          <w:sz w:val="16"/>
          <w:szCs w:val="16"/>
          <w:shd w:val="clear" w:color="auto" w:fill="FFFF99"/>
          <w:rtl/>
        </w:rPr>
      </w:pPr>
      <w:r w:rsidRPr="000F0615">
        <w:rPr>
          <w:rFonts w:cs="Miriam" w:hint="cs"/>
          <w:vanish/>
          <w:sz w:val="16"/>
          <w:szCs w:val="16"/>
          <w:shd w:val="clear" w:color="auto" w:fill="FFFF99"/>
          <w:rtl/>
        </w:rPr>
        <w:t xml:space="preserve">דרכי שיווק </w:t>
      </w:r>
      <w:r w:rsidRPr="000F0615">
        <w:rPr>
          <w:rFonts w:cs="Miriam" w:hint="cs"/>
          <w:strike/>
          <w:vanish/>
          <w:sz w:val="16"/>
          <w:szCs w:val="16"/>
          <w:shd w:val="clear" w:color="auto" w:fill="FFFF99"/>
          <w:rtl/>
        </w:rPr>
        <w:t>פירות</w:t>
      </w:r>
      <w:r w:rsidRPr="000F0615">
        <w:rPr>
          <w:rFonts w:cs="Miriam" w:hint="cs"/>
          <w:vanish/>
          <w:sz w:val="16"/>
          <w:szCs w:val="16"/>
          <w:shd w:val="clear" w:color="auto" w:fill="FFFF99"/>
          <w:rtl/>
        </w:rPr>
        <w:t xml:space="preserve"> </w:t>
      </w:r>
      <w:r w:rsidRPr="000F0615">
        <w:rPr>
          <w:rFonts w:cs="Miriam" w:hint="cs"/>
          <w:vanish/>
          <w:sz w:val="16"/>
          <w:szCs w:val="16"/>
          <w:u w:val="single"/>
          <w:shd w:val="clear" w:color="auto" w:fill="FFFF99"/>
          <w:rtl/>
        </w:rPr>
        <w:t>צמחים</w:t>
      </w:r>
      <w:r w:rsidRPr="000F0615">
        <w:rPr>
          <w:rFonts w:cs="Miriam" w:hint="cs"/>
          <w:vanish/>
          <w:sz w:val="16"/>
          <w:szCs w:val="16"/>
          <w:shd w:val="clear" w:color="auto" w:fill="FFFF99"/>
          <w:rtl/>
        </w:rPr>
        <w:t xml:space="preserve"> ומשווקים מורשים</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26.</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המועצה רשאית לקבוע</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 רשאי לקבוע</w:t>
      </w:r>
      <w:r w:rsidRPr="000F0615">
        <w:rPr>
          <w:rStyle w:val="default"/>
          <w:rFonts w:cs="FrankRuehl" w:hint="cs"/>
          <w:vanish/>
          <w:sz w:val="22"/>
          <w:szCs w:val="22"/>
          <w:shd w:val="clear" w:color="auto" w:fill="FFFF99"/>
          <w:rtl/>
        </w:rPr>
        <w:t xml:space="preserve"> בכללים כי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או מין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פלוני, ישווקו בישראל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 xml:space="preserve">ות המועצה או שלא באמצעותה </w:t>
      </w:r>
      <w:r w:rsidRPr="000F0615">
        <w:rPr>
          <w:rStyle w:val="default"/>
          <w:rFonts w:cs="FrankRuehl" w:hint="cs"/>
          <w:strike/>
          <w:vanish/>
          <w:sz w:val="22"/>
          <w:szCs w:val="22"/>
          <w:shd w:val="clear" w:color="auto" w:fill="FFFF99"/>
          <w:rtl/>
        </w:rPr>
        <w:t>כפי שקבעה המועצה</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י משווקים מורשים ובתנאים שנקבעו באותם כללים, ובלבד שאם הורשו משווקים כא</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תובטח זכותם של המגדלים לבחור מתוכם משווק מורשה אחד לכל מי</w:t>
      </w:r>
      <w:r w:rsidRPr="000F0615">
        <w:rPr>
          <w:rStyle w:val="default"/>
          <w:rFonts w:cs="FrankRuehl"/>
          <w:vanish/>
          <w:sz w:val="22"/>
          <w:szCs w:val="22"/>
          <w:shd w:val="clear" w:color="auto" w:fill="FFFF99"/>
          <w:rtl/>
        </w:rPr>
        <w:t>ני</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הפירות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או למין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פלוני, ולתקופת הצמדה של שנה אחת.</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כ</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שנקבעו בדבר שיווק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לפי </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עי</w:t>
      </w:r>
      <w:r w:rsidRPr="000F0615">
        <w:rPr>
          <w:rStyle w:val="default"/>
          <w:rFonts w:cs="FrankRuehl"/>
          <w:vanish/>
          <w:sz w:val="22"/>
          <w:szCs w:val="22"/>
          <w:shd w:val="clear" w:color="auto" w:fill="FFFF99"/>
          <w:rtl/>
        </w:rPr>
        <w:t xml:space="preserve">ף </w:t>
      </w:r>
      <w:r w:rsidRPr="000F0615">
        <w:rPr>
          <w:rStyle w:val="default"/>
          <w:rFonts w:cs="FrankRuehl" w:hint="cs"/>
          <w:vanish/>
          <w:sz w:val="22"/>
          <w:szCs w:val="22"/>
          <w:shd w:val="clear" w:color="auto" w:fill="FFFF99"/>
          <w:rtl/>
        </w:rPr>
        <w:t>זה לא יחולו על שיווק לתעשיה, אלא אם נקבע הדבר מפורשות בכללים.</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החליטה על מועצה על שיווק</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החליט השר לפי סעיף קטן (א) על שיווק</w:t>
      </w:r>
      <w:r w:rsidRPr="000F0615">
        <w:rPr>
          <w:rStyle w:val="default"/>
          <w:rFonts w:cs="FrankRuehl" w:hint="cs"/>
          <w:vanish/>
          <w:sz w:val="22"/>
          <w:szCs w:val="22"/>
          <w:shd w:val="clear" w:color="auto" w:fill="FFFF99"/>
          <w:rtl/>
        </w:rPr>
        <w:t xml:space="preserve"> באמ</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 משווקים מורשי</w:t>
      </w:r>
      <w:r w:rsidRPr="000F0615">
        <w:rPr>
          <w:rStyle w:val="default"/>
          <w:rFonts w:cs="FrankRuehl"/>
          <w:vanish/>
          <w:sz w:val="22"/>
          <w:szCs w:val="22"/>
          <w:shd w:val="clear" w:color="auto" w:fill="FFFF99"/>
          <w:rtl/>
        </w:rPr>
        <w:t xml:space="preserve">ם, </w:t>
      </w:r>
      <w:r w:rsidRPr="000F0615">
        <w:rPr>
          <w:rStyle w:val="default"/>
          <w:rFonts w:cs="FrankRuehl" w:hint="cs"/>
          <w:strike/>
          <w:vanish/>
          <w:sz w:val="22"/>
          <w:szCs w:val="22"/>
          <w:shd w:val="clear" w:color="auto" w:fill="FFFF99"/>
          <w:rtl/>
        </w:rPr>
        <w:t>תקבע</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י</w:t>
      </w:r>
      <w:r w:rsidRPr="000F0615">
        <w:rPr>
          <w:rStyle w:val="default"/>
          <w:rFonts w:cs="FrankRuehl"/>
          <w:vanish/>
          <w:sz w:val="22"/>
          <w:szCs w:val="22"/>
          <w:u w:val="single"/>
          <w:shd w:val="clear" w:color="auto" w:fill="FFFF99"/>
          <w:rtl/>
        </w:rPr>
        <w:t>ק</w:t>
      </w:r>
      <w:r w:rsidRPr="000F0615">
        <w:rPr>
          <w:rStyle w:val="default"/>
          <w:rFonts w:cs="FrankRuehl" w:hint="cs"/>
          <w:vanish/>
          <w:sz w:val="22"/>
          <w:szCs w:val="22"/>
          <w:u w:val="single"/>
          <w:shd w:val="clear" w:color="auto" w:fill="FFFF99"/>
          <w:rtl/>
        </w:rPr>
        <w:t>בע</w:t>
      </w:r>
      <w:r w:rsidRPr="000F0615">
        <w:rPr>
          <w:rStyle w:val="default"/>
          <w:rFonts w:cs="FrankRuehl" w:hint="cs"/>
          <w:vanish/>
          <w:sz w:val="22"/>
          <w:szCs w:val="22"/>
          <w:shd w:val="clear" w:color="auto" w:fill="FFFF99"/>
          <w:rtl/>
        </w:rPr>
        <w:t xml:space="preserve"> בכללים את דרכי הרשאתם ותנאי ההרשאה.</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strike/>
          <w:vanish/>
          <w:sz w:val="22"/>
          <w:szCs w:val="22"/>
          <w:shd w:val="clear" w:color="auto" w:fill="FFFF99"/>
          <w:rtl/>
        </w:rPr>
        <w:t>שהמועצה סירבה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שסירבו</w:t>
      </w:r>
      <w:r w:rsidRPr="000F0615">
        <w:rPr>
          <w:rStyle w:val="default"/>
          <w:rFonts w:cs="FrankRuehl" w:hint="cs"/>
          <w:vanish/>
          <w:sz w:val="22"/>
          <w:szCs w:val="22"/>
          <w:shd w:val="clear" w:color="auto" w:fill="FFFF99"/>
          <w:rtl/>
        </w:rPr>
        <w:t xml:space="preserve"> להרשותו לענין סעיף זה, רשאי לערור על כך לפנ</w:t>
      </w:r>
      <w:r w:rsidRPr="000F0615">
        <w:rPr>
          <w:rStyle w:val="default"/>
          <w:rFonts w:cs="FrankRuehl"/>
          <w:vanish/>
          <w:sz w:val="22"/>
          <w:szCs w:val="22"/>
          <w:shd w:val="clear" w:color="auto" w:fill="FFFF99"/>
          <w:rtl/>
        </w:rPr>
        <w:t xml:space="preserve">י </w:t>
      </w:r>
      <w:r w:rsidRPr="000F0615">
        <w:rPr>
          <w:rStyle w:val="default"/>
          <w:rFonts w:cs="FrankRuehl" w:hint="cs"/>
          <w:vanish/>
          <w:sz w:val="22"/>
          <w:szCs w:val="22"/>
          <w:shd w:val="clear" w:color="auto" w:fill="FFFF99"/>
          <w:rtl/>
        </w:rPr>
        <w:t>וע</w:t>
      </w:r>
      <w:r w:rsidRPr="000F0615">
        <w:rPr>
          <w:rStyle w:val="default"/>
          <w:rFonts w:cs="FrankRuehl"/>
          <w:vanish/>
          <w:sz w:val="22"/>
          <w:szCs w:val="22"/>
          <w:shd w:val="clear" w:color="auto" w:fill="FFFF99"/>
          <w:rtl/>
        </w:rPr>
        <w:t>דה</w:t>
      </w:r>
      <w:r w:rsidRPr="000F0615">
        <w:rPr>
          <w:rStyle w:val="default"/>
          <w:rFonts w:cs="FrankRuehl" w:hint="cs"/>
          <w:vanish/>
          <w:sz w:val="22"/>
          <w:szCs w:val="22"/>
          <w:shd w:val="clear" w:color="auto" w:fill="FFFF99"/>
          <w:rtl/>
        </w:rPr>
        <w:t xml:space="preserve"> של שלושה שימנה אותה שר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מש</w:t>
      </w:r>
      <w:r w:rsidRPr="000F0615">
        <w:rPr>
          <w:rStyle w:val="default"/>
          <w:rFonts w:cs="FrankRuehl"/>
          <w:vanish/>
          <w:sz w:val="22"/>
          <w:szCs w:val="22"/>
          <w:shd w:val="clear" w:color="auto" w:fill="FFFF99"/>
          <w:rtl/>
        </w:rPr>
        <w:t>פט</w:t>
      </w:r>
      <w:r w:rsidRPr="000F0615">
        <w:rPr>
          <w:rStyle w:val="default"/>
          <w:rFonts w:cs="FrankRuehl" w:hint="cs"/>
          <w:vanish/>
          <w:sz w:val="22"/>
          <w:szCs w:val="22"/>
          <w:shd w:val="clear" w:color="auto" w:fill="FFFF99"/>
          <w:rtl/>
        </w:rPr>
        <w:t>ים; היושב ראש שלה יהיה חבר לשכת עורכי-הדין הכשיר להתמנות שופט בית משפט של</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ם; י</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ר חברי הועדה י</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ו על פי הצעת הש</w:t>
      </w:r>
      <w:r w:rsidRPr="000F0615">
        <w:rPr>
          <w:rStyle w:val="default"/>
          <w:rFonts w:cs="FrankRuehl"/>
          <w:vanish/>
          <w:sz w:val="22"/>
          <w:szCs w:val="22"/>
          <w:shd w:val="clear" w:color="auto" w:fill="FFFF99"/>
          <w:rtl/>
        </w:rPr>
        <w:t xml:space="preserve">רים </w:t>
      </w:r>
      <w:r w:rsidRPr="000F0615">
        <w:rPr>
          <w:rStyle w:val="default"/>
          <w:rFonts w:cs="FrankRuehl" w:hint="cs"/>
          <w:vanish/>
          <w:sz w:val="22"/>
          <w:szCs w:val="22"/>
          <w:shd w:val="clear" w:color="auto" w:fill="FFFF99"/>
          <w:rtl/>
        </w:rPr>
        <w:t>ולפחות אחד מהם לא יהיה עובד המדינה.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t>נקבעו כ</w:t>
      </w:r>
      <w:r w:rsidRPr="000F0615">
        <w:rPr>
          <w:rStyle w:val="default"/>
          <w:rFonts w:cs="FrankRuehl" w:hint="cs"/>
          <w:vanish/>
          <w:sz w:val="22"/>
          <w:szCs w:val="22"/>
          <w:shd w:val="clear" w:color="auto" w:fill="FFFF99"/>
          <w:rtl/>
        </w:rPr>
        <w:t xml:space="preserve">ללים לפי סעיף קטן (א) לא ישווק אדם </w:t>
      </w:r>
      <w:r w:rsidRPr="000F0615">
        <w:rPr>
          <w:rStyle w:val="default"/>
          <w:rFonts w:cs="FrankRuehl" w:hint="cs"/>
          <w:strike/>
          <w:vanish/>
          <w:sz w:val="22"/>
          <w:szCs w:val="22"/>
          <w:shd w:val="clear" w:color="auto" w:fill="FFFF99"/>
          <w:rtl/>
        </w:rPr>
        <w:t>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שלגביהם נקבעו כלל</w:t>
      </w:r>
      <w:r w:rsidRPr="000F0615">
        <w:rPr>
          <w:rStyle w:val="default"/>
          <w:rFonts w:cs="FrankRuehl"/>
          <w:vanish/>
          <w:sz w:val="22"/>
          <w:szCs w:val="22"/>
          <w:shd w:val="clear" w:color="auto" w:fill="FFFF99"/>
          <w:rtl/>
        </w:rPr>
        <w:t>ים</w:t>
      </w:r>
      <w:r w:rsidRPr="000F0615">
        <w:rPr>
          <w:rStyle w:val="default"/>
          <w:rFonts w:cs="FrankRuehl" w:hint="cs"/>
          <w:vanish/>
          <w:sz w:val="22"/>
          <w:szCs w:val="22"/>
          <w:shd w:val="clear" w:color="auto" w:fill="FFFF99"/>
          <w:rtl/>
        </w:rPr>
        <w:t xml:space="preserve"> א</w:t>
      </w:r>
      <w:r w:rsidRPr="000F0615">
        <w:rPr>
          <w:rStyle w:val="default"/>
          <w:rFonts w:cs="FrankRuehl"/>
          <w:vanish/>
          <w:sz w:val="22"/>
          <w:szCs w:val="22"/>
          <w:shd w:val="clear" w:color="auto" w:fill="FFFF99"/>
          <w:rtl/>
        </w:rPr>
        <w:t>לא</w:t>
      </w:r>
      <w:r w:rsidRPr="000F0615">
        <w:rPr>
          <w:rStyle w:val="default"/>
          <w:rFonts w:cs="FrankRuehl" w:hint="cs"/>
          <w:vanish/>
          <w:sz w:val="22"/>
          <w:szCs w:val="22"/>
          <w:shd w:val="clear" w:color="auto" w:fill="FFFF99"/>
          <w:rtl/>
        </w:rPr>
        <w:t xml:space="preserve"> אם הוא מורשה לכך על פי </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וק</w:t>
      </w:r>
      <w:r w:rsidRPr="000F0615">
        <w:rPr>
          <w:rStyle w:val="default"/>
          <w:rFonts w:cs="FrankRuehl"/>
          <w:vanish/>
          <w:sz w:val="22"/>
          <w:szCs w:val="22"/>
          <w:shd w:val="clear" w:color="auto" w:fill="FFFF99"/>
          <w:rtl/>
        </w:rPr>
        <w:t xml:space="preserve"> ז</w:t>
      </w:r>
      <w:r w:rsidRPr="000F0615">
        <w:rPr>
          <w:rStyle w:val="default"/>
          <w:rFonts w:cs="FrankRuehl" w:hint="cs"/>
          <w:vanish/>
          <w:sz w:val="22"/>
          <w:szCs w:val="22"/>
          <w:shd w:val="clear" w:color="auto" w:fill="FFFF99"/>
          <w:rtl/>
        </w:rPr>
        <w:t>ה.</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141"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142"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השר רשאי</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המועצה רשאית</w:t>
      </w:r>
      <w:r w:rsidRPr="000F0615">
        <w:rPr>
          <w:rStyle w:val="default"/>
          <w:rFonts w:cs="FrankRuehl" w:hint="cs"/>
          <w:vanish/>
          <w:sz w:val="22"/>
          <w:szCs w:val="22"/>
          <w:shd w:val="clear" w:color="auto" w:fill="FFFF99"/>
          <w:rtl/>
        </w:rPr>
        <w:t xml:space="preserve"> לקבוע בכללים כי צמחים, או מין צמחים פלוני, ישווקו בישראל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 xml:space="preserve">ות המועצה או שלא באמצעותה </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י משווקים מורשים ובתנאים שנקבעו באותם כללים, ובלבד שאם הורשו משווקים כא</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תובטח זכותם של המגדלים לבחור מתוכם משווק מורשה אחד לכל מי</w:t>
      </w:r>
      <w:r w:rsidRPr="000F0615">
        <w:rPr>
          <w:rStyle w:val="default"/>
          <w:rFonts w:cs="FrankRuehl"/>
          <w:vanish/>
          <w:sz w:val="22"/>
          <w:szCs w:val="22"/>
          <w:shd w:val="clear" w:color="auto" w:fill="FFFF99"/>
          <w:rtl/>
        </w:rPr>
        <w:t>ני</w:t>
      </w:r>
      <w:r w:rsidRPr="000F0615">
        <w:rPr>
          <w:rStyle w:val="default"/>
          <w:rFonts w:cs="FrankRuehl" w:hint="cs"/>
          <w:vanish/>
          <w:sz w:val="22"/>
          <w:szCs w:val="22"/>
          <w:shd w:val="clear" w:color="auto" w:fill="FFFF99"/>
          <w:rtl/>
        </w:rPr>
        <w:t xml:space="preserve"> הצמחים או למין צמחים פלוני, ולתקופת הצמדה של שנה אחת.</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כ</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שנקבעו בדבר שיווק צמחים לפי </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עי</w:t>
      </w:r>
      <w:r w:rsidRPr="000F0615">
        <w:rPr>
          <w:rStyle w:val="default"/>
          <w:rFonts w:cs="FrankRuehl"/>
          <w:vanish/>
          <w:sz w:val="22"/>
          <w:szCs w:val="22"/>
          <w:shd w:val="clear" w:color="auto" w:fill="FFFF99"/>
          <w:rtl/>
        </w:rPr>
        <w:t xml:space="preserve">ף </w:t>
      </w:r>
      <w:r w:rsidRPr="000F0615">
        <w:rPr>
          <w:rStyle w:val="default"/>
          <w:rFonts w:cs="FrankRuehl" w:hint="cs"/>
          <w:vanish/>
          <w:sz w:val="22"/>
          <w:szCs w:val="22"/>
          <w:shd w:val="clear" w:color="auto" w:fill="FFFF99"/>
          <w:rtl/>
        </w:rPr>
        <w:t>זה לא יחולו על שיווק לתעשיה, אלא אם נקבע הדבר מפורשות בכללים.</w:t>
      </w:r>
    </w:p>
    <w:p w:rsidR="00D61981" w:rsidRDefault="00D61981">
      <w:pPr>
        <w:pStyle w:val="P00"/>
        <w:spacing w:before="0"/>
        <w:ind w:left="0" w:right="1134"/>
        <w:rPr>
          <w:rStyle w:val="default"/>
          <w:rFonts w:cs="FrankRuehl"/>
          <w:sz w:val="2"/>
          <w:szCs w:val="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החליט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החליטה המועצה</w:t>
      </w:r>
      <w:r w:rsidRPr="000F0615">
        <w:rPr>
          <w:rStyle w:val="default"/>
          <w:rFonts w:cs="FrankRuehl" w:hint="cs"/>
          <w:vanish/>
          <w:sz w:val="22"/>
          <w:szCs w:val="22"/>
          <w:shd w:val="clear" w:color="auto" w:fill="FFFF99"/>
          <w:rtl/>
        </w:rPr>
        <w:t xml:space="preserve"> לפי סעיף קטן (א) על שיווק באמ</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 משווקים מורשי</w:t>
      </w:r>
      <w:r w:rsidRPr="000F0615">
        <w:rPr>
          <w:rStyle w:val="default"/>
          <w:rFonts w:cs="FrankRuehl"/>
          <w:vanish/>
          <w:sz w:val="22"/>
          <w:szCs w:val="22"/>
          <w:shd w:val="clear" w:color="auto" w:fill="FFFF99"/>
          <w:rtl/>
        </w:rPr>
        <w:t xml:space="preserve">ם, </w:t>
      </w:r>
      <w:r w:rsidRPr="000F0615">
        <w:rPr>
          <w:rStyle w:val="default"/>
          <w:rFonts w:cs="FrankRuehl" w:hint="cs"/>
          <w:strike/>
          <w:vanish/>
          <w:sz w:val="22"/>
          <w:szCs w:val="22"/>
          <w:shd w:val="clear" w:color="auto" w:fill="FFFF99"/>
          <w:rtl/>
        </w:rPr>
        <w:t>י</w:t>
      </w:r>
      <w:r w:rsidRPr="000F0615">
        <w:rPr>
          <w:rStyle w:val="default"/>
          <w:rFonts w:cs="FrankRuehl"/>
          <w:strike/>
          <w:vanish/>
          <w:sz w:val="22"/>
          <w:szCs w:val="22"/>
          <w:shd w:val="clear" w:color="auto" w:fill="FFFF99"/>
          <w:rtl/>
        </w:rPr>
        <w:t>ק</w:t>
      </w:r>
      <w:r w:rsidRPr="000F0615">
        <w:rPr>
          <w:rStyle w:val="default"/>
          <w:rFonts w:cs="FrankRuehl" w:hint="cs"/>
          <w:strike/>
          <w:vanish/>
          <w:sz w:val="22"/>
          <w:szCs w:val="22"/>
          <w:shd w:val="clear" w:color="auto" w:fill="FFFF99"/>
          <w:rtl/>
        </w:rPr>
        <w:t>בע</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תקבע</w:t>
      </w:r>
      <w:r w:rsidRPr="000F0615">
        <w:rPr>
          <w:rStyle w:val="default"/>
          <w:rFonts w:cs="FrankRuehl" w:hint="cs"/>
          <w:vanish/>
          <w:sz w:val="22"/>
          <w:szCs w:val="22"/>
          <w:shd w:val="clear" w:color="auto" w:fill="FFFF99"/>
          <w:rtl/>
        </w:rPr>
        <w:t xml:space="preserve"> בכללים את דרכי הרשאתם ותנאי ההרשאה.</w:t>
      </w:r>
      <w:bookmarkEnd w:id="72"/>
    </w:p>
    <w:p w:rsidR="00D61981" w:rsidRDefault="00D61981">
      <w:pPr>
        <w:pStyle w:val="P00"/>
        <w:spacing w:before="72"/>
        <w:ind w:left="0" w:right="1134"/>
        <w:rPr>
          <w:rStyle w:val="default"/>
          <w:rFonts w:cs="FrankRuehl" w:hint="cs"/>
          <w:rtl/>
        </w:rPr>
      </w:pPr>
      <w:bookmarkStart w:id="73" w:name="Seif25"/>
      <w:bookmarkEnd w:id="73"/>
      <w:r>
        <w:rPr>
          <w:lang w:val="he-IL"/>
        </w:rPr>
        <w:pict>
          <v:rect id="_x0000_s1062" style="position:absolute;left:0;text-align:left;margin-left:464.5pt;margin-top:8.05pt;width:75.05pt;height:54.55pt;z-index:251577344"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ש</w:t>
                  </w:r>
                  <w:r>
                    <w:rPr>
                      <w:rFonts w:cs="Miriam" w:hint="cs"/>
                      <w:sz w:val="18"/>
                      <w:szCs w:val="18"/>
                      <w:rtl/>
                    </w:rPr>
                    <w:t>י</w:t>
                  </w:r>
                  <w:r>
                    <w:rPr>
                      <w:rFonts w:cs="Miriam"/>
                      <w:sz w:val="18"/>
                      <w:szCs w:val="18"/>
                      <w:rtl/>
                    </w:rPr>
                    <w:t>ו</w:t>
                  </w:r>
                  <w:r>
                    <w:rPr>
                      <w:rFonts w:cs="Miriam" w:hint="cs"/>
                      <w:sz w:val="18"/>
                      <w:szCs w:val="18"/>
                      <w:rtl/>
                    </w:rPr>
                    <w:t>ו</w:t>
                  </w:r>
                  <w:r>
                    <w:rPr>
                      <w:rFonts w:cs="Miriam"/>
                      <w:sz w:val="18"/>
                      <w:szCs w:val="18"/>
                      <w:rtl/>
                    </w:rPr>
                    <w:t>ק</w:t>
                  </w:r>
                  <w:r>
                    <w:rPr>
                      <w:rFonts w:cs="Miriam" w:hint="cs"/>
                      <w:sz w:val="18"/>
                      <w:szCs w:val="18"/>
                      <w:rtl/>
                    </w:rPr>
                    <w:t xml:space="preserve"> </w:t>
                  </w:r>
                  <w:r>
                    <w:rPr>
                      <w:rFonts w:cs="Miriam"/>
                      <w:sz w:val="18"/>
                      <w:szCs w:val="18"/>
                      <w:rtl/>
                    </w:rPr>
                    <w:t>ב</w:t>
                  </w:r>
                  <w:r>
                    <w:rPr>
                      <w:rFonts w:cs="Miriam" w:hint="cs"/>
                      <w:sz w:val="18"/>
                      <w:szCs w:val="18"/>
                      <w:rtl/>
                    </w:rPr>
                    <w:t xml:space="preserve">התאם </w:t>
                  </w:r>
                  <w:r>
                    <w:rPr>
                      <w:rFonts w:cs="Miriam"/>
                      <w:sz w:val="18"/>
                      <w:szCs w:val="18"/>
                      <w:rtl/>
                    </w:rPr>
                    <w:t>ל</w:t>
                  </w:r>
                  <w:r>
                    <w:rPr>
                      <w:rFonts w:cs="Miriam" w:hint="cs"/>
                      <w:sz w:val="18"/>
                      <w:szCs w:val="18"/>
                      <w:rtl/>
                    </w:rPr>
                    <w:t>ק</w:t>
                  </w:r>
                  <w:r>
                    <w:rPr>
                      <w:rFonts w:cs="Miriam"/>
                      <w:sz w:val="18"/>
                      <w:szCs w:val="18"/>
                      <w:rtl/>
                    </w:rPr>
                    <w:t>ב</w:t>
                  </w:r>
                  <w:r>
                    <w:rPr>
                      <w:rFonts w:cs="Miriam" w:hint="cs"/>
                      <w:sz w:val="18"/>
                      <w:szCs w:val="18"/>
                      <w:rtl/>
                    </w:rPr>
                    <w:t>י</w:t>
                  </w:r>
                  <w:r>
                    <w:rPr>
                      <w:rFonts w:cs="Miriam"/>
                      <w:sz w:val="18"/>
                      <w:szCs w:val="18"/>
                      <w:rtl/>
                    </w:rPr>
                    <w:t>ע</w:t>
                  </w:r>
                  <w:r>
                    <w:rPr>
                      <w:rFonts w:cs="Miriam" w:hint="cs"/>
                      <w:sz w:val="18"/>
                      <w:szCs w:val="18"/>
                      <w:rtl/>
                    </w:rPr>
                    <w:t>ת</w:t>
                  </w:r>
                  <w:r>
                    <w:rPr>
                      <w:rFonts w:cs="Miriam"/>
                      <w:sz w:val="18"/>
                      <w:szCs w:val="18"/>
                      <w:rtl/>
                    </w:rPr>
                    <w:t xml:space="preserve"> </w:t>
                  </w:r>
                  <w:r>
                    <w:rPr>
                      <w:rFonts w:cs="Miriam" w:hint="cs"/>
                      <w:sz w:val="18"/>
                      <w:szCs w:val="18"/>
                      <w:rtl/>
                    </w:rPr>
                    <w:t>השר</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27.</w:t>
      </w:r>
      <w:r>
        <w:rPr>
          <w:rStyle w:val="big-number"/>
          <w:rFonts w:cs="Miriam"/>
          <w:rtl/>
        </w:rPr>
        <w:tab/>
      </w:r>
      <w:r>
        <w:rPr>
          <w:rStyle w:val="default"/>
          <w:rFonts w:cs="FrankRuehl" w:hint="cs"/>
          <w:rtl/>
        </w:rPr>
        <w:t>משקבעה המועצה כללים לפי סעיף 26, יהא אדם חייב לשווק צמחיו בהתאם לאותם כללים בלבד, זולת אם נתנה לו המועצה היתר בכתב לנהו</w:t>
      </w:r>
      <w:r>
        <w:rPr>
          <w:rStyle w:val="default"/>
          <w:rFonts w:cs="FrankRuehl"/>
          <w:rtl/>
        </w:rPr>
        <w:t>ג</w:t>
      </w:r>
      <w:r>
        <w:rPr>
          <w:rStyle w:val="default"/>
          <w:rFonts w:cs="FrankRuehl" w:hint="cs"/>
          <w:rtl/>
        </w:rPr>
        <w:t xml:space="preserve">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ההיתר יכול שיהיה כללי, או מיו</w:t>
      </w:r>
      <w:r>
        <w:rPr>
          <w:rStyle w:val="default"/>
          <w:rFonts w:cs="FrankRuehl"/>
          <w:rtl/>
        </w:rPr>
        <w:t>חד</w:t>
      </w:r>
      <w:r>
        <w:rPr>
          <w:rStyle w:val="default"/>
          <w:rFonts w:cs="FrankRuehl" w:hint="cs"/>
          <w:rtl/>
        </w:rPr>
        <w:t xml:space="preserve"> ל</w:t>
      </w:r>
      <w:r>
        <w:rPr>
          <w:rStyle w:val="default"/>
          <w:rFonts w:cs="FrankRuehl"/>
          <w:rtl/>
        </w:rPr>
        <w:t>מג</w:t>
      </w:r>
      <w:r>
        <w:rPr>
          <w:rStyle w:val="default"/>
          <w:rFonts w:cs="FrankRuehl" w:hint="cs"/>
          <w:rtl/>
        </w:rPr>
        <w:t>דל פלוני, לסוג פלוני של מגדלים או למין של צמחים, לתקופה מסוימת או לאזור מסויים, והמועצה רשאית להתנות א</w:t>
      </w:r>
      <w:r>
        <w:rPr>
          <w:rStyle w:val="default"/>
          <w:rFonts w:cs="FrankRuehl"/>
          <w:rtl/>
        </w:rPr>
        <w:t>ת</w:t>
      </w:r>
      <w:r>
        <w:rPr>
          <w:rStyle w:val="default"/>
          <w:rFonts w:cs="FrankRuehl" w:hint="cs"/>
          <w:rtl/>
        </w:rPr>
        <w:t xml:space="preserve"> מת</w:t>
      </w:r>
      <w:r>
        <w:rPr>
          <w:rStyle w:val="default"/>
          <w:rFonts w:cs="FrankRuehl"/>
          <w:rtl/>
        </w:rPr>
        <w:t>ן</w:t>
      </w:r>
      <w:r>
        <w:rPr>
          <w:rStyle w:val="default"/>
          <w:rFonts w:cs="FrankRuehl" w:hint="cs"/>
          <w:rtl/>
        </w:rPr>
        <w:t xml:space="preserve"> ההיתר בקיום ת</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ם ככל שתראה לנכו</w:t>
      </w:r>
      <w:r>
        <w:rPr>
          <w:rStyle w:val="default"/>
          <w:rFonts w:cs="FrankRuehl"/>
          <w:rtl/>
        </w:rPr>
        <w:t>ן.</w:t>
      </w:r>
    </w:p>
    <w:p w:rsidR="00D61981" w:rsidRPr="000F0615" w:rsidRDefault="00D61981">
      <w:pPr>
        <w:pStyle w:val="P00"/>
        <w:spacing w:before="0"/>
        <w:ind w:left="0" w:right="1134"/>
        <w:rPr>
          <w:rFonts w:cs="FrankRuehl" w:hint="cs"/>
          <w:b/>
          <w:bCs/>
          <w:vanish/>
          <w:szCs w:val="20"/>
          <w:shd w:val="clear" w:color="auto" w:fill="FFFF99"/>
          <w:rtl/>
        </w:rPr>
      </w:pPr>
      <w:bookmarkStart w:id="74" w:name="Rov190"/>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4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441 (</w:t>
      </w:r>
      <w:hyperlink r:id="rId14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Fonts w:cs="Miriam" w:hint="cs"/>
          <w:vanish/>
          <w:sz w:val="16"/>
          <w:szCs w:val="16"/>
          <w:shd w:val="clear" w:color="auto" w:fill="FFFF99"/>
          <w:rtl/>
        </w:rPr>
      </w:pPr>
      <w:r w:rsidRPr="000F0615">
        <w:rPr>
          <w:rFonts w:cs="Miriam" w:hint="cs"/>
          <w:vanish/>
          <w:sz w:val="16"/>
          <w:szCs w:val="16"/>
          <w:shd w:val="clear" w:color="auto" w:fill="FFFF99"/>
          <w:rtl/>
        </w:rPr>
        <w:t xml:space="preserve">שיווק בהתאם לקביעת </w:t>
      </w:r>
      <w:r w:rsidRPr="000F0615">
        <w:rPr>
          <w:rFonts w:cs="Miriam" w:hint="cs"/>
          <w:strike/>
          <w:vanish/>
          <w:sz w:val="16"/>
          <w:szCs w:val="16"/>
          <w:shd w:val="clear" w:color="auto" w:fill="FFFF99"/>
          <w:rtl/>
        </w:rPr>
        <w:t>המועצה</w:t>
      </w:r>
      <w:r w:rsidRPr="000F0615">
        <w:rPr>
          <w:rFonts w:cs="Miriam" w:hint="cs"/>
          <w:vanish/>
          <w:sz w:val="16"/>
          <w:szCs w:val="16"/>
          <w:shd w:val="clear" w:color="auto" w:fill="FFFF99"/>
          <w:rtl/>
        </w:rPr>
        <w:t xml:space="preserve"> </w:t>
      </w:r>
      <w:r w:rsidRPr="000F0615">
        <w:rPr>
          <w:rFonts w:cs="Miriam" w:hint="cs"/>
          <w:vanish/>
          <w:sz w:val="16"/>
          <w:szCs w:val="16"/>
          <w:u w:val="single"/>
          <w:shd w:val="clear" w:color="auto" w:fill="FFFF99"/>
          <w:rtl/>
        </w:rPr>
        <w:t>השר</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27.</w:t>
      </w:r>
      <w:r w:rsidRPr="000F0615">
        <w:rPr>
          <w:rStyle w:val="big-number"/>
          <w:rFonts w:cs="FrankRuehl"/>
          <w:vanish/>
          <w:sz w:val="22"/>
          <w:szCs w:val="22"/>
          <w:shd w:val="clear" w:color="auto" w:fill="FFFF99"/>
          <w:rtl/>
        </w:rPr>
        <w:tab/>
      </w:r>
      <w:r w:rsidRPr="000F0615">
        <w:rPr>
          <w:rStyle w:val="default"/>
          <w:rFonts w:cs="FrankRuehl" w:hint="cs"/>
          <w:strike/>
          <w:vanish/>
          <w:sz w:val="22"/>
          <w:szCs w:val="22"/>
          <w:shd w:val="clear" w:color="auto" w:fill="FFFF99"/>
          <w:rtl/>
        </w:rPr>
        <w:t>משקבעה המועצה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משקבע השר</w:t>
      </w:r>
      <w:r w:rsidRPr="000F0615">
        <w:rPr>
          <w:rStyle w:val="default"/>
          <w:rFonts w:cs="FrankRuehl" w:hint="cs"/>
          <w:vanish/>
          <w:sz w:val="22"/>
          <w:szCs w:val="22"/>
          <w:shd w:val="clear" w:color="auto" w:fill="FFFF99"/>
          <w:rtl/>
        </w:rPr>
        <w:t xml:space="preserve"> כללים לפי סעיף 26, יהא אדם חייב לשווק </w:t>
      </w:r>
      <w:r w:rsidRPr="000F0615">
        <w:rPr>
          <w:rStyle w:val="default"/>
          <w:rFonts w:cs="FrankRuehl" w:hint="cs"/>
          <w:strike/>
          <w:vanish/>
          <w:sz w:val="22"/>
          <w:szCs w:val="22"/>
          <w:shd w:val="clear" w:color="auto" w:fill="FFFF99"/>
          <w:rtl/>
        </w:rPr>
        <w:t>פירותיו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צמחיו</w:t>
      </w:r>
      <w:r w:rsidRPr="000F0615">
        <w:rPr>
          <w:rStyle w:val="default"/>
          <w:rFonts w:cs="FrankRuehl" w:hint="cs"/>
          <w:vanish/>
          <w:sz w:val="22"/>
          <w:szCs w:val="22"/>
          <w:shd w:val="clear" w:color="auto" w:fill="FFFF99"/>
          <w:rtl/>
        </w:rPr>
        <w:t xml:space="preserve"> בהתאם לאותם כללים בלבד, זולת אם </w:t>
      </w:r>
      <w:r w:rsidRPr="000F0615">
        <w:rPr>
          <w:rStyle w:val="default"/>
          <w:rFonts w:cs="FrankRuehl" w:hint="cs"/>
          <w:strike/>
          <w:vanish/>
          <w:sz w:val="22"/>
          <w:szCs w:val="22"/>
          <w:shd w:val="clear" w:color="auto" w:fill="FFFF99"/>
          <w:rtl/>
        </w:rPr>
        <w:t>נתנה לו המועצה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נתן לו השר או מי שהוא הסמיך לכך</w:t>
      </w:r>
      <w:r w:rsidRPr="000F0615">
        <w:rPr>
          <w:rStyle w:val="default"/>
          <w:rFonts w:cs="FrankRuehl" w:hint="cs"/>
          <w:vanish/>
          <w:sz w:val="22"/>
          <w:szCs w:val="22"/>
          <w:shd w:val="clear" w:color="auto" w:fill="FFFF99"/>
          <w:rtl/>
        </w:rPr>
        <w:t xml:space="preserve"> היתר בכתב לנהו</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ההיתר יכול שיהיה כללי, או מיו</w:t>
      </w:r>
      <w:r w:rsidRPr="000F0615">
        <w:rPr>
          <w:rStyle w:val="default"/>
          <w:rFonts w:cs="FrankRuehl"/>
          <w:vanish/>
          <w:sz w:val="22"/>
          <w:szCs w:val="22"/>
          <w:shd w:val="clear" w:color="auto" w:fill="FFFF99"/>
          <w:rtl/>
        </w:rPr>
        <w:t>חד</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מג</w:t>
      </w:r>
      <w:r w:rsidRPr="000F0615">
        <w:rPr>
          <w:rStyle w:val="default"/>
          <w:rFonts w:cs="FrankRuehl" w:hint="cs"/>
          <w:vanish/>
          <w:sz w:val="22"/>
          <w:szCs w:val="22"/>
          <w:shd w:val="clear" w:color="auto" w:fill="FFFF99"/>
          <w:rtl/>
        </w:rPr>
        <w:t xml:space="preserve">דל פלוני, לסוג פלוני של מגדלים או למין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לתקופה מסוימת או לאזור מסויים, </w:t>
      </w:r>
      <w:r w:rsidRPr="000F0615">
        <w:rPr>
          <w:rStyle w:val="default"/>
          <w:rFonts w:cs="FrankRuehl" w:hint="cs"/>
          <w:strike/>
          <w:vanish/>
          <w:sz w:val="22"/>
          <w:szCs w:val="22"/>
          <w:shd w:val="clear" w:color="auto" w:fill="FFFF99"/>
          <w:rtl/>
        </w:rPr>
        <w:t>והמועצה רשאית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והשר או מי שהוא הסמיך לכך, רשאי</w:t>
      </w:r>
      <w:r w:rsidRPr="000F0615">
        <w:rPr>
          <w:rStyle w:val="default"/>
          <w:rFonts w:cs="FrankRuehl" w:hint="cs"/>
          <w:vanish/>
          <w:sz w:val="22"/>
          <w:szCs w:val="22"/>
          <w:shd w:val="clear" w:color="auto" w:fill="FFFF99"/>
          <w:rtl/>
        </w:rPr>
        <w:t xml:space="preserve"> להתנות א</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מת</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 xml:space="preserve"> ההיתר בקיום ת</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ם ככל </w:t>
      </w:r>
      <w:r w:rsidRPr="000F0615">
        <w:rPr>
          <w:rStyle w:val="default"/>
          <w:rFonts w:cs="FrankRuehl" w:hint="cs"/>
          <w:strike/>
          <w:vanish/>
          <w:sz w:val="22"/>
          <w:szCs w:val="22"/>
          <w:shd w:val="clear" w:color="auto" w:fill="FFFF99"/>
          <w:rtl/>
        </w:rPr>
        <w:t>שתראה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שיראה</w:t>
      </w:r>
      <w:r w:rsidRPr="000F0615">
        <w:rPr>
          <w:rStyle w:val="default"/>
          <w:rFonts w:cs="FrankRuehl" w:hint="cs"/>
          <w:vanish/>
          <w:sz w:val="22"/>
          <w:szCs w:val="22"/>
          <w:shd w:val="clear" w:color="auto" w:fill="FFFF99"/>
          <w:rtl/>
        </w:rPr>
        <w:t xml:space="preserve"> לנכו</w:t>
      </w:r>
      <w:r w:rsidRPr="000F0615">
        <w:rPr>
          <w:rStyle w:val="default"/>
          <w:rFonts w:cs="FrankRuehl"/>
          <w:vanish/>
          <w:sz w:val="22"/>
          <w:szCs w:val="22"/>
          <w:shd w:val="clear" w:color="auto" w:fill="FFFF99"/>
          <w:rtl/>
        </w:rPr>
        <w:t>ן.</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145"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146"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shd w:val="clear" w:color="auto" w:fill="FFFF99"/>
          <w:rtl/>
        </w:rPr>
      </w:pPr>
      <w:r w:rsidRPr="000F0615">
        <w:rPr>
          <w:rStyle w:val="big-number"/>
          <w:rFonts w:cs="FrankRuehl"/>
          <w:vanish/>
          <w:sz w:val="22"/>
          <w:szCs w:val="22"/>
          <w:shd w:val="clear" w:color="auto" w:fill="FFFF99"/>
          <w:rtl/>
        </w:rPr>
        <w:t>27.</w:t>
      </w:r>
      <w:r w:rsidRPr="000F0615">
        <w:rPr>
          <w:rStyle w:val="big-number"/>
          <w:rFonts w:cs="FrankRuehl"/>
          <w:vanish/>
          <w:sz w:val="22"/>
          <w:szCs w:val="22"/>
          <w:shd w:val="clear" w:color="auto" w:fill="FFFF99"/>
          <w:rtl/>
        </w:rPr>
        <w:tab/>
      </w:r>
      <w:r w:rsidRPr="000F0615">
        <w:rPr>
          <w:rStyle w:val="default"/>
          <w:rFonts w:cs="FrankRuehl" w:hint="cs"/>
          <w:strike/>
          <w:vanish/>
          <w:sz w:val="22"/>
          <w:szCs w:val="22"/>
          <w:shd w:val="clear" w:color="auto" w:fill="FFFF99"/>
          <w:rtl/>
        </w:rPr>
        <w:t>משקבע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משקבעה המועצה</w:t>
      </w:r>
      <w:r w:rsidRPr="000F0615">
        <w:rPr>
          <w:rStyle w:val="default"/>
          <w:rFonts w:cs="FrankRuehl" w:hint="cs"/>
          <w:vanish/>
          <w:sz w:val="22"/>
          <w:szCs w:val="22"/>
          <w:shd w:val="clear" w:color="auto" w:fill="FFFF99"/>
          <w:rtl/>
        </w:rPr>
        <w:t xml:space="preserve"> כללים לפי סעיף 26, יהא אדם חייב לשווק צמחיו בהתאם לאותם כללים בלבד, זולת אם </w:t>
      </w:r>
      <w:r w:rsidRPr="000F0615">
        <w:rPr>
          <w:rStyle w:val="default"/>
          <w:rFonts w:cs="FrankRuehl" w:hint="cs"/>
          <w:strike/>
          <w:vanish/>
          <w:sz w:val="22"/>
          <w:szCs w:val="22"/>
          <w:shd w:val="clear" w:color="auto" w:fill="FFFF99"/>
          <w:rtl/>
        </w:rPr>
        <w:t>נתן לו השר או מי שהוא הסמיך לכך</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נתנה לו המועצה</w:t>
      </w:r>
      <w:r w:rsidRPr="000F0615">
        <w:rPr>
          <w:rStyle w:val="default"/>
          <w:rFonts w:cs="FrankRuehl" w:hint="cs"/>
          <w:vanish/>
          <w:sz w:val="22"/>
          <w:szCs w:val="22"/>
          <w:shd w:val="clear" w:color="auto" w:fill="FFFF99"/>
          <w:rtl/>
        </w:rPr>
        <w:t xml:space="preserve"> היתר בכתב לנהו</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ההיתר יכול שיהיה כללי, או מיו</w:t>
      </w:r>
      <w:r w:rsidRPr="000F0615">
        <w:rPr>
          <w:rStyle w:val="default"/>
          <w:rFonts w:cs="FrankRuehl"/>
          <w:vanish/>
          <w:sz w:val="22"/>
          <w:szCs w:val="22"/>
          <w:shd w:val="clear" w:color="auto" w:fill="FFFF99"/>
          <w:rtl/>
        </w:rPr>
        <w:t>חד</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מג</w:t>
      </w:r>
      <w:r w:rsidRPr="000F0615">
        <w:rPr>
          <w:rStyle w:val="default"/>
          <w:rFonts w:cs="FrankRuehl" w:hint="cs"/>
          <w:vanish/>
          <w:sz w:val="22"/>
          <w:szCs w:val="22"/>
          <w:shd w:val="clear" w:color="auto" w:fill="FFFF99"/>
          <w:rtl/>
        </w:rPr>
        <w:t xml:space="preserve">דל פלוני, לסוג פלוני של מגדלים או למין של צמחים, לתקופה מסוימת או לאזור מסויים, </w:t>
      </w:r>
      <w:r w:rsidRPr="000F0615">
        <w:rPr>
          <w:rStyle w:val="default"/>
          <w:rFonts w:cs="FrankRuehl" w:hint="cs"/>
          <w:strike/>
          <w:vanish/>
          <w:sz w:val="22"/>
          <w:szCs w:val="22"/>
          <w:shd w:val="clear" w:color="auto" w:fill="FFFF99"/>
          <w:rtl/>
        </w:rPr>
        <w:t>והשר או מי שהוא הסמיך לכך, רשאי</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והמועצה רשאית</w:t>
      </w:r>
      <w:r w:rsidRPr="000F0615">
        <w:rPr>
          <w:rStyle w:val="default"/>
          <w:rFonts w:cs="FrankRuehl" w:hint="cs"/>
          <w:vanish/>
          <w:sz w:val="22"/>
          <w:szCs w:val="22"/>
          <w:shd w:val="clear" w:color="auto" w:fill="FFFF99"/>
          <w:rtl/>
        </w:rPr>
        <w:t xml:space="preserve"> להתנות א</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מת</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 xml:space="preserve"> ההיתר בקיום ת</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ם ככל </w:t>
      </w:r>
      <w:r w:rsidRPr="000F0615">
        <w:rPr>
          <w:rStyle w:val="default"/>
          <w:rFonts w:cs="FrankRuehl" w:hint="cs"/>
          <w:strike/>
          <w:vanish/>
          <w:sz w:val="22"/>
          <w:szCs w:val="22"/>
          <w:shd w:val="clear" w:color="auto" w:fill="FFFF99"/>
          <w:rtl/>
        </w:rPr>
        <w:t>שיראה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שתראה</w:t>
      </w:r>
      <w:r w:rsidRPr="000F0615">
        <w:rPr>
          <w:rStyle w:val="default"/>
          <w:rFonts w:cs="FrankRuehl" w:hint="cs"/>
          <w:vanish/>
          <w:sz w:val="22"/>
          <w:szCs w:val="22"/>
          <w:shd w:val="clear" w:color="auto" w:fill="FFFF99"/>
          <w:rtl/>
        </w:rPr>
        <w:t xml:space="preserve"> לנכו</w:t>
      </w:r>
      <w:r w:rsidRPr="000F0615">
        <w:rPr>
          <w:rStyle w:val="default"/>
          <w:rFonts w:cs="FrankRuehl"/>
          <w:vanish/>
          <w:sz w:val="22"/>
          <w:szCs w:val="22"/>
          <w:shd w:val="clear" w:color="auto" w:fill="FFFF99"/>
          <w:rtl/>
        </w:rPr>
        <w:t>ן.</w:t>
      </w:r>
      <w:bookmarkEnd w:id="74"/>
    </w:p>
    <w:p w:rsidR="00D61981" w:rsidRDefault="00D61981">
      <w:pPr>
        <w:pStyle w:val="P00"/>
        <w:spacing w:before="72"/>
        <w:ind w:left="0" w:right="1134"/>
        <w:rPr>
          <w:rStyle w:val="default"/>
          <w:rFonts w:cs="FrankRuehl" w:hint="cs"/>
          <w:rtl/>
        </w:rPr>
      </w:pPr>
      <w:bookmarkStart w:id="75" w:name="Seif26"/>
      <w:bookmarkEnd w:id="75"/>
      <w:r>
        <w:rPr>
          <w:lang w:val="he-IL"/>
        </w:rPr>
        <w:pict>
          <v:rect id="_x0000_s1063" style="position:absolute;left:0;text-align:left;margin-left:464.5pt;margin-top:8.05pt;width:75.05pt;height:31.25pt;z-index:251578368"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ש</w:t>
                  </w:r>
                  <w:r>
                    <w:rPr>
                      <w:rFonts w:cs="Miriam" w:hint="cs"/>
                      <w:sz w:val="18"/>
                      <w:szCs w:val="18"/>
                      <w:rtl/>
                    </w:rPr>
                    <w:t>י</w:t>
                  </w:r>
                  <w:r>
                    <w:rPr>
                      <w:rFonts w:cs="Miriam"/>
                      <w:sz w:val="18"/>
                      <w:szCs w:val="18"/>
                      <w:rtl/>
                    </w:rPr>
                    <w:t>ו</w:t>
                  </w:r>
                  <w:r>
                    <w:rPr>
                      <w:rFonts w:cs="Miriam" w:hint="cs"/>
                      <w:sz w:val="18"/>
                      <w:szCs w:val="18"/>
                      <w:rtl/>
                    </w:rPr>
                    <w:t>ו</w:t>
                  </w:r>
                  <w:r>
                    <w:rPr>
                      <w:rFonts w:cs="Miriam"/>
                      <w:sz w:val="18"/>
                      <w:szCs w:val="18"/>
                      <w:rtl/>
                    </w:rPr>
                    <w:t>ק</w:t>
                  </w:r>
                  <w:r>
                    <w:rPr>
                      <w:rFonts w:cs="Miriam" w:hint="cs"/>
                      <w:sz w:val="18"/>
                      <w:szCs w:val="18"/>
                      <w:rtl/>
                    </w:rPr>
                    <w:t xml:space="preserve"> </w:t>
                  </w:r>
                  <w:r>
                    <w:rPr>
                      <w:rFonts w:cs="Miriam"/>
                      <w:sz w:val="18"/>
                      <w:szCs w:val="18"/>
                      <w:rtl/>
                    </w:rPr>
                    <w:t>ש</w:t>
                  </w:r>
                  <w:r>
                    <w:rPr>
                      <w:rFonts w:cs="Miriam" w:hint="cs"/>
                      <w:sz w:val="18"/>
                      <w:szCs w:val="18"/>
                      <w:rtl/>
                    </w:rPr>
                    <w:t xml:space="preserve">ל חבר </w:t>
                  </w:r>
                  <w:r>
                    <w:rPr>
                      <w:rFonts w:cs="Miriam"/>
                      <w:sz w:val="18"/>
                      <w:szCs w:val="18"/>
                      <w:rtl/>
                    </w:rPr>
                    <w:t>ב</w:t>
                  </w:r>
                  <w:r>
                    <w:rPr>
                      <w:rFonts w:cs="Miriam" w:hint="cs"/>
                      <w:sz w:val="18"/>
                      <w:szCs w:val="18"/>
                      <w:rtl/>
                    </w:rPr>
                    <w:t>א</w:t>
                  </w:r>
                  <w:r>
                    <w:rPr>
                      <w:rFonts w:cs="Miriam"/>
                      <w:sz w:val="18"/>
                      <w:szCs w:val="18"/>
                      <w:rtl/>
                    </w:rPr>
                    <w:t>ג</w:t>
                  </w:r>
                  <w:r>
                    <w:rPr>
                      <w:rFonts w:cs="Miriam" w:hint="cs"/>
                      <w:sz w:val="18"/>
                      <w:szCs w:val="18"/>
                      <w:rtl/>
                    </w:rPr>
                    <w:t>ו</w:t>
                  </w:r>
                  <w:r>
                    <w:rPr>
                      <w:rFonts w:cs="Miriam"/>
                      <w:sz w:val="18"/>
                      <w:szCs w:val="18"/>
                      <w:rtl/>
                    </w:rPr>
                    <w:t>ד</w:t>
                  </w:r>
                  <w:r>
                    <w:rPr>
                      <w:rFonts w:cs="Miriam" w:hint="cs"/>
                      <w:sz w:val="18"/>
                      <w:szCs w:val="18"/>
                      <w:rtl/>
                    </w:rPr>
                    <w:t>ה</w:t>
                  </w:r>
                  <w:r>
                    <w:rPr>
                      <w:rFonts w:cs="Miriam"/>
                      <w:sz w:val="18"/>
                      <w:szCs w:val="18"/>
                      <w:rtl/>
                    </w:rPr>
                    <w:t xml:space="preserve"> </w:t>
                  </w:r>
                  <w:r>
                    <w:rPr>
                      <w:rFonts w:cs="Miriam" w:hint="cs"/>
                      <w:sz w:val="18"/>
                      <w:szCs w:val="18"/>
                      <w:rtl/>
                    </w:rPr>
                    <w:t>שיתופית</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28.</w:t>
      </w:r>
      <w:r>
        <w:rPr>
          <w:rStyle w:val="big-number"/>
          <w:rFonts w:cs="Miriam"/>
          <w:rtl/>
        </w:rPr>
        <w:tab/>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אגודה שיתופית מכסה משותפת, ישווק חבר אותה אגודה צמחים רק ב</w:t>
      </w:r>
      <w:r>
        <w:rPr>
          <w:rStyle w:val="default"/>
          <w:rFonts w:cs="FrankRuehl"/>
          <w:rtl/>
        </w:rPr>
        <w:t>א</w:t>
      </w:r>
      <w:r>
        <w:rPr>
          <w:rStyle w:val="default"/>
          <w:rFonts w:cs="FrankRuehl" w:hint="cs"/>
          <w:rtl/>
        </w:rPr>
        <w:t>מ</w:t>
      </w:r>
      <w:r>
        <w:rPr>
          <w:rStyle w:val="default"/>
          <w:rFonts w:cs="FrankRuehl"/>
          <w:rtl/>
        </w:rPr>
        <w:t>צ</w:t>
      </w:r>
      <w:r>
        <w:rPr>
          <w:rStyle w:val="default"/>
          <w:rFonts w:cs="FrankRuehl" w:hint="cs"/>
          <w:rtl/>
        </w:rPr>
        <w:t>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משווק מורשה שבחרה האגודה, זולת אם החליטה האגודה אחרת.</w:t>
      </w:r>
    </w:p>
    <w:p w:rsidR="00D61981" w:rsidRPr="000F0615" w:rsidRDefault="00D61981">
      <w:pPr>
        <w:pStyle w:val="P00"/>
        <w:spacing w:before="0"/>
        <w:ind w:left="0" w:right="1134"/>
        <w:rPr>
          <w:rFonts w:cs="FrankRuehl"/>
          <w:b/>
          <w:bCs/>
          <w:vanish/>
          <w:szCs w:val="20"/>
          <w:shd w:val="clear" w:color="auto" w:fill="FFFF99"/>
        </w:rPr>
      </w:pPr>
      <w:bookmarkStart w:id="76" w:name="Rov123"/>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4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441 (</w:t>
      </w:r>
      <w:hyperlink r:id="rId14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28.</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אגודה שיתופית מכסה משותפת, ישווק חבר אותה אגודה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רק ב</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משווק מורשה שבחרה האגודה, זולת אם החליטה האגודה אחרת.</w:t>
      </w:r>
      <w:bookmarkEnd w:id="76"/>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bookmarkStart w:id="77" w:name="Seif27"/>
      <w:bookmarkEnd w:id="77"/>
      <w:r>
        <w:rPr>
          <w:lang w:val="he-IL"/>
        </w:rPr>
        <w:pict>
          <v:rect id="_x0000_s1064" style="position:absolute;left:0;text-align:left;margin-left:464.5pt;margin-top:8.05pt;width:75.05pt;height:47.55pt;z-index:251579392" o:allowincell="f" filled="f" stroked="f" strokecolor="lime" strokeweight=".25pt">
            <v:textbox style="mso-next-textbox:#_x0000_s1064" inset="0,0,0,0">
              <w:txbxContent>
                <w:p w:rsidR="00D61981" w:rsidRDefault="00D61981">
                  <w:pPr>
                    <w:spacing w:line="160" w:lineRule="exact"/>
                    <w:jc w:val="left"/>
                    <w:rPr>
                      <w:rFonts w:cs="Miriam" w:hint="cs"/>
                      <w:sz w:val="18"/>
                      <w:szCs w:val="18"/>
                      <w:rtl/>
                    </w:rPr>
                  </w:pPr>
                  <w:r>
                    <w:rPr>
                      <w:rFonts w:cs="Miriam" w:hint="cs"/>
                      <w:sz w:val="18"/>
                      <w:szCs w:val="18"/>
                      <w:rtl/>
                    </w:rPr>
                    <w:t>הסדרת השיווק</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29.</w:t>
      </w:r>
      <w:r>
        <w:rPr>
          <w:rStyle w:val="big-number"/>
          <w:rFonts w:cs="Miriam"/>
          <w:rtl/>
        </w:rPr>
        <w:tab/>
      </w:r>
      <w:r>
        <w:rPr>
          <w:rStyle w:val="default"/>
          <w:rFonts w:cs="FrankRuehl" w:hint="cs"/>
          <w:rtl/>
        </w:rPr>
        <w:t xml:space="preserve">המועצה רשאית לקבוע בכללים </w:t>
      </w:r>
      <w:r>
        <w:rPr>
          <w:rStyle w:val="default"/>
          <w:rFonts w:cs="FrankRuehl"/>
          <w:rtl/>
        </w:rPr>
        <w:t>–</w:t>
      </w:r>
    </w:p>
    <w:p w:rsidR="00D61981" w:rsidRDefault="00D61981">
      <w:pPr>
        <w:pStyle w:val="P00"/>
        <w:spacing w:before="72"/>
        <w:ind w:left="0" w:right="1134"/>
        <w:rPr>
          <w:rStyle w:val="default"/>
          <w:rFonts w:cs="FrankRuehl" w:hint="cs"/>
          <w:rtl/>
        </w:rPr>
      </w:pPr>
    </w:p>
    <w:p w:rsidR="00D61981" w:rsidRDefault="00D61981">
      <w:pPr>
        <w:pStyle w:val="P22"/>
        <w:spacing w:before="72"/>
        <w:ind w:left="1021" w:right="1134"/>
        <w:rPr>
          <w:rStyle w:val="default"/>
          <w:rFonts w:cs="FrankRuehl"/>
          <w:rtl/>
        </w:rPr>
      </w:pPr>
      <w:r>
        <w:rPr>
          <w:rFonts w:cs="FrankRuehl"/>
          <w:rtl/>
          <w:lang w:val="he-IL"/>
        </w:rPr>
        <w:pict>
          <v:shape id="_x0000_s1319" type="#_x0000_t202" style="position:absolute;left:0;text-align:left;margin-left:470.35pt;margin-top:7.1pt;width:1in;height:39.9pt;z-index:251696128" filled="f" stroked="f">
            <v:textbox style="mso-next-textbox:#_x0000_s1319" inset="1mm,0,1mm,0">
              <w:txbxContent>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hint="cs"/>
                      <w:noProof/>
                      <w:sz w:val="18"/>
                      <w:szCs w:val="18"/>
                      <w:rtl/>
                    </w:rPr>
                  </w:pPr>
                  <w:r>
                    <w:rPr>
                      <w:rFonts w:cs="Miriam" w:hint="cs"/>
                      <w:sz w:val="18"/>
                      <w:szCs w:val="18"/>
                      <w:rtl/>
                    </w:rPr>
                    <w:t>(תיקון מס' 8) תשס"ז-2007</w:t>
                  </w:r>
                </w:p>
              </w:txbxContent>
            </v:textbox>
          </v:shape>
        </w:pict>
      </w: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ב</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צמדה של כל מגדל למשווק מורשה שיבחר לו, בין לשיווק צמחים בדרך כלל ובין למין מסויים של צמחים, לרבות נהלי ההצמדה, תנאי ההצמדה וזכויות</w:t>
      </w:r>
      <w:r>
        <w:rPr>
          <w:rStyle w:val="default"/>
          <w:rFonts w:cs="FrankRuehl"/>
          <w:rtl/>
        </w:rPr>
        <w:t xml:space="preserve"> ו</w:t>
      </w:r>
      <w:r>
        <w:rPr>
          <w:rStyle w:val="default"/>
          <w:rFonts w:cs="FrankRuehl" w:hint="cs"/>
          <w:rtl/>
        </w:rPr>
        <w:t>חו</w:t>
      </w:r>
      <w:r>
        <w:rPr>
          <w:rStyle w:val="default"/>
          <w:rFonts w:cs="FrankRuehl"/>
          <w:rtl/>
        </w:rPr>
        <w:t>בו</w:t>
      </w:r>
      <w:r>
        <w:rPr>
          <w:rStyle w:val="default"/>
          <w:rFonts w:cs="FrankRuehl" w:hint="cs"/>
          <w:rtl/>
        </w:rPr>
        <w:t>ת הכרוכים בה, בי</w:t>
      </w:r>
      <w:r>
        <w:rPr>
          <w:rStyle w:val="default"/>
          <w:rFonts w:cs="FrankRuehl"/>
          <w:rtl/>
        </w:rPr>
        <w:t>ט</w:t>
      </w:r>
      <w:r>
        <w:rPr>
          <w:rStyle w:val="default"/>
          <w:rFonts w:cs="FrankRuehl" w:hint="cs"/>
          <w:rtl/>
        </w:rPr>
        <w:t>ו</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צ</w:t>
      </w:r>
      <w:r>
        <w:rPr>
          <w:rStyle w:val="default"/>
          <w:rFonts w:cs="FrankRuehl" w:hint="cs"/>
          <w:rtl/>
        </w:rPr>
        <w:t>מ</w:t>
      </w:r>
      <w:r>
        <w:rPr>
          <w:rStyle w:val="default"/>
          <w:rFonts w:cs="FrankRuehl"/>
          <w:rtl/>
        </w:rPr>
        <w:t>ד</w:t>
      </w:r>
      <w:r>
        <w:rPr>
          <w:rStyle w:val="default"/>
          <w:rFonts w:cs="FrankRuehl" w:hint="cs"/>
          <w:rtl/>
        </w:rPr>
        <w:t xml:space="preserve">ה, חובת המשווקים המורשים לקבל צמחים מהמגדלים, ויישוב סכסוכים הנובעים מההצמדה </w:t>
      </w:r>
      <w:r>
        <w:rPr>
          <w:rStyle w:val="default"/>
          <w:rFonts w:cs="FrankRuehl"/>
          <w:rtl/>
        </w:rPr>
        <w:t>א</w:t>
      </w:r>
      <w:r>
        <w:rPr>
          <w:rStyle w:val="default"/>
          <w:rFonts w:cs="FrankRuehl" w:hint="cs"/>
          <w:rtl/>
        </w:rPr>
        <w:t>ם ב</w:t>
      </w:r>
      <w:r>
        <w:rPr>
          <w:rStyle w:val="default"/>
          <w:rFonts w:cs="FrankRuehl"/>
          <w:rtl/>
        </w:rPr>
        <w:t>ד</w:t>
      </w:r>
      <w:r>
        <w:rPr>
          <w:rStyle w:val="default"/>
          <w:rFonts w:cs="FrankRuehl" w:hint="cs"/>
          <w:rtl/>
        </w:rPr>
        <w:t>רך של בוררות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דרך אחרת שהמועצה קבעה;</w:t>
      </w:r>
    </w:p>
    <w:p w:rsidR="00D61981" w:rsidRDefault="00D61981" w:rsidP="000F0615">
      <w:pPr>
        <w:pStyle w:val="P22"/>
        <w:spacing w:before="72"/>
        <w:ind w:left="1021" w:right="1134"/>
        <w:rPr>
          <w:rStyle w:val="default"/>
          <w:rFonts w:cs="FrankRuehl"/>
          <w:rtl/>
        </w:rPr>
      </w:pPr>
      <w:r>
        <w:rPr>
          <w:rFonts w:cs="FrankRuehl"/>
          <w:rtl/>
          <w:lang w:val="he-IL"/>
        </w:rPr>
        <w:pict>
          <v:shape id="_x0000_s1320" type="#_x0000_t202" style="position:absolute;left:0;text-align:left;margin-left:470.35pt;margin-top:7.1pt;width:1in;height:19.3pt;z-index:251697152" filled="f" stroked="f">
            <v:textbox inset="1mm,0,1mm,0">
              <w:txbxContent>
                <w:p w:rsidR="0093089C" w:rsidRDefault="0093089C">
                  <w:pPr>
                    <w:spacing w:line="160" w:lineRule="exact"/>
                    <w:jc w:val="left"/>
                    <w:rPr>
                      <w:rFonts w:cs="Miriam" w:hint="cs"/>
                      <w:noProof/>
                      <w:sz w:val="18"/>
                      <w:szCs w:val="18"/>
                      <w:rtl/>
                    </w:rPr>
                  </w:pPr>
                  <w:r>
                    <w:rPr>
                      <w:rFonts w:cs="Miriam" w:hint="cs"/>
                      <w:noProof/>
                      <w:sz w:val="18"/>
                      <w:szCs w:val="18"/>
                      <w:rtl/>
                    </w:rPr>
                    <w:t>(תיקון מס' 9) תשע"א-2011</w:t>
                  </w:r>
                </w:p>
              </w:txbxContent>
            </v:textbox>
          </v:shape>
        </w:pict>
      </w:r>
      <w:r>
        <w:rPr>
          <w:rStyle w:val="default"/>
          <w:rFonts w:cs="FrankRuehl"/>
          <w:rtl/>
        </w:rPr>
        <w:t>(2)</w:t>
      </w:r>
      <w:r>
        <w:rPr>
          <w:rStyle w:val="default"/>
          <w:rFonts w:cs="FrankRuehl"/>
          <w:rtl/>
        </w:rPr>
        <w:tab/>
      </w:r>
      <w:r w:rsidR="000F0615">
        <w:rPr>
          <w:rStyle w:val="default"/>
          <w:rFonts w:cs="FrankRuehl" w:hint="cs"/>
          <w:rtl/>
        </w:rPr>
        <w:t>(בוטלה)</w:t>
      </w:r>
      <w:r>
        <w:rPr>
          <w:rStyle w:val="default"/>
          <w:rFonts w:cs="FrankRuehl"/>
          <w:rtl/>
        </w:rPr>
        <w:t>;</w:t>
      </w:r>
    </w:p>
    <w:p w:rsidR="00D61981" w:rsidRDefault="00D61981" w:rsidP="000F0615">
      <w:pPr>
        <w:pStyle w:val="P22"/>
        <w:spacing w:before="72"/>
        <w:ind w:left="1021" w:right="1134"/>
        <w:rPr>
          <w:rStyle w:val="default"/>
          <w:rFonts w:cs="FrankRuehl"/>
          <w:rtl/>
        </w:rPr>
      </w:pPr>
      <w:r>
        <w:rPr>
          <w:rFonts w:cs="FrankRuehl"/>
          <w:rtl/>
          <w:lang w:val="he-IL"/>
        </w:rPr>
        <w:pict>
          <v:shape id="_x0000_s1321" type="#_x0000_t202" style="position:absolute;left:0;text-align:left;margin-left:470.35pt;margin-top:7.1pt;width:1in;height:18.15pt;z-index:251698176" filled="f" stroked="f">
            <v:textbox inset="1mm,0,1mm,0">
              <w:txbxContent>
                <w:p w:rsidR="0093089C" w:rsidRDefault="0093089C" w:rsidP="0093089C">
                  <w:pPr>
                    <w:spacing w:line="160" w:lineRule="exact"/>
                    <w:jc w:val="left"/>
                    <w:rPr>
                      <w:rFonts w:cs="Miriam" w:hint="cs"/>
                      <w:noProof/>
                      <w:sz w:val="18"/>
                      <w:szCs w:val="18"/>
                      <w:rtl/>
                    </w:rPr>
                  </w:pPr>
                  <w:r>
                    <w:rPr>
                      <w:rFonts w:cs="Miriam" w:hint="cs"/>
                      <w:noProof/>
                      <w:sz w:val="18"/>
                      <w:szCs w:val="18"/>
                      <w:rtl/>
                    </w:rPr>
                    <w:t>(תיקון מס' 9) תשע"א-2011</w:t>
                  </w:r>
                </w:p>
              </w:txbxContent>
            </v:textbox>
          </v:shape>
        </w:pict>
      </w:r>
      <w:r>
        <w:rPr>
          <w:rStyle w:val="default"/>
          <w:rFonts w:cs="FrankRuehl"/>
          <w:rtl/>
        </w:rPr>
        <w:t>(3)</w:t>
      </w:r>
      <w:r>
        <w:rPr>
          <w:rStyle w:val="default"/>
          <w:rFonts w:cs="FrankRuehl"/>
          <w:rtl/>
        </w:rPr>
        <w:tab/>
      </w:r>
      <w:r w:rsidR="000F0615">
        <w:rPr>
          <w:rStyle w:val="default"/>
          <w:rFonts w:cs="FrankRuehl" w:hint="cs"/>
          <w:rtl/>
        </w:rPr>
        <w:t>(בוטלה)</w:t>
      </w:r>
      <w:r>
        <w:rPr>
          <w:rStyle w:val="default"/>
          <w:rFonts w:cs="FrankRuehl" w:hint="cs"/>
          <w:rtl/>
        </w:rPr>
        <w:t>;</w:t>
      </w:r>
    </w:p>
    <w:p w:rsidR="00D61981" w:rsidRDefault="00D61981">
      <w:pPr>
        <w:pStyle w:val="P22"/>
        <w:spacing w:before="72"/>
        <w:ind w:left="1021" w:right="1134"/>
        <w:rPr>
          <w:rStyle w:val="default"/>
          <w:rFonts w:cs="FrankRuehl"/>
          <w:rtl/>
        </w:rPr>
      </w:pPr>
      <w:r>
        <w:rPr>
          <w:rFonts w:cs="FrankRuehl"/>
          <w:rtl/>
          <w:lang w:val="he-IL"/>
        </w:rPr>
        <w:pict>
          <v:shape id="_x0000_s1322" type="#_x0000_t202" style="position:absolute;left:0;text-align:left;margin-left:470.35pt;margin-top:7.1pt;width:1in;height:14.95pt;z-index:251699200"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(4)</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ב</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איסום של צמחים</w:t>
      </w:r>
      <w:r>
        <w:rPr>
          <w:rStyle w:val="default"/>
          <w:rFonts w:cs="FrankRuehl"/>
          <w:rtl/>
        </w:rPr>
        <w:t xml:space="preserve"> </w:t>
      </w:r>
      <w:r>
        <w:rPr>
          <w:rStyle w:val="default"/>
          <w:rFonts w:cs="FrankRuehl" w:hint="cs"/>
          <w:rtl/>
        </w:rPr>
        <w:t>ב</w:t>
      </w:r>
      <w:r>
        <w:rPr>
          <w:rStyle w:val="default"/>
          <w:rFonts w:cs="FrankRuehl"/>
          <w:rtl/>
        </w:rPr>
        <w:t>ב</w:t>
      </w:r>
      <w:r>
        <w:rPr>
          <w:rStyle w:val="default"/>
          <w:rFonts w:cs="FrankRuehl" w:hint="cs"/>
          <w:rtl/>
        </w:rPr>
        <w:t>תי קירור או במחס</w:t>
      </w:r>
      <w:r>
        <w:rPr>
          <w:rStyle w:val="default"/>
          <w:rFonts w:cs="FrankRuehl"/>
          <w:rtl/>
        </w:rPr>
        <w:t xml:space="preserve">נים </w:t>
      </w:r>
      <w:r>
        <w:rPr>
          <w:rStyle w:val="default"/>
          <w:rFonts w:cs="FrankRuehl" w:hint="cs"/>
          <w:rtl/>
        </w:rPr>
        <w:t>או באופן אחר, חובת הדיווח למועצה על צמחים שאוסמו, על כמויותיהם, על בעליהם או המחזיקים בהם, ועל תנועת מלאי הצמחים שבאיסום, והכל ב</w:t>
      </w:r>
      <w:r>
        <w:rPr>
          <w:rStyle w:val="default"/>
          <w:rFonts w:cs="FrankRuehl"/>
          <w:rtl/>
        </w:rPr>
        <w:t>ט</w:t>
      </w:r>
      <w:r>
        <w:rPr>
          <w:rStyle w:val="default"/>
          <w:rFonts w:cs="FrankRuehl" w:hint="cs"/>
          <w:rtl/>
        </w:rPr>
        <w:t>פ</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המועצה תורה עליהם;</w:t>
      </w:r>
    </w:p>
    <w:p w:rsidR="00D61981" w:rsidRDefault="00D61981">
      <w:pPr>
        <w:pStyle w:val="P22"/>
        <w:spacing w:before="72"/>
        <w:ind w:left="1021" w:right="1134"/>
        <w:rPr>
          <w:rStyle w:val="default"/>
          <w:rFonts w:cs="FrankRuehl"/>
          <w:rtl/>
        </w:rPr>
      </w:pPr>
      <w:r>
        <w:rPr>
          <w:rFonts w:cs="FrankRuehl"/>
          <w:rtl/>
          <w:lang w:val="he-IL"/>
        </w:rPr>
        <w:pict>
          <v:shape id="_x0000_s1323" type="#_x0000_t202" style="position:absolute;left:0;text-align:left;margin-left:470.35pt;margin-top:7.1pt;width:1in;height:14.95pt;z-index:251700224"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ס</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הצמחים שמותר להביאם לשווקים ומועדי הבאתם, לפי כושר הקליטה של השווקים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דרגת ההבשלה של הצמחים או לפי כל בחינה אחרת;</w:t>
      </w:r>
    </w:p>
    <w:p w:rsidR="00D61981" w:rsidRDefault="00D61981">
      <w:pPr>
        <w:pStyle w:val="P22"/>
        <w:spacing w:before="72"/>
        <w:ind w:left="1021" w:right="1134"/>
        <w:rPr>
          <w:rStyle w:val="default"/>
          <w:rFonts w:cs="FrankRuehl"/>
          <w:rtl/>
        </w:rPr>
      </w:pPr>
      <w:r>
        <w:rPr>
          <w:rFonts w:cs="FrankRuehl"/>
          <w:rtl/>
          <w:lang w:val="he-IL"/>
        </w:rPr>
        <w:pict>
          <v:shape id="_x0000_s1324" type="#_x0000_t202" style="position:absolute;left:0;text-align:left;margin-left:470.35pt;margin-top:7.1pt;width:1in;height:14.95pt;z-index:251701248"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(6)</w:t>
      </w:r>
      <w:r>
        <w:rPr>
          <w:rStyle w:val="default"/>
          <w:rFonts w:cs="FrankRuehl"/>
          <w:rtl/>
        </w:rPr>
        <w:tab/>
      </w:r>
      <w:r>
        <w:rPr>
          <w:rStyle w:val="default"/>
          <w:rFonts w:cs="FrankRuehl" w:hint="cs"/>
          <w:rtl/>
        </w:rPr>
        <w:t>צמחים</w:t>
      </w:r>
      <w:r>
        <w:rPr>
          <w:rStyle w:val="default"/>
          <w:rFonts w:cs="FrankRuehl"/>
          <w:rtl/>
        </w:rPr>
        <w:t xml:space="preserve"> </w:t>
      </w:r>
      <w:r>
        <w:rPr>
          <w:rStyle w:val="default"/>
          <w:rFonts w:cs="FrankRuehl" w:hint="cs"/>
          <w:rtl/>
        </w:rPr>
        <w:t>או סוגים של צמחים שמותר לשווקם בארץ במועדים מסויימים או המיועדים ליצוא ב</w:t>
      </w:r>
      <w:r>
        <w:rPr>
          <w:rStyle w:val="default"/>
          <w:rFonts w:cs="FrankRuehl"/>
          <w:rtl/>
        </w:rPr>
        <w:t>לב</w:t>
      </w:r>
      <w:r>
        <w:rPr>
          <w:rStyle w:val="default"/>
          <w:rFonts w:cs="FrankRuehl" w:hint="cs"/>
          <w:rtl/>
        </w:rPr>
        <w:t>ד;</w:t>
      </w:r>
    </w:p>
    <w:p w:rsidR="00D61981" w:rsidRDefault="00D61981">
      <w:pPr>
        <w:pStyle w:val="P22"/>
        <w:spacing w:before="72"/>
        <w:ind w:left="1021" w:right="1134"/>
        <w:rPr>
          <w:rStyle w:val="default"/>
          <w:rFonts w:cs="FrankRuehl"/>
          <w:rtl/>
        </w:rPr>
      </w:pPr>
      <w:r>
        <w:rPr>
          <w:rFonts w:cs="FrankRuehl"/>
          <w:rtl/>
          <w:lang w:val="he-IL"/>
        </w:rPr>
        <w:pict>
          <v:shape id="_x0000_s1325" type="#_x0000_t202" style="position:absolute;left:0;text-align:left;margin-left:470.35pt;margin-top:7.1pt;width:1in;height:14.95pt;z-index:251702272"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(7)</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ד</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הובלת צמחים</w:t>
      </w:r>
      <w:r>
        <w:rPr>
          <w:rStyle w:val="default"/>
          <w:rFonts w:cs="FrankRuehl"/>
          <w:rtl/>
        </w:rPr>
        <w:t xml:space="preserve"> </w:t>
      </w:r>
      <w:r>
        <w:rPr>
          <w:rStyle w:val="default"/>
          <w:rFonts w:cs="FrankRuehl" w:hint="cs"/>
          <w:rtl/>
        </w:rPr>
        <w:t>ב</w:t>
      </w:r>
      <w:r>
        <w:rPr>
          <w:rStyle w:val="default"/>
          <w:rFonts w:cs="FrankRuehl"/>
          <w:rtl/>
        </w:rPr>
        <w:t>צ</w:t>
      </w:r>
      <w:r>
        <w:rPr>
          <w:rStyle w:val="default"/>
          <w:rFonts w:cs="FrankRuehl" w:hint="cs"/>
          <w:rtl/>
        </w:rPr>
        <w:t>י</w:t>
      </w:r>
      <w:r>
        <w:rPr>
          <w:rStyle w:val="default"/>
          <w:rFonts w:cs="FrankRuehl"/>
          <w:rtl/>
        </w:rPr>
        <w:t>ר</w:t>
      </w:r>
      <w:r>
        <w:rPr>
          <w:rStyle w:val="default"/>
          <w:rFonts w:cs="FrankRuehl" w:hint="cs"/>
          <w:rtl/>
        </w:rPr>
        <w:t>ו</w:t>
      </w:r>
      <w:r>
        <w:rPr>
          <w:rStyle w:val="default"/>
          <w:rFonts w:cs="FrankRuehl"/>
          <w:rtl/>
        </w:rPr>
        <w:t xml:space="preserve">ף </w:t>
      </w:r>
      <w:r>
        <w:rPr>
          <w:rStyle w:val="default"/>
          <w:rFonts w:cs="FrankRuehl" w:hint="cs"/>
          <w:rtl/>
        </w:rPr>
        <w:t xml:space="preserve">תעודות משלוח ודרכי הפיקוח על הובלתם, לרבות מתן ערובה לכל תעודת משלוח, וכן </w:t>
      </w:r>
      <w:r>
        <w:rPr>
          <w:rStyle w:val="default"/>
          <w:rFonts w:cs="FrankRuehl"/>
          <w:rtl/>
        </w:rPr>
        <w:t>ז</w:t>
      </w:r>
      <w:r>
        <w:rPr>
          <w:rStyle w:val="default"/>
          <w:rFonts w:cs="FrankRuehl" w:hint="cs"/>
          <w:rtl/>
        </w:rPr>
        <w:t>כות</w:t>
      </w:r>
      <w:r>
        <w:rPr>
          <w:rStyle w:val="default"/>
          <w:rFonts w:cs="FrankRuehl"/>
          <w:rtl/>
        </w:rPr>
        <w:t>ה</w:t>
      </w:r>
      <w:r>
        <w:rPr>
          <w:rStyle w:val="default"/>
          <w:rFonts w:cs="FrankRuehl" w:hint="cs"/>
          <w:rtl/>
        </w:rPr>
        <w:t xml:space="preserve"> של המועצה לחל</w:t>
      </w:r>
      <w:r>
        <w:rPr>
          <w:rStyle w:val="default"/>
          <w:rFonts w:cs="FrankRuehl"/>
          <w:rtl/>
        </w:rPr>
        <w:t>ט</w:t>
      </w:r>
      <w:r>
        <w:rPr>
          <w:rStyle w:val="default"/>
          <w:rFonts w:cs="FrankRuehl" w:hint="cs"/>
          <w:rtl/>
        </w:rPr>
        <w:t xml:space="preserve"> </w:t>
      </w:r>
      <w:r>
        <w:rPr>
          <w:rStyle w:val="default"/>
          <w:rFonts w:cs="FrankRuehl"/>
          <w:rtl/>
        </w:rPr>
        <w:t>א</w:t>
      </w:r>
      <w:r>
        <w:rPr>
          <w:rStyle w:val="default"/>
          <w:rFonts w:cs="FrankRuehl" w:hint="cs"/>
          <w:rtl/>
        </w:rPr>
        <w:t>ת הערובה אם לא ק</w:t>
      </w:r>
      <w:r>
        <w:rPr>
          <w:rStyle w:val="default"/>
          <w:rFonts w:cs="FrankRuehl"/>
          <w:rtl/>
        </w:rPr>
        <w:t>ויימ</w:t>
      </w:r>
      <w:r>
        <w:rPr>
          <w:rStyle w:val="default"/>
          <w:rFonts w:cs="FrankRuehl" w:hint="cs"/>
          <w:rtl/>
        </w:rPr>
        <w:t>ה הוראה מהוראות הכללים;</w:t>
      </w:r>
    </w:p>
    <w:p w:rsidR="00D61981" w:rsidRDefault="00D61981">
      <w:pPr>
        <w:pStyle w:val="P22"/>
        <w:spacing w:before="72"/>
        <w:ind w:left="1021" w:right="1134"/>
        <w:rPr>
          <w:rStyle w:val="default"/>
          <w:rFonts w:cs="FrankRuehl"/>
          <w:rtl/>
        </w:rPr>
      </w:pPr>
      <w:r>
        <w:rPr>
          <w:rFonts w:cs="FrankRuehl"/>
          <w:rtl/>
          <w:lang w:val="he-IL"/>
        </w:rPr>
        <w:pict>
          <v:shape id="_x0000_s1326" type="#_x0000_t202" style="position:absolute;left:0;text-align:left;margin-left:470.35pt;margin-top:7.1pt;width:1in;height:14.95pt;z-index:251703296"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(8)</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ב</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הובלת צמחים לשווקים בשעות מסויימות ביממה;</w:t>
      </w:r>
    </w:p>
    <w:p w:rsidR="00D61981" w:rsidRDefault="00D61981">
      <w:pPr>
        <w:pStyle w:val="P22"/>
        <w:spacing w:before="72"/>
        <w:ind w:left="1021" w:right="1134"/>
        <w:rPr>
          <w:rStyle w:val="default"/>
          <w:rFonts w:cs="FrankRuehl"/>
          <w:rtl/>
        </w:rPr>
      </w:pPr>
      <w:r>
        <w:rPr>
          <w:rFonts w:cs="FrankRuehl"/>
          <w:rtl/>
          <w:lang w:val="he-IL"/>
        </w:rPr>
        <w:pict>
          <v:shape id="_x0000_s1327" type="#_x0000_t202" style="position:absolute;left:0;text-align:left;margin-left:470.35pt;margin-top:7.1pt;width:1in;height:14.95pt;z-index:251704320"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(9)</w:t>
      </w:r>
      <w:r>
        <w:rPr>
          <w:rStyle w:val="default"/>
          <w:rFonts w:cs="FrankRuehl"/>
          <w:rtl/>
        </w:rPr>
        <w:tab/>
      </w:r>
      <w:r>
        <w:rPr>
          <w:rStyle w:val="default"/>
          <w:rFonts w:cs="FrankRuehl" w:hint="cs"/>
          <w:rtl/>
        </w:rPr>
        <w:t>ס</w:t>
      </w:r>
      <w:r>
        <w:rPr>
          <w:rStyle w:val="default"/>
          <w:rFonts w:cs="FrankRuehl"/>
          <w:rtl/>
        </w:rPr>
        <w:t>ד</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זמנת צמחים ממשו</w:t>
      </w:r>
      <w:r>
        <w:rPr>
          <w:rStyle w:val="default"/>
          <w:rFonts w:cs="FrankRuehl"/>
          <w:rtl/>
        </w:rPr>
        <w:t>ו</w:t>
      </w:r>
      <w:r>
        <w:rPr>
          <w:rStyle w:val="default"/>
          <w:rFonts w:cs="FrankRuehl" w:hint="cs"/>
          <w:rtl/>
        </w:rPr>
        <w:t>ק</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ש</w:t>
      </w:r>
      <w:r>
        <w:rPr>
          <w:rStyle w:val="default"/>
          <w:rFonts w:cs="FrankRuehl" w:hint="cs"/>
          <w:rtl/>
        </w:rPr>
        <w:t>י</w:t>
      </w:r>
      <w:r>
        <w:rPr>
          <w:rStyle w:val="default"/>
          <w:rFonts w:cs="FrankRuehl"/>
          <w:rtl/>
        </w:rPr>
        <w:t xml:space="preserve">ם </w:t>
      </w:r>
      <w:r>
        <w:rPr>
          <w:rStyle w:val="default"/>
          <w:rFonts w:cs="FrankRuehl" w:hint="cs"/>
          <w:rtl/>
        </w:rPr>
        <w:t>וממגדלים ומסירתם למועצה לשיווק;</w:t>
      </w:r>
    </w:p>
    <w:p w:rsidR="00D61981" w:rsidRDefault="00D61981">
      <w:pPr>
        <w:pStyle w:val="P22"/>
        <w:spacing w:before="72"/>
        <w:ind w:left="1021" w:right="1134"/>
        <w:rPr>
          <w:rStyle w:val="default"/>
          <w:rFonts w:cs="FrankRuehl"/>
          <w:rtl/>
        </w:rPr>
      </w:pPr>
      <w:r>
        <w:rPr>
          <w:rFonts w:cs="FrankRuehl"/>
          <w:rtl/>
          <w:lang w:val="he-IL"/>
        </w:rPr>
        <w:pict>
          <v:shape id="_x0000_s1328" type="#_x0000_t202" style="position:absolute;left:0;text-align:left;margin-left:470.35pt;margin-top:7.1pt;width:1in;height:14.95pt;z-index:251705344"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(10)</w:t>
      </w:r>
      <w:r>
        <w:rPr>
          <w:rStyle w:val="default"/>
          <w:rFonts w:cs="FrankRuehl"/>
          <w:rtl/>
        </w:rPr>
        <w:tab/>
      </w:r>
      <w:r>
        <w:rPr>
          <w:rStyle w:val="default"/>
          <w:rFonts w:cs="FrankRuehl" w:hint="cs"/>
          <w:rtl/>
        </w:rPr>
        <w:t>ס</w:t>
      </w:r>
      <w:r>
        <w:rPr>
          <w:rStyle w:val="default"/>
          <w:rFonts w:cs="FrankRuehl"/>
          <w:rtl/>
        </w:rPr>
        <w:t>ד</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פיקוח על הסחר בצמחים בכל שלביו;</w:t>
      </w:r>
    </w:p>
    <w:p w:rsidR="00D61981" w:rsidRDefault="00D61981">
      <w:pPr>
        <w:pStyle w:val="P22"/>
        <w:spacing w:before="72"/>
        <w:ind w:left="1021" w:right="1134"/>
        <w:rPr>
          <w:rStyle w:val="default"/>
          <w:rFonts w:cs="FrankRuehl" w:hint="cs"/>
          <w:rtl/>
        </w:rPr>
      </w:pPr>
      <w:r>
        <w:rPr>
          <w:rFonts w:cs="FrankRuehl"/>
          <w:rtl/>
          <w:lang w:val="he-IL"/>
        </w:rPr>
        <w:pict>
          <v:shape id="_x0000_s1403" type="#_x0000_t202" style="position:absolute;left:0;text-align:left;margin-left:470.35pt;margin-top:7.1pt;width:1in;height:14.95pt;z-index:251749376"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(תיקון מס' 8) תשס"ז-2007</w:t>
                  </w:r>
                </w:p>
              </w:txbxContent>
            </v:textbox>
            <w10:anchorlock/>
          </v:shape>
        </w:pict>
      </w:r>
      <w:r>
        <w:rPr>
          <w:rStyle w:val="default"/>
          <w:rFonts w:cs="FrankRuehl"/>
          <w:rtl/>
        </w:rPr>
        <w:t>(11)</w:t>
      </w:r>
      <w:r>
        <w:rPr>
          <w:rStyle w:val="default"/>
          <w:rFonts w:cs="FrankRuehl"/>
          <w:rtl/>
        </w:rPr>
        <w:tab/>
      </w:r>
      <w:r>
        <w:rPr>
          <w:rStyle w:val="default"/>
          <w:rFonts w:cs="FrankRuehl" w:hint="cs"/>
          <w:rtl/>
        </w:rPr>
        <w:t>חובת מגדלים, משווקים, יצואנים, בתי אריזה ותעשיינים, לנהל רישום ולמסור דינים וחשבונות, בטפסים, במדיה מגנטית או אופטית או בתקשורת מחשבים, כפי שתורה המועצה;</w:t>
      </w:r>
    </w:p>
    <w:p w:rsidR="00D61981" w:rsidRDefault="00D61981">
      <w:pPr>
        <w:pStyle w:val="P22"/>
        <w:spacing w:before="72"/>
        <w:ind w:left="1021" w:right="1134"/>
        <w:rPr>
          <w:rStyle w:val="default"/>
          <w:rFonts w:cs="FrankRuehl"/>
          <w:rtl/>
        </w:rPr>
      </w:pPr>
      <w:r>
        <w:rPr>
          <w:rFonts w:cs="FrankRuehl"/>
          <w:rtl/>
          <w:lang w:val="he-IL"/>
        </w:rPr>
        <w:pict>
          <v:shape id="_x0000_s1329" type="#_x0000_t202" style="position:absolute;left:0;text-align:left;margin-left:470.35pt;margin-top:7.1pt;width:1in;height:14.95pt;z-index:251706368"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(12)</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ו</w:t>
      </w:r>
      <w:r>
        <w:rPr>
          <w:rStyle w:val="default"/>
          <w:rFonts w:cs="FrankRuehl"/>
          <w:rtl/>
        </w:rPr>
        <w:t>ו</w:t>
      </w:r>
      <w:r>
        <w:rPr>
          <w:rStyle w:val="default"/>
          <w:rFonts w:cs="FrankRuehl" w:hint="cs"/>
          <w:rtl/>
        </w:rPr>
        <w:t>נ</w:t>
      </w:r>
      <w:r>
        <w:rPr>
          <w:rStyle w:val="default"/>
          <w:rFonts w:cs="FrankRuehl"/>
          <w:rtl/>
        </w:rPr>
        <w:t>ת</w:t>
      </w:r>
      <w:r>
        <w:rPr>
          <w:rStyle w:val="default"/>
          <w:rFonts w:cs="FrankRuehl" w:hint="cs"/>
          <w:rtl/>
        </w:rPr>
        <w:t xml:space="preserve"> צמחים לשיווק, לתעשיה או למאכל בהתאם לסיווגם ולכמו</w:t>
      </w:r>
      <w:r>
        <w:rPr>
          <w:rStyle w:val="default"/>
          <w:rFonts w:cs="FrankRuehl"/>
          <w:rtl/>
        </w:rPr>
        <w:t>יו</w:t>
      </w:r>
      <w:r>
        <w:rPr>
          <w:rStyle w:val="default"/>
          <w:rFonts w:cs="FrankRuehl" w:hint="cs"/>
          <w:rtl/>
        </w:rPr>
        <w:t>ת הצמחים הניתנות לניצו</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שע</w:t>
      </w:r>
      <w:r>
        <w:rPr>
          <w:rStyle w:val="default"/>
          <w:rFonts w:cs="FrankRuehl"/>
          <w:rtl/>
        </w:rPr>
        <w:t xml:space="preserve">ה </w:t>
      </w:r>
      <w:r>
        <w:rPr>
          <w:rStyle w:val="default"/>
          <w:rFonts w:cs="FrankRuehl" w:hint="cs"/>
          <w:rtl/>
        </w:rPr>
        <w:t>לכל אחת מן המטרות האמורות, ובלבד שהכללים לגבי ענבי מאכל לייצור כוהל ייקבעו</w:t>
      </w:r>
      <w:r>
        <w:rPr>
          <w:rStyle w:val="default"/>
          <w:rFonts w:cs="FrankRuehl"/>
          <w:rtl/>
        </w:rPr>
        <w:t xml:space="preserve"> </w:t>
      </w:r>
      <w:r>
        <w:rPr>
          <w:rStyle w:val="default"/>
          <w:rFonts w:cs="FrankRuehl" w:hint="cs"/>
          <w:rtl/>
        </w:rPr>
        <w:t>בהת</w:t>
      </w:r>
      <w:r>
        <w:rPr>
          <w:rStyle w:val="default"/>
          <w:rFonts w:cs="FrankRuehl"/>
          <w:rtl/>
        </w:rPr>
        <w:t>י</w:t>
      </w:r>
      <w:r>
        <w:rPr>
          <w:rStyle w:val="default"/>
          <w:rFonts w:cs="FrankRuehl" w:hint="cs"/>
          <w:rtl/>
        </w:rPr>
        <w:t>יעצות עם שר הא</w:t>
      </w:r>
      <w:r>
        <w:rPr>
          <w:rStyle w:val="default"/>
          <w:rFonts w:cs="FrankRuehl"/>
          <w:rtl/>
        </w:rPr>
        <w:t>ו</w:t>
      </w:r>
      <w:r>
        <w:rPr>
          <w:rStyle w:val="default"/>
          <w:rFonts w:cs="FrankRuehl" w:hint="cs"/>
          <w:rtl/>
        </w:rPr>
        <w:t>צ</w:t>
      </w:r>
      <w:r>
        <w:rPr>
          <w:rStyle w:val="default"/>
          <w:rFonts w:cs="FrankRuehl"/>
          <w:rtl/>
        </w:rPr>
        <w:t>ר</w:t>
      </w:r>
      <w:r>
        <w:rPr>
          <w:rStyle w:val="default"/>
          <w:rFonts w:cs="FrankRuehl" w:hint="cs"/>
          <w:rtl/>
        </w:rPr>
        <w:t xml:space="preserve"> או מי שהוא הסמי</w:t>
      </w:r>
      <w:r>
        <w:rPr>
          <w:rStyle w:val="default"/>
          <w:rFonts w:cs="FrankRuehl"/>
          <w:rtl/>
        </w:rPr>
        <w:t>ך לכ</w:t>
      </w:r>
      <w:r>
        <w:rPr>
          <w:rStyle w:val="default"/>
          <w:rFonts w:cs="FrankRuehl" w:hint="cs"/>
          <w:rtl/>
        </w:rPr>
        <w:t>ך;</w:t>
      </w:r>
    </w:p>
    <w:p w:rsidR="00D61981" w:rsidRDefault="00D61981" w:rsidP="000F0615">
      <w:pPr>
        <w:pStyle w:val="P22"/>
        <w:spacing w:before="72"/>
        <w:ind w:left="1021" w:right="1134"/>
        <w:rPr>
          <w:rStyle w:val="default"/>
          <w:rFonts w:cs="FrankRuehl" w:hint="cs"/>
          <w:rtl/>
        </w:rPr>
      </w:pPr>
      <w:r>
        <w:rPr>
          <w:rFonts w:cs="FrankRuehl"/>
          <w:rtl/>
          <w:lang w:val="he-IL"/>
        </w:rPr>
        <w:pict>
          <v:shape id="_x0000_s1332" type="#_x0000_t202" style="position:absolute;left:0;text-align:left;margin-left:470.35pt;margin-top:7.1pt;width:1in;height:16.15pt;z-index:251707392" filled="f" stroked="f">
            <v:textbox inset="1mm,0,1mm,0">
              <w:txbxContent>
                <w:p w:rsidR="0093089C" w:rsidRDefault="0093089C" w:rsidP="0093089C">
                  <w:pPr>
                    <w:spacing w:line="160" w:lineRule="exact"/>
                    <w:jc w:val="left"/>
                    <w:rPr>
                      <w:rFonts w:cs="Miriam" w:hint="cs"/>
                      <w:noProof/>
                      <w:sz w:val="18"/>
                      <w:szCs w:val="18"/>
                      <w:rtl/>
                    </w:rPr>
                  </w:pPr>
                  <w:r>
                    <w:rPr>
                      <w:rFonts w:cs="Miriam" w:hint="cs"/>
                      <w:noProof/>
                      <w:sz w:val="18"/>
                      <w:szCs w:val="18"/>
                      <w:rtl/>
                    </w:rPr>
                    <w:t>(תיקון מס' 9) תשע"א-2011</w:t>
                  </w:r>
                </w:p>
              </w:txbxContent>
            </v:textbox>
          </v:shape>
        </w:pict>
      </w:r>
      <w:r>
        <w:rPr>
          <w:rStyle w:val="default"/>
          <w:rFonts w:cs="FrankRuehl"/>
          <w:rtl/>
        </w:rPr>
        <w:t>(13)</w:t>
      </w:r>
      <w:r>
        <w:rPr>
          <w:rStyle w:val="default"/>
          <w:rFonts w:cs="FrankRuehl"/>
          <w:rtl/>
        </w:rPr>
        <w:tab/>
      </w:r>
      <w:r w:rsidR="000F0615">
        <w:rPr>
          <w:rStyle w:val="default"/>
          <w:rFonts w:cs="FrankRuehl" w:hint="cs"/>
          <w:rtl/>
        </w:rPr>
        <w:t>(בוטלה)</w:t>
      </w:r>
      <w:r>
        <w:rPr>
          <w:rStyle w:val="default"/>
          <w:rFonts w:cs="FrankRuehl" w:hint="cs"/>
          <w:rtl/>
        </w:rPr>
        <w:t>;</w:t>
      </w:r>
    </w:p>
    <w:p w:rsidR="00D61981" w:rsidRDefault="00D61981">
      <w:pPr>
        <w:pStyle w:val="P22"/>
        <w:spacing w:before="72"/>
        <w:ind w:left="1021" w:right="1134"/>
        <w:rPr>
          <w:rStyle w:val="default"/>
          <w:rFonts w:cs="FrankRuehl" w:hint="cs"/>
          <w:rtl/>
        </w:rPr>
      </w:pPr>
      <w:r>
        <w:rPr>
          <w:rFonts w:cs="FrankRuehl"/>
          <w:rtl/>
          <w:lang w:val="he-IL"/>
        </w:rPr>
        <w:pict>
          <v:shape id="_x0000_s1405" type="#_x0000_t202" style="position:absolute;left:0;text-align:left;margin-left:470.35pt;margin-top:7.1pt;width:1in;height:14.95pt;z-index:251750400"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(תיקון מס' 8) תשס"ז-2007</w:t>
                  </w:r>
                </w:p>
              </w:txbxContent>
            </v:textbox>
            <w10:anchorlock/>
          </v:shape>
        </w:pict>
      </w:r>
      <w:r>
        <w:rPr>
          <w:rStyle w:val="default"/>
          <w:rFonts w:cs="FrankRuehl"/>
          <w:rtl/>
        </w:rPr>
        <w:t>(1</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הוראות בדבר דרכי הניהול של שווקים סיטונאיים של צמחים ואופן הפיקוח עליהם.</w:t>
      </w:r>
    </w:p>
    <w:p w:rsidR="00D61981" w:rsidRPr="000F0615" w:rsidRDefault="00D61981">
      <w:pPr>
        <w:pStyle w:val="P00"/>
        <w:spacing w:before="0"/>
        <w:ind w:left="0" w:right="1134"/>
        <w:rPr>
          <w:rFonts w:cs="FrankRuehl"/>
          <w:b/>
          <w:bCs/>
          <w:vanish/>
          <w:szCs w:val="20"/>
          <w:shd w:val="clear" w:color="auto" w:fill="FFFF99"/>
        </w:rPr>
      </w:pPr>
      <w:bookmarkStart w:id="78" w:name="Rov191"/>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49"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50"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Fonts w:cs="Miriam" w:hint="cs"/>
          <w:vanish/>
          <w:sz w:val="16"/>
          <w:szCs w:val="16"/>
          <w:shd w:val="clear" w:color="auto" w:fill="FFFF99"/>
          <w:rtl/>
        </w:rPr>
      </w:pPr>
      <w:r w:rsidRPr="000F0615">
        <w:rPr>
          <w:rFonts w:cs="Miriam" w:hint="cs"/>
          <w:strike/>
          <w:vanish/>
          <w:sz w:val="16"/>
          <w:szCs w:val="16"/>
          <w:shd w:val="clear" w:color="auto" w:fill="FFFF99"/>
          <w:rtl/>
        </w:rPr>
        <w:t>סמכות המועצה להסדרת השיווק</w:t>
      </w:r>
      <w:r w:rsidRPr="000F0615">
        <w:rPr>
          <w:rFonts w:cs="Miriam" w:hint="cs"/>
          <w:vanish/>
          <w:sz w:val="16"/>
          <w:szCs w:val="16"/>
          <w:shd w:val="clear" w:color="auto" w:fill="FFFF99"/>
          <w:rtl/>
        </w:rPr>
        <w:t xml:space="preserve"> </w:t>
      </w:r>
      <w:r w:rsidRPr="000F0615">
        <w:rPr>
          <w:rFonts w:cs="Miriam" w:hint="cs"/>
          <w:vanish/>
          <w:sz w:val="16"/>
          <w:szCs w:val="16"/>
          <w:u w:val="single"/>
          <w:shd w:val="clear" w:color="auto" w:fill="FFFF99"/>
          <w:rtl/>
        </w:rPr>
        <w:t>הסדרת השיווק</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29.</w:t>
      </w:r>
      <w:r w:rsidRPr="000F0615">
        <w:rPr>
          <w:rStyle w:val="big-number"/>
          <w:rFonts w:cs="FrankRuehl"/>
          <w:vanish/>
          <w:sz w:val="22"/>
          <w:szCs w:val="22"/>
          <w:shd w:val="clear" w:color="auto" w:fill="FFFF99"/>
          <w:rtl/>
        </w:rPr>
        <w:tab/>
      </w:r>
      <w:r w:rsidRPr="000F0615">
        <w:rPr>
          <w:rStyle w:val="big-number"/>
          <w:rFonts w:cs="FrankRuehl" w:hint="cs"/>
          <w:strike/>
          <w:vanish/>
          <w:sz w:val="22"/>
          <w:szCs w:val="22"/>
          <w:shd w:val="clear" w:color="auto" w:fill="FFFF99"/>
          <w:rtl/>
        </w:rPr>
        <w:t>המועצה רשאית, בכללים, לקבוע</w:t>
      </w:r>
      <w:r w:rsidRPr="000F0615">
        <w:rPr>
          <w:rStyle w:val="big-number"/>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 רשאי, לאחר התייעצות עם המועצה, לקבוע בכללים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צמדה של כל מגדל למשווק מורשה שיבחר לו, בין לשיווק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בדרך כלל ובין למין מסויים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לרבות נהלי ההצמדה, תנאי ההצמדה וזכויות</w:t>
      </w:r>
      <w:r w:rsidRPr="000F0615">
        <w:rPr>
          <w:rStyle w:val="default"/>
          <w:rFonts w:cs="FrankRuehl"/>
          <w:vanish/>
          <w:sz w:val="22"/>
          <w:szCs w:val="22"/>
          <w:shd w:val="clear" w:color="auto" w:fill="FFFF99"/>
          <w:rtl/>
        </w:rPr>
        <w:t xml:space="preserve"> ו</w:t>
      </w:r>
      <w:r w:rsidRPr="000F0615">
        <w:rPr>
          <w:rStyle w:val="default"/>
          <w:rFonts w:cs="FrankRuehl" w:hint="cs"/>
          <w:vanish/>
          <w:sz w:val="22"/>
          <w:szCs w:val="22"/>
          <w:shd w:val="clear" w:color="auto" w:fill="FFFF99"/>
          <w:rtl/>
        </w:rPr>
        <w:t>חו</w:t>
      </w:r>
      <w:r w:rsidRPr="000F0615">
        <w:rPr>
          <w:rStyle w:val="default"/>
          <w:rFonts w:cs="FrankRuehl"/>
          <w:vanish/>
          <w:sz w:val="22"/>
          <w:szCs w:val="22"/>
          <w:shd w:val="clear" w:color="auto" w:fill="FFFF99"/>
          <w:rtl/>
        </w:rPr>
        <w:t>בו</w:t>
      </w:r>
      <w:r w:rsidRPr="000F0615">
        <w:rPr>
          <w:rStyle w:val="default"/>
          <w:rFonts w:cs="FrankRuehl" w:hint="cs"/>
          <w:vanish/>
          <w:sz w:val="22"/>
          <w:szCs w:val="22"/>
          <w:shd w:val="clear" w:color="auto" w:fill="FFFF99"/>
          <w:rtl/>
        </w:rPr>
        <w:t>ת הכרוכים בה, בי</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 xml:space="preserve">ה, חובת המשווקים המורשים לקבל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מהמגדלים, ויישוב סכסוכים הנובעים מההצמדה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ם ב</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רך של בוררות 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דרך אחרת ששר החק</w:t>
      </w:r>
      <w:r w:rsidRPr="000F0615">
        <w:rPr>
          <w:rStyle w:val="default"/>
          <w:rFonts w:cs="FrankRuehl"/>
          <w:vanish/>
          <w:sz w:val="22"/>
          <w:szCs w:val="22"/>
          <w:shd w:val="clear" w:color="auto" w:fill="FFFF99"/>
          <w:rtl/>
        </w:rPr>
        <w:t>לאות</w:t>
      </w:r>
      <w:r w:rsidRPr="000F0615">
        <w:rPr>
          <w:rStyle w:val="default"/>
          <w:rFonts w:cs="FrankRuehl" w:hint="cs"/>
          <w:vanish/>
          <w:sz w:val="22"/>
          <w:szCs w:val="22"/>
          <w:shd w:val="clear" w:color="auto" w:fill="FFFF99"/>
          <w:rtl/>
        </w:rPr>
        <w:t xml:space="preserve"> קבע;</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 xml:space="preserve">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לסוגים שונים לפי הגודל, המשקל, הטיב או הצבע של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או לפי כל בחינה אחרת, וקביעת ת</w:t>
      </w:r>
      <w:r w:rsidRPr="000F0615">
        <w:rPr>
          <w:rStyle w:val="default"/>
          <w:rFonts w:cs="FrankRuehl"/>
          <w:vanish/>
          <w:sz w:val="22"/>
          <w:szCs w:val="22"/>
          <w:shd w:val="clear" w:color="auto" w:fill="FFFF99"/>
          <w:rtl/>
        </w:rPr>
        <w:t>קנ</w:t>
      </w:r>
      <w:r w:rsidRPr="000F0615">
        <w:rPr>
          <w:rStyle w:val="default"/>
          <w:rFonts w:cs="FrankRuehl" w:hint="cs"/>
          <w:vanish/>
          <w:sz w:val="22"/>
          <w:szCs w:val="22"/>
          <w:shd w:val="clear" w:color="auto" w:fill="FFFF99"/>
          <w:rtl/>
        </w:rPr>
        <w:t>ים</w:t>
      </w:r>
      <w:r w:rsidRPr="000F0615">
        <w:rPr>
          <w:rStyle w:val="default"/>
          <w:rFonts w:cs="FrankRuehl"/>
          <w:vanish/>
          <w:sz w:val="22"/>
          <w:szCs w:val="22"/>
          <w:shd w:val="clear" w:color="auto" w:fill="FFFF99"/>
          <w:rtl/>
        </w:rPr>
        <w:t xml:space="preserve"> מ</w:t>
      </w:r>
      <w:r w:rsidRPr="000F0615">
        <w:rPr>
          <w:rStyle w:val="default"/>
          <w:rFonts w:cs="FrankRuehl" w:hint="cs"/>
          <w:vanish/>
          <w:sz w:val="22"/>
          <w:szCs w:val="22"/>
          <w:shd w:val="clear" w:color="auto" w:fill="FFFF99"/>
          <w:rtl/>
        </w:rPr>
        <w:t>חייבים לגבי שיוו</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t>דרכ</w:t>
      </w:r>
      <w:r w:rsidRPr="000F0615">
        <w:rPr>
          <w:rStyle w:val="default"/>
          <w:rFonts w:cs="FrankRuehl" w:hint="cs"/>
          <w:vanish/>
          <w:sz w:val="22"/>
          <w:szCs w:val="22"/>
          <w:shd w:val="clear" w:color="auto" w:fill="FFFF99"/>
          <w:rtl/>
        </w:rPr>
        <w:t xml:space="preserve">י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טיפול </w:t>
      </w:r>
      <w:r w:rsidRPr="000F0615">
        <w:rPr>
          <w:rStyle w:val="default"/>
          <w:rFonts w:cs="FrankRuehl" w:hint="cs"/>
          <w:strike/>
          <w:vanish/>
          <w:sz w:val="22"/>
          <w:szCs w:val="22"/>
          <w:shd w:val="clear" w:color="auto" w:fill="FFFF99"/>
          <w:rtl/>
        </w:rPr>
        <w:t>בפירות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בצמחים</w:t>
      </w:r>
      <w:r w:rsidRPr="000F0615">
        <w:rPr>
          <w:rStyle w:val="default"/>
          <w:rFonts w:cs="FrankRuehl" w:hint="cs"/>
          <w:vanish/>
          <w:sz w:val="22"/>
          <w:szCs w:val="22"/>
          <w:shd w:val="clear" w:color="auto" w:fill="FFFF99"/>
          <w:rtl/>
        </w:rPr>
        <w:t xml:space="preserve">, המיון, האריזה והסימון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ופיקוח על פעולות אלה;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(4)</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איסום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ב</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תי קירור או במחס</w:t>
      </w:r>
      <w:r w:rsidRPr="000F0615">
        <w:rPr>
          <w:rStyle w:val="default"/>
          <w:rFonts w:cs="FrankRuehl"/>
          <w:vanish/>
          <w:sz w:val="22"/>
          <w:szCs w:val="22"/>
          <w:shd w:val="clear" w:color="auto" w:fill="FFFF99"/>
          <w:rtl/>
        </w:rPr>
        <w:t xml:space="preserve">נים </w:t>
      </w:r>
      <w:r w:rsidRPr="000F0615">
        <w:rPr>
          <w:rStyle w:val="default"/>
          <w:rFonts w:cs="FrankRuehl" w:hint="cs"/>
          <w:vanish/>
          <w:sz w:val="22"/>
          <w:szCs w:val="22"/>
          <w:shd w:val="clear" w:color="auto" w:fill="FFFF99"/>
          <w:rtl/>
        </w:rPr>
        <w:t xml:space="preserve">או באופן אחר, חובת הדיווח למועצה על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שאוסמו, על כמויותיהם, על בעליהם או המחזיקים בהם, ועל תנועת מלאי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שבאיסום, והכל ב</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המועצה תורה עליהם;</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(5)</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שמותר להביאם לשווקים ומועדי הבאתם, לפי כושר הקליטה של השווקים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דרגת ההבשלה של </w:t>
      </w:r>
      <w:r w:rsidRPr="000F0615">
        <w:rPr>
          <w:rStyle w:val="default"/>
          <w:rFonts w:cs="FrankRuehl" w:hint="cs"/>
          <w:strike/>
          <w:vanish/>
          <w:szCs w:val="22"/>
          <w:shd w:val="clear" w:color="auto" w:fill="FFFF99"/>
          <w:rtl/>
        </w:rPr>
        <w:t>הפירות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או לפי כל בחינה אחרת;</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(6)</w:t>
      </w:r>
      <w:r w:rsidRPr="000F0615">
        <w:rPr>
          <w:rStyle w:val="default"/>
          <w:rFonts w:cs="FrankRuehl"/>
          <w:vanish/>
          <w:sz w:val="22"/>
          <w:szCs w:val="22"/>
          <w:shd w:val="clear" w:color="auto" w:fill="FFFF99"/>
          <w:rtl/>
        </w:rPr>
        <w:tab/>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או סוגים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שמותר לשווקם בארץ במועדים מסויימים או המיועדים ליצוא ב</w:t>
      </w:r>
      <w:r w:rsidRPr="000F0615">
        <w:rPr>
          <w:rStyle w:val="default"/>
          <w:rFonts w:cs="FrankRuehl"/>
          <w:vanish/>
          <w:sz w:val="22"/>
          <w:szCs w:val="22"/>
          <w:shd w:val="clear" w:color="auto" w:fill="FFFF99"/>
          <w:rtl/>
        </w:rPr>
        <w:t>לב</w:t>
      </w:r>
      <w:r w:rsidRPr="000F0615">
        <w:rPr>
          <w:rStyle w:val="default"/>
          <w:rFonts w:cs="FrankRuehl" w:hint="cs"/>
          <w:vanish/>
          <w:sz w:val="22"/>
          <w:szCs w:val="22"/>
          <w:shd w:val="clear" w:color="auto" w:fill="FFFF99"/>
          <w:rtl/>
        </w:rPr>
        <w:t>ד;</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(7)</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הובלת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ף </w:t>
      </w:r>
      <w:r w:rsidRPr="000F0615">
        <w:rPr>
          <w:rStyle w:val="default"/>
          <w:rFonts w:cs="FrankRuehl" w:hint="cs"/>
          <w:vanish/>
          <w:sz w:val="22"/>
          <w:szCs w:val="22"/>
          <w:shd w:val="clear" w:color="auto" w:fill="FFFF99"/>
          <w:rtl/>
        </w:rPr>
        <w:t xml:space="preserve">תעודות משלוח ודרכי הפיקוח על הובלתם, לרבות מתן ערובה לכל תעודת משלוח, וכן </w:t>
      </w:r>
      <w:r w:rsidRPr="000F0615">
        <w:rPr>
          <w:rStyle w:val="default"/>
          <w:rFonts w:cs="FrankRuehl"/>
          <w:vanish/>
          <w:sz w:val="22"/>
          <w:szCs w:val="22"/>
          <w:shd w:val="clear" w:color="auto" w:fill="FFFF99"/>
          <w:rtl/>
        </w:rPr>
        <w:t>ז</w:t>
      </w:r>
      <w:r w:rsidRPr="000F0615">
        <w:rPr>
          <w:rStyle w:val="default"/>
          <w:rFonts w:cs="FrankRuehl" w:hint="cs"/>
          <w:vanish/>
          <w:sz w:val="22"/>
          <w:szCs w:val="22"/>
          <w:shd w:val="clear" w:color="auto" w:fill="FFFF99"/>
          <w:rtl/>
        </w:rPr>
        <w:t>כות</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של המועצה לחל</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ת הערובה אם לא ק</w:t>
      </w:r>
      <w:r w:rsidRPr="000F0615">
        <w:rPr>
          <w:rStyle w:val="default"/>
          <w:rFonts w:cs="FrankRuehl"/>
          <w:vanish/>
          <w:sz w:val="22"/>
          <w:szCs w:val="22"/>
          <w:shd w:val="clear" w:color="auto" w:fill="FFFF99"/>
          <w:rtl/>
        </w:rPr>
        <w:t>ויימ</w:t>
      </w:r>
      <w:r w:rsidRPr="000F0615">
        <w:rPr>
          <w:rStyle w:val="default"/>
          <w:rFonts w:cs="FrankRuehl" w:hint="cs"/>
          <w:vanish/>
          <w:sz w:val="22"/>
          <w:szCs w:val="22"/>
          <w:shd w:val="clear" w:color="auto" w:fill="FFFF99"/>
          <w:rtl/>
        </w:rPr>
        <w:t>ה הוראה מהוראות הכללים;</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(8)</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הובלת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לשווקים בשעות מסויימות ביממה;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(9)</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זמנת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ממשו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וממגדלים ומסירתם למועצה לשיווק;</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(10)</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פיקוח על הסחר </w:t>
      </w:r>
      <w:r w:rsidRPr="000F0615">
        <w:rPr>
          <w:rStyle w:val="default"/>
          <w:rFonts w:cs="FrankRuehl" w:hint="cs"/>
          <w:strike/>
          <w:vanish/>
          <w:sz w:val="22"/>
          <w:szCs w:val="22"/>
          <w:shd w:val="clear" w:color="auto" w:fill="FFFF99"/>
          <w:rtl/>
        </w:rPr>
        <w:t>בפירות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בצמחים</w:t>
      </w:r>
      <w:r w:rsidRPr="000F0615">
        <w:rPr>
          <w:rStyle w:val="default"/>
          <w:rFonts w:cs="FrankRuehl" w:hint="cs"/>
          <w:vanish/>
          <w:sz w:val="22"/>
          <w:szCs w:val="22"/>
          <w:shd w:val="clear" w:color="auto" w:fill="FFFF99"/>
          <w:rtl/>
        </w:rPr>
        <w:t xml:space="preserve"> בכל שלביו;</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גדלים ומשווקים לנהל רישום ולמסור דינים וחשבונות בטפסים שהמועצה תורה עליהם;</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לשיווק, לתעשיה או למאכל בהתאם לסיווגם ולכמו</w:t>
      </w:r>
      <w:r w:rsidRPr="000F0615">
        <w:rPr>
          <w:rStyle w:val="default"/>
          <w:rFonts w:cs="FrankRuehl"/>
          <w:vanish/>
          <w:sz w:val="22"/>
          <w:szCs w:val="22"/>
          <w:shd w:val="clear" w:color="auto" w:fill="FFFF99"/>
          <w:rtl/>
        </w:rPr>
        <w:t>יו</w:t>
      </w:r>
      <w:r w:rsidRPr="000F0615">
        <w:rPr>
          <w:rStyle w:val="default"/>
          <w:rFonts w:cs="FrankRuehl" w:hint="cs"/>
          <w:vanish/>
          <w:sz w:val="22"/>
          <w:szCs w:val="22"/>
          <w:shd w:val="clear" w:color="auto" w:fill="FFFF99"/>
          <w:rtl/>
        </w:rPr>
        <w:t xml:space="preserve">ת </w:t>
      </w:r>
      <w:r w:rsidRPr="000F0615">
        <w:rPr>
          <w:rStyle w:val="default"/>
          <w:rFonts w:cs="FrankRuehl" w:hint="cs"/>
          <w:strike/>
          <w:vanish/>
          <w:sz w:val="22"/>
          <w:szCs w:val="22"/>
          <w:shd w:val="clear" w:color="auto" w:fill="FFFF99"/>
          <w:rtl/>
        </w:rPr>
        <w:t>הפרי</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הניתנות לניצו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שע</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לכל אחת מן המטרות האמורות, ובלבד שהכללים לגבי ענבי מאכל לייצור כוהל ייקבעו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בהת</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יעצות עם שר הא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או מי שהוא הסמי</w:t>
      </w:r>
      <w:r w:rsidRPr="000F0615">
        <w:rPr>
          <w:rStyle w:val="default"/>
          <w:rFonts w:cs="FrankRuehl"/>
          <w:vanish/>
          <w:sz w:val="22"/>
          <w:szCs w:val="22"/>
          <w:shd w:val="clear" w:color="auto" w:fill="FFFF99"/>
          <w:rtl/>
        </w:rPr>
        <w:t>ך לכ</w:t>
      </w:r>
      <w:r w:rsidRPr="000F0615">
        <w:rPr>
          <w:rStyle w:val="default"/>
          <w:rFonts w:cs="FrankRuehl" w:hint="cs"/>
          <w:vanish/>
          <w:sz w:val="22"/>
          <w:szCs w:val="22"/>
          <w:shd w:val="clear" w:color="auto" w:fill="FFFF99"/>
          <w:rtl/>
        </w:rPr>
        <w:t>ך;</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(13)</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והוראות ותנאים בדבר הקמתם והפעלתם של בתי אריזה, מבני מיון ומיתקנים אחרים לטיפול </w:t>
      </w:r>
      <w:r w:rsidRPr="000F0615">
        <w:rPr>
          <w:rStyle w:val="default"/>
          <w:rFonts w:cs="FrankRuehl" w:hint="cs"/>
          <w:strike/>
          <w:vanish/>
          <w:sz w:val="22"/>
          <w:szCs w:val="22"/>
          <w:shd w:val="clear" w:color="auto" w:fill="FFFF99"/>
          <w:rtl/>
        </w:rPr>
        <w:t>בפירות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בצמחים</w:t>
      </w:r>
      <w:r w:rsidRPr="000F0615">
        <w:rPr>
          <w:rStyle w:val="default"/>
          <w:rFonts w:cs="FrankRuehl" w:hint="cs"/>
          <w:vanish/>
          <w:sz w:val="22"/>
          <w:szCs w:val="22"/>
          <w:shd w:val="clear" w:color="auto" w:fill="FFFF99"/>
          <w:rtl/>
        </w:rPr>
        <w:t>, והתנאה שמיתקנים אלה לא יוק</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על פי רשיון מאת המועצה ובהתאם לתנאי הרשיון.</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151"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152"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29.</w:t>
      </w:r>
      <w:r w:rsidRPr="000F0615">
        <w:rPr>
          <w:rStyle w:val="big-number"/>
          <w:rFonts w:cs="FrankRuehl"/>
          <w:vanish/>
          <w:sz w:val="22"/>
          <w:szCs w:val="22"/>
          <w:shd w:val="clear" w:color="auto" w:fill="FFFF99"/>
          <w:rtl/>
        </w:rPr>
        <w:tab/>
      </w:r>
      <w:r w:rsidRPr="000F0615">
        <w:rPr>
          <w:rStyle w:val="default"/>
          <w:rFonts w:cs="FrankRuehl" w:hint="cs"/>
          <w:strike/>
          <w:vanish/>
          <w:sz w:val="22"/>
          <w:szCs w:val="22"/>
          <w:shd w:val="clear" w:color="auto" w:fill="FFFF99"/>
          <w:rtl/>
        </w:rPr>
        <w:t>השר רשאי, לאחר התייעצות עם המועצה,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המועצה רשאית</w:t>
      </w:r>
      <w:r w:rsidRPr="000F0615">
        <w:rPr>
          <w:rStyle w:val="default"/>
          <w:rFonts w:cs="FrankRuehl" w:hint="cs"/>
          <w:vanish/>
          <w:sz w:val="22"/>
          <w:szCs w:val="22"/>
          <w:shd w:val="clear" w:color="auto" w:fill="FFFF99"/>
          <w:rtl/>
        </w:rPr>
        <w:t xml:space="preserve"> לקבוע בכללים </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 xml:space="preserve"> (1)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צמדה של כל מגדל למשווק מורשה שיבחר לו, בין לשיווק צמחים בדרך כלל ובין למין מסויים של צמחים, לרבות נהלי ההצמדה, תנאי ההצמדה וזכויות</w:t>
      </w:r>
      <w:r w:rsidRPr="000F0615">
        <w:rPr>
          <w:rStyle w:val="default"/>
          <w:rFonts w:cs="FrankRuehl"/>
          <w:vanish/>
          <w:sz w:val="22"/>
          <w:szCs w:val="22"/>
          <w:shd w:val="clear" w:color="auto" w:fill="FFFF99"/>
          <w:rtl/>
        </w:rPr>
        <w:t xml:space="preserve"> ו</w:t>
      </w:r>
      <w:r w:rsidRPr="000F0615">
        <w:rPr>
          <w:rStyle w:val="default"/>
          <w:rFonts w:cs="FrankRuehl" w:hint="cs"/>
          <w:vanish/>
          <w:sz w:val="22"/>
          <w:szCs w:val="22"/>
          <w:shd w:val="clear" w:color="auto" w:fill="FFFF99"/>
          <w:rtl/>
        </w:rPr>
        <w:t>חו</w:t>
      </w:r>
      <w:r w:rsidRPr="000F0615">
        <w:rPr>
          <w:rStyle w:val="default"/>
          <w:rFonts w:cs="FrankRuehl"/>
          <w:vanish/>
          <w:sz w:val="22"/>
          <w:szCs w:val="22"/>
          <w:shd w:val="clear" w:color="auto" w:fill="FFFF99"/>
          <w:rtl/>
        </w:rPr>
        <w:t>בו</w:t>
      </w:r>
      <w:r w:rsidRPr="000F0615">
        <w:rPr>
          <w:rStyle w:val="default"/>
          <w:rFonts w:cs="FrankRuehl" w:hint="cs"/>
          <w:vanish/>
          <w:sz w:val="22"/>
          <w:szCs w:val="22"/>
          <w:shd w:val="clear" w:color="auto" w:fill="FFFF99"/>
          <w:rtl/>
        </w:rPr>
        <w:t>ת הכרוכים בה, בי</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 xml:space="preserve">ה, חובת המשווקים המורשים לקבל צמחים מהמגדלים, ויישוב סכסוכים הנובעים מההצמדה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ם ב</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רך של בוררות 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דרך אחרת </w:t>
      </w:r>
      <w:r w:rsidRPr="000F0615">
        <w:rPr>
          <w:rStyle w:val="default"/>
          <w:rFonts w:cs="FrankRuehl" w:hint="cs"/>
          <w:strike/>
          <w:vanish/>
          <w:sz w:val="22"/>
          <w:szCs w:val="22"/>
          <w:shd w:val="clear" w:color="auto" w:fill="FFFF99"/>
          <w:rtl/>
        </w:rPr>
        <w:t>ששר החק</w:t>
      </w:r>
      <w:r w:rsidRPr="000F0615">
        <w:rPr>
          <w:rStyle w:val="default"/>
          <w:rFonts w:cs="FrankRuehl"/>
          <w:strike/>
          <w:vanish/>
          <w:sz w:val="22"/>
          <w:szCs w:val="22"/>
          <w:shd w:val="clear" w:color="auto" w:fill="FFFF99"/>
          <w:rtl/>
        </w:rPr>
        <w:t>לאות</w:t>
      </w:r>
      <w:r w:rsidRPr="000F0615">
        <w:rPr>
          <w:rStyle w:val="default"/>
          <w:rFonts w:cs="FrankRuehl" w:hint="cs"/>
          <w:strike/>
          <w:vanish/>
          <w:sz w:val="22"/>
          <w:szCs w:val="22"/>
          <w:shd w:val="clear" w:color="auto" w:fill="FFFF99"/>
          <w:rtl/>
        </w:rPr>
        <w:t xml:space="preserve"> קבע</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שהמועצה קבעה</w:t>
      </w:r>
      <w:r w:rsidRPr="000F0615">
        <w:rPr>
          <w:rStyle w:val="default"/>
          <w:rFonts w:cs="FrankRuehl" w:hint="cs"/>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צמחים לסוגים שונים לפי הגודל, המשקל, הטיב או הצבע של הצמחים או לפי כל בחינה אחרת, וקביעת ת</w:t>
      </w:r>
      <w:r w:rsidRPr="000F0615">
        <w:rPr>
          <w:rStyle w:val="default"/>
          <w:rFonts w:cs="FrankRuehl"/>
          <w:vanish/>
          <w:sz w:val="22"/>
          <w:szCs w:val="22"/>
          <w:shd w:val="clear" w:color="auto" w:fill="FFFF99"/>
          <w:rtl/>
        </w:rPr>
        <w:t>קנ</w:t>
      </w:r>
      <w:r w:rsidRPr="000F0615">
        <w:rPr>
          <w:rStyle w:val="default"/>
          <w:rFonts w:cs="FrankRuehl" w:hint="cs"/>
          <w:vanish/>
          <w:sz w:val="22"/>
          <w:szCs w:val="22"/>
          <w:shd w:val="clear" w:color="auto" w:fill="FFFF99"/>
          <w:rtl/>
        </w:rPr>
        <w:t>ים</w:t>
      </w:r>
      <w:r w:rsidRPr="000F0615">
        <w:rPr>
          <w:rStyle w:val="default"/>
          <w:rFonts w:cs="FrankRuehl"/>
          <w:vanish/>
          <w:sz w:val="22"/>
          <w:szCs w:val="22"/>
          <w:shd w:val="clear" w:color="auto" w:fill="FFFF99"/>
          <w:rtl/>
        </w:rPr>
        <w:t xml:space="preserve"> מ</w:t>
      </w:r>
      <w:r w:rsidRPr="000F0615">
        <w:rPr>
          <w:rStyle w:val="default"/>
          <w:rFonts w:cs="FrankRuehl" w:hint="cs"/>
          <w:vanish/>
          <w:sz w:val="22"/>
          <w:szCs w:val="22"/>
          <w:shd w:val="clear" w:color="auto" w:fill="FFFF99"/>
          <w:rtl/>
        </w:rPr>
        <w:t>חייבים לגבי שיוו</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t>דרכ</w:t>
      </w:r>
      <w:r w:rsidRPr="000F0615">
        <w:rPr>
          <w:rStyle w:val="default"/>
          <w:rFonts w:cs="FrankRuehl" w:hint="cs"/>
          <w:vanish/>
          <w:sz w:val="22"/>
          <w:szCs w:val="22"/>
          <w:shd w:val="clear" w:color="auto" w:fill="FFFF99"/>
          <w:rtl/>
        </w:rPr>
        <w:t xml:space="preserve">י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טיפול בצמחים, המיון, האריזה והסימון של צמחים ופיקוח על פעולות אלה;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(4)</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איסום של 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תי קירור או במחס</w:t>
      </w:r>
      <w:r w:rsidRPr="000F0615">
        <w:rPr>
          <w:rStyle w:val="default"/>
          <w:rFonts w:cs="FrankRuehl"/>
          <w:vanish/>
          <w:sz w:val="22"/>
          <w:szCs w:val="22"/>
          <w:shd w:val="clear" w:color="auto" w:fill="FFFF99"/>
          <w:rtl/>
        </w:rPr>
        <w:t xml:space="preserve">נים </w:t>
      </w:r>
      <w:r w:rsidRPr="000F0615">
        <w:rPr>
          <w:rStyle w:val="default"/>
          <w:rFonts w:cs="FrankRuehl" w:hint="cs"/>
          <w:vanish/>
          <w:sz w:val="22"/>
          <w:szCs w:val="22"/>
          <w:shd w:val="clear" w:color="auto" w:fill="FFFF99"/>
          <w:rtl/>
        </w:rPr>
        <w:t>או באופן אחר, חובת הדיווח למועצה על צמחים שאוסמו, על כמויותיהם, על בעליהם או המחזיקים בהם, ועל תנועת מלאי הצמחים שבאיסום, והכל ב</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המועצה תורה עליהם;</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(5)</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הצמחים שמותר להביאם לשווקים ומועדי הבאתם, לפי כושר הקליטה של השווקים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דרגת ההבשלה של הצמחים או לפי כל בחינה אחרת;</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(6)</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או סוגים של צמחים שמותר לשווקם בארץ במועדים מסויימים או המיועדים ליצוא ב</w:t>
      </w:r>
      <w:r w:rsidRPr="000F0615">
        <w:rPr>
          <w:rStyle w:val="default"/>
          <w:rFonts w:cs="FrankRuehl"/>
          <w:vanish/>
          <w:sz w:val="22"/>
          <w:szCs w:val="22"/>
          <w:shd w:val="clear" w:color="auto" w:fill="FFFF99"/>
          <w:rtl/>
        </w:rPr>
        <w:t>לב</w:t>
      </w:r>
      <w:r w:rsidRPr="000F0615">
        <w:rPr>
          <w:rStyle w:val="default"/>
          <w:rFonts w:cs="FrankRuehl" w:hint="cs"/>
          <w:vanish/>
          <w:sz w:val="22"/>
          <w:szCs w:val="22"/>
          <w:shd w:val="clear" w:color="auto" w:fill="FFFF99"/>
          <w:rtl/>
        </w:rPr>
        <w:t>ד;</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(7)</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הובלת 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ף </w:t>
      </w:r>
      <w:r w:rsidRPr="000F0615">
        <w:rPr>
          <w:rStyle w:val="default"/>
          <w:rFonts w:cs="FrankRuehl" w:hint="cs"/>
          <w:vanish/>
          <w:sz w:val="22"/>
          <w:szCs w:val="22"/>
          <w:shd w:val="clear" w:color="auto" w:fill="FFFF99"/>
          <w:rtl/>
        </w:rPr>
        <w:t xml:space="preserve">תעודות משלוח ודרכי הפיקוח על הובלתם, לרבות מתן ערובה לכל תעודת משלוח, וכן </w:t>
      </w:r>
      <w:r w:rsidRPr="000F0615">
        <w:rPr>
          <w:rStyle w:val="default"/>
          <w:rFonts w:cs="FrankRuehl"/>
          <w:vanish/>
          <w:sz w:val="22"/>
          <w:szCs w:val="22"/>
          <w:shd w:val="clear" w:color="auto" w:fill="FFFF99"/>
          <w:rtl/>
        </w:rPr>
        <w:t>ז</w:t>
      </w:r>
      <w:r w:rsidRPr="000F0615">
        <w:rPr>
          <w:rStyle w:val="default"/>
          <w:rFonts w:cs="FrankRuehl" w:hint="cs"/>
          <w:vanish/>
          <w:sz w:val="22"/>
          <w:szCs w:val="22"/>
          <w:shd w:val="clear" w:color="auto" w:fill="FFFF99"/>
          <w:rtl/>
        </w:rPr>
        <w:t>כות</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של המועצה לחל</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ת הערובה אם לא ק</w:t>
      </w:r>
      <w:r w:rsidRPr="000F0615">
        <w:rPr>
          <w:rStyle w:val="default"/>
          <w:rFonts w:cs="FrankRuehl"/>
          <w:vanish/>
          <w:sz w:val="22"/>
          <w:szCs w:val="22"/>
          <w:shd w:val="clear" w:color="auto" w:fill="FFFF99"/>
          <w:rtl/>
        </w:rPr>
        <w:t>ויימ</w:t>
      </w:r>
      <w:r w:rsidRPr="000F0615">
        <w:rPr>
          <w:rStyle w:val="default"/>
          <w:rFonts w:cs="FrankRuehl" w:hint="cs"/>
          <w:vanish/>
          <w:sz w:val="22"/>
          <w:szCs w:val="22"/>
          <w:shd w:val="clear" w:color="auto" w:fill="FFFF99"/>
          <w:rtl/>
        </w:rPr>
        <w:t>ה הוראה מהוראות הכללים;</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(8)</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הובלת צמחים לשווקים בשעות מסויימות ביממה;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(9)</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זמנת צמחים ממשו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וממגדלים ומסירתם למועצה לשיווק;</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(10)</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פיקוח על הסחר בצמחים בכל שלביו;</w:t>
      </w:r>
    </w:p>
    <w:p w:rsidR="00D61981" w:rsidRPr="000F0615" w:rsidRDefault="00D61981">
      <w:pPr>
        <w:pStyle w:val="P22"/>
        <w:spacing w:before="0"/>
        <w:ind w:left="1021" w:right="1134"/>
        <w:rPr>
          <w:rStyle w:val="default"/>
          <w:rFonts w:cs="FrankRuehl"/>
          <w:strike/>
          <w:vanish/>
          <w:sz w:val="22"/>
          <w:szCs w:val="22"/>
          <w:shd w:val="clear" w:color="auto" w:fill="FFFF99"/>
          <w:rtl/>
        </w:rPr>
      </w:pPr>
      <w:r w:rsidRPr="000F0615">
        <w:rPr>
          <w:rStyle w:val="default"/>
          <w:rFonts w:cs="FrankRuehl"/>
          <w:strike/>
          <w:vanish/>
          <w:sz w:val="22"/>
          <w:szCs w:val="22"/>
          <w:shd w:val="clear" w:color="auto" w:fill="FFFF99"/>
          <w:rtl/>
        </w:rPr>
        <w:t>(11)</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ח</w:t>
      </w:r>
      <w:r w:rsidRPr="000F0615">
        <w:rPr>
          <w:rStyle w:val="default"/>
          <w:rFonts w:cs="FrankRuehl"/>
          <w:strike/>
          <w:vanish/>
          <w:sz w:val="22"/>
          <w:szCs w:val="22"/>
          <w:shd w:val="clear" w:color="auto" w:fill="FFFF99"/>
          <w:rtl/>
        </w:rPr>
        <w:t>ו</w:t>
      </w:r>
      <w:r w:rsidRPr="000F0615">
        <w:rPr>
          <w:rStyle w:val="default"/>
          <w:rFonts w:cs="FrankRuehl" w:hint="cs"/>
          <w:strike/>
          <w:vanish/>
          <w:sz w:val="22"/>
          <w:szCs w:val="22"/>
          <w:shd w:val="clear" w:color="auto" w:fill="FFFF99"/>
          <w:rtl/>
        </w:rPr>
        <w:t>ב</w:t>
      </w:r>
      <w:r w:rsidRPr="000F0615">
        <w:rPr>
          <w:rStyle w:val="default"/>
          <w:rFonts w:cs="FrankRuehl"/>
          <w:strike/>
          <w:vanish/>
          <w:sz w:val="22"/>
          <w:szCs w:val="22"/>
          <w:shd w:val="clear" w:color="auto" w:fill="FFFF99"/>
          <w:rtl/>
        </w:rPr>
        <w:t>ת</w:t>
      </w:r>
      <w:r w:rsidRPr="000F0615">
        <w:rPr>
          <w:rStyle w:val="default"/>
          <w:rFonts w:cs="FrankRuehl" w:hint="cs"/>
          <w:strike/>
          <w:vanish/>
          <w:sz w:val="22"/>
          <w:szCs w:val="22"/>
          <w:shd w:val="clear" w:color="auto" w:fill="FFFF99"/>
          <w:rtl/>
        </w:rPr>
        <w:t xml:space="preserve"> </w:t>
      </w:r>
      <w:r w:rsidRPr="000F0615">
        <w:rPr>
          <w:rStyle w:val="default"/>
          <w:rFonts w:cs="FrankRuehl"/>
          <w:strike/>
          <w:vanish/>
          <w:sz w:val="22"/>
          <w:szCs w:val="22"/>
          <w:shd w:val="clear" w:color="auto" w:fill="FFFF99"/>
          <w:rtl/>
        </w:rPr>
        <w:t>מ</w:t>
      </w:r>
      <w:r w:rsidRPr="000F0615">
        <w:rPr>
          <w:rStyle w:val="default"/>
          <w:rFonts w:cs="FrankRuehl" w:hint="cs"/>
          <w:strike/>
          <w:vanish/>
          <w:sz w:val="22"/>
          <w:szCs w:val="22"/>
          <w:shd w:val="clear" w:color="auto" w:fill="FFFF99"/>
          <w:rtl/>
        </w:rPr>
        <w:t>גדלים ומשווקים לנהל רישום ולמסור דינים וחשבונות בטפסים שהמועצה תורה עליהם;</w:t>
      </w:r>
    </w:p>
    <w:p w:rsidR="00D61981" w:rsidRPr="000F0615" w:rsidRDefault="00D61981">
      <w:pPr>
        <w:pStyle w:val="P22"/>
        <w:spacing w:before="0"/>
        <w:ind w:left="1021" w:right="1134"/>
        <w:rPr>
          <w:rStyle w:val="default"/>
          <w:rFonts w:cs="FrankRuehl" w:hint="cs"/>
          <w:vanish/>
          <w:sz w:val="22"/>
          <w:szCs w:val="22"/>
          <w:u w:val="single"/>
          <w:shd w:val="clear" w:color="auto" w:fill="FFFF99"/>
          <w:rtl/>
        </w:rPr>
      </w:pPr>
      <w:r w:rsidRPr="000F0615">
        <w:rPr>
          <w:rStyle w:val="default"/>
          <w:rFonts w:cs="FrankRuehl"/>
          <w:vanish/>
          <w:sz w:val="22"/>
          <w:szCs w:val="22"/>
          <w:u w:val="single"/>
          <w:shd w:val="clear" w:color="auto" w:fill="FFFF99"/>
          <w:rtl/>
        </w:rPr>
        <w:t>(11)</w:t>
      </w:r>
      <w:r w:rsidRPr="000F0615">
        <w:rPr>
          <w:rStyle w:val="default"/>
          <w:rFonts w:cs="FrankRuehl"/>
          <w:vanish/>
          <w:sz w:val="22"/>
          <w:szCs w:val="22"/>
          <w:u w:val="single"/>
          <w:shd w:val="clear" w:color="auto" w:fill="FFFF99"/>
          <w:rtl/>
        </w:rPr>
        <w:tab/>
      </w:r>
      <w:r w:rsidRPr="000F0615">
        <w:rPr>
          <w:rStyle w:val="default"/>
          <w:rFonts w:cs="FrankRuehl" w:hint="cs"/>
          <w:vanish/>
          <w:sz w:val="22"/>
          <w:szCs w:val="22"/>
          <w:u w:val="single"/>
          <w:shd w:val="clear" w:color="auto" w:fill="FFFF99"/>
          <w:rtl/>
        </w:rPr>
        <w:t>חובת מגדלים, משווקים, יצואנים, בתי אריזה ותעשיינים, לנהל רישום ולמסור דינים וחשבונות, בטפסים, במדיה מגנטית או אופטית או בתקשורת מחשבים, כפי שתורה המועצה;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צמחים לשיווק, לתעשיה או למאכל בהתאם לסיווגם ולכמו</w:t>
      </w:r>
      <w:r w:rsidRPr="000F0615">
        <w:rPr>
          <w:rStyle w:val="default"/>
          <w:rFonts w:cs="FrankRuehl"/>
          <w:vanish/>
          <w:sz w:val="22"/>
          <w:szCs w:val="22"/>
          <w:shd w:val="clear" w:color="auto" w:fill="FFFF99"/>
          <w:rtl/>
        </w:rPr>
        <w:t>יו</w:t>
      </w:r>
      <w:r w:rsidRPr="000F0615">
        <w:rPr>
          <w:rStyle w:val="default"/>
          <w:rFonts w:cs="FrankRuehl" w:hint="cs"/>
          <w:vanish/>
          <w:sz w:val="22"/>
          <w:szCs w:val="22"/>
          <w:shd w:val="clear" w:color="auto" w:fill="FFFF99"/>
          <w:rtl/>
        </w:rPr>
        <w:t>ת הצמחים הניתנות לניצו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שע</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לכל אחת מן המטרות האמורות, ובלבד שהכללים לגבי ענבי מאכל לייצור כוהל ייקבעו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בהת</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יעצות עם שר הא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או מי שהוא הסמי</w:t>
      </w:r>
      <w:r w:rsidRPr="000F0615">
        <w:rPr>
          <w:rStyle w:val="default"/>
          <w:rFonts w:cs="FrankRuehl"/>
          <w:vanish/>
          <w:sz w:val="22"/>
          <w:szCs w:val="22"/>
          <w:shd w:val="clear" w:color="auto" w:fill="FFFF99"/>
          <w:rtl/>
        </w:rPr>
        <w:t>ך לכ</w:t>
      </w:r>
      <w:r w:rsidRPr="000F0615">
        <w:rPr>
          <w:rStyle w:val="default"/>
          <w:rFonts w:cs="FrankRuehl" w:hint="cs"/>
          <w:vanish/>
          <w:sz w:val="22"/>
          <w:szCs w:val="22"/>
          <w:shd w:val="clear" w:color="auto" w:fill="FFFF99"/>
          <w:rtl/>
        </w:rPr>
        <w:t>ך;</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(13)</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והוראות ותנאים בדבר הקמתם והפעלתם של בתי אריזה, מבני מיון ומיתקנים אחרים לטיפול בצמחים, והתנאה שמיתקנים אלה לא יוק</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על פי רשיון מאת המועצה ובהתאם לתנאי הרשיון;</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u w:val="single"/>
          <w:shd w:val="clear" w:color="auto" w:fill="FFFF99"/>
          <w:rtl/>
        </w:rPr>
        <w:t>(1</w:t>
      </w:r>
      <w:r w:rsidRPr="000F0615">
        <w:rPr>
          <w:rStyle w:val="default"/>
          <w:rFonts w:cs="FrankRuehl" w:hint="cs"/>
          <w:vanish/>
          <w:sz w:val="22"/>
          <w:szCs w:val="22"/>
          <w:u w:val="single"/>
          <w:shd w:val="clear" w:color="auto" w:fill="FFFF99"/>
          <w:rtl/>
        </w:rPr>
        <w:t>4</w:t>
      </w:r>
      <w:r w:rsidRPr="000F0615">
        <w:rPr>
          <w:rStyle w:val="default"/>
          <w:rFonts w:cs="FrankRuehl"/>
          <w:vanish/>
          <w:sz w:val="22"/>
          <w:szCs w:val="22"/>
          <w:u w:val="single"/>
          <w:shd w:val="clear" w:color="auto" w:fill="FFFF99"/>
          <w:rtl/>
        </w:rPr>
        <w:t>)</w:t>
      </w:r>
      <w:r w:rsidRPr="000F0615">
        <w:rPr>
          <w:rStyle w:val="default"/>
          <w:rFonts w:cs="FrankRuehl"/>
          <w:vanish/>
          <w:sz w:val="22"/>
          <w:szCs w:val="22"/>
          <w:u w:val="single"/>
          <w:shd w:val="clear" w:color="auto" w:fill="FFFF99"/>
          <w:rtl/>
        </w:rPr>
        <w:tab/>
      </w:r>
      <w:r w:rsidRPr="000F0615">
        <w:rPr>
          <w:rStyle w:val="default"/>
          <w:rFonts w:cs="FrankRuehl" w:hint="cs"/>
          <w:vanish/>
          <w:sz w:val="22"/>
          <w:szCs w:val="22"/>
          <w:u w:val="single"/>
          <w:shd w:val="clear" w:color="auto" w:fill="FFFF99"/>
          <w:rtl/>
        </w:rPr>
        <w:t>הוראות בדבר דרכי הניהול של שווקים סיטונאיים של צמחים ואופן הפיקוח עליהם.</w:t>
      </w:r>
    </w:p>
    <w:p w:rsidR="0093089C" w:rsidRPr="000F0615" w:rsidRDefault="0093089C" w:rsidP="0093089C">
      <w:pPr>
        <w:pStyle w:val="P00"/>
        <w:spacing w:before="0"/>
        <w:ind w:left="1021" w:right="1134"/>
        <w:rPr>
          <w:rStyle w:val="default"/>
          <w:rFonts w:cs="FrankRuehl" w:hint="cs"/>
          <w:vanish/>
          <w:sz w:val="20"/>
          <w:szCs w:val="20"/>
          <w:shd w:val="clear" w:color="auto" w:fill="FFFF99"/>
          <w:rtl/>
        </w:rPr>
      </w:pPr>
    </w:p>
    <w:p w:rsidR="0093089C" w:rsidRPr="000F0615" w:rsidRDefault="0093089C" w:rsidP="0093089C">
      <w:pPr>
        <w:pStyle w:val="P00"/>
        <w:spacing w:before="0"/>
        <w:ind w:left="1021"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15.8.2012</w:t>
      </w:r>
    </w:p>
    <w:p w:rsidR="0093089C" w:rsidRPr="000F0615" w:rsidRDefault="0093089C" w:rsidP="0093089C">
      <w:pPr>
        <w:pStyle w:val="P00"/>
        <w:spacing w:before="0"/>
        <w:ind w:left="1021"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9</w:t>
      </w:r>
    </w:p>
    <w:p w:rsidR="0093089C" w:rsidRPr="000F0615" w:rsidRDefault="0093089C" w:rsidP="0093089C">
      <w:pPr>
        <w:pStyle w:val="P00"/>
        <w:spacing w:before="0"/>
        <w:ind w:left="1021" w:right="1134"/>
        <w:rPr>
          <w:rStyle w:val="default"/>
          <w:rFonts w:cs="FrankRuehl" w:hint="cs"/>
          <w:vanish/>
          <w:sz w:val="20"/>
          <w:szCs w:val="20"/>
          <w:shd w:val="clear" w:color="auto" w:fill="FFFF99"/>
          <w:rtl/>
        </w:rPr>
      </w:pPr>
      <w:hyperlink r:id="rId153" w:history="1">
        <w:r w:rsidRPr="000F0615">
          <w:rPr>
            <w:rStyle w:val="Hyperlink"/>
            <w:rFonts w:cs="FrankRuehl" w:hint="cs"/>
            <w:vanish/>
            <w:szCs w:val="20"/>
            <w:shd w:val="clear" w:color="auto" w:fill="FFFF99"/>
            <w:rtl/>
          </w:rPr>
          <w:t>ס"ח תשע"א מס' 2313</w:t>
        </w:r>
      </w:hyperlink>
      <w:r w:rsidRPr="000F0615">
        <w:rPr>
          <w:rStyle w:val="default"/>
          <w:rFonts w:cs="FrankRuehl" w:hint="cs"/>
          <w:vanish/>
          <w:sz w:val="20"/>
          <w:szCs w:val="20"/>
          <w:shd w:val="clear" w:color="auto" w:fill="FFFF99"/>
          <w:rtl/>
        </w:rPr>
        <w:t xml:space="preserve"> מיום 15.8.2011 עמ' 1081 (</w:t>
      </w:r>
      <w:hyperlink r:id="rId154" w:history="1">
        <w:r w:rsidRPr="000F0615">
          <w:rPr>
            <w:rStyle w:val="Hyperlink"/>
            <w:rFonts w:cs="FrankRuehl" w:hint="cs"/>
            <w:vanish/>
            <w:szCs w:val="20"/>
            <w:shd w:val="clear" w:color="auto" w:fill="FFFF99"/>
            <w:rtl/>
          </w:rPr>
          <w:t>ה"ח 511</w:t>
        </w:r>
      </w:hyperlink>
      <w:r w:rsidRPr="000F0615">
        <w:rPr>
          <w:rStyle w:val="default"/>
          <w:rFonts w:cs="FrankRuehl" w:hint="cs"/>
          <w:vanish/>
          <w:sz w:val="20"/>
          <w:szCs w:val="20"/>
          <w:shd w:val="clear" w:color="auto" w:fill="FFFF99"/>
          <w:rtl/>
        </w:rPr>
        <w:t>)</w:t>
      </w:r>
    </w:p>
    <w:p w:rsidR="0093089C" w:rsidRPr="000F0615" w:rsidRDefault="0093089C" w:rsidP="0093089C">
      <w:pPr>
        <w:pStyle w:val="P22"/>
        <w:ind w:left="1021" w:right="1134"/>
        <w:rPr>
          <w:rStyle w:val="default"/>
          <w:rFonts w:cs="FrankRuehl"/>
          <w:strike/>
          <w:vanish/>
          <w:sz w:val="22"/>
          <w:szCs w:val="22"/>
          <w:shd w:val="clear" w:color="auto" w:fill="FFFF99"/>
          <w:rtl/>
        </w:rPr>
      </w:pPr>
      <w:r w:rsidRPr="000F0615">
        <w:rPr>
          <w:rStyle w:val="default"/>
          <w:rFonts w:cs="FrankRuehl"/>
          <w:strike/>
          <w:vanish/>
          <w:sz w:val="22"/>
          <w:szCs w:val="22"/>
          <w:shd w:val="clear" w:color="auto" w:fill="FFFF99"/>
          <w:rtl/>
        </w:rPr>
        <w:t>(2)</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ס</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ו</w:t>
      </w:r>
      <w:r w:rsidRPr="000F0615">
        <w:rPr>
          <w:rStyle w:val="default"/>
          <w:rFonts w:cs="FrankRuehl"/>
          <w:strike/>
          <w:vanish/>
          <w:sz w:val="22"/>
          <w:szCs w:val="22"/>
          <w:shd w:val="clear" w:color="auto" w:fill="FFFF99"/>
          <w:rtl/>
        </w:rPr>
        <w:t>ו</w:t>
      </w:r>
      <w:r w:rsidRPr="000F0615">
        <w:rPr>
          <w:rStyle w:val="default"/>
          <w:rFonts w:cs="FrankRuehl" w:hint="cs"/>
          <w:strike/>
          <w:vanish/>
          <w:sz w:val="22"/>
          <w:szCs w:val="22"/>
          <w:shd w:val="clear" w:color="auto" w:fill="FFFF99"/>
          <w:rtl/>
        </w:rPr>
        <w:t>ג</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צמחים לסוגים שונים לפי הגודל, המשקל, הטיב או הצבע של הצמחים או לפי כל בחינה אחרת, וקביעת ת</w:t>
      </w:r>
      <w:r w:rsidRPr="000F0615">
        <w:rPr>
          <w:rStyle w:val="default"/>
          <w:rFonts w:cs="FrankRuehl"/>
          <w:strike/>
          <w:vanish/>
          <w:sz w:val="22"/>
          <w:szCs w:val="22"/>
          <w:shd w:val="clear" w:color="auto" w:fill="FFFF99"/>
          <w:rtl/>
        </w:rPr>
        <w:t>קנ</w:t>
      </w:r>
      <w:r w:rsidRPr="000F0615">
        <w:rPr>
          <w:rStyle w:val="default"/>
          <w:rFonts w:cs="FrankRuehl" w:hint="cs"/>
          <w:strike/>
          <w:vanish/>
          <w:sz w:val="22"/>
          <w:szCs w:val="22"/>
          <w:shd w:val="clear" w:color="auto" w:fill="FFFF99"/>
          <w:rtl/>
        </w:rPr>
        <w:t>ים</w:t>
      </w:r>
      <w:r w:rsidRPr="000F0615">
        <w:rPr>
          <w:rStyle w:val="default"/>
          <w:rFonts w:cs="FrankRuehl"/>
          <w:strike/>
          <w:vanish/>
          <w:sz w:val="22"/>
          <w:szCs w:val="22"/>
          <w:shd w:val="clear" w:color="auto" w:fill="FFFF99"/>
          <w:rtl/>
        </w:rPr>
        <w:t xml:space="preserve"> מ</w:t>
      </w:r>
      <w:r w:rsidRPr="000F0615">
        <w:rPr>
          <w:rStyle w:val="default"/>
          <w:rFonts w:cs="FrankRuehl" w:hint="cs"/>
          <w:strike/>
          <w:vanish/>
          <w:sz w:val="22"/>
          <w:szCs w:val="22"/>
          <w:shd w:val="clear" w:color="auto" w:fill="FFFF99"/>
          <w:rtl/>
        </w:rPr>
        <w:t>חייבים לגבי שיוו</w:t>
      </w:r>
      <w:r w:rsidRPr="000F0615">
        <w:rPr>
          <w:rStyle w:val="default"/>
          <w:rFonts w:cs="FrankRuehl"/>
          <w:strike/>
          <w:vanish/>
          <w:sz w:val="22"/>
          <w:szCs w:val="22"/>
          <w:shd w:val="clear" w:color="auto" w:fill="FFFF99"/>
          <w:rtl/>
        </w:rPr>
        <w:t>ק</w:t>
      </w:r>
      <w:r w:rsidRPr="000F0615">
        <w:rPr>
          <w:rStyle w:val="default"/>
          <w:rFonts w:cs="FrankRuehl" w:hint="cs"/>
          <w:strike/>
          <w:vanish/>
          <w:sz w:val="22"/>
          <w:szCs w:val="22"/>
          <w:shd w:val="clear" w:color="auto" w:fill="FFFF99"/>
          <w:rtl/>
        </w:rPr>
        <w:t>ם</w:t>
      </w:r>
      <w:r w:rsidRPr="000F0615">
        <w:rPr>
          <w:rStyle w:val="default"/>
          <w:rFonts w:cs="FrankRuehl"/>
          <w:strike/>
          <w:vanish/>
          <w:sz w:val="22"/>
          <w:szCs w:val="22"/>
          <w:shd w:val="clear" w:color="auto" w:fill="FFFF99"/>
          <w:rtl/>
        </w:rPr>
        <w:t>;</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strike/>
          <w:vanish/>
          <w:sz w:val="22"/>
          <w:szCs w:val="22"/>
          <w:shd w:val="clear" w:color="auto" w:fill="FFFF99"/>
          <w:rtl/>
        </w:rPr>
        <w:t>(3)</w:t>
      </w:r>
      <w:r w:rsidRPr="000F0615">
        <w:rPr>
          <w:rStyle w:val="default"/>
          <w:rFonts w:cs="FrankRuehl"/>
          <w:strike/>
          <w:vanish/>
          <w:sz w:val="22"/>
          <w:szCs w:val="22"/>
          <w:shd w:val="clear" w:color="auto" w:fill="FFFF99"/>
          <w:rtl/>
        </w:rPr>
        <w:tab/>
        <w:t>דרכ</w:t>
      </w:r>
      <w:r w:rsidRPr="000F0615">
        <w:rPr>
          <w:rStyle w:val="default"/>
          <w:rFonts w:cs="FrankRuehl" w:hint="cs"/>
          <w:strike/>
          <w:vanish/>
          <w:sz w:val="22"/>
          <w:szCs w:val="22"/>
          <w:shd w:val="clear" w:color="auto" w:fill="FFFF99"/>
          <w:rtl/>
        </w:rPr>
        <w:t xml:space="preserve">י </w:t>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טיפול בצמחים, המיון, האריזה והסימון של צמחים ופיקוח על פעולות אלה;</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(4)</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איסום של 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תי קירור או במחס</w:t>
      </w:r>
      <w:r w:rsidRPr="000F0615">
        <w:rPr>
          <w:rStyle w:val="default"/>
          <w:rFonts w:cs="FrankRuehl"/>
          <w:vanish/>
          <w:sz w:val="22"/>
          <w:szCs w:val="22"/>
          <w:shd w:val="clear" w:color="auto" w:fill="FFFF99"/>
          <w:rtl/>
        </w:rPr>
        <w:t xml:space="preserve">נים </w:t>
      </w:r>
      <w:r w:rsidRPr="000F0615">
        <w:rPr>
          <w:rStyle w:val="default"/>
          <w:rFonts w:cs="FrankRuehl" w:hint="cs"/>
          <w:vanish/>
          <w:sz w:val="22"/>
          <w:szCs w:val="22"/>
          <w:shd w:val="clear" w:color="auto" w:fill="FFFF99"/>
          <w:rtl/>
        </w:rPr>
        <w:t>או באופן אחר, חובת הדיווח למועצה על צמחים שאוסמו, על כמויותיהם, על בעליהם או המחזיקים בהם, ועל תנועת מלאי הצמחים שבאיסום, והכל ב</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המועצה תורה עליהם;</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(5)</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הצמחים שמותר להביאם לשווקים ומועדי הבאתם, לפי כושר הקליטה של השווקים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דרגת ההבשלה של הצמחים או לפי כל בחינה אחרת;</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(6)</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או סוגים של צמחים שמותר לשווקם בארץ במועדים מסויימים או המיועדים ליצוא ב</w:t>
      </w:r>
      <w:r w:rsidRPr="000F0615">
        <w:rPr>
          <w:rStyle w:val="default"/>
          <w:rFonts w:cs="FrankRuehl"/>
          <w:vanish/>
          <w:sz w:val="22"/>
          <w:szCs w:val="22"/>
          <w:shd w:val="clear" w:color="auto" w:fill="FFFF99"/>
          <w:rtl/>
        </w:rPr>
        <w:t>לב</w:t>
      </w:r>
      <w:r w:rsidRPr="000F0615">
        <w:rPr>
          <w:rStyle w:val="default"/>
          <w:rFonts w:cs="FrankRuehl" w:hint="cs"/>
          <w:vanish/>
          <w:sz w:val="22"/>
          <w:szCs w:val="22"/>
          <w:shd w:val="clear" w:color="auto" w:fill="FFFF99"/>
          <w:rtl/>
        </w:rPr>
        <w:t>ד;</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(7)</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הובלת 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ף </w:t>
      </w:r>
      <w:r w:rsidRPr="000F0615">
        <w:rPr>
          <w:rStyle w:val="default"/>
          <w:rFonts w:cs="FrankRuehl" w:hint="cs"/>
          <w:vanish/>
          <w:sz w:val="22"/>
          <w:szCs w:val="22"/>
          <w:shd w:val="clear" w:color="auto" w:fill="FFFF99"/>
          <w:rtl/>
        </w:rPr>
        <w:t xml:space="preserve">תעודות משלוח ודרכי הפיקוח על הובלתם, לרבות מתן ערובה לכל תעודת משלוח, וכן </w:t>
      </w:r>
      <w:r w:rsidRPr="000F0615">
        <w:rPr>
          <w:rStyle w:val="default"/>
          <w:rFonts w:cs="FrankRuehl"/>
          <w:vanish/>
          <w:sz w:val="22"/>
          <w:szCs w:val="22"/>
          <w:shd w:val="clear" w:color="auto" w:fill="FFFF99"/>
          <w:rtl/>
        </w:rPr>
        <w:t>ז</w:t>
      </w:r>
      <w:r w:rsidRPr="000F0615">
        <w:rPr>
          <w:rStyle w:val="default"/>
          <w:rFonts w:cs="FrankRuehl" w:hint="cs"/>
          <w:vanish/>
          <w:sz w:val="22"/>
          <w:szCs w:val="22"/>
          <w:shd w:val="clear" w:color="auto" w:fill="FFFF99"/>
          <w:rtl/>
        </w:rPr>
        <w:t>כות</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של המועצה לחל</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ת הערובה אם לא ק</w:t>
      </w:r>
      <w:r w:rsidRPr="000F0615">
        <w:rPr>
          <w:rStyle w:val="default"/>
          <w:rFonts w:cs="FrankRuehl"/>
          <w:vanish/>
          <w:sz w:val="22"/>
          <w:szCs w:val="22"/>
          <w:shd w:val="clear" w:color="auto" w:fill="FFFF99"/>
          <w:rtl/>
        </w:rPr>
        <w:t>ויימ</w:t>
      </w:r>
      <w:r w:rsidRPr="000F0615">
        <w:rPr>
          <w:rStyle w:val="default"/>
          <w:rFonts w:cs="FrankRuehl" w:hint="cs"/>
          <w:vanish/>
          <w:sz w:val="22"/>
          <w:szCs w:val="22"/>
          <w:shd w:val="clear" w:color="auto" w:fill="FFFF99"/>
          <w:rtl/>
        </w:rPr>
        <w:t>ה הוראה מהוראות הכללים;</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(8)</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הובלת צמחים לשווקים בשעות מסויימות ביממה;</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(9)</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זמנת צמחים ממשו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וממגדלים ומסירתם למועצה לשיווק;</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(10)</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פיקוח על הסחר בצמחים בכל שלביו;</w:t>
      </w:r>
    </w:p>
    <w:p w:rsidR="0093089C" w:rsidRPr="000F0615" w:rsidRDefault="0093089C" w:rsidP="0093089C">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(11)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חובת מגדלים, משווקים, יצואנים, בתי אריזה ותעשיינים, לנהל רישום ולמסור דינים וחשבונות, בטפסים, במדיה מגנטית או אופטית או בתקשורת מחשבים, כפי שתורה המועצה;</w:t>
      </w:r>
    </w:p>
    <w:p w:rsidR="0093089C" w:rsidRPr="000F0615" w:rsidRDefault="0093089C" w:rsidP="0093089C">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צמחים לשיווק, לתעשיה או למאכל בהתאם לסיווגם ולכמו</w:t>
      </w:r>
      <w:r w:rsidRPr="000F0615">
        <w:rPr>
          <w:rStyle w:val="default"/>
          <w:rFonts w:cs="FrankRuehl"/>
          <w:vanish/>
          <w:sz w:val="22"/>
          <w:szCs w:val="22"/>
          <w:shd w:val="clear" w:color="auto" w:fill="FFFF99"/>
          <w:rtl/>
        </w:rPr>
        <w:t>יו</w:t>
      </w:r>
      <w:r w:rsidRPr="000F0615">
        <w:rPr>
          <w:rStyle w:val="default"/>
          <w:rFonts w:cs="FrankRuehl" w:hint="cs"/>
          <w:vanish/>
          <w:sz w:val="22"/>
          <w:szCs w:val="22"/>
          <w:shd w:val="clear" w:color="auto" w:fill="FFFF99"/>
          <w:rtl/>
        </w:rPr>
        <w:t>ת הצמחים הניתנות לניצו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שע</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לכל אחת מן המטרות האמורות, ובלבד שהכללים לגבי ענבי מאכל לייצור כוהל ייקבעו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בהת</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יעצות עם שר הא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או מי שהוא הסמי</w:t>
      </w:r>
      <w:r w:rsidRPr="000F0615">
        <w:rPr>
          <w:rStyle w:val="default"/>
          <w:rFonts w:cs="FrankRuehl"/>
          <w:vanish/>
          <w:sz w:val="22"/>
          <w:szCs w:val="22"/>
          <w:shd w:val="clear" w:color="auto" w:fill="FFFF99"/>
          <w:rtl/>
        </w:rPr>
        <w:t>ך לכ</w:t>
      </w:r>
      <w:r w:rsidRPr="000F0615">
        <w:rPr>
          <w:rStyle w:val="default"/>
          <w:rFonts w:cs="FrankRuehl" w:hint="cs"/>
          <w:vanish/>
          <w:sz w:val="22"/>
          <w:szCs w:val="22"/>
          <w:shd w:val="clear" w:color="auto" w:fill="FFFF99"/>
          <w:rtl/>
        </w:rPr>
        <w:t>ך;</w:t>
      </w:r>
    </w:p>
    <w:p w:rsidR="0093089C" w:rsidRPr="0093089C" w:rsidRDefault="0093089C" w:rsidP="0093089C">
      <w:pPr>
        <w:pStyle w:val="P22"/>
        <w:spacing w:before="0"/>
        <w:ind w:left="1021" w:right="1134"/>
        <w:rPr>
          <w:rStyle w:val="default"/>
          <w:rFonts w:cs="FrankRuehl" w:hint="cs"/>
          <w:strike/>
          <w:sz w:val="2"/>
          <w:szCs w:val="2"/>
          <w:shd w:val="clear" w:color="auto" w:fill="FFFF99"/>
          <w:rtl/>
        </w:rPr>
      </w:pPr>
      <w:r w:rsidRPr="000F0615">
        <w:rPr>
          <w:rStyle w:val="default"/>
          <w:rFonts w:cs="FrankRuehl"/>
          <w:strike/>
          <w:vanish/>
          <w:sz w:val="22"/>
          <w:szCs w:val="22"/>
          <w:shd w:val="clear" w:color="auto" w:fill="FFFF99"/>
          <w:rtl/>
        </w:rPr>
        <w:t>(13)</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ת</w:t>
      </w:r>
      <w:r w:rsidRPr="000F0615">
        <w:rPr>
          <w:rStyle w:val="default"/>
          <w:rFonts w:cs="FrankRuehl"/>
          <w:strike/>
          <w:vanish/>
          <w:sz w:val="22"/>
          <w:szCs w:val="22"/>
          <w:shd w:val="clear" w:color="auto" w:fill="FFFF99"/>
          <w:rtl/>
        </w:rPr>
        <w:t>ק</w:t>
      </w:r>
      <w:r w:rsidRPr="000F0615">
        <w:rPr>
          <w:rStyle w:val="default"/>
          <w:rFonts w:cs="FrankRuehl" w:hint="cs"/>
          <w:strike/>
          <w:vanish/>
          <w:sz w:val="22"/>
          <w:szCs w:val="22"/>
          <w:shd w:val="clear" w:color="auto" w:fill="FFFF99"/>
          <w:rtl/>
        </w:rPr>
        <w:t>נ</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ם</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והוראות ותנאים בדבר הקמתם והפעלתם של בתי אריזה, מבני מיון ומיתקנים אחרים לטיפול בצמחים, והתנאה שמיתקנים אלה לא יוק</w:t>
      </w:r>
      <w:r w:rsidRPr="000F0615">
        <w:rPr>
          <w:rStyle w:val="default"/>
          <w:rFonts w:cs="FrankRuehl"/>
          <w:strike/>
          <w:vanish/>
          <w:sz w:val="22"/>
          <w:szCs w:val="22"/>
          <w:shd w:val="clear" w:color="auto" w:fill="FFFF99"/>
          <w:rtl/>
        </w:rPr>
        <w:t>מ</w:t>
      </w:r>
      <w:r w:rsidRPr="000F0615">
        <w:rPr>
          <w:rStyle w:val="default"/>
          <w:rFonts w:cs="FrankRuehl" w:hint="cs"/>
          <w:strike/>
          <w:vanish/>
          <w:sz w:val="22"/>
          <w:szCs w:val="22"/>
          <w:shd w:val="clear" w:color="auto" w:fill="FFFF99"/>
          <w:rtl/>
        </w:rPr>
        <w:t>ו</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א</w:t>
      </w:r>
      <w:r w:rsidRPr="000F0615">
        <w:rPr>
          <w:rStyle w:val="default"/>
          <w:rFonts w:cs="FrankRuehl"/>
          <w:strike/>
          <w:vanish/>
          <w:sz w:val="22"/>
          <w:szCs w:val="22"/>
          <w:shd w:val="clear" w:color="auto" w:fill="FFFF99"/>
          <w:rtl/>
        </w:rPr>
        <w:t>ל</w:t>
      </w:r>
      <w:r w:rsidRPr="000F0615">
        <w:rPr>
          <w:rStyle w:val="default"/>
          <w:rFonts w:cs="FrankRuehl" w:hint="cs"/>
          <w:strike/>
          <w:vanish/>
          <w:sz w:val="22"/>
          <w:szCs w:val="22"/>
          <w:shd w:val="clear" w:color="auto" w:fill="FFFF99"/>
          <w:rtl/>
        </w:rPr>
        <w:t>א</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על פי רשיון מאת המועצה ובהתאם לתנאי הרשיון;</w:t>
      </w:r>
      <w:bookmarkEnd w:id="78"/>
    </w:p>
    <w:p w:rsidR="00D61981" w:rsidRDefault="00D61981">
      <w:pPr>
        <w:pStyle w:val="P00"/>
        <w:spacing w:before="72"/>
        <w:ind w:left="0" w:right="1134"/>
        <w:rPr>
          <w:rStyle w:val="default"/>
          <w:rFonts w:cs="FrankRuehl" w:hint="cs"/>
          <w:rtl/>
        </w:rPr>
      </w:pPr>
      <w:bookmarkStart w:id="79" w:name="Seif28"/>
      <w:bookmarkEnd w:id="79"/>
      <w:r>
        <w:rPr>
          <w:lang w:val="he-IL"/>
        </w:rPr>
        <w:pict>
          <v:rect id="_x0000_s1065" style="position:absolute;left:0;text-align:left;margin-left:464.5pt;margin-top:8.05pt;width:75.05pt;height:38.9pt;z-index:251580416" filled="f" stroked="f" strokecolor="lime" strokeweight=".25pt">
            <v:textbox style="mso-next-textbox:#_x0000_s1065" inset="0,0,0,0">
              <w:txbxContent>
                <w:p w:rsidR="00D61981" w:rsidRDefault="00D61981">
                  <w:pPr>
                    <w:spacing w:line="160" w:lineRule="exact"/>
                    <w:jc w:val="left"/>
                    <w:rPr>
                      <w:rFonts w:cs="Miriam" w:hint="cs"/>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י</w:t>
                  </w:r>
                  <w:r>
                    <w:rPr>
                      <w:rFonts w:cs="Miriam" w:hint="cs"/>
                      <w:sz w:val="18"/>
                      <w:szCs w:val="18"/>
                      <w:rtl/>
                    </w:rPr>
                    <w:t>ו</w:t>
                  </w:r>
                  <w:r>
                    <w:rPr>
                      <w:rFonts w:cs="Miriam"/>
                      <w:sz w:val="18"/>
                      <w:szCs w:val="18"/>
                      <w:rtl/>
                    </w:rPr>
                    <w:t>ת</w:t>
                  </w:r>
                  <w:r>
                    <w:rPr>
                      <w:rFonts w:cs="Miriam" w:hint="cs"/>
                      <w:sz w:val="18"/>
                      <w:szCs w:val="18"/>
                      <w:rtl/>
                    </w:rPr>
                    <w:t xml:space="preserve"> המועצה בשיווק</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המועצה מוסמכת, לגבי צמחים המשווקים באמצעותה </w:t>
      </w:r>
      <w:r>
        <w:rPr>
          <w:rStyle w:val="default"/>
          <w:rFonts w:cs="FrankRuehl"/>
          <w:rtl/>
        </w:rPr>
        <w:t>–</w:t>
      </w:r>
    </w:p>
    <w:p w:rsidR="00D61981" w:rsidRDefault="00D61981">
      <w:pPr>
        <w:pStyle w:val="P00"/>
        <w:spacing w:before="72"/>
        <w:ind w:left="0" w:right="1134"/>
        <w:rPr>
          <w:rStyle w:val="default"/>
          <w:rFonts w:cs="FrankRuehl" w:hint="cs"/>
          <w:rtl/>
        </w:rPr>
      </w:pPr>
    </w:p>
    <w:p w:rsidR="00D61981" w:rsidRDefault="00D61981">
      <w:pPr>
        <w:pStyle w:val="P22"/>
        <w:spacing w:before="72"/>
        <w:ind w:left="1021" w:right="1134"/>
        <w:rPr>
          <w:rStyle w:val="default"/>
          <w:rFonts w:cs="FrankRuehl"/>
          <w:rtl/>
        </w:rPr>
      </w:pPr>
      <w:r>
        <w:rPr>
          <w:rFonts w:cs="FrankRuehl"/>
          <w:rtl/>
          <w:lang w:val="he-IL"/>
        </w:rPr>
        <w:pict>
          <v:shape id="_x0000_s1333" type="#_x0000_t202" style="position:absolute;left:0;text-align:left;margin-left:470.35pt;margin-top:7.1pt;width:1in;height:31.3pt;z-index:25170841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v:shape>
        </w:pic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ו</w:t>
      </w:r>
      <w:r>
        <w:rPr>
          <w:rStyle w:val="default"/>
          <w:rFonts w:cs="FrankRuehl"/>
          <w:rtl/>
        </w:rPr>
        <w:t>ו</w:t>
      </w:r>
      <w:r>
        <w:rPr>
          <w:rStyle w:val="default"/>
          <w:rFonts w:cs="FrankRuehl" w:hint="cs"/>
          <w:rtl/>
        </w:rPr>
        <w:t>ק</w:t>
      </w:r>
      <w:r>
        <w:rPr>
          <w:rStyle w:val="default"/>
          <w:rFonts w:cs="FrankRuehl"/>
          <w:rtl/>
        </w:rPr>
        <w:t>ם</w:t>
      </w:r>
      <w:r>
        <w:rPr>
          <w:rStyle w:val="default"/>
          <w:rFonts w:cs="FrankRuehl" w:hint="cs"/>
          <w:rtl/>
        </w:rPr>
        <w:t xml:space="preserve"> בדרך ובמקום שייראו לה ולקבוע את שיטת החלוקה של דמי הפדיון שקיבלה תמורתם ולקבוע לצורך זה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שו</w:t>
      </w:r>
      <w:r>
        <w:rPr>
          <w:rStyle w:val="default"/>
          <w:rFonts w:cs="FrankRuehl"/>
          <w:rtl/>
        </w:rPr>
        <w:t>ר</w:t>
      </w:r>
      <w:r>
        <w:rPr>
          <w:rStyle w:val="default"/>
          <w:rFonts w:cs="FrankRuehl" w:hint="cs"/>
          <w:rtl/>
        </w:rPr>
        <w:t xml:space="preserve"> ה</w:t>
      </w:r>
      <w:r>
        <w:rPr>
          <w:rStyle w:val="default"/>
          <w:rFonts w:cs="FrankRuehl"/>
          <w:rtl/>
        </w:rPr>
        <w:t>שר</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של סיבולת לכל מי</w:t>
      </w:r>
      <w:r>
        <w:rPr>
          <w:rStyle w:val="default"/>
          <w:rFonts w:cs="FrankRuehl"/>
          <w:rtl/>
        </w:rPr>
        <w:t xml:space="preserve">ן </w:t>
      </w:r>
      <w:r>
        <w:rPr>
          <w:rStyle w:val="default"/>
          <w:rFonts w:cs="FrankRuehl" w:hint="cs"/>
          <w:rtl/>
        </w:rPr>
        <w:t>של צמחים כפי</w:t>
      </w:r>
      <w:r>
        <w:rPr>
          <w:rStyle w:val="default"/>
          <w:rFonts w:cs="FrankRuehl"/>
          <w:rtl/>
        </w:rPr>
        <w:t xml:space="preserve"> </w:t>
      </w:r>
      <w:r>
        <w:rPr>
          <w:rStyle w:val="default"/>
          <w:rFonts w:cs="FrankRuehl" w:hint="cs"/>
          <w:rtl/>
        </w:rPr>
        <w:t>ש</w:t>
      </w:r>
      <w:r>
        <w:rPr>
          <w:rStyle w:val="default"/>
          <w:rFonts w:cs="FrankRuehl"/>
          <w:rtl/>
        </w:rPr>
        <w:t>ת</w:t>
      </w:r>
      <w:r>
        <w:rPr>
          <w:rStyle w:val="default"/>
          <w:rFonts w:cs="FrankRuehl" w:hint="cs"/>
          <w:rtl/>
        </w:rPr>
        <w:t>מ</w:t>
      </w:r>
      <w:r>
        <w:rPr>
          <w:rStyle w:val="default"/>
          <w:rFonts w:cs="FrankRuehl"/>
          <w:rtl/>
        </w:rPr>
        <w:t>צ</w:t>
      </w:r>
      <w:r>
        <w:rPr>
          <w:rStyle w:val="default"/>
          <w:rFonts w:cs="FrankRuehl" w:hint="cs"/>
          <w:rtl/>
        </w:rPr>
        <w:t>א</w:t>
      </w:r>
      <w:r>
        <w:rPr>
          <w:rStyle w:val="default"/>
          <w:rFonts w:cs="FrankRuehl"/>
          <w:rtl/>
        </w:rPr>
        <w:t xml:space="preserve"> </w:t>
      </w:r>
      <w:r>
        <w:rPr>
          <w:rStyle w:val="default"/>
          <w:rFonts w:cs="FrankRuehl" w:hint="cs"/>
          <w:rtl/>
        </w:rPr>
        <w:t>לנכון;</w:t>
      </w:r>
    </w:p>
    <w:p w:rsidR="00D61981" w:rsidRDefault="00D61981">
      <w:pPr>
        <w:pStyle w:val="P22"/>
        <w:spacing w:before="72"/>
        <w:ind w:left="1021" w:right="1134"/>
        <w:rPr>
          <w:rStyle w:val="default"/>
          <w:rFonts w:cs="FrankRuehl"/>
          <w:rtl/>
        </w:rPr>
      </w:pPr>
      <w:r>
        <w:rPr>
          <w:rFonts w:cs="FrankRuehl"/>
          <w:rtl/>
          <w:lang w:val="he-IL"/>
        </w:rPr>
        <w:pict>
          <v:shape id="_x0000_s1334" type="#_x0000_t202" style="position:absolute;left:0;text-align:left;margin-left:470.35pt;margin-top:7.1pt;width:1in;height:33.55pt;z-index:251709440"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v:shape>
        </w:pict>
      </w: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פ</w:t>
      </w:r>
      <w:r>
        <w:rPr>
          <w:rStyle w:val="default"/>
          <w:rFonts w:cs="FrankRuehl"/>
          <w:rtl/>
        </w:rPr>
        <w:t>ו</w:t>
      </w:r>
      <w:r>
        <w:rPr>
          <w:rStyle w:val="default"/>
          <w:rFonts w:cs="FrankRuehl" w:hint="cs"/>
          <w:rtl/>
        </w:rPr>
        <w:t>ף</w:t>
      </w:r>
      <w:r>
        <w:rPr>
          <w:rStyle w:val="default"/>
          <w:rFonts w:cs="FrankRuehl"/>
          <w:rtl/>
        </w:rPr>
        <w:t xml:space="preserve"> </w:t>
      </w:r>
      <w:r>
        <w:rPr>
          <w:rStyle w:val="default"/>
          <w:rFonts w:cs="FrankRuehl" w:hint="cs"/>
          <w:rtl/>
        </w:rPr>
        <w:t xml:space="preserve">להוראות סעיף 60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ק</w:t>
      </w:r>
      <w:r>
        <w:rPr>
          <w:rStyle w:val="default"/>
          <w:rFonts w:cs="FrankRuehl"/>
          <w:rtl/>
        </w:rPr>
        <w:t>ב</w:t>
      </w:r>
      <w:r>
        <w:rPr>
          <w:rStyle w:val="default"/>
          <w:rFonts w:cs="FrankRuehl" w:hint="cs"/>
          <w:rtl/>
        </w:rPr>
        <w:t>ו</w:t>
      </w:r>
      <w:r>
        <w:rPr>
          <w:rStyle w:val="default"/>
          <w:rFonts w:cs="FrankRuehl"/>
          <w:rtl/>
        </w:rPr>
        <w:t>ע</w:t>
      </w:r>
      <w:r>
        <w:rPr>
          <w:rStyle w:val="default"/>
          <w:rFonts w:cs="FrankRuehl" w:hint="cs"/>
          <w:rtl/>
        </w:rPr>
        <w:t xml:space="preserve"> בכללים כיצד לנ</w:t>
      </w:r>
      <w:r>
        <w:rPr>
          <w:rStyle w:val="default"/>
          <w:rFonts w:cs="FrankRuehl"/>
          <w:rtl/>
        </w:rPr>
        <w:t>ה</w:t>
      </w:r>
      <w:r>
        <w:rPr>
          <w:rStyle w:val="default"/>
          <w:rFonts w:cs="FrankRuehl" w:hint="cs"/>
          <w:rtl/>
        </w:rPr>
        <w:t xml:space="preserve">וג </w:t>
      </w:r>
      <w:r>
        <w:rPr>
          <w:rStyle w:val="default"/>
          <w:rFonts w:cs="FrankRuehl"/>
          <w:rtl/>
        </w:rPr>
        <w:t>ב</w:t>
      </w:r>
      <w:r>
        <w:rPr>
          <w:rStyle w:val="default"/>
          <w:rFonts w:cs="FrankRuehl" w:hint="cs"/>
          <w:rtl/>
        </w:rPr>
        <w:t>עדפי הצמחים שנ</w:t>
      </w:r>
      <w:r>
        <w:rPr>
          <w:rStyle w:val="default"/>
          <w:rFonts w:cs="FrankRuehl"/>
          <w:rtl/>
        </w:rPr>
        <w:t>מ</w:t>
      </w:r>
      <w:r>
        <w:rPr>
          <w:rStyle w:val="default"/>
          <w:rFonts w:cs="FrankRuehl" w:hint="cs"/>
          <w:rtl/>
        </w:rPr>
        <w:t>ס</w:t>
      </w:r>
      <w:r>
        <w:rPr>
          <w:rStyle w:val="default"/>
          <w:rFonts w:cs="FrankRuehl"/>
          <w:rtl/>
        </w:rPr>
        <w:t>ר</w:t>
      </w:r>
      <w:r>
        <w:rPr>
          <w:rStyle w:val="default"/>
          <w:rFonts w:cs="FrankRuehl" w:hint="cs"/>
          <w:rtl/>
        </w:rPr>
        <w:t>ו לה ושלדעתה אינם ניתנים לשיווק יעיל, וכיצד לשלם למגדלים, בעד צמחים שנמסרו לה אף אם לא שווקו או שלא נמסרו לה אך נהגו בהם בהתאם</w:t>
      </w:r>
      <w:r>
        <w:rPr>
          <w:rStyle w:val="default"/>
          <w:rFonts w:cs="FrankRuehl"/>
          <w:rtl/>
        </w:rPr>
        <w:t xml:space="preserve"> </w:t>
      </w:r>
      <w:r>
        <w:rPr>
          <w:rStyle w:val="default"/>
          <w:rFonts w:cs="FrankRuehl" w:hint="cs"/>
          <w:rtl/>
        </w:rPr>
        <w:t>לכללים, סכומים שתקבע בין כ</w:t>
      </w:r>
      <w:r>
        <w:rPr>
          <w:rStyle w:val="default"/>
          <w:rFonts w:cs="FrankRuehl"/>
          <w:rtl/>
        </w:rPr>
        <w:t>ת</w:t>
      </w:r>
      <w:r>
        <w:rPr>
          <w:rStyle w:val="default"/>
          <w:rFonts w:cs="FrankRuehl" w:hint="cs"/>
          <w:rtl/>
        </w:rPr>
        <w:t>מ</w:t>
      </w:r>
      <w:r>
        <w:rPr>
          <w:rStyle w:val="default"/>
          <w:rFonts w:cs="FrankRuehl"/>
          <w:rtl/>
        </w:rPr>
        <w:t>ור</w:t>
      </w:r>
      <w:r>
        <w:rPr>
          <w:rStyle w:val="default"/>
          <w:rFonts w:cs="FrankRuehl" w:hint="cs"/>
          <w:rtl/>
        </w:rPr>
        <w:t>ה מתוך הסיבו</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ית ובין כפיצוי נפרד מתוך דמי הפדיון;</w:t>
      </w:r>
    </w:p>
    <w:p w:rsidR="00D61981" w:rsidRDefault="00D61981">
      <w:pPr>
        <w:pStyle w:val="P22"/>
        <w:spacing w:before="72"/>
        <w:ind w:left="1021" w:right="1134"/>
        <w:rPr>
          <w:rStyle w:val="default"/>
          <w:rFonts w:cs="FrankRuehl"/>
          <w:rtl/>
        </w:rPr>
      </w:pPr>
      <w:r>
        <w:rPr>
          <w:rFonts w:cs="FrankRuehl"/>
          <w:rtl/>
          <w:lang w:val="he-IL"/>
        </w:rPr>
        <w:pict>
          <v:shape id="_x0000_s1335" type="#_x0000_t202" style="position:absolute;left:0;text-align:left;margin-left:470.35pt;margin-top:7.1pt;width:1in;height:37.7pt;z-index:25171046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v:shape>
        </w:pict>
      </w: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נ</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בהתאם ל</w:t>
      </w:r>
      <w:r>
        <w:rPr>
          <w:rStyle w:val="default"/>
          <w:rFonts w:cs="FrankRuehl"/>
          <w:rtl/>
        </w:rPr>
        <w:t>כ</w:t>
      </w:r>
      <w:r>
        <w:rPr>
          <w:rStyle w:val="default"/>
          <w:rFonts w:cs="FrankRuehl" w:hint="cs"/>
          <w:rtl/>
        </w:rPr>
        <w:t>ללי</w:t>
      </w:r>
      <w:r>
        <w:rPr>
          <w:rStyle w:val="default"/>
          <w:rFonts w:cs="FrankRuehl"/>
          <w:rtl/>
        </w:rPr>
        <w:t>ם</w:t>
      </w:r>
      <w:r>
        <w:rPr>
          <w:rStyle w:val="default"/>
          <w:rFonts w:cs="FrankRuehl" w:hint="cs"/>
          <w:rtl/>
        </w:rPr>
        <w:t xml:space="preserve"> שתקבע, סכומי כסף מדמי הפדיון בעד</w:t>
      </w:r>
      <w:r>
        <w:rPr>
          <w:rStyle w:val="default"/>
          <w:rFonts w:cs="FrankRuehl"/>
          <w:rtl/>
        </w:rPr>
        <w:t xml:space="preserve"> </w:t>
      </w:r>
      <w:r>
        <w:rPr>
          <w:rStyle w:val="default"/>
          <w:rFonts w:cs="FrankRuehl" w:hint="cs"/>
          <w:rtl/>
        </w:rPr>
        <w:t>צמחים ששיווקה או מדמי הפדיון בעד מינים מסויימים של צמחים ששיווקה, לכיסוי הוצאותיה בטיפול בהם, בהובלתם ובשיווק</w:t>
      </w:r>
      <w:r>
        <w:rPr>
          <w:rStyle w:val="default"/>
          <w:rFonts w:cs="FrankRuehl"/>
          <w:rtl/>
        </w:rPr>
        <w:t xml:space="preserve">ם, </w:t>
      </w:r>
      <w:r>
        <w:rPr>
          <w:rStyle w:val="default"/>
          <w:rFonts w:cs="FrankRuehl" w:hint="cs"/>
          <w:rtl/>
        </w:rPr>
        <w:t>ול</w:t>
      </w:r>
      <w:r>
        <w:rPr>
          <w:rStyle w:val="default"/>
          <w:rFonts w:cs="FrankRuehl"/>
          <w:rtl/>
        </w:rPr>
        <w:t>כי</w:t>
      </w:r>
      <w:r>
        <w:rPr>
          <w:rStyle w:val="default"/>
          <w:rFonts w:cs="FrankRuehl" w:hint="cs"/>
          <w:rtl/>
        </w:rPr>
        <w:t>סוי הוצאותיה השוטפות למ</w:t>
      </w:r>
      <w:r>
        <w:rPr>
          <w:rStyle w:val="default"/>
          <w:rFonts w:cs="FrankRuehl"/>
          <w:rtl/>
        </w:rPr>
        <w:t>נ</w:t>
      </w:r>
      <w:r>
        <w:rPr>
          <w:rStyle w:val="default"/>
          <w:rFonts w:cs="FrankRuehl" w:hint="cs"/>
          <w:rtl/>
        </w:rPr>
        <w:t xml:space="preserve">גנון, לשירותים </w:t>
      </w:r>
      <w:r>
        <w:rPr>
          <w:rStyle w:val="default"/>
          <w:rFonts w:cs="FrankRuehl"/>
          <w:rtl/>
        </w:rPr>
        <w:t>ו</w:t>
      </w:r>
      <w:r>
        <w:rPr>
          <w:rStyle w:val="default"/>
          <w:rFonts w:cs="FrankRuehl" w:hint="cs"/>
          <w:rtl/>
        </w:rPr>
        <w:t>ל</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פ</w:t>
      </w:r>
      <w:r>
        <w:rPr>
          <w:rStyle w:val="default"/>
          <w:rFonts w:cs="FrankRuehl"/>
          <w:rtl/>
        </w:rPr>
        <w:t>ע</w:t>
      </w:r>
      <w:r>
        <w:rPr>
          <w:rStyle w:val="default"/>
          <w:rFonts w:cs="FrankRuehl" w:hint="cs"/>
          <w:rtl/>
        </w:rPr>
        <w:t xml:space="preserve">ולה אחרת שעשתה תוך שימוש בסמכויותיה; הוראות פסקה זו לא </w:t>
      </w:r>
      <w:r>
        <w:rPr>
          <w:rStyle w:val="default"/>
          <w:rFonts w:cs="FrankRuehl"/>
          <w:rtl/>
        </w:rPr>
        <w:t>י</w:t>
      </w:r>
      <w:r>
        <w:rPr>
          <w:rStyle w:val="default"/>
          <w:rFonts w:cs="FrankRuehl" w:hint="cs"/>
          <w:rtl/>
        </w:rPr>
        <w:t>פגע</w:t>
      </w:r>
      <w:r>
        <w:rPr>
          <w:rStyle w:val="default"/>
          <w:rFonts w:cs="FrankRuehl"/>
          <w:rtl/>
        </w:rPr>
        <w:t>ו</w:t>
      </w:r>
      <w:r>
        <w:rPr>
          <w:rStyle w:val="default"/>
          <w:rFonts w:cs="FrankRuehl" w:hint="cs"/>
          <w:rtl/>
        </w:rPr>
        <w:t xml:space="preserve"> בזכות המועצה </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ות ממגדל או ממשו</w:t>
      </w:r>
      <w:r>
        <w:rPr>
          <w:rStyle w:val="default"/>
          <w:rFonts w:cs="FrankRuehl"/>
          <w:rtl/>
        </w:rPr>
        <w:t>וק כ</w:t>
      </w:r>
      <w:r>
        <w:rPr>
          <w:rStyle w:val="default"/>
          <w:rFonts w:cs="FrankRuehl" w:hint="cs"/>
          <w:rtl/>
        </w:rPr>
        <w:t>ל סכום כסף המגיע למועצה בכל דרך אחרת.</w:t>
      </w:r>
    </w:p>
    <w:p w:rsidR="00D61981" w:rsidRDefault="00D61981">
      <w:pPr>
        <w:pStyle w:val="P00"/>
        <w:spacing w:before="72"/>
        <w:ind w:left="0" w:right="1134"/>
        <w:rPr>
          <w:rStyle w:val="default"/>
          <w:rFonts w:cs="FrankRuehl" w:hint="cs"/>
          <w:rtl/>
        </w:rPr>
      </w:pPr>
      <w:r>
        <w:rPr>
          <w:rFonts w:cs="FrankRuehl"/>
          <w:rtl/>
          <w:lang w:val="he-IL"/>
        </w:rPr>
        <w:pict>
          <v:shape id="_x0000_s1407" type="#_x0000_t202" style="position:absolute;left:0;text-align:left;margin-left:470.35pt;margin-top:7.1pt;width:1in;height:14.95pt;z-index:251751424"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מ</w:t>
      </w:r>
      <w:r>
        <w:rPr>
          <w:rStyle w:val="default"/>
          <w:rFonts w:cs="FrankRuehl"/>
          <w:rtl/>
        </w:rPr>
        <w:t>ג</w:t>
      </w:r>
      <w:r>
        <w:rPr>
          <w:rStyle w:val="default"/>
          <w:rFonts w:cs="FrankRuehl" w:hint="cs"/>
          <w:rtl/>
        </w:rPr>
        <w:t>דל על החלטת המועצה שאין עליה א</w:t>
      </w:r>
      <w:r>
        <w:rPr>
          <w:rStyle w:val="default"/>
          <w:rFonts w:cs="FrankRuehl"/>
          <w:rtl/>
        </w:rPr>
        <w:t>יש</w:t>
      </w:r>
      <w:r>
        <w:rPr>
          <w:rStyle w:val="default"/>
          <w:rFonts w:cs="FrankRuehl" w:hint="cs"/>
          <w:rtl/>
        </w:rPr>
        <w:t>ור</w:t>
      </w:r>
      <w:r>
        <w:rPr>
          <w:rStyle w:val="default"/>
          <w:rFonts w:cs="FrankRuehl"/>
          <w:rtl/>
        </w:rPr>
        <w:t xml:space="preserve"> ה</w:t>
      </w:r>
      <w:r>
        <w:rPr>
          <w:rStyle w:val="default"/>
          <w:rFonts w:cs="FrankRuehl" w:hint="cs"/>
          <w:rtl/>
        </w:rPr>
        <w:t>שר לפי סעיף זה, רשאי הוא</w:t>
      </w:r>
      <w:r>
        <w:rPr>
          <w:rStyle w:val="default"/>
          <w:rFonts w:cs="FrankRuehl"/>
          <w:rtl/>
        </w:rPr>
        <w:t xml:space="preserve"> ל</w:t>
      </w:r>
      <w:r>
        <w:rPr>
          <w:rStyle w:val="default"/>
          <w:rFonts w:cs="FrankRuehl" w:hint="cs"/>
          <w:rtl/>
        </w:rPr>
        <w:t>ערור עליה 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השר או מי שהוא מינה לענין זה.</w:t>
      </w:r>
    </w:p>
    <w:p w:rsidR="00D61981" w:rsidRPr="000F0615" w:rsidRDefault="00D61981">
      <w:pPr>
        <w:pStyle w:val="P00"/>
        <w:spacing w:before="0"/>
        <w:ind w:left="0" w:right="1134"/>
        <w:rPr>
          <w:rFonts w:cs="FrankRuehl"/>
          <w:b/>
          <w:bCs/>
          <w:vanish/>
          <w:szCs w:val="20"/>
          <w:shd w:val="clear" w:color="auto" w:fill="FFFF99"/>
        </w:rPr>
      </w:pPr>
      <w:bookmarkStart w:id="80" w:name="Rov192"/>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55"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440 (</w:t>
      </w:r>
      <w:hyperlink r:id="rId156"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לגבי פירות המשווקים באמצעותה מוסמכת המועצה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w:t>
      </w:r>
      <w:r w:rsidRPr="000F0615">
        <w:rPr>
          <w:rStyle w:val="default"/>
          <w:rFonts w:cs="FrankRuehl"/>
          <w:vanish/>
          <w:sz w:val="22"/>
          <w:szCs w:val="22"/>
          <w:u w:val="single"/>
          <w:shd w:val="clear" w:color="auto" w:fill="FFFF99"/>
          <w:rtl/>
        </w:rPr>
        <w:t>ג</w:t>
      </w:r>
      <w:r w:rsidRPr="000F0615">
        <w:rPr>
          <w:rStyle w:val="default"/>
          <w:rFonts w:cs="FrankRuehl" w:hint="cs"/>
          <w:vanish/>
          <w:sz w:val="22"/>
          <w:szCs w:val="22"/>
          <w:u w:val="single"/>
          <w:shd w:val="clear" w:color="auto" w:fill="FFFF99"/>
          <w:rtl/>
        </w:rPr>
        <w:t>ב</w:t>
      </w:r>
      <w:r w:rsidRPr="000F0615">
        <w:rPr>
          <w:rStyle w:val="default"/>
          <w:rFonts w:cs="FrankRuehl"/>
          <w:vanish/>
          <w:sz w:val="22"/>
          <w:szCs w:val="22"/>
          <w:u w:val="single"/>
          <w:shd w:val="clear" w:color="auto" w:fill="FFFF99"/>
          <w:rtl/>
        </w:rPr>
        <w:t>י</w:t>
      </w:r>
      <w:r w:rsidRPr="000F0615">
        <w:rPr>
          <w:rStyle w:val="default"/>
          <w:rFonts w:cs="FrankRuehl" w:hint="cs"/>
          <w:vanish/>
          <w:sz w:val="22"/>
          <w:szCs w:val="22"/>
          <w:u w:val="single"/>
          <w:shd w:val="clear" w:color="auto" w:fill="FFFF99"/>
          <w:rtl/>
        </w:rPr>
        <w:t xml:space="preserve"> צמחים המשווקים באמצעות המועצה יחולו הוראות אלה: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u w:val="single"/>
          <w:shd w:val="clear" w:color="auto" w:fill="FFFF99"/>
          <w:rtl/>
        </w:rPr>
        <w:t>המועצה מוסמכת</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בדרך ובמקום שייראו לה ולקבוע את שיטת החלוקה של דמי הפדיון שקיבלה תמורתם ולקבוע לצורך זה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שו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ה</w:t>
      </w:r>
      <w:r w:rsidRPr="000F0615">
        <w:rPr>
          <w:rStyle w:val="default"/>
          <w:rFonts w:cs="FrankRuehl"/>
          <w:vanish/>
          <w:sz w:val="22"/>
          <w:szCs w:val="22"/>
          <w:shd w:val="clear" w:color="auto" w:fill="FFFF99"/>
          <w:rtl/>
        </w:rPr>
        <w:t>שר</w:t>
      </w:r>
      <w:r w:rsidRPr="000F0615">
        <w:rPr>
          <w:rStyle w:val="default"/>
          <w:rFonts w:cs="FrankRuehl" w:hint="cs"/>
          <w:vanish/>
          <w:sz w:val="22"/>
          <w:szCs w:val="22"/>
          <w:shd w:val="clear" w:color="auto" w:fill="FFFF99"/>
          <w:rtl/>
        </w:rPr>
        <w:t xml:space="preserve">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של סיבולת לכל מי</w:t>
      </w:r>
      <w:r w:rsidRPr="000F0615">
        <w:rPr>
          <w:rStyle w:val="default"/>
          <w:rFonts w:cs="FrankRuehl"/>
          <w:vanish/>
          <w:sz w:val="22"/>
          <w:szCs w:val="22"/>
          <w:shd w:val="clear" w:color="auto" w:fill="FFFF99"/>
          <w:rtl/>
        </w:rPr>
        <w:t xml:space="preserve">ן </w:t>
      </w:r>
      <w:r w:rsidRPr="000F0615">
        <w:rPr>
          <w:rStyle w:val="default"/>
          <w:rFonts w:cs="FrankRuehl" w:hint="cs"/>
          <w:vanish/>
          <w:sz w:val="22"/>
          <w:szCs w:val="22"/>
          <w:shd w:val="clear" w:color="auto" w:fill="FFFF99"/>
          <w:rtl/>
        </w:rPr>
        <w:t xml:space="preserve">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כפי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לנכון;</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u w:val="single"/>
          <w:shd w:val="clear" w:color="auto" w:fill="FFFF99"/>
          <w:rtl/>
        </w:rPr>
        <w:t>השר רשאי</w:t>
      </w:r>
      <w:r w:rsidRPr="000F0615">
        <w:rPr>
          <w:rStyle w:val="default"/>
          <w:rFonts w:cs="FrankRuehl" w:hint="cs"/>
          <w:vanish/>
          <w:sz w:val="22"/>
          <w:szCs w:val="22"/>
          <w:shd w:val="clear" w:color="auto" w:fill="FFFF99"/>
          <w:rtl/>
        </w:rPr>
        <w:t xml:space="preserve"> ב</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ף</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להוראות סעיף 60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 xml:space="preserve"> בכללים כיצד לנ</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וג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עדפי </w:t>
      </w:r>
      <w:r w:rsidRPr="000F0615">
        <w:rPr>
          <w:rStyle w:val="default"/>
          <w:rFonts w:cs="FrankRuehl" w:hint="cs"/>
          <w:strike/>
          <w:vanish/>
          <w:szCs w:val="22"/>
          <w:shd w:val="clear" w:color="auto" w:fill="FFFF99"/>
          <w:rtl/>
        </w:rPr>
        <w:t>הפירות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שנ</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ו למועצה </w:t>
      </w:r>
      <w:r w:rsidRPr="000F0615">
        <w:rPr>
          <w:rStyle w:val="default"/>
          <w:rFonts w:cs="FrankRuehl" w:hint="cs"/>
          <w:strike/>
          <w:vanish/>
          <w:sz w:val="22"/>
          <w:szCs w:val="22"/>
          <w:shd w:val="clear" w:color="auto" w:fill="FFFF99"/>
          <w:rtl/>
        </w:rPr>
        <w:t>ושלדעתה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ושלדעת השר</w:t>
      </w:r>
      <w:r w:rsidRPr="000F0615">
        <w:rPr>
          <w:rStyle w:val="default"/>
          <w:rFonts w:cs="FrankRuehl" w:hint="cs"/>
          <w:vanish/>
          <w:sz w:val="22"/>
          <w:szCs w:val="22"/>
          <w:shd w:val="clear" w:color="auto" w:fill="FFFF99"/>
          <w:rtl/>
        </w:rPr>
        <w:t xml:space="preserve"> אינם ניתנים לשיווק יעיל, וכיצד לשלם למגדלים, בעד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שנמסרו למועצה אף אם לא שווקו או שלא נמסרו למועצה אך נהגו בהם בהתאם</w:t>
      </w:r>
      <w:r w:rsidRPr="000F0615">
        <w:rPr>
          <w:rStyle w:val="default"/>
          <w:rFonts w:cs="FrankRuehl"/>
          <w:vanish/>
          <w:sz w:val="22"/>
          <w:szCs w:val="22"/>
          <w:shd w:val="clear" w:color="auto" w:fill="FFFF99"/>
          <w:rtl/>
        </w:rPr>
        <w:t xml:space="preserve"> </w:t>
      </w:r>
      <w:r w:rsidRPr="000F0615">
        <w:rPr>
          <w:rStyle w:val="default"/>
          <w:rFonts w:cs="FrankRuehl" w:hint="cs"/>
          <w:strike/>
          <w:vanish/>
          <w:sz w:val="22"/>
          <w:szCs w:val="22"/>
          <w:shd w:val="clear" w:color="auto" w:fill="FFFF99"/>
          <w:rtl/>
        </w:rPr>
        <w:t>להוראותיה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לכללים</w:t>
      </w:r>
      <w:r w:rsidRPr="000F0615">
        <w:rPr>
          <w:rStyle w:val="default"/>
          <w:rFonts w:cs="FrankRuehl" w:hint="cs"/>
          <w:vanish/>
          <w:sz w:val="22"/>
          <w:szCs w:val="22"/>
          <w:shd w:val="clear" w:color="auto" w:fill="FFFF99"/>
          <w:rtl/>
        </w:rPr>
        <w:t xml:space="preserve">, סכומים </w:t>
      </w:r>
      <w:r w:rsidRPr="000F0615">
        <w:rPr>
          <w:rStyle w:val="default"/>
          <w:rFonts w:cs="FrankRuehl" w:hint="cs"/>
          <w:strike/>
          <w:vanish/>
          <w:sz w:val="22"/>
          <w:szCs w:val="22"/>
          <w:shd w:val="clear" w:color="auto" w:fill="FFFF99"/>
          <w:rtl/>
        </w:rPr>
        <w:t>שתקבע</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שיקבע השר</w:t>
      </w:r>
      <w:r w:rsidRPr="000F0615">
        <w:rPr>
          <w:rStyle w:val="default"/>
          <w:rFonts w:cs="FrankRuehl" w:hint="cs"/>
          <w:vanish/>
          <w:sz w:val="22"/>
          <w:szCs w:val="22"/>
          <w:shd w:val="clear" w:color="auto" w:fill="FFFF99"/>
          <w:rtl/>
        </w:rPr>
        <w:t xml:space="preserve"> בין כ</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ור</w:t>
      </w:r>
      <w:r w:rsidRPr="000F0615">
        <w:rPr>
          <w:rStyle w:val="default"/>
          <w:rFonts w:cs="FrankRuehl" w:hint="cs"/>
          <w:vanish/>
          <w:sz w:val="22"/>
          <w:szCs w:val="22"/>
          <w:shd w:val="clear" w:color="auto" w:fill="FFFF99"/>
          <w:rtl/>
        </w:rPr>
        <w:t>ה מתוך הסיבו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ית ובין כפיצוי נפרד מתוך דמי הפדיון;</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r>
      <w:r w:rsidRPr="000F0615">
        <w:rPr>
          <w:rStyle w:val="default"/>
          <w:rFonts w:cs="FrankRuehl" w:hint="cs"/>
          <w:vanish/>
          <w:sz w:val="22"/>
          <w:szCs w:val="22"/>
          <w:u w:val="single"/>
          <w:shd w:val="clear" w:color="auto" w:fill="FFFF99"/>
          <w:rtl/>
        </w:rPr>
        <w:t>המועצה מוסמכת</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כ</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בהתאם ל</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ללי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שקבעה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שקבע השר</w:t>
      </w:r>
      <w:r w:rsidRPr="000F0615">
        <w:rPr>
          <w:rStyle w:val="default"/>
          <w:rFonts w:cs="FrankRuehl" w:hint="cs"/>
          <w:vanish/>
          <w:sz w:val="22"/>
          <w:szCs w:val="22"/>
          <w:shd w:val="clear" w:color="auto" w:fill="FFFF99"/>
          <w:rtl/>
        </w:rPr>
        <w:t>, סכומי כסף מדמי הפדיון בעד</w:t>
      </w:r>
      <w:r w:rsidRPr="000F0615">
        <w:rPr>
          <w:rStyle w:val="default"/>
          <w:rFonts w:cs="FrankRuehl"/>
          <w:vanish/>
          <w:sz w:val="22"/>
          <w:szCs w:val="22"/>
          <w:shd w:val="clear" w:color="auto" w:fill="FFFF99"/>
          <w:rtl/>
        </w:rPr>
        <w:t xml:space="preserve">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ששיווקה או מדמי הפדיון בעד מינים מסויימים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 w:val="22"/>
          <w:szCs w:val="22"/>
          <w:u w:val="single"/>
          <w:shd w:val="clear" w:color="auto" w:fill="FFFF99"/>
          <w:rtl/>
        </w:rPr>
        <w:t>צמחים</w:t>
      </w:r>
      <w:r w:rsidRPr="000F0615">
        <w:rPr>
          <w:rStyle w:val="default"/>
          <w:rFonts w:cs="FrankRuehl" w:hint="cs"/>
          <w:vanish/>
          <w:sz w:val="22"/>
          <w:szCs w:val="22"/>
          <w:shd w:val="clear" w:color="auto" w:fill="FFFF99"/>
          <w:rtl/>
        </w:rPr>
        <w:t xml:space="preserve"> ששיווקה, לכיסוי הוצאותיה בטיפול בהם, בהובלתם ובשיווק</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ול</w:t>
      </w:r>
      <w:r w:rsidRPr="000F0615">
        <w:rPr>
          <w:rStyle w:val="default"/>
          <w:rFonts w:cs="FrankRuehl"/>
          <w:vanish/>
          <w:sz w:val="22"/>
          <w:szCs w:val="22"/>
          <w:shd w:val="clear" w:color="auto" w:fill="FFFF99"/>
          <w:rtl/>
        </w:rPr>
        <w:t>כי</w:t>
      </w:r>
      <w:r w:rsidRPr="000F0615">
        <w:rPr>
          <w:rStyle w:val="default"/>
          <w:rFonts w:cs="FrankRuehl" w:hint="cs"/>
          <w:vanish/>
          <w:sz w:val="22"/>
          <w:szCs w:val="22"/>
          <w:shd w:val="clear" w:color="auto" w:fill="FFFF99"/>
          <w:rtl/>
        </w:rPr>
        <w:t>סוי הוצאותיה השוטפות למ</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 xml:space="preserve">גנון, לשירותים </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 xml:space="preserve">ולה אחרת שעשתה תוך שימוש בסמכויותיה; הוראות פסקה זו לא </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פגע</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בזכות המועצה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ות ממגדל או ממשו</w:t>
      </w:r>
      <w:r w:rsidRPr="000F0615">
        <w:rPr>
          <w:rStyle w:val="default"/>
          <w:rFonts w:cs="FrankRuehl"/>
          <w:vanish/>
          <w:sz w:val="22"/>
          <w:szCs w:val="22"/>
          <w:shd w:val="clear" w:color="auto" w:fill="FFFF99"/>
          <w:rtl/>
        </w:rPr>
        <w:t>וק כ</w:t>
      </w:r>
      <w:r w:rsidRPr="000F0615">
        <w:rPr>
          <w:rStyle w:val="default"/>
          <w:rFonts w:cs="FrankRuehl" w:hint="cs"/>
          <w:vanish/>
          <w:sz w:val="22"/>
          <w:szCs w:val="22"/>
          <w:shd w:val="clear" w:color="auto" w:fill="FFFF99"/>
          <w:rtl/>
        </w:rPr>
        <w:t>ל סכום כסף המגיע למועצה בכל דרך אחרת.</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157"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425 (</w:t>
      </w:r>
      <w:hyperlink r:id="rId158"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hint="cs"/>
          <w:vanish/>
          <w:sz w:val="22"/>
          <w:szCs w:val="22"/>
          <w:u w:val="single"/>
          <w:shd w:val="clear" w:color="auto" w:fill="FFFF99"/>
          <w:rtl/>
        </w:rPr>
      </w:pPr>
      <w:r w:rsidRPr="000F0615">
        <w:rPr>
          <w:rStyle w:val="big-number"/>
          <w:rFonts w:cs="FrankRuehl" w:hint="cs"/>
          <w:vanish/>
          <w:sz w:val="22"/>
          <w:szCs w:val="22"/>
          <w:shd w:val="clear" w:color="auto" w:fill="FFFF99"/>
          <w:rtl/>
        </w:rPr>
        <w:t>30.</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ל</w:t>
      </w:r>
      <w:r w:rsidRPr="000F0615">
        <w:rPr>
          <w:rStyle w:val="default"/>
          <w:rFonts w:cs="FrankRuehl"/>
          <w:strike/>
          <w:vanish/>
          <w:sz w:val="22"/>
          <w:szCs w:val="22"/>
          <w:shd w:val="clear" w:color="auto" w:fill="FFFF99"/>
          <w:rtl/>
        </w:rPr>
        <w:t>ג</w:t>
      </w:r>
      <w:r w:rsidRPr="000F0615">
        <w:rPr>
          <w:rStyle w:val="default"/>
          <w:rFonts w:cs="FrankRuehl" w:hint="cs"/>
          <w:strike/>
          <w:vanish/>
          <w:sz w:val="22"/>
          <w:szCs w:val="22"/>
          <w:shd w:val="clear" w:color="auto" w:fill="FFFF99"/>
          <w:rtl/>
        </w:rPr>
        <w:t>ב</w:t>
      </w:r>
      <w:r w:rsidRPr="000F0615">
        <w:rPr>
          <w:rStyle w:val="default"/>
          <w:rFonts w:cs="FrankRuehl"/>
          <w:strike/>
          <w:vanish/>
          <w:sz w:val="22"/>
          <w:szCs w:val="22"/>
          <w:shd w:val="clear" w:color="auto" w:fill="FFFF99"/>
          <w:rtl/>
        </w:rPr>
        <w:t>י</w:t>
      </w:r>
      <w:r w:rsidRPr="000F0615">
        <w:rPr>
          <w:rStyle w:val="default"/>
          <w:rFonts w:cs="FrankRuehl" w:hint="cs"/>
          <w:strike/>
          <w:vanish/>
          <w:sz w:val="22"/>
          <w:szCs w:val="22"/>
          <w:shd w:val="clear" w:color="auto" w:fill="FFFF99"/>
          <w:rtl/>
        </w:rPr>
        <w:t xml:space="preserve"> צמחים המשווקים באמצעות המועצה יחולו הוראות אלה: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 xml:space="preserve">המועצה מוסמכת, לגבי צמחים המשווקים באמצעותה </w:t>
      </w:r>
      <w:r w:rsidRPr="000F0615">
        <w:rPr>
          <w:rStyle w:val="default"/>
          <w:rFonts w:cs="FrankRuehl"/>
          <w:vanish/>
          <w:sz w:val="22"/>
          <w:szCs w:val="22"/>
          <w:u w:val="single"/>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המועצה מוסמכת</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בדרך ובמקום שייראו לה ולקבוע את שיטת החלוקה של דמי הפדיון שקיבלה תמורתם ולקבוע לצורך זה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שו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שר</w:t>
      </w:r>
      <w:r w:rsidRPr="000F0615">
        <w:rPr>
          <w:rStyle w:val="default"/>
          <w:rFonts w:cs="FrankRuehl" w:hint="cs"/>
          <w:strike/>
          <w:vanish/>
          <w:sz w:val="22"/>
          <w:szCs w:val="22"/>
          <w:shd w:val="clear" w:color="auto" w:fill="FFFF99"/>
          <w:rtl/>
        </w:rPr>
        <w:t>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של סיבולת לכל מי</w:t>
      </w:r>
      <w:r w:rsidRPr="000F0615">
        <w:rPr>
          <w:rStyle w:val="default"/>
          <w:rFonts w:cs="FrankRuehl"/>
          <w:vanish/>
          <w:sz w:val="22"/>
          <w:szCs w:val="22"/>
          <w:shd w:val="clear" w:color="auto" w:fill="FFFF99"/>
          <w:rtl/>
        </w:rPr>
        <w:t xml:space="preserve">ן </w:t>
      </w:r>
      <w:r w:rsidRPr="000F0615">
        <w:rPr>
          <w:rStyle w:val="default"/>
          <w:rFonts w:cs="FrankRuehl" w:hint="cs"/>
          <w:vanish/>
          <w:sz w:val="22"/>
          <w:szCs w:val="22"/>
          <w:shd w:val="clear" w:color="auto" w:fill="FFFF99"/>
          <w:rtl/>
        </w:rPr>
        <w:t>של צמחים כפי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לנכון;</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השר רשאי</w:t>
      </w:r>
      <w:r w:rsidRPr="000F0615">
        <w:rPr>
          <w:rStyle w:val="default"/>
          <w:rFonts w:cs="FrankRuehl" w:hint="cs"/>
          <w:vanish/>
          <w:sz w:val="22"/>
          <w:szCs w:val="22"/>
          <w:shd w:val="clear" w:color="auto" w:fill="FFFF99"/>
          <w:rtl/>
        </w:rPr>
        <w:t xml:space="preserve"> ב</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ף</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להוראות סעיף 60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 xml:space="preserve"> בכללים כיצד לנ</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וג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עדפי הצמחים שנ</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ו </w:t>
      </w:r>
      <w:r w:rsidRPr="000F0615">
        <w:rPr>
          <w:rStyle w:val="default"/>
          <w:rFonts w:cs="FrankRuehl" w:hint="cs"/>
          <w:strike/>
          <w:vanish/>
          <w:sz w:val="22"/>
          <w:szCs w:val="22"/>
          <w:shd w:val="clear" w:color="auto" w:fill="FFFF99"/>
          <w:rtl/>
        </w:rPr>
        <w:t>למועצה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לה</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ושלדעת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ושלדעתה</w:t>
      </w:r>
      <w:r w:rsidRPr="000F0615">
        <w:rPr>
          <w:rStyle w:val="default"/>
          <w:rFonts w:cs="FrankRuehl" w:hint="cs"/>
          <w:vanish/>
          <w:sz w:val="22"/>
          <w:szCs w:val="22"/>
          <w:shd w:val="clear" w:color="auto" w:fill="FFFF99"/>
          <w:rtl/>
        </w:rPr>
        <w:t xml:space="preserve"> אינם ניתנים לשיווק יעיל, וכיצד לשלם למגדלים, בעד צמחים שנמסרו </w:t>
      </w:r>
      <w:r w:rsidRPr="000F0615">
        <w:rPr>
          <w:rStyle w:val="default"/>
          <w:rFonts w:cs="FrankRuehl" w:hint="cs"/>
          <w:strike/>
          <w:vanish/>
          <w:sz w:val="22"/>
          <w:szCs w:val="22"/>
          <w:shd w:val="clear" w:color="auto" w:fill="FFFF99"/>
          <w:rtl/>
        </w:rPr>
        <w:t>למועצה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לה</w:t>
      </w:r>
      <w:r w:rsidRPr="000F0615">
        <w:rPr>
          <w:rStyle w:val="default"/>
          <w:rFonts w:cs="FrankRuehl" w:hint="cs"/>
          <w:vanish/>
          <w:sz w:val="22"/>
          <w:szCs w:val="22"/>
          <w:shd w:val="clear" w:color="auto" w:fill="FFFF99"/>
          <w:rtl/>
        </w:rPr>
        <w:t xml:space="preserve"> אף אם לא שווקו או שלא נמסרו </w:t>
      </w:r>
      <w:r w:rsidRPr="000F0615">
        <w:rPr>
          <w:rStyle w:val="default"/>
          <w:rFonts w:cs="FrankRuehl" w:hint="cs"/>
          <w:strike/>
          <w:vanish/>
          <w:sz w:val="22"/>
          <w:szCs w:val="22"/>
          <w:shd w:val="clear" w:color="auto" w:fill="FFFF99"/>
          <w:rtl/>
        </w:rPr>
        <w:t>למועצה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לה</w:t>
      </w:r>
      <w:r w:rsidRPr="000F0615">
        <w:rPr>
          <w:rStyle w:val="default"/>
          <w:rFonts w:cs="FrankRuehl" w:hint="cs"/>
          <w:vanish/>
          <w:sz w:val="22"/>
          <w:szCs w:val="22"/>
          <w:shd w:val="clear" w:color="auto" w:fill="FFFF99"/>
          <w:rtl/>
        </w:rPr>
        <w:t xml:space="preserve"> אך נהגו בהם בהתאם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לכללים, סכומים </w:t>
      </w:r>
      <w:r w:rsidRPr="000F0615">
        <w:rPr>
          <w:rStyle w:val="default"/>
          <w:rFonts w:cs="FrankRuehl" w:hint="cs"/>
          <w:strike/>
          <w:vanish/>
          <w:sz w:val="22"/>
          <w:szCs w:val="22"/>
          <w:shd w:val="clear" w:color="auto" w:fill="FFFF99"/>
          <w:rtl/>
        </w:rPr>
        <w:t>שיקבע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שתקבע</w:t>
      </w:r>
      <w:r w:rsidRPr="000F0615">
        <w:rPr>
          <w:rStyle w:val="default"/>
          <w:rFonts w:cs="FrankRuehl" w:hint="cs"/>
          <w:vanish/>
          <w:sz w:val="22"/>
          <w:szCs w:val="22"/>
          <w:shd w:val="clear" w:color="auto" w:fill="FFFF99"/>
          <w:rtl/>
        </w:rPr>
        <w:t xml:space="preserve"> בין כ</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ור</w:t>
      </w:r>
      <w:r w:rsidRPr="000F0615">
        <w:rPr>
          <w:rStyle w:val="default"/>
          <w:rFonts w:cs="FrankRuehl" w:hint="cs"/>
          <w:vanish/>
          <w:sz w:val="22"/>
          <w:szCs w:val="22"/>
          <w:shd w:val="clear" w:color="auto" w:fill="FFFF99"/>
          <w:rtl/>
        </w:rPr>
        <w:t>ה מתוך הסיבו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ית ובין כפיצוי נפרד מתוך דמי הפדיון;</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המועצה מוסמכת</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כ</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בהתאם ל</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ללי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שקבע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שתקבע</w:t>
      </w:r>
      <w:r w:rsidRPr="000F0615">
        <w:rPr>
          <w:rStyle w:val="default"/>
          <w:rFonts w:cs="FrankRuehl" w:hint="cs"/>
          <w:vanish/>
          <w:sz w:val="22"/>
          <w:szCs w:val="22"/>
          <w:shd w:val="clear" w:color="auto" w:fill="FFFF99"/>
          <w:rtl/>
        </w:rPr>
        <w:t>, סכומי כסף מדמי הפדיון בעד</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צמחים ששיווקה או מדמי הפדיון בעד מינים מסויימים של צמחים ששיווקה, לכיסוי הוצאותיה בטיפול בהם, בהובלתם ובשיווק</w:t>
      </w:r>
      <w:r w:rsidRPr="000F0615">
        <w:rPr>
          <w:rStyle w:val="default"/>
          <w:rFonts w:cs="FrankRuehl"/>
          <w:vanish/>
          <w:sz w:val="22"/>
          <w:szCs w:val="22"/>
          <w:shd w:val="clear" w:color="auto" w:fill="FFFF99"/>
          <w:rtl/>
        </w:rPr>
        <w:t xml:space="preserve">ם, </w:t>
      </w:r>
      <w:r w:rsidRPr="000F0615">
        <w:rPr>
          <w:rStyle w:val="default"/>
          <w:rFonts w:cs="FrankRuehl" w:hint="cs"/>
          <w:vanish/>
          <w:sz w:val="22"/>
          <w:szCs w:val="22"/>
          <w:shd w:val="clear" w:color="auto" w:fill="FFFF99"/>
          <w:rtl/>
        </w:rPr>
        <w:t>ול</w:t>
      </w:r>
      <w:r w:rsidRPr="000F0615">
        <w:rPr>
          <w:rStyle w:val="default"/>
          <w:rFonts w:cs="FrankRuehl"/>
          <w:vanish/>
          <w:sz w:val="22"/>
          <w:szCs w:val="22"/>
          <w:shd w:val="clear" w:color="auto" w:fill="FFFF99"/>
          <w:rtl/>
        </w:rPr>
        <w:t>כי</w:t>
      </w:r>
      <w:r w:rsidRPr="000F0615">
        <w:rPr>
          <w:rStyle w:val="default"/>
          <w:rFonts w:cs="FrankRuehl" w:hint="cs"/>
          <w:vanish/>
          <w:sz w:val="22"/>
          <w:szCs w:val="22"/>
          <w:shd w:val="clear" w:color="auto" w:fill="FFFF99"/>
          <w:rtl/>
        </w:rPr>
        <w:t>סוי הוצאותיה השוטפות למ</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 xml:space="preserve">גנון, לשירותים </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 xml:space="preserve">ולה אחרת שעשתה תוך שימוש בסמכויותיה; הוראות פסקה זו לא </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פגע</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בזכות המועצה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ות ממגדל או ממשו</w:t>
      </w:r>
      <w:r w:rsidRPr="000F0615">
        <w:rPr>
          <w:rStyle w:val="default"/>
          <w:rFonts w:cs="FrankRuehl"/>
          <w:vanish/>
          <w:sz w:val="22"/>
          <w:szCs w:val="22"/>
          <w:shd w:val="clear" w:color="auto" w:fill="FFFF99"/>
          <w:rtl/>
        </w:rPr>
        <w:t>וק כ</w:t>
      </w:r>
      <w:r w:rsidRPr="000F0615">
        <w:rPr>
          <w:rStyle w:val="default"/>
          <w:rFonts w:cs="FrankRuehl" w:hint="cs"/>
          <w:vanish/>
          <w:sz w:val="22"/>
          <w:szCs w:val="22"/>
          <w:shd w:val="clear" w:color="auto" w:fill="FFFF99"/>
          <w:rtl/>
        </w:rPr>
        <w:t>ל סכום כסף המגיע למועצה בכל דרך אחרת.</w:t>
      </w:r>
    </w:p>
    <w:p w:rsidR="00D61981" w:rsidRDefault="00D61981">
      <w:pPr>
        <w:pStyle w:val="P00"/>
        <w:spacing w:before="0"/>
        <w:ind w:left="0" w:right="1134"/>
        <w:rPr>
          <w:rStyle w:val="default"/>
          <w:rFonts w:cs="FrankRuehl" w:hint="cs"/>
          <w:sz w:val="2"/>
          <w:szCs w:val="2"/>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ג</w:t>
      </w:r>
      <w:r w:rsidRPr="000F0615">
        <w:rPr>
          <w:rStyle w:val="default"/>
          <w:rFonts w:cs="FrankRuehl" w:hint="cs"/>
          <w:vanish/>
          <w:sz w:val="22"/>
          <w:szCs w:val="22"/>
          <w:shd w:val="clear" w:color="auto" w:fill="FFFF99"/>
          <w:rtl/>
        </w:rPr>
        <w:t>דל על החלטת המועצה שאין עליה א</w:t>
      </w:r>
      <w:r w:rsidRPr="000F0615">
        <w:rPr>
          <w:rStyle w:val="default"/>
          <w:rFonts w:cs="FrankRuehl"/>
          <w:vanish/>
          <w:sz w:val="22"/>
          <w:szCs w:val="22"/>
          <w:shd w:val="clear" w:color="auto" w:fill="FFFF99"/>
          <w:rtl/>
        </w:rPr>
        <w:t>יש</w:t>
      </w:r>
      <w:r w:rsidRPr="000F0615">
        <w:rPr>
          <w:rStyle w:val="default"/>
          <w:rFonts w:cs="FrankRuehl" w:hint="cs"/>
          <w:vanish/>
          <w:sz w:val="22"/>
          <w:szCs w:val="22"/>
          <w:shd w:val="clear" w:color="auto" w:fill="FFFF99"/>
          <w:rtl/>
        </w:rPr>
        <w:t>ור</w:t>
      </w:r>
      <w:r w:rsidRPr="000F0615">
        <w:rPr>
          <w:rStyle w:val="default"/>
          <w:rFonts w:cs="FrankRuehl"/>
          <w:vanish/>
          <w:sz w:val="22"/>
          <w:szCs w:val="22"/>
          <w:shd w:val="clear" w:color="auto" w:fill="FFFF99"/>
          <w:rtl/>
        </w:rPr>
        <w:t xml:space="preserve"> </w:t>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לפי סעיף זה, רשאי הוא</w:t>
      </w:r>
      <w:r w:rsidRPr="000F0615">
        <w:rPr>
          <w:rStyle w:val="default"/>
          <w:rFonts w:cs="FrankRuehl"/>
          <w:vanish/>
          <w:sz w:val="22"/>
          <w:szCs w:val="22"/>
          <w:shd w:val="clear" w:color="auto" w:fill="FFFF99"/>
          <w:rtl/>
        </w:rPr>
        <w:t xml:space="preserve"> ל</w:t>
      </w:r>
      <w:r w:rsidRPr="000F0615">
        <w:rPr>
          <w:rStyle w:val="default"/>
          <w:rFonts w:cs="FrankRuehl" w:hint="cs"/>
          <w:vanish/>
          <w:sz w:val="22"/>
          <w:szCs w:val="22"/>
          <w:shd w:val="clear" w:color="auto" w:fill="FFFF99"/>
          <w:rtl/>
        </w:rPr>
        <w:t>ערור עליה לפ</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strike/>
          <w:vanish/>
          <w:sz w:val="22"/>
          <w:szCs w:val="22"/>
          <w:shd w:val="clear" w:color="auto" w:fill="FFFF99"/>
          <w:rtl/>
        </w:rPr>
        <w:t>ש</w:t>
      </w:r>
      <w:r w:rsidRPr="000F0615">
        <w:rPr>
          <w:rStyle w:val="default"/>
          <w:rFonts w:cs="FrankRuehl"/>
          <w:strike/>
          <w:vanish/>
          <w:sz w:val="22"/>
          <w:szCs w:val="22"/>
          <w:shd w:val="clear" w:color="auto" w:fill="FFFF99"/>
          <w:rtl/>
        </w:rPr>
        <w:t>ר</w:t>
      </w:r>
      <w:r w:rsidRPr="000F0615">
        <w:rPr>
          <w:rStyle w:val="default"/>
          <w:rFonts w:cs="FrankRuehl" w:hint="cs"/>
          <w:strike/>
          <w:vanish/>
          <w:sz w:val="22"/>
          <w:szCs w:val="22"/>
          <w:shd w:val="clear" w:color="auto" w:fill="FFFF99"/>
          <w:rtl/>
        </w:rPr>
        <w:t xml:space="preserve"> </w:t>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חקלאות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או מי שהוא מינה לענין זה.</w:t>
      </w:r>
      <w:bookmarkEnd w:id="80"/>
    </w:p>
    <w:p w:rsidR="00D61981" w:rsidRDefault="00D61981">
      <w:pPr>
        <w:pStyle w:val="medium2-header"/>
        <w:keepLines w:val="0"/>
        <w:spacing w:before="72"/>
        <w:ind w:left="0" w:right="1134"/>
        <w:outlineLvl w:val="0"/>
        <w:rPr>
          <w:rFonts w:cs="FrankRuehl" w:hint="cs"/>
          <w:noProof/>
          <w:rtl/>
        </w:rPr>
      </w:pPr>
      <w:bookmarkStart w:id="81" w:name="med4"/>
      <w:bookmarkEnd w:id="81"/>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ח</w:t>
      </w:r>
      <w:r>
        <w:rPr>
          <w:rFonts w:cs="FrankRuehl" w:hint="cs"/>
          <w:noProof/>
          <w:rtl/>
        </w:rPr>
        <w:t>מ</w:t>
      </w:r>
      <w:r>
        <w:rPr>
          <w:rFonts w:cs="FrankRuehl"/>
          <w:noProof/>
          <w:rtl/>
        </w:rPr>
        <w:t>י</w:t>
      </w:r>
      <w:r>
        <w:rPr>
          <w:rFonts w:cs="FrankRuehl" w:hint="cs"/>
          <w:noProof/>
          <w:rtl/>
        </w:rPr>
        <w:t>שי: הסדרת היצוא</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82" w:name="Rov126"/>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159"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153 (</w:t>
      </w:r>
      <w:hyperlink r:id="rId160"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16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16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medium2-header"/>
        <w:keepLines w:val="0"/>
        <w:spacing w:before="60"/>
        <w:ind w:left="0" w:right="1134"/>
        <w:jc w:val="left"/>
        <w:outlineLvl w:val="0"/>
        <w:rPr>
          <w:rFonts w:cs="FrankRuehl" w:hint="cs"/>
          <w:bCs w:val="0"/>
          <w:noProof/>
          <w:vanish/>
          <w:sz w:val="22"/>
          <w:szCs w:val="22"/>
          <w:shd w:val="clear" w:color="auto" w:fill="FFFF99"/>
          <w:rtl/>
        </w:rPr>
      </w:pPr>
      <w:r w:rsidRPr="000F0615">
        <w:rPr>
          <w:rFonts w:cs="FrankRuehl"/>
          <w:bCs w:val="0"/>
          <w:noProof/>
          <w:vanish/>
          <w:sz w:val="22"/>
          <w:szCs w:val="22"/>
          <w:shd w:val="clear" w:color="auto" w:fill="FFFF99"/>
          <w:rtl/>
        </w:rPr>
        <w:t>פ</w:t>
      </w:r>
      <w:r w:rsidRPr="000F0615">
        <w:rPr>
          <w:rFonts w:cs="FrankRuehl" w:hint="cs"/>
          <w:bCs w:val="0"/>
          <w:noProof/>
          <w:vanish/>
          <w:sz w:val="22"/>
          <w:szCs w:val="22"/>
          <w:shd w:val="clear" w:color="auto" w:fill="FFFF99"/>
          <w:rtl/>
        </w:rPr>
        <w:t>ר</w:t>
      </w:r>
      <w:r w:rsidRPr="000F0615">
        <w:rPr>
          <w:rFonts w:cs="FrankRuehl"/>
          <w:bCs w:val="0"/>
          <w:noProof/>
          <w:vanish/>
          <w:sz w:val="22"/>
          <w:szCs w:val="22"/>
          <w:shd w:val="clear" w:color="auto" w:fill="FFFF99"/>
          <w:rtl/>
        </w:rPr>
        <w:t>ק</w:t>
      </w:r>
      <w:r w:rsidRPr="000F0615">
        <w:rPr>
          <w:rFonts w:cs="FrankRuehl" w:hint="cs"/>
          <w:bCs w:val="0"/>
          <w:noProof/>
          <w:vanish/>
          <w:sz w:val="22"/>
          <w:szCs w:val="22"/>
          <w:shd w:val="clear" w:color="auto" w:fill="FFFF99"/>
          <w:rtl/>
        </w:rPr>
        <w:t xml:space="preserve"> </w:t>
      </w:r>
      <w:r w:rsidRPr="000F0615">
        <w:rPr>
          <w:rFonts w:cs="FrankRuehl"/>
          <w:bCs w:val="0"/>
          <w:noProof/>
          <w:vanish/>
          <w:sz w:val="22"/>
          <w:szCs w:val="22"/>
          <w:shd w:val="clear" w:color="auto" w:fill="FFFF99"/>
          <w:rtl/>
        </w:rPr>
        <w:t>ח</w:t>
      </w:r>
      <w:r w:rsidRPr="000F0615">
        <w:rPr>
          <w:rFonts w:cs="FrankRuehl" w:hint="cs"/>
          <w:bCs w:val="0"/>
          <w:noProof/>
          <w:vanish/>
          <w:sz w:val="22"/>
          <w:szCs w:val="22"/>
          <w:shd w:val="clear" w:color="auto" w:fill="FFFF99"/>
          <w:rtl/>
        </w:rPr>
        <w:t>מ</w:t>
      </w:r>
      <w:r w:rsidRPr="000F0615">
        <w:rPr>
          <w:rFonts w:cs="FrankRuehl"/>
          <w:bCs w:val="0"/>
          <w:noProof/>
          <w:vanish/>
          <w:sz w:val="22"/>
          <w:szCs w:val="22"/>
          <w:shd w:val="clear" w:color="auto" w:fill="FFFF99"/>
          <w:rtl/>
        </w:rPr>
        <w:t>י</w:t>
      </w:r>
      <w:r w:rsidRPr="000F0615">
        <w:rPr>
          <w:rFonts w:cs="FrankRuehl" w:hint="cs"/>
          <w:bCs w:val="0"/>
          <w:noProof/>
          <w:vanish/>
          <w:sz w:val="22"/>
          <w:szCs w:val="22"/>
          <w:shd w:val="clear" w:color="auto" w:fill="FFFF99"/>
          <w:rtl/>
        </w:rPr>
        <w:t xml:space="preserve">שי: </w:t>
      </w:r>
      <w:r w:rsidRPr="000F0615">
        <w:rPr>
          <w:rFonts w:cs="FrankRuehl" w:hint="cs"/>
          <w:bCs w:val="0"/>
          <w:strike/>
          <w:noProof/>
          <w:vanish/>
          <w:sz w:val="22"/>
          <w:szCs w:val="22"/>
          <w:shd w:val="clear" w:color="auto" w:fill="FFFF99"/>
          <w:rtl/>
        </w:rPr>
        <w:t>סדרי יצוא</w:t>
      </w:r>
      <w:r w:rsidRPr="000F0615">
        <w:rPr>
          <w:rFonts w:cs="FrankRuehl" w:hint="cs"/>
          <w:bCs w:val="0"/>
          <w:noProof/>
          <w:vanish/>
          <w:sz w:val="22"/>
          <w:szCs w:val="22"/>
          <w:u w:val="single"/>
          <w:shd w:val="clear" w:color="auto" w:fill="FFFF99"/>
          <w:rtl/>
        </w:rPr>
        <w:t xml:space="preserve"> הסדרת היצוא</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6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441 (</w:t>
      </w:r>
      <w:hyperlink r:id="rId16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medium2-header"/>
        <w:keepLines w:val="0"/>
        <w:spacing w:before="60"/>
        <w:ind w:left="0" w:right="1134"/>
        <w:jc w:val="left"/>
        <w:outlineLvl w:val="0"/>
        <w:rPr>
          <w:rFonts w:cs="FrankRuehl" w:hint="cs"/>
          <w:bCs w:val="0"/>
          <w:noProof/>
          <w:sz w:val="2"/>
          <w:szCs w:val="2"/>
          <w:rtl/>
        </w:rPr>
      </w:pPr>
      <w:r w:rsidRPr="000F0615">
        <w:rPr>
          <w:rFonts w:cs="FrankRuehl"/>
          <w:bCs w:val="0"/>
          <w:noProof/>
          <w:vanish/>
          <w:sz w:val="22"/>
          <w:szCs w:val="22"/>
          <w:shd w:val="clear" w:color="auto" w:fill="FFFF99"/>
          <w:rtl/>
        </w:rPr>
        <w:t>פ</w:t>
      </w:r>
      <w:r w:rsidRPr="000F0615">
        <w:rPr>
          <w:rFonts w:cs="FrankRuehl" w:hint="cs"/>
          <w:bCs w:val="0"/>
          <w:noProof/>
          <w:vanish/>
          <w:sz w:val="22"/>
          <w:szCs w:val="22"/>
          <w:shd w:val="clear" w:color="auto" w:fill="FFFF99"/>
          <w:rtl/>
        </w:rPr>
        <w:t>ר</w:t>
      </w:r>
      <w:r w:rsidRPr="000F0615">
        <w:rPr>
          <w:rFonts w:cs="FrankRuehl"/>
          <w:bCs w:val="0"/>
          <w:noProof/>
          <w:vanish/>
          <w:sz w:val="22"/>
          <w:szCs w:val="22"/>
          <w:shd w:val="clear" w:color="auto" w:fill="FFFF99"/>
          <w:rtl/>
        </w:rPr>
        <w:t>ק</w:t>
      </w:r>
      <w:r w:rsidRPr="000F0615">
        <w:rPr>
          <w:rFonts w:cs="FrankRuehl" w:hint="cs"/>
          <w:bCs w:val="0"/>
          <w:noProof/>
          <w:vanish/>
          <w:sz w:val="22"/>
          <w:szCs w:val="22"/>
          <w:shd w:val="clear" w:color="auto" w:fill="FFFF99"/>
          <w:rtl/>
        </w:rPr>
        <w:t xml:space="preserve"> </w:t>
      </w:r>
      <w:r w:rsidRPr="000F0615">
        <w:rPr>
          <w:rFonts w:cs="FrankRuehl"/>
          <w:bCs w:val="0"/>
          <w:noProof/>
          <w:vanish/>
          <w:sz w:val="22"/>
          <w:szCs w:val="22"/>
          <w:shd w:val="clear" w:color="auto" w:fill="FFFF99"/>
          <w:rtl/>
        </w:rPr>
        <w:t>ח</w:t>
      </w:r>
      <w:r w:rsidRPr="000F0615">
        <w:rPr>
          <w:rFonts w:cs="FrankRuehl" w:hint="cs"/>
          <w:bCs w:val="0"/>
          <w:noProof/>
          <w:vanish/>
          <w:sz w:val="22"/>
          <w:szCs w:val="22"/>
          <w:shd w:val="clear" w:color="auto" w:fill="FFFF99"/>
          <w:rtl/>
        </w:rPr>
        <w:t>מ</w:t>
      </w:r>
      <w:r w:rsidRPr="000F0615">
        <w:rPr>
          <w:rFonts w:cs="FrankRuehl"/>
          <w:bCs w:val="0"/>
          <w:noProof/>
          <w:vanish/>
          <w:sz w:val="22"/>
          <w:szCs w:val="22"/>
          <w:shd w:val="clear" w:color="auto" w:fill="FFFF99"/>
          <w:rtl/>
        </w:rPr>
        <w:t>י</w:t>
      </w:r>
      <w:r w:rsidRPr="000F0615">
        <w:rPr>
          <w:rFonts w:cs="FrankRuehl" w:hint="cs"/>
          <w:bCs w:val="0"/>
          <w:noProof/>
          <w:vanish/>
          <w:sz w:val="22"/>
          <w:szCs w:val="22"/>
          <w:shd w:val="clear" w:color="auto" w:fill="FFFF99"/>
          <w:rtl/>
        </w:rPr>
        <w:t xml:space="preserve">שי: </w:t>
      </w:r>
      <w:r w:rsidRPr="000F0615">
        <w:rPr>
          <w:rFonts w:cs="FrankRuehl" w:hint="cs"/>
          <w:bCs w:val="0"/>
          <w:strike/>
          <w:noProof/>
          <w:vanish/>
          <w:sz w:val="22"/>
          <w:szCs w:val="22"/>
          <w:shd w:val="clear" w:color="auto" w:fill="FFFF99"/>
          <w:rtl/>
        </w:rPr>
        <w:t>סדרי יצוא</w:t>
      </w:r>
      <w:r w:rsidRPr="000F0615">
        <w:rPr>
          <w:rFonts w:cs="FrankRuehl" w:hint="cs"/>
          <w:bCs w:val="0"/>
          <w:noProof/>
          <w:vanish/>
          <w:sz w:val="22"/>
          <w:szCs w:val="22"/>
          <w:u w:val="single"/>
          <w:shd w:val="clear" w:color="auto" w:fill="FFFF99"/>
          <w:rtl/>
        </w:rPr>
        <w:t xml:space="preserve"> הסדרת היצוא</w:t>
      </w:r>
      <w:bookmarkEnd w:id="82"/>
    </w:p>
    <w:p w:rsidR="00D61981" w:rsidRDefault="00D61981">
      <w:pPr>
        <w:pStyle w:val="P00"/>
        <w:spacing w:before="72"/>
        <w:ind w:left="0" w:right="1134"/>
        <w:rPr>
          <w:rStyle w:val="default"/>
          <w:rFonts w:cs="FrankRuehl" w:hint="cs"/>
          <w:rtl/>
        </w:rPr>
      </w:pPr>
      <w:bookmarkStart w:id="83" w:name="Seif29"/>
      <w:bookmarkEnd w:id="83"/>
      <w:r>
        <w:rPr>
          <w:lang w:val="he-IL"/>
        </w:rPr>
        <w:pict>
          <v:rect id="_x0000_s1067" style="position:absolute;left:0;text-align:left;margin-left:470.7pt;margin-top:8.05pt;width:68.85pt;height:27.35pt;z-index:251581440" o:allowincell="f" filled="f" stroked="f" strokecolor="lime" strokeweight=".25pt">
            <v:textbox style="mso-next-textbox:#_x0000_s1067" inset="0,0,0,0">
              <w:txbxContent>
                <w:p w:rsidR="00D61981" w:rsidRDefault="00D61981">
                  <w:pPr>
                    <w:spacing w:line="160" w:lineRule="exact"/>
                    <w:jc w:val="left"/>
                    <w:rPr>
                      <w:rFonts w:cs="Miriam"/>
                      <w:sz w:val="18"/>
                      <w:szCs w:val="18"/>
                      <w:rtl/>
                    </w:rPr>
                  </w:pPr>
                  <w:r>
                    <w:rPr>
                      <w:rFonts w:cs="Miriam"/>
                      <w:sz w:val="18"/>
                      <w:szCs w:val="18"/>
                      <w:rtl/>
                    </w:rPr>
                    <w:t>ה</w:t>
                  </w:r>
                  <w:r>
                    <w:rPr>
                      <w:rFonts w:cs="Miriam" w:hint="cs"/>
                      <w:sz w:val="18"/>
                      <w:szCs w:val="18"/>
                      <w:rtl/>
                    </w:rPr>
                    <w:t>יתר</w:t>
                  </w:r>
                  <w:r>
                    <w:rPr>
                      <w:rFonts w:cs="Miriam"/>
                      <w:sz w:val="18"/>
                      <w:szCs w:val="18"/>
                      <w:rtl/>
                    </w:rPr>
                    <w:t>י</w:t>
                  </w:r>
                  <w:r>
                    <w:rPr>
                      <w:rFonts w:cs="Miriam" w:hint="cs"/>
                      <w:sz w:val="18"/>
                      <w:szCs w:val="18"/>
                      <w:rtl/>
                    </w:rPr>
                    <w:t xml:space="preserve"> יצוא</w:t>
                  </w:r>
                </w:p>
                <w:p w:rsidR="00D61981" w:rsidRDefault="00D61981">
                  <w:pPr>
                    <w:spacing w:line="160" w:lineRule="exact"/>
                    <w:jc w:val="lef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מס' 6) תשס"ג-2003</w:t>
                  </w:r>
                </w:p>
              </w:txbxContent>
            </v:textbox>
            <w10:anchorlock/>
          </v:rect>
        </w:pict>
      </w:r>
      <w:r>
        <w:rPr>
          <w:rStyle w:val="big-number"/>
          <w:rFonts w:cs="Miriam"/>
          <w:rtl/>
        </w:rPr>
        <w:t>31.</w:t>
      </w:r>
      <w:r>
        <w:rPr>
          <w:rStyle w:val="big-number"/>
          <w:rFonts w:cs="Miriam"/>
          <w:rtl/>
        </w:rPr>
        <w:tab/>
      </w:r>
      <w:r>
        <w:rPr>
          <w:rStyle w:val="default"/>
          <w:rFonts w:cs="FrankRuehl" w:hint="cs"/>
          <w:rtl/>
        </w:rPr>
        <w:t xml:space="preserve">לא ייצא אדם, למעט המועצה, צמחים אלא על פי היתר יצוא שנתנה לו המועצה, לפי הוראות סעיף 31א (בחוק זה </w:t>
      </w:r>
      <w:r>
        <w:rPr>
          <w:rStyle w:val="default"/>
          <w:rFonts w:cs="FrankRuehl"/>
          <w:rtl/>
        </w:rPr>
        <w:t>–</w:t>
      </w:r>
      <w:r>
        <w:rPr>
          <w:rStyle w:val="default"/>
          <w:rFonts w:cs="FrankRuehl" w:hint="cs"/>
          <w:rtl/>
        </w:rPr>
        <w:t xml:space="preserve"> היתר יצוא); החלטת המועצה לפי סעיף זה תומצא בכתב למבקש היתר יצוא (בחוק זה </w:t>
      </w:r>
      <w:r>
        <w:rPr>
          <w:rStyle w:val="default"/>
          <w:rFonts w:cs="FrankRuehl"/>
          <w:rtl/>
        </w:rPr>
        <w:t>–</w:t>
      </w:r>
      <w:r>
        <w:rPr>
          <w:rStyle w:val="default"/>
          <w:rFonts w:cs="FrankRuehl" w:hint="cs"/>
          <w:rtl/>
        </w:rPr>
        <w:t xml:space="preserve"> המבקש).</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84" w:name="Rov127"/>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165"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154 (</w:t>
      </w:r>
      <w:hyperlink r:id="rId166"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16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16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החלפת סעיף 31</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31.</w:t>
      </w:r>
      <w:r w:rsidRPr="000F0615">
        <w:rPr>
          <w:rStyle w:val="big-number"/>
          <w:rFonts w:cs="FrankRuehl"/>
          <w:vanish/>
          <w:sz w:val="22"/>
          <w:szCs w:val="22"/>
          <w:shd w:val="clear" w:color="auto" w:fill="FFFF99"/>
          <w:rtl/>
        </w:rPr>
        <w:tab/>
      </w:r>
      <w:r w:rsidRPr="000F0615">
        <w:rPr>
          <w:rStyle w:val="default"/>
          <w:rFonts w:cs="FrankRuehl" w:hint="cs"/>
          <w:vanish/>
          <w:sz w:val="22"/>
          <w:szCs w:val="22"/>
          <w:shd w:val="clear" w:color="auto" w:fill="FFFF99"/>
          <w:rtl/>
        </w:rPr>
        <w:t xml:space="preserve">לא ייצא אדם, למעט המועצה, פירות אלא על פי היתר יצוא שנתנה לו המועצה, לפי הוראות סעיף 31א (בחוק זה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היתר יצוא); החלטת המועצה לפי סעיף זה תומצא בכתב למבקש היתר יצוא (בחוק זה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המבקש).</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69"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441 (</w:t>
      </w:r>
      <w:hyperlink r:id="rId170"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החלפת סעיף 31</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 הקודם:</w:t>
      </w:r>
    </w:p>
    <w:p w:rsidR="00D61981" w:rsidRPr="000F0615" w:rsidRDefault="00D61981">
      <w:pPr>
        <w:pStyle w:val="P00"/>
        <w:spacing w:before="20"/>
        <w:ind w:left="0" w:right="1134"/>
        <w:rPr>
          <w:rFonts w:cs="Miriam" w:hint="cs"/>
          <w:strike/>
          <w:vanish/>
          <w:sz w:val="16"/>
          <w:szCs w:val="16"/>
          <w:shd w:val="clear" w:color="auto" w:fill="FFFF99"/>
          <w:rtl/>
        </w:rPr>
      </w:pPr>
      <w:r w:rsidRPr="000F0615">
        <w:rPr>
          <w:rFonts w:cs="Miriam" w:hint="cs"/>
          <w:strike/>
          <w:vanish/>
          <w:sz w:val="16"/>
          <w:szCs w:val="16"/>
          <w:shd w:val="clear" w:color="auto" w:fill="FFFF99"/>
          <w:rtl/>
        </w:rPr>
        <w:t>קביעת יצואן יחיד</w:t>
      </w:r>
    </w:p>
    <w:p w:rsidR="00D61981" w:rsidRPr="000F0615" w:rsidRDefault="00D61981">
      <w:pPr>
        <w:pStyle w:val="P00"/>
        <w:spacing w:before="0"/>
        <w:ind w:left="0" w:right="1134"/>
        <w:rPr>
          <w:rStyle w:val="default"/>
          <w:rFonts w:cs="FrankRuehl" w:hint="cs"/>
          <w:strike/>
          <w:vanish/>
          <w:sz w:val="22"/>
          <w:szCs w:val="22"/>
          <w:shd w:val="clear" w:color="auto" w:fill="FFFF99"/>
          <w:rtl/>
        </w:rPr>
      </w:pPr>
      <w:r w:rsidRPr="000F0615">
        <w:rPr>
          <w:rFonts w:cs="FrankRuehl" w:hint="cs"/>
          <w:strike/>
          <w:vanish/>
          <w:sz w:val="22"/>
          <w:szCs w:val="22"/>
          <w:shd w:val="clear" w:color="auto" w:fill="FFFF99"/>
          <w:rtl/>
        </w:rPr>
        <w:t>31.</w:t>
      </w:r>
      <w:r w:rsidRPr="000F0615">
        <w:rPr>
          <w:rFonts w:cs="FrankRuehl" w:hint="cs"/>
          <w:strike/>
          <w:vanish/>
          <w:sz w:val="22"/>
          <w:szCs w:val="22"/>
          <w:shd w:val="clear" w:color="auto" w:fill="FFFF99"/>
          <w:rtl/>
        </w:rPr>
        <w:tab/>
        <w:t>(א)</w:t>
      </w:r>
      <w:r w:rsidRPr="000F0615">
        <w:rPr>
          <w:rFonts w:cs="FrankRuehl" w:hint="cs"/>
          <w:strike/>
          <w:vanish/>
          <w:sz w:val="22"/>
          <w:szCs w:val="22"/>
          <w:shd w:val="clear" w:color="auto" w:fill="FFFF99"/>
          <w:rtl/>
        </w:rPr>
        <w:tab/>
        <w:t xml:space="preserve">השרים רשאים להורות, ברשומות, כי המועצה, או גוף משפטי אחר שבשליטתה של הממשלה בלבד או שלה ביחד עם מועצה לייצור ולשיווק של תוצרת חקלאית, יהיה היצואן היחיד לכל הפירות </w:t>
      </w:r>
      <w:r w:rsidRPr="000F0615">
        <w:rPr>
          <w:rStyle w:val="default"/>
          <w:rFonts w:cs="FrankRuehl" w:hint="cs"/>
          <w:strike/>
          <w:vanish/>
          <w:sz w:val="22"/>
          <w:szCs w:val="22"/>
          <w:shd w:val="clear" w:color="auto" w:fill="FFFF99"/>
          <w:rtl/>
        </w:rPr>
        <w:t xml:space="preserve">או של מין פירות פלוני שיוצרו בישראל (להלן </w:t>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 xml:space="preserve"> יצואן יחיד); הוראה כאמור תובא לידיעת ועדת הכלכלה של הכנסת לפני פרסומה.</w:t>
      </w:r>
    </w:p>
    <w:p w:rsidR="00D61981" w:rsidRPr="000F0615" w:rsidRDefault="00D61981">
      <w:pPr>
        <w:pStyle w:val="P00"/>
        <w:spacing w:before="0"/>
        <w:ind w:left="0" w:right="1134"/>
        <w:rPr>
          <w:rStyle w:val="default"/>
          <w:rFonts w:cs="FrankRuehl" w:hint="cs"/>
          <w:strike/>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hint="cs"/>
          <w:strike/>
          <w:vanish/>
          <w:sz w:val="22"/>
          <w:szCs w:val="22"/>
          <w:shd w:val="clear" w:color="auto" w:fill="FFFF99"/>
          <w:rtl/>
        </w:rPr>
        <w:t>(ב)</w:t>
      </w:r>
      <w:r w:rsidRPr="000F0615">
        <w:rPr>
          <w:rStyle w:val="default"/>
          <w:rFonts w:cs="FrankRuehl" w:hint="cs"/>
          <w:strike/>
          <w:vanish/>
          <w:sz w:val="22"/>
          <w:szCs w:val="22"/>
          <w:shd w:val="clear" w:color="auto" w:fill="FFFF99"/>
          <w:rtl/>
        </w:rPr>
        <w:tab/>
        <w:t>השרים רשאים לשוב ולהורות, כי הוראה שניתנה כאמור בסעיף קטן (א) לא תחול על מין פלוני של פירות, או שעל אף הוראה שניתנה כאמור יהיה יצואו של מין פירות פלוני מותר לפי היתר מטעם המועצה ובהתאם לתנאים ולהגבלות שבהיתר.</w:t>
      </w:r>
    </w:p>
    <w:p w:rsidR="00D61981" w:rsidRPr="000F0615" w:rsidRDefault="00D61981">
      <w:pPr>
        <w:pStyle w:val="P00"/>
        <w:spacing w:before="0"/>
        <w:ind w:left="0" w:right="1134"/>
        <w:rPr>
          <w:rStyle w:val="default"/>
          <w:rFonts w:cs="FrankRuehl" w:hint="cs"/>
          <w:strike/>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hint="cs"/>
          <w:strike/>
          <w:vanish/>
          <w:sz w:val="22"/>
          <w:szCs w:val="22"/>
          <w:shd w:val="clear" w:color="auto" w:fill="FFFF99"/>
          <w:rtl/>
        </w:rPr>
        <w:t>(ג)</w:t>
      </w:r>
      <w:r w:rsidRPr="000F0615">
        <w:rPr>
          <w:rStyle w:val="default"/>
          <w:rFonts w:cs="FrankRuehl" w:hint="cs"/>
          <w:strike/>
          <w:vanish/>
          <w:sz w:val="22"/>
          <w:szCs w:val="22"/>
          <w:shd w:val="clear" w:color="auto" w:fill="FFFF99"/>
          <w:rtl/>
        </w:rPr>
        <w:tab/>
        <w:t>אין באמור בסעיף קטן (א) כדי לפגוע בזכויותיו של אדם אשר לפני תחילת חוק זה עסק ביצוא סוגי פירות פלונים להמשיך בעיסוק, והמועצה תרשה אותו לשמש יצואן כל עוד הוא מקיים את התנאים שקבעה המועצה, לגבי אותם פירות או מיני פירות אשר בשיווקם עסק.</w:t>
      </w:r>
    </w:p>
    <w:p w:rsidR="00D61981" w:rsidRDefault="00D61981">
      <w:pPr>
        <w:pStyle w:val="P00"/>
        <w:spacing w:before="0"/>
        <w:ind w:left="0" w:right="1134"/>
        <w:rPr>
          <w:rStyle w:val="default"/>
          <w:rFonts w:cs="FrankRuehl" w:hint="cs"/>
          <w:strike/>
          <w:sz w:val="2"/>
          <w:szCs w:val="2"/>
          <w:rtl/>
        </w:rPr>
      </w:pPr>
      <w:r w:rsidRPr="000F0615">
        <w:rPr>
          <w:rStyle w:val="default"/>
          <w:rFonts w:cs="FrankRuehl" w:hint="cs"/>
          <w:vanish/>
          <w:sz w:val="22"/>
          <w:szCs w:val="22"/>
          <w:shd w:val="clear" w:color="auto" w:fill="FFFF99"/>
          <w:rtl/>
        </w:rPr>
        <w:tab/>
      </w:r>
      <w:r w:rsidRPr="000F0615">
        <w:rPr>
          <w:rStyle w:val="default"/>
          <w:rFonts w:cs="FrankRuehl" w:hint="cs"/>
          <w:strike/>
          <w:vanish/>
          <w:sz w:val="22"/>
          <w:szCs w:val="22"/>
          <w:shd w:val="clear" w:color="auto" w:fill="FFFF99"/>
          <w:rtl/>
        </w:rPr>
        <w:t>(ד)</w:t>
      </w:r>
      <w:r w:rsidRPr="000F0615">
        <w:rPr>
          <w:rStyle w:val="default"/>
          <w:rFonts w:cs="FrankRuehl" w:hint="cs"/>
          <w:strike/>
          <w:vanish/>
          <w:sz w:val="22"/>
          <w:szCs w:val="22"/>
          <w:shd w:val="clear" w:color="auto" w:fill="FFFF99"/>
          <w:rtl/>
        </w:rPr>
        <w:tab/>
        <w:t>על יצואן שהורשה לפי סעיף קטן (ג) יחולו הוראות סעיף 32, כולן או מקצתן, כפי שתקבע המועצה.</w:t>
      </w:r>
      <w:bookmarkEnd w:id="84"/>
    </w:p>
    <w:p w:rsidR="00D61981" w:rsidRDefault="00D61981">
      <w:pPr>
        <w:pStyle w:val="P00"/>
        <w:spacing w:before="72"/>
        <w:ind w:left="0" w:right="1134"/>
        <w:rPr>
          <w:rStyle w:val="default"/>
          <w:rFonts w:cs="FrankRuehl" w:hint="cs"/>
          <w:rtl/>
        </w:rPr>
      </w:pPr>
      <w:bookmarkStart w:id="85" w:name="Seif72"/>
      <w:bookmarkEnd w:id="85"/>
      <w:r>
        <w:rPr>
          <w:rFonts w:cs="Miriam"/>
          <w:szCs w:val="32"/>
          <w:rtl/>
          <w:lang w:val="he-IL"/>
        </w:rPr>
        <w:pict>
          <v:shape id="_x0000_s1175" type="#_x0000_t202" style="position:absolute;left:0;text-align:left;margin-left:473pt;margin-top:.25pt;width:1in;height:44.85pt;z-index:251660288" filled="f" stroked="f">
            <v:textbox style="mso-next-textbox:#_x0000_s1175" inset="1mm,,1mm">
              <w:txbxContent>
                <w:p w:rsidR="00D61981" w:rsidRDefault="00D61981">
                  <w:pPr>
                    <w:spacing w:line="160" w:lineRule="exact"/>
                    <w:jc w:val="left"/>
                    <w:rPr>
                      <w:rFonts w:cs="Miriam" w:hint="cs"/>
                      <w:sz w:val="18"/>
                      <w:szCs w:val="18"/>
                      <w:rtl/>
                    </w:rPr>
                  </w:pPr>
                  <w:r>
                    <w:rPr>
                      <w:rFonts w:cs="Miriam" w:hint="cs"/>
                      <w:sz w:val="18"/>
                      <w:szCs w:val="18"/>
                      <w:rtl/>
                    </w:rPr>
                    <w:t>תנאים והגבלות לענין היתר יצוא</w:t>
                  </w:r>
                </w:p>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Miriam" w:hint="cs"/>
          <w:sz w:val="32"/>
          <w:szCs w:val="32"/>
          <w:rtl/>
        </w:rPr>
        <w:t>31</w:t>
      </w:r>
      <w:r>
        <w:rPr>
          <w:rStyle w:val="default"/>
          <w:rFonts w:cs="FrankRuehl" w:hint="cs"/>
          <w:rtl/>
        </w:rPr>
        <w:t>א.</w:t>
      </w:r>
      <w:r>
        <w:rPr>
          <w:rStyle w:val="default"/>
          <w:rFonts w:cs="FrankRuehl" w:hint="cs"/>
          <w:rtl/>
        </w:rPr>
        <w:tab/>
        <w:t>(א)</w:t>
      </w:r>
      <w:r>
        <w:rPr>
          <w:rStyle w:val="default"/>
          <w:rFonts w:cs="FrankRuehl" w:hint="cs"/>
          <w:rtl/>
        </w:rPr>
        <w:tab/>
        <w:t>השר, לאחר התייעצות עם המועצה, יקבע הוראות, תנאים והגבלות לענין מתן היתרי יצוא, והוראות שמקבל ההיתר יהיה חייב לקיימן, בהתחשב, בין השאר, במטרות ובשיקולים האלה:</w:t>
      </w:r>
    </w:p>
    <w:p w:rsidR="00D61981" w:rsidRDefault="00D619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ביצוע יצוא ביעילות ובאופן תקין, תוך יצירת תנאים שיאפשרו הגדלת מספר היצואנים;</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הבטחת תמורה הוגנת למגדלים;</w:t>
      </w:r>
    </w:p>
    <w:p w:rsidR="00D61981" w:rsidRDefault="00D619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כיבוד אמנות והסכמים בין-לאומיים, לרבות בתחומי החקלאות, המכס והקניין הרוחני שישראל צד להם;</w:t>
      </w:r>
    </w:p>
    <w:p w:rsidR="00D61981" w:rsidRDefault="00D619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חלוקה צודקת ויעילה בין המגדלים של הטבות מכס, שתוצרת ישראלית זכאית להן בארצות היעד;</w:t>
      </w:r>
    </w:p>
    <w:p w:rsidR="00D61981" w:rsidRDefault="00D6198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הבטחת איכות היצוא;</w:t>
      </w:r>
    </w:p>
    <w:p w:rsidR="00D61981" w:rsidRDefault="00D6198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מניעת הפצת נגעים בצמחים;</w:t>
      </w:r>
    </w:p>
    <w:p w:rsidR="00D61981" w:rsidRDefault="00D6198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קביעת תנאים ומגבלות לפי סוגים ומינים של צמחים, ובהתאם לשוקי היצוא ולעונות היצוא;</w:t>
      </w:r>
    </w:p>
    <w:p w:rsidR="00D61981" w:rsidRDefault="00D6198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שמירה על המוניטין של היצוא הישראלי;</w:t>
      </w:r>
    </w:p>
    <w:p w:rsidR="00D61981" w:rsidRDefault="00D6198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אפשרות הפיקוח על מקבלי היתרי יצוא;</w:t>
      </w:r>
    </w:p>
    <w:p w:rsidR="00D61981" w:rsidRDefault="00D6198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קיום ההוראות על פי חוק זה.</w:t>
      </w:r>
    </w:p>
    <w:p w:rsidR="00D61981" w:rsidRDefault="00D619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השר,לאחר התייעצות עם המועצה, רשאי לקבוע, בין השאר, הוראות בענינים אלה:</w:t>
      </w:r>
    </w:p>
    <w:p w:rsidR="00D61981" w:rsidRDefault="00D619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הכשירות הנדרשת ממבקש, לרבות ניסיון, היקף פעילות, מיתקנים, ציוד ואמצעים הולמים, לצורך ביצוע יצוא;</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נהלים להגשת בקשה להיתר יצוא וסדרי הדיון בה;</w:t>
      </w:r>
    </w:p>
    <w:p w:rsidR="00D61981" w:rsidRDefault="00D61981">
      <w:pPr>
        <w:pStyle w:val="P00"/>
        <w:spacing w:before="72"/>
        <w:ind w:left="1021" w:right="1134"/>
        <w:rPr>
          <w:rStyle w:val="default"/>
          <w:rFonts w:cs="FrankRuehl" w:hint="cs"/>
          <w:rtl/>
        </w:rPr>
      </w:pPr>
      <w:r>
        <w:rPr>
          <w:rFonts w:cs="FrankRuehl"/>
          <w:rtl/>
          <w:lang w:val="he-IL"/>
        </w:rPr>
        <w:pict>
          <v:shape id="_x0000_s1408" type="#_x0000_t202" style="position:absolute;left:0;text-align:left;margin-left:470.35pt;margin-top:7.1pt;width:1in;height:14.95pt;z-index:251752448"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Style w:val="default"/>
          <w:rFonts w:cs="FrankRuehl" w:hint="cs"/>
          <w:rtl/>
        </w:rPr>
        <w:t>(3)</w:t>
      </w:r>
      <w:r>
        <w:rPr>
          <w:rStyle w:val="default"/>
          <w:rFonts w:cs="FrankRuehl" w:hint="cs"/>
          <w:rtl/>
        </w:rPr>
        <w:tab/>
        <w:t>בטוחות או ערובות שעל המבקש להפקיד בידי המועצה לשם הבטחת תשלום התמורה למגדלים, תמלוגי מטפחים ותשלומים למועצה על פי חוק זה, וכללים בדבר מימושן של בטוחות או ערובות כאמור;</w:t>
      </w:r>
    </w:p>
    <w:p w:rsidR="00D61981" w:rsidRDefault="00D619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אגרות שישולמו למועצה בעד בקשה להיתר יצוא ובעד היתר היצוא, חידושו או הארכתו;</w:t>
      </w:r>
    </w:p>
    <w:p w:rsidR="00D61981" w:rsidRDefault="00D6198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איסור על העברתו של היתר יצוא לאחר, הגבלות ותנאים אחרים;</w:t>
      </w:r>
    </w:p>
    <w:p w:rsidR="00D61981" w:rsidRDefault="00D6198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תקופת היתר יצוא, שינויו, התלייתו או ביטולו;</w:t>
      </w:r>
    </w:p>
    <w:p w:rsidR="00D61981" w:rsidRDefault="00D61981">
      <w:pPr>
        <w:pStyle w:val="P00"/>
        <w:spacing w:before="72"/>
        <w:ind w:left="1021" w:right="1134"/>
        <w:rPr>
          <w:rStyle w:val="default"/>
          <w:rFonts w:cs="FrankRuehl" w:hint="cs"/>
          <w:rtl/>
        </w:rPr>
      </w:pPr>
      <w:r>
        <w:rPr>
          <w:rFonts w:cs="FrankRuehl"/>
          <w:rtl/>
          <w:lang w:val="he-IL"/>
        </w:rPr>
        <w:pict>
          <v:shape id="_x0000_s1409" type="#_x0000_t202" style="position:absolute;left:0;text-align:left;margin-left:470.35pt;margin-top:7.1pt;width:1in;height:14.95pt;z-index:25175347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Style w:val="default"/>
          <w:rFonts w:cs="FrankRuehl" w:hint="cs"/>
          <w:rtl/>
        </w:rPr>
        <w:t>(7)</w:t>
      </w:r>
      <w:r>
        <w:rPr>
          <w:rStyle w:val="default"/>
          <w:rFonts w:cs="FrankRuehl" w:hint="cs"/>
          <w:rtl/>
        </w:rPr>
        <w:tab/>
        <w:t>דוחות שעל מקבל היתר יצוא להגיש למועצה ואופן הגשתם, לרבות במדיה מגנטית או אופטית או בתקשורת מחשבים;</w:t>
      </w:r>
    </w:p>
    <w:p w:rsidR="00D61981" w:rsidRDefault="00D6198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עסקאות בעלות מאפיינים מיוחדים ועסקאות משגור.</w:t>
      </w:r>
    </w:p>
    <w:p w:rsidR="00D61981" w:rsidRDefault="00D619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לפי סעיף קטן (ב)(4) יותקנו באישור ועדת הכלכלה של הכנסת.</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86" w:name="Rov193"/>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171"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154 (</w:t>
      </w:r>
      <w:hyperlink r:id="rId172"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17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17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סעיף 31א</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20"/>
        <w:ind w:left="0" w:right="1134"/>
        <w:rPr>
          <w:rFonts w:cs="Miriam" w:hint="cs"/>
          <w:vanish/>
          <w:sz w:val="16"/>
          <w:szCs w:val="16"/>
          <w:shd w:val="clear" w:color="auto" w:fill="FFFF99"/>
          <w:rtl/>
        </w:rPr>
      </w:pPr>
      <w:r w:rsidRPr="000F0615">
        <w:rPr>
          <w:rFonts w:cs="Miriam" w:hint="cs"/>
          <w:vanish/>
          <w:sz w:val="16"/>
          <w:szCs w:val="16"/>
          <w:shd w:val="clear" w:color="auto" w:fill="FFFF99"/>
          <w:rtl/>
        </w:rPr>
        <w:t>תנאים והגבלות לענין היתרי יצוא</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31א.</w:t>
      </w:r>
      <w:r w:rsidRPr="000F0615">
        <w:rPr>
          <w:rStyle w:val="default"/>
          <w:rFonts w:cs="FrankRuehl" w:hint="cs"/>
          <w:vanish/>
          <w:sz w:val="22"/>
          <w:szCs w:val="22"/>
          <w:shd w:val="clear" w:color="auto" w:fill="FFFF99"/>
          <w:rtl/>
        </w:rPr>
        <w:tab/>
        <w:t>(א)</w:t>
      </w:r>
      <w:r w:rsidRPr="000F0615">
        <w:rPr>
          <w:rStyle w:val="default"/>
          <w:rFonts w:cs="FrankRuehl" w:hint="cs"/>
          <w:vanish/>
          <w:sz w:val="22"/>
          <w:szCs w:val="22"/>
          <w:shd w:val="clear" w:color="auto" w:fill="FFFF99"/>
          <w:rtl/>
        </w:rPr>
        <w:tab/>
        <w:t>שר החקלאות, לאחר התייעצות עם המועצה, יקבע הוראות, תנאים והגבלות לענין מתן היתרי יצוא, והוראות שמקבל ההיתר יהיה חייב לקיימן, בהתחשב, בין השאר, במטרות ובשיקולים האלה: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ביצוע יצוא ביעילות ובאופן תקין, תוך יצירת תנאים שיאפשרו הגדלת מספר היצואנים;</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הבטחת תמורה הוגנת למגדלים;</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כיבוד אמנות והסכמים בין-לאומיים, לרבות בתחומי החקלאות, המכס והקניין הרוחני שישראל צד להם;</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(4)</w:t>
      </w:r>
      <w:r w:rsidRPr="000F0615">
        <w:rPr>
          <w:rStyle w:val="default"/>
          <w:rFonts w:cs="FrankRuehl" w:hint="cs"/>
          <w:vanish/>
          <w:sz w:val="22"/>
          <w:szCs w:val="22"/>
          <w:shd w:val="clear" w:color="auto" w:fill="FFFF99"/>
          <w:rtl/>
        </w:rPr>
        <w:tab/>
        <w:t>חלוקה צודקת ויעילה בין המגדלים של הטבות מכס, שתוצרת ישראלית זכאית להן בארצות היעד;</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(5)</w:t>
      </w:r>
      <w:r w:rsidRPr="000F0615">
        <w:rPr>
          <w:rStyle w:val="default"/>
          <w:rFonts w:cs="FrankRuehl" w:hint="cs"/>
          <w:vanish/>
          <w:sz w:val="22"/>
          <w:szCs w:val="22"/>
          <w:shd w:val="clear" w:color="auto" w:fill="FFFF99"/>
          <w:rtl/>
        </w:rPr>
        <w:tab/>
        <w:t>הבטחת איכות היצוא;</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(6)</w:t>
      </w:r>
      <w:r w:rsidRPr="000F0615">
        <w:rPr>
          <w:rStyle w:val="default"/>
          <w:rFonts w:cs="FrankRuehl" w:hint="cs"/>
          <w:vanish/>
          <w:sz w:val="22"/>
          <w:szCs w:val="22"/>
          <w:shd w:val="clear" w:color="auto" w:fill="FFFF99"/>
          <w:rtl/>
        </w:rPr>
        <w:tab/>
        <w:t>מניעת הפצת נגעים בצמחים;</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(7)</w:t>
      </w:r>
      <w:r w:rsidRPr="000F0615">
        <w:rPr>
          <w:rStyle w:val="default"/>
          <w:rFonts w:cs="FrankRuehl" w:hint="cs"/>
          <w:vanish/>
          <w:sz w:val="22"/>
          <w:szCs w:val="22"/>
          <w:shd w:val="clear" w:color="auto" w:fill="FFFF99"/>
          <w:rtl/>
        </w:rPr>
        <w:tab/>
        <w:t>קביעת תנאים ומגבלות לפי סוגים ומינים של צמחים, ובהתאם לשוקי היצוא ולעונות היצוא;</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(8)</w:t>
      </w:r>
      <w:r w:rsidRPr="000F0615">
        <w:rPr>
          <w:rStyle w:val="default"/>
          <w:rFonts w:cs="FrankRuehl" w:hint="cs"/>
          <w:vanish/>
          <w:sz w:val="22"/>
          <w:szCs w:val="22"/>
          <w:shd w:val="clear" w:color="auto" w:fill="FFFF99"/>
          <w:rtl/>
        </w:rPr>
        <w:tab/>
        <w:t>שמירה על המוניטין של היצוא הישראלי;</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(9)</w:t>
      </w:r>
      <w:r w:rsidRPr="000F0615">
        <w:rPr>
          <w:rStyle w:val="default"/>
          <w:rFonts w:cs="FrankRuehl" w:hint="cs"/>
          <w:vanish/>
          <w:sz w:val="22"/>
          <w:szCs w:val="22"/>
          <w:shd w:val="clear" w:color="auto" w:fill="FFFF99"/>
          <w:rtl/>
        </w:rPr>
        <w:tab/>
        <w:t>אפשרות הפיקוח על מקבלי היתרי יצוא;</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(10)</w:t>
      </w:r>
      <w:r w:rsidRPr="000F0615">
        <w:rPr>
          <w:rStyle w:val="default"/>
          <w:rFonts w:cs="FrankRuehl" w:hint="cs"/>
          <w:vanish/>
          <w:sz w:val="22"/>
          <w:szCs w:val="22"/>
          <w:shd w:val="clear" w:color="auto" w:fill="FFFF99"/>
          <w:rtl/>
        </w:rPr>
        <w:tab/>
        <w:t>קיום ההוראות על פי חוק זה.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(ב)</w:t>
      </w:r>
      <w:r w:rsidRPr="000F0615">
        <w:rPr>
          <w:rStyle w:val="default"/>
          <w:rFonts w:cs="FrankRuehl" w:hint="cs"/>
          <w:vanish/>
          <w:sz w:val="22"/>
          <w:szCs w:val="22"/>
          <w:shd w:val="clear" w:color="auto" w:fill="FFFF99"/>
          <w:rtl/>
        </w:rPr>
        <w:tab/>
        <w:t>שר החקלאות,לאחר התייעצות עם המועצה, רשאי לקבוע, בין השאר, הוראות בענינים אלה: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הכשירות הנדרשת ממבקש, לרבות ניסיון, היקף פעילות, מיתקנים, ציוד ואמצעים הולמים, לצורך ביצוע יצוא;</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נהלים להגשת בקשה להיתר יצוא וסדרי הדיון בה;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בטוחות או ערובות שעל המבקש להפקיד בידי המועצה לשם הבטחת תשלום התמורה למגדלים, תמלוגי מטפחים ותשלומים למועצה על פי חוק זה, וכללים בדבר שימושן של בטוחות או ערובות כאמור;</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(4)</w:t>
      </w:r>
      <w:r w:rsidRPr="000F0615">
        <w:rPr>
          <w:rStyle w:val="default"/>
          <w:rFonts w:cs="FrankRuehl" w:hint="cs"/>
          <w:vanish/>
          <w:sz w:val="22"/>
          <w:szCs w:val="22"/>
          <w:shd w:val="clear" w:color="auto" w:fill="FFFF99"/>
          <w:rtl/>
        </w:rPr>
        <w:tab/>
        <w:t>אגרות שישולמו למועצה בעד בקשה להיתר יצוא ובעד היתר היצוא, חידושו או הארכתו;</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(5)</w:t>
      </w:r>
      <w:r w:rsidRPr="000F0615">
        <w:rPr>
          <w:rStyle w:val="default"/>
          <w:rFonts w:cs="FrankRuehl" w:hint="cs"/>
          <w:vanish/>
          <w:sz w:val="22"/>
          <w:szCs w:val="22"/>
          <w:shd w:val="clear" w:color="auto" w:fill="FFFF99"/>
          <w:rtl/>
        </w:rPr>
        <w:tab/>
        <w:t>איסור על העברתו של היתר יצוא לאחר, הגבלות ותנאים אחרים;</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(6)</w:t>
      </w:r>
      <w:r w:rsidRPr="000F0615">
        <w:rPr>
          <w:rStyle w:val="default"/>
          <w:rFonts w:cs="FrankRuehl" w:hint="cs"/>
          <w:vanish/>
          <w:sz w:val="22"/>
          <w:szCs w:val="22"/>
          <w:shd w:val="clear" w:color="auto" w:fill="FFFF99"/>
          <w:rtl/>
        </w:rPr>
        <w:tab/>
        <w:t>תקופת היתר יצוא, שינויו, התלייתו או ביטולו;</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(7)</w:t>
      </w:r>
      <w:r w:rsidRPr="000F0615">
        <w:rPr>
          <w:rStyle w:val="default"/>
          <w:rFonts w:cs="FrankRuehl" w:hint="cs"/>
          <w:vanish/>
          <w:sz w:val="22"/>
          <w:szCs w:val="22"/>
          <w:shd w:val="clear" w:color="auto" w:fill="FFFF99"/>
          <w:rtl/>
        </w:rPr>
        <w:tab/>
        <w:t>דוחות שעל מקבל היתר יצוא להגיש למועצה;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(8)</w:t>
      </w:r>
      <w:r w:rsidRPr="000F0615">
        <w:rPr>
          <w:rStyle w:val="default"/>
          <w:rFonts w:cs="FrankRuehl" w:hint="cs"/>
          <w:vanish/>
          <w:sz w:val="22"/>
          <w:szCs w:val="22"/>
          <w:shd w:val="clear" w:color="auto" w:fill="FFFF99"/>
          <w:rtl/>
        </w:rPr>
        <w:tab/>
        <w:t>עסקאות בעלות מאפיינים מיוחדים ועסקאות משגור.</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(ג)</w:t>
      </w:r>
      <w:r w:rsidRPr="000F0615">
        <w:rPr>
          <w:rStyle w:val="default"/>
          <w:rFonts w:cs="FrankRuehl" w:hint="cs"/>
          <w:vanish/>
          <w:sz w:val="22"/>
          <w:szCs w:val="22"/>
          <w:shd w:val="clear" w:color="auto" w:fill="FFFF99"/>
          <w:rtl/>
        </w:rPr>
        <w:tab/>
        <w:t>תקנות לפי סעיף קטן (ב)(4) יותקנו באישור ועדת הכלכלה של הכנסת.</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75"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442 (</w:t>
      </w:r>
      <w:hyperlink r:id="rId176"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הוספת סעיף 31א</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177"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426 (</w:t>
      </w:r>
      <w:hyperlink r:id="rId178"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(ב)</w:t>
      </w:r>
      <w:r w:rsidRPr="000F0615">
        <w:rPr>
          <w:rStyle w:val="default"/>
          <w:rFonts w:cs="FrankRuehl" w:hint="cs"/>
          <w:vanish/>
          <w:sz w:val="22"/>
          <w:szCs w:val="22"/>
          <w:shd w:val="clear" w:color="auto" w:fill="FFFF99"/>
          <w:rtl/>
        </w:rPr>
        <w:tab/>
        <w:t>שר החקלאות,לאחר התייעצות עם המועצה, רשאי לקבוע, בין השאר, הוראות בענינים אלה: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הכשירות הנדרשת ממבקש, לרבות ניסיון, היקף פעילות, מיתקנים, ציוד ואמצעים הולמים, לצורך ביצוע יצוא;</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נהלים להגשת בקשה להיתר יצוא וסדרי הדיון בה;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 xml:space="preserve">בטוחות או ערובות שעל המבקש להפקיד בידי המועצה לשם הבטחת תשלום התמורה למגדלים, תמלוגי מטפחים ותשלומים למועצה על פי חוק זה, וכללים בדבר </w:t>
      </w:r>
      <w:r w:rsidRPr="000F0615">
        <w:rPr>
          <w:rStyle w:val="default"/>
          <w:rFonts w:cs="FrankRuehl" w:hint="cs"/>
          <w:strike/>
          <w:vanish/>
          <w:sz w:val="22"/>
          <w:szCs w:val="22"/>
          <w:shd w:val="clear" w:color="auto" w:fill="FFFF99"/>
          <w:rtl/>
        </w:rPr>
        <w:t>שימושן</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מימושן</w:t>
      </w:r>
      <w:r w:rsidRPr="000F0615">
        <w:rPr>
          <w:rStyle w:val="default"/>
          <w:rFonts w:cs="FrankRuehl" w:hint="cs"/>
          <w:vanish/>
          <w:sz w:val="22"/>
          <w:szCs w:val="22"/>
          <w:shd w:val="clear" w:color="auto" w:fill="FFFF99"/>
          <w:rtl/>
        </w:rPr>
        <w:t xml:space="preserve"> של בטוחות או ערובות כאמור;</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(4)</w:t>
      </w:r>
      <w:r w:rsidRPr="000F0615">
        <w:rPr>
          <w:rStyle w:val="default"/>
          <w:rFonts w:cs="FrankRuehl" w:hint="cs"/>
          <w:vanish/>
          <w:sz w:val="22"/>
          <w:szCs w:val="22"/>
          <w:shd w:val="clear" w:color="auto" w:fill="FFFF99"/>
          <w:rtl/>
        </w:rPr>
        <w:tab/>
        <w:t>אגרות שישולמו למועצה בעד בקשה להיתר יצוא ובעד היתר היצוא, חידושו או הארכתו;</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(5)</w:t>
      </w:r>
      <w:r w:rsidRPr="000F0615">
        <w:rPr>
          <w:rStyle w:val="default"/>
          <w:rFonts w:cs="FrankRuehl" w:hint="cs"/>
          <w:vanish/>
          <w:sz w:val="22"/>
          <w:szCs w:val="22"/>
          <w:shd w:val="clear" w:color="auto" w:fill="FFFF99"/>
          <w:rtl/>
        </w:rPr>
        <w:tab/>
        <w:t>איסור על העברתו של היתר יצוא לאחר, הגבלות ותנאים אחרים;</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(6)</w:t>
      </w:r>
      <w:r w:rsidRPr="000F0615">
        <w:rPr>
          <w:rStyle w:val="default"/>
          <w:rFonts w:cs="FrankRuehl" w:hint="cs"/>
          <w:vanish/>
          <w:sz w:val="22"/>
          <w:szCs w:val="22"/>
          <w:shd w:val="clear" w:color="auto" w:fill="FFFF99"/>
          <w:rtl/>
        </w:rPr>
        <w:tab/>
        <w:t>תקופת היתר יצוא, שינויו, התלייתו או ביטולו;</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(7)</w:t>
      </w:r>
      <w:r w:rsidRPr="000F0615">
        <w:rPr>
          <w:rStyle w:val="default"/>
          <w:rFonts w:cs="FrankRuehl" w:hint="cs"/>
          <w:vanish/>
          <w:sz w:val="22"/>
          <w:szCs w:val="22"/>
          <w:shd w:val="clear" w:color="auto" w:fill="FFFF99"/>
          <w:rtl/>
        </w:rPr>
        <w:tab/>
        <w:t xml:space="preserve">דוחות שעל מקבל היתר יצוא להגיש למועצה </w:t>
      </w:r>
      <w:r w:rsidRPr="000F0615">
        <w:rPr>
          <w:rStyle w:val="default"/>
          <w:rFonts w:cs="FrankRuehl" w:hint="cs"/>
          <w:vanish/>
          <w:sz w:val="22"/>
          <w:szCs w:val="22"/>
          <w:u w:val="single"/>
          <w:shd w:val="clear" w:color="auto" w:fill="FFFF99"/>
          <w:rtl/>
        </w:rPr>
        <w:t>ואופן הגשתם, לרבות במדיה מגנטית או אופטית או בתקשורת מחשבים</w:t>
      </w:r>
      <w:r w:rsidRPr="000F0615">
        <w:rPr>
          <w:rStyle w:val="default"/>
          <w:rFonts w:cs="FrankRuehl" w:hint="cs"/>
          <w:vanish/>
          <w:sz w:val="22"/>
          <w:szCs w:val="22"/>
          <w:shd w:val="clear" w:color="auto" w:fill="FFFF99"/>
          <w:rtl/>
        </w:rPr>
        <w:t>;</w:t>
      </w:r>
    </w:p>
    <w:p w:rsidR="00D61981" w:rsidRDefault="00D61981">
      <w:pPr>
        <w:pStyle w:val="P00"/>
        <w:spacing w:before="0"/>
        <w:ind w:left="1021" w:right="1134"/>
        <w:rPr>
          <w:rStyle w:val="default"/>
          <w:rFonts w:cs="FrankRuehl" w:hint="cs"/>
          <w:sz w:val="2"/>
          <w:szCs w:val="2"/>
          <w:shd w:val="clear" w:color="auto" w:fill="FFFF99"/>
          <w:rtl/>
        </w:rPr>
      </w:pPr>
      <w:r w:rsidRPr="000F0615">
        <w:rPr>
          <w:rStyle w:val="default"/>
          <w:rFonts w:cs="FrankRuehl" w:hint="cs"/>
          <w:vanish/>
          <w:sz w:val="22"/>
          <w:szCs w:val="22"/>
          <w:shd w:val="clear" w:color="auto" w:fill="FFFF99"/>
          <w:rtl/>
        </w:rPr>
        <w:t>(8)</w:t>
      </w:r>
      <w:r w:rsidRPr="000F0615">
        <w:rPr>
          <w:rStyle w:val="default"/>
          <w:rFonts w:cs="FrankRuehl" w:hint="cs"/>
          <w:vanish/>
          <w:sz w:val="22"/>
          <w:szCs w:val="22"/>
          <w:shd w:val="clear" w:color="auto" w:fill="FFFF99"/>
          <w:rtl/>
        </w:rPr>
        <w:tab/>
        <w:t>עסקאות בעלות מאפיינים מיוחדים ועסקאות משגור.</w:t>
      </w:r>
      <w:bookmarkEnd w:id="86"/>
    </w:p>
    <w:p w:rsidR="00D61981" w:rsidRDefault="00D61981">
      <w:pPr>
        <w:pStyle w:val="P00"/>
        <w:spacing w:before="72"/>
        <w:ind w:left="0" w:right="1134"/>
        <w:rPr>
          <w:rStyle w:val="default"/>
          <w:rFonts w:cs="FrankRuehl" w:hint="cs"/>
          <w:rtl/>
        </w:rPr>
      </w:pPr>
      <w:bookmarkStart w:id="87" w:name="Seif73"/>
      <w:bookmarkEnd w:id="87"/>
      <w:r>
        <w:rPr>
          <w:rFonts w:cs="Miriam"/>
          <w:szCs w:val="32"/>
          <w:rtl/>
          <w:lang w:val="he-IL"/>
        </w:rPr>
        <w:pict>
          <v:shape id="_x0000_s1176" type="#_x0000_t202" style="position:absolute;left:0;text-align:left;margin-left:473pt;margin-top:4.25pt;width:1in;height:44.85pt;z-index:251661312"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ערר לענין היתר יצוא</w:t>
                  </w:r>
                </w:p>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Miriam" w:hint="cs"/>
          <w:sz w:val="32"/>
          <w:szCs w:val="32"/>
          <w:rtl/>
        </w:rPr>
        <w:t>31</w:t>
      </w:r>
      <w:r>
        <w:rPr>
          <w:rStyle w:val="default"/>
          <w:rFonts w:cs="FrankRuehl" w:hint="cs"/>
          <w:rtl/>
        </w:rPr>
        <w:t>ב.</w:t>
      </w:r>
      <w:r>
        <w:rPr>
          <w:rStyle w:val="default"/>
          <w:rFonts w:cs="FrankRuehl" w:hint="cs"/>
          <w:rtl/>
        </w:rPr>
        <w:tab/>
        <w:t>(א)</w:t>
      </w:r>
      <w:r>
        <w:rPr>
          <w:rStyle w:val="default"/>
          <w:rFonts w:cs="FrankRuehl" w:hint="cs"/>
          <w:rtl/>
        </w:rPr>
        <w:tab/>
        <w:t>המבקש או מי שניתן לו היתר יצוא, הרואה עצמו נפגע מהחלטת המועצה לפי סעיף 31, רשאי לערור עליה לפני ועדת ערר, כאמור בסעיף קטן (ב), בתוך 30 ימים מיום שנמסרה לו ההחלטה.</w:t>
      </w:r>
    </w:p>
    <w:p w:rsidR="00D61981" w:rsidRDefault="00D619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תוקם ועדת ערר לענין היתרי יצוא בת שלושה חברים, והם: מי שכשיר להתמנות שופט בית משפט שלום שימנה שר המשפטים, והוא יהיה היושב ראש ושני חברים שמינה השר מבין עובדי משרדו.</w:t>
      </w:r>
    </w:p>
    <w:p w:rsidR="00D61981" w:rsidRDefault="00D619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ועדת הערר יחולו ההוראות לפי חוק בתי דין מינהליים, התשנ"ב-1992.</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88" w:name="Rov129"/>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179"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155 (</w:t>
      </w:r>
      <w:hyperlink r:id="rId180"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18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18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סעיף 31ב</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20"/>
        <w:ind w:left="0" w:right="1134"/>
        <w:rPr>
          <w:rFonts w:cs="Miriam" w:hint="cs"/>
          <w:vanish/>
          <w:sz w:val="16"/>
          <w:szCs w:val="16"/>
          <w:shd w:val="clear" w:color="auto" w:fill="FFFF99"/>
          <w:rtl/>
        </w:rPr>
      </w:pPr>
      <w:r w:rsidRPr="000F0615">
        <w:rPr>
          <w:rFonts w:cs="Miriam" w:hint="cs"/>
          <w:vanish/>
          <w:sz w:val="16"/>
          <w:szCs w:val="16"/>
          <w:shd w:val="clear" w:color="auto" w:fill="FFFF99"/>
          <w:rtl/>
        </w:rPr>
        <w:t>ערר לענין היתר יצוא</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31ב.</w:t>
      </w:r>
      <w:r w:rsidRPr="000F0615">
        <w:rPr>
          <w:rStyle w:val="default"/>
          <w:rFonts w:cs="FrankRuehl" w:hint="cs"/>
          <w:vanish/>
          <w:sz w:val="22"/>
          <w:szCs w:val="22"/>
          <w:shd w:val="clear" w:color="auto" w:fill="FFFF99"/>
          <w:rtl/>
        </w:rPr>
        <w:tab/>
        <w:t>(א)</w:t>
      </w:r>
      <w:r w:rsidRPr="000F0615">
        <w:rPr>
          <w:rStyle w:val="default"/>
          <w:rFonts w:cs="FrankRuehl" w:hint="cs"/>
          <w:vanish/>
          <w:sz w:val="22"/>
          <w:szCs w:val="22"/>
          <w:shd w:val="clear" w:color="auto" w:fill="FFFF99"/>
          <w:rtl/>
        </w:rPr>
        <w:tab/>
        <w:t>המבקש או מי שניתן לו היתר יצוא, הרואה עצמו נפגע מהחלטת המועצה לפי סעיף 31, רשאי לערור עליה לפני ועדת ערר, כאמור בסעיף קטן (ב), בתוך 30 ימים מיום שנמסרה לו ההחלטה.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(ב)</w:t>
      </w:r>
      <w:r w:rsidRPr="000F0615">
        <w:rPr>
          <w:rStyle w:val="default"/>
          <w:rFonts w:cs="FrankRuehl" w:hint="cs"/>
          <w:vanish/>
          <w:sz w:val="22"/>
          <w:szCs w:val="22"/>
          <w:shd w:val="clear" w:color="auto" w:fill="FFFF99"/>
          <w:rtl/>
        </w:rPr>
        <w:tab/>
        <w:t>תוקם ועדת ערר לענין היתרי יצוא בת שלושה חברים, והם: מי שכשיר להתמנות שופט בית משפט שלום שימנה שר המשפטים, והוא יהיה היושב ראש ושני חברים שימנה שר החקלאות מבין עובדי משרדו.</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(ג)</w:t>
      </w:r>
      <w:r w:rsidRPr="000F0615">
        <w:rPr>
          <w:rStyle w:val="default"/>
          <w:rFonts w:cs="FrankRuehl" w:hint="cs"/>
          <w:vanish/>
          <w:sz w:val="22"/>
          <w:szCs w:val="22"/>
          <w:shd w:val="clear" w:color="auto" w:fill="FFFF99"/>
          <w:rtl/>
        </w:rPr>
        <w:tab/>
        <w:t>על ועדת הערר יחולו ההוראות לפי חוק בתי דין מינהליים, התשנ"ב-1992.</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8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443 (</w:t>
      </w:r>
      <w:hyperlink r:id="rId18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spacing w:before="0"/>
        <w:ind w:left="0" w:right="1134"/>
        <w:rPr>
          <w:rFonts w:cs="FrankRuehl" w:hint="cs"/>
          <w:b/>
          <w:bCs/>
          <w:sz w:val="2"/>
          <w:szCs w:val="2"/>
          <w:rtl/>
        </w:rPr>
      </w:pPr>
      <w:r w:rsidRPr="000F0615">
        <w:rPr>
          <w:rFonts w:cs="FrankRuehl" w:hint="cs"/>
          <w:b/>
          <w:bCs/>
          <w:vanish/>
          <w:szCs w:val="20"/>
          <w:shd w:val="clear" w:color="auto" w:fill="FFFF99"/>
          <w:rtl/>
        </w:rPr>
        <w:t>הוספת סעיף 31ב</w:t>
      </w:r>
      <w:bookmarkEnd w:id="88"/>
    </w:p>
    <w:p w:rsidR="00D61981" w:rsidRDefault="00D61981">
      <w:pPr>
        <w:pStyle w:val="P00"/>
        <w:spacing w:before="72"/>
        <w:ind w:left="0" w:right="1134"/>
        <w:rPr>
          <w:rStyle w:val="default"/>
          <w:rFonts w:cs="FrankRuehl" w:hint="cs"/>
          <w:rtl/>
        </w:rPr>
      </w:pPr>
      <w:r>
        <w:rPr>
          <w:lang w:val="he-IL"/>
        </w:rPr>
        <w:pict>
          <v:rect id="_x0000_s1070" style="position:absolute;left:0;text-align:left;margin-left:470.7pt;margin-top:8.05pt;width:68.85pt;height:17.6pt;z-index:251582464" o:allowincell="f" filled="f" stroked="f" strokecolor="lime" strokeweight=".25pt">
            <v:textbox style="mso-next-textbox:#_x0000_s1070" inset="0,0,0,0">
              <w:txbxContent>
                <w:p w:rsidR="00D61981" w:rsidRDefault="00D61981">
                  <w:pPr>
                    <w:spacing w:line="160" w:lineRule="exact"/>
                    <w:jc w:val="left"/>
                    <w:rPr>
                      <w:rFonts w:cs="Miriam"/>
                      <w:noProof/>
                      <w:sz w:val="18"/>
                      <w:szCs w:val="18"/>
                      <w:rtl/>
                    </w:rPr>
                  </w:pPr>
                  <w:r>
                    <w:rPr>
                      <w:rFonts w:cs="Miriam"/>
                      <w:sz w:val="18"/>
                      <w:szCs w:val="18"/>
                      <w:rtl/>
                    </w:rPr>
                    <w:t>(תיק</w:t>
                  </w:r>
                  <w:r>
                    <w:rPr>
                      <w:rFonts w:cs="Miriam" w:hint="cs"/>
                      <w:sz w:val="18"/>
                      <w:szCs w:val="18"/>
                      <w:rtl/>
                    </w:rPr>
                    <w:t>ון מס' 6) תשס"ג-2003</w:t>
                  </w:r>
                </w:p>
              </w:txbxContent>
            </v:textbox>
            <w10:anchorlock/>
          </v:rect>
        </w:pict>
      </w:r>
      <w:r>
        <w:rPr>
          <w:rStyle w:val="big-number"/>
          <w:rFonts w:cs="Miriam"/>
          <w:rtl/>
        </w:rPr>
        <w:t>32.</w:t>
      </w:r>
      <w:r>
        <w:rPr>
          <w:rStyle w:val="big-number"/>
          <w:rFonts w:cs="Miriam"/>
          <w:rtl/>
        </w:rPr>
        <w:tab/>
      </w:r>
      <w:r>
        <w:rPr>
          <w:rStyle w:val="default"/>
          <w:rFonts w:cs="FrankRuehl"/>
          <w:rtl/>
        </w:rPr>
        <w:t>(בוט</w:t>
      </w:r>
      <w:r>
        <w:rPr>
          <w:rStyle w:val="default"/>
          <w:rFonts w:cs="FrankRuehl" w:hint="cs"/>
          <w:rtl/>
        </w:rPr>
        <w:t>ל).</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89" w:name="Rov130"/>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185"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155 (</w:t>
      </w:r>
      <w:hyperlink r:id="rId186"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18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18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ביטול סעיף 32</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89"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443 (</w:t>
      </w:r>
      <w:hyperlink r:id="rId190"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ביטול סעיף 32</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 הקודם:</w:t>
      </w:r>
    </w:p>
    <w:p w:rsidR="00D61981" w:rsidRPr="000F0615" w:rsidRDefault="00D61981">
      <w:pPr>
        <w:pStyle w:val="P00"/>
        <w:spacing w:before="20"/>
        <w:ind w:left="0" w:right="1134"/>
        <w:rPr>
          <w:rFonts w:cs="Miriam" w:hint="cs"/>
          <w:strike/>
          <w:vanish/>
          <w:sz w:val="16"/>
          <w:szCs w:val="16"/>
          <w:shd w:val="clear" w:color="auto" w:fill="FFFF99"/>
          <w:rtl/>
        </w:rPr>
      </w:pPr>
      <w:r w:rsidRPr="000F0615">
        <w:rPr>
          <w:rFonts w:cs="Miriam" w:hint="cs"/>
          <w:strike/>
          <w:vanish/>
          <w:sz w:val="16"/>
          <w:szCs w:val="16"/>
          <w:shd w:val="clear" w:color="auto" w:fill="FFFF99"/>
          <w:rtl/>
        </w:rPr>
        <w:t>סמכויות יצואן יחיד</w:t>
      </w:r>
    </w:p>
    <w:p w:rsidR="00D61981" w:rsidRPr="000F0615" w:rsidRDefault="00D61981">
      <w:pPr>
        <w:pStyle w:val="P00"/>
        <w:spacing w:before="0"/>
        <w:ind w:left="0"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32.</w:t>
      </w:r>
      <w:r w:rsidRPr="000F0615">
        <w:rPr>
          <w:rStyle w:val="default"/>
          <w:rFonts w:cs="FrankRuehl" w:hint="cs"/>
          <w:strike/>
          <w:vanish/>
          <w:sz w:val="22"/>
          <w:szCs w:val="22"/>
          <w:shd w:val="clear" w:color="auto" w:fill="FFFF99"/>
          <w:rtl/>
        </w:rPr>
        <w:tab/>
        <w:t>(א)</w:t>
      </w:r>
      <w:r w:rsidRPr="000F0615">
        <w:rPr>
          <w:rStyle w:val="default"/>
          <w:rFonts w:cs="FrankRuehl" w:hint="cs"/>
          <w:strike/>
          <w:vanish/>
          <w:sz w:val="22"/>
          <w:szCs w:val="22"/>
          <w:shd w:val="clear" w:color="auto" w:fill="FFFF99"/>
          <w:rtl/>
        </w:rPr>
        <w:tab/>
        <w:t xml:space="preserve">יצואן יחיד רשאי, באישור מוקדם של המועצה </w:t>
      </w:r>
      <w:r w:rsidRPr="000F0615">
        <w:rPr>
          <w:rStyle w:val="default"/>
          <w:rFonts w:cs="FrankRuehl"/>
          <w:strike/>
          <w:vanish/>
          <w:sz w:val="22"/>
          <w:szCs w:val="22"/>
          <w:shd w:val="clear" w:color="auto" w:fill="FFFF99"/>
          <w:rtl/>
        </w:rPr>
        <w:t>–</w:t>
      </w:r>
    </w:p>
    <w:p w:rsidR="00D61981" w:rsidRPr="000F0615" w:rsidRDefault="00D61981">
      <w:pPr>
        <w:pStyle w:val="P00"/>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(1)</w:t>
      </w:r>
      <w:r w:rsidRPr="000F0615">
        <w:rPr>
          <w:rStyle w:val="default"/>
          <w:rFonts w:cs="FrankRuehl" w:hint="cs"/>
          <w:strike/>
          <w:vanish/>
          <w:sz w:val="22"/>
          <w:szCs w:val="22"/>
          <w:shd w:val="clear" w:color="auto" w:fill="FFFF99"/>
          <w:rtl/>
        </w:rPr>
        <w:tab/>
        <w:t>לייצא פירות שקיבל ליצוא בתנאים, בדרך, במחירים, המועדים וליעדים שנקבעו;</w:t>
      </w:r>
    </w:p>
    <w:p w:rsidR="00D61981" w:rsidRPr="000F0615" w:rsidRDefault="00D61981">
      <w:pPr>
        <w:pStyle w:val="P00"/>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(2)</w:t>
      </w:r>
      <w:r w:rsidRPr="000F0615">
        <w:rPr>
          <w:rStyle w:val="default"/>
          <w:rFonts w:cs="FrankRuehl" w:hint="cs"/>
          <w:strike/>
          <w:vanish/>
          <w:sz w:val="22"/>
          <w:szCs w:val="22"/>
          <w:shd w:val="clear" w:color="auto" w:fill="FFFF99"/>
          <w:rtl/>
        </w:rPr>
        <w:tab/>
        <w:t>לשלם את דמי המכר למגדלים ישירות או באמצעות משווקים מורשים לפי הוראות המגדלים, לאחר ניכוי הוצאות השיווק, לפי שיטה שקבעה המועצה באישור שר החקלאות;</w:t>
      </w:r>
    </w:p>
    <w:p w:rsidR="00D61981" w:rsidRPr="000F0615" w:rsidRDefault="00D61981">
      <w:pPr>
        <w:pStyle w:val="P00"/>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(3)</w:t>
      </w:r>
      <w:r w:rsidRPr="000F0615">
        <w:rPr>
          <w:rStyle w:val="default"/>
          <w:rFonts w:cs="FrankRuehl" w:hint="cs"/>
          <w:strike/>
          <w:vanish/>
          <w:sz w:val="22"/>
          <w:szCs w:val="22"/>
          <w:shd w:val="clear" w:color="auto" w:fill="FFFF99"/>
          <w:rtl/>
        </w:rPr>
        <w:tab/>
        <w:t>לשווק את הפירות בישראל או להפנותם לתעשיה מקומית, הכל באמצעות המועצה;</w:t>
      </w:r>
    </w:p>
    <w:p w:rsidR="00D61981" w:rsidRDefault="00D61981">
      <w:pPr>
        <w:pStyle w:val="P00"/>
        <w:spacing w:before="0"/>
        <w:ind w:left="0" w:right="1134"/>
        <w:rPr>
          <w:rStyle w:val="default"/>
          <w:rFonts w:cs="FrankRuehl" w:hint="cs"/>
          <w:sz w:val="2"/>
          <w:szCs w:val="2"/>
          <w:rtl/>
        </w:rPr>
      </w:pPr>
      <w:r w:rsidRPr="000F0615">
        <w:rPr>
          <w:rStyle w:val="default"/>
          <w:rFonts w:cs="FrankRuehl" w:hint="cs"/>
          <w:vanish/>
          <w:sz w:val="22"/>
          <w:szCs w:val="22"/>
          <w:shd w:val="clear" w:color="auto" w:fill="FFFF99"/>
          <w:rtl/>
        </w:rPr>
        <w:tab/>
      </w:r>
      <w:r w:rsidRPr="000F0615">
        <w:rPr>
          <w:rStyle w:val="default"/>
          <w:rFonts w:cs="FrankRuehl" w:hint="cs"/>
          <w:strike/>
          <w:vanish/>
          <w:sz w:val="22"/>
          <w:szCs w:val="22"/>
          <w:shd w:val="clear" w:color="auto" w:fill="FFFF99"/>
          <w:rtl/>
        </w:rPr>
        <w:t>(ב)</w:t>
      </w:r>
      <w:r w:rsidRPr="000F0615">
        <w:rPr>
          <w:rStyle w:val="default"/>
          <w:rFonts w:cs="FrankRuehl" w:hint="cs"/>
          <w:strike/>
          <w:vanish/>
          <w:sz w:val="22"/>
          <w:szCs w:val="22"/>
          <w:shd w:val="clear" w:color="auto" w:fill="FFFF99"/>
          <w:rtl/>
        </w:rPr>
        <w:tab/>
        <w:t>שר החקלאות רשאי בתקנות לקבוע כי פעולות מסויימות שיוחדו ליצואן יחיד שאיננו המועצה, ייעשו בידי המועצה, או באמצעותה; תקנות כאמור יובאו לידיעת ועדת הכלכלה של הכנסת לפני פרסומן.</w:t>
      </w:r>
      <w:bookmarkEnd w:id="89"/>
    </w:p>
    <w:p w:rsidR="00D61981" w:rsidRDefault="00D61981">
      <w:pPr>
        <w:pStyle w:val="P00"/>
        <w:spacing w:before="72"/>
        <w:ind w:left="0" w:right="1134"/>
        <w:rPr>
          <w:rStyle w:val="default"/>
          <w:rFonts w:cs="FrankRuehl" w:hint="cs"/>
          <w:rtl/>
        </w:rPr>
      </w:pPr>
      <w:bookmarkStart w:id="90" w:name="Seif30"/>
      <w:bookmarkEnd w:id="90"/>
      <w:r>
        <w:rPr>
          <w:lang w:val="he-IL"/>
        </w:rPr>
        <w:pict>
          <v:rect id="_x0000_s1071" style="position:absolute;left:0;text-align:left;margin-left:464.5pt;margin-top:8.05pt;width:75.05pt;height:14.9pt;z-index:251583488"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ה</w:t>
                  </w:r>
                  <w:r>
                    <w:rPr>
                      <w:rFonts w:cs="Miriam"/>
                      <w:sz w:val="18"/>
                      <w:szCs w:val="18"/>
                      <w:rtl/>
                    </w:rPr>
                    <w:t xml:space="preserve"> </w:t>
                  </w:r>
                  <w:r>
                    <w:rPr>
                      <w:rFonts w:cs="Miriam" w:hint="cs"/>
                      <w:sz w:val="18"/>
                      <w:szCs w:val="18"/>
                      <w:rtl/>
                    </w:rPr>
                    <w:t>ל</w:t>
                  </w:r>
                  <w:r>
                    <w:rPr>
                      <w:rFonts w:cs="Miriam"/>
                      <w:sz w:val="18"/>
                      <w:szCs w:val="18"/>
                      <w:rtl/>
                    </w:rPr>
                    <w:t>ע</w:t>
                  </w:r>
                  <w:r>
                    <w:rPr>
                      <w:rFonts w:cs="Miriam" w:hint="cs"/>
                      <w:sz w:val="18"/>
                      <w:szCs w:val="18"/>
                      <w:rtl/>
                    </w:rPr>
                    <w:t>נ</w:t>
                  </w:r>
                  <w:r>
                    <w:rPr>
                      <w:rFonts w:cs="Miriam"/>
                      <w:sz w:val="18"/>
                      <w:szCs w:val="18"/>
                      <w:rtl/>
                    </w:rPr>
                    <w:t>י</w:t>
                  </w:r>
                  <w:r>
                    <w:rPr>
                      <w:rFonts w:cs="Miriam" w:hint="cs"/>
                      <w:sz w:val="18"/>
                      <w:szCs w:val="18"/>
                      <w:rtl/>
                    </w:rPr>
                    <w:t>ן</w:t>
                  </w:r>
                  <w:r>
                    <w:rPr>
                      <w:rFonts w:cs="Miriam"/>
                      <w:sz w:val="18"/>
                      <w:szCs w:val="18"/>
                      <w:rtl/>
                    </w:rPr>
                    <w:t xml:space="preserve"> </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א</w:t>
                  </w:r>
                </w:p>
              </w:txbxContent>
            </v:textbox>
            <w10:anchorlock/>
          </v:rect>
        </w:pict>
      </w:r>
      <w:r>
        <w:rPr>
          <w:rStyle w:val="big-number"/>
          <w:rFonts w:cs="Miriam"/>
          <w:rtl/>
        </w:rPr>
        <w:t>33.</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 xml:space="preserve">באישור שר החקלאות, רשאית לחייב מגדלים או משווקים מורשים </w:t>
      </w:r>
      <w:r>
        <w:rPr>
          <w:rStyle w:val="default"/>
          <w:rFonts w:cs="FrankRuehl"/>
          <w:rtl/>
        </w:rPr>
        <w:t>–</w:t>
      </w:r>
    </w:p>
    <w:p w:rsidR="00D61981" w:rsidRDefault="00D61981">
      <w:pPr>
        <w:pStyle w:val="P22"/>
        <w:spacing w:before="72"/>
        <w:ind w:left="1021" w:right="1134"/>
        <w:rPr>
          <w:rStyle w:val="default"/>
          <w:rFonts w:cs="FrankRuehl"/>
          <w:rtl/>
        </w:rPr>
      </w:pPr>
      <w:r>
        <w:rPr>
          <w:rFonts w:cs="FrankRuehl"/>
          <w:rtl/>
          <w:lang w:val="he-IL"/>
        </w:rPr>
        <w:pict>
          <v:shape id="_x0000_s1336" type="#_x0000_t202" style="position:absolute;left:0;text-align:left;margin-left:470.35pt;margin-top:7.1pt;width:1in;height:14.95pt;z-index:251711488"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י</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ליצוא חלק</w:t>
      </w:r>
      <w:r>
        <w:rPr>
          <w:rStyle w:val="default"/>
          <w:rFonts w:cs="FrankRuehl"/>
          <w:rtl/>
        </w:rPr>
        <w:t xml:space="preserve"> </w:t>
      </w:r>
      <w:r>
        <w:rPr>
          <w:rStyle w:val="default"/>
          <w:rFonts w:cs="FrankRuehl" w:hint="cs"/>
          <w:rtl/>
        </w:rPr>
        <w:t>מהצמחים שלהם או העומדים לרשותם, ולטפל בצמחים אלה בדרך שהשרים או המועצה יורו להם;</w:t>
      </w:r>
    </w:p>
    <w:p w:rsidR="00D61981" w:rsidRDefault="00D61981">
      <w:pPr>
        <w:pStyle w:val="P22"/>
        <w:spacing w:before="72"/>
        <w:ind w:left="1021" w:right="1134"/>
        <w:rPr>
          <w:rStyle w:val="default"/>
          <w:rFonts w:cs="FrankRuehl" w:hint="cs"/>
          <w:rtl/>
        </w:rPr>
      </w:pPr>
      <w:r>
        <w:rPr>
          <w:rFonts w:cs="FrankRuehl"/>
          <w:rtl/>
          <w:lang w:val="he-IL"/>
        </w:rPr>
        <w:pict>
          <v:shape id="_x0000_s1337" type="#_x0000_t202" style="position:absolute;left:0;text-align:left;margin-left:470.35pt;margin-top:7.1pt;width:1in;height:14.95pt;z-index:251712512"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ע</w:t>
      </w:r>
      <w:r>
        <w:rPr>
          <w:rStyle w:val="default"/>
          <w:rFonts w:cs="FrankRuehl"/>
          <w:rtl/>
        </w:rPr>
        <w:t>מ</w:t>
      </w:r>
      <w:r>
        <w:rPr>
          <w:rStyle w:val="default"/>
          <w:rFonts w:cs="FrankRuehl" w:hint="cs"/>
          <w:rtl/>
        </w:rPr>
        <w:t>י</w:t>
      </w:r>
      <w:r>
        <w:rPr>
          <w:rStyle w:val="default"/>
          <w:rFonts w:cs="FrankRuehl"/>
          <w:rtl/>
        </w:rPr>
        <w:t>ד</w:t>
      </w:r>
      <w:r>
        <w:rPr>
          <w:rStyle w:val="default"/>
          <w:rFonts w:cs="FrankRuehl" w:hint="cs"/>
          <w:rtl/>
        </w:rPr>
        <w:t xml:space="preserve"> לרשות המועצה או לרשות מי שהמועצה תורה את הצמחים המיועדים לי</w:t>
      </w:r>
      <w:r>
        <w:rPr>
          <w:rStyle w:val="default"/>
          <w:rFonts w:cs="FrankRuehl"/>
          <w:rtl/>
        </w:rPr>
        <w:t>צו</w:t>
      </w:r>
      <w:r>
        <w:rPr>
          <w:rStyle w:val="default"/>
          <w:rFonts w:cs="FrankRuehl" w:hint="cs"/>
          <w:rtl/>
        </w:rPr>
        <w:t xml:space="preserve">א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ד</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 xml:space="preserve">במקום, במועד </w:t>
      </w:r>
      <w:r>
        <w:rPr>
          <w:rStyle w:val="default"/>
          <w:rFonts w:cs="FrankRuehl"/>
          <w:rtl/>
        </w:rPr>
        <w:t>ו</w:t>
      </w:r>
      <w:r>
        <w:rPr>
          <w:rStyle w:val="default"/>
          <w:rFonts w:cs="FrankRuehl" w:hint="cs"/>
          <w:rtl/>
        </w:rPr>
        <w:t>בא</w:t>
      </w:r>
      <w:r>
        <w:rPr>
          <w:rStyle w:val="default"/>
          <w:rFonts w:cs="FrankRuehl"/>
          <w:rtl/>
        </w:rPr>
        <w:t>ריז</w:t>
      </w:r>
      <w:r>
        <w:rPr>
          <w:rStyle w:val="default"/>
          <w:rFonts w:cs="FrankRuehl" w:hint="cs"/>
          <w:rtl/>
        </w:rPr>
        <w:t xml:space="preserve">ה כפי שהורתה המועצה, ובלבד שהתמורה בעד הצמחים נקבעה בועדה הענפית, באישור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החק</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ת.</w:t>
      </w:r>
    </w:p>
    <w:p w:rsidR="00D61981" w:rsidRPr="000F0615" w:rsidRDefault="00D61981">
      <w:pPr>
        <w:pStyle w:val="P00"/>
        <w:spacing w:before="0"/>
        <w:ind w:left="0" w:right="1134"/>
        <w:rPr>
          <w:rFonts w:cs="FrankRuehl"/>
          <w:b/>
          <w:bCs/>
          <w:vanish/>
          <w:szCs w:val="20"/>
          <w:shd w:val="clear" w:color="auto" w:fill="FFFF99"/>
        </w:rPr>
      </w:pPr>
      <w:bookmarkStart w:id="91" w:name="Rov131"/>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19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443 (</w:t>
      </w:r>
      <w:hyperlink r:id="rId19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hint="cs"/>
          <w:vanish/>
          <w:sz w:val="22"/>
          <w:szCs w:val="22"/>
          <w:shd w:val="clear" w:color="auto" w:fill="FFFF99"/>
          <w:rtl/>
        </w:rPr>
      </w:pPr>
      <w:r w:rsidRPr="000F0615">
        <w:rPr>
          <w:rStyle w:val="big-number"/>
          <w:rFonts w:cs="FrankRuehl"/>
          <w:vanish/>
          <w:sz w:val="22"/>
          <w:szCs w:val="22"/>
          <w:shd w:val="clear" w:color="auto" w:fill="FFFF99"/>
          <w:rtl/>
        </w:rPr>
        <w:t>33.</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באישור שר החקלאות, רשאית לחייב מגדלים או משווקים מורשים </w:t>
      </w:r>
      <w:r w:rsidRPr="000F0615">
        <w:rPr>
          <w:rStyle w:val="default"/>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ליצוא חלק </w:t>
      </w:r>
      <w:r w:rsidRPr="000F0615">
        <w:rPr>
          <w:rStyle w:val="default"/>
          <w:rFonts w:cs="FrankRuehl" w:hint="cs"/>
          <w:strike/>
          <w:vanish/>
          <w:sz w:val="22"/>
          <w:szCs w:val="22"/>
          <w:shd w:val="clear" w:color="auto" w:fill="FFFF99"/>
          <w:rtl/>
        </w:rPr>
        <w:t>מהפירות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u w:val="single"/>
          <w:shd w:val="clear" w:color="auto" w:fill="FFFF99"/>
          <w:rtl/>
        </w:rPr>
        <w:t>מהצמחים</w:t>
      </w:r>
      <w:r w:rsidRPr="000F0615">
        <w:rPr>
          <w:rStyle w:val="default"/>
          <w:rFonts w:cs="FrankRuehl" w:hint="cs"/>
          <w:vanish/>
          <w:sz w:val="22"/>
          <w:szCs w:val="22"/>
          <w:shd w:val="clear" w:color="auto" w:fill="FFFF99"/>
          <w:rtl/>
        </w:rPr>
        <w:t xml:space="preserve"> שלהם או העומדים לרשותם, ולטפל </w:t>
      </w:r>
      <w:r w:rsidRPr="000F0615">
        <w:rPr>
          <w:rStyle w:val="default"/>
          <w:rFonts w:cs="FrankRuehl" w:hint="cs"/>
          <w:strike/>
          <w:vanish/>
          <w:szCs w:val="22"/>
          <w:shd w:val="clear" w:color="auto" w:fill="FFFF99"/>
          <w:rtl/>
        </w:rPr>
        <w:t>בפירות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בצמחים</w:t>
      </w:r>
      <w:r w:rsidRPr="000F0615">
        <w:rPr>
          <w:rStyle w:val="default"/>
          <w:rFonts w:cs="FrankRuehl" w:hint="cs"/>
          <w:vanish/>
          <w:sz w:val="22"/>
          <w:szCs w:val="22"/>
          <w:shd w:val="clear" w:color="auto" w:fill="FFFF99"/>
          <w:rtl/>
        </w:rPr>
        <w:t xml:space="preserve"> אלה בדרך שהשרים או המועצה יורו להם;</w:t>
      </w:r>
    </w:p>
    <w:p w:rsidR="00D61981" w:rsidRDefault="00D61981">
      <w:pPr>
        <w:pStyle w:val="P22"/>
        <w:spacing w:before="0"/>
        <w:ind w:left="1021" w:right="1134"/>
        <w:rPr>
          <w:rStyle w:val="default"/>
          <w:rFonts w:cs="FrankRuehl" w:hint="cs"/>
          <w:sz w:val="2"/>
          <w:szCs w:val="2"/>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 xml:space="preserve"> לרשות המועצה או לרשות מי שהמועצה תורה את </w:t>
      </w:r>
      <w:r w:rsidRPr="000F0615">
        <w:rPr>
          <w:rStyle w:val="default"/>
          <w:rFonts w:cs="FrankRuehl" w:hint="cs"/>
          <w:strike/>
          <w:vanish/>
          <w:szCs w:val="22"/>
          <w:shd w:val="clear" w:color="auto" w:fill="FFFF99"/>
          <w:rtl/>
        </w:rPr>
        <w:t>הפירות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הצמחים</w:t>
      </w:r>
      <w:r w:rsidRPr="000F0615">
        <w:rPr>
          <w:rStyle w:val="default"/>
          <w:rFonts w:cs="FrankRuehl" w:hint="cs"/>
          <w:vanish/>
          <w:sz w:val="22"/>
          <w:szCs w:val="22"/>
          <w:shd w:val="clear" w:color="auto" w:fill="FFFF99"/>
          <w:rtl/>
        </w:rPr>
        <w:t xml:space="preserve"> המיועדים לי</w:t>
      </w:r>
      <w:r w:rsidRPr="000F0615">
        <w:rPr>
          <w:rStyle w:val="default"/>
          <w:rFonts w:cs="FrankRuehl"/>
          <w:vanish/>
          <w:sz w:val="22"/>
          <w:szCs w:val="22"/>
          <w:shd w:val="clear" w:color="auto" w:fill="FFFF99"/>
          <w:rtl/>
        </w:rPr>
        <w:t>צו</w:t>
      </w:r>
      <w:r w:rsidRPr="000F0615">
        <w:rPr>
          <w:rStyle w:val="default"/>
          <w:rFonts w:cs="FrankRuehl" w:hint="cs"/>
          <w:vanish/>
          <w:sz w:val="22"/>
          <w:szCs w:val="22"/>
          <w:shd w:val="clear" w:color="auto" w:fill="FFFF99"/>
          <w:rtl/>
        </w:rPr>
        <w:t xml:space="preserve">א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ך</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במקום, במועד </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בא</w:t>
      </w:r>
      <w:r w:rsidRPr="000F0615">
        <w:rPr>
          <w:rStyle w:val="default"/>
          <w:rFonts w:cs="FrankRuehl"/>
          <w:vanish/>
          <w:sz w:val="22"/>
          <w:szCs w:val="22"/>
          <w:shd w:val="clear" w:color="auto" w:fill="FFFF99"/>
          <w:rtl/>
        </w:rPr>
        <w:t>ריז</w:t>
      </w:r>
      <w:r w:rsidRPr="000F0615">
        <w:rPr>
          <w:rStyle w:val="default"/>
          <w:rFonts w:cs="FrankRuehl" w:hint="cs"/>
          <w:vanish/>
          <w:sz w:val="22"/>
          <w:szCs w:val="22"/>
          <w:shd w:val="clear" w:color="auto" w:fill="FFFF99"/>
          <w:rtl/>
        </w:rPr>
        <w:t xml:space="preserve">ה כפי שהורתה המועצה, ובלבד שהתמורה בעד </w:t>
      </w:r>
      <w:r w:rsidRPr="000F0615">
        <w:rPr>
          <w:rStyle w:val="default"/>
          <w:rFonts w:cs="FrankRuehl" w:hint="cs"/>
          <w:strike/>
          <w:vanish/>
          <w:szCs w:val="22"/>
          <w:shd w:val="clear" w:color="auto" w:fill="FFFF99"/>
          <w:rtl/>
        </w:rPr>
        <w:t>הפירות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הצמחים</w:t>
      </w:r>
      <w:r w:rsidRPr="000F0615">
        <w:rPr>
          <w:rStyle w:val="default"/>
          <w:rFonts w:cs="FrankRuehl" w:hint="cs"/>
          <w:vanish/>
          <w:sz w:val="22"/>
          <w:szCs w:val="22"/>
          <w:shd w:val="clear" w:color="auto" w:fill="FFFF99"/>
          <w:rtl/>
        </w:rPr>
        <w:t xml:space="preserve"> נקבעה בועדה הענפית, באישור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החק</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bookmarkEnd w:id="91"/>
    </w:p>
    <w:p w:rsidR="00D61981" w:rsidRDefault="00D61981">
      <w:pPr>
        <w:pStyle w:val="P00"/>
        <w:spacing w:before="72"/>
        <w:ind w:left="0" w:right="1134"/>
        <w:rPr>
          <w:rStyle w:val="default"/>
          <w:rFonts w:cs="FrankRuehl" w:hint="cs"/>
          <w:rtl/>
        </w:rPr>
      </w:pPr>
      <w:bookmarkStart w:id="92" w:name="Seif31"/>
      <w:bookmarkEnd w:id="92"/>
      <w:r>
        <w:rPr>
          <w:lang w:val="he-IL"/>
        </w:rPr>
        <w:pict>
          <v:rect id="_x0000_s1072" style="position:absolute;left:0;text-align:left;margin-left:464.5pt;margin-top:8.05pt;width:75.05pt;height:42.15pt;z-index:251584512" o:allowincell="f" filled="f" stroked="f" strokecolor="lime" strokeweight=".25pt">
            <v:textbox style="mso-next-textbox:#_x0000_s1072" inset="0,0,0,0">
              <w:txbxContent>
                <w:p w:rsidR="00D61981" w:rsidRDefault="00D61981">
                  <w:pPr>
                    <w:spacing w:line="160" w:lineRule="exact"/>
                    <w:jc w:val="left"/>
                    <w:rPr>
                      <w:rFonts w:cs="Miriam" w:hint="cs"/>
                      <w:sz w:val="18"/>
                      <w:szCs w:val="18"/>
                      <w:rtl/>
                    </w:rPr>
                  </w:pPr>
                  <w:r>
                    <w:rPr>
                      <w:rFonts w:cs="Miriam"/>
                      <w:sz w:val="18"/>
                      <w:szCs w:val="18"/>
                      <w:rtl/>
                    </w:rPr>
                    <w:t>ט</w:t>
                  </w:r>
                  <w:r>
                    <w:rPr>
                      <w:rFonts w:cs="Miriam" w:hint="cs"/>
                      <w:sz w:val="18"/>
                      <w:szCs w:val="18"/>
                      <w:rtl/>
                    </w:rPr>
                    <w:t>י</w:t>
                  </w:r>
                  <w:r>
                    <w:rPr>
                      <w:rFonts w:cs="Miriam"/>
                      <w:sz w:val="18"/>
                      <w:szCs w:val="18"/>
                      <w:rtl/>
                    </w:rPr>
                    <w:t>פ</w:t>
                  </w:r>
                  <w:r>
                    <w:rPr>
                      <w:rFonts w:cs="Miriam" w:hint="cs"/>
                      <w:sz w:val="18"/>
                      <w:szCs w:val="18"/>
                      <w:rtl/>
                    </w:rPr>
                    <w:t>ו</w:t>
                  </w:r>
                  <w:r>
                    <w:rPr>
                      <w:rFonts w:cs="Miriam"/>
                      <w:sz w:val="18"/>
                      <w:szCs w:val="18"/>
                      <w:rtl/>
                    </w:rPr>
                    <w:t>ל</w:t>
                  </w:r>
                  <w:r>
                    <w:rPr>
                      <w:rFonts w:cs="Miriam" w:hint="cs"/>
                      <w:sz w:val="18"/>
                      <w:szCs w:val="18"/>
                      <w:rtl/>
                    </w:rPr>
                    <w:t xml:space="preserve"> בצמחים </w:t>
                  </w:r>
                  <w:r>
                    <w:rPr>
                      <w:rFonts w:cs="Miriam"/>
                      <w:sz w:val="18"/>
                      <w:szCs w:val="18"/>
                      <w:rtl/>
                    </w:rPr>
                    <w:t>ל</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א</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34.</w:t>
      </w:r>
      <w:r>
        <w:rPr>
          <w:rStyle w:val="big-number"/>
          <w:rFonts w:cs="Miriam"/>
          <w:rtl/>
        </w:rPr>
        <w:tab/>
      </w:r>
      <w:r>
        <w:rPr>
          <w:rStyle w:val="default"/>
          <w:rFonts w:cs="FrankRuehl" w:hint="cs"/>
          <w:rtl/>
        </w:rPr>
        <w:t xml:space="preserve">המועצה רשאית לקבוע בכללים </w:t>
      </w:r>
      <w:r>
        <w:rPr>
          <w:rStyle w:val="default"/>
          <w:rFonts w:cs="FrankRuehl"/>
          <w:rtl/>
        </w:rPr>
        <w:t>–</w:t>
      </w:r>
    </w:p>
    <w:p w:rsidR="00D61981" w:rsidRDefault="00D61981">
      <w:pPr>
        <w:pStyle w:val="P00"/>
        <w:spacing w:before="72"/>
        <w:ind w:left="0" w:right="1134"/>
        <w:rPr>
          <w:rStyle w:val="default"/>
          <w:rFonts w:cs="FrankRuehl" w:hint="cs"/>
          <w:rtl/>
        </w:rPr>
      </w:pPr>
    </w:p>
    <w:p w:rsidR="00D61981" w:rsidRDefault="00D61981">
      <w:pPr>
        <w:pStyle w:val="P22"/>
        <w:spacing w:before="72"/>
        <w:ind w:left="1021" w:right="1134"/>
        <w:rPr>
          <w:rStyle w:val="default"/>
          <w:rFonts w:cs="FrankRuehl"/>
          <w:rtl/>
        </w:rPr>
      </w:pPr>
      <w:r>
        <w:rPr>
          <w:rFonts w:cs="FrankRuehl"/>
          <w:rtl/>
          <w:lang w:val="he-IL"/>
        </w:rPr>
        <w:pict>
          <v:shape id="_x0000_s1338" type="#_x0000_t202" style="position:absolute;left:0;text-align:left;margin-left:470.35pt;margin-top:7.1pt;width:1in;height:14.95pt;z-index:251713536"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(1)</w:t>
      </w:r>
      <w:r>
        <w:rPr>
          <w:rStyle w:val="default"/>
          <w:rFonts w:cs="FrankRuehl"/>
          <w:rtl/>
        </w:rPr>
        <w:tab/>
      </w:r>
      <w:r>
        <w:rPr>
          <w:rStyle w:val="default"/>
          <w:rFonts w:cs="FrankRuehl" w:hint="cs"/>
          <w:rtl/>
        </w:rPr>
        <w:t>ד</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טיפול בצמחים המיועדים ליצוא, החל ממועד הקטיף ועד למועד שבו יועמדו הצמחים לרש</w:t>
      </w:r>
      <w:r>
        <w:rPr>
          <w:rStyle w:val="default"/>
          <w:rFonts w:cs="FrankRuehl"/>
          <w:rtl/>
        </w:rPr>
        <w:t>ות</w:t>
      </w:r>
      <w:r>
        <w:rPr>
          <w:rStyle w:val="default"/>
          <w:rFonts w:cs="FrankRuehl" w:hint="cs"/>
          <w:rtl/>
        </w:rPr>
        <w:t xml:space="preserve"> ה</w:t>
      </w:r>
      <w:r>
        <w:rPr>
          <w:rStyle w:val="default"/>
          <w:rFonts w:cs="FrankRuehl"/>
          <w:rtl/>
        </w:rPr>
        <w:t>יצ</w:t>
      </w:r>
      <w:r>
        <w:rPr>
          <w:rStyle w:val="default"/>
          <w:rFonts w:cs="FrankRuehl" w:hint="cs"/>
          <w:rtl/>
        </w:rPr>
        <w:t>ואן, לרבות תנאי ארי</w:t>
      </w:r>
      <w:r>
        <w:rPr>
          <w:rStyle w:val="default"/>
          <w:rFonts w:cs="FrankRuehl"/>
          <w:rtl/>
        </w:rPr>
        <w:t>ז</w:t>
      </w:r>
      <w:r>
        <w:rPr>
          <w:rStyle w:val="default"/>
          <w:rFonts w:cs="FrankRuehl" w:hint="cs"/>
          <w:rtl/>
        </w:rPr>
        <w:t>ת</w:t>
      </w:r>
      <w:r>
        <w:rPr>
          <w:rStyle w:val="default"/>
          <w:rFonts w:cs="FrankRuehl"/>
          <w:rtl/>
        </w:rPr>
        <w:t>ם</w:t>
      </w:r>
      <w:r>
        <w:rPr>
          <w:rStyle w:val="default"/>
          <w:rFonts w:cs="FrankRuehl" w:hint="cs"/>
          <w:rtl/>
        </w:rPr>
        <w:t>, החסנתם והובלתם;</w:t>
      </w:r>
    </w:p>
    <w:p w:rsidR="00D61981" w:rsidRDefault="00D61981">
      <w:pPr>
        <w:pStyle w:val="P22"/>
        <w:spacing w:before="72"/>
        <w:ind w:left="1021" w:right="1134"/>
        <w:rPr>
          <w:rStyle w:val="default"/>
          <w:rFonts w:cs="FrankRuehl" w:hint="cs"/>
          <w:rtl/>
        </w:rPr>
      </w:pPr>
      <w:r>
        <w:rPr>
          <w:rFonts w:cs="FrankRuehl"/>
          <w:rtl/>
          <w:lang w:val="he-IL"/>
        </w:rPr>
        <w:pict>
          <v:shape id="_x0000_s1339" type="#_x0000_t202" style="position:absolute;left:0;text-align:left;margin-left:470.35pt;margin-top:7.1pt;width:1in;height:14.95pt;z-index:251714560" filled="f" stroked="f">
            <v:textbox inset="1mm,0,1mm,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v:shape>
        </w:pict>
      </w:r>
      <w:r>
        <w:rPr>
          <w:rStyle w:val="default"/>
          <w:rFonts w:cs="FrankRuehl"/>
          <w:rtl/>
        </w:rPr>
        <w:t>(2)</w:t>
      </w:r>
      <w:r>
        <w:rPr>
          <w:rStyle w:val="default"/>
          <w:rFonts w:cs="FrankRuehl"/>
          <w:rtl/>
        </w:rPr>
        <w:tab/>
      </w:r>
      <w:r>
        <w:rPr>
          <w:rStyle w:val="default"/>
          <w:rFonts w:cs="FrankRuehl" w:hint="cs"/>
          <w:rtl/>
        </w:rPr>
        <w:t>ט</w:t>
      </w:r>
      <w:r>
        <w:rPr>
          <w:rStyle w:val="default"/>
          <w:rFonts w:cs="FrankRuehl"/>
          <w:rtl/>
        </w:rPr>
        <w:t>י</w:t>
      </w:r>
      <w:r>
        <w:rPr>
          <w:rStyle w:val="default"/>
          <w:rFonts w:cs="FrankRuehl" w:hint="cs"/>
          <w:rtl/>
        </w:rPr>
        <w:t>פ</w:t>
      </w:r>
      <w:r>
        <w:rPr>
          <w:rStyle w:val="default"/>
          <w:rFonts w:cs="FrankRuehl"/>
          <w:rtl/>
        </w:rPr>
        <w:t>ו</w:t>
      </w:r>
      <w:r>
        <w:rPr>
          <w:rStyle w:val="default"/>
          <w:rFonts w:cs="FrankRuehl" w:hint="cs"/>
          <w:rtl/>
        </w:rPr>
        <w:t>ל</w:t>
      </w:r>
      <w:r>
        <w:rPr>
          <w:rStyle w:val="default"/>
          <w:rFonts w:cs="FrankRuehl"/>
          <w:rtl/>
        </w:rPr>
        <w:t>י</w:t>
      </w:r>
      <w:r>
        <w:rPr>
          <w:rStyle w:val="default"/>
          <w:rFonts w:cs="FrankRuehl" w:hint="cs"/>
          <w:rtl/>
        </w:rPr>
        <w:t>ם מיוחדים שיש לתת לחלקות ולמקומות הגידול שבהם מיוצרים צמחים המיועדים ליצוא, כ</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ב</w:t>
      </w:r>
      <w:r>
        <w:rPr>
          <w:rStyle w:val="default"/>
          <w:rFonts w:cs="FrankRuehl"/>
          <w:rtl/>
        </w:rPr>
        <w:t>ט</w:t>
      </w:r>
      <w:r>
        <w:rPr>
          <w:rStyle w:val="default"/>
          <w:rFonts w:cs="FrankRuehl" w:hint="cs"/>
          <w:rtl/>
        </w:rPr>
        <w:t>יח טיב, נקיון ותנאי גיהות נאותים.</w:t>
      </w:r>
    </w:p>
    <w:p w:rsidR="00D61981" w:rsidRPr="000F0615" w:rsidRDefault="00D61981">
      <w:pPr>
        <w:pStyle w:val="P00"/>
        <w:spacing w:before="0"/>
        <w:ind w:left="0" w:right="1134"/>
        <w:rPr>
          <w:rFonts w:cs="FrankRuehl"/>
          <w:b/>
          <w:bCs/>
          <w:vanish/>
          <w:szCs w:val="20"/>
          <w:shd w:val="clear" w:color="auto" w:fill="FFFF99"/>
        </w:rPr>
      </w:pPr>
      <w:bookmarkStart w:id="93" w:name="Rov194"/>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19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443 (</w:t>
      </w:r>
      <w:hyperlink r:id="rId19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Fonts w:cs="Miriam"/>
          <w:vanish/>
          <w:sz w:val="16"/>
          <w:szCs w:val="16"/>
          <w:shd w:val="clear" w:color="auto" w:fill="FFFF99"/>
        </w:rPr>
      </w:pPr>
      <w:r w:rsidRPr="000F0615">
        <w:rPr>
          <w:rFonts w:cs="Miriam" w:hint="cs"/>
          <w:vanish/>
          <w:sz w:val="16"/>
          <w:szCs w:val="16"/>
          <w:shd w:val="clear" w:color="auto" w:fill="FFFF99"/>
          <w:rtl/>
        </w:rPr>
        <w:t xml:space="preserve">טיפול </w:t>
      </w:r>
      <w:r w:rsidRPr="000F0615">
        <w:rPr>
          <w:rFonts w:cs="Miriam" w:hint="cs"/>
          <w:strike/>
          <w:vanish/>
          <w:sz w:val="16"/>
          <w:szCs w:val="16"/>
          <w:shd w:val="clear" w:color="auto" w:fill="FFFF99"/>
          <w:rtl/>
        </w:rPr>
        <w:t>בפירות</w:t>
      </w:r>
      <w:r w:rsidRPr="000F0615">
        <w:rPr>
          <w:rFonts w:cs="Miriam" w:hint="cs"/>
          <w:vanish/>
          <w:sz w:val="16"/>
          <w:szCs w:val="16"/>
          <w:shd w:val="clear" w:color="auto" w:fill="FFFF99"/>
          <w:rtl/>
        </w:rPr>
        <w:t xml:space="preserve"> </w:t>
      </w:r>
      <w:r w:rsidRPr="000F0615">
        <w:rPr>
          <w:rFonts w:cs="Miriam" w:hint="cs"/>
          <w:vanish/>
          <w:sz w:val="16"/>
          <w:szCs w:val="16"/>
          <w:u w:val="single"/>
          <w:shd w:val="clear" w:color="auto" w:fill="FFFF99"/>
          <w:rtl/>
        </w:rPr>
        <w:t>בצמחים</w:t>
      </w:r>
      <w:r w:rsidRPr="000F0615">
        <w:rPr>
          <w:rFonts w:cs="Miriam" w:hint="cs"/>
          <w:vanish/>
          <w:sz w:val="16"/>
          <w:szCs w:val="16"/>
          <w:shd w:val="clear" w:color="auto" w:fill="FFFF99"/>
          <w:rtl/>
        </w:rPr>
        <w:t xml:space="preserve"> ליצוא</w:t>
      </w:r>
    </w:p>
    <w:p w:rsidR="00D61981" w:rsidRPr="000F0615" w:rsidRDefault="00D61981">
      <w:pPr>
        <w:pStyle w:val="P00"/>
        <w:spacing w:before="0"/>
        <w:ind w:left="0" w:right="1134"/>
        <w:rPr>
          <w:rStyle w:val="default"/>
          <w:rFonts w:hint="cs"/>
          <w:vanish/>
          <w:sz w:val="22"/>
          <w:szCs w:val="22"/>
          <w:shd w:val="clear" w:color="auto" w:fill="FFFF99"/>
          <w:rtl/>
        </w:rPr>
      </w:pPr>
      <w:r w:rsidRPr="000F0615">
        <w:rPr>
          <w:rStyle w:val="big-number"/>
          <w:rFonts w:cs="FrankRuehl"/>
          <w:vanish/>
          <w:sz w:val="22"/>
          <w:szCs w:val="22"/>
          <w:shd w:val="clear" w:color="auto" w:fill="FFFF99"/>
          <w:rtl/>
        </w:rPr>
        <w:t>34.</w:t>
      </w:r>
      <w:r w:rsidRPr="000F0615">
        <w:rPr>
          <w:rStyle w:val="big-number"/>
          <w:rFonts w:cs="FrankRuehl"/>
          <w:vanish/>
          <w:sz w:val="22"/>
          <w:szCs w:val="22"/>
          <w:shd w:val="clear" w:color="auto" w:fill="FFFF99"/>
          <w:rtl/>
        </w:rPr>
        <w:tab/>
      </w:r>
      <w:r w:rsidRPr="000F0615">
        <w:rPr>
          <w:rStyle w:val="big-number"/>
          <w:rFonts w:cs="FrankRuehl" w:hint="cs"/>
          <w:strike/>
          <w:vanish/>
          <w:sz w:val="22"/>
          <w:szCs w:val="22"/>
          <w:shd w:val="clear" w:color="auto" w:fill="FFFF99"/>
          <w:rtl/>
        </w:rPr>
        <w:t>המועצה רשאית</w:t>
      </w:r>
      <w:r w:rsidRPr="000F0615">
        <w:rPr>
          <w:rStyle w:val="big-number"/>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 רשאי</w:t>
      </w:r>
      <w:r w:rsidRPr="000F0615">
        <w:rPr>
          <w:rStyle w:val="default"/>
          <w:rFonts w:cs="FrankRuehl" w:hint="cs"/>
          <w:vanish/>
          <w:sz w:val="22"/>
          <w:szCs w:val="22"/>
          <w:shd w:val="clear" w:color="auto" w:fill="FFFF99"/>
          <w:rtl/>
        </w:rPr>
        <w:t xml:space="preserve"> לקבוע בכללים </w:t>
      </w:r>
      <w:r w:rsidRPr="000F0615">
        <w:rPr>
          <w:rStyle w:val="default"/>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כ</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טיפול </w:t>
      </w:r>
      <w:r w:rsidRPr="000F0615">
        <w:rPr>
          <w:rStyle w:val="default"/>
          <w:rFonts w:cs="FrankRuehl" w:hint="cs"/>
          <w:strike/>
          <w:vanish/>
          <w:szCs w:val="22"/>
          <w:shd w:val="clear" w:color="auto" w:fill="FFFF99"/>
          <w:rtl/>
        </w:rPr>
        <w:t>בפירות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בצמחים</w:t>
      </w:r>
      <w:r w:rsidRPr="000F0615">
        <w:rPr>
          <w:rStyle w:val="default"/>
          <w:rFonts w:cs="FrankRuehl" w:hint="cs"/>
          <w:vanish/>
          <w:sz w:val="22"/>
          <w:szCs w:val="22"/>
          <w:shd w:val="clear" w:color="auto" w:fill="FFFF99"/>
          <w:rtl/>
        </w:rPr>
        <w:t xml:space="preserve"> המיועדים ליצוא, החל ממועד הקטיף ועד למועד שבו יועמדו </w:t>
      </w:r>
      <w:r w:rsidRPr="000F0615">
        <w:rPr>
          <w:rStyle w:val="default"/>
          <w:rFonts w:cs="FrankRuehl" w:hint="cs"/>
          <w:strike/>
          <w:vanish/>
          <w:szCs w:val="22"/>
          <w:shd w:val="clear" w:color="auto" w:fill="FFFF99"/>
          <w:rtl/>
        </w:rPr>
        <w:t>הפירות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הצמחים</w:t>
      </w:r>
      <w:r w:rsidRPr="000F0615">
        <w:rPr>
          <w:rStyle w:val="default"/>
          <w:rFonts w:cs="FrankRuehl" w:hint="cs"/>
          <w:vanish/>
          <w:sz w:val="22"/>
          <w:szCs w:val="22"/>
          <w:shd w:val="clear" w:color="auto" w:fill="FFFF99"/>
          <w:rtl/>
        </w:rPr>
        <w:t xml:space="preserve"> לרש</w:t>
      </w:r>
      <w:r w:rsidRPr="000F0615">
        <w:rPr>
          <w:rStyle w:val="default"/>
          <w:rFonts w:cs="FrankRuehl"/>
          <w:vanish/>
          <w:sz w:val="22"/>
          <w:szCs w:val="22"/>
          <w:shd w:val="clear" w:color="auto" w:fill="FFFF99"/>
          <w:rtl/>
        </w:rPr>
        <w:t>ות</w:t>
      </w:r>
      <w:r w:rsidRPr="000F0615">
        <w:rPr>
          <w:rStyle w:val="default"/>
          <w:rFonts w:cs="FrankRuehl" w:hint="cs"/>
          <w:vanish/>
          <w:sz w:val="22"/>
          <w:szCs w:val="22"/>
          <w:shd w:val="clear" w:color="auto" w:fill="FFFF99"/>
          <w:rtl/>
        </w:rPr>
        <w:t xml:space="preserve"> ה</w:t>
      </w:r>
      <w:r w:rsidRPr="000F0615">
        <w:rPr>
          <w:rStyle w:val="default"/>
          <w:rFonts w:cs="FrankRuehl"/>
          <w:vanish/>
          <w:sz w:val="22"/>
          <w:szCs w:val="22"/>
          <w:shd w:val="clear" w:color="auto" w:fill="FFFF99"/>
          <w:rtl/>
        </w:rPr>
        <w:t>יצ</w:t>
      </w:r>
      <w:r w:rsidRPr="000F0615">
        <w:rPr>
          <w:rStyle w:val="default"/>
          <w:rFonts w:cs="FrankRuehl" w:hint="cs"/>
          <w:vanish/>
          <w:sz w:val="22"/>
          <w:szCs w:val="22"/>
          <w:shd w:val="clear" w:color="auto" w:fill="FFFF99"/>
          <w:rtl/>
        </w:rPr>
        <w:t>ואן, לרבות תנאי ארי</w:t>
      </w:r>
      <w:r w:rsidRPr="000F0615">
        <w:rPr>
          <w:rStyle w:val="default"/>
          <w:rFonts w:cs="FrankRuehl"/>
          <w:vanish/>
          <w:sz w:val="22"/>
          <w:szCs w:val="22"/>
          <w:shd w:val="clear" w:color="auto" w:fill="FFFF99"/>
          <w:rtl/>
        </w:rPr>
        <w:t>ז</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החסנתם והובלתם;</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ט</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ם מיוחדים שיש לתת לחלקות </w:t>
      </w:r>
      <w:r w:rsidRPr="000F0615">
        <w:rPr>
          <w:rStyle w:val="default"/>
          <w:rFonts w:cs="FrankRuehl" w:hint="cs"/>
          <w:strike/>
          <w:vanish/>
          <w:sz w:val="22"/>
          <w:szCs w:val="22"/>
          <w:shd w:val="clear" w:color="auto" w:fill="FFFF99"/>
          <w:rtl/>
        </w:rPr>
        <w:t>ולמטעים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ולמקומות הגידול</w:t>
      </w:r>
      <w:r w:rsidRPr="000F0615">
        <w:rPr>
          <w:rStyle w:val="default"/>
          <w:rFonts w:cs="FrankRuehl" w:hint="cs"/>
          <w:vanish/>
          <w:sz w:val="22"/>
          <w:szCs w:val="22"/>
          <w:shd w:val="clear" w:color="auto" w:fill="FFFF99"/>
          <w:rtl/>
        </w:rPr>
        <w:t xml:space="preserve"> שבהם מיוצרים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xml:space="preserve"> המיועדים ליצוא, כ</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יח טיב, נקיון ותנאי גיהות נאותים.</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195"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426 (</w:t>
      </w:r>
      <w:hyperlink r:id="rId196"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hint="cs"/>
          <w:sz w:val="2"/>
          <w:szCs w:val="2"/>
          <w:shd w:val="clear" w:color="auto" w:fill="FFFF99"/>
          <w:rtl/>
        </w:rPr>
      </w:pPr>
      <w:r w:rsidRPr="000F0615">
        <w:rPr>
          <w:rStyle w:val="big-number"/>
          <w:rFonts w:cs="FrankRuehl"/>
          <w:vanish/>
          <w:sz w:val="22"/>
          <w:szCs w:val="22"/>
          <w:shd w:val="clear" w:color="auto" w:fill="FFFF99"/>
          <w:rtl/>
        </w:rPr>
        <w:t>34.</w:t>
      </w:r>
      <w:r w:rsidRPr="000F0615">
        <w:rPr>
          <w:rStyle w:val="big-number"/>
          <w:rFonts w:cs="FrankRuehl"/>
          <w:vanish/>
          <w:sz w:val="22"/>
          <w:szCs w:val="22"/>
          <w:shd w:val="clear" w:color="auto" w:fill="FFFF99"/>
          <w:rtl/>
        </w:rPr>
        <w:tab/>
      </w:r>
      <w:r w:rsidRPr="000F0615">
        <w:rPr>
          <w:rStyle w:val="default"/>
          <w:rFonts w:cs="FrankRuehl" w:hint="cs"/>
          <w:strike/>
          <w:vanish/>
          <w:sz w:val="22"/>
          <w:szCs w:val="22"/>
          <w:shd w:val="clear" w:color="auto" w:fill="FFFF99"/>
          <w:rtl/>
        </w:rPr>
        <w:t>השר רשאי</w:t>
      </w:r>
      <w:r w:rsidRPr="000F0615">
        <w:rPr>
          <w:rStyle w:val="default"/>
          <w:rFonts w:cs="FrankRuehl" w:hint="cs"/>
          <w:vanish/>
          <w:sz w:val="22"/>
          <w:szCs w:val="22"/>
          <w:shd w:val="clear" w:color="auto" w:fill="FFFF99"/>
          <w:rtl/>
        </w:rPr>
        <w:t xml:space="preserve"> </w:t>
      </w:r>
      <w:r w:rsidRPr="000F0615">
        <w:rPr>
          <w:rStyle w:val="big-number"/>
          <w:rFonts w:cs="FrankRuehl" w:hint="cs"/>
          <w:vanish/>
          <w:sz w:val="22"/>
          <w:szCs w:val="22"/>
          <w:u w:val="single"/>
          <w:shd w:val="clear" w:color="auto" w:fill="FFFF99"/>
          <w:rtl/>
        </w:rPr>
        <w:t>המועצה רשאית</w:t>
      </w:r>
      <w:r w:rsidRPr="000F0615">
        <w:rPr>
          <w:rStyle w:val="big-number"/>
          <w:rFonts w:cs="FrankRuehl" w:hint="cs"/>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לקבוע בכללים </w:t>
      </w:r>
      <w:r w:rsidRPr="000F0615">
        <w:rPr>
          <w:rStyle w:val="default"/>
          <w:vanish/>
          <w:sz w:val="22"/>
          <w:szCs w:val="22"/>
          <w:shd w:val="clear" w:color="auto" w:fill="FFFF99"/>
          <w:rtl/>
        </w:rPr>
        <w:t>–</w:t>
      </w:r>
      <w:bookmarkEnd w:id="93"/>
    </w:p>
    <w:p w:rsidR="00D61981" w:rsidRDefault="00D61981">
      <w:pPr>
        <w:pStyle w:val="P00"/>
        <w:spacing w:before="72"/>
        <w:ind w:left="0" w:right="1134"/>
        <w:rPr>
          <w:rStyle w:val="default"/>
          <w:rFonts w:cs="FrankRuehl" w:hint="cs"/>
          <w:rtl/>
        </w:rPr>
      </w:pPr>
      <w:bookmarkStart w:id="94" w:name="Seif32"/>
      <w:bookmarkEnd w:id="94"/>
      <w:r>
        <w:rPr>
          <w:lang w:val="he-IL"/>
        </w:rPr>
        <w:pict>
          <v:rect id="_x0000_s1073" style="position:absolute;left:0;text-align:left;margin-left:470.7pt;margin-top:8.05pt;width:68.85pt;height:20.15pt;z-index:251585536" o:allowincell="f" filled="f" stroked="f" strokecolor="lime" strokeweight=".25pt">
            <v:textbox style="mso-next-textbox:#_x0000_s1073" inset="0,0,0,0">
              <w:txbxContent>
                <w:p w:rsidR="00D61981" w:rsidRDefault="00D61981">
                  <w:pPr>
                    <w:spacing w:line="160" w:lineRule="exact"/>
                    <w:jc w:val="left"/>
                    <w:rPr>
                      <w:rFonts w:cs="Miriam"/>
                      <w:sz w:val="18"/>
                      <w:szCs w:val="18"/>
                      <w:rtl/>
                    </w:rPr>
                  </w:pPr>
                  <w:r>
                    <w:rPr>
                      <w:rFonts w:cs="Miriam"/>
                      <w:sz w:val="18"/>
                      <w:szCs w:val="18"/>
                      <w:rtl/>
                    </w:rPr>
                    <w:t>ה</w:t>
                  </w:r>
                  <w:r>
                    <w:rPr>
                      <w:rFonts w:cs="Miriam" w:hint="cs"/>
                      <w:sz w:val="18"/>
                      <w:szCs w:val="18"/>
                      <w:rtl/>
                    </w:rPr>
                    <w:t>ו</w:t>
                  </w:r>
                  <w:r>
                    <w:rPr>
                      <w:rFonts w:cs="Miriam"/>
                      <w:sz w:val="18"/>
                      <w:szCs w:val="18"/>
                      <w:rtl/>
                    </w:rPr>
                    <w:t>צ</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יצוא </w:t>
                  </w:r>
                  <w:r>
                    <w:rPr>
                      <w:rFonts w:cs="Miriam"/>
                      <w:sz w:val="18"/>
                      <w:szCs w:val="18"/>
                      <w:rtl/>
                    </w:rPr>
                    <w:t>ו</w:t>
                  </w:r>
                  <w:r>
                    <w:rPr>
                      <w:rFonts w:cs="Miriam" w:hint="cs"/>
                      <w:sz w:val="18"/>
                      <w:szCs w:val="18"/>
                      <w:rtl/>
                    </w:rPr>
                    <w:t>ק</w:t>
                  </w:r>
                  <w:r>
                    <w:rPr>
                      <w:rFonts w:cs="Miriam"/>
                      <w:sz w:val="18"/>
                      <w:szCs w:val="18"/>
                      <w:rtl/>
                    </w:rPr>
                    <w:t>ר</w:t>
                  </w:r>
                  <w:r>
                    <w:rPr>
                      <w:rFonts w:cs="Miriam" w:hint="cs"/>
                      <w:sz w:val="18"/>
                      <w:szCs w:val="18"/>
                      <w:rtl/>
                    </w:rPr>
                    <w:t>נ</w:t>
                  </w:r>
                  <w:r>
                    <w:rPr>
                      <w:rFonts w:cs="Miriam"/>
                      <w:sz w:val="18"/>
                      <w:szCs w:val="18"/>
                      <w:rtl/>
                    </w:rPr>
                    <w:t>ו</w:t>
                  </w:r>
                  <w:r>
                    <w:rPr>
                      <w:rFonts w:cs="Miriam" w:hint="cs"/>
                      <w:sz w:val="18"/>
                      <w:szCs w:val="18"/>
                      <w:rtl/>
                    </w:rPr>
                    <w:t>ת</w:t>
                  </w:r>
                  <w:r>
                    <w:rPr>
                      <w:rFonts w:cs="Miriam"/>
                      <w:sz w:val="18"/>
                      <w:szCs w:val="18"/>
                      <w:rtl/>
                    </w:rPr>
                    <w:t xml:space="preserve"> לי</w:t>
                  </w:r>
                  <w:r>
                    <w:rPr>
                      <w:rFonts w:cs="Miriam" w:hint="cs"/>
                      <w:sz w:val="18"/>
                      <w:szCs w:val="18"/>
                      <w:rtl/>
                    </w:rPr>
                    <w:t>צוא</w:t>
                  </w:r>
                </w:p>
              </w:txbxContent>
            </v:textbox>
            <w10:anchorlock/>
          </v:rect>
        </w:pict>
      </w:r>
      <w:r>
        <w:rPr>
          <w:rStyle w:val="big-number"/>
          <w:rFonts w:cs="Miriam"/>
          <w:rtl/>
        </w:rPr>
        <w:t>35.</w:t>
      </w:r>
      <w:r>
        <w:rPr>
          <w:rStyle w:val="big-number"/>
          <w:rFonts w:cs="Miriam"/>
          <w:rtl/>
        </w:rPr>
        <w:tab/>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א</w:t>
      </w:r>
      <w:r>
        <w:rPr>
          <w:rStyle w:val="default"/>
          <w:rFonts w:cs="FrankRuehl"/>
          <w:rtl/>
        </w:rPr>
        <w:t>ן</w:t>
      </w:r>
      <w:r>
        <w:rPr>
          <w:rStyle w:val="default"/>
          <w:rFonts w:cs="FrankRuehl" w:hint="cs"/>
          <w:rtl/>
        </w:rPr>
        <w:t xml:space="preserve"> </w:t>
      </w:r>
      <w:r>
        <w:rPr>
          <w:rStyle w:val="default"/>
          <w:rFonts w:cs="FrankRuehl"/>
          <w:rtl/>
        </w:rPr>
        <w:t>ר</w:t>
      </w:r>
      <w:r>
        <w:rPr>
          <w:rStyle w:val="default"/>
          <w:rFonts w:cs="FrankRuehl" w:hint="cs"/>
          <w:rtl/>
        </w:rPr>
        <w:t>שאי, באישור המועצה, לנכות סכומים מדמי המכר של הצמחים שיוצאו במקום, בשיעור</w:t>
      </w:r>
      <w:r>
        <w:rPr>
          <w:rStyle w:val="default"/>
          <w:rFonts w:cs="FrankRuehl"/>
          <w:rtl/>
        </w:rPr>
        <w:t xml:space="preserve"> ובד</w:t>
      </w:r>
      <w:r>
        <w:rPr>
          <w:rStyle w:val="default"/>
          <w:rFonts w:cs="FrankRuehl" w:hint="cs"/>
          <w:rtl/>
        </w:rPr>
        <w:t xml:space="preserve">רך שיורו השרים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ש</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ימון הוצאותיו בקשר ליצוא הצמחים, לרבות הוצאות פ</w:t>
      </w:r>
      <w:r>
        <w:rPr>
          <w:rStyle w:val="default"/>
          <w:rFonts w:cs="FrankRuehl"/>
          <w:rtl/>
        </w:rPr>
        <w:t>ר</w:t>
      </w:r>
      <w:r>
        <w:rPr>
          <w:rStyle w:val="default"/>
          <w:rFonts w:cs="FrankRuehl" w:hint="cs"/>
          <w:rtl/>
        </w:rPr>
        <w:t>סומת ופ</w:t>
      </w:r>
      <w:r>
        <w:rPr>
          <w:rStyle w:val="default"/>
          <w:rFonts w:cs="FrankRuehl"/>
          <w:rtl/>
        </w:rPr>
        <w:t>י</w:t>
      </w:r>
      <w:r>
        <w:rPr>
          <w:rStyle w:val="default"/>
          <w:rFonts w:cs="FrankRuehl" w:hint="cs"/>
          <w:rtl/>
        </w:rPr>
        <w:t>תוח</w:t>
      </w:r>
      <w:r>
        <w:rPr>
          <w:rStyle w:val="default"/>
          <w:rFonts w:cs="FrankRuehl"/>
          <w:rtl/>
        </w:rPr>
        <w:t xml:space="preserve"> </w:t>
      </w:r>
      <w:r>
        <w:rPr>
          <w:rStyle w:val="default"/>
          <w:rFonts w:cs="FrankRuehl" w:hint="cs"/>
          <w:rtl/>
        </w:rPr>
        <w:t>שווקים, ולשם יצירת קרנות לעידוד היצוא.</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95" w:name="Rov133"/>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197"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155 (</w:t>
      </w:r>
      <w:hyperlink r:id="rId198"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199"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200"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35.</w:t>
      </w:r>
      <w:r w:rsidRPr="000F0615">
        <w:rPr>
          <w:rStyle w:val="big-number"/>
          <w:rFonts w:cs="FrankRuehl"/>
          <w:vanish/>
          <w:sz w:val="22"/>
          <w:szCs w:val="22"/>
          <w:shd w:val="clear" w:color="auto" w:fill="FFFF99"/>
          <w:rtl/>
        </w:rPr>
        <w:tab/>
      </w:r>
      <w:r w:rsidRPr="000F0615">
        <w:rPr>
          <w:rStyle w:val="default"/>
          <w:rFonts w:cs="FrankRuehl" w:hint="cs"/>
          <w:strike/>
          <w:vanish/>
          <w:sz w:val="22"/>
          <w:szCs w:val="22"/>
          <w:shd w:val="clear" w:color="auto" w:fill="FFFF99"/>
          <w:rtl/>
        </w:rPr>
        <w:t>יצואן יחיד</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u w:val="single"/>
          <w:shd w:val="clear" w:color="auto" w:fill="FFFF99"/>
          <w:rtl/>
        </w:rPr>
        <w:t>י</w:t>
      </w:r>
      <w:r w:rsidRPr="000F0615">
        <w:rPr>
          <w:rStyle w:val="default"/>
          <w:rFonts w:cs="FrankRuehl" w:hint="cs"/>
          <w:vanish/>
          <w:sz w:val="22"/>
          <w:szCs w:val="22"/>
          <w:u w:val="single"/>
          <w:shd w:val="clear" w:color="auto" w:fill="FFFF99"/>
          <w:rtl/>
        </w:rPr>
        <w:t>צ</w:t>
      </w:r>
      <w:r w:rsidRPr="000F0615">
        <w:rPr>
          <w:rStyle w:val="default"/>
          <w:rFonts w:cs="FrankRuehl"/>
          <w:vanish/>
          <w:sz w:val="22"/>
          <w:szCs w:val="22"/>
          <w:u w:val="single"/>
          <w:shd w:val="clear" w:color="auto" w:fill="FFFF99"/>
          <w:rtl/>
        </w:rPr>
        <w:t>ו</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ן</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שאי, באישור המועצה, לנכות סכומים מדמי המכר של הפירות שיוצאו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במקום, בשיעור</w:t>
      </w:r>
      <w:r w:rsidRPr="000F0615">
        <w:rPr>
          <w:rStyle w:val="default"/>
          <w:rFonts w:cs="FrankRuehl"/>
          <w:vanish/>
          <w:sz w:val="22"/>
          <w:szCs w:val="22"/>
          <w:shd w:val="clear" w:color="auto" w:fill="FFFF99"/>
          <w:rtl/>
        </w:rPr>
        <w:t xml:space="preserve"> ובד</w:t>
      </w:r>
      <w:r w:rsidRPr="000F0615">
        <w:rPr>
          <w:rStyle w:val="default"/>
          <w:rFonts w:cs="FrankRuehl" w:hint="cs"/>
          <w:vanish/>
          <w:sz w:val="22"/>
          <w:szCs w:val="22"/>
          <w:shd w:val="clear" w:color="auto" w:fill="FFFF99"/>
          <w:rtl/>
        </w:rPr>
        <w:t xml:space="preserve">רך שיורו השרים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ימון הוצאותיו בקשר ליצוא הפירות, לרבות הוצאות פ</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סומת ופ</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תוח</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שווקים, ולשם יצירת קרנות לעידוד היצוא.</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0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443 (</w:t>
      </w:r>
      <w:hyperlink r:id="rId20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35.</w:t>
      </w:r>
      <w:r w:rsidRPr="000F0615">
        <w:rPr>
          <w:rStyle w:val="big-number"/>
          <w:rFonts w:cs="FrankRuehl"/>
          <w:vanish/>
          <w:sz w:val="22"/>
          <w:szCs w:val="22"/>
          <w:shd w:val="clear" w:color="auto" w:fill="FFFF99"/>
          <w:rtl/>
        </w:rPr>
        <w:tab/>
      </w:r>
      <w:r w:rsidRPr="000F0615">
        <w:rPr>
          <w:rStyle w:val="big-number"/>
          <w:rFonts w:cs="FrankRuehl" w:hint="cs"/>
          <w:strike/>
          <w:vanish/>
          <w:sz w:val="22"/>
          <w:szCs w:val="22"/>
          <w:shd w:val="clear" w:color="auto" w:fill="FFFF99"/>
          <w:rtl/>
        </w:rPr>
        <w:t>יצואן יחיד</w:t>
      </w:r>
      <w:r w:rsidRPr="000F0615">
        <w:rPr>
          <w:rStyle w:val="big-number"/>
          <w:rFonts w:cs="FrankRuehl" w:hint="cs"/>
          <w:vanish/>
          <w:sz w:val="22"/>
          <w:szCs w:val="22"/>
          <w:shd w:val="clear" w:color="auto" w:fill="FFFF99"/>
          <w:rtl/>
        </w:rPr>
        <w:t xml:space="preserve"> </w:t>
      </w:r>
      <w:r w:rsidRPr="000F0615">
        <w:rPr>
          <w:rStyle w:val="default"/>
          <w:rFonts w:cs="FrankRuehl"/>
          <w:vanish/>
          <w:sz w:val="22"/>
          <w:szCs w:val="22"/>
          <w:u w:val="single"/>
          <w:shd w:val="clear" w:color="auto" w:fill="FFFF99"/>
          <w:rtl/>
        </w:rPr>
        <w:t>י</w:t>
      </w:r>
      <w:r w:rsidRPr="000F0615">
        <w:rPr>
          <w:rStyle w:val="default"/>
          <w:rFonts w:cs="FrankRuehl" w:hint="cs"/>
          <w:vanish/>
          <w:sz w:val="22"/>
          <w:szCs w:val="22"/>
          <w:u w:val="single"/>
          <w:shd w:val="clear" w:color="auto" w:fill="FFFF99"/>
          <w:rtl/>
        </w:rPr>
        <w:t>צ</w:t>
      </w:r>
      <w:r w:rsidRPr="000F0615">
        <w:rPr>
          <w:rStyle w:val="default"/>
          <w:rFonts w:cs="FrankRuehl"/>
          <w:vanish/>
          <w:sz w:val="22"/>
          <w:szCs w:val="22"/>
          <w:u w:val="single"/>
          <w:shd w:val="clear" w:color="auto" w:fill="FFFF99"/>
          <w:rtl/>
        </w:rPr>
        <w:t>ו</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ן</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שאי, באישור המועצה, לנכות סכומים מדמי המכר של </w:t>
      </w:r>
      <w:r w:rsidRPr="000F0615">
        <w:rPr>
          <w:rStyle w:val="default"/>
          <w:rFonts w:cs="FrankRuehl" w:hint="cs"/>
          <w:strike/>
          <w:vanish/>
          <w:szCs w:val="22"/>
          <w:shd w:val="clear" w:color="auto" w:fill="FFFF99"/>
          <w:rtl/>
        </w:rPr>
        <w:t>הפירות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הצמחים</w:t>
      </w:r>
      <w:r w:rsidRPr="000F0615">
        <w:rPr>
          <w:rStyle w:val="default"/>
          <w:rFonts w:cs="FrankRuehl" w:hint="cs"/>
          <w:vanish/>
          <w:sz w:val="22"/>
          <w:szCs w:val="22"/>
          <w:shd w:val="clear" w:color="auto" w:fill="FFFF99"/>
          <w:rtl/>
        </w:rPr>
        <w:t xml:space="preserve"> שיוצאו במקום, בשיעור</w:t>
      </w:r>
      <w:r w:rsidRPr="000F0615">
        <w:rPr>
          <w:rStyle w:val="default"/>
          <w:rFonts w:cs="FrankRuehl"/>
          <w:vanish/>
          <w:sz w:val="22"/>
          <w:szCs w:val="22"/>
          <w:shd w:val="clear" w:color="auto" w:fill="FFFF99"/>
          <w:rtl/>
        </w:rPr>
        <w:t xml:space="preserve"> ובד</w:t>
      </w:r>
      <w:r w:rsidRPr="000F0615">
        <w:rPr>
          <w:rStyle w:val="default"/>
          <w:rFonts w:cs="FrankRuehl" w:hint="cs"/>
          <w:vanish/>
          <w:sz w:val="22"/>
          <w:szCs w:val="22"/>
          <w:shd w:val="clear" w:color="auto" w:fill="FFFF99"/>
          <w:rtl/>
        </w:rPr>
        <w:t xml:space="preserve">רך שיורו השרים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 xml:space="preserve">ימון הוצאותיו בקשר ליצוא </w:t>
      </w:r>
      <w:r w:rsidRPr="000F0615">
        <w:rPr>
          <w:rStyle w:val="default"/>
          <w:rFonts w:cs="FrankRuehl" w:hint="cs"/>
          <w:strike/>
          <w:vanish/>
          <w:szCs w:val="22"/>
          <w:shd w:val="clear" w:color="auto" w:fill="FFFF99"/>
          <w:rtl/>
        </w:rPr>
        <w:t>הפירות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הצמחים</w:t>
      </w:r>
      <w:r w:rsidRPr="000F0615">
        <w:rPr>
          <w:rStyle w:val="default"/>
          <w:rFonts w:cs="FrankRuehl" w:hint="cs"/>
          <w:vanish/>
          <w:sz w:val="22"/>
          <w:szCs w:val="22"/>
          <w:shd w:val="clear" w:color="auto" w:fill="FFFF99"/>
          <w:rtl/>
        </w:rPr>
        <w:t>, לרבות הוצאות פ</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סומת ופ</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תוח</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שווקים, ולשם יצירת קרנות לעידוד היצוא.</w:t>
      </w:r>
      <w:bookmarkEnd w:id="95"/>
    </w:p>
    <w:p w:rsidR="00D61981" w:rsidRDefault="00D61981">
      <w:pPr>
        <w:pStyle w:val="medium2-header"/>
        <w:keepLines w:val="0"/>
        <w:spacing w:before="72"/>
        <w:ind w:left="0" w:right="1134"/>
        <w:outlineLvl w:val="0"/>
        <w:rPr>
          <w:rFonts w:cs="FrankRuehl"/>
          <w:noProof/>
          <w:rtl/>
        </w:rPr>
      </w:pPr>
      <w:bookmarkStart w:id="96" w:name="med5"/>
      <w:bookmarkEnd w:id="96"/>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ש</w:t>
      </w:r>
      <w:r>
        <w:rPr>
          <w:rFonts w:cs="FrankRuehl" w:hint="cs"/>
          <w:noProof/>
          <w:rtl/>
        </w:rPr>
        <w:t>ש</w:t>
      </w:r>
      <w:r>
        <w:rPr>
          <w:rFonts w:cs="FrankRuehl"/>
          <w:noProof/>
          <w:rtl/>
        </w:rPr>
        <w:t>י</w:t>
      </w:r>
      <w:r>
        <w:rPr>
          <w:rFonts w:cs="FrankRuehl" w:hint="cs"/>
          <w:noProof/>
          <w:rtl/>
        </w:rPr>
        <w:t>: קרנות, היטלים ותמיכה במחירים</w:t>
      </w:r>
    </w:p>
    <w:p w:rsidR="00D61981" w:rsidRDefault="00D61981">
      <w:pPr>
        <w:pStyle w:val="P00"/>
        <w:spacing w:before="72"/>
        <w:ind w:left="0" w:right="1134"/>
        <w:rPr>
          <w:rStyle w:val="default"/>
          <w:rFonts w:cs="FrankRuehl" w:hint="cs"/>
          <w:rtl/>
        </w:rPr>
      </w:pPr>
      <w:bookmarkStart w:id="97" w:name="Seif33"/>
      <w:bookmarkEnd w:id="97"/>
      <w:r>
        <w:rPr>
          <w:lang w:val="he-IL"/>
        </w:rPr>
        <w:pict>
          <v:rect id="_x0000_s1074" style="position:absolute;left:0;text-align:left;margin-left:470.7pt;margin-top:8.05pt;width:68.85pt;height:29pt;z-index:251586560"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ה</w:t>
                  </w:r>
                  <w:r>
                    <w:rPr>
                      <w:rFonts w:cs="Miriam" w:hint="cs"/>
                      <w:sz w:val="18"/>
                      <w:szCs w:val="18"/>
                      <w:rtl/>
                    </w:rPr>
                    <w:t>י</w:t>
                  </w:r>
                  <w:r>
                    <w:rPr>
                      <w:rFonts w:cs="Miriam"/>
                      <w:sz w:val="18"/>
                      <w:szCs w:val="18"/>
                      <w:rtl/>
                    </w:rPr>
                    <w:t>ט</w:t>
                  </w:r>
                  <w:r>
                    <w:rPr>
                      <w:rFonts w:cs="Miriam" w:hint="cs"/>
                      <w:sz w:val="18"/>
                      <w:szCs w:val="18"/>
                      <w:rtl/>
                    </w:rPr>
                    <w:t>ל</w:t>
                  </w:r>
                  <w:r>
                    <w:rPr>
                      <w:rFonts w:cs="Miriam"/>
                      <w:sz w:val="18"/>
                      <w:szCs w:val="18"/>
                      <w:rtl/>
                    </w:rPr>
                    <w:t>י</w:t>
                  </w:r>
                  <w:r>
                    <w:rPr>
                      <w:rFonts w:cs="Miriam" w:hint="cs"/>
                      <w:sz w:val="18"/>
                      <w:szCs w:val="18"/>
                      <w:rtl/>
                    </w:rPr>
                    <w:t>ם</w:t>
                  </w:r>
                </w:p>
                <w:p w:rsidR="00D61981" w:rsidRDefault="00D61981" w:rsidP="00922B8E">
                  <w:pPr>
                    <w:spacing w:line="160" w:lineRule="exact"/>
                    <w:jc w:val="left"/>
                    <w:rPr>
                      <w:rFonts w:cs="Miriam"/>
                      <w:sz w:val="18"/>
                      <w:szCs w:val="18"/>
                      <w:rtl/>
                    </w:rPr>
                  </w:pPr>
                  <w:r>
                    <w:rPr>
                      <w:rFonts w:cs="Miriam" w:hint="cs"/>
                      <w:sz w:val="18"/>
                      <w:szCs w:val="18"/>
                      <w:rtl/>
                    </w:rPr>
                    <w:t xml:space="preserve">(תיקון מס' </w:t>
                  </w:r>
                  <w:r w:rsidR="00922B8E">
                    <w:rPr>
                      <w:rFonts w:cs="Miriam" w:hint="cs"/>
                      <w:sz w:val="18"/>
                      <w:szCs w:val="18"/>
                      <w:rtl/>
                    </w:rPr>
                    <w:t>10) תשע"ח-2018</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922B8E" w:rsidRPr="00922B8E">
        <w:rPr>
          <w:rStyle w:val="default"/>
          <w:rFonts w:cs="FrankRuehl" w:hint="cs"/>
          <w:rtl/>
        </w:rPr>
        <w:t xml:space="preserve">המועצה, לאחר התייעצות עם הוועדה הענפית, ועם ועדת משנה </w:t>
      </w:r>
      <w:r w:rsidR="00922B8E" w:rsidRPr="00922B8E">
        <w:rPr>
          <w:rStyle w:val="default"/>
          <w:rFonts w:cs="FrankRuehl"/>
          <w:rtl/>
        </w:rPr>
        <w:t>–</w:t>
      </w:r>
      <w:r w:rsidR="00922B8E" w:rsidRPr="00922B8E">
        <w:rPr>
          <w:rStyle w:val="default"/>
          <w:rFonts w:cs="FrankRuehl" w:hint="cs"/>
          <w:rtl/>
        </w:rPr>
        <w:t xml:space="preserve"> אם זו מונתה לפי סעיף 10א(ד), באישור השר ושר האוצר ובאישור ועדת הכלכלה של הכנסת, רשאית, בכללים</w:t>
      </w:r>
      <w:r>
        <w:rPr>
          <w:rStyle w:val="default"/>
          <w:rFonts w:cs="FrankRuehl" w:hint="cs"/>
          <w:rtl/>
        </w:rPr>
        <w:t xml:space="preserve"> </w:t>
      </w:r>
      <w:r>
        <w:rPr>
          <w:rStyle w:val="default"/>
          <w:rFonts w:cs="FrankRuehl"/>
          <w:rtl/>
        </w:rPr>
        <w:t>–</w:t>
      </w:r>
    </w:p>
    <w:p w:rsidR="00D61981" w:rsidRDefault="00D61981">
      <w:pPr>
        <w:pStyle w:val="P22"/>
        <w:spacing w:before="72"/>
        <w:ind w:left="1021" w:right="1134"/>
        <w:rPr>
          <w:rStyle w:val="default"/>
          <w:rFonts w:cs="FrankRuehl" w:hint="cs"/>
          <w:rtl/>
        </w:rPr>
      </w:pPr>
      <w:r w:rsidRPr="00922B8E">
        <w:rPr>
          <w:rStyle w:val="default"/>
          <w:rFonts w:cs="FrankRuehl"/>
          <w:rtl/>
        </w:rPr>
        <w:pict>
          <v:shape id="_x0000_s1340" type="#_x0000_t202" style="position:absolute;left:0;text-align:left;margin-left:470.35pt;margin-top:7.1pt;width:1in;height:23.35pt;z-index:251715584" filled="f" stroked="f">
            <v:textbox inset="1mm,0,1mm,0">
              <w:txbxContent>
                <w:p w:rsidR="00D61981" w:rsidRDefault="00D61981">
                  <w:pPr>
                    <w:spacing w:line="160" w:lineRule="exact"/>
                    <w:jc w:val="left"/>
                    <w:rPr>
                      <w:rFonts w:cs="Miriam"/>
                      <w:sz w:val="18"/>
                      <w:szCs w:val="18"/>
                      <w:rtl/>
                    </w:rPr>
                  </w:pPr>
                  <w:r>
                    <w:rPr>
                      <w:rFonts w:cs="Miriam" w:hint="cs"/>
                      <w:sz w:val="18"/>
                      <w:szCs w:val="18"/>
                      <w:rtl/>
                    </w:rPr>
                    <w:t xml:space="preserve">(תיקון מס' </w:t>
                  </w:r>
                  <w:r w:rsidR="00922B8E">
                    <w:rPr>
                      <w:rFonts w:cs="Miriam" w:hint="cs"/>
                      <w:sz w:val="18"/>
                      <w:szCs w:val="18"/>
                      <w:rtl/>
                    </w:rPr>
                    <w:t>10) תשע"ח-2018</w:t>
                  </w:r>
                </w:p>
              </w:txbxContent>
            </v:textbox>
          </v:shape>
        </w:pict>
      </w:r>
      <w:r>
        <w:rPr>
          <w:rStyle w:val="default"/>
          <w:rFonts w:cs="FrankRuehl"/>
          <w:rtl/>
        </w:rPr>
        <w:t>(1)</w:t>
      </w:r>
      <w:r>
        <w:rPr>
          <w:rStyle w:val="default"/>
          <w:rFonts w:cs="FrankRuehl"/>
          <w:rtl/>
        </w:rPr>
        <w:tab/>
      </w:r>
      <w:r w:rsidR="00922B8E" w:rsidRPr="00922B8E">
        <w:rPr>
          <w:rStyle w:val="default"/>
          <w:rFonts w:cs="FrankRuehl" w:hint="cs"/>
          <w:rtl/>
        </w:rPr>
        <w:t xml:space="preserve">לקבוע היטלים שיוטלו על מגדלים, משווקים מורשים או יצואנים, לפי ענף, מין או מינים של צמחים, בכפוף להוראות סעיף קטן (א3), ויכול שההיטל יהיה מסויג או מדורג לפי עונת שיווקם, ייעודם, מחירם או צורת אריזתם של הצמחים; היטל לפי מין או מינים ייקבע לאחר שהמועצה נתנה הזדמנות למגדלי המין או המינים שעליהם יוטל ההיטל להשמיע את עמדתם בכתב, ואם מסרו למועצה את עמדתם בכתב וביקשו זאת </w:t>
      </w:r>
      <w:r w:rsidR="00922B8E" w:rsidRPr="00922B8E">
        <w:rPr>
          <w:rStyle w:val="default"/>
          <w:rFonts w:cs="FrankRuehl"/>
          <w:rtl/>
        </w:rPr>
        <w:t>–</w:t>
      </w:r>
      <w:r w:rsidR="00922B8E" w:rsidRPr="00922B8E">
        <w:rPr>
          <w:rStyle w:val="default"/>
          <w:rFonts w:cs="FrankRuehl" w:hint="cs"/>
          <w:rtl/>
        </w:rPr>
        <w:t xml:space="preserve"> גם בעל פה</w:t>
      </w:r>
      <w:r>
        <w:rPr>
          <w:rStyle w:val="default"/>
          <w:rFonts w:cs="FrankRuehl" w:hint="cs"/>
          <w:rtl/>
        </w:rPr>
        <w:t>;</w:t>
      </w:r>
    </w:p>
    <w:p w:rsidR="00D61981" w:rsidRDefault="00D61981">
      <w:pPr>
        <w:pStyle w:val="P22"/>
        <w:spacing w:before="72"/>
        <w:ind w:left="1021" w:right="1134"/>
        <w:rPr>
          <w:rStyle w:val="default"/>
          <w:rFonts w:cs="FrankRuehl" w:hint="cs"/>
          <w:rtl/>
        </w:rPr>
      </w:pPr>
      <w:r>
        <w:rPr>
          <w:rFonts w:cs="FrankRuehl"/>
          <w:rtl/>
          <w:lang w:val="he-IL"/>
        </w:rPr>
        <w:pict>
          <v:shape id="_x0000_s1410" type="#_x0000_t202" style="position:absolute;left:0;text-align:left;margin-left:470.35pt;margin-top:7.1pt;width:1in;height:14.95pt;z-index:251754496"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w10:anchorlock/>
          </v:shape>
        </w:pict>
      </w:r>
      <w:r>
        <w:rPr>
          <w:rStyle w:val="default"/>
          <w:rFonts w:cs="FrankRuehl" w:hint="cs"/>
          <w:rtl/>
        </w:rPr>
        <w:t>(1א)</w:t>
      </w:r>
      <w:r>
        <w:rPr>
          <w:rStyle w:val="default"/>
          <w:rFonts w:cs="FrankRuehl" w:hint="cs"/>
          <w:rtl/>
        </w:rPr>
        <w:tab/>
        <w:t>לקבוע מועדים ודרכים לעדכון סכומי ההיטלים;</w:t>
      </w:r>
    </w:p>
    <w:p w:rsidR="00D61981" w:rsidRDefault="00D61981">
      <w:pPr>
        <w:pStyle w:val="P22"/>
        <w:spacing w:before="72"/>
        <w:ind w:left="1021" w:right="1134"/>
        <w:rPr>
          <w:rStyle w:val="default"/>
          <w:rFonts w:cs="FrankRuehl"/>
          <w:rtl/>
        </w:rPr>
      </w:pPr>
      <w:r>
        <w:rPr>
          <w:rFonts w:cs="FrankRuehl"/>
          <w:rtl/>
          <w:lang w:val="he-IL"/>
        </w:rPr>
        <w:pict>
          <v:shape id="_x0000_s1341" type="#_x0000_t202" style="position:absolute;left:0;text-align:left;margin-left:470.35pt;margin-top:7.1pt;width:1in;height:37.7pt;z-index:251716608"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v:shape>
        </w:pict>
      </w: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מועדים וד</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ם לתשלום ההיטלים, לרבות ניכויים מתמו</w:t>
      </w:r>
      <w:r>
        <w:rPr>
          <w:rStyle w:val="default"/>
          <w:rFonts w:cs="FrankRuehl"/>
          <w:rtl/>
        </w:rPr>
        <w:t>רת</w:t>
      </w:r>
      <w:r>
        <w:rPr>
          <w:rStyle w:val="default"/>
          <w:rFonts w:cs="FrankRuehl" w:hint="cs"/>
          <w:rtl/>
        </w:rPr>
        <w:t xml:space="preserve"> צמחים שנמכרו באמצעות המו</w:t>
      </w:r>
      <w:r>
        <w:rPr>
          <w:rStyle w:val="default"/>
          <w:rFonts w:cs="FrankRuehl"/>
          <w:rtl/>
        </w:rPr>
        <w:t xml:space="preserve">עצה, </w:t>
      </w:r>
      <w:r>
        <w:rPr>
          <w:rStyle w:val="default"/>
          <w:rFonts w:cs="FrankRuehl" w:hint="cs"/>
          <w:rtl/>
        </w:rPr>
        <w:t>המשווקים</w:t>
      </w:r>
      <w:r>
        <w:rPr>
          <w:rStyle w:val="default"/>
          <w:rFonts w:cs="FrankRuehl"/>
          <w:rtl/>
        </w:rPr>
        <w:t>, היצ</w:t>
      </w:r>
      <w:r>
        <w:rPr>
          <w:rStyle w:val="default"/>
          <w:rFonts w:cs="FrankRuehl" w:hint="cs"/>
          <w:rtl/>
        </w:rPr>
        <w:t>ואנ</w:t>
      </w:r>
      <w:r>
        <w:rPr>
          <w:rStyle w:val="default"/>
          <w:rFonts w:cs="FrankRuehl"/>
          <w:rtl/>
        </w:rPr>
        <w:t>י</w:t>
      </w:r>
      <w:r>
        <w:rPr>
          <w:rStyle w:val="default"/>
          <w:rFonts w:cs="FrankRuehl" w:hint="cs"/>
          <w:rtl/>
        </w:rPr>
        <w:t>ם, בתי האריזה או התעשיינים, או בידיהם, או בכל דרך אחרת;</w:t>
      </w:r>
    </w:p>
    <w:p w:rsidR="00D61981" w:rsidRDefault="00D61981">
      <w:pPr>
        <w:pStyle w:val="P22"/>
        <w:spacing w:before="72"/>
        <w:ind w:left="1021" w:right="1134"/>
        <w:rPr>
          <w:rStyle w:val="default"/>
          <w:rFonts w:cs="FrankRuehl"/>
          <w:rtl/>
        </w:rPr>
      </w:pPr>
      <w:r>
        <w:rPr>
          <w:rFonts w:cs="FrankRuehl"/>
          <w:rtl/>
          <w:lang w:val="he-IL"/>
        </w:rPr>
        <w:pict>
          <v:shape id="_x0000_s1342" type="#_x0000_t202" style="position:absolute;left:0;text-align:left;margin-left:470.35pt;margin-top:7.1pt;width:1in;height:51.25pt;z-index:25171763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sz w:val="18"/>
                      <w:szCs w:val="18"/>
                      <w:rtl/>
                    </w:rPr>
                  </w:pPr>
                  <w:r>
                    <w:rPr>
                      <w:rFonts w:cs="Miriam" w:hint="cs"/>
                      <w:sz w:val="18"/>
                      <w:szCs w:val="18"/>
                      <w:rtl/>
                    </w:rPr>
                    <w:t>(תיקון מס' 8) תשס"ז-2007</w:t>
                  </w:r>
                </w:p>
                <w:p w:rsidR="00922B8E" w:rsidRDefault="00922B8E">
                  <w:pPr>
                    <w:spacing w:line="160" w:lineRule="exact"/>
                    <w:jc w:val="left"/>
                    <w:rPr>
                      <w:rFonts w:cs="Miriam"/>
                      <w:sz w:val="18"/>
                      <w:szCs w:val="18"/>
                      <w:rtl/>
                    </w:rPr>
                  </w:pPr>
                  <w:r>
                    <w:rPr>
                      <w:rFonts w:cs="Miriam" w:hint="cs"/>
                      <w:sz w:val="18"/>
                      <w:szCs w:val="18"/>
                      <w:rtl/>
                    </w:rPr>
                    <w:t>(תיקון מס' 10) תשע"ח-2018</w:t>
                  </w:r>
                </w:p>
              </w:txbxContent>
            </v:textbox>
          </v:shape>
        </w:pict>
      </w: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מגדלים, משווקים, יצואנים, בתי אריזה או תעשיינים לנהל רישום ולמסור דינים וחשבונות</w:t>
      </w:r>
      <w:r w:rsidR="00922B8E">
        <w:rPr>
          <w:rStyle w:val="default"/>
          <w:rFonts w:cs="FrankRuehl" w:hint="cs"/>
          <w:rtl/>
        </w:rPr>
        <w:t>, מסמכים ונתונים</w:t>
      </w:r>
      <w:r>
        <w:rPr>
          <w:rStyle w:val="default"/>
          <w:rFonts w:cs="FrankRuehl" w:hint="cs"/>
          <w:rtl/>
        </w:rPr>
        <w:t xml:space="preserve"> לצרכי </w:t>
      </w:r>
      <w:r>
        <w:rPr>
          <w:rStyle w:val="default"/>
          <w:rFonts w:cs="FrankRuehl"/>
          <w:rtl/>
        </w:rPr>
        <w:t>ה</w:t>
      </w:r>
      <w:r>
        <w:rPr>
          <w:rStyle w:val="default"/>
          <w:rFonts w:cs="FrankRuehl" w:hint="cs"/>
          <w:rtl/>
        </w:rPr>
        <w:t>ה</w:t>
      </w:r>
      <w:r>
        <w:rPr>
          <w:rStyle w:val="default"/>
          <w:rFonts w:cs="FrankRuehl"/>
          <w:rtl/>
        </w:rPr>
        <w:t>י</w:t>
      </w:r>
      <w:r>
        <w:rPr>
          <w:rStyle w:val="default"/>
          <w:rFonts w:cs="FrankRuehl" w:hint="cs"/>
          <w:rtl/>
        </w:rPr>
        <w:t xml:space="preserve">טלים במדיה מגנטית או אופטית, בתקשורת מחשבים או בכל דרך אחרת </w:t>
      </w:r>
      <w:r w:rsidR="00922B8E" w:rsidRPr="00922B8E">
        <w:rPr>
          <w:rStyle w:val="default"/>
          <w:rFonts w:cs="FrankRuehl" w:hint="cs"/>
          <w:rtl/>
        </w:rPr>
        <w:t>שתיקבע לפי סעיף קטן זה</w:t>
      </w:r>
      <w:r>
        <w:rPr>
          <w:rStyle w:val="default"/>
          <w:rFonts w:cs="FrankRuehl" w:hint="cs"/>
          <w:rtl/>
        </w:rPr>
        <w:t>.</w:t>
      </w:r>
    </w:p>
    <w:p w:rsidR="00922B8E" w:rsidRDefault="00922B8E">
      <w:pPr>
        <w:pStyle w:val="P00"/>
        <w:spacing w:before="72"/>
        <w:ind w:left="0" w:right="1134"/>
        <w:rPr>
          <w:rStyle w:val="default"/>
          <w:rFonts w:cs="FrankRuehl"/>
          <w:rtl/>
        </w:rPr>
      </w:pPr>
    </w:p>
    <w:p w:rsidR="00D61981" w:rsidRDefault="00D61981">
      <w:pPr>
        <w:pStyle w:val="P00"/>
        <w:spacing w:before="72"/>
        <w:ind w:left="0" w:right="1134"/>
        <w:rPr>
          <w:rStyle w:val="default"/>
          <w:rFonts w:cs="FrankRuehl"/>
          <w:rtl/>
        </w:rPr>
      </w:pPr>
      <w:r>
        <w:rPr>
          <w:rFonts w:cs="FrankRuehl"/>
          <w:rtl/>
          <w:lang w:val="he-IL"/>
        </w:rPr>
        <w:pict>
          <v:shape id="_x0000_s1411" type="#_x0000_t202" style="position:absolute;left:0;text-align:left;margin-left:470.35pt;margin-top:7.1pt;width:1in;height:36pt;z-index:251755520"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p w:rsidR="00922B8E" w:rsidRDefault="00922B8E" w:rsidP="00922B8E">
                  <w:pPr>
                    <w:spacing w:line="160" w:lineRule="exact"/>
                    <w:jc w:val="left"/>
                    <w:rPr>
                      <w:rFonts w:cs="Miriam"/>
                      <w:sz w:val="18"/>
                      <w:szCs w:val="18"/>
                      <w:rtl/>
                    </w:rPr>
                  </w:pPr>
                  <w:r>
                    <w:rPr>
                      <w:rFonts w:cs="Miriam" w:hint="cs"/>
                      <w:sz w:val="18"/>
                      <w:szCs w:val="18"/>
                      <w:rtl/>
                    </w:rPr>
                    <w:t>(תיקון מס' 10) תשע"ח-2018</w:t>
                  </w:r>
                </w:p>
              </w:txbxContent>
            </v:textbox>
            <w10:anchorlock/>
          </v:shape>
        </w:pict>
      </w:r>
      <w:r>
        <w:rPr>
          <w:rStyle w:val="default"/>
          <w:rFonts w:cs="FrankRuehl" w:hint="cs"/>
          <w:rtl/>
        </w:rPr>
        <w:tab/>
        <w:t>(</w:t>
      </w:r>
      <w:r>
        <w:rPr>
          <w:rStyle w:val="default"/>
          <w:rFonts w:cs="FrankRuehl"/>
          <w:rtl/>
        </w:rPr>
        <w:t>א</w:t>
      </w:r>
      <w:r>
        <w:rPr>
          <w:rStyle w:val="default"/>
          <w:rFonts w:cs="FrankRuehl" w:hint="cs"/>
          <w:rtl/>
        </w:rPr>
        <w:t>1</w:t>
      </w:r>
      <w:r>
        <w:rPr>
          <w:rStyle w:val="default"/>
          <w:rFonts w:cs="FrankRuehl"/>
          <w:rtl/>
        </w:rPr>
        <w:t>)</w:t>
      </w:r>
      <w:r>
        <w:rPr>
          <w:rStyle w:val="default"/>
          <w:rFonts w:cs="FrankRuehl" w:hint="cs"/>
          <w:rtl/>
        </w:rPr>
        <w:tab/>
      </w:r>
      <w:r w:rsidR="00922B8E" w:rsidRPr="00922B8E">
        <w:rPr>
          <w:rStyle w:val="default"/>
          <w:rFonts w:cs="FrankRuehl" w:hint="cs"/>
          <w:rtl/>
        </w:rPr>
        <w:t>ההיטלים שתקבע המועצה</w:t>
      </w:r>
      <w:r w:rsidR="00922B8E" w:rsidRPr="00922B8E">
        <w:rPr>
          <w:rStyle w:val="default"/>
          <w:rFonts w:cs="FrankRuehl"/>
          <w:rtl/>
        </w:rPr>
        <w:t xml:space="preserve"> </w:t>
      </w:r>
      <w:r>
        <w:rPr>
          <w:rStyle w:val="default"/>
          <w:rFonts w:cs="FrankRuehl"/>
          <w:rtl/>
        </w:rPr>
        <w:t>לפי סעיף קטן (א) לא יפחת</w:t>
      </w:r>
      <w:r w:rsidR="00922B8E">
        <w:rPr>
          <w:rStyle w:val="default"/>
          <w:rFonts w:cs="FrankRuehl" w:hint="cs"/>
          <w:rtl/>
        </w:rPr>
        <w:t>ו</w:t>
      </w:r>
      <w:r>
        <w:rPr>
          <w:rStyle w:val="default"/>
          <w:rFonts w:cs="FrankRuehl"/>
          <w:rtl/>
        </w:rPr>
        <w:t xml:space="preserve"> מ</w:t>
      </w:r>
      <w:r>
        <w:rPr>
          <w:rStyle w:val="default"/>
          <w:rFonts w:cs="FrankRuehl" w:hint="cs"/>
          <w:rtl/>
        </w:rPr>
        <w:t>-</w:t>
      </w:r>
      <w:r>
        <w:rPr>
          <w:rStyle w:val="default"/>
          <w:rFonts w:cs="FrankRuehl"/>
          <w:rtl/>
        </w:rPr>
        <w:t>0</w:t>
      </w:r>
      <w:r>
        <w:rPr>
          <w:rStyle w:val="default"/>
          <w:rFonts w:cs="FrankRuehl" w:hint="cs"/>
          <w:rtl/>
        </w:rPr>
        <w:t>.</w:t>
      </w:r>
      <w:r>
        <w:rPr>
          <w:rStyle w:val="default"/>
          <w:rFonts w:cs="FrankRuehl"/>
          <w:rtl/>
        </w:rPr>
        <w:t xml:space="preserve">25% </w:t>
      </w:r>
      <w:r w:rsidR="00922B8E" w:rsidRPr="00922B8E">
        <w:rPr>
          <w:rStyle w:val="default"/>
          <w:rFonts w:cs="FrankRuehl" w:hint="cs"/>
          <w:rtl/>
        </w:rPr>
        <w:t>מהפדיון לשטח או מהפדיון למשקל התוצאת המשווקת, לפי העניין</w:t>
      </w:r>
      <w:r w:rsidR="00922B8E" w:rsidRPr="00922B8E">
        <w:rPr>
          <w:rStyle w:val="default"/>
          <w:rFonts w:cs="FrankRuehl"/>
          <w:rtl/>
        </w:rPr>
        <w:t xml:space="preserve"> </w:t>
      </w:r>
      <w:r>
        <w:rPr>
          <w:rStyle w:val="default"/>
          <w:rFonts w:cs="FrankRuehl"/>
          <w:rtl/>
        </w:rPr>
        <w:t>(בסעיף קטן זה –</w:t>
      </w:r>
      <w:r>
        <w:rPr>
          <w:rStyle w:val="default"/>
          <w:rFonts w:cs="FrankRuehl" w:hint="cs"/>
          <w:rtl/>
        </w:rPr>
        <w:t xml:space="preserve"> </w:t>
      </w:r>
      <w:r>
        <w:rPr>
          <w:rStyle w:val="default"/>
          <w:rFonts w:cs="FrankRuehl"/>
          <w:rtl/>
        </w:rPr>
        <w:t>רצפת</w:t>
      </w:r>
      <w:r>
        <w:rPr>
          <w:rStyle w:val="default"/>
          <w:rFonts w:cs="FrankRuehl" w:hint="cs"/>
          <w:rtl/>
        </w:rPr>
        <w:t xml:space="preserve"> </w:t>
      </w:r>
      <w:r>
        <w:rPr>
          <w:rStyle w:val="default"/>
          <w:rFonts w:cs="FrankRuehl"/>
          <w:rtl/>
        </w:rPr>
        <w:t>ההיטל)</w:t>
      </w:r>
      <w:r>
        <w:rPr>
          <w:rStyle w:val="default"/>
          <w:rFonts w:cs="FrankRuehl" w:hint="cs"/>
          <w:rtl/>
        </w:rPr>
        <w:t>,</w:t>
      </w:r>
      <w:r>
        <w:rPr>
          <w:rStyle w:val="default"/>
          <w:rFonts w:cs="FrankRuehl"/>
          <w:rtl/>
        </w:rPr>
        <w:t xml:space="preserve"> ולא יעל</w:t>
      </w:r>
      <w:r w:rsidR="00922B8E">
        <w:rPr>
          <w:rStyle w:val="default"/>
          <w:rFonts w:cs="FrankRuehl" w:hint="cs"/>
          <w:rtl/>
        </w:rPr>
        <w:t>ו</w:t>
      </w:r>
      <w:r>
        <w:rPr>
          <w:rStyle w:val="default"/>
          <w:rFonts w:cs="FrankRuehl"/>
          <w:rtl/>
        </w:rPr>
        <w:t xml:space="preserve"> על 0</w:t>
      </w:r>
      <w:r>
        <w:rPr>
          <w:rStyle w:val="default"/>
          <w:rFonts w:cs="FrankRuehl" w:hint="cs"/>
          <w:rtl/>
        </w:rPr>
        <w:t>.</w:t>
      </w:r>
      <w:r>
        <w:rPr>
          <w:rStyle w:val="default"/>
          <w:rFonts w:cs="FrankRuehl"/>
          <w:rtl/>
        </w:rPr>
        <w:t>8% מסך הפדיון כאמור (בסעיף קטן זה –</w:t>
      </w:r>
      <w:r>
        <w:rPr>
          <w:rStyle w:val="default"/>
          <w:rFonts w:cs="FrankRuehl" w:hint="cs"/>
          <w:rtl/>
        </w:rPr>
        <w:t xml:space="preserve"> </w:t>
      </w:r>
      <w:r>
        <w:rPr>
          <w:rStyle w:val="default"/>
          <w:rFonts w:cs="FrankRuehl"/>
          <w:rtl/>
        </w:rPr>
        <w:t>תקרת ההיטל)</w:t>
      </w:r>
      <w:r>
        <w:rPr>
          <w:rStyle w:val="default"/>
          <w:rFonts w:cs="FrankRuehl" w:hint="cs"/>
          <w:rtl/>
        </w:rPr>
        <w:t xml:space="preserve">; </w:t>
      </w:r>
      <w:r>
        <w:rPr>
          <w:rStyle w:val="default"/>
          <w:rFonts w:cs="FrankRuehl"/>
          <w:rtl/>
        </w:rPr>
        <w:t xml:space="preserve">השר רשאי, מיזמתו או לפי בקשת המועצה, בהסכמת שר האוצר ובאישור ועדת </w:t>
      </w:r>
      <w:r w:rsidR="00922B8E">
        <w:rPr>
          <w:rStyle w:val="default"/>
          <w:rFonts w:cs="FrankRuehl" w:hint="cs"/>
          <w:rtl/>
        </w:rPr>
        <w:t>הכלכלה</w:t>
      </w:r>
      <w:r>
        <w:rPr>
          <w:rStyle w:val="default"/>
          <w:rFonts w:cs="FrankRuehl"/>
          <w:rtl/>
        </w:rPr>
        <w:t xml:space="preserve"> של הכנסת, לשנות, בצו, את שיעורי רצפת ההיטל ותקרת ההיטל הקבועים בסעיף קטן זה</w:t>
      </w:r>
      <w:r>
        <w:rPr>
          <w:rStyle w:val="default"/>
          <w:rFonts w:cs="FrankRuehl" w:hint="cs"/>
          <w:rtl/>
        </w:rPr>
        <w:t>.</w:t>
      </w:r>
    </w:p>
    <w:p w:rsidR="00D61981" w:rsidRDefault="00D61981">
      <w:pPr>
        <w:pStyle w:val="P00"/>
        <w:spacing w:before="72"/>
        <w:ind w:left="0" w:right="1134"/>
        <w:rPr>
          <w:rStyle w:val="default"/>
          <w:rFonts w:cs="FrankRuehl"/>
          <w:rtl/>
        </w:rPr>
      </w:pPr>
      <w:r>
        <w:rPr>
          <w:rFonts w:cs="FrankRuehl"/>
          <w:rtl/>
          <w:lang w:val="he-IL"/>
        </w:rPr>
        <w:pict>
          <v:shape id="_x0000_s1412" type="#_x0000_t202" style="position:absolute;left:0;text-align:left;margin-left:470.35pt;margin-top:7.1pt;width:1in;height:33.15pt;z-index:251756544"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p w:rsidR="00922B8E" w:rsidRDefault="00922B8E" w:rsidP="00922B8E">
                  <w:pPr>
                    <w:spacing w:line="160" w:lineRule="exact"/>
                    <w:jc w:val="left"/>
                    <w:rPr>
                      <w:rFonts w:cs="Miriam"/>
                      <w:sz w:val="18"/>
                      <w:szCs w:val="18"/>
                      <w:rtl/>
                    </w:rPr>
                  </w:pPr>
                  <w:r>
                    <w:rPr>
                      <w:rFonts w:cs="Miriam" w:hint="cs"/>
                      <w:sz w:val="18"/>
                      <w:szCs w:val="18"/>
                      <w:rtl/>
                    </w:rPr>
                    <w:t>(תיקון מס' 10) תשע"ח-2018</w:t>
                  </w:r>
                </w:p>
              </w:txbxContent>
            </v:textbox>
            <w10:anchorlock/>
          </v:shape>
        </w:pict>
      </w:r>
      <w:r>
        <w:rPr>
          <w:rStyle w:val="default"/>
          <w:rFonts w:cs="FrankRuehl" w:hint="cs"/>
          <w:rtl/>
        </w:rPr>
        <w:tab/>
      </w:r>
      <w:r>
        <w:rPr>
          <w:rStyle w:val="default"/>
          <w:rFonts w:cs="FrankRuehl"/>
          <w:rtl/>
        </w:rPr>
        <w:t>(א</w:t>
      </w:r>
      <w:r>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המועצה רשאית, בכללים כאמור בסעיף קטן (א)</w:t>
      </w:r>
      <w:r>
        <w:rPr>
          <w:rStyle w:val="default"/>
          <w:rFonts w:cs="FrankRuehl" w:hint="cs"/>
          <w:rtl/>
        </w:rPr>
        <w:t>,</w:t>
      </w:r>
      <w:r>
        <w:rPr>
          <w:rStyle w:val="default"/>
          <w:rFonts w:cs="FrankRuehl"/>
          <w:rtl/>
        </w:rPr>
        <w:t xml:space="preserve"> </w:t>
      </w:r>
      <w:r w:rsidR="00922B8E" w:rsidRPr="00922B8E">
        <w:rPr>
          <w:rStyle w:val="default"/>
          <w:rFonts w:cs="FrankRuehl" w:hint="cs"/>
          <w:rtl/>
        </w:rPr>
        <w:t>לקבוע היטל שיוטל</w:t>
      </w:r>
      <w:r w:rsidR="00922B8E" w:rsidRPr="00922B8E">
        <w:rPr>
          <w:rStyle w:val="default"/>
          <w:rFonts w:cs="FrankRuehl"/>
          <w:rtl/>
        </w:rPr>
        <w:t xml:space="preserve"> </w:t>
      </w:r>
      <w:r>
        <w:rPr>
          <w:rStyle w:val="default"/>
          <w:rFonts w:cs="FrankRuehl"/>
          <w:rtl/>
        </w:rPr>
        <w:t>על מגדלים</w:t>
      </w:r>
      <w:r>
        <w:rPr>
          <w:rStyle w:val="default"/>
          <w:rFonts w:cs="FrankRuehl" w:hint="cs"/>
          <w:rtl/>
        </w:rPr>
        <w:t xml:space="preserve"> </w:t>
      </w:r>
      <w:r>
        <w:rPr>
          <w:rStyle w:val="default"/>
          <w:rFonts w:cs="FrankRuehl"/>
          <w:rtl/>
        </w:rPr>
        <w:t xml:space="preserve">של מין או מינים של צמחים, באזור מסוים, לשם מימון פעולות מסוימות לגבי אותו מין או מינים של צמחים באזור האמור, ובלבד שביקשו זאת רוב המגדלים כאמור; היטל לפי סעיף קטן זה </w:t>
      </w:r>
      <w:r w:rsidR="00922B8E">
        <w:rPr>
          <w:rStyle w:val="default"/>
          <w:rFonts w:cs="FrankRuehl" w:hint="cs"/>
          <w:rtl/>
        </w:rPr>
        <w:t>ייקבע</w:t>
      </w:r>
      <w:r>
        <w:rPr>
          <w:rStyle w:val="default"/>
          <w:rFonts w:cs="FrankRuehl"/>
          <w:rtl/>
        </w:rPr>
        <w:t xml:space="preserve">, לתקופה קצובה, נוסף על ההיטלים </w:t>
      </w:r>
      <w:r w:rsidR="00922B8E" w:rsidRPr="00922B8E">
        <w:rPr>
          <w:rStyle w:val="default"/>
          <w:rFonts w:cs="FrankRuehl" w:hint="cs"/>
          <w:rtl/>
        </w:rPr>
        <w:t>שנקבעו לפי סעיף קטן (א) והוטלו</w:t>
      </w:r>
      <w:r w:rsidR="00922B8E" w:rsidRPr="00922B8E">
        <w:rPr>
          <w:rStyle w:val="default"/>
          <w:rFonts w:cs="FrankRuehl"/>
          <w:rtl/>
        </w:rPr>
        <w:t xml:space="preserve"> </w:t>
      </w:r>
      <w:r>
        <w:rPr>
          <w:rStyle w:val="default"/>
          <w:rFonts w:cs="FrankRuehl"/>
          <w:rtl/>
        </w:rPr>
        <w:t>על מגדלי אותו מין או מינים של צמחים באזור המסוים, ובלבד ששיעורו לא יעלה על 10% מסכומי ההיטלים כאמור; בסעיף קטן זה</w:t>
      </w:r>
      <w:r>
        <w:rPr>
          <w:rStyle w:val="default"/>
          <w:rFonts w:cs="FrankRuehl" w:hint="cs"/>
          <w:rtl/>
        </w:rPr>
        <w:t xml:space="preserve">, </w:t>
      </w:r>
      <w:r>
        <w:rPr>
          <w:rStyle w:val="default"/>
          <w:rFonts w:cs="FrankRuehl"/>
          <w:rtl/>
        </w:rPr>
        <w:t>"אזור</w:t>
      </w:r>
      <w:r>
        <w:rPr>
          <w:rStyle w:val="default"/>
          <w:rFonts w:cs="FrankRuehl" w:hint="cs"/>
          <w:rtl/>
        </w:rPr>
        <w:t>"</w:t>
      </w:r>
      <w:r>
        <w:rPr>
          <w:rStyle w:val="default"/>
          <w:rFonts w:cs="FrankRuehl"/>
          <w:rtl/>
        </w:rPr>
        <w:t xml:space="preserve"> – שטח הכולל תחום שיפוט של רשות מקומית אחת לפחות</w:t>
      </w:r>
      <w:r>
        <w:rPr>
          <w:rStyle w:val="default"/>
          <w:rFonts w:cs="FrankRuehl" w:hint="cs"/>
          <w:rtl/>
        </w:rPr>
        <w:t>.</w:t>
      </w:r>
    </w:p>
    <w:p w:rsidR="00922B8E" w:rsidRPr="00922B8E" w:rsidRDefault="00922B8E" w:rsidP="00922B8E">
      <w:pPr>
        <w:pStyle w:val="P00"/>
        <w:spacing w:before="72"/>
        <w:ind w:left="1021" w:right="1134" w:hanging="1021"/>
        <w:rPr>
          <w:rStyle w:val="default"/>
          <w:rFonts w:cs="FrankRuehl"/>
          <w:rtl/>
        </w:rPr>
      </w:pPr>
      <w:r>
        <w:rPr>
          <w:rFonts w:cs="FrankRuehl"/>
          <w:rtl/>
          <w:lang w:val="he-IL"/>
        </w:rPr>
        <w:pict>
          <v:shape id="_x0000_s1432" type="#_x0000_t202" style="position:absolute;left:0;text-align:left;margin-left:470.35pt;margin-top:7.1pt;width:1in;height:18.55pt;z-index:251763712" filled="f" stroked="f">
            <v:textbox inset="1mm,0,1mm,0">
              <w:txbxContent>
                <w:p w:rsidR="00922B8E" w:rsidRDefault="00922B8E" w:rsidP="00922B8E">
                  <w:pPr>
                    <w:spacing w:line="160" w:lineRule="exact"/>
                    <w:jc w:val="left"/>
                    <w:rPr>
                      <w:rFonts w:cs="Miriam"/>
                      <w:sz w:val="18"/>
                      <w:szCs w:val="18"/>
                      <w:rtl/>
                    </w:rPr>
                  </w:pPr>
                  <w:r>
                    <w:rPr>
                      <w:rFonts w:cs="Miriam" w:hint="cs"/>
                      <w:sz w:val="18"/>
                      <w:szCs w:val="18"/>
                      <w:rtl/>
                    </w:rPr>
                    <w:t>(תיקון מס' 10) תשע"ח-2018</w:t>
                  </w:r>
                </w:p>
              </w:txbxContent>
            </v:textbox>
            <w10:anchorlock/>
          </v:shape>
        </w:pict>
      </w:r>
      <w:r>
        <w:rPr>
          <w:rStyle w:val="default"/>
          <w:rFonts w:cs="FrankRuehl" w:hint="cs"/>
          <w:rtl/>
        </w:rPr>
        <w:tab/>
      </w:r>
      <w:r>
        <w:rPr>
          <w:rStyle w:val="default"/>
          <w:rFonts w:cs="FrankRuehl"/>
          <w:rtl/>
        </w:rPr>
        <w:t>(</w:t>
      </w:r>
      <w:r w:rsidRPr="00922B8E">
        <w:rPr>
          <w:rStyle w:val="default"/>
          <w:rFonts w:cs="FrankRuehl" w:hint="cs"/>
          <w:rtl/>
        </w:rPr>
        <w:t>א3)</w:t>
      </w:r>
      <w:r w:rsidRPr="00922B8E">
        <w:rPr>
          <w:rStyle w:val="default"/>
          <w:rFonts w:cs="FrankRuehl"/>
          <w:rtl/>
        </w:rPr>
        <w:tab/>
      </w:r>
      <w:r w:rsidRPr="00922B8E">
        <w:rPr>
          <w:rStyle w:val="default"/>
          <w:rFonts w:cs="FrankRuehl" w:hint="cs"/>
          <w:rtl/>
        </w:rPr>
        <w:t>(1)</w:t>
      </w:r>
      <w:r w:rsidRPr="00922B8E">
        <w:rPr>
          <w:rStyle w:val="default"/>
          <w:rFonts w:cs="FrankRuehl"/>
          <w:rtl/>
        </w:rPr>
        <w:tab/>
      </w:r>
      <w:r w:rsidRPr="00922B8E">
        <w:rPr>
          <w:rStyle w:val="default"/>
          <w:rFonts w:cs="FrankRuehl" w:hint="cs"/>
          <w:rtl/>
        </w:rPr>
        <w:t xml:space="preserve">היטלים שתקבע המועצה בכללים לפי סעיף קטן (א)(1) ייקבעו על פי משקל התוצאת המשווקת (בסעיף קטן זה </w:t>
      </w:r>
      <w:r w:rsidRPr="00922B8E">
        <w:rPr>
          <w:rStyle w:val="default"/>
          <w:rFonts w:cs="FrankRuehl"/>
          <w:rtl/>
        </w:rPr>
        <w:t>–</w:t>
      </w:r>
      <w:r w:rsidRPr="00922B8E">
        <w:rPr>
          <w:rStyle w:val="default"/>
          <w:rFonts w:cs="FrankRuehl" w:hint="cs"/>
          <w:rtl/>
        </w:rPr>
        <w:t xml:space="preserve"> היטל לפי משקל); ואולם המליצה ועדת משנה או ועדה שמונתה לפי סעיף 12(ג), לעניין מין של צמחים </w:t>
      </w:r>
      <w:r w:rsidRPr="00922B8E">
        <w:rPr>
          <w:rStyle w:val="default"/>
          <w:rFonts w:cs="FrankRuehl"/>
          <w:rtl/>
        </w:rPr>
        <w:t>–</w:t>
      </w:r>
      <w:r w:rsidRPr="00922B8E">
        <w:rPr>
          <w:rStyle w:val="default"/>
          <w:rFonts w:cs="FrankRuehl" w:hint="cs"/>
          <w:rtl/>
        </w:rPr>
        <w:t xml:space="preserve"> ייקבעו ההיטלים על פי שטח גידולם של הצמחים מאותו מין (בסעיף קטן זה </w:t>
      </w:r>
      <w:r w:rsidRPr="00922B8E">
        <w:rPr>
          <w:rStyle w:val="default"/>
          <w:rFonts w:cs="FrankRuehl"/>
          <w:rtl/>
        </w:rPr>
        <w:t>–</w:t>
      </w:r>
      <w:r w:rsidRPr="00922B8E">
        <w:rPr>
          <w:rStyle w:val="default"/>
          <w:rFonts w:cs="FrankRuehl" w:hint="cs"/>
          <w:rtl/>
        </w:rPr>
        <w:t xml:space="preserve"> היטל לפי שטח גידול);</w:t>
      </w:r>
    </w:p>
    <w:p w:rsidR="00922B8E" w:rsidRPr="00922B8E" w:rsidRDefault="00922B8E" w:rsidP="00922B8E">
      <w:pPr>
        <w:pStyle w:val="P00"/>
        <w:spacing w:before="72"/>
        <w:ind w:left="1021" w:right="1134"/>
        <w:rPr>
          <w:rStyle w:val="default"/>
          <w:rFonts w:cs="FrankRuehl"/>
          <w:rtl/>
        </w:rPr>
      </w:pPr>
      <w:r w:rsidRPr="00922B8E">
        <w:rPr>
          <w:rStyle w:val="default"/>
          <w:rFonts w:cs="FrankRuehl" w:hint="cs"/>
          <w:rtl/>
        </w:rPr>
        <w:t>(2)</w:t>
      </w:r>
      <w:r w:rsidRPr="00922B8E">
        <w:rPr>
          <w:rStyle w:val="default"/>
          <w:rFonts w:cs="FrankRuehl"/>
          <w:rtl/>
        </w:rPr>
        <w:tab/>
      </w:r>
      <w:r w:rsidRPr="00922B8E">
        <w:rPr>
          <w:rStyle w:val="default"/>
          <w:rFonts w:cs="FrankRuehl" w:hint="cs"/>
          <w:rtl/>
        </w:rPr>
        <w:t>המועצה תקבע בכללים כאמור בפסקה (1) הוראות שלפיהן מגדלים שנקבע לגביהם היטל לפי שטח גידול רשאים לבקש מהמועצה, בדרך שתקבע בכללים, שההיטל שיוטל עליהם יהיה היטל לפי משקל, ובלבד שמספר המגדלים המבקשים הוא בשיעור מזערי ממספרם של כלל המגדלים של אותו מין, כפי שתקבע המועצה בכללים; הגישו מגדלים בקשה כאמור, תטיל עליהם המועצה היטל לפי משקל, לתקופה שתקבע בכללים.</w:t>
      </w:r>
    </w:p>
    <w:p w:rsidR="00922B8E" w:rsidRPr="00922B8E" w:rsidRDefault="00922B8E" w:rsidP="00922B8E">
      <w:pPr>
        <w:pStyle w:val="P00"/>
        <w:spacing w:before="72"/>
        <w:ind w:left="0" w:right="1134"/>
        <w:rPr>
          <w:rStyle w:val="default"/>
          <w:rFonts w:cs="FrankRuehl"/>
          <w:rtl/>
        </w:rPr>
      </w:pPr>
      <w:r>
        <w:rPr>
          <w:rFonts w:cs="FrankRuehl"/>
          <w:rtl/>
          <w:lang w:val="he-IL"/>
        </w:rPr>
        <w:pict>
          <v:shape id="_x0000_s1433" type="#_x0000_t202" style="position:absolute;left:0;text-align:left;margin-left:470.35pt;margin-top:7.1pt;width:1in;height:19.1pt;z-index:251764736" filled="f" stroked="f">
            <v:textbox inset="1mm,0,1mm,0">
              <w:txbxContent>
                <w:p w:rsidR="00922B8E" w:rsidRDefault="00922B8E" w:rsidP="00922B8E">
                  <w:pPr>
                    <w:spacing w:line="160" w:lineRule="exact"/>
                    <w:jc w:val="left"/>
                    <w:rPr>
                      <w:rFonts w:cs="Miriam"/>
                      <w:sz w:val="18"/>
                      <w:szCs w:val="18"/>
                      <w:rtl/>
                    </w:rPr>
                  </w:pPr>
                  <w:r>
                    <w:rPr>
                      <w:rFonts w:cs="Miriam" w:hint="cs"/>
                      <w:sz w:val="18"/>
                      <w:szCs w:val="18"/>
                      <w:rtl/>
                    </w:rPr>
                    <w:t>(תיקון מס' 10) תשע"ח-2018</w:t>
                  </w:r>
                </w:p>
              </w:txbxContent>
            </v:textbox>
            <w10:anchorlock/>
          </v:shape>
        </w:pict>
      </w:r>
      <w:r>
        <w:rPr>
          <w:rStyle w:val="default"/>
          <w:rFonts w:cs="FrankRuehl" w:hint="cs"/>
          <w:rtl/>
        </w:rPr>
        <w:tab/>
      </w:r>
      <w:r>
        <w:rPr>
          <w:rStyle w:val="default"/>
          <w:rFonts w:cs="FrankRuehl"/>
          <w:rtl/>
        </w:rPr>
        <w:t>(</w:t>
      </w:r>
      <w:r w:rsidRPr="00922B8E">
        <w:rPr>
          <w:rStyle w:val="default"/>
          <w:rFonts w:cs="FrankRuehl" w:hint="cs"/>
          <w:rtl/>
        </w:rPr>
        <w:t>א4)</w:t>
      </w:r>
      <w:r w:rsidRPr="00922B8E">
        <w:rPr>
          <w:rStyle w:val="default"/>
          <w:rFonts w:cs="FrankRuehl"/>
          <w:rtl/>
        </w:rPr>
        <w:tab/>
      </w:r>
      <w:r w:rsidRPr="00922B8E">
        <w:rPr>
          <w:rStyle w:val="default"/>
          <w:rFonts w:cs="FrankRuehl" w:hint="cs"/>
          <w:rtl/>
        </w:rPr>
        <w:t xml:space="preserve">המועצה תקבע את הפדיון השנתי, את שטח הגידול ואת היקף השיווק בהתאם לנתוני הלשכה המרכזית לסטטיסטיקה, ואם אין בידי הלשכה המרכזית לסטטיסטיקה נתונים כאמור </w:t>
      </w:r>
      <w:r w:rsidRPr="00922B8E">
        <w:rPr>
          <w:rStyle w:val="default"/>
          <w:rFonts w:cs="FrankRuehl"/>
          <w:rtl/>
        </w:rPr>
        <w:t>–</w:t>
      </w:r>
      <w:r w:rsidRPr="00922B8E">
        <w:rPr>
          <w:rStyle w:val="default"/>
          <w:rFonts w:cs="FrankRuehl" w:hint="cs"/>
          <w:rtl/>
        </w:rPr>
        <w:t xml:space="preserve"> רשאית המועצה להסתייע בנתונים שבידה ובידי משרד החקלאות ופיתוח הכפר; המועצה תפרסם לעיון הציבור במשרדיה ובאתר האינטרנט שלה, 30 ימים לפחות לפני העברת הכללים לאישור השר ושר האוצר לפי סעיף קטן (א), את הפדיון השנתי במכירה בסיטונות, את שטח הגידול השנתי ואת המשקל השנתי של התוצרת המשווקת של הצמחים שבשלהם נקבע ההיטל, לגבי כל אחת מהשנים בתקופה הקובעת.</w:t>
      </w:r>
    </w:p>
    <w:p w:rsidR="00922B8E" w:rsidRPr="00922B8E" w:rsidRDefault="00922B8E" w:rsidP="00922B8E">
      <w:pPr>
        <w:pStyle w:val="P00"/>
        <w:spacing w:before="72"/>
        <w:ind w:left="0" w:right="1134"/>
        <w:rPr>
          <w:rStyle w:val="default"/>
          <w:rFonts w:cs="FrankRuehl"/>
          <w:rtl/>
        </w:rPr>
      </w:pPr>
      <w:r>
        <w:rPr>
          <w:rFonts w:cs="FrankRuehl"/>
          <w:rtl/>
          <w:lang w:val="he-IL"/>
        </w:rPr>
        <w:pict>
          <v:shape id="_x0000_s1434" type="#_x0000_t202" style="position:absolute;left:0;text-align:left;margin-left:470.35pt;margin-top:7.1pt;width:1in;height:17.5pt;z-index:251765760" filled="f" stroked="f">
            <v:textbox inset="1mm,0,1mm,0">
              <w:txbxContent>
                <w:p w:rsidR="00922B8E" w:rsidRDefault="00922B8E" w:rsidP="00922B8E">
                  <w:pPr>
                    <w:spacing w:line="160" w:lineRule="exact"/>
                    <w:jc w:val="left"/>
                    <w:rPr>
                      <w:rFonts w:cs="Miriam"/>
                      <w:sz w:val="18"/>
                      <w:szCs w:val="18"/>
                      <w:rtl/>
                    </w:rPr>
                  </w:pPr>
                  <w:r>
                    <w:rPr>
                      <w:rFonts w:cs="Miriam" w:hint="cs"/>
                      <w:sz w:val="18"/>
                      <w:szCs w:val="18"/>
                      <w:rtl/>
                    </w:rPr>
                    <w:t>(תיקון מס' 10) תשע"ח-2018</w:t>
                  </w:r>
                </w:p>
              </w:txbxContent>
            </v:textbox>
            <w10:anchorlock/>
          </v:shape>
        </w:pict>
      </w:r>
      <w:r>
        <w:rPr>
          <w:rStyle w:val="default"/>
          <w:rFonts w:cs="FrankRuehl" w:hint="cs"/>
          <w:rtl/>
        </w:rPr>
        <w:tab/>
      </w:r>
      <w:r>
        <w:rPr>
          <w:rStyle w:val="default"/>
          <w:rFonts w:cs="FrankRuehl"/>
          <w:rtl/>
        </w:rPr>
        <w:t>(</w:t>
      </w:r>
      <w:r w:rsidRPr="00922B8E">
        <w:rPr>
          <w:rStyle w:val="default"/>
          <w:rFonts w:cs="FrankRuehl" w:hint="cs"/>
          <w:rtl/>
        </w:rPr>
        <w:t>א5)</w:t>
      </w:r>
      <w:r w:rsidRPr="00922B8E">
        <w:rPr>
          <w:rStyle w:val="default"/>
          <w:rFonts w:cs="FrankRuehl"/>
          <w:rtl/>
        </w:rPr>
        <w:tab/>
      </w:r>
      <w:r w:rsidRPr="00922B8E">
        <w:rPr>
          <w:rStyle w:val="default"/>
          <w:rFonts w:cs="FrankRuehl" w:hint="cs"/>
          <w:rtl/>
        </w:rPr>
        <w:t xml:space="preserve">בסעיף זה </w:t>
      </w:r>
      <w:r w:rsidRPr="00922B8E">
        <w:rPr>
          <w:rStyle w:val="default"/>
          <w:rFonts w:cs="FrankRuehl"/>
          <w:rtl/>
        </w:rPr>
        <w:t>–</w:t>
      </w:r>
    </w:p>
    <w:p w:rsidR="00922B8E" w:rsidRPr="00922B8E" w:rsidRDefault="00922B8E" w:rsidP="00922B8E">
      <w:pPr>
        <w:pStyle w:val="P00"/>
        <w:spacing w:before="72"/>
        <w:ind w:left="0" w:right="1134"/>
        <w:rPr>
          <w:rStyle w:val="default"/>
          <w:rFonts w:cs="FrankRuehl"/>
          <w:rtl/>
        </w:rPr>
      </w:pPr>
      <w:r w:rsidRPr="00922B8E">
        <w:rPr>
          <w:rStyle w:val="default"/>
          <w:rFonts w:cs="FrankRuehl"/>
          <w:rtl/>
        </w:rPr>
        <w:tab/>
      </w:r>
      <w:r w:rsidRPr="00922B8E">
        <w:rPr>
          <w:rStyle w:val="default"/>
          <w:rFonts w:cs="FrankRuehl" w:hint="cs"/>
          <w:rtl/>
        </w:rPr>
        <w:t xml:space="preserve">"הפדיון לשטח" </w:t>
      </w:r>
      <w:r w:rsidRPr="00922B8E">
        <w:rPr>
          <w:rStyle w:val="default"/>
          <w:rFonts w:cs="FrankRuehl"/>
          <w:rtl/>
        </w:rPr>
        <w:t>–</w:t>
      </w:r>
      <w:r w:rsidRPr="00922B8E">
        <w:rPr>
          <w:rStyle w:val="default"/>
          <w:rFonts w:cs="FrankRuehl" w:hint="cs"/>
          <w:rtl/>
        </w:rPr>
        <w:t xml:space="preserve"> הסכום המתקבל מחלוקת הפדיון השנתי בשטח הגידול;</w:t>
      </w:r>
    </w:p>
    <w:p w:rsidR="00922B8E" w:rsidRPr="00922B8E" w:rsidRDefault="00922B8E" w:rsidP="00922B8E">
      <w:pPr>
        <w:pStyle w:val="P00"/>
        <w:spacing w:before="72"/>
        <w:ind w:left="0" w:right="1134"/>
        <w:rPr>
          <w:rStyle w:val="default"/>
          <w:rFonts w:cs="FrankRuehl"/>
          <w:rtl/>
        </w:rPr>
      </w:pPr>
      <w:r w:rsidRPr="00922B8E">
        <w:rPr>
          <w:rStyle w:val="default"/>
          <w:rFonts w:cs="FrankRuehl"/>
          <w:rtl/>
        </w:rPr>
        <w:tab/>
      </w:r>
      <w:r w:rsidRPr="00922B8E">
        <w:rPr>
          <w:rStyle w:val="default"/>
          <w:rFonts w:cs="FrankRuehl" w:hint="cs"/>
          <w:rtl/>
        </w:rPr>
        <w:t xml:space="preserve">"הפדיון למשקל" </w:t>
      </w:r>
      <w:r w:rsidRPr="00922B8E">
        <w:rPr>
          <w:rStyle w:val="default"/>
          <w:rFonts w:cs="FrankRuehl"/>
          <w:rtl/>
        </w:rPr>
        <w:t>–</w:t>
      </w:r>
      <w:r w:rsidRPr="00922B8E">
        <w:rPr>
          <w:rStyle w:val="default"/>
          <w:rFonts w:cs="FrankRuehl" w:hint="cs"/>
          <w:rtl/>
        </w:rPr>
        <w:t xml:space="preserve"> הסכום המתקבל מחלוקת הפדיון השנתי בהיקף התוצרת המשווקת;</w:t>
      </w:r>
    </w:p>
    <w:p w:rsidR="00922B8E" w:rsidRPr="00922B8E" w:rsidRDefault="00922B8E" w:rsidP="00922B8E">
      <w:pPr>
        <w:pStyle w:val="P00"/>
        <w:spacing w:before="72"/>
        <w:ind w:left="0" w:right="1134"/>
        <w:rPr>
          <w:rStyle w:val="default"/>
          <w:rFonts w:cs="FrankRuehl"/>
          <w:rtl/>
        </w:rPr>
      </w:pPr>
      <w:r w:rsidRPr="00922B8E">
        <w:rPr>
          <w:rStyle w:val="default"/>
          <w:rFonts w:cs="FrankRuehl"/>
          <w:rtl/>
        </w:rPr>
        <w:tab/>
      </w:r>
      <w:r w:rsidRPr="00922B8E">
        <w:rPr>
          <w:rStyle w:val="default"/>
          <w:rFonts w:cs="FrankRuehl" w:hint="cs"/>
          <w:rtl/>
        </w:rPr>
        <w:t xml:space="preserve">"הפדיון השנתי" </w:t>
      </w:r>
      <w:r w:rsidRPr="00922B8E">
        <w:rPr>
          <w:rStyle w:val="default"/>
          <w:rFonts w:cs="FrankRuehl"/>
          <w:rtl/>
        </w:rPr>
        <w:t>–</w:t>
      </w:r>
      <w:r w:rsidRPr="00922B8E">
        <w:rPr>
          <w:rStyle w:val="default"/>
          <w:rFonts w:cs="FrankRuehl" w:hint="cs"/>
          <w:rtl/>
        </w:rPr>
        <w:t xml:space="preserve"> ממוצע הפדיון השנתי במכירה בסיטונות, בתקופה הקובעת, של הצמחים שבשלהם נקבע ההיטל;</w:t>
      </w:r>
    </w:p>
    <w:p w:rsidR="00922B8E" w:rsidRPr="00922B8E" w:rsidRDefault="00922B8E" w:rsidP="00922B8E">
      <w:pPr>
        <w:pStyle w:val="P00"/>
        <w:spacing w:before="72"/>
        <w:ind w:left="0" w:right="1134"/>
        <w:rPr>
          <w:rStyle w:val="default"/>
          <w:rFonts w:cs="FrankRuehl"/>
          <w:rtl/>
        </w:rPr>
      </w:pPr>
      <w:r w:rsidRPr="00922B8E">
        <w:rPr>
          <w:rStyle w:val="default"/>
          <w:rFonts w:cs="FrankRuehl"/>
          <w:rtl/>
        </w:rPr>
        <w:tab/>
      </w:r>
      <w:r w:rsidRPr="00922B8E">
        <w:rPr>
          <w:rStyle w:val="default"/>
          <w:rFonts w:cs="FrankRuehl" w:hint="cs"/>
          <w:rtl/>
        </w:rPr>
        <w:t xml:space="preserve">"שטח הגידול" </w:t>
      </w:r>
      <w:r w:rsidRPr="00922B8E">
        <w:rPr>
          <w:rStyle w:val="default"/>
          <w:rFonts w:cs="FrankRuehl"/>
          <w:rtl/>
        </w:rPr>
        <w:t>–</w:t>
      </w:r>
      <w:r w:rsidRPr="00922B8E">
        <w:rPr>
          <w:rStyle w:val="default"/>
          <w:rFonts w:cs="FrankRuehl" w:hint="cs"/>
          <w:rtl/>
        </w:rPr>
        <w:t xml:space="preserve"> ממוצע שטח הגידול השנתי, בתקופה הקובעת, של הצמחים שבשלהם נקבע ההיטל;</w:t>
      </w:r>
    </w:p>
    <w:p w:rsidR="00922B8E" w:rsidRPr="00922B8E" w:rsidRDefault="00922B8E" w:rsidP="00922B8E">
      <w:pPr>
        <w:pStyle w:val="P00"/>
        <w:spacing w:before="72"/>
        <w:ind w:left="0" w:right="1134"/>
        <w:rPr>
          <w:rStyle w:val="default"/>
          <w:rFonts w:cs="FrankRuehl"/>
          <w:rtl/>
        </w:rPr>
      </w:pPr>
      <w:r w:rsidRPr="00922B8E">
        <w:rPr>
          <w:rStyle w:val="default"/>
          <w:rFonts w:cs="FrankRuehl"/>
          <w:rtl/>
        </w:rPr>
        <w:tab/>
      </w:r>
      <w:r w:rsidRPr="00922B8E">
        <w:rPr>
          <w:rStyle w:val="default"/>
          <w:rFonts w:cs="FrankRuehl" w:hint="cs"/>
          <w:rtl/>
        </w:rPr>
        <w:t xml:space="preserve">"היקף התוצאת המשווקת" </w:t>
      </w:r>
      <w:r w:rsidRPr="00922B8E">
        <w:rPr>
          <w:rStyle w:val="default"/>
          <w:rFonts w:cs="FrankRuehl"/>
          <w:rtl/>
        </w:rPr>
        <w:t>–</w:t>
      </w:r>
      <w:r w:rsidRPr="00922B8E">
        <w:rPr>
          <w:rStyle w:val="default"/>
          <w:rFonts w:cs="FrankRuehl" w:hint="cs"/>
          <w:rtl/>
        </w:rPr>
        <w:t xml:space="preserve"> ממוצע המשקל השנתי של התוצאת המשווקת של הצמחים שבשלהם נקבע ההיטל, ששווקו בתקופה הקובעת;</w:t>
      </w:r>
    </w:p>
    <w:p w:rsidR="00922B8E" w:rsidRPr="00922B8E" w:rsidRDefault="00922B8E" w:rsidP="00922B8E">
      <w:pPr>
        <w:pStyle w:val="P00"/>
        <w:spacing w:before="72"/>
        <w:ind w:left="0" w:right="1134"/>
        <w:rPr>
          <w:rStyle w:val="default"/>
          <w:rFonts w:cs="FrankRuehl" w:hint="cs"/>
          <w:rtl/>
        </w:rPr>
      </w:pPr>
      <w:r w:rsidRPr="00922B8E">
        <w:rPr>
          <w:rStyle w:val="default"/>
          <w:rFonts w:cs="FrankRuehl"/>
          <w:rtl/>
        </w:rPr>
        <w:tab/>
      </w:r>
      <w:r w:rsidRPr="00922B8E">
        <w:rPr>
          <w:rStyle w:val="default"/>
          <w:rFonts w:cs="FrankRuehl" w:hint="cs"/>
          <w:rtl/>
        </w:rPr>
        <w:t xml:space="preserve">"התקופה הקובעת" </w:t>
      </w:r>
      <w:r w:rsidRPr="00922B8E">
        <w:rPr>
          <w:rStyle w:val="default"/>
          <w:rFonts w:cs="FrankRuehl"/>
          <w:rtl/>
        </w:rPr>
        <w:t>–</w:t>
      </w:r>
      <w:r w:rsidRPr="00922B8E">
        <w:rPr>
          <w:rStyle w:val="default"/>
          <w:rFonts w:cs="FrankRuehl" w:hint="cs"/>
          <w:rtl/>
        </w:rPr>
        <w:t xml:space="preserve"> שלוש השנים הראשונות מתוך ארבע השנים שקדמו לקביעת ההיטלים.</w:t>
      </w:r>
    </w:p>
    <w:p w:rsidR="00D61981" w:rsidRDefault="00D61981">
      <w:pPr>
        <w:pStyle w:val="P00"/>
        <w:spacing w:before="72"/>
        <w:ind w:left="0" w:right="1134"/>
        <w:rPr>
          <w:rStyle w:val="default"/>
          <w:rFonts w:cs="FrankRuehl" w:hint="cs"/>
          <w:rtl/>
        </w:rPr>
      </w:pPr>
      <w:r>
        <w:rPr>
          <w:rFonts w:cs="FrankRuehl"/>
          <w:rtl/>
          <w:lang w:val="he-IL"/>
        </w:rPr>
        <w:pict>
          <v:shape id="_x0000_s1413" type="#_x0000_t202" style="position:absolute;left:0;text-align:left;margin-left:470.35pt;margin-top:7.1pt;width:1in;height:14.95pt;z-index:251757568"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(בוטל).</w:t>
      </w:r>
    </w:p>
    <w:p w:rsidR="00D61981" w:rsidRDefault="00D61981">
      <w:pPr>
        <w:pStyle w:val="P00"/>
        <w:spacing w:before="72"/>
        <w:ind w:left="0" w:right="1134"/>
        <w:rPr>
          <w:rStyle w:val="default"/>
          <w:rFonts w:cs="FrankRuehl" w:hint="cs"/>
          <w:rtl/>
        </w:rPr>
      </w:pPr>
      <w:r>
        <w:rPr>
          <w:rFonts w:cs="FrankRuehl"/>
          <w:rtl/>
          <w:lang w:val="he-IL"/>
        </w:rPr>
        <w:pict>
          <v:shape id="_x0000_s1345" type="#_x0000_t202" style="position:absolute;left:0;text-align:left;margin-left:470.35pt;margin-top:7.1pt;width:1in;height:14.95pt;z-index:251718656"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v:shape>
        </w:pict>
      </w:r>
      <w:r>
        <w:rPr>
          <w:rStyle w:val="default"/>
          <w:rFonts w:cs="FrankRuehl" w:hint="cs"/>
          <w:rtl/>
        </w:rPr>
        <w:tab/>
        <w:t>(ג)</w:t>
      </w:r>
      <w:r>
        <w:rPr>
          <w:rStyle w:val="default"/>
          <w:rFonts w:cs="FrankRuehl" w:hint="cs"/>
          <w:rtl/>
        </w:rPr>
        <w:tab/>
        <w:t>(בוטל).</w:t>
      </w:r>
    </w:p>
    <w:p w:rsidR="00D61981" w:rsidRPr="00922B8E" w:rsidRDefault="00D61981">
      <w:pPr>
        <w:pStyle w:val="P00"/>
        <w:spacing w:before="0"/>
        <w:ind w:left="0" w:right="1134"/>
        <w:rPr>
          <w:rFonts w:cs="FrankRuehl" w:hint="cs"/>
          <w:strike/>
          <w:vanish/>
          <w:color w:val="FF0000"/>
          <w:szCs w:val="20"/>
          <w:shd w:val="clear" w:color="auto" w:fill="FFFF99"/>
          <w:rtl/>
        </w:rPr>
      </w:pPr>
      <w:bookmarkStart w:id="98" w:name="Rov195"/>
      <w:r w:rsidRPr="00922B8E">
        <w:rPr>
          <w:rFonts w:cs="FrankRuehl" w:hint="cs"/>
          <w:strike/>
          <w:vanish/>
          <w:color w:val="FF0000"/>
          <w:szCs w:val="20"/>
          <w:shd w:val="clear" w:color="auto" w:fill="FFFF99"/>
          <w:rtl/>
        </w:rPr>
        <w:t>מיום 1.7.2003</w:t>
      </w:r>
      <w:r w:rsidRPr="00922B8E">
        <w:rPr>
          <w:rFonts w:cs="FrankRuehl" w:hint="cs"/>
          <w:vanish/>
          <w:color w:val="FF0000"/>
          <w:szCs w:val="20"/>
          <w:shd w:val="clear" w:color="auto" w:fill="FFFF99"/>
          <w:rtl/>
        </w:rPr>
        <w:t xml:space="preserve"> (בוטל)</w:t>
      </w:r>
    </w:p>
    <w:p w:rsidR="00D61981" w:rsidRPr="00922B8E" w:rsidRDefault="00D61981">
      <w:pPr>
        <w:pStyle w:val="P00"/>
        <w:spacing w:before="0"/>
        <w:ind w:left="0" w:right="1134"/>
        <w:rPr>
          <w:rFonts w:cs="FrankRuehl" w:hint="cs"/>
          <w:b/>
          <w:bCs/>
          <w:vanish/>
          <w:szCs w:val="20"/>
          <w:shd w:val="clear" w:color="auto" w:fill="FFFF99"/>
          <w:rtl/>
        </w:rPr>
      </w:pPr>
      <w:r w:rsidRPr="00922B8E">
        <w:rPr>
          <w:rFonts w:cs="FrankRuehl" w:hint="cs"/>
          <w:b/>
          <w:bCs/>
          <w:vanish/>
          <w:szCs w:val="20"/>
          <w:shd w:val="clear" w:color="auto" w:fill="FFFF99"/>
          <w:rtl/>
        </w:rPr>
        <w:t>תיקון מס' 5</w:t>
      </w:r>
    </w:p>
    <w:p w:rsidR="00D61981" w:rsidRPr="00922B8E" w:rsidRDefault="00D61981">
      <w:pPr>
        <w:pStyle w:val="P00"/>
        <w:spacing w:before="0"/>
        <w:ind w:left="0" w:right="1134"/>
        <w:rPr>
          <w:rFonts w:cs="FrankRuehl" w:hint="cs"/>
          <w:vanish/>
          <w:szCs w:val="20"/>
          <w:shd w:val="clear" w:color="auto" w:fill="FFFF99"/>
          <w:rtl/>
        </w:rPr>
      </w:pPr>
      <w:hyperlink r:id="rId203" w:history="1">
        <w:r w:rsidRPr="00922B8E">
          <w:rPr>
            <w:rStyle w:val="Hyperlink"/>
            <w:rFonts w:cs="FrankRuehl" w:hint="cs"/>
            <w:vanish/>
            <w:szCs w:val="20"/>
            <w:shd w:val="clear" w:color="auto" w:fill="FFFF99"/>
            <w:rtl/>
          </w:rPr>
          <w:t>ס"ח תשס"ג מס' 1882</w:t>
        </w:r>
      </w:hyperlink>
      <w:r w:rsidRPr="00922B8E">
        <w:rPr>
          <w:rFonts w:cs="FrankRuehl" w:hint="cs"/>
          <w:vanish/>
          <w:szCs w:val="20"/>
          <w:shd w:val="clear" w:color="auto" w:fill="FFFF99"/>
          <w:rtl/>
        </w:rPr>
        <w:t xml:space="preserve"> מיום 29.12.2002 בעמ' 155 (</w:t>
      </w:r>
      <w:hyperlink r:id="rId204" w:history="1">
        <w:r w:rsidRPr="00922B8E">
          <w:rPr>
            <w:rStyle w:val="Hyperlink"/>
            <w:rFonts w:cs="FrankRuehl" w:hint="cs"/>
            <w:vanish/>
            <w:szCs w:val="20"/>
            <w:shd w:val="clear" w:color="auto" w:fill="FFFF99"/>
            <w:rtl/>
          </w:rPr>
          <w:t>ה"ח 4</w:t>
        </w:r>
      </w:hyperlink>
      <w:r w:rsidRPr="00922B8E">
        <w:rPr>
          <w:rFonts w:cs="FrankRuehl" w:hint="cs"/>
          <w:vanish/>
          <w:szCs w:val="20"/>
          <w:shd w:val="clear" w:color="auto" w:fill="FFFF99"/>
          <w:rtl/>
        </w:rPr>
        <w:t>)</w:t>
      </w:r>
    </w:p>
    <w:p w:rsidR="00D61981" w:rsidRPr="00922B8E" w:rsidRDefault="00D61981">
      <w:pPr>
        <w:pStyle w:val="P00"/>
        <w:spacing w:before="0"/>
        <w:ind w:left="0" w:right="1134"/>
        <w:rPr>
          <w:rFonts w:cs="FrankRuehl" w:hint="cs"/>
          <w:b/>
          <w:bCs/>
          <w:vanish/>
          <w:szCs w:val="20"/>
          <w:shd w:val="clear" w:color="auto" w:fill="FFFF99"/>
          <w:rtl/>
        </w:rPr>
      </w:pPr>
      <w:r w:rsidRPr="00922B8E">
        <w:rPr>
          <w:rFonts w:cs="FrankRuehl" w:hint="cs"/>
          <w:b/>
          <w:bCs/>
          <w:vanish/>
          <w:szCs w:val="20"/>
          <w:shd w:val="clear" w:color="auto" w:fill="FFFF99"/>
          <w:rtl/>
        </w:rPr>
        <w:t>תיקון מס' 5 (ביטול)</w:t>
      </w:r>
    </w:p>
    <w:p w:rsidR="00D61981" w:rsidRPr="00922B8E" w:rsidRDefault="00D61981">
      <w:pPr>
        <w:pStyle w:val="P00"/>
        <w:spacing w:before="0"/>
        <w:ind w:left="0" w:right="1134"/>
        <w:rPr>
          <w:rFonts w:cs="FrankRuehl" w:hint="cs"/>
          <w:vanish/>
          <w:szCs w:val="20"/>
          <w:shd w:val="clear" w:color="auto" w:fill="FFFF99"/>
          <w:rtl/>
        </w:rPr>
      </w:pPr>
      <w:hyperlink r:id="rId205" w:history="1">
        <w:r w:rsidRPr="00922B8E">
          <w:rPr>
            <w:rStyle w:val="Hyperlink"/>
            <w:rFonts w:cs="FrankRuehl" w:hint="cs"/>
            <w:vanish/>
            <w:szCs w:val="20"/>
            <w:shd w:val="clear" w:color="auto" w:fill="FFFF99"/>
            <w:rtl/>
          </w:rPr>
          <w:t>ס"ח תשס"ג מס' 1892</w:t>
        </w:r>
      </w:hyperlink>
      <w:r w:rsidRPr="00922B8E">
        <w:rPr>
          <w:rFonts w:cs="FrankRuehl" w:hint="cs"/>
          <w:vanish/>
          <w:szCs w:val="20"/>
          <w:shd w:val="clear" w:color="auto" w:fill="FFFF99"/>
          <w:rtl/>
        </w:rPr>
        <w:t xml:space="preserve"> מיום 1.6.2003 בעמ' 453 (</w:t>
      </w:r>
      <w:hyperlink r:id="rId206" w:history="1">
        <w:r w:rsidRPr="00922B8E">
          <w:rPr>
            <w:rStyle w:val="Hyperlink"/>
            <w:rFonts w:cs="FrankRuehl" w:hint="cs"/>
            <w:vanish/>
            <w:szCs w:val="20"/>
            <w:shd w:val="clear" w:color="auto" w:fill="FFFF99"/>
            <w:rtl/>
          </w:rPr>
          <w:t>ה"ח 25</w:t>
        </w:r>
      </w:hyperlink>
      <w:r w:rsidRPr="00922B8E">
        <w:rPr>
          <w:rFonts w:cs="FrankRuehl" w:hint="cs"/>
          <w:vanish/>
          <w:szCs w:val="20"/>
          <w:shd w:val="clear" w:color="auto" w:fill="FFFF99"/>
          <w:rtl/>
        </w:rPr>
        <w:t>)</w:t>
      </w:r>
    </w:p>
    <w:p w:rsidR="00D61981" w:rsidRPr="00922B8E" w:rsidRDefault="00D61981">
      <w:pPr>
        <w:pStyle w:val="P00"/>
        <w:ind w:left="0" w:right="1134"/>
        <w:rPr>
          <w:rStyle w:val="default"/>
          <w:rFonts w:cs="FrankRuehl" w:hint="cs"/>
          <w:vanish/>
          <w:sz w:val="22"/>
          <w:szCs w:val="22"/>
          <w:shd w:val="clear" w:color="auto" w:fill="FFFF99"/>
          <w:rtl/>
        </w:rPr>
      </w:pPr>
      <w:r w:rsidRPr="00922B8E">
        <w:rPr>
          <w:rStyle w:val="big-number"/>
          <w:rFonts w:cs="FrankRuehl"/>
          <w:vanish/>
          <w:sz w:val="22"/>
          <w:szCs w:val="22"/>
          <w:shd w:val="clear" w:color="auto" w:fill="FFFF99"/>
          <w:rtl/>
        </w:rPr>
        <w:t>36.</w:t>
      </w:r>
      <w:r w:rsidRPr="00922B8E">
        <w:rPr>
          <w:rStyle w:val="big-number"/>
          <w:rFonts w:cs="FrankRuehl"/>
          <w:vanish/>
          <w:sz w:val="22"/>
          <w:szCs w:val="22"/>
          <w:shd w:val="clear" w:color="auto" w:fill="FFFF99"/>
          <w:rtl/>
        </w:rPr>
        <w:tab/>
      </w:r>
      <w:r w:rsidRPr="00922B8E">
        <w:rPr>
          <w:rStyle w:val="default"/>
          <w:rFonts w:cs="FrankRuehl"/>
          <w:vanish/>
          <w:sz w:val="22"/>
          <w:szCs w:val="22"/>
          <w:shd w:val="clear" w:color="auto" w:fill="FFFF99"/>
          <w:rtl/>
        </w:rPr>
        <w:t>(</w:t>
      </w:r>
      <w:r w:rsidRPr="00922B8E">
        <w:rPr>
          <w:rStyle w:val="default"/>
          <w:rFonts w:cs="FrankRuehl" w:hint="cs"/>
          <w:vanish/>
          <w:sz w:val="22"/>
          <w:szCs w:val="22"/>
          <w:shd w:val="clear" w:color="auto" w:fill="FFFF99"/>
          <w:rtl/>
        </w:rPr>
        <w:t>א</w:t>
      </w:r>
      <w:r w:rsidRPr="00922B8E">
        <w:rPr>
          <w:rStyle w:val="default"/>
          <w:rFonts w:cs="FrankRuehl"/>
          <w:vanish/>
          <w:sz w:val="22"/>
          <w:szCs w:val="22"/>
          <w:shd w:val="clear" w:color="auto" w:fill="FFFF99"/>
          <w:rtl/>
        </w:rPr>
        <w:t>)</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 xml:space="preserve">המועצה, באישור שר  החקלאות ובהסכמת שר האוצר, רשאית בכללים </w:t>
      </w:r>
      <w:r w:rsidRPr="00922B8E">
        <w:rPr>
          <w:rStyle w:val="default"/>
          <w:rFonts w:cs="FrankRuehl"/>
          <w:vanish/>
          <w:sz w:val="22"/>
          <w:szCs w:val="22"/>
          <w:shd w:val="clear" w:color="auto" w:fill="FFFF99"/>
          <w:rtl/>
        </w:rPr>
        <w:t>–</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(1)</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ט</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היטלים על מגדלים, משווקים מורשים או יצואנים, ויכול שההיטל יהיה כללי או מסוייג או מדורג</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לפי</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אזורים, לפי מיני פירות, וכן</w:t>
      </w:r>
      <w:r w:rsidRPr="00922B8E">
        <w:rPr>
          <w:rStyle w:val="default"/>
          <w:rFonts w:cs="FrankRuehl"/>
          <w:vanish/>
          <w:sz w:val="22"/>
          <w:szCs w:val="22"/>
          <w:shd w:val="clear" w:color="auto" w:fill="FFFF99"/>
          <w:rtl/>
        </w:rPr>
        <w:t xml:space="preserve"> ל</w:t>
      </w:r>
      <w:r w:rsidRPr="00922B8E">
        <w:rPr>
          <w:rStyle w:val="default"/>
          <w:rFonts w:cs="FrankRuehl" w:hint="cs"/>
          <w:vanish/>
          <w:sz w:val="22"/>
          <w:szCs w:val="22"/>
          <w:shd w:val="clear" w:color="auto" w:fill="FFFF99"/>
          <w:rtl/>
        </w:rPr>
        <w:t>פי עונת שיווקם, ייע</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ד</w:t>
      </w:r>
      <w:r w:rsidRPr="00922B8E">
        <w:rPr>
          <w:rStyle w:val="default"/>
          <w:rFonts w:cs="FrankRuehl"/>
          <w:vanish/>
          <w:sz w:val="22"/>
          <w:szCs w:val="22"/>
          <w:shd w:val="clear" w:color="auto" w:fill="FFFF99"/>
          <w:rtl/>
        </w:rPr>
        <w:t>ם</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מחירם, שטח גידולם</w:t>
      </w:r>
      <w:r w:rsidRPr="00922B8E">
        <w:rPr>
          <w:rStyle w:val="default"/>
          <w:rFonts w:cs="FrankRuehl" w:hint="cs"/>
          <w:vanish/>
          <w:sz w:val="22"/>
          <w:szCs w:val="22"/>
          <w:shd w:val="clear" w:color="auto" w:fill="FFFF99"/>
          <w:rtl/>
        </w:rPr>
        <w:t>, משקלם או צורת אריזתם של הפירות;</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(2)</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ק</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ע</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מועדים וד</w:t>
      </w:r>
      <w:r w:rsidRPr="00922B8E">
        <w:rPr>
          <w:rStyle w:val="default"/>
          <w:rFonts w:cs="FrankRuehl"/>
          <w:vanish/>
          <w:sz w:val="22"/>
          <w:szCs w:val="22"/>
          <w:shd w:val="clear" w:color="auto" w:fill="FFFF99"/>
          <w:rtl/>
        </w:rPr>
        <w:t>ר</w:t>
      </w:r>
      <w:r w:rsidRPr="00922B8E">
        <w:rPr>
          <w:rStyle w:val="default"/>
          <w:rFonts w:cs="FrankRuehl" w:hint="cs"/>
          <w:vanish/>
          <w:sz w:val="22"/>
          <w:szCs w:val="22"/>
          <w:shd w:val="clear" w:color="auto" w:fill="FFFF99"/>
          <w:rtl/>
        </w:rPr>
        <w:t>כ</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ם לתשלום ההיטלים, לרבות ניכויים מתמו</w:t>
      </w:r>
      <w:r w:rsidRPr="00922B8E">
        <w:rPr>
          <w:rStyle w:val="default"/>
          <w:rFonts w:cs="FrankRuehl"/>
          <w:vanish/>
          <w:sz w:val="22"/>
          <w:szCs w:val="22"/>
          <w:shd w:val="clear" w:color="auto" w:fill="FFFF99"/>
          <w:rtl/>
        </w:rPr>
        <w:t>רת</w:t>
      </w:r>
      <w:r w:rsidRPr="00922B8E">
        <w:rPr>
          <w:rStyle w:val="default"/>
          <w:rFonts w:cs="FrankRuehl" w:hint="cs"/>
          <w:vanish/>
          <w:sz w:val="22"/>
          <w:szCs w:val="22"/>
          <w:shd w:val="clear" w:color="auto" w:fill="FFFF99"/>
          <w:rtl/>
        </w:rPr>
        <w:t xml:space="preserve"> פירות שנמכרו באמצעות המו</w:t>
      </w:r>
      <w:r w:rsidRPr="00922B8E">
        <w:rPr>
          <w:rStyle w:val="default"/>
          <w:rFonts w:cs="FrankRuehl"/>
          <w:vanish/>
          <w:sz w:val="22"/>
          <w:szCs w:val="22"/>
          <w:shd w:val="clear" w:color="auto" w:fill="FFFF99"/>
          <w:rtl/>
        </w:rPr>
        <w:t xml:space="preserve">עצה, </w:t>
      </w:r>
      <w:r w:rsidRPr="00922B8E">
        <w:rPr>
          <w:rStyle w:val="default"/>
          <w:rFonts w:cs="FrankRuehl" w:hint="cs"/>
          <w:vanish/>
          <w:sz w:val="22"/>
          <w:szCs w:val="22"/>
          <w:shd w:val="clear" w:color="auto" w:fill="FFFF99"/>
          <w:rtl/>
        </w:rPr>
        <w:t xml:space="preserve">המשווקים המורשים </w:t>
      </w:r>
      <w:r w:rsidRPr="00922B8E">
        <w:rPr>
          <w:rStyle w:val="default"/>
          <w:rFonts w:cs="FrankRuehl" w:hint="cs"/>
          <w:strike/>
          <w:vanish/>
          <w:sz w:val="22"/>
          <w:szCs w:val="22"/>
          <w:shd w:val="clear" w:color="auto" w:fill="FFFF99"/>
          <w:rtl/>
        </w:rPr>
        <w:t>או</w:t>
      </w:r>
      <w:r w:rsidRPr="00922B8E">
        <w:rPr>
          <w:rStyle w:val="default"/>
          <w:rFonts w:cs="FrankRuehl"/>
          <w:strike/>
          <w:vanish/>
          <w:sz w:val="22"/>
          <w:szCs w:val="22"/>
          <w:shd w:val="clear" w:color="auto" w:fill="FFFF99"/>
          <w:rtl/>
        </w:rPr>
        <w:t xml:space="preserve"> היצ</w:t>
      </w:r>
      <w:r w:rsidRPr="00922B8E">
        <w:rPr>
          <w:rStyle w:val="default"/>
          <w:rFonts w:cs="FrankRuehl" w:hint="cs"/>
          <w:strike/>
          <w:vanish/>
          <w:sz w:val="22"/>
          <w:szCs w:val="22"/>
          <w:shd w:val="clear" w:color="auto" w:fill="FFFF99"/>
          <w:rtl/>
        </w:rPr>
        <w:t>ואנ</w:t>
      </w:r>
      <w:r w:rsidRPr="00922B8E">
        <w:rPr>
          <w:rStyle w:val="default"/>
          <w:rFonts w:cs="FrankRuehl"/>
          <w:strike/>
          <w:vanish/>
          <w:sz w:val="22"/>
          <w:szCs w:val="22"/>
          <w:shd w:val="clear" w:color="auto" w:fill="FFFF99"/>
          <w:rtl/>
        </w:rPr>
        <w:t>י</w:t>
      </w:r>
      <w:r w:rsidRPr="00922B8E">
        <w:rPr>
          <w:rStyle w:val="default"/>
          <w:rFonts w:cs="FrankRuehl" w:hint="cs"/>
          <w:strike/>
          <w:vanish/>
          <w:sz w:val="22"/>
          <w:szCs w:val="22"/>
          <w:shd w:val="clear" w:color="auto" w:fill="FFFF99"/>
          <w:rtl/>
        </w:rPr>
        <w:t>ם או אחרת</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היצואנים, בתי האריזה או התעשיינים, או לידיהם, או בכל דרך אחרת</w:t>
      </w:r>
      <w:r w:rsidRPr="00922B8E">
        <w:rPr>
          <w:rStyle w:val="default"/>
          <w:rFonts w:cs="FrankRuehl" w:hint="cs"/>
          <w:vanish/>
          <w:sz w:val="22"/>
          <w:szCs w:val="22"/>
          <w:shd w:val="clear" w:color="auto" w:fill="FFFF99"/>
          <w:rtl/>
        </w:rPr>
        <w:t>;</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(3)</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ח</w:t>
      </w:r>
      <w:r w:rsidRPr="00922B8E">
        <w:rPr>
          <w:rStyle w:val="default"/>
          <w:rFonts w:cs="FrankRuehl" w:hint="cs"/>
          <w:vanish/>
          <w:sz w:val="22"/>
          <w:szCs w:val="22"/>
          <w:shd w:val="clear" w:color="auto" w:fill="FFFF99"/>
          <w:rtl/>
        </w:rPr>
        <w:t>י</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 xml:space="preserve">מגדלים, </w:t>
      </w:r>
      <w:r w:rsidRPr="00922B8E">
        <w:rPr>
          <w:rStyle w:val="default"/>
          <w:rFonts w:cs="FrankRuehl" w:hint="cs"/>
          <w:strike/>
          <w:vanish/>
          <w:sz w:val="22"/>
          <w:szCs w:val="22"/>
          <w:shd w:val="clear" w:color="auto" w:fill="FFFF99"/>
          <w:rtl/>
        </w:rPr>
        <w:t>משווקים מורשים ויצואנים</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משווקים מורשים, יצואנים, בתי אריזה או תעשיינים</w:t>
      </w:r>
      <w:r w:rsidRPr="00922B8E">
        <w:rPr>
          <w:rStyle w:val="default"/>
          <w:rFonts w:cs="FrankRuehl" w:hint="cs"/>
          <w:vanish/>
          <w:sz w:val="22"/>
          <w:szCs w:val="22"/>
          <w:shd w:val="clear" w:color="auto" w:fill="FFFF99"/>
          <w:rtl/>
        </w:rPr>
        <w:t xml:space="preserve"> לנהל רישום ולמסור דינים וחשבונות לצרכי </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ה</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טלים.</w:t>
      </w:r>
    </w:p>
    <w:p w:rsidR="00D61981" w:rsidRPr="00922B8E" w:rsidRDefault="00D61981">
      <w:pPr>
        <w:pStyle w:val="P00"/>
        <w:tabs>
          <w:tab w:val="clear" w:pos="2835"/>
          <w:tab w:val="clear" w:pos="6259"/>
          <w:tab w:val="center" w:pos="3969"/>
        </w:tabs>
        <w:spacing w:before="0"/>
        <w:ind w:left="0" w:right="1134"/>
        <w:rPr>
          <w:rStyle w:val="default"/>
          <w:rFonts w:cs="FrankRuehl" w:hint="cs"/>
          <w:vanish/>
          <w:sz w:val="22"/>
          <w:szCs w:val="22"/>
          <w:shd w:val="clear" w:color="auto" w:fill="FFFF99"/>
          <w:rtl/>
        </w:rPr>
      </w:pPr>
      <w:r w:rsidRPr="00922B8E">
        <w:rPr>
          <w:rFonts w:cs="FrankRuehl"/>
          <w:vanish/>
          <w:sz w:val="22"/>
          <w:szCs w:val="22"/>
          <w:shd w:val="clear" w:color="auto" w:fill="FFFF99"/>
          <w:rtl/>
        </w:rPr>
        <w:tab/>
      </w:r>
      <w:r w:rsidRPr="00922B8E">
        <w:rPr>
          <w:rStyle w:val="default"/>
          <w:rFonts w:cs="FrankRuehl"/>
          <w:vanish/>
          <w:sz w:val="22"/>
          <w:szCs w:val="22"/>
          <w:shd w:val="clear" w:color="auto" w:fill="FFFF99"/>
          <w:rtl/>
        </w:rPr>
        <w:t>(</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ה</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ט</w:t>
      </w:r>
      <w:r w:rsidRPr="00922B8E">
        <w:rPr>
          <w:rStyle w:val="default"/>
          <w:rFonts w:cs="FrankRuehl"/>
          <w:vanish/>
          <w:sz w:val="22"/>
          <w:szCs w:val="22"/>
          <w:shd w:val="clear" w:color="auto" w:fill="FFFF99"/>
          <w:rtl/>
        </w:rPr>
        <w:t>ל</w:t>
      </w:r>
      <w:r w:rsidRPr="00922B8E">
        <w:rPr>
          <w:rStyle w:val="default"/>
          <w:rFonts w:cs="FrankRuehl" w:hint="cs"/>
          <w:vanish/>
          <w:sz w:val="22"/>
          <w:szCs w:val="22"/>
          <w:shd w:val="clear" w:color="auto" w:fill="FFFF99"/>
          <w:rtl/>
        </w:rPr>
        <w:t>י</w:t>
      </w:r>
      <w:r w:rsidRPr="00922B8E">
        <w:rPr>
          <w:rStyle w:val="default"/>
          <w:rFonts w:cs="FrankRuehl"/>
          <w:vanish/>
          <w:sz w:val="22"/>
          <w:szCs w:val="22"/>
          <w:shd w:val="clear" w:color="auto" w:fill="FFFF99"/>
          <w:rtl/>
        </w:rPr>
        <w:t>ם</w:t>
      </w:r>
      <w:r w:rsidRPr="00922B8E">
        <w:rPr>
          <w:rStyle w:val="default"/>
          <w:rFonts w:cs="FrankRuehl" w:hint="cs"/>
          <w:vanish/>
          <w:sz w:val="22"/>
          <w:szCs w:val="22"/>
          <w:shd w:val="clear" w:color="auto" w:fill="FFFF99"/>
          <w:rtl/>
        </w:rPr>
        <w:t xml:space="preserve"> לפי סעיף זה ישמשו </w:t>
      </w:r>
      <w:r w:rsidRPr="00922B8E">
        <w:rPr>
          <w:rStyle w:val="default"/>
          <w:rFonts w:cs="FrankRuehl"/>
          <w:vanish/>
          <w:sz w:val="22"/>
          <w:szCs w:val="22"/>
          <w:shd w:val="clear" w:color="auto" w:fill="FFFF99"/>
          <w:rtl/>
        </w:rPr>
        <w:t>–</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(1)</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צ</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ר</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קרנות מיוחדות למימון הוצאות</w:t>
      </w:r>
      <w:r w:rsidRPr="00922B8E">
        <w:rPr>
          <w:rStyle w:val="default"/>
          <w:rFonts w:cs="FrankRuehl"/>
          <w:vanish/>
          <w:sz w:val="22"/>
          <w:szCs w:val="22"/>
          <w:shd w:val="clear" w:color="auto" w:fill="FFFF99"/>
          <w:rtl/>
        </w:rPr>
        <w:t xml:space="preserve"> ה</w:t>
      </w:r>
      <w:r w:rsidRPr="00922B8E">
        <w:rPr>
          <w:rStyle w:val="default"/>
          <w:rFonts w:cs="FrankRuehl" w:hint="cs"/>
          <w:vanish/>
          <w:sz w:val="22"/>
          <w:szCs w:val="22"/>
          <w:shd w:val="clear" w:color="auto" w:fill="FFFF99"/>
          <w:rtl/>
        </w:rPr>
        <w:t>כר</w:t>
      </w:r>
      <w:r w:rsidRPr="00922B8E">
        <w:rPr>
          <w:rStyle w:val="default"/>
          <w:rFonts w:cs="FrankRuehl"/>
          <w:vanish/>
          <w:sz w:val="22"/>
          <w:szCs w:val="22"/>
          <w:shd w:val="clear" w:color="auto" w:fill="FFFF99"/>
          <w:rtl/>
        </w:rPr>
        <w:t>וכ</w:t>
      </w:r>
      <w:r w:rsidRPr="00922B8E">
        <w:rPr>
          <w:rStyle w:val="default"/>
          <w:rFonts w:cs="FrankRuehl" w:hint="cs"/>
          <w:vanish/>
          <w:sz w:val="22"/>
          <w:szCs w:val="22"/>
          <w:shd w:val="clear" w:color="auto" w:fill="FFFF99"/>
          <w:rtl/>
        </w:rPr>
        <w:t>ות בוויסות שיווקם של הפירות, כגון קליטת עדפי פרי, הספקת פרי לתעשיה וייצוא פרי;</w:t>
      </w:r>
    </w:p>
    <w:p w:rsidR="00D61981" w:rsidRPr="00922B8E" w:rsidRDefault="00D61981">
      <w:pPr>
        <w:pStyle w:val="P22"/>
        <w:spacing w:before="0"/>
        <w:ind w:left="1021" w:right="1134"/>
        <w:rPr>
          <w:rStyle w:val="default"/>
          <w:rFonts w:cs="FrankRuehl" w:hint="cs"/>
          <w:vanish/>
          <w:sz w:val="22"/>
          <w:szCs w:val="22"/>
          <w:shd w:val="clear" w:color="auto" w:fill="FFFF99"/>
          <w:rtl/>
        </w:rPr>
      </w:pPr>
      <w:r w:rsidRPr="00922B8E">
        <w:rPr>
          <w:rStyle w:val="default"/>
          <w:rFonts w:cs="FrankRuehl"/>
          <w:vanish/>
          <w:sz w:val="22"/>
          <w:szCs w:val="22"/>
          <w:shd w:val="clear" w:color="auto" w:fill="FFFF99"/>
          <w:rtl/>
        </w:rPr>
        <w:t>(2)</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מ</w:t>
      </w:r>
      <w:r w:rsidRPr="00922B8E">
        <w:rPr>
          <w:rStyle w:val="default"/>
          <w:rFonts w:cs="FrankRuehl" w:hint="cs"/>
          <w:vanish/>
          <w:sz w:val="22"/>
          <w:szCs w:val="22"/>
          <w:shd w:val="clear" w:color="auto" w:fill="FFFF99"/>
          <w:rtl/>
        </w:rPr>
        <w:t>מ</w:t>
      </w:r>
      <w:r w:rsidRPr="00922B8E">
        <w:rPr>
          <w:rStyle w:val="default"/>
          <w:rFonts w:cs="FrankRuehl"/>
          <w:vanish/>
          <w:sz w:val="22"/>
          <w:szCs w:val="22"/>
          <w:shd w:val="clear" w:color="auto" w:fill="FFFF99"/>
          <w:rtl/>
        </w:rPr>
        <w:t>ן</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 xml:space="preserve">וצאות המינהל של המועצה בסכום שלא יעלה על </w:t>
      </w:r>
      <w:r w:rsidRPr="00922B8E">
        <w:rPr>
          <w:rStyle w:val="default"/>
          <w:rFonts w:cs="FrankRuehl" w:hint="cs"/>
          <w:strike/>
          <w:vanish/>
          <w:sz w:val="22"/>
          <w:szCs w:val="22"/>
          <w:shd w:val="clear" w:color="auto" w:fill="FFFF99"/>
          <w:rtl/>
        </w:rPr>
        <w:t>3%</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1.3%</w:t>
      </w:r>
      <w:r w:rsidRPr="00922B8E">
        <w:rPr>
          <w:rStyle w:val="default"/>
          <w:rFonts w:cs="FrankRuehl" w:hint="cs"/>
          <w:vanish/>
          <w:sz w:val="22"/>
          <w:szCs w:val="22"/>
          <w:shd w:val="clear" w:color="auto" w:fill="FFFF99"/>
          <w:rtl/>
        </w:rPr>
        <w:t xml:space="preserve"> מהפדיון במכירה בסיטונו</w:t>
      </w:r>
      <w:r w:rsidRPr="00922B8E">
        <w:rPr>
          <w:rStyle w:val="default"/>
          <w:rFonts w:cs="FrankRuehl"/>
          <w:vanish/>
          <w:sz w:val="22"/>
          <w:szCs w:val="22"/>
          <w:shd w:val="clear" w:color="auto" w:fill="FFFF99"/>
          <w:rtl/>
        </w:rPr>
        <w:t>ת</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ש</w:t>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הפירות ששווקו בעונה הקודמת.</w:t>
      </w:r>
    </w:p>
    <w:p w:rsidR="00D61981" w:rsidRPr="00922B8E" w:rsidRDefault="00D61981">
      <w:pPr>
        <w:pStyle w:val="P00"/>
        <w:spacing w:before="0"/>
        <w:ind w:left="0" w:right="1134"/>
        <w:rPr>
          <w:rStyle w:val="default"/>
          <w:rFonts w:cs="FrankRuehl" w:hint="cs"/>
          <w:vanish/>
          <w:sz w:val="22"/>
          <w:szCs w:val="22"/>
          <w:u w:val="single"/>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vanish/>
          <w:sz w:val="22"/>
          <w:szCs w:val="22"/>
          <w:u w:val="single"/>
          <w:shd w:val="clear" w:color="auto" w:fill="FFFF99"/>
          <w:rtl/>
        </w:rPr>
        <w:t>(ג)</w:t>
      </w:r>
      <w:r w:rsidRPr="00922B8E">
        <w:rPr>
          <w:rStyle w:val="default"/>
          <w:rFonts w:cs="FrankRuehl" w:hint="cs"/>
          <w:vanish/>
          <w:sz w:val="22"/>
          <w:szCs w:val="22"/>
          <w:u w:val="single"/>
          <w:shd w:val="clear" w:color="auto" w:fill="FFFF99"/>
          <w:rtl/>
        </w:rPr>
        <w:tab/>
        <w:t xml:space="preserve">בסעיף זה </w:t>
      </w:r>
      <w:r w:rsidRPr="00922B8E">
        <w:rPr>
          <w:rStyle w:val="default"/>
          <w:rFonts w:cs="FrankRuehl"/>
          <w:vanish/>
          <w:sz w:val="22"/>
          <w:szCs w:val="22"/>
          <w:u w:val="single"/>
          <w:shd w:val="clear" w:color="auto" w:fill="FFFF99"/>
          <w:rtl/>
        </w:rPr>
        <w:t>–</w:t>
      </w:r>
    </w:p>
    <w:p w:rsidR="00D61981" w:rsidRPr="00922B8E" w:rsidRDefault="00D61981">
      <w:pPr>
        <w:pStyle w:val="P00"/>
        <w:spacing w:before="0"/>
        <w:ind w:left="0" w:right="1134"/>
        <w:rPr>
          <w:rStyle w:val="default"/>
          <w:rFonts w:cs="FrankRuehl" w:hint="cs"/>
          <w:vanish/>
          <w:sz w:val="22"/>
          <w:szCs w:val="22"/>
          <w:u w:val="single"/>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vanish/>
          <w:sz w:val="22"/>
          <w:szCs w:val="22"/>
          <w:u w:val="single"/>
          <w:shd w:val="clear" w:color="auto" w:fill="FFFF99"/>
          <w:rtl/>
        </w:rPr>
        <w:t xml:space="preserve">"תעשיין"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מי שעסקו או חלק מעסקו ייצור מוצרי פירות;</w:t>
      </w:r>
    </w:p>
    <w:p w:rsidR="00D61981" w:rsidRPr="00922B8E" w:rsidRDefault="00D61981">
      <w:pPr>
        <w:pStyle w:val="P00"/>
        <w:spacing w:before="0"/>
        <w:ind w:left="0" w:right="1134"/>
        <w:rPr>
          <w:rStyle w:val="default"/>
          <w:rFonts w:cs="FrankRuehl" w:hint="cs"/>
          <w:vanish/>
          <w:sz w:val="22"/>
          <w:szCs w:val="22"/>
          <w:u w:val="single"/>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vanish/>
          <w:sz w:val="22"/>
          <w:szCs w:val="22"/>
          <w:u w:val="single"/>
          <w:shd w:val="clear" w:color="auto" w:fill="FFFF99"/>
          <w:rtl/>
        </w:rPr>
        <w:t xml:space="preserve">"בית אריזה"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עסק המשמש למיון, לבירור או לאריזת פירות.</w:t>
      </w:r>
    </w:p>
    <w:p w:rsidR="00D61981" w:rsidRPr="00922B8E" w:rsidRDefault="00D61981">
      <w:pPr>
        <w:pStyle w:val="P00"/>
        <w:spacing w:before="0"/>
        <w:ind w:left="0" w:right="1134"/>
        <w:rPr>
          <w:rFonts w:cs="FrankRuehl" w:hint="cs"/>
          <w:vanish/>
          <w:color w:val="FF0000"/>
          <w:szCs w:val="20"/>
          <w:shd w:val="clear" w:color="auto" w:fill="FFFF99"/>
          <w:rtl/>
        </w:rPr>
      </w:pPr>
    </w:p>
    <w:p w:rsidR="00D61981" w:rsidRPr="00922B8E" w:rsidRDefault="00D61981">
      <w:pPr>
        <w:pStyle w:val="P00"/>
        <w:spacing w:before="0"/>
        <w:ind w:left="0" w:right="1134"/>
        <w:rPr>
          <w:rFonts w:cs="FrankRuehl"/>
          <w:b/>
          <w:bCs/>
          <w:vanish/>
          <w:szCs w:val="20"/>
          <w:shd w:val="clear" w:color="auto" w:fill="FFFF99"/>
        </w:rPr>
      </w:pPr>
      <w:r w:rsidRPr="00922B8E">
        <w:rPr>
          <w:rFonts w:cs="FrankRuehl" w:hint="cs"/>
          <w:vanish/>
          <w:color w:val="FF0000"/>
          <w:szCs w:val="20"/>
          <w:shd w:val="clear" w:color="auto" w:fill="FFFF99"/>
          <w:rtl/>
        </w:rPr>
        <w:t>מיום 1.1.2004</w:t>
      </w:r>
    </w:p>
    <w:p w:rsidR="00D61981" w:rsidRPr="00922B8E" w:rsidRDefault="00D61981">
      <w:pPr>
        <w:pStyle w:val="P00"/>
        <w:spacing w:before="0"/>
        <w:ind w:left="0" w:right="1134"/>
        <w:rPr>
          <w:rFonts w:cs="FrankRuehl"/>
          <w:b/>
          <w:bCs/>
          <w:vanish/>
          <w:szCs w:val="20"/>
          <w:shd w:val="clear" w:color="auto" w:fill="FFFF99"/>
        </w:rPr>
      </w:pPr>
      <w:r w:rsidRPr="00922B8E">
        <w:rPr>
          <w:rFonts w:cs="FrankRuehl" w:hint="cs"/>
          <w:b/>
          <w:bCs/>
          <w:vanish/>
          <w:szCs w:val="20"/>
          <w:shd w:val="clear" w:color="auto" w:fill="FFFF99"/>
          <w:rtl/>
        </w:rPr>
        <w:t>תיקון מס' 6</w:t>
      </w:r>
    </w:p>
    <w:p w:rsidR="00D61981" w:rsidRPr="00922B8E" w:rsidRDefault="00D61981">
      <w:pPr>
        <w:pStyle w:val="P00"/>
        <w:spacing w:before="0"/>
        <w:ind w:left="0" w:right="1134"/>
        <w:rPr>
          <w:rFonts w:cs="FrankRuehl" w:hint="cs"/>
          <w:vanish/>
          <w:szCs w:val="20"/>
          <w:shd w:val="clear" w:color="auto" w:fill="FFFF99"/>
          <w:rtl/>
        </w:rPr>
      </w:pPr>
      <w:hyperlink r:id="rId207" w:history="1">
        <w:r w:rsidRPr="00922B8E">
          <w:rPr>
            <w:rStyle w:val="Hyperlink"/>
            <w:rFonts w:cs="FrankRuehl" w:hint="cs"/>
            <w:vanish/>
            <w:szCs w:val="20"/>
            <w:shd w:val="clear" w:color="auto" w:fill="FFFF99"/>
            <w:rtl/>
          </w:rPr>
          <w:t>ס"ח תשס"ג מס' 1892</w:t>
        </w:r>
      </w:hyperlink>
      <w:r w:rsidRPr="00922B8E">
        <w:rPr>
          <w:rFonts w:cs="FrankRuehl" w:hint="cs"/>
          <w:vanish/>
          <w:szCs w:val="20"/>
          <w:shd w:val="clear" w:color="auto" w:fill="FFFF99"/>
          <w:rtl/>
        </w:rPr>
        <w:t xml:space="preserve"> מיום 1.6.2003 בעמ' 444 (</w:t>
      </w:r>
      <w:hyperlink r:id="rId208" w:history="1">
        <w:r w:rsidRPr="00922B8E">
          <w:rPr>
            <w:rStyle w:val="Hyperlink"/>
            <w:rFonts w:cs="FrankRuehl" w:hint="cs"/>
            <w:vanish/>
            <w:szCs w:val="20"/>
            <w:shd w:val="clear" w:color="auto" w:fill="FFFF99"/>
            <w:rtl/>
          </w:rPr>
          <w:t>ה"ח 25</w:t>
        </w:r>
      </w:hyperlink>
      <w:r w:rsidRPr="00922B8E">
        <w:rPr>
          <w:rFonts w:cs="FrankRuehl" w:hint="cs"/>
          <w:vanish/>
          <w:szCs w:val="20"/>
          <w:shd w:val="clear" w:color="auto" w:fill="FFFF99"/>
          <w:rtl/>
        </w:rPr>
        <w:t>)</w:t>
      </w:r>
    </w:p>
    <w:p w:rsidR="00D61981" w:rsidRPr="00922B8E" w:rsidRDefault="00D61981">
      <w:pPr>
        <w:pStyle w:val="P00"/>
        <w:ind w:left="0" w:right="1134"/>
        <w:rPr>
          <w:rStyle w:val="default"/>
          <w:rFonts w:cs="FrankRuehl" w:hint="cs"/>
          <w:vanish/>
          <w:sz w:val="22"/>
          <w:szCs w:val="22"/>
          <w:shd w:val="clear" w:color="auto" w:fill="FFFF99"/>
          <w:rtl/>
        </w:rPr>
      </w:pPr>
      <w:r w:rsidRPr="00922B8E">
        <w:rPr>
          <w:rStyle w:val="big-number"/>
          <w:rFonts w:cs="FrankRuehl"/>
          <w:vanish/>
          <w:sz w:val="22"/>
          <w:szCs w:val="22"/>
          <w:shd w:val="clear" w:color="auto" w:fill="FFFF99"/>
          <w:rtl/>
        </w:rPr>
        <w:t>36.</w:t>
      </w:r>
      <w:r w:rsidRPr="00922B8E">
        <w:rPr>
          <w:rStyle w:val="big-number"/>
          <w:rFonts w:cs="FrankRuehl"/>
          <w:vanish/>
          <w:sz w:val="22"/>
          <w:szCs w:val="22"/>
          <w:shd w:val="clear" w:color="auto" w:fill="FFFF99"/>
          <w:rtl/>
        </w:rPr>
        <w:tab/>
      </w:r>
      <w:r w:rsidRPr="00922B8E">
        <w:rPr>
          <w:rStyle w:val="default"/>
          <w:rFonts w:cs="FrankRuehl"/>
          <w:vanish/>
          <w:sz w:val="22"/>
          <w:szCs w:val="22"/>
          <w:shd w:val="clear" w:color="auto" w:fill="FFFF99"/>
          <w:rtl/>
        </w:rPr>
        <w:t>(</w:t>
      </w:r>
      <w:r w:rsidRPr="00922B8E">
        <w:rPr>
          <w:rStyle w:val="default"/>
          <w:rFonts w:cs="FrankRuehl" w:hint="cs"/>
          <w:vanish/>
          <w:sz w:val="22"/>
          <w:szCs w:val="22"/>
          <w:shd w:val="clear" w:color="auto" w:fill="FFFF99"/>
          <w:rtl/>
        </w:rPr>
        <w:t>א</w:t>
      </w:r>
      <w:r w:rsidRPr="00922B8E">
        <w:rPr>
          <w:rStyle w:val="default"/>
          <w:rFonts w:cs="FrankRuehl"/>
          <w:vanish/>
          <w:sz w:val="22"/>
          <w:szCs w:val="22"/>
          <w:shd w:val="clear" w:color="auto" w:fill="FFFF99"/>
          <w:rtl/>
        </w:rPr>
        <w:t>)</w:t>
      </w:r>
      <w:r w:rsidRPr="00922B8E">
        <w:rPr>
          <w:rStyle w:val="default"/>
          <w:rFonts w:cs="FrankRuehl"/>
          <w:vanish/>
          <w:sz w:val="22"/>
          <w:szCs w:val="22"/>
          <w:shd w:val="clear" w:color="auto" w:fill="FFFF99"/>
          <w:rtl/>
        </w:rPr>
        <w:tab/>
      </w:r>
      <w:r w:rsidRPr="00922B8E">
        <w:rPr>
          <w:rStyle w:val="default"/>
          <w:rFonts w:cs="FrankRuehl" w:hint="cs"/>
          <w:strike/>
          <w:vanish/>
          <w:sz w:val="22"/>
          <w:szCs w:val="22"/>
          <w:shd w:val="clear" w:color="auto" w:fill="FFFF99"/>
          <w:rtl/>
        </w:rPr>
        <w:t>המועצה, באישור שר  החקלאות ובהסכמת שר האוצר, רשאית בכללים</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 xml:space="preserve">השר, לאחר שנתן הזדמנות לועדה הענפית ולועדת המשנה להשמיע את עמדתן, בהסכמת שר האוצר ובאישור ועדת הכספים של הכנסת, רשאי, בכללים </w:t>
      </w:r>
      <w:r w:rsidRPr="00922B8E">
        <w:rPr>
          <w:rStyle w:val="default"/>
          <w:rFonts w:cs="FrankRuehl"/>
          <w:vanish/>
          <w:sz w:val="22"/>
          <w:szCs w:val="22"/>
          <w:shd w:val="clear" w:color="auto" w:fill="FFFF99"/>
          <w:rtl/>
        </w:rPr>
        <w:t>–</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(1)</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ט</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 xml:space="preserve">היטלים על מגדלים, משווקים מורשים או יצואנים, ויכול שההיטל יהיה כללי </w:t>
      </w:r>
      <w:r w:rsidRPr="00922B8E">
        <w:rPr>
          <w:rStyle w:val="default"/>
          <w:rFonts w:cs="FrankRuehl" w:hint="cs"/>
          <w:vanish/>
          <w:sz w:val="22"/>
          <w:szCs w:val="22"/>
          <w:u w:val="single"/>
          <w:shd w:val="clear" w:color="auto" w:fill="FFFF99"/>
          <w:rtl/>
        </w:rPr>
        <w:t>למספר ענפים, לענף מסוים או למין או מינים של צמחים שהוקמו לגביהם ועדות משנה לפי סעיף 10א(ד)</w:t>
      </w:r>
      <w:r w:rsidRPr="00922B8E">
        <w:rPr>
          <w:rStyle w:val="default"/>
          <w:rFonts w:cs="FrankRuehl" w:hint="cs"/>
          <w:vanish/>
          <w:sz w:val="22"/>
          <w:szCs w:val="22"/>
          <w:shd w:val="clear" w:color="auto" w:fill="FFFF99"/>
          <w:rtl/>
        </w:rPr>
        <w:t>, או מסוייג או מדורג</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לפי</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 xml:space="preserve">אזורים, לפי מיני </w:t>
      </w:r>
      <w:r w:rsidRPr="00922B8E">
        <w:rPr>
          <w:rStyle w:val="default"/>
          <w:rFonts w:cs="FrankRuehl" w:hint="cs"/>
          <w:strike/>
          <w:vanish/>
          <w:szCs w:val="22"/>
          <w:shd w:val="clear" w:color="auto" w:fill="FFFF99"/>
          <w:rtl/>
        </w:rPr>
        <w:t>פירות</w:t>
      </w:r>
      <w:r w:rsidRPr="00922B8E">
        <w:rPr>
          <w:rStyle w:val="default"/>
          <w:rFonts w:cs="FrankRuehl" w:hint="cs"/>
          <w:vanish/>
          <w:szCs w:val="22"/>
          <w:shd w:val="clear" w:color="auto" w:fill="FFFF99"/>
          <w:rtl/>
        </w:rPr>
        <w:t xml:space="preserve"> </w:t>
      </w:r>
      <w:r w:rsidRPr="00922B8E">
        <w:rPr>
          <w:rStyle w:val="default"/>
          <w:rFonts w:cs="FrankRuehl" w:hint="cs"/>
          <w:vanish/>
          <w:szCs w:val="22"/>
          <w:u w:val="single"/>
          <w:shd w:val="clear" w:color="auto" w:fill="FFFF99"/>
          <w:rtl/>
        </w:rPr>
        <w:t>צמחים</w:t>
      </w:r>
      <w:r w:rsidRPr="00922B8E">
        <w:rPr>
          <w:rStyle w:val="default"/>
          <w:rFonts w:cs="FrankRuehl" w:hint="cs"/>
          <w:vanish/>
          <w:sz w:val="22"/>
          <w:szCs w:val="22"/>
          <w:shd w:val="clear" w:color="auto" w:fill="FFFF99"/>
          <w:rtl/>
        </w:rPr>
        <w:t>, וכן</w:t>
      </w:r>
      <w:r w:rsidRPr="00922B8E">
        <w:rPr>
          <w:rStyle w:val="default"/>
          <w:rFonts w:cs="FrankRuehl"/>
          <w:vanish/>
          <w:sz w:val="22"/>
          <w:szCs w:val="22"/>
          <w:shd w:val="clear" w:color="auto" w:fill="FFFF99"/>
          <w:rtl/>
        </w:rPr>
        <w:t xml:space="preserve"> ל</w:t>
      </w:r>
      <w:r w:rsidRPr="00922B8E">
        <w:rPr>
          <w:rStyle w:val="default"/>
          <w:rFonts w:cs="FrankRuehl" w:hint="cs"/>
          <w:vanish/>
          <w:sz w:val="22"/>
          <w:szCs w:val="22"/>
          <w:shd w:val="clear" w:color="auto" w:fill="FFFF99"/>
          <w:rtl/>
        </w:rPr>
        <w:t>פי עונת שיווקם, ייע</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ד</w:t>
      </w:r>
      <w:r w:rsidRPr="00922B8E">
        <w:rPr>
          <w:rStyle w:val="default"/>
          <w:rFonts w:cs="FrankRuehl"/>
          <w:vanish/>
          <w:sz w:val="22"/>
          <w:szCs w:val="22"/>
          <w:shd w:val="clear" w:color="auto" w:fill="FFFF99"/>
          <w:rtl/>
        </w:rPr>
        <w:t>ם</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מחירם, שטח גידולם</w:t>
      </w:r>
      <w:r w:rsidRPr="00922B8E">
        <w:rPr>
          <w:rStyle w:val="default"/>
          <w:rFonts w:cs="FrankRuehl" w:hint="cs"/>
          <w:vanish/>
          <w:sz w:val="22"/>
          <w:szCs w:val="22"/>
          <w:shd w:val="clear" w:color="auto" w:fill="FFFF99"/>
          <w:rtl/>
        </w:rPr>
        <w:t xml:space="preserve">, משקלם או צורת אריזתם של </w:t>
      </w:r>
      <w:r w:rsidRPr="00922B8E">
        <w:rPr>
          <w:rStyle w:val="default"/>
          <w:rFonts w:cs="FrankRuehl" w:hint="cs"/>
          <w:strike/>
          <w:vanish/>
          <w:szCs w:val="22"/>
          <w:shd w:val="clear" w:color="auto" w:fill="FFFF99"/>
          <w:rtl/>
        </w:rPr>
        <w:t>הפירות</w:t>
      </w:r>
      <w:r w:rsidRPr="00922B8E">
        <w:rPr>
          <w:rStyle w:val="default"/>
          <w:rFonts w:cs="FrankRuehl" w:hint="cs"/>
          <w:vanish/>
          <w:szCs w:val="22"/>
          <w:shd w:val="clear" w:color="auto" w:fill="FFFF99"/>
          <w:rtl/>
        </w:rPr>
        <w:t xml:space="preserve"> </w:t>
      </w:r>
      <w:r w:rsidRPr="00922B8E">
        <w:rPr>
          <w:rStyle w:val="default"/>
          <w:rFonts w:cs="FrankRuehl" w:hint="cs"/>
          <w:vanish/>
          <w:szCs w:val="22"/>
          <w:u w:val="single"/>
          <w:shd w:val="clear" w:color="auto" w:fill="FFFF99"/>
          <w:rtl/>
        </w:rPr>
        <w:t>הצמחים</w:t>
      </w:r>
      <w:r w:rsidRPr="00922B8E">
        <w:rPr>
          <w:rStyle w:val="default"/>
          <w:rFonts w:cs="FrankRuehl" w:hint="cs"/>
          <w:vanish/>
          <w:sz w:val="22"/>
          <w:szCs w:val="22"/>
          <w:shd w:val="clear" w:color="auto" w:fill="FFFF99"/>
          <w:rtl/>
        </w:rPr>
        <w:t>;</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(2)</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ק</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ע</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מועדים וד</w:t>
      </w:r>
      <w:r w:rsidRPr="00922B8E">
        <w:rPr>
          <w:rStyle w:val="default"/>
          <w:rFonts w:cs="FrankRuehl"/>
          <w:vanish/>
          <w:sz w:val="22"/>
          <w:szCs w:val="22"/>
          <w:shd w:val="clear" w:color="auto" w:fill="FFFF99"/>
          <w:rtl/>
        </w:rPr>
        <w:t>ר</w:t>
      </w:r>
      <w:r w:rsidRPr="00922B8E">
        <w:rPr>
          <w:rStyle w:val="default"/>
          <w:rFonts w:cs="FrankRuehl" w:hint="cs"/>
          <w:vanish/>
          <w:sz w:val="22"/>
          <w:szCs w:val="22"/>
          <w:shd w:val="clear" w:color="auto" w:fill="FFFF99"/>
          <w:rtl/>
        </w:rPr>
        <w:t>כ</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ם לתשלום ההיטלים, לרבות ניכויים מתמו</w:t>
      </w:r>
      <w:r w:rsidRPr="00922B8E">
        <w:rPr>
          <w:rStyle w:val="default"/>
          <w:rFonts w:cs="FrankRuehl"/>
          <w:vanish/>
          <w:sz w:val="22"/>
          <w:szCs w:val="22"/>
          <w:shd w:val="clear" w:color="auto" w:fill="FFFF99"/>
          <w:rtl/>
        </w:rPr>
        <w:t>רת</w:t>
      </w:r>
      <w:r w:rsidRPr="00922B8E">
        <w:rPr>
          <w:rStyle w:val="default"/>
          <w:rFonts w:cs="FrankRuehl" w:hint="cs"/>
          <w:vanish/>
          <w:sz w:val="22"/>
          <w:szCs w:val="22"/>
          <w:shd w:val="clear" w:color="auto" w:fill="FFFF99"/>
          <w:rtl/>
        </w:rPr>
        <w:t xml:space="preserve"> </w:t>
      </w:r>
      <w:r w:rsidRPr="00922B8E">
        <w:rPr>
          <w:rStyle w:val="default"/>
          <w:rFonts w:cs="FrankRuehl" w:hint="cs"/>
          <w:strike/>
          <w:vanish/>
          <w:szCs w:val="22"/>
          <w:shd w:val="clear" w:color="auto" w:fill="FFFF99"/>
          <w:rtl/>
        </w:rPr>
        <w:t>פירות</w:t>
      </w:r>
      <w:r w:rsidRPr="00922B8E">
        <w:rPr>
          <w:rStyle w:val="default"/>
          <w:rFonts w:cs="FrankRuehl" w:hint="cs"/>
          <w:vanish/>
          <w:szCs w:val="22"/>
          <w:shd w:val="clear" w:color="auto" w:fill="FFFF99"/>
          <w:rtl/>
        </w:rPr>
        <w:t xml:space="preserve"> </w:t>
      </w:r>
      <w:r w:rsidRPr="00922B8E">
        <w:rPr>
          <w:rStyle w:val="default"/>
          <w:rFonts w:cs="FrankRuehl" w:hint="cs"/>
          <w:vanish/>
          <w:szCs w:val="22"/>
          <w:u w:val="single"/>
          <w:shd w:val="clear" w:color="auto" w:fill="FFFF99"/>
          <w:rtl/>
        </w:rPr>
        <w:t>צמחים</w:t>
      </w:r>
      <w:r w:rsidRPr="00922B8E">
        <w:rPr>
          <w:rStyle w:val="default"/>
          <w:rFonts w:cs="FrankRuehl" w:hint="cs"/>
          <w:vanish/>
          <w:sz w:val="22"/>
          <w:szCs w:val="22"/>
          <w:shd w:val="clear" w:color="auto" w:fill="FFFF99"/>
          <w:rtl/>
        </w:rPr>
        <w:t xml:space="preserve"> שנמכרו באמצעות המו</w:t>
      </w:r>
      <w:r w:rsidRPr="00922B8E">
        <w:rPr>
          <w:rStyle w:val="default"/>
          <w:rFonts w:cs="FrankRuehl"/>
          <w:vanish/>
          <w:sz w:val="22"/>
          <w:szCs w:val="22"/>
          <w:shd w:val="clear" w:color="auto" w:fill="FFFF99"/>
          <w:rtl/>
        </w:rPr>
        <w:t>עצה,</w:t>
      </w:r>
      <w:r w:rsidRPr="00922B8E">
        <w:rPr>
          <w:rStyle w:val="big-header"/>
          <w:rFonts w:cs="FrankRuehl" w:hint="cs"/>
          <w:vanish/>
          <w:sz w:val="22"/>
          <w:szCs w:val="22"/>
          <w:shd w:val="clear" w:color="auto" w:fill="FFFF99"/>
          <w:rtl/>
        </w:rPr>
        <w:t xml:space="preserve"> </w:t>
      </w:r>
      <w:r w:rsidRPr="00922B8E">
        <w:rPr>
          <w:rStyle w:val="default"/>
          <w:rFonts w:cs="FrankRuehl" w:hint="cs"/>
          <w:strike/>
          <w:vanish/>
          <w:sz w:val="22"/>
          <w:szCs w:val="22"/>
          <w:shd w:val="clear" w:color="auto" w:fill="FFFF99"/>
          <w:rtl/>
        </w:rPr>
        <w:t>המשווקים המורשים או</w:t>
      </w:r>
      <w:r w:rsidRPr="00922B8E">
        <w:rPr>
          <w:rStyle w:val="default"/>
          <w:rFonts w:cs="FrankRuehl"/>
          <w:strike/>
          <w:vanish/>
          <w:sz w:val="22"/>
          <w:szCs w:val="22"/>
          <w:shd w:val="clear" w:color="auto" w:fill="FFFF99"/>
          <w:rtl/>
        </w:rPr>
        <w:t xml:space="preserve"> היצ</w:t>
      </w:r>
      <w:r w:rsidRPr="00922B8E">
        <w:rPr>
          <w:rStyle w:val="default"/>
          <w:rFonts w:cs="FrankRuehl" w:hint="cs"/>
          <w:strike/>
          <w:vanish/>
          <w:sz w:val="22"/>
          <w:szCs w:val="22"/>
          <w:shd w:val="clear" w:color="auto" w:fill="FFFF99"/>
          <w:rtl/>
        </w:rPr>
        <w:t>ואנ</w:t>
      </w:r>
      <w:r w:rsidRPr="00922B8E">
        <w:rPr>
          <w:rStyle w:val="default"/>
          <w:rFonts w:cs="FrankRuehl"/>
          <w:strike/>
          <w:vanish/>
          <w:sz w:val="22"/>
          <w:szCs w:val="22"/>
          <w:shd w:val="clear" w:color="auto" w:fill="FFFF99"/>
          <w:rtl/>
        </w:rPr>
        <w:t>י</w:t>
      </w:r>
      <w:r w:rsidRPr="00922B8E">
        <w:rPr>
          <w:rStyle w:val="default"/>
          <w:rFonts w:cs="FrankRuehl" w:hint="cs"/>
          <w:strike/>
          <w:vanish/>
          <w:sz w:val="22"/>
          <w:szCs w:val="22"/>
          <w:shd w:val="clear" w:color="auto" w:fill="FFFF99"/>
          <w:rtl/>
        </w:rPr>
        <w:t>ם או אחרת</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המשווקים המורשים</w:t>
      </w:r>
      <w:r w:rsidRPr="00922B8E">
        <w:rPr>
          <w:rStyle w:val="default"/>
          <w:rFonts w:cs="FrankRuehl"/>
          <w:vanish/>
          <w:sz w:val="22"/>
          <w:szCs w:val="22"/>
          <w:u w:val="single"/>
          <w:shd w:val="clear" w:color="auto" w:fill="FFFF99"/>
          <w:rtl/>
        </w:rPr>
        <w:t>, היצ</w:t>
      </w:r>
      <w:r w:rsidRPr="00922B8E">
        <w:rPr>
          <w:rStyle w:val="default"/>
          <w:rFonts w:cs="FrankRuehl" w:hint="cs"/>
          <w:vanish/>
          <w:sz w:val="22"/>
          <w:szCs w:val="22"/>
          <w:u w:val="single"/>
          <w:shd w:val="clear" w:color="auto" w:fill="FFFF99"/>
          <w:rtl/>
        </w:rPr>
        <w:t>ואנ</w:t>
      </w:r>
      <w:r w:rsidRPr="00922B8E">
        <w:rPr>
          <w:rStyle w:val="default"/>
          <w:rFonts w:cs="FrankRuehl"/>
          <w:vanish/>
          <w:sz w:val="22"/>
          <w:szCs w:val="22"/>
          <w:u w:val="single"/>
          <w:shd w:val="clear" w:color="auto" w:fill="FFFF99"/>
          <w:rtl/>
        </w:rPr>
        <w:t>י</w:t>
      </w:r>
      <w:r w:rsidRPr="00922B8E">
        <w:rPr>
          <w:rStyle w:val="default"/>
          <w:rFonts w:cs="FrankRuehl" w:hint="cs"/>
          <w:vanish/>
          <w:sz w:val="22"/>
          <w:szCs w:val="22"/>
          <w:u w:val="single"/>
          <w:shd w:val="clear" w:color="auto" w:fill="FFFF99"/>
          <w:rtl/>
        </w:rPr>
        <w:t>ם, בתי האריזה או התעשיינים, או בידיהם, או בכל דרך אחרת</w:t>
      </w:r>
      <w:r w:rsidRPr="00922B8E">
        <w:rPr>
          <w:rStyle w:val="default"/>
          <w:rFonts w:cs="FrankRuehl" w:hint="cs"/>
          <w:vanish/>
          <w:sz w:val="22"/>
          <w:szCs w:val="22"/>
          <w:shd w:val="clear" w:color="auto" w:fill="FFFF99"/>
          <w:rtl/>
        </w:rPr>
        <w:t>;</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(3)</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ח</w:t>
      </w:r>
      <w:r w:rsidRPr="00922B8E">
        <w:rPr>
          <w:rStyle w:val="default"/>
          <w:rFonts w:cs="FrankRuehl" w:hint="cs"/>
          <w:vanish/>
          <w:sz w:val="22"/>
          <w:szCs w:val="22"/>
          <w:shd w:val="clear" w:color="auto" w:fill="FFFF99"/>
          <w:rtl/>
        </w:rPr>
        <w:t>י</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 xml:space="preserve">מגדלים, </w:t>
      </w:r>
      <w:r w:rsidRPr="00922B8E">
        <w:rPr>
          <w:rStyle w:val="default"/>
          <w:rFonts w:cs="FrankRuehl" w:hint="cs"/>
          <w:strike/>
          <w:vanish/>
          <w:sz w:val="22"/>
          <w:szCs w:val="22"/>
          <w:shd w:val="clear" w:color="auto" w:fill="FFFF99"/>
          <w:rtl/>
        </w:rPr>
        <w:t>משווקים מורשים ויצואנים</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משווקים, יצואנים, בתי אריזה או תעשיינים</w:t>
      </w:r>
      <w:r w:rsidRPr="00922B8E">
        <w:rPr>
          <w:rStyle w:val="default"/>
          <w:rFonts w:cs="FrankRuehl" w:hint="cs"/>
          <w:vanish/>
          <w:sz w:val="22"/>
          <w:szCs w:val="22"/>
          <w:shd w:val="clear" w:color="auto" w:fill="FFFF99"/>
          <w:rtl/>
        </w:rPr>
        <w:t xml:space="preserve"> לנהל רישום ולמסור דינים וחשבונות לצרכי </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ה</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טלים.</w:t>
      </w:r>
    </w:p>
    <w:p w:rsidR="00D61981" w:rsidRPr="00922B8E" w:rsidRDefault="00D61981">
      <w:pPr>
        <w:pStyle w:val="P00"/>
        <w:spacing w:before="0"/>
        <w:ind w:left="0" w:right="1134"/>
        <w:rPr>
          <w:rStyle w:val="default"/>
          <w:rFonts w:cs="FrankRuehl" w:hint="cs"/>
          <w:vanish/>
          <w:sz w:val="22"/>
          <w:szCs w:val="22"/>
          <w:shd w:val="clear" w:color="auto" w:fill="FFFF99"/>
          <w:rtl/>
        </w:rPr>
      </w:pPr>
      <w:r w:rsidRPr="00922B8E">
        <w:rPr>
          <w:rFonts w:cs="FrankRuehl"/>
          <w:vanish/>
          <w:sz w:val="22"/>
          <w:szCs w:val="22"/>
          <w:shd w:val="clear" w:color="auto" w:fill="FFFF99"/>
          <w:rtl/>
        </w:rPr>
        <w:tab/>
      </w:r>
      <w:r w:rsidRPr="00922B8E">
        <w:rPr>
          <w:rStyle w:val="default"/>
          <w:rFonts w:cs="FrankRuehl"/>
          <w:vanish/>
          <w:sz w:val="22"/>
          <w:szCs w:val="22"/>
          <w:shd w:val="clear" w:color="auto" w:fill="FFFF99"/>
          <w:rtl/>
        </w:rPr>
        <w:t>(</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ה</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ט</w:t>
      </w:r>
      <w:r w:rsidRPr="00922B8E">
        <w:rPr>
          <w:rStyle w:val="default"/>
          <w:rFonts w:cs="FrankRuehl"/>
          <w:vanish/>
          <w:sz w:val="22"/>
          <w:szCs w:val="22"/>
          <w:shd w:val="clear" w:color="auto" w:fill="FFFF99"/>
          <w:rtl/>
        </w:rPr>
        <w:t>ל</w:t>
      </w:r>
      <w:r w:rsidRPr="00922B8E">
        <w:rPr>
          <w:rStyle w:val="default"/>
          <w:rFonts w:cs="FrankRuehl" w:hint="cs"/>
          <w:vanish/>
          <w:sz w:val="22"/>
          <w:szCs w:val="22"/>
          <w:shd w:val="clear" w:color="auto" w:fill="FFFF99"/>
          <w:rtl/>
        </w:rPr>
        <w:t>י</w:t>
      </w:r>
      <w:r w:rsidRPr="00922B8E">
        <w:rPr>
          <w:rStyle w:val="default"/>
          <w:rFonts w:cs="FrankRuehl"/>
          <w:vanish/>
          <w:sz w:val="22"/>
          <w:szCs w:val="22"/>
          <w:shd w:val="clear" w:color="auto" w:fill="FFFF99"/>
          <w:rtl/>
        </w:rPr>
        <w:t>ם</w:t>
      </w:r>
      <w:r w:rsidRPr="00922B8E">
        <w:rPr>
          <w:rStyle w:val="default"/>
          <w:rFonts w:cs="FrankRuehl" w:hint="cs"/>
          <w:vanish/>
          <w:sz w:val="22"/>
          <w:szCs w:val="22"/>
          <w:shd w:val="clear" w:color="auto" w:fill="FFFF99"/>
          <w:rtl/>
        </w:rPr>
        <w:t xml:space="preserve"> לפי סעיף זה ישמשו </w:t>
      </w:r>
      <w:r w:rsidRPr="00922B8E">
        <w:rPr>
          <w:rStyle w:val="default"/>
          <w:rFonts w:cs="FrankRuehl"/>
          <w:vanish/>
          <w:sz w:val="22"/>
          <w:szCs w:val="22"/>
          <w:shd w:val="clear" w:color="auto" w:fill="FFFF99"/>
          <w:rtl/>
        </w:rPr>
        <w:t>–</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(1)</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צ</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ר</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קרנות מיוחדות למימון הוצאות</w:t>
      </w:r>
      <w:r w:rsidRPr="00922B8E">
        <w:rPr>
          <w:rStyle w:val="default"/>
          <w:rFonts w:cs="FrankRuehl"/>
          <w:vanish/>
          <w:sz w:val="22"/>
          <w:szCs w:val="22"/>
          <w:shd w:val="clear" w:color="auto" w:fill="FFFF99"/>
          <w:rtl/>
        </w:rPr>
        <w:t xml:space="preserve"> ה</w:t>
      </w:r>
      <w:r w:rsidRPr="00922B8E">
        <w:rPr>
          <w:rStyle w:val="default"/>
          <w:rFonts w:cs="FrankRuehl" w:hint="cs"/>
          <w:vanish/>
          <w:sz w:val="22"/>
          <w:szCs w:val="22"/>
          <w:shd w:val="clear" w:color="auto" w:fill="FFFF99"/>
          <w:rtl/>
        </w:rPr>
        <w:t>כר</w:t>
      </w:r>
      <w:r w:rsidRPr="00922B8E">
        <w:rPr>
          <w:rStyle w:val="default"/>
          <w:rFonts w:cs="FrankRuehl"/>
          <w:vanish/>
          <w:sz w:val="22"/>
          <w:szCs w:val="22"/>
          <w:shd w:val="clear" w:color="auto" w:fill="FFFF99"/>
          <w:rtl/>
        </w:rPr>
        <w:t>וכ</w:t>
      </w:r>
      <w:r w:rsidRPr="00922B8E">
        <w:rPr>
          <w:rStyle w:val="default"/>
          <w:rFonts w:cs="FrankRuehl" w:hint="cs"/>
          <w:vanish/>
          <w:sz w:val="22"/>
          <w:szCs w:val="22"/>
          <w:shd w:val="clear" w:color="auto" w:fill="FFFF99"/>
          <w:rtl/>
        </w:rPr>
        <w:t xml:space="preserve">ות בוויסות שיווקם של </w:t>
      </w:r>
      <w:r w:rsidRPr="00922B8E">
        <w:rPr>
          <w:rStyle w:val="default"/>
          <w:rFonts w:cs="FrankRuehl" w:hint="cs"/>
          <w:strike/>
          <w:vanish/>
          <w:szCs w:val="22"/>
          <w:shd w:val="clear" w:color="auto" w:fill="FFFF99"/>
          <w:rtl/>
        </w:rPr>
        <w:t>הפירות</w:t>
      </w:r>
      <w:r w:rsidRPr="00922B8E">
        <w:rPr>
          <w:rStyle w:val="default"/>
          <w:rFonts w:cs="FrankRuehl" w:hint="cs"/>
          <w:vanish/>
          <w:szCs w:val="22"/>
          <w:shd w:val="clear" w:color="auto" w:fill="FFFF99"/>
          <w:rtl/>
        </w:rPr>
        <w:t xml:space="preserve"> </w:t>
      </w:r>
      <w:r w:rsidRPr="00922B8E">
        <w:rPr>
          <w:rStyle w:val="default"/>
          <w:rFonts w:cs="FrankRuehl" w:hint="cs"/>
          <w:vanish/>
          <w:szCs w:val="22"/>
          <w:u w:val="single"/>
          <w:shd w:val="clear" w:color="auto" w:fill="FFFF99"/>
          <w:rtl/>
        </w:rPr>
        <w:t>הצמחים</w:t>
      </w:r>
      <w:r w:rsidRPr="00922B8E">
        <w:rPr>
          <w:rStyle w:val="default"/>
          <w:rFonts w:cs="FrankRuehl" w:hint="cs"/>
          <w:vanish/>
          <w:sz w:val="22"/>
          <w:szCs w:val="22"/>
          <w:shd w:val="clear" w:color="auto" w:fill="FFFF99"/>
          <w:rtl/>
        </w:rPr>
        <w:t xml:space="preserve">, כגון קליטת עדפי </w:t>
      </w:r>
      <w:r w:rsidRPr="00922B8E">
        <w:rPr>
          <w:rStyle w:val="default"/>
          <w:rFonts w:cs="FrankRuehl" w:hint="cs"/>
          <w:strike/>
          <w:vanish/>
          <w:sz w:val="22"/>
          <w:szCs w:val="22"/>
          <w:shd w:val="clear" w:color="auto" w:fill="FFFF99"/>
          <w:rtl/>
        </w:rPr>
        <w:t>פרי</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צמחים</w:t>
      </w:r>
      <w:r w:rsidRPr="00922B8E">
        <w:rPr>
          <w:rStyle w:val="default"/>
          <w:rFonts w:cs="FrankRuehl" w:hint="cs"/>
          <w:vanish/>
          <w:sz w:val="22"/>
          <w:szCs w:val="22"/>
          <w:shd w:val="clear" w:color="auto" w:fill="FFFF99"/>
          <w:rtl/>
        </w:rPr>
        <w:t xml:space="preserve">, הספקת </w:t>
      </w:r>
      <w:r w:rsidRPr="00922B8E">
        <w:rPr>
          <w:rStyle w:val="default"/>
          <w:rFonts w:cs="FrankRuehl" w:hint="cs"/>
          <w:strike/>
          <w:vanish/>
          <w:sz w:val="22"/>
          <w:szCs w:val="22"/>
          <w:shd w:val="clear" w:color="auto" w:fill="FFFF99"/>
          <w:rtl/>
        </w:rPr>
        <w:t>פרי</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צמחים</w:t>
      </w:r>
      <w:r w:rsidRPr="00922B8E">
        <w:rPr>
          <w:rStyle w:val="default"/>
          <w:rFonts w:cs="FrankRuehl" w:hint="cs"/>
          <w:vanish/>
          <w:sz w:val="22"/>
          <w:szCs w:val="22"/>
          <w:shd w:val="clear" w:color="auto" w:fill="FFFF99"/>
          <w:rtl/>
        </w:rPr>
        <w:t xml:space="preserve"> לתעשיה וייצוא </w:t>
      </w:r>
      <w:r w:rsidRPr="00922B8E">
        <w:rPr>
          <w:rStyle w:val="default"/>
          <w:rFonts w:cs="FrankRuehl" w:hint="cs"/>
          <w:strike/>
          <w:vanish/>
          <w:sz w:val="22"/>
          <w:szCs w:val="22"/>
          <w:shd w:val="clear" w:color="auto" w:fill="FFFF99"/>
          <w:rtl/>
        </w:rPr>
        <w:t>פרי</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צמחים</w:t>
      </w:r>
      <w:r w:rsidRPr="00922B8E">
        <w:rPr>
          <w:rStyle w:val="default"/>
          <w:rFonts w:cs="FrankRuehl" w:hint="cs"/>
          <w:vanish/>
          <w:sz w:val="22"/>
          <w:szCs w:val="22"/>
          <w:shd w:val="clear" w:color="auto" w:fill="FFFF99"/>
          <w:rtl/>
        </w:rPr>
        <w:t>;</w:t>
      </w:r>
    </w:p>
    <w:p w:rsidR="00D61981" w:rsidRPr="00922B8E" w:rsidRDefault="00D61981">
      <w:pPr>
        <w:pStyle w:val="P22"/>
        <w:spacing w:before="0"/>
        <w:ind w:left="1021" w:right="1134"/>
        <w:rPr>
          <w:rStyle w:val="default"/>
          <w:rFonts w:cs="FrankRuehl" w:hint="cs"/>
          <w:vanish/>
          <w:sz w:val="22"/>
          <w:szCs w:val="22"/>
          <w:shd w:val="clear" w:color="auto" w:fill="FFFF99"/>
          <w:rtl/>
        </w:rPr>
      </w:pPr>
      <w:r w:rsidRPr="00922B8E">
        <w:rPr>
          <w:rStyle w:val="default"/>
          <w:rFonts w:cs="FrankRuehl"/>
          <w:vanish/>
          <w:sz w:val="22"/>
          <w:szCs w:val="22"/>
          <w:shd w:val="clear" w:color="auto" w:fill="FFFF99"/>
          <w:rtl/>
        </w:rPr>
        <w:t>(2)</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מ</w:t>
      </w:r>
      <w:r w:rsidRPr="00922B8E">
        <w:rPr>
          <w:rStyle w:val="default"/>
          <w:rFonts w:cs="FrankRuehl" w:hint="cs"/>
          <w:vanish/>
          <w:sz w:val="22"/>
          <w:szCs w:val="22"/>
          <w:shd w:val="clear" w:color="auto" w:fill="FFFF99"/>
          <w:rtl/>
        </w:rPr>
        <w:t>מ</w:t>
      </w:r>
      <w:r w:rsidRPr="00922B8E">
        <w:rPr>
          <w:rStyle w:val="default"/>
          <w:rFonts w:cs="FrankRuehl"/>
          <w:vanish/>
          <w:sz w:val="22"/>
          <w:szCs w:val="22"/>
          <w:shd w:val="clear" w:color="auto" w:fill="FFFF99"/>
          <w:rtl/>
        </w:rPr>
        <w:t>ן</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 xml:space="preserve">וצאות המינהל של המועצה בסכום שלא יעלה על </w:t>
      </w:r>
      <w:r w:rsidRPr="00922B8E">
        <w:rPr>
          <w:rStyle w:val="default"/>
          <w:rFonts w:cs="FrankRuehl" w:hint="cs"/>
          <w:strike/>
          <w:vanish/>
          <w:sz w:val="22"/>
          <w:szCs w:val="22"/>
          <w:shd w:val="clear" w:color="auto" w:fill="FFFF99"/>
          <w:rtl/>
        </w:rPr>
        <w:t>3%</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1.3%</w:t>
      </w:r>
      <w:r w:rsidRPr="00922B8E">
        <w:rPr>
          <w:rStyle w:val="default"/>
          <w:rFonts w:cs="FrankRuehl" w:hint="cs"/>
          <w:vanish/>
          <w:sz w:val="22"/>
          <w:szCs w:val="22"/>
          <w:shd w:val="clear" w:color="auto" w:fill="FFFF99"/>
          <w:rtl/>
        </w:rPr>
        <w:t xml:space="preserve"> מהפדיון במכירה בסיטונו</w:t>
      </w:r>
      <w:r w:rsidRPr="00922B8E">
        <w:rPr>
          <w:rStyle w:val="default"/>
          <w:rFonts w:cs="FrankRuehl"/>
          <w:vanish/>
          <w:sz w:val="22"/>
          <w:szCs w:val="22"/>
          <w:shd w:val="clear" w:color="auto" w:fill="FFFF99"/>
          <w:rtl/>
        </w:rPr>
        <w:t>ת</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ש</w:t>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 xml:space="preserve"> </w:t>
      </w:r>
      <w:r w:rsidRPr="00922B8E">
        <w:rPr>
          <w:rStyle w:val="default"/>
          <w:rFonts w:cs="FrankRuehl" w:hint="cs"/>
          <w:strike/>
          <w:vanish/>
          <w:szCs w:val="22"/>
          <w:shd w:val="clear" w:color="auto" w:fill="FFFF99"/>
          <w:rtl/>
        </w:rPr>
        <w:t>הפירות</w:t>
      </w:r>
      <w:r w:rsidRPr="00922B8E">
        <w:rPr>
          <w:rStyle w:val="default"/>
          <w:rFonts w:cs="FrankRuehl" w:hint="cs"/>
          <w:vanish/>
          <w:szCs w:val="22"/>
          <w:shd w:val="clear" w:color="auto" w:fill="FFFF99"/>
          <w:rtl/>
        </w:rPr>
        <w:t xml:space="preserve"> </w:t>
      </w:r>
      <w:r w:rsidRPr="00922B8E">
        <w:rPr>
          <w:rStyle w:val="default"/>
          <w:rFonts w:cs="FrankRuehl" w:hint="cs"/>
          <w:vanish/>
          <w:szCs w:val="22"/>
          <w:u w:val="single"/>
          <w:shd w:val="clear" w:color="auto" w:fill="FFFF99"/>
          <w:rtl/>
        </w:rPr>
        <w:t>הצמחים</w:t>
      </w:r>
      <w:r w:rsidRPr="00922B8E">
        <w:rPr>
          <w:rStyle w:val="default"/>
          <w:rFonts w:cs="FrankRuehl" w:hint="cs"/>
          <w:vanish/>
          <w:sz w:val="22"/>
          <w:szCs w:val="22"/>
          <w:shd w:val="clear" w:color="auto" w:fill="FFFF99"/>
          <w:rtl/>
        </w:rPr>
        <w:t xml:space="preserve"> ששווקו בעונה הקודמת.</w:t>
      </w:r>
    </w:p>
    <w:p w:rsidR="00D61981" w:rsidRPr="00922B8E" w:rsidRDefault="00D61981">
      <w:pPr>
        <w:pStyle w:val="P00"/>
        <w:spacing w:before="0"/>
        <w:ind w:left="0" w:right="1134"/>
        <w:rPr>
          <w:rStyle w:val="default"/>
          <w:rFonts w:cs="FrankRuehl" w:hint="cs"/>
          <w:vanish/>
          <w:sz w:val="22"/>
          <w:szCs w:val="22"/>
          <w:u w:val="single"/>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vanish/>
          <w:sz w:val="22"/>
          <w:szCs w:val="22"/>
          <w:u w:val="single"/>
          <w:shd w:val="clear" w:color="auto" w:fill="FFFF99"/>
          <w:rtl/>
        </w:rPr>
        <w:t>(ג)</w:t>
      </w:r>
      <w:r w:rsidRPr="00922B8E">
        <w:rPr>
          <w:rStyle w:val="default"/>
          <w:rFonts w:cs="FrankRuehl" w:hint="cs"/>
          <w:vanish/>
          <w:sz w:val="22"/>
          <w:szCs w:val="22"/>
          <w:u w:val="single"/>
          <w:shd w:val="clear" w:color="auto" w:fill="FFFF99"/>
          <w:rtl/>
        </w:rPr>
        <w:tab/>
        <w:t xml:space="preserve">בסעיף זה </w:t>
      </w:r>
      <w:r w:rsidRPr="00922B8E">
        <w:rPr>
          <w:rStyle w:val="default"/>
          <w:rFonts w:cs="FrankRuehl"/>
          <w:vanish/>
          <w:sz w:val="22"/>
          <w:szCs w:val="22"/>
          <w:u w:val="single"/>
          <w:shd w:val="clear" w:color="auto" w:fill="FFFF99"/>
          <w:rtl/>
        </w:rPr>
        <w:t>–</w:t>
      </w:r>
    </w:p>
    <w:p w:rsidR="00D61981" w:rsidRPr="00922B8E" w:rsidRDefault="00D61981">
      <w:pPr>
        <w:pStyle w:val="P00"/>
        <w:spacing w:before="0"/>
        <w:ind w:left="0" w:right="1134"/>
        <w:rPr>
          <w:rStyle w:val="default"/>
          <w:rFonts w:cs="FrankRuehl" w:hint="cs"/>
          <w:vanish/>
          <w:sz w:val="22"/>
          <w:szCs w:val="22"/>
          <w:u w:val="single"/>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vanish/>
          <w:sz w:val="22"/>
          <w:szCs w:val="22"/>
          <w:u w:val="single"/>
          <w:shd w:val="clear" w:color="auto" w:fill="FFFF99"/>
          <w:rtl/>
        </w:rPr>
        <w:t xml:space="preserve">"תעשיין"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מי שעסקו או חלק מעסקו בייצור מוצרי צמחים;</w:t>
      </w:r>
    </w:p>
    <w:p w:rsidR="00D61981" w:rsidRPr="00922B8E" w:rsidRDefault="00D61981">
      <w:pPr>
        <w:pStyle w:val="P00"/>
        <w:spacing w:before="0"/>
        <w:ind w:left="0" w:right="1134"/>
        <w:rPr>
          <w:rStyle w:val="default"/>
          <w:rFonts w:cs="FrankRuehl" w:hint="cs"/>
          <w:vanish/>
          <w:sz w:val="22"/>
          <w:szCs w:val="22"/>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vanish/>
          <w:sz w:val="22"/>
          <w:szCs w:val="22"/>
          <w:u w:val="single"/>
          <w:shd w:val="clear" w:color="auto" w:fill="FFFF99"/>
          <w:rtl/>
        </w:rPr>
        <w:t xml:space="preserve">"בית אריזה"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עסק המשמש למיון, לבירור או לאריזת צמחים.</w:t>
      </w:r>
    </w:p>
    <w:p w:rsidR="00D61981" w:rsidRPr="00922B8E" w:rsidRDefault="00D61981">
      <w:pPr>
        <w:pStyle w:val="P00"/>
        <w:spacing w:before="0"/>
        <w:ind w:left="0" w:right="1134"/>
        <w:rPr>
          <w:rStyle w:val="default"/>
          <w:rFonts w:cs="FrankRuehl" w:hint="cs"/>
          <w:vanish/>
          <w:sz w:val="20"/>
          <w:szCs w:val="20"/>
          <w:shd w:val="clear" w:color="auto" w:fill="FFFF99"/>
          <w:rtl/>
        </w:rPr>
      </w:pPr>
    </w:p>
    <w:p w:rsidR="00D61981" w:rsidRPr="00922B8E" w:rsidRDefault="00D61981">
      <w:pPr>
        <w:pStyle w:val="P00"/>
        <w:spacing w:before="0"/>
        <w:ind w:left="0" w:right="1134"/>
        <w:rPr>
          <w:rStyle w:val="default"/>
          <w:rFonts w:cs="FrankRuehl" w:hint="cs"/>
          <w:vanish/>
          <w:color w:val="FF0000"/>
          <w:sz w:val="20"/>
          <w:szCs w:val="20"/>
          <w:shd w:val="clear" w:color="auto" w:fill="FFFF99"/>
          <w:rtl/>
        </w:rPr>
      </w:pPr>
      <w:r w:rsidRPr="00922B8E">
        <w:rPr>
          <w:rStyle w:val="default"/>
          <w:rFonts w:cs="FrankRuehl" w:hint="cs"/>
          <w:vanish/>
          <w:color w:val="FF0000"/>
          <w:sz w:val="20"/>
          <w:szCs w:val="20"/>
          <w:shd w:val="clear" w:color="auto" w:fill="FFFF99"/>
          <w:rtl/>
        </w:rPr>
        <w:t>מיום 2.8.2007</w:t>
      </w:r>
    </w:p>
    <w:p w:rsidR="00D61981" w:rsidRPr="00922B8E" w:rsidRDefault="00D61981">
      <w:pPr>
        <w:pStyle w:val="P00"/>
        <w:spacing w:before="0"/>
        <w:ind w:left="0" w:right="1134"/>
        <w:rPr>
          <w:rStyle w:val="default"/>
          <w:rFonts w:cs="FrankRuehl" w:hint="cs"/>
          <w:vanish/>
          <w:sz w:val="20"/>
          <w:szCs w:val="20"/>
          <w:shd w:val="clear" w:color="auto" w:fill="FFFF99"/>
          <w:rtl/>
        </w:rPr>
      </w:pPr>
      <w:r w:rsidRPr="00922B8E">
        <w:rPr>
          <w:rStyle w:val="default"/>
          <w:rFonts w:cs="FrankRuehl" w:hint="cs"/>
          <w:b/>
          <w:bCs/>
          <w:vanish/>
          <w:sz w:val="20"/>
          <w:szCs w:val="20"/>
          <w:shd w:val="clear" w:color="auto" w:fill="FFFF99"/>
          <w:rtl/>
        </w:rPr>
        <w:t>תיקון מס' 8</w:t>
      </w:r>
    </w:p>
    <w:p w:rsidR="00D61981" w:rsidRPr="00922B8E" w:rsidRDefault="00D61981">
      <w:pPr>
        <w:pStyle w:val="P00"/>
        <w:spacing w:before="0"/>
        <w:ind w:left="0" w:right="1134"/>
        <w:rPr>
          <w:rStyle w:val="default"/>
          <w:rFonts w:cs="FrankRuehl" w:hint="cs"/>
          <w:vanish/>
          <w:sz w:val="20"/>
          <w:szCs w:val="20"/>
          <w:shd w:val="clear" w:color="auto" w:fill="FFFF99"/>
          <w:rtl/>
        </w:rPr>
      </w:pPr>
      <w:hyperlink r:id="rId209" w:history="1">
        <w:r w:rsidRPr="00922B8E">
          <w:rPr>
            <w:rStyle w:val="Hyperlink"/>
            <w:rFonts w:cs="FrankRuehl" w:hint="cs"/>
            <w:vanish/>
            <w:szCs w:val="20"/>
            <w:shd w:val="clear" w:color="auto" w:fill="FFFF99"/>
            <w:rtl/>
          </w:rPr>
          <w:t>ס"ח תשס"ז מס' 2107</w:t>
        </w:r>
      </w:hyperlink>
      <w:r w:rsidRPr="00922B8E">
        <w:rPr>
          <w:rStyle w:val="default"/>
          <w:rFonts w:cs="FrankRuehl" w:hint="cs"/>
          <w:vanish/>
          <w:sz w:val="20"/>
          <w:szCs w:val="20"/>
          <w:shd w:val="clear" w:color="auto" w:fill="FFFF99"/>
          <w:rtl/>
        </w:rPr>
        <w:t xml:space="preserve"> מיום 2.8.2007 עמ' 426 (</w:t>
      </w:r>
      <w:hyperlink r:id="rId210" w:history="1">
        <w:r w:rsidRPr="00922B8E">
          <w:rPr>
            <w:rStyle w:val="Hyperlink"/>
            <w:rFonts w:cs="FrankRuehl" w:hint="cs"/>
            <w:vanish/>
            <w:szCs w:val="20"/>
            <w:shd w:val="clear" w:color="auto" w:fill="FFFF99"/>
            <w:rtl/>
          </w:rPr>
          <w:t>ה"ח 305</w:t>
        </w:r>
      </w:hyperlink>
      <w:r w:rsidRPr="00922B8E">
        <w:rPr>
          <w:rStyle w:val="default"/>
          <w:rFonts w:cs="FrankRuehl" w:hint="cs"/>
          <w:vanish/>
          <w:sz w:val="20"/>
          <w:szCs w:val="20"/>
          <w:shd w:val="clear" w:color="auto" w:fill="FFFF99"/>
          <w:rtl/>
        </w:rPr>
        <w:t>)</w:t>
      </w:r>
    </w:p>
    <w:p w:rsidR="00D61981" w:rsidRPr="00922B8E" w:rsidRDefault="00D61981">
      <w:pPr>
        <w:pStyle w:val="P00"/>
        <w:ind w:left="0" w:right="1134"/>
        <w:rPr>
          <w:rStyle w:val="default"/>
          <w:rFonts w:cs="FrankRuehl" w:hint="cs"/>
          <w:vanish/>
          <w:sz w:val="22"/>
          <w:szCs w:val="22"/>
          <w:shd w:val="clear" w:color="auto" w:fill="FFFF99"/>
          <w:rtl/>
        </w:rPr>
      </w:pPr>
      <w:r w:rsidRPr="00922B8E">
        <w:rPr>
          <w:rStyle w:val="big-number"/>
          <w:rFonts w:cs="FrankRuehl"/>
          <w:vanish/>
          <w:sz w:val="22"/>
          <w:szCs w:val="22"/>
          <w:shd w:val="clear" w:color="auto" w:fill="FFFF99"/>
          <w:rtl/>
        </w:rPr>
        <w:t>36.</w:t>
      </w:r>
      <w:r w:rsidRPr="00922B8E">
        <w:rPr>
          <w:rStyle w:val="big-number"/>
          <w:rFonts w:cs="FrankRuehl"/>
          <w:vanish/>
          <w:sz w:val="22"/>
          <w:szCs w:val="22"/>
          <w:shd w:val="clear" w:color="auto" w:fill="FFFF99"/>
          <w:rtl/>
        </w:rPr>
        <w:tab/>
      </w:r>
      <w:r w:rsidRPr="00922B8E">
        <w:rPr>
          <w:rStyle w:val="default"/>
          <w:rFonts w:cs="FrankRuehl"/>
          <w:vanish/>
          <w:sz w:val="22"/>
          <w:szCs w:val="22"/>
          <w:shd w:val="clear" w:color="auto" w:fill="FFFF99"/>
          <w:rtl/>
        </w:rPr>
        <w:t>(</w:t>
      </w:r>
      <w:r w:rsidRPr="00922B8E">
        <w:rPr>
          <w:rStyle w:val="default"/>
          <w:rFonts w:cs="FrankRuehl" w:hint="cs"/>
          <w:vanish/>
          <w:sz w:val="22"/>
          <w:szCs w:val="22"/>
          <w:shd w:val="clear" w:color="auto" w:fill="FFFF99"/>
          <w:rtl/>
        </w:rPr>
        <w:t>א</w:t>
      </w:r>
      <w:r w:rsidRPr="00922B8E">
        <w:rPr>
          <w:rStyle w:val="default"/>
          <w:rFonts w:cs="FrankRuehl"/>
          <w:vanish/>
          <w:sz w:val="22"/>
          <w:szCs w:val="22"/>
          <w:shd w:val="clear" w:color="auto" w:fill="FFFF99"/>
          <w:rtl/>
        </w:rPr>
        <w:t>)</w:t>
      </w:r>
      <w:r w:rsidRPr="00922B8E">
        <w:rPr>
          <w:rStyle w:val="default"/>
          <w:rFonts w:cs="FrankRuehl"/>
          <w:vanish/>
          <w:sz w:val="22"/>
          <w:szCs w:val="22"/>
          <w:shd w:val="clear" w:color="auto" w:fill="FFFF99"/>
          <w:rtl/>
        </w:rPr>
        <w:tab/>
      </w:r>
      <w:r w:rsidRPr="00922B8E">
        <w:rPr>
          <w:rStyle w:val="default"/>
          <w:rFonts w:cs="FrankRuehl" w:hint="cs"/>
          <w:strike/>
          <w:vanish/>
          <w:sz w:val="22"/>
          <w:szCs w:val="22"/>
          <w:shd w:val="clear" w:color="auto" w:fill="FFFF99"/>
          <w:rtl/>
        </w:rPr>
        <w:t>השר, לאחר שנתן</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המועצה, לאחר שנתנה</w:t>
      </w:r>
      <w:r w:rsidRPr="00922B8E">
        <w:rPr>
          <w:rStyle w:val="default"/>
          <w:rFonts w:cs="FrankRuehl" w:hint="cs"/>
          <w:vanish/>
          <w:sz w:val="22"/>
          <w:szCs w:val="22"/>
          <w:shd w:val="clear" w:color="auto" w:fill="FFFF99"/>
          <w:rtl/>
        </w:rPr>
        <w:t xml:space="preserve"> הזדמנות לועדה הענפית ולועדת המשנה להשמיע את עמדתן, </w:t>
      </w:r>
      <w:r w:rsidRPr="00922B8E">
        <w:rPr>
          <w:rStyle w:val="default"/>
          <w:rFonts w:cs="FrankRuehl" w:hint="cs"/>
          <w:strike/>
          <w:vanish/>
          <w:sz w:val="22"/>
          <w:szCs w:val="22"/>
          <w:shd w:val="clear" w:color="auto" w:fill="FFFF99"/>
          <w:rtl/>
        </w:rPr>
        <w:t>בהסכמת</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באישור השר, בהסכמת</w:t>
      </w:r>
      <w:r w:rsidRPr="00922B8E">
        <w:rPr>
          <w:rStyle w:val="default"/>
          <w:rFonts w:cs="FrankRuehl" w:hint="cs"/>
          <w:vanish/>
          <w:sz w:val="22"/>
          <w:szCs w:val="22"/>
          <w:shd w:val="clear" w:color="auto" w:fill="FFFF99"/>
          <w:rtl/>
        </w:rPr>
        <w:t xml:space="preserve"> שר האוצר ובאישור ועדת הכספים של הכנסת, </w:t>
      </w:r>
      <w:r w:rsidRPr="00922B8E">
        <w:rPr>
          <w:rStyle w:val="default"/>
          <w:rFonts w:cs="FrankRuehl" w:hint="cs"/>
          <w:strike/>
          <w:vanish/>
          <w:sz w:val="22"/>
          <w:szCs w:val="22"/>
          <w:shd w:val="clear" w:color="auto" w:fill="FFFF99"/>
          <w:rtl/>
        </w:rPr>
        <w:t>רשאי</w:t>
      </w:r>
      <w:r w:rsidRPr="00922B8E">
        <w:rPr>
          <w:rStyle w:val="default"/>
          <w:rFonts w:cs="FrankRuehl" w:hint="cs"/>
          <w:vanish/>
          <w:sz w:val="22"/>
          <w:szCs w:val="22"/>
          <w:shd w:val="clear" w:color="auto" w:fill="FFFF99"/>
          <w:rtl/>
        </w:rPr>
        <w:t xml:space="preserve"> </w:t>
      </w:r>
      <w:r w:rsidRPr="00922B8E">
        <w:rPr>
          <w:rStyle w:val="default"/>
          <w:rFonts w:cs="FrankRuehl" w:hint="cs"/>
          <w:vanish/>
          <w:sz w:val="22"/>
          <w:szCs w:val="22"/>
          <w:u w:val="single"/>
          <w:shd w:val="clear" w:color="auto" w:fill="FFFF99"/>
          <w:rtl/>
        </w:rPr>
        <w:t>רשאית</w:t>
      </w:r>
      <w:r w:rsidRPr="00922B8E">
        <w:rPr>
          <w:rStyle w:val="default"/>
          <w:rFonts w:cs="FrankRuehl" w:hint="cs"/>
          <w:vanish/>
          <w:sz w:val="22"/>
          <w:szCs w:val="22"/>
          <w:shd w:val="clear" w:color="auto" w:fill="FFFF99"/>
          <w:rtl/>
        </w:rPr>
        <w:t xml:space="preserve">, בכללים </w:t>
      </w:r>
      <w:r w:rsidRPr="00922B8E">
        <w:rPr>
          <w:rStyle w:val="default"/>
          <w:rFonts w:cs="FrankRuehl"/>
          <w:vanish/>
          <w:sz w:val="22"/>
          <w:szCs w:val="22"/>
          <w:shd w:val="clear" w:color="auto" w:fill="FFFF99"/>
          <w:rtl/>
        </w:rPr>
        <w:t>–</w:t>
      </w:r>
    </w:p>
    <w:p w:rsidR="00D61981" w:rsidRPr="00922B8E" w:rsidRDefault="00D61981">
      <w:pPr>
        <w:pStyle w:val="P22"/>
        <w:spacing w:before="0"/>
        <w:ind w:left="1021" w:right="1134"/>
        <w:rPr>
          <w:rStyle w:val="default"/>
          <w:rFonts w:cs="FrankRuehl" w:hint="cs"/>
          <w:vanish/>
          <w:sz w:val="22"/>
          <w:szCs w:val="22"/>
          <w:shd w:val="clear" w:color="auto" w:fill="FFFF99"/>
          <w:rtl/>
        </w:rPr>
      </w:pPr>
      <w:r w:rsidRPr="00922B8E">
        <w:rPr>
          <w:rStyle w:val="default"/>
          <w:rFonts w:cs="FrankRuehl"/>
          <w:vanish/>
          <w:sz w:val="22"/>
          <w:szCs w:val="22"/>
          <w:shd w:val="clear" w:color="auto" w:fill="FFFF99"/>
          <w:rtl/>
        </w:rPr>
        <w:t>(1)</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ט</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היטלים על מגדלים, משווקים מורשים או יצואנים, ויכול שההיטל יהיה כללי למספר ענפים, לענף מסוים או למין או מינים של צמחים שהוקמו לגביהם ועדות משנה לפי סעיף 10א(ד), או מסוייג או מדורג</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לפי</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 xml:space="preserve">אזורים, לפי מיני </w:t>
      </w:r>
      <w:r w:rsidRPr="00922B8E">
        <w:rPr>
          <w:rStyle w:val="default"/>
          <w:rFonts w:cs="FrankRuehl" w:hint="cs"/>
          <w:vanish/>
          <w:szCs w:val="22"/>
          <w:shd w:val="clear" w:color="auto" w:fill="FFFF99"/>
          <w:rtl/>
        </w:rPr>
        <w:t>צמחים</w:t>
      </w:r>
      <w:r w:rsidRPr="00922B8E">
        <w:rPr>
          <w:rStyle w:val="default"/>
          <w:rFonts w:cs="FrankRuehl" w:hint="cs"/>
          <w:vanish/>
          <w:sz w:val="22"/>
          <w:szCs w:val="22"/>
          <w:shd w:val="clear" w:color="auto" w:fill="FFFF99"/>
          <w:rtl/>
        </w:rPr>
        <w:t>, וכן</w:t>
      </w:r>
      <w:r w:rsidRPr="00922B8E">
        <w:rPr>
          <w:rStyle w:val="default"/>
          <w:rFonts w:cs="FrankRuehl"/>
          <w:vanish/>
          <w:sz w:val="22"/>
          <w:szCs w:val="22"/>
          <w:shd w:val="clear" w:color="auto" w:fill="FFFF99"/>
          <w:rtl/>
        </w:rPr>
        <w:t xml:space="preserve"> ל</w:t>
      </w:r>
      <w:r w:rsidRPr="00922B8E">
        <w:rPr>
          <w:rStyle w:val="default"/>
          <w:rFonts w:cs="FrankRuehl" w:hint="cs"/>
          <w:vanish/>
          <w:sz w:val="22"/>
          <w:szCs w:val="22"/>
          <w:shd w:val="clear" w:color="auto" w:fill="FFFF99"/>
          <w:rtl/>
        </w:rPr>
        <w:t>פי עונת שיווקם, ייע</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ד</w:t>
      </w:r>
      <w:r w:rsidRPr="00922B8E">
        <w:rPr>
          <w:rStyle w:val="default"/>
          <w:rFonts w:cs="FrankRuehl"/>
          <w:vanish/>
          <w:sz w:val="22"/>
          <w:szCs w:val="22"/>
          <w:shd w:val="clear" w:color="auto" w:fill="FFFF99"/>
          <w:rtl/>
        </w:rPr>
        <w:t>ם</w:t>
      </w:r>
      <w:r w:rsidRPr="00922B8E">
        <w:rPr>
          <w:rStyle w:val="default"/>
          <w:rFonts w:cs="FrankRuehl" w:hint="cs"/>
          <w:vanish/>
          <w:sz w:val="22"/>
          <w:szCs w:val="22"/>
          <w:shd w:val="clear" w:color="auto" w:fill="FFFF99"/>
          <w:rtl/>
        </w:rPr>
        <w:t xml:space="preserve">, מחירם, שטח גידולם, משקלם או צורת אריזתם של </w:t>
      </w:r>
      <w:r w:rsidRPr="00922B8E">
        <w:rPr>
          <w:rStyle w:val="default"/>
          <w:rFonts w:cs="FrankRuehl" w:hint="cs"/>
          <w:vanish/>
          <w:szCs w:val="22"/>
          <w:shd w:val="clear" w:color="auto" w:fill="FFFF99"/>
          <w:rtl/>
        </w:rPr>
        <w:t>הצמחים</w:t>
      </w:r>
      <w:r w:rsidRPr="00922B8E">
        <w:rPr>
          <w:rStyle w:val="default"/>
          <w:rFonts w:cs="FrankRuehl" w:hint="cs"/>
          <w:vanish/>
          <w:sz w:val="22"/>
          <w:szCs w:val="22"/>
          <w:shd w:val="clear" w:color="auto" w:fill="FFFF99"/>
          <w:rtl/>
        </w:rPr>
        <w:t>;</w:t>
      </w:r>
    </w:p>
    <w:p w:rsidR="00D61981" w:rsidRPr="00922B8E" w:rsidRDefault="00D61981">
      <w:pPr>
        <w:pStyle w:val="P22"/>
        <w:spacing w:before="0"/>
        <w:ind w:left="1021" w:right="1134"/>
        <w:rPr>
          <w:rStyle w:val="default"/>
          <w:rFonts w:cs="FrankRuehl"/>
          <w:vanish/>
          <w:sz w:val="22"/>
          <w:szCs w:val="22"/>
          <w:u w:val="single"/>
          <w:shd w:val="clear" w:color="auto" w:fill="FFFF99"/>
          <w:rtl/>
        </w:rPr>
      </w:pPr>
      <w:r w:rsidRPr="00922B8E">
        <w:rPr>
          <w:rStyle w:val="default"/>
          <w:rFonts w:cs="FrankRuehl" w:hint="cs"/>
          <w:vanish/>
          <w:sz w:val="22"/>
          <w:szCs w:val="22"/>
          <w:u w:val="single"/>
          <w:shd w:val="clear" w:color="auto" w:fill="FFFF99"/>
          <w:rtl/>
        </w:rPr>
        <w:t>(1א)</w:t>
      </w:r>
      <w:r w:rsidRPr="00922B8E">
        <w:rPr>
          <w:rStyle w:val="default"/>
          <w:rFonts w:cs="FrankRuehl" w:hint="cs"/>
          <w:vanish/>
          <w:sz w:val="22"/>
          <w:szCs w:val="22"/>
          <w:u w:val="single"/>
          <w:shd w:val="clear" w:color="auto" w:fill="FFFF99"/>
          <w:rtl/>
        </w:rPr>
        <w:tab/>
        <w:t>לקבוע מועדים ודרכים לעדכון סכומי ההיטלים;</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(2)</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ק</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ע</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מועדים וד</w:t>
      </w:r>
      <w:r w:rsidRPr="00922B8E">
        <w:rPr>
          <w:rStyle w:val="default"/>
          <w:rFonts w:cs="FrankRuehl"/>
          <w:vanish/>
          <w:sz w:val="22"/>
          <w:szCs w:val="22"/>
          <w:shd w:val="clear" w:color="auto" w:fill="FFFF99"/>
          <w:rtl/>
        </w:rPr>
        <w:t>ר</w:t>
      </w:r>
      <w:r w:rsidRPr="00922B8E">
        <w:rPr>
          <w:rStyle w:val="default"/>
          <w:rFonts w:cs="FrankRuehl" w:hint="cs"/>
          <w:vanish/>
          <w:sz w:val="22"/>
          <w:szCs w:val="22"/>
          <w:shd w:val="clear" w:color="auto" w:fill="FFFF99"/>
          <w:rtl/>
        </w:rPr>
        <w:t>כ</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ם לתשלום ההיטלים, לרבות ניכויים מתמו</w:t>
      </w:r>
      <w:r w:rsidRPr="00922B8E">
        <w:rPr>
          <w:rStyle w:val="default"/>
          <w:rFonts w:cs="FrankRuehl"/>
          <w:vanish/>
          <w:sz w:val="22"/>
          <w:szCs w:val="22"/>
          <w:shd w:val="clear" w:color="auto" w:fill="FFFF99"/>
          <w:rtl/>
        </w:rPr>
        <w:t>רת</w:t>
      </w:r>
      <w:r w:rsidRPr="00922B8E">
        <w:rPr>
          <w:rStyle w:val="default"/>
          <w:rFonts w:cs="FrankRuehl" w:hint="cs"/>
          <w:vanish/>
          <w:sz w:val="22"/>
          <w:szCs w:val="22"/>
          <w:shd w:val="clear" w:color="auto" w:fill="FFFF99"/>
          <w:rtl/>
        </w:rPr>
        <w:t xml:space="preserve"> </w:t>
      </w:r>
      <w:r w:rsidRPr="00922B8E">
        <w:rPr>
          <w:rStyle w:val="default"/>
          <w:rFonts w:cs="FrankRuehl" w:hint="cs"/>
          <w:vanish/>
          <w:szCs w:val="22"/>
          <w:shd w:val="clear" w:color="auto" w:fill="FFFF99"/>
          <w:rtl/>
        </w:rPr>
        <w:t>צמחים</w:t>
      </w:r>
      <w:r w:rsidRPr="00922B8E">
        <w:rPr>
          <w:rStyle w:val="default"/>
          <w:rFonts w:cs="FrankRuehl" w:hint="cs"/>
          <w:vanish/>
          <w:sz w:val="22"/>
          <w:szCs w:val="22"/>
          <w:shd w:val="clear" w:color="auto" w:fill="FFFF99"/>
          <w:rtl/>
        </w:rPr>
        <w:t xml:space="preserve"> שנמכרו באמצעות המו</w:t>
      </w:r>
      <w:r w:rsidRPr="00922B8E">
        <w:rPr>
          <w:rStyle w:val="default"/>
          <w:rFonts w:cs="FrankRuehl"/>
          <w:vanish/>
          <w:sz w:val="22"/>
          <w:szCs w:val="22"/>
          <w:shd w:val="clear" w:color="auto" w:fill="FFFF99"/>
          <w:rtl/>
        </w:rPr>
        <w:t>עצה,</w:t>
      </w:r>
      <w:r w:rsidRPr="00922B8E">
        <w:rPr>
          <w:rStyle w:val="big-header"/>
          <w:rFonts w:cs="FrankRuehl" w:hint="cs"/>
          <w:vanish/>
          <w:sz w:val="22"/>
          <w:szCs w:val="22"/>
          <w:shd w:val="clear" w:color="auto" w:fill="FFFF99"/>
          <w:rtl/>
        </w:rPr>
        <w:t xml:space="preserve"> </w:t>
      </w:r>
      <w:r w:rsidRPr="00922B8E">
        <w:rPr>
          <w:rStyle w:val="default"/>
          <w:rFonts w:cs="FrankRuehl" w:hint="cs"/>
          <w:vanish/>
          <w:sz w:val="22"/>
          <w:szCs w:val="22"/>
          <w:shd w:val="clear" w:color="auto" w:fill="FFFF99"/>
          <w:rtl/>
        </w:rPr>
        <w:t xml:space="preserve">המשווקים </w:t>
      </w:r>
      <w:r w:rsidRPr="00922B8E">
        <w:rPr>
          <w:rStyle w:val="default"/>
          <w:rFonts w:cs="FrankRuehl" w:hint="cs"/>
          <w:strike/>
          <w:vanish/>
          <w:sz w:val="22"/>
          <w:szCs w:val="22"/>
          <w:shd w:val="clear" w:color="auto" w:fill="FFFF99"/>
          <w:rtl/>
        </w:rPr>
        <w:t>המורשים</w:t>
      </w:r>
      <w:r w:rsidRPr="00922B8E">
        <w:rPr>
          <w:rStyle w:val="default"/>
          <w:rFonts w:cs="FrankRuehl"/>
          <w:vanish/>
          <w:sz w:val="22"/>
          <w:szCs w:val="22"/>
          <w:shd w:val="clear" w:color="auto" w:fill="FFFF99"/>
          <w:rtl/>
        </w:rPr>
        <w:t>, היצ</w:t>
      </w:r>
      <w:r w:rsidRPr="00922B8E">
        <w:rPr>
          <w:rStyle w:val="default"/>
          <w:rFonts w:cs="FrankRuehl" w:hint="cs"/>
          <w:vanish/>
          <w:sz w:val="22"/>
          <w:szCs w:val="22"/>
          <w:shd w:val="clear" w:color="auto" w:fill="FFFF99"/>
          <w:rtl/>
        </w:rPr>
        <w:t>ואנ</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ם, בתי האריזה או התעשיינים, או בידיהם, או בכל דרך אחרת;</w:t>
      </w:r>
    </w:p>
    <w:p w:rsidR="00D61981" w:rsidRPr="00922B8E" w:rsidRDefault="00D61981">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(3)</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ח</w:t>
      </w:r>
      <w:r w:rsidRPr="00922B8E">
        <w:rPr>
          <w:rStyle w:val="default"/>
          <w:rFonts w:cs="FrankRuehl" w:hint="cs"/>
          <w:vanish/>
          <w:sz w:val="22"/>
          <w:szCs w:val="22"/>
          <w:shd w:val="clear" w:color="auto" w:fill="FFFF99"/>
          <w:rtl/>
        </w:rPr>
        <w:t>י</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 xml:space="preserve">מגדלים, משווקים, יצואנים, בתי אריזה או תעשיינים לנהל רישום ולמסור דינים וחשבונות לצרכי </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ה</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 xml:space="preserve">טלים </w:t>
      </w:r>
      <w:r w:rsidRPr="00922B8E">
        <w:rPr>
          <w:rStyle w:val="default"/>
          <w:rFonts w:cs="FrankRuehl" w:hint="cs"/>
          <w:vanish/>
          <w:sz w:val="22"/>
          <w:szCs w:val="22"/>
          <w:u w:val="single"/>
          <w:shd w:val="clear" w:color="auto" w:fill="FFFF99"/>
          <w:rtl/>
        </w:rPr>
        <w:t>במדיה מגנטית או אופטית, בתקשורת מחשבים או בכל דרך אחרת שתקבע המועצה</w:t>
      </w:r>
      <w:r w:rsidRPr="00922B8E">
        <w:rPr>
          <w:rStyle w:val="default"/>
          <w:rFonts w:cs="FrankRuehl" w:hint="cs"/>
          <w:vanish/>
          <w:sz w:val="22"/>
          <w:szCs w:val="22"/>
          <w:shd w:val="clear" w:color="auto" w:fill="FFFF99"/>
          <w:rtl/>
        </w:rPr>
        <w:t>.</w:t>
      </w:r>
    </w:p>
    <w:p w:rsidR="00D61981" w:rsidRPr="00922B8E" w:rsidRDefault="00D61981">
      <w:pPr>
        <w:pStyle w:val="P00"/>
        <w:spacing w:before="0"/>
        <w:ind w:left="0" w:right="1134"/>
        <w:rPr>
          <w:rStyle w:val="default"/>
          <w:rFonts w:cs="FrankRuehl" w:hint="cs"/>
          <w:vanish/>
          <w:sz w:val="22"/>
          <w:szCs w:val="22"/>
          <w:u w:val="single"/>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vanish/>
          <w:sz w:val="22"/>
          <w:szCs w:val="22"/>
          <w:u w:val="single"/>
          <w:shd w:val="clear" w:color="auto" w:fill="FFFF99"/>
          <w:rtl/>
        </w:rPr>
        <w:t>(</w:t>
      </w:r>
      <w:r w:rsidRPr="00922B8E">
        <w:rPr>
          <w:rStyle w:val="default"/>
          <w:rFonts w:cs="FrankRuehl"/>
          <w:vanish/>
          <w:sz w:val="22"/>
          <w:szCs w:val="22"/>
          <w:u w:val="single"/>
          <w:shd w:val="clear" w:color="auto" w:fill="FFFF99"/>
          <w:rtl/>
        </w:rPr>
        <w:t>א</w:t>
      </w:r>
      <w:r w:rsidRPr="00922B8E">
        <w:rPr>
          <w:rStyle w:val="default"/>
          <w:rFonts w:cs="FrankRuehl" w:hint="cs"/>
          <w:vanish/>
          <w:sz w:val="22"/>
          <w:szCs w:val="22"/>
          <w:u w:val="single"/>
          <w:shd w:val="clear" w:color="auto" w:fill="FFFF99"/>
          <w:rtl/>
        </w:rPr>
        <w:t>1</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ab/>
      </w:r>
      <w:r w:rsidRPr="00922B8E">
        <w:rPr>
          <w:rStyle w:val="default"/>
          <w:rFonts w:cs="FrankRuehl"/>
          <w:vanish/>
          <w:sz w:val="22"/>
          <w:szCs w:val="22"/>
          <w:u w:val="single"/>
          <w:shd w:val="clear" w:color="auto" w:fill="FFFF99"/>
          <w:rtl/>
        </w:rPr>
        <w:t>שיעור ההיטלים שייקבעו לפי סעיף קטן (א) לא יפחת מ</w:t>
      </w:r>
      <w:r w:rsidRPr="00922B8E">
        <w:rPr>
          <w:rStyle w:val="default"/>
          <w:rFonts w:cs="FrankRuehl" w:hint="cs"/>
          <w:vanish/>
          <w:sz w:val="22"/>
          <w:szCs w:val="22"/>
          <w:u w:val="single"/>
          <w:shd w:val="clear" w:color="auto" w:fill="FFFF99"/>
          <w:rtl/>
        </w:rPr>
        <w:t>-</w:t>
      </w:r>
      <w:r w:rsidRPr="00922B8E">
        <w:rPr>
          <w:rStyle w:val="default"/>
          <w:rFonts w:cs="FrankRuehl"/>
          <w:vanish/>
          <w:sz w:val="22"/>
          <w:szCs w:val="22"/>
          <w:u w:val="single"/>
          <w:shd w:val="clear" w:color="auto" w:fill="FFFF99"/>
          <w:rtl/>
        </w:rPr>
        <w:t>0</w:t>
      </w:r>
      <w:r w:rsidRPr="00922B8E">
        <w:rPr>
          <w:rStyle w:val="default"/>
          <w:rFonts w:cs="FrankRuehl" w:hint="cs"/>
          <w:vanish/>
          <w:sz w:val="22"/>
          <w:szCs w:val="22"/>
          <w:u w:val="single"/>
          <w:shd w:val="clear" w:color="auto" w:fill="FFFF99"/>
          <w:rtl/>
        </w:rPr>
        <w:t>.</w:t>
      </w:r>
      <w:r w:rsidRPr="00922B8E">
        <w:rPr>
          <w:rStyle w:val="default"/>
          <w:rFonts w:cs="FrankRuehl"/>
          <w:vanish/>
          <w:sz w:val="22"/>
          <w:szCs w:val="22"/>
          <w:u w:val="single"/>
          <w:shd w:val="clear" w:color="auto" w:fill="FFFF99"/>
          <w:rtl/>
        </w:rPr>
        <w:t>25% מסך</w:t>
      </w:r>
      <w:r w:rsidRPr="00922B8E">
        <w:rPr>
          <w:rStyle w:val="default"/>
          <w:rFonts w:cs="FrankRuehl" w:hint="cs"/>
          <w:vanish/>
          <w:sz w:val="22"/>
          <w:szCs w:val="22"/>
          <w:u w:val="single"/>
          <w:shd w:val="clear" w:color="auto" w:fill="FFFF99"/>
          <w:rtl/>
        </w:rPr>
        <w:t xml:space="preserve"> </w:t>
      </w:r>
      <w:r w:rsidRPr="00922B8E">
        <w:rPr>
          <w:rStyle w:val="default"/>
          <w:rFonts w:cs="FrankRuehl"/>
          <w:vanish/>
          <w:sz w:val="22"/>
          <w:szCs w:val="22"/>
          <w:u w:val="single"/>
          <w:shd w:val="clear" w:color="auto" w:fill="FFFF99"/>
          <w:rtl/>
        </w:rPr>
        <w:t>הפדיון במכירה בסיטונות של הצמחים באותם ענפים או מינים שלגביהם נקבע ההיטל, ששווקו בעונה הקודמת לקביעת ההיטלים (בסעיף קטן זה –</w:t>
      </w:r>
      <w:r w:rsidRPr="00922B8E">
        <w:rPr>
          <w:rStyle w:val="default"/>
          <w:rFonts w:cs="FrankRuehl" w:hint="cs"/>
          <w:vanish/>
          <w:sz w:val="22"/>
          <w:szCs w:val="22"/>
          <w:u w:val="single"/>
          <w:shd w:val="clear" w:color="auto" w:fill="FFFF99"/>
          <w:rtl/>
        </w:rPr>
        <w:t xml:space="preserve"> </w:t>
      </w:r>
      <w:r w:rsidRPr="00922B8E">
        <w:rPr>
          <w:rStyle w:val="default"/>
          <w:rFonts w:cs="FrankRuehl"/>
          <w:vanish/>
          <w:sz w:val="22"/>
          <w:szCs w:val="22"/>
          <w:u w:val="single"/>
          <w:shd w:val="clear" w:color="auto" w:fill="FFFF99"/>
          <w:rtl/>
        </w:rPr>
        <w:t>רצפת</w:t>
      </w:r>
      <w:r w:rsidRPr="00922B8E">
        <w:rPr>
          <w:rStyle w:val="default"/>
          <w:rFonts w:cs="FrankRuehl" w:hint="cs"/>
          <w:vanish/>
          <w:sz w:val="22"/>
          <w:szCs w:val="22"/>
          <w:u w:val="single"/>
          <w:shd w:val="clear" w:color="auto" w:fill="FFFF99"/>
          <w:rtl/>
        </w:rPr>
        <w:t xml:space="preserve"> </w:t>
      </w:r>
      <w:r w:rsidRPr="00922B8E">
        <w:rPr>
          <w:rStyle w:val="default"/>
          <w:rFonts w:cs="FrankRuehl"/>
          <w:vanish/>
          <w:sz w:val="22"/>
          <w:szCs w:val="22"/>
          <w:u w:val="single"/>
          <w:shd w:val="clear" w:color="auto" w:fill="FFFF99"/>
          <w:rtl/>
        </w:rPr>
        <w:t>ההיטל)</w:t>
      </w:r>
      <w:r w:rsidRPr="00922B8E">
        <w:rPr>
          <w:rStyle w:val="default"/>
          <w:rFonts w:cs="FrankRuehl" w:hint="cs"/>
          <w:vanish/>
          <w:sz w:val="22"/>
          <w:szCs w:val="22"/>
          <w:u w:val="single"/>
          <w:shd w:val="clear" w:color="auto" w:fill="FFFF99"/>
          <w:rtl/>
        </w:rPr>
        <w:t>,</w:t>
      </w:r>
      <w:r w:rsidRPr="00922B8E">
        <w:rPr>
          <w:rStyle w:val="default"/>
          <w:rFonts w:cs="FrankRuehl"/>
          <w:vanish/>
          <w:sz w:val="22"/>
          <w:szCs w:val="22"/>
          <w:u w:val="single"/>
          <w:shd w:val="clear" w:color="auto" w:fill="FFFF99"/>
          <w:rtl/>
        </w:rPr>
        <w:t xml:space="preserve"> ולא יעלה על 0</w:t>
      </w:r>
      <w:r w:rsidRPr="00922B8E">
        <w:rPr>
          <w:rStyle w:val="default"/>
          <w:rFonts w:cs="FrankRuehl" w:hint="cs"/>
          <w:vanish/>
          <w:sz w:val="22"/>
          <w:szCs w:val="22"/>
          <w:u w:val="single"/>
          <w:shd w:val="clear" w:color="auto" w:fill="FFFF99"/>
          <w:rtl/>
        </w:rPr>
        <w:t>.</w:t>
      </w:r>
      <w:r w:rsidRPr="00922B8E">
        <w:rPr>
          <w:rStyle w:val="default"/>
          <w:rFonts w:cs="FrankRuehl"/>
          <w:vanish/>
          <w:sz w:val="22"/>
          <w:szCs w:val="22"/>
          <w:u w:val="single"/>
          <w:shd w:val="clear" w:color="auto" w:fill="FFFF99"/>
          <w:rtl/>
        </w:rPr>
        <w:t>8% מסך הפדיון כאמור (בסעיף קטן זה –</w:t>
      </w:r>
      <w:r w:rsidRPr="00922B8E">
        <w:rPr>
          <w:rStyle w:val="default"/>
          <w:rFonts w:cs="FrankRuehl" w:hint="cs"/>
          <w:vanish/>
          <w:sz w:val="22"/>
          <w:szCs w:val="22"/>
          <w:u w:val="single"/>
          <w:shd w:val="clear" w:color="auto" w:fill="FFFF99"/>
          <w:rtl/>
        </w:rPr>
        <w:t xml:space="preserve"> </w:t>
      </w:r>
      <w:r w:rsidRPr="00922B8E">
        <w:rPr>
          <w:rStyle w:val="default"/>
          <w:rFonts w:cs="FrankRuehl"/>
          <w:vanish/>
          <w:sz w:val="22"/>
          <w:szCs w:val="22"/>
          <w:u w:val="single"/>
          <w:shd w:val="clear" w:color="auto" w:fill="FFFF99"/>
          <w:rtl/>
        </w:rPr>
        <w:t>תקרת ההיטל)</w:t>
      </w:r>
      <w:r w:rsidRPr="00922B8E">
        <w:rPr>
          <w:rStyle w:val="default"/>
          <w:rFonts w:cs="FrankRuehl" w:hint="cs"/>
          <w:vanish/>
          <w:sz w:val="22"/>
          <w:szCs w:val="22"/>
          <w:u w:val="single"/>
          <w:shd w:val="clear" w:color="auto" w:fill="FFFF99"/>
          <w:rtl/>
        </w:rPr>
        <w:t xml:space="preserve">; </w:t>
      </w:r>
      <w:r w:rsidRPr="00922B8E">
        <w:rPr>
          <w:rStyle w:val="default"/>
          <w:rFonts w:cs="FrankRuehl"/>
          <w:vanish/>
          <w:sz w:val="22"/>
          <w:szCs w:val="22"/>
          <w:u w:val="single"/>
          <w:shd w:val="clear" w:color="auto" w:fill="FFFF99"/>
          <w:rtl/>
        </w:rPr>
        <w:t>השר רשאי, מיזמתו או לפי בקשת המועצה, בהסכמת שר האוצר ובאישור ועדת הכספים של הכנסת, לשנות, בצו, את שיעורי רצפת ההיטל ותקרת ההיטל הקבועים בסעיף קטן זה</w:t>
      </w:r>
      <w:r w:rsidRPr="00922B8E">
        <w:rPr>
          <w:rStyle w:val="default"/>
          <w:rFonts w:cs="FrankRuehl" w:hint="cs"/>
          <w:vanish/>
          <w:sz w:val="22"/>
          <w:szCs w:val="22"/>
          <w:u w:val="single"/>
          <w:shd w:val="clear" w:color="auto" w:fill="FFFF99"/>
          <w:rtl/>
        </w:rPr>
        <w:t>.</w:t>
      </w:r>
    </w:p>
    <w:p w:rsidR="00D61981" w:rsidRPr="00922B8E" w:rsidRDefault="00D61981">
      <w:pPr>
        <w:pStyle w:val="P00"/>
        <w:spacing w:before="0"/>
        <w:ind w:left="0" w:right="1134"/>
        <w:rPr>
          <w:rStyle w:val="default"/>
          <w:rFonts w:cs="FrankRuehl" w:hint="cs"/>
          <w:vanish/>
          <w:sz w:val="22"/>
          <w:szCs w:val="22"/>
          <w:u w:val="single"/>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vanish/>
          <w:sz w:val="22"/>
          <w:szCs w:val="22"/>
          <w:u w:val="single"/>
          <w:shd w:val="clear" w:color="auto" w:fill="FFFF99"/>
          <w:rtl/>
        </w:rPr>
        <w:t>(א</w:t>
      </w:r>
      <w:r w:rsidRPr="00922B8E">
        <w:rPr>
          <w:rStyle w:val="default"/>
          <w:rFonts w:cs="FrankRuehl" w:hint="cs"/>
          <w:vanish/>
          <w:sz w:val="22"/>
          <w:szCs w:val="22"/>
          <w:u w:val="single"/>
          <w:shd w:val="clear" w:color="auto" w:fill="FFFF99"/>
          <w:rtl/>
        </w:rPr>
        <w:t>2</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ab/>
      </w:r>
      <w:r w:rsidRPr="00922B8E">
        <w:rPr>
          <w:rStyle w:val="default"/>
          <w:rFonts w:cs="FrankRuehl"/>
          <w:vanish/>
          <w:sz w:val="22"/>
          <w:szCs w:val="22"/>
          <w:u w:val="single"/>
          <w:shd w:val="clear" w:color="auto" w:fill="FFFF99"/>
          <w:rtl/>
        </w:rPr>
        <w:t>המועצה רשאית, בכללים כאמור בסעיף קטן (א)</w:t>
      </w:r>
      <w:r w:rsidRPr="00922B8E">
        <w:rPr>
          <w:rStyle w:val="default"/>
          <w:rFonts w:cs="FrankRuehl" w:hint="cs"/>
          <w:vanish/>
          <w:sz w:val="22"/>
          <w:szCs w:val="22"/>
          <w:u w:val="single"/>
          <w:shd w:val="clear" w:color="auto" w:fill="FFFF99"/>
          <w:rtl/>
        </w:rPr>
        <w:t>,</w:t>
      </w:r>
      <w:r w:rsidRPr="00922B8E">
        <w:rPr>
          <w:rStyle w:val="default"/>
          <w:rFonts w:cs="FrankRuehl"/>
          <w:vanish/>
          <w:sz w:val="22"/>
          <w:szCs w:val="22"/>
          <w:u w:val="single"/>
          <w:shd w:val="clear" w:color="auto" w:fill="FFFF99"/>
          <w:rtl/>
        </w:rPr>
        <w:t xml:space="preserve"> להטיל היטל על מגדלים</w:t>
      </w:r>
      <w:r w:rsidRPr="00922B8E">
        <w:rPr>
          <w:rStyle w:val="default"/>
          <w:rFonts w:cs="FrankRuehl" w:hint="cs"/>
          <w:vanish/>
          <w:sz w:val="22"/>
          <w:szCs w:val="22"/>
          <w:u w:val="single"/>
          <w:shd w:val="clear" w:color="auto" w:fill="FFFF99"/>
          <w:rtl/>
        </w:rPr>
        <w:t xml:space="preserve"> </w:t>
      </w:r>
      <w:r w:rsidRPr="00922B8E">
        <w:rPr>
          <w:rStyle w:val="default"/>
          <w:rFonts w:cs="FrankRuehl"/>
          <w:vanish/>
          <w:sz w:val="22"/>
          <w:szCs w:val="22"/>
          <w:u w:val="single"/>
          <w:shd w:val="clear" w:color="auto" w:fill="FFFF99"/>
          <w:rtl/>
        </w:rPr>
        <w:t>של מין או מינים של צמחים, באזור מסוים, לשם מימון פעולות מסוימות לגבי אותו מין או מינים של צמחים באזור האמור, ובלבד שביקשו זאת רוב המגדלים כאמור; היטל לפי סעיף קטן זה יוטל, לתקופה קצובה, נוסף על ההיטלים שהוטלו לפי סעיף קטן (א) על מגדלי אותו מין או מינים של צמחים באזור המסוים, ובלבד ששיעורו לא יעלה על 10% מסכומי ההיטלים כאמור; בסעיף קטן זה</w:t>
      </w:r>
      <w:r w:rsidRPr="00922B8E">
        <w:rPr>
          <w:rStyle w:val="default"/>
          <w:rFonts w:cs="FrankRuehl" w:hint="cs"/>
          <w:vanish/>
          <w:sz w:val="22"/>
          <w:szCs w:val="22"/>
          <w:u w:val="single"/>
          <w:shd w:val="clear" w:color="auto" w:fill="FFFF99"/>
          <w:rtl/>
        </w:rPr>
        <w:t xml:space="preserve">, </w:t>
      </w:r>
      <w:r w:rsidRPr="00922B8E">
        <w:rPr>
          <w:rStyle w:val="default"/>
          <w:rFonts w:cs="FrankRuehl"/>
          <w:vanish/>
          <w:sz w:val="22"/>
          <w:szCs w:val="22"/>
          <w:u w:val="single"/>
          <w:shd w:val="clear" w:color="auto" w:fill="FFFF99"/>
          <w:rtl/>
        </w:rPr>
        <w:t>"אזור</w:t>
      </w:r>
      <w:r w:rsidRPr="00922B8E">
        <w:rPr>
          <w:rStyle w:val="default"/>
          <w:rFonts w:cs="FrankRuehl" w:hint="cs"/>
          <w:vanish/>
          <w:sz w:val="22"/>
          <w:szCs w:val="22"/>
          <w:u w:val="single"/>
          <w:shd w:val="clear" w:color="auto" w:fill="FFFF99"/>
          <w:rtl/>
        </w:rPr>
        <w:t>"</w:t>
      </w:r>
      <w:r w:rsidRPr="00922B8E">
        <w:rPr>
          <w:rStyle w:val="default"/>
          <w:rFonts w:cs="FrankRuehl"/>
          <w:vanish/>
          <w:sz w:val="22"/>
          <w:szCs w:val="22"/>
          <w:u w:val="single"/>
          <w:shd w:val="clear" w:color="auto" w:fill="FFFF99"/>
          <w:rtl/>
        </w:rPr>
        <w:t xml:space="preserve"> – שטח הכולל תחום שיפוט של רשות מקומית אחת לפחות</w:t>
      </w:r>
      <w:r w:rsidRPr="00922B8E">
        <w:rPr>
          <w:rStyle w:val="default"/>
          <w:rFonts w:cs="FrankRuehl" w:hint="cs"/>
          <w:vanish/>
          <w:sz w:val="22"/>
          <w:szCs w:val="22"/>
          <w:u w:val="single"/>
          <w:shd w:val="clear" w:color="auto" w:fill="FFFF99"/>
          <w:rtl/>
        </w:rPr>
        <w:t>.</w:t>
      </w:r>
    </w:p>
    <w:p w:rsidR="00D61981" w:rsidRPr="00922B8E" w:rsidRDefault="00D61981">
      <w:pPr>
        <w:pStyle w:val="P00"/>
        <w:spacing w:before="0"/>
        <w:ind w:left="0" w:right="1134"/>
        <w:rPr>
          <w:rStyle w:val="default"/>
          <w:rFonts w:cs="FrankRuehl" w:hint="cs"/>
          <w:strike/>
          <w:vanish/>
          <w:sz w:val="22"/>
          <w:szCs w:val="22"/>
          <w:shd w:val="clear" w:color="auto" w:fill="FFFF99"/>
          <w:rtl/>
        </w:rPr>
      </w:pPr>
      <w:r w:rsidRPr="00922B8E">
        <w:rPr>
          <w:rFonts w:cs="FrankRuehl"/>
          <w:vanish/>
          <w:sz w:val="22"/>
          <w:szCs w:val="22"/>
          <w:shd w:val="clear" w:color="auto" w:fill="FFFF99"/>
          <w:rtl/>
        </w:rPr>
        <w:tab/>
      </w:r>
      <w:r w:rsidRPr="00922B8E">
        <w:rPr>
          <w:rStyle w:val="default"/>
          <w:rFonts w:cs="FrankRuehl"/>
          <w:strike/>
          <w:vanish/>
          <w:sz w:val="22"/>
          <w:szCs w:val="22"/>
          <w:shd w:val="clear" w:color="auto" w:fill="FFFF99"/>
          <w:rtl/>
        </w:rPr>
        <w:t>(</w:t>
      </w:r>
      <w:r w:rsidRPr="00922B8E">
        <w:rPr>
          <w:rStyle w:val="default"/>
          <w:rFonts w:cs="FrankRuehl" w:hint="cs"/>
          <w:strike/>
          <w:vanish/>
          <w:sz w:val="22"/>
          <w:szCs w:val="22"/>
          <w:shd w:val="clear" w:color="auto" w:fill="FFFF99"/>
          <w:rtl/>
        </w:rPr>
        <w:t>ב</w:t>
      </w:r>
      <w:r w:rsidRPr="00922B8E">
        <w:rPr>
          <w:rStyle w:val="default"/>
          <w:rFonts w:cs="FrankRuehl"/>
          <w:strike/>
          <w:vanish/>
          <w:sz w:val="22"/>
          <w:szCs w:val="22"/>
          <w:shd w:val="clear" w:color="auto" w:fill="FFFF99"/>
          <w:rtl/>
        </w:rPr>
        <w:t>)</w:t>
      </w:r>
      <w:r w:rsidRPr="00922B8E">
        <w:rPr>
          <w:rStyle w:val="default"/>
          <w:rFonts w:cs="FrankRuehl"/>
          <w:strike/>
          <w:vanish/>
          <w:sz w:val="22"/>
          <w:szCs w:val="22"/>
          <w:shd w:val="clear" w:color="auto" w:fill="FFFF99"/>
          <w:rtl/>
        </w:rPr>
        <w:tab/>
      </w:r>
      <w:r w:rsidRPr="00922B8E">
        <w:rPr>
          <w:rStyle w:val="default"/>
          <w:rFonts w:cs="FrankRuehl" w:hint="cs"/>
          <w:strike/>
          <w:vanish/>
          <w:sz w:val="22"/>
          <w:szCs w:val="22"/>
          <w:shd w:val="clear" w:color="auto" w:fill="FFFF99"/>
          <w:rtl/>
        </w:rPr>
        <w:t>ה</w:t>
      </w:r>
      <w:r w:rsidRPr="00922B8E">
        <w:rPr>
          <w:rStyle w:val="default"/>
          <w:rFonts w:cs="FrankRuehl"/>
          <w:strike/>
          <w:vanish/>
          <w:sz w:val="22"/>
          <w:szCs w:val="22"/>
          <w:shd w:val="clear" w:color="auto" w:fill="FFFF99"/>
          <w:rtl/>
        </w:rPr>
        <w:t>י</w:t>
      </w:r>
      <w:r w:rsidRPr="00922B8E">
        <w:rPr>
          <w:rStyle w:val="default"/>
          <w:rFonts w:cs="FrankRuehl" w:hint="cs"/>
          <w:strike/>
          <w:vanish/>
          <w:sz w:val="22"/>
          <w:szCs w:val="22"/>
          <w:shd w:val="clear" w:color="auto" w:fill="FFFF99"/>
          <w:rtl/>
        </w:rPr>
        <w:t>ט</w:t>
      </w:r>
      <w:r w:rsidRPr="00922B8E">
        <w:rPr>
          <w:rStyle w:val="default"/>
          <w:rFonts w:cs="FrankRuehl"/>
          <w:strike/>
          <w:vanish/>
          <w:sz w:val="22"/>
          <w:szCs w:val="22"/>
          <w:shd w:val="clear" w:color="auto" w:fill="FFFF99"/>
          <w:rtl/>
        </w:rPr>
        <w:t>ל</w:t>
      </w:r>
      <w:r w:rsidRPr="00922B8E">
        <w:rPr>
          <w:rStyle w:val="default"/>
          <w:rFonts w:cs="FrankRuehl" w:hint="cs"/>
          <w:strike/>
          <w:vanish/>
          <w:sz w:val="22"/>
          <w:szCs w:val="22"/>
          <w:shd w:val="clear" w:color="auto" w:fill="FFFF99"/>
          <w:rtl/>
        </w:rPr>
        <w:t>י</w:t>
      </w:r>
      <w:r w:rsidRPr="00922B8E">
        <w:rPr>
          <w:rStyle w:val="default"/>
          <w:rFonts w:cs="FrankRuehl"/>
          <w:strike/>
          <w:vanish/>
          <w:sz w:val="22"/>
          <w:szCs w:val="22"/>
          <w:shd w:val="clear" w:color="auto" w:fill="FFFF99"/>
          <w:rtl/>
        </w:rPr>
        <w:t>ם</w:t>
      </w:r>
      <w:r w:rsidRPr="00922B8E">
        <w:rPr>
          <w:rStyle w:val="default"/>
          <w:rFonts w:cs="FrankRuehl" w:hint="cs"/>
          <w:strike/>
          <w:vanish/>
          <w:sz w:val="22"/>
          <w:szCs w:val="22"/>
          <w:shd w:val="clear" w:color="auto" w:fill="FFFF99"/>
          <w:rtl/>
        </w:rPr>
        <w:t xml:space="preserve"> לפי סעיף זה ישמשו </w:t>
      </w:r>
      <w:r w:rsidRPr="00922B8E">
        <w:rPr>
          <w:rStyle w:val="default"/>
          <w:rFonts w:cs="FrankRuehl"/>
          <w:strike/>
          <w:vanish/>
          <w:sz w:val="22"/>
          <w:szCs w:val="22"/>
          <w:shd w:val="clear" w:color="auto" w:fill="FFFF99"/>
          <w:rtl/>
        </w:rPr>
        <w:t>–</w:t>
      </w:r>
    </w:p>
    <w:p w:rsidR="00D61981" w:rsidRPr="00922B8E" w:rsidRDefault="00D61981">
      <w:pPr>
        <w:pStyle w:val="P22"/>
        <w:spacing w:before="0"/>
        <w:ind w:left="1021" w:right="1134"/>
        <w:rPr>
          <w:rStyle w:val="default"/>
          <w:rFonts w:cs="FrankRuehl"/>
          <w:strike/>
          <w:vanish/>
          <w:sz w:val="22"/>
          <w:szCs w:val="22"/>
          <w:shd w:val="clear" w:color="auto" w:fill="FFFF99"/>
          <w:rtl/>
        </w:rPr>
      </w:pPr>
      <w:r w:rsidRPr="00922B8E">
        <w:rPr>
          <w:rStyle w:val="default"/>
          <w:rFonts w:cs="FrankRuehl"/>
          <w:strike/>
          <w:vanish/>
          <w:sz w:val="22"/>
          <w:szCs w:val="22"/>
          <w:shd w:val="clear" w:color="auto" w:fill="FFFF99"/>
          <w:rtl/>
        </w:rPr>
        <w:t>(1)</w:t>
      </w:r>
      <w:r w:rsidRPr="00922B8E">
        <w:rPr>
          <w:rStyle w:val="default"/>
          <w:rFonts w:cs="FrankRuehl"/>
          <w:strike/>
          <w:vanish/>
          <w:sz w:val="22"/>
          <w:szCs w:val="22"/>
          <w:shd w:val="clear" w:color="auto" w:fill="FFFF99"/>
          <w:rtl/>
        </w:rPr>
        <w:tab/>
      </w:r>
      <w:r w:rsidRPr="00922B8E">
        <w:rPr>
          <w:rStyle w:val="default"/>
          <w:rFonts w:cs="FrankRuehl" w:hint="cs"/>
          <w:strike/>
          <w:vanish/>
          <w:sz w:val="22"/>
          <w:szCs w:val="22"/>
          <w:shd w:val="clear" w:color="auto" w:fill="FFFF99"/>
          <w:rtl/>
        </w:rPr>
        <w:t>ל</w:t>
      </w:r>
      <w:r w:rsidRPr="00922B8E">
        <w:rPr>
          <w:rStyle w:val="default"/>
          <w:rFonts w:cs="FrankRuehl"/>
          <w:strike/>
          <w:vanish/>
          <w:sz w:val="22"/>
          <w:szCs w:val="22"/>
          <w:shd w:val="clear" w:color="auto" w:fill="FFFF99"/>
          <w:rtl/>
        </w:rPr>
        <w:t>י</w:t>
      </w:r>
      <w:r w:rsidRPr="00922B8E">
        <w:rPr>
          <w:rStyle w:val="default"/>
          <w:rFonts w:cs="FrankRuehl" w:hint="cs"/>
          <w:strike/>
          <w:vanish/>
          <w:sz w:val="22"/>
          <w:szCs w:val="22"/>
          <w:shd w:val="clear" w:color="auto" w:fill="FFFF99"/>
          <w:rtl/>
        </w:rPr>
        <w:t>צ</w:t>
      </w:r>
      <w:r w:rsidRPr="00922B8E">
        <w:rPr>
          <w:rStyle w:val="default"/>
          <w:rFonts w:cs="FrankRuehl"/>
          <w:strike/>
          <w:vanish/>
          <w:sz w:val="22"/>
          <w:szCs w:val="22"/>
          <w:shd w:val="clear" w:color="auto" w:fill="FFFF99"/>
          <w:rtl/>
        </w:rPr>
        <w:t>ו</w:t>
      </w:r>
      <w:r w:rsidRPr="00922B8E">
        <w:rPr>
          <w:rStyle w:val="default"/>
          <w:rFonts w:cs="FrankRuehl" w:hint="cs"/>
          <w:strike/>
          <w:vanish/>
          <w:sz w:val="22"/>
          <w:szCs w:val="22"/>
          <w:shd w:val="clear" w:color="auto" w:fill="FFFF99"/>
          <w:rtl/>
        </w:rPr>
        <w:t>ר</w:t>
      </w:r>
      <w:r w:rsidRPr="00922B8E">
        <w:rPr>
          <w:rStyle w:val="default"/>
          <w:rFonts w:cs="FrankRuehl"/>
          <w:strike/>
          <w:vanish/>
          <w:sz w:val="22"/>
          <w:szCs w:val="22"/>
          <w:shd w:val="clear" w:color="auto" w:fill="FFFF99"/>
          <w:rtl/>
        </w:rPr>
        <w:t xml:space="preserve"> </w:t>
      </w:r>
      <w:r w:rsidRPr="00922B8E">
        <w:rPr>
          <w:rStyle w:val="default"/>
          <w:rFonts w:cs="FrankRuehl" w:hint="cs"/>
          <w:strike/>
          <w:vanish/>
          <w:sz w:val="22"/>
          <w:szCs w:val="22"/>
          <w:shd w:val="clear" w:color="auto" w:fill="FFFF99"/>
          <w:rtl/>
        </w:rPr>
        <w:t>קרנות מיוחדות למימון הוצאות</w:t>
      </w:r>
      <w:r w:rsidRPr="00922B8E">
        <w:rPr>
          <w:rStyle w:val="default"/>
          <w:rFonts w:cs="FrankRuehl"/>
          <w:strike/>
          <w:vanish/>
          <w:sz w:val="22"/>
          <w:szCs w:val="22"/>
          <w:shd w:val="clear" w:color="auto" w:fill="FFFF99"/>
          <w:rtl/>
        </w:rPr>
        <w:t xml:space="preserve"> ה</w:t>
      </w:r>
      <w:r w:rsidRPr="00922B8E">
        <w:rPr>
          <w:rStyle w:val="default"/>
          <w:rFonts w:cs="FrankRuehl" w:hint="cs"/>
          <w:strike/>
          <w:vanish/>
          <w:sz w:val="22"/>
          <w:szCs w:val="22"/>
          <w:shd w:val="clear" w:color="auto" w:fill="FFFF99"/>
          <w:rtl/>
        </w:rPr>
        <w:t>כר</w:t>
      </w:r>
      <w:r w:rsidRPr="00922B8E">
        <w:rPr>
          <w:rStyle w:val="default"/>
          <w:rFonts w:cs="FrankRuehl"/>
          <w:strike/>
          <w:vanish/>
          <w:sz w:val="22"/>
          <w:szCs w:val="22"/>
          <w:shd w:val="clear" w:color="auto" w:fill="FFFF99"/>
          <w:rtl/>
        </w:rPr>
        <w:t>וכ</w:t>
      </w:r>
      <w:r w:rsidRPr="00922B8E">
        <w:rPr>
          <w:rStyle w:val="default"/>
          <w:rFonts w:cs="FrankRuehl" w:hint="cs"/>
          <w:strike/>
          <w:vanish/>
          <w:sz w:val="22"/>
          <w:szCs w:val="22"/>
          <w:shd w:val="clear" w:color="auto" w:fill="FFFF99"/>
          <w:rtl/>
        </w:rPr>
        <w:t xml:space="preserve">ות בוויסות שיווקם של </w:t>
      </w:r>
      <w:r w:rsidRPr="00922B8E">
        <w:rPr>
          <w:rStyle w:val="default"/>
          <w:rFonts w:cs="FrankRuehl" w:hint="cs"/>
          <w:strike/>
          <w:vanish/>
          <w:szCs w:val="22"/>
          <w:shd w:val="clear" w:color="auto" w:fill="FFFF99"/>
          <w:rtl/>
        </w:rPr>
        <w:t>הצמחים</w:t>
      </w:r>
      <w:r w:rsidRPr="00922B8E">
        <w:rPr>
          <w:rStyle w:val="default"/>
          <w:rFonts w:cs="FrankRuehl" w:hint="cs"/>
          <w:strike/>
          <w:vanish/>
          <w:sz w:val="22"/>
          <w:szCs w:val="22"/>
          <w:shd w:val="clear" w:color="auto" w:fill="FFFF99"/>
          <w:rtl/>
        </w:rPr>
        <w:t>, כגון קליטת עדפי צמחים, הספקת צמחים לתעשיה וייצוא צמחים;</w:t>
      </w:r>
    </w:p>
    <w:p w:rsidR="00D61981" w:rsidRPr="00922B8E" w:rsidRDefault="00D61981">
      <w:pPr>
        <w:pStyle w:val="P22"/>
        <w:spacing w:before="0"/>
        <w:ind w:left="1021" w:right="1134"/>
        <w:rPr>
          <w:rStyle w:val="default"/>
          <w:rFonts w:cs="FrankRuehl" w:hint="cs"/>
          <w:vanish/>
          <w:sz w:val="22"/>
          <w:szCs w:val="22"/>
          <w:shd w:val="clear" w:color="auto" w:fill="FFFF99"/>
          <w:rtl/>
        </w:rPr>
      </w:pPr>
      <w:r w:rsidRPr="00922B8E">
        <w:rPr>
          <w:rStyle w:val="default"/>
          <w:rFonts w:cs="FrankRuehl"/>
          <w:strike/>
          <w:vanish/>
          <w:sz w:val="22"/>
          <w:szCs w:val="22"/>
          <w:shd w:val="clear" w:color="auto" w:fill="FFFF99"/>
          <w:rtl/>
        </w:rPr>
        <w:t>(2)</w:t>
      </w:r>
      <w:r w:rsidRPr="00922B8E">
        <w:rPr>
          <w:rStyle w:val="default"/>
          <w:rFonts w:cs="FrankRuehl"/>
          <w:strike/>
          <w:vanish/>
          <w:sz w:val="22"/>
          <w:szCs w:val="22"/>
          <w:shd w:val="clear" w:color="auto" w:fill="FFFF99"/>
          <w:rtl/>
        </w:rPr>
        <w:tab/>
      </w:r>
      <w:r w:rsidRPr="00922B8E">
        <w:rPr>
          <w:rStyle w:val="default"/>
          <w:rFonts w:cs="FrankRuehl" w:hint="cs"/>
          <w:strike/>
          <w:vanish/>
          <w:sz w:val="22"/>
          <w:szCs w:val="22"/>
          <w:shd w:val="clear" w:color="auto" w:fill="FFFF99"/>
          <w:rtl/>
        </w:rPr>
        <w:t>ל</w:t>
      </w:r>
      <w:r w:rsidRPr="00922B8E">
        <w:rPr>
          <w:rStyle w:val="default"/>
          <w:rFonts w:cs="FrankRuehl"/>
          <w:strike/>
          <w:vanish/>
          <w:sz w:val="22"/>
          <w:szCs w:val="22"/>
          <w:shd w:val="clear" w:color="auto" w:fill="FFFF99"/>
          <w:rtl/>
        </w:rPr>
        <w:t>מ</w:t>
      </w:r>
      <w:r w:rsidRPr="00922B8E">
        <w:rPr>
          <w:rStyle w:val="default"/>
          <w:rFonts w:cs="FrankRuehl" w:hint="cs"/>
          <w:strike/>
          <w:vanish/>
          <w:sz w:val="22"/>
          <w:szCs w:val="22"/>
          <w:shd w:val="clear" w:color="auto" w:fill="FFFF99"/>
          <w:rtl/>
        </w:rPr>
        <w:t>מ</w:t>
      </w:r>
      <w:r w:rsidRPr="00922B8E">
        <w:rPr>
          <w:rStyle w:val="default"/>
          <w:rFonts w:cs="FrankRuehl"/>
          <w:strike/>
          <w:vanish/>
          <w:sz w:val="22"/>
          <w:szCs w:val="22"/>
          <w:shd w:val="clear" w:color="auto" w:fill="FFFF99"/>
          <w:rtl/>
        </w:rPr>
        <w:t>ן</w:t>
      </w:r>
      <w:r w:rsidRPr="00922B8E">
        <w:rPr>
          <w:rStyle w:val="default"/>
          <w:rFonts w:cs="FrankRuehl" w:hint="cs"/>
          <w:strike/>
          <w:vanish/>
          <w:sz w:val="22"/>
          <w:szCs w:val="22"/>
          <w:shd w:val="clear" w:color="auto" w:fill="FFFF99"/>
          <w:rtl/>
        </w:rPr>
        <w:t xml:space="preserve"> </w:t>
      </w:r>
      <w:r w:rsidRPr="00922B8E">
        <w:rPr>
          <w:rStyle w:val="default"/>
          <w:rFonts w:cs="FrankRuehl"/>
          <w:strike/>
          <w:vanish/>
          <w:sz w:val="22"/>
          <w:szCs w:val="22"/>
          <w:shd w:val="clear" w:color="auto" w:fill="FFFF99"/>
          <w:rtl/>
        </w:rPr>
        <w:t>ה</w:t>
      </w:r>
      <w:r w:rsidRPr="00922B8E">
        <w:rPr>
          <w:rStyle w:val="default"/>
          <w:rFonts w:cs="FrankRuehl" w:hint="cs"/>
          <w:strike/>
          <w:vanish/>
          <w:sz w:val="22"/>
          <w:szCs w:val="22"/>
          <w:shd w:val="clear" w:color="auto" w:fill="FFFF99"/>
          <w:rtl/>
        </w:rPr>
        <w:t>וצאות המינהל של המועצה בסכום שלא יעלה על 1.3% מהפדיון במכירה בסיטונו</w:t>
      </w:r>
      <w:r w:rsidRPr="00922B8E">
        <w:rPr>
          <w:rStyle w:val="default"/>
          <w:rFonts w:cs="FrankRuehl"/>
          <w:strike/>
          <w:vanish/>
          <w:sz w:val="22"/>
          <w:szCs w:val="22"/>
          <w:shd w:val="clear" w:color="auto" w:fill="FFFF99"/>
          <w:rtl/>
        </w:rPr>
        <w:t>ת</w:t>
      </w:r>
      <w:r w:rsidRPr="00922B8E">
        <w:rPr>
          <w:rStyle w:val="default"/>
          <w:rFonts w:cs="FrankRuehl" w:hint="cs"/>
          <w:strike/>
          <w:vanish/>
          <w:sz w:val="22"/>
          <w:szCs w:val="22"/>
          <w:shd w:val="clear" w:color="auto" w:fill="FFFF99"/>
          <w:rtl/>
        </w:rPr>
        <w:t xml:space="preserve"> </w:t>
      </w:r>
      <w:r w:rsidRPr="00922B8E">
        <w:rPr>
          <w:rStyle w:val="default"/>
          <w:rFonts w:cs="FrankRuehl"/>
          <w:strike/>
          <w:vanish/>
          <w:sz w:val="22"/>
          <w:szCs w:val="22"/>
          <w:shd w:val="clear" w:color="auto" w:fill="FFFF99"/>
          <w:rtl/>
        </w:rPr>
        <w:t>ש</w:t>
      </w:r>
      <w:r w:rsidRPr="00922B8E">
        <w:rPr>
          <w:rStyle w:val="default"/>
          <w:rFonts w:cs="FrankRuehl" w:hint="cs"/>
          <w:strike/>
          <w:vanish/>
          <w:sz w:val="22"/>
          <w:szCs w:val="22"/>
          <w:shd w:val="clear" w:color="auto" w:fill="FFFF99"/>
          <w:rtl/>
        </w:rPr>
        <w:t>ל</w:t>
      </w:r>
      <w:r w:rsidRPr="00922B8E">
        <w:rPr>
          <w:rStyle w:val="default"/>
          <w:rFonts w:cs="FrankRuehl"/>
          <w:strike/>
          <w:vanish/>
          <w:sz w:val="22"/>
          <w:szCs w:val="22"/>
          <w:shd w:val="clear" w:color="auto" w:fill="FFFF99"/>
          <w:rtl/>
        </w:rPr>
        <w:t xml:space="preserve"> </w:t>
      </w:r>
      <w:r w:rsidRPr="00922B8E">
        <w:rPr>
          <w:rStyle w:val="default"/>
          <w:rFonts w:cs="FrankRuehl" w:hint="cs"/>
          <w:strike/>
          <w:vanish/>
          <w:szCs w:val="22"/>
          <w:shd w:val="clear" w:color="auto" w:fill="FFFF99"/>
          <w:rtl/>
        </w:rPr>
        <w:t>הצמחים</w:t>
      </w:r>
      <w:r w:rsidRPr="00922B8E">
        <w:rPr>
          <w:rStyle w:val="default"/>
          <w:rFonts w:cs="FrankRuehl" w:hint="cs"/>
          <w:strike/>
          <w:vanish/>
          <w:sz w:val="22"/>
          <w:szCs w:val="22"/>
          <w:shd w:val="clear" w:color="auto" w:fill="FFFF99"/>
          <w:rtl/>
        </w:rPr>
        <w:t xml:space="preserve"> ששווקו בעונה הקודמת.</w:t>
      </w:r>
    </w:p>
    <w:p w:rsidR="00D61981" w:rsidRPr="00922B8E" w:rsidRDefault="00D61981">
      <w:pPr>
        <w:pStyle w:val="P00"/>
        <w:spacing w:before="0"/>
        <w:ind w:left="0" w:right="1134"/>
        <w:rPr>
          <w:rStyle w:val="default"/>
          <w:rFonts w:cs="FrankRuehl" w:hint="cs"/>
          <w:strike/>
          <w:vanish/>
          <w:sz w:val="22"/>
          <w:szCs w:val="22"/>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strike/>
          <w:vanish/>
          <w:sz w:val="22"/>
          <w:szCs w:val="22"/>
          <w:shd w:val="clear" w:color="auto" w:fill="FFFF99"/>
          <w:rtl/>
        </w:rPr>
        <w:t>(ג)</w:t>
      </w:r>
      <w:r w:rsidRPr="00922B8E">
        <w:rPr>
          <w:rStyle w:val="default"/>
          <w:rFonts w:cs="FrankRuehl" w:hint="cs"/>
          <w:strike/>
          <w:vanish/>
          <w:sz w:val="22"/>
          <w:szCs w:val="22"/>
          <w:shd w:val="clear" w:color="auto" w:fill="FFFF99"/>
          <w:rtl/>
        </w:rPr>
        <w:tab/>
        <w:t xml:space="preserve">בסעיף זה </w:t>
      </w:r>
      <w:r w:rsidRPr="00922B8E">
        <w:rPr>
          <w:rStyle w:val="default"/>
          <w:rFonts w:cs="FrankRuehl"/>
          <w:strike/>
          <w:vanish/>
          <w:sz w:val="22"/>
          <w:szCs w:val="22"/>
          <w:shd w:val="clear" w:color="auto" w:fill="FFFF99"/>
          <w:rtl/>
        </w:rPr>
        <w:t>–</w:t>
      </w:r>
    </w:p>
    <w:p w:rsidR="00D61981" w:rsidRPr="00922B8E" w:rsidRDefault="00D61981">
      <w:pPr>
        <w:pStyle w:val="P00"/>
        <w:spacing w:before="0"/>
        <w:ind w:left="0" w:right="1134"/>
        <w:rPr>
          <w:rStyle w:val="default"/>
          <w:rFonts w:cs="FrankRuehl" w:hint="cs"/>
          <w:strike/>
          <w:vanish/>
          <w:sz w:val="22"/>
          <w:szCs w:val="22"/>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strike/>
          <w:vanish/>
          <w:sz w:val="22"/>
          <w:szCs w:val="22"/>
          <w:shd w:val="clear" w:color="auto" w:fill="FFFF99"/>
          <w:rtl/>
        </w:rPr>
        <w:t xml:space="preserve">"תעשיין" </w:t>
      </w:r>
      <w:r w:rsidRPr="00922B8E">
        <w:rPr>
          <w:rStyle w:val="default"/>
          <w:rFonts w:cs="FrankRuehl"/>
          <w:strike/>
          <w:vanish/>
          <w:sz w:val="22"/>
          <w:szCs w:val="22"/>
          <w:shd w:val="clear" w:color="auto" w:fill="FFFF99"/>
          <w:rtl/>
        </w:rPr>
        <w:t>–</w:t>
      </w:r>
      <w:r w:rsidRPr="00922B8E">
        <w:rPr>
          <w:rStyle w:val="default"/>
          <w:rFonts w:cs="FrankRuehl" w:hint="cs"/>
          <w:strike/>
          <w:vanish/>
          <w:sz w:val="22"/>
          <w:szCs w:val="22"/>
          <w:shd w:val="clear" w:color="auto" w:fill="FFFF99"/>
          <w:rtl/>
        </w:rPr>
        <w:t xml:space="preserve"> מי שעסקו או חלק מעסקו בייצור מוצרי צמחים;</w:t>
      </w:r>
    </w:p>
    <w:p w:rsidR="00D61981" w:rsidRPr="00922B8E" w:rsidRDefault="00D61981">
      <w:pPr>
        <w:pStyle w:val="P00"/>
        <w:spacing w:before="0"/>
        <w:ind w:left="0" w:right="1134"/>
        <w:rPr>
          <w:rStyle w:val="default"/>
          <w:rFonts w:cs="FrankRuehl"/>
          <w:vanish/>
          <w:sz w:val="22"/>
          <w:szCs w:val="22"/>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hint="cs"/>
          <w:strike/>
          <w:vanish/>
          <w:sz w:val="22"/>
          <w:szCs w:val="22"/>
          <w:shd w:val="clear" w:color="auto" w:fill="FFFF99"/>
          <w:rtl/>
        </w:rPr>
        <w:t xml:space="preserve">"בית אריזה" </w:t>
      </w:r>
      <w:r w:rsidRPr="00922B8E">
        <w:rPr>
          <w:rStyle w:val="default"/>
          <w:rFonts w:cs="FrankRuehl"/>
          <w:strike/>
          <w:vanish/>
          <w:sz w:val="22"/>
          <w:szCs w:val="22"/>
          <w:shd w:val="clear" w:color="auto" w:fill="FFFF99"/>
          <w:rtl/>
        </w:rPr>
        <w:t>–</w:t>
      </w:r>
      <w:r w:rsidRPr="00922B8E">
        <w:rPr>
          <w:rStyle w:val="default"/>
          <w:rFonts w:cs="FrankRuehl" w:hint="cs"/>
          <w:strike/>
          <w:vanish/>
          <w:sz w:val="22"/>
          <w:szCs w:val="22"/>
          <w:shd w:val="clear" w:color="auto" w:fill="FFFF99"/>
          <w:rtl/>
        </w:rPr>
        <w:t xml:space="preserve"> עסק המשמש למיון, לבירור או לאריזת צמחים.</w:t>
      </w:r>
    </w:p>
    <w:p w:rsidR="0076268A" w:rsidRPr="00922B8E" w:rsidRDefault="0076268A">
      <w:pPr>
        <w:pStyle w:val="P00"/>
        <w:spacing w:before="0"/>
        <w:ind w:left="0" w:right="1134"/>
        <w:rPr>
          <w:rStyle w:val="default"/>
          <w:rFonts w:cs="FrankRuehl"/>
          <w:vanish/>
          <w:sz w:val="20"/>
          <w:szCs w:val="20"/>
          <w:shd w:val="clear" w:color="auto" w:fill="FFFF99"/>
          <w:rtl/>
        </w:rPr>
      </w:pPr>
    </w:p>
    <w:p w:rsidR="0076268A" w:rsidRPr="00922B8E" w:rsidRDefault="0076268A">
      <w:pPr>
        <w:pStyle w:val="P00"/>
        <w:spacing w:before="0"/>
        <w:ind w:left="0" w:right="1134"/>
        <w:rPr>
          <w:rStyle w:val="default"/>
          <w:rFonts w:cs="FrankRuehl"/>
          <w:vanish/>
          <w:color w:val="FF0000"/>
          <w:sz w:val="20"/>
          <w:szCs w:val="20"/>
          <w:shd w:val="clear" w:color="auto" w:fill="FFFF99"/>
          <w:rtl/>
        </w:rPr>
      </w:pPr>
      <w:r w:rsidRPr="00922B8E">
        <w:rPr>
          <w:rStyle w:val="default"/>
          <w:rFonts w:cs="FrankRuehl" w:hint="cs"/>
          <w:vanish/>
          <w:color w:val="FF0000"/>
          <w:sz w:val="20"/>
          <w:szCs w:val="20"/>
          <w:shd w:val="clear" w:color="auto" w:fill="FFFF99"/>
          <w:rtl/>
        </w:rPr>
        <w:t>מיום 16.7.2018</w:t>
      </w:r>
    </w:p>
    <w:p w:rsidR="0076268A" w:rsidRPr="00922B8E" w:rsidRDefault="0076268A">
      <w:pPr>
        <w:pStyle w:val="P00"/>
        <w:spacing w:before="0"/>
        <w:ind w:left="0" w:right="1134"/>
        <w:rPr>
          <w:rStyle w:val="default"/>
          <w:rFonts w:cs="FrankRuehl"/>
          <w:vanish/>
          <w:sz w:val="20"/>
          <w:szCs w:val="20"/>
          <w:shd w:val="clear" w:color="auto" w:fill="FFFF99"/>
          <w:rtl/>
        </w:rPr>
      </w:pPr>
      <w:r w:rsidRPr="00922B8E">
        <w:rPr>
          <w:rStyle w:val="default"/>
          <w:rFonts w:cs="FrankRuehl" w:hint="cs"/>
          <w:b/>
          <w:bCs/>
          <w:vanish/>
          <w:sz w:val="20"/>
          <w:szCs w:val="20"/>
          <w:shd w:val="clear" w:color="auto" w:fill="FFFF99"/>
          <w:rtl/>
        </w:rPr>
        <w:t>תיקון מס' 10</w:t>
      </w:r>
    </w:p>
    <w:p w:rsidR="0076268A" w:rsidRPr="00922B8E" w:rsidRDefault="0076268A">
      <w:pPr>
        <w:pStyle w:val="P00"/>
        <w:spacing w:before="0"/>
        <w:ind w:left="0" w:right="1134"/>
        <w:rPr>
          <w:rStyle w:val="default"/>
          <w:rFonts w:cs="FrankRuehl"/>
          <w:vanish/>
          <w:sz w:val="20"/>
          <w:szCs w:val="20"/>
          <w:shd w:val="clear" w:color="auto" w:fill="FFFF99"/>
          <w:rtl/>
        </w:rPr>
      </w:pPr>
      <w:hyperlink r:id="rId211" w:history="1">
        <w:r w:rsidRPr="00922B8E">
          <w:rPr>
            <w:rStyle w:val="Hyperlink"/>
            <w:rFonts w:cs="FrankRuehl" w:hint="cs"/>
            <w:vanish/>
            <w:szCs w:val="20"/>
            <w:shd w:val="clear" w:color="auto" w:fill="FFFF99"/>
            <w:rtl/>
          </w:rPr>
          <w:t>ס"ח תשע"ח מס' 2732</w:t>
        </w:r>
      </w:hyperlink>
      <w:r w:rsidRPr="00922B8E">
        <w:rPr>
          <w:rStyle w:val="default"/>
          <w:rFonts w:cs="FrankRuehl" w:hint="cs"/>
          <w:vanish/>
          <w:sz w:val="20"/>
          <w:szCs w:val="20"/>
          <w:shd w:val="clear" w:color="auto" w:fill="FFFF99"/>
          <w:rtl/>
        </w:rPr>
        <w:t xml:space="preserve"> מיום 16.7.2018 עמ' 746 (</w:t>
      </w:r>
      <w:hyperlink r:id="rId212" w:history="1">
        <w:r w:rsidRPr="00922B8E">
          <w:rPr>
            <w:rStyle w:val="Hyperlink"/>
            <w:rFonts w:cs="FrankRuehl" w:hint="cs"/>
            <w:vanish/>
            <w:szCs w:val="20"/>
            <w:shd w:val="clear" w:color="auto" w:fill="FFFF99"/>
            <w:rtl/>
          </w:rPr>
          <w:t>ה"ח 871</w:t>
        </w:r>
      </w:hyperlink>
      <w:r w:rsidRPr="00922B8E">
        <w:rPr>
          <w:rStyle w:val="default"/>
          <w:rFonts w:cs="FrankRuehl" w:hint="cs"/>
          <w:vanish/>
          <w:sz w:val="20"/>
          <w:szCs w:val="20"/>
          <w:shd w:val="clear" w:color="auto" w:fill="FFFF99"/>
          <w:rtl/>
        </w:rPr>
        <w:t>)</w:t>
      </w:r>
    </w:p>
    <w:p w:rsidR="0076268A" w:rsidRPr="00922B8E" w:rsidRDefault="0076268A" w:rsidP="005C5D6B">
      <w:pPr>
        <w:pStyle w:val="P00"/>
        <w:ind w:left="0"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36.</w:t>
      </w:r>
      <w:r w:rsidRPr="00922B8E">
        <w:rPr>
          <w:rStyle w:val="default"/>
          <w:rFonts w:cs="FrankRuehl"/>
          <w:vanish/>
          <w:sz w:val="22"/>
          <w:szCs w:val="22"/>
          <w:shd w:val="clear" w:color="auto" w:fill="FFFF99"/>
          <w:rtl/>
        </w:rPr>
        <w:tab/>
        <w:t>(</w:t>
      </w:r>
      <w:r w:rsidRPr="00922B8E">
        <w:rPr>
          <w:rStyle w:val="default"/>
          <w:rFonts w:cs="FrankRuehl" w:hint="cs"/>
          <w:vanish/>
          <w:sz w:val="22"/>
          <w:szCs w:val="22"/>
          <w:shd w:val="clear" w:color="auto" w:fill="FFFF99"/>
          <w:rtl/>
        </w:rPr>
        <w:t>א</w:t>
      </w:r>
      <w:r w:rsidRPr="00922B8E">
        <w:rPr>
          <w:rStyle w:val="default"/>
          <w:rFonts w:cs="FrankRuehl"/>
          <w:vanish/>
          <w:sz w:val="22"/>
          <w:szCs w:val="22"/>
          <w:shd w:val="clear" w:color="auto" w:fill="FFFF99"/>
          <w:rtl/>
        </w:rPr>
        <w:t>)</w:t>
      </w:r>
      <w:r w:rsidRPr="00922B8E">
        <w:rPr>
          <w:rStyle w:val="default"/>
          <w:rFonts w:cs="FrankRuehl"/>
          <w:vanish/>
          <w:sz w:val="22"/>
          <w:szCs w:val="22"/>
          <w:shd w:val="clear" w:color="auto" w:fill="FFFF99"/>
          <w:rtl/>
        </w:rPr>
        <w:tab/>
      </w:r>
      <w:r w:rsidRPr="00922B8E">
        <w:rPr>
          <w:rStyle w:val="default"/>
          <w:rFonts w:cs="FrankRuehl" w:hint="cs"/>
          <w:strike/>
          <w:vanish/>
          <w:sz w:val="22"/>
          <w:szCs w:val="22"/>
          <w:shd w:val="clear" w:color="auto" w:fill="FFFF99"/>
          <w:rtl/>
        </w:rPr>
        <w:t xml:space="preserve">המועצה, לאחר שנתנה הזדמנות לועדה הענפית ולועדת המשנה להשמיע את עמדתן, באישור השר, בהסכמת שר האוצר ובאישור ועדת הכספים של הכנסת, רשאית, בכללים </w:t>
      </w:r>
      <w:r w:rsidRPr="00922B8E">
        <w:rPr>
          <w:rStyle w:val="default"/>
          <w:rFonts w:cs="FrankRuehl"/>
          <w:strike/>
          <w:vanish/>
          <w:sz w:val="22"/>
          <w:szCs w:val="22"/>
          <w:shd w:val="clear" w:color="auto" w:fill="FFFF99"/>
          <w:rtl/>
        </w:rPr>
        <w:t>–</w:t>
      </w:r>
      <w:r w:rsidR="005C5D6B" w:rsidRPr="00922B8E">
        <w:rPr>
          <w:rStyle w:val="default"/>
          <w:rFonts w:cs="FrankRuehl" w:hint="cs"/>
          <w:vanish/>
          <w:sz w:val="22"/>
          <w:szCs w:val="22"/>
          <w:shd w:val="clear" w:color="auto" w:fill="FFFF99"/>
          <w:rtl/>
        </w:rPr>
        <w:t xml:space="preserve"> </w:t>
      </w:r>
      <w:r w:rsidR="005C5D6B" w:rsidRPr="00922B8E">
        <w:rPr>
          <w:rStyle w:val="default"/>
          <w:rFonts w:cs="FrankRuehl" w:hint="cs"/>
          <w:vanish/>
          <w:sz w:val="22"/>
          <w:szCs w:val="22"/>
          <w:u w:val="single"/>
          <w:shd w:val="clear" w:color="auto" w:fill="FFFF99"/>
          <w:rtl/>
        </w:rPr>
        <w:t xml:space="preserve">המועצה, לאחר התייעצות עם הוועדה הענפית, ועם ועדת משנה </w:t>
      </w:r>
      <w:r w:rsidR="005C5D6B" w:rsidRPr="00922B8E">
        <w:rPr>
          <w:rStyle w:val="default"/>
          <w:rFonts w:cs="FrankRuehl"/>
          <w:vanish/>
          <w:sz w:val="22"/>
          <w:szCs w:val="22"/>
          <w:u w:val="single"/>
          <w:shd w:val="clear" w:color="auto" w:fill="FFFF99"/>
          <w:rtl/>
        </w:rPr>
        <w:t>–</w:t>
      </w:r>
      <w:r w:rsidR="005C5D6B" w:rsidRPr="00922B8E">
        <w:rPr>
          <w:rStyle w:val="default"/>
          <w:rFonts w:cs="FrankRuehl" w:hint="cs"/>
          <w:vanish/>
          <w:sz w:val="22"/>
          <w:szCs w:val="22"/>
          <w:u w:val="single"/>
          <w:shd w:val="clear" w:color="auto" w:fill="FFFF99"/>
          <w:rtl/>
        </w:rPr>
        <w:t xml:space="preserve"> אם זו מונתה לפי סעיף 10א(ד), באישור השר ושר האוצר ובאישור ועדת הכלכלה של הכנסת, רשאית, בכללים –</w:t>
      </w:r>
    </w:p>
    <w:p w:rsidR="0076268A" w:rsidRPr="00922B8E" w:rsidRDefault="0076268A" w:rsidP="005C5D6B">
      <w:pPr>
        <w:pStyle w:val="P22"/>
        <w:spacing w:before="0"/>
        <w:ind w:left="1021" w:right="1134"/>
        <w:rPr>
          <w:rStyle w:val="default"/>
          <w:rFonts w:cs="FrankRuehl"/>
          <w:strike/>
          <w:vanish/>
          <w:sz w:val="22"/>
          <w:szCs w:val="22"/>
          <w:shd w:val="clear" w:color="auto" w:fill="FFFF99"/>
          <w:rtl/>
        </w:rPr>
      </w:pPr>
      <w:r w:rsidRPr="00922B8E">
        <w:rPr>
          <w:rStyle w:val="default"/>
          <w:rFonts w:cs="FrankRuehl"/>
          <w:strike/>
          <w:vanish/>
          <w:sz w:val="22"/>
          <w:szCs w:val="22"/>
          <w:shd w:val="clear" w:color="auto" w:fill="FFFF99"/>
          <w:rtl/>
        </w:rPr>
        <w:t>(1)</w:t>
      </w:r>
      <w:r w:rsidRPr="00922B8E">
        <w:rPr>
          <w:rStyle w:val="default"/>
          <w:rFonts w:cs="FrankRuehl"/>
          <w:strike/>
          <w:vanish/>
          <w:sz w:val="22"/>
          <w:szCs w:val="22"/>
          <w:shd w:val="clear" w:color="auto" w:fill="FFFF99"/>
          <w:rtl/>
        </w:rPr>
        <w:tab/>
      </w:r>
      <w:r w:rsidRPr="00922B8E">
        <w:rPr>
          <w:rStyle w:val="default"/>
          <w:rFonts w:cs="FrankRuehl" w:hint="cs"/>
          <w:strike/>
          <w:vanish/>
          <w:sz w:val="22"/>
          <w:szCs w:val="22"/>
          <w:shd w:val="clear" w:color="auto" w:fill="FFFF99"/>
          <w:rtl/>
        </w:rPr>
        <w:t>ל</w:t>
      </w:r>
      <w:r w:rsidRPr="00922B8E">
        <w:rPr>
          <w:rStyle w:val="default"/>
          <w:rFonts w:cs="FrankRuehl"/>
          <w:strike/>
          <w:vanish/>
          <w:sz w:val="22"/>
          <w:szCs w:val="22"/>
          <w:shd w:val="clear" w:color="auto" w:fill="FFFF99"/>
          <w:rtl/>
        </w:rPr>
        <w:t>ה</w:t>
      </w:r>
      <w:r w:rsidRPr="00922B8E">
        <w:rPr>
          <w:rStyle w:val="default"/>
          <w:rFonts w:cs="FrankRuehl" w:hint="cs"/>
          <w:strike/>
          <w:vanish/>
          <w:sz w:val="22"/>
          <w:szCs w:val="22"/>
          <w:shd w:val="clear" w:color="auto" w:fill="FFFF99"/>
          <w:rtl/>
        </w:rPr>
        <w:t>ט</w:t>
      </w:r>
      <w:r w:rsidRPr="00922B8E">
        <w:rPr>
          <w:rStyle w:val="default"/>
          <w:rFonts w:cs="FrankRuehl"/>
          <w:strike/>
          <w:vanish/>
          <w:sz w:val="22"/>
          <w:szCs w:val="22"/>
          <w:shd w:val="clear" w:color="auto" w:fill="FFFF99"/>
          <w:rtl/>
        </w:rPr>
        <w:t>י</w:t>
      </w:r>
      <w:r w:rsidRPr="00922B8E">
        <w:rPr>
          <w:rStyle w:val="default"/>
          <w:rFonts w:cs="FrankRuehl" w:hint="cs"/>
          <w:strike/>
          <w:vanish/>
          <w:sz w:val="22"/>
          <w:szCs w:val="22"/>
          <w:shd w:val="clear" w:color="auto" w:fill="FFFF99"/>
          <w:rtl/>
        </w:rPr>
        <w:t>ל</w:t>
      </w:r>
      <w:r w:rsidRPr="00922B8E">
        <w:rPr>
          <w:rStyle w:val="default"/>
          <w:rFonts w:cs="FrankRuehl"/>
          <w:strike/>
          <w:vanish/>
          <w:sz w:val="22"/>
          <w:szCs w:val="22"/>
          <w:shd w:val="clear" w:color="auto" w:fill="FFFF99"/>
          <w:rtl/>
        </w:rPr>
        <w:t xml:space="preserve"> </w:t>
      </w:r>
      <w:r w:rsidRPr="00922B8E">
        <w:rPr>
          <w:rStyle w:val="default"/>
          <w:rFonts w:cs="FrankRuehl" w:hint="cs"/>
          <w:strike/>
          <w:vanish/>
          <w:sz w:val="22"/>
          <w:szCs w:val="22"/>
          <w:shd w:val="clear" w:color="auto" w:fill="FFFF99"/>
          <w:rtl/>
        </w:rPr>
        <w:t>היטלים על מגדלים, משווקים מורשים או יצואנים, ויכול שההיטל יהיה כללי למספר ענפים, לענף מסוים או למין או מינים של צמחים שהוקמו לגביהם ועדות משנה לפי סעיף 10א(ד), או מסוייג או מדורג</w:t>
      </w:r>
      <w:r w:rsidRPr="00922B8E">
        <w:rPr>
          <w:rStyle w:val="default"/>
          <w:rFonts w:cs="FrankRuehl"/>
          <w:strike/>
          <w:vanish/>
          <w:sz w:val="22"/>
          <w:szCs w:val="22"/>
          <w:shd w:val="clear" w:color="auto" w:fill="FFFF99"/>
          <w:rtl/>
        </w:rPr>
        <w:t xml:space="preserve"> </w:t>
      </w:r>
      <w:r w:rsidRPr="00922B8E">
        <w:rPr>
          <w:rStyle w:val="default"/>
          <w:rFonts w:cs="FrankRuehl" w:hint="cs"/>
          <w:strike/>
          <w:vanish/>
          <w:sz w:val="22"/>
          <w:szCs w:val="22"/>
          <w:shd w:val="clear" w:color="auto" w:fill="FFFF99"/>
          <w:rtl/>
        </w:rPr>
        <w:t>לפי</w:t>
      </w:r>
      <w:r w:rsidRPr="00922B8E">
        <w:rPr>
          <w:rStyle w:val="default"/>
          <w:rFonts w:cs="FrankRuehl"/>
          <w:strike/>
          <w:vanish/>
          <w:sz w:val="22"/>
          <w:szCs w:val="22"/>
          <w:shd w:val="clear" w:color="auto" w:fill="FFFF99"/>
          <w:rtl/>
        </w:rPr>
        <w:t xml:space="preserve"> </w:t>
      </w:r>
      <w:r w:rsidRPr="00922B8E">
        <w:rPr>
          <w:rStyle w:val="default"/>
          <w:rFonts w:cs="FrankRuehl" w:hint="cs"/>
          <w:strike/>
          <w:vanish/>
          <w:sz w:val="22"/>
          <w:szCs w:val="22"/>
          <w:shd w:val="clear" w:color="auto" w:fill="FFFF99"/>
          <w:rtl/>
        </w:rPr>
        <w:t>אזורים, לפי מיני צמחים, וכן</w:t>
      </w:r>
      <w:r w:rsidRPr="00922B8E">
        <w:rPr>
          <w:rStyle w:val="default"/>
          <w:rFonts w:cs="FrankRuehl"/>
          <w:strike/>
          <w:vanish/>
          <w:sz w:val="22"/>
          <w:szCs w:val="22"/>
          <w:shd w:val="clear" w:color="auto" w:fill="FFFF99"/>
          <w:rtl/>
        </w:rPr>
        <w:t xml:space="preserve"> ל</w:t>
      </w:r>
      <w:r w:rsidRPr="00922B8E">
        <w:rPr>
          <w:rStyle w:val="default"/>
          <w:rFonts w:cs="FrankRuehl" w:hint="cs"/>
          <w:strike/>
          <w:vanish/>
          <w:sz w:val="22"/>
          <w:szCs w:val="22"/>
          <w:shd w:val="clear" w:color="auto" w:fill="FFFF99"/>
          <w:rtl/>
        </w:rPr>
        <w:t>פי עונת שיווקם, ייע</w:t>
      </w:r>
      <w:r w:rsidRPr="00922B8E">
        <w:rPr>
          <w:rStyle w:val="default"/>
          <w:rFonts w:cs="FrankRuehl"/>
          <w:strike/>
          <w:vanish/>
          <w:sz w:val="22"/>
          <w:szCs w:val="22"/>
          <w:shd w:val="clear" w:color="auto" w:fill="FFFF99"/>
          <w:rtl/>
        </w:rPr>
        <w:t>ו</w:t>
      </w:r>
      <w:r w:rsidRPr="00922B8E">
        <w:rPr>
          <w:rStyle w:val="default"/>
          <w:rFonts w:cs="FrankRuehl" w:hint="cs"/>
          <w:strike/>
          <w:vanish/>
          <w:sz w:val="22"/>
          <w:szCs w:val="22"/>
          <w:shd w:val="clear" w:color="auto" w:fill="FFFF99"/>
          <w:rtl/>
        </w:rPr>
        <w:t>ד</w:t>
      </w:r>
      <w:r w:rsidRPr="00922B8E">
        <w:rPr>
          <w:rStyle w:val="default"/>
          <w:rFonts w:cs="FrankRuehl"/>
          <w:strike/>
          <w:vanish/>
          <w:sz w:val="22"/>
          <w:szCs w:val="22"/>
          <w:shd w:val="clear" w:color="auto" w:fill="FFFF99"/>
          <w:rtl/>
        </w:rPr>
        <w:t>ם</w:t>
      </w:r>
      <w:r w:rsidRPr="00922B8E">
        <w:rPr>
          <w:rStyle w:val="default"/>
          <w:rFonts w:cs="FrankRuehl" w:hint="cs"/>
          <w:strike/>
          <w:vanish/>
          <w:sz w:val="22"/>
          <w:szCs w:val="22"/>
          <w:shd w:val="clear" w:color="auto" w:fill="FFFF99"/>
          <w:rtl/>
        </w:rPr>
        <w:t>, מחירם, שטח גידולם, משקלם או צורת אריזתם של הצמחים;</w:t>
      </w:r>
    </w:p>
    <w:p w:rsidR="005C5D6B" w:rsidRPr="00922B8E" w:rsidRDefault="005C5D6B" w:rsidP="005C5D6B">
      <w:pPr>
        <w:pStyle w:val="P22"/>
        <w:spacing w:before="0"/>
        <w:ind w:left="1021" w:right="1134"/>
        <w:rPr>
          <w:rStyle w:val="default"/>
          <w:rFonts w:cs="FrankRuehl" w:hint="cs"/>
          <w:vanish/>
          <w:sz w:val="22"/>
          <w:szCs w:val="22"/>
          <w:u w:val="single"/>
          <w:shd w:val="clear" w:color="auto" w:fill="FFFF99"/>
          <w:rtl/>
        </w:rPr>
      </w:pPr>
      <w:r w:rsidRPr="00922B8E">
        <w:rPr>
          <w:rStyle w:val="default"/>
          <w:rFonts w:cs="FrankRuehl" w:hint="cs"/>
          <w:vanish/>
          <w:sz w:val="22"/>
          <w:szCs w:val="22"/>
          <w:u w:val="single"/>
          <w:shd w:val="clear" w:color="auto" w:fill="FFFF99"/>
          <w:rtl/>
        </w:rPr>
        <w:t>(1)</w:t>
      </w:r>
      <w:r w:rsidRPr="00922B8E">
        <w:rPr>
          <w:rStyle w:val="default"/>
          <w:rFonts w:cs="FrankRuehl"/>
          <w:vanish/>
          <w:sz w:val="22"/>
          <w:szCs w:val="22"/>
          <w:u w:val="single"/>
          <w:shd w:val="clear" w:color="auto" w:fill="FFFF99"/>
          <w:rtl/>
        </w:rPr>
        <w:tab/>
      </w:r>
      <w:r w:rsidR="00137DA9" w:rsidRPr="00922B8E">
        <w:rPr>
          <w:rStyle w:val="default"/>
          <w:rFonts w:cs="FrankRuehl" w:hint="cs"/>
          <w:vanish/>
          <w:sz w:val="22"/>
          <w:szCs w:val="22"/>
          <w:u w:val="single"/>
          <w:shd w:val="clear" w:color="auto" w:fill="FFFF99"/>
          <w:rtl/>
        </w:rPr>
        <w:t xml:space="preserve">לקבוע היטלים שיוטלו על מגדלים, משווקים מורשים או יצואנים, לפי ענף, מין או מינים של צמחים, בכפוף להוראות סעיף קטן (א3), ויכול שההיטל יהיה מסויג או מדורג לפי עונת שיווקם, ייעודם, מחירם או צורת אריזתם של הצמחים; היטל לפי מין או מינים ייקבע לאחר שהמועצה נתנה הזדמנות למגדלי המין או המינים שעליהם יוטל ההיטל להשמיע את עמדתם בכתב, ואם מסרו למועצה את עמדתם בכתב וביקשו זאת </w:t>
      </w:r>
      <w:r w:rsidR="00137DA9" w:rsidRPr="00922B8E">
        <w:rPr>
          <w:rStyle w:val="default"/>
          <w:rFonts w:cs="FrankRuehl"/>
          <w:vanish/>
          <w:sz w:val="22"/>
          <w:szCs w:val="22"/>
          <w:u w:val="single"/>
          <w:shd w:val="clear" w:color="auto" w:fill="FFFF99"/>
          <w:rtl/>
        </w:rPr>
        <w:t>–</w:t>
      </w:r>
      <w:r w:rsidR="00137DA9" w:rsidRPr="00922B8E">
        <w:rPr>
          <w:rStyle w:val="default"/>
          <w:rFonts w:cs="FrankRuehl" w:hint="cs"/>
          <w:vanish/>
          <w:sz w:val="22"/>
          <w:szCs w:val="22"/>
          <w:u w:val="single"/>
          <w:shd w:val="clear" w:color="auto" w:fill="FFFF99"/>
          <w:rtl/>
        </w:rPr>
        <w:t xml:space="preserve"> גם בעל פה;</w:t>
      </w:r>
    </w:p>
    <w:p w:rsidR="0076268A" w:rsidRPr="00922B8E" w:rsidRDefault="0076268A" w:rsidP="005C5D6B">
      <w:pPr>
        <w:pStyle w:val="P22"/>
        <w:spacing w:before="0"/>
        <w:ind w:left="1021" w:right="1134"/>
        <w:rPr>
          <w:rStyle w:val="default"/>
          <w:rFonts w:cs="FrankRuehl" w:hint="cs"/>
          <w:vanish/>
          <w:sz w:val="22"/>
          <w:szCs w:val="22"/>
          <w:shd w:val="clear" w:color="auto" w:fill="FFFF99"/>
          <w:rtl/>
        </w:rPr>
      </w:pPr>
      <w:r w:rsidRPr="00922B8E">
        <w:rPr>
          <w:rStyle w:val="default"/>
          <w:rFonts w:cs="FrankRuehl" w:hint="cs"/>
          <w:vanish/>
          <w:sz w:val="22"/>
          <w:szCs w:val="22"/>
          <w:shd w:val="clear" w:color="auto" w:fill="FFFF99"/>
          <w:rtl/>
        </w:rPr>
        <w:t>(1א)</w:t>
      </w:r>
      <w:r w:rsidRPr="00922B8E">
        <w:rPr>
          <w:rStyle w:val="default"/>
          <w:rFonts w:cs="FrankRuehl" w:hint="cs"/>
          <w:vanish/>
          <w:sz w:val="22"/>
          <w:szCs w:val="22"/>
          <w:shd w:val="clear" w:color="auto" w:fill="FFFF99"/>
          <w:rtl/>
        </w:rPr>
        <w:tab/>
        <w:t>לקבוע מועדים ודרכים לעדכון סכומי ההיטלים;</w:t>
      </w:r>
    </w:p>
    <w:p w:rsidR="0076268A" w:rsidRPr="00922B8E" w:rsidRDefault="0076268A" w:rsidP="005C5D6B">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(2)</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ק</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ו</w:t>
      </w:r>
      <w:r w:rsidRPr="00922B8E">
        <w:rPr>
          <w:rStyle w:val="default"/>
          <w:rFonts w:cs="FrankRuehl" w:hint="cs"/>
          <w:vanish/>
          <w:sz w:val="22"/>
          <w:szCs w:val="22"/>
          <w:shd w:val="clear" w:color="auto" w:fill="FFFF99"/>
          <w:rtl/>
        </w:rPr>
        <w:t>ע</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מועדים וד</w:t>
      </w:r>
      <w:r w:rsidRPr="00922B8E">
        <w:rPr>
          <w:rStyle w:val="default"/>
          <w:rFonts w:cs="FrankRuehl"/>
          <w:vanish/>
          <w:sz w:val="22"/>
          <w:szCs w:val="22"/>
          <w:shd w:val="clear" w:color="auto" w:fill="FFFF99"/>
          <w:rtl/>
        </w:rPr>
        <w:t>ר</w:t>
      </w:r>
      <w:r w:rsidRPr="00922B8E">
        <w:rPr>
          <w:rStyle w:val="default"/>
          <w:rFonts w:cs="FrankRuehl" w:hint="cs"/>
          <w:vanish/>
          <w:sz w:val="22"/>
          <w:szCs w:val="22"/>
          <w:shd w:val="clear" w:color="auto" w:fill="FFFF99"/>
          <w:rtl/>
        </w:rPr>
        <w:t>כ</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ם לתשלום ההיטלים, לרבות ניכויים מתמו</w:t>
      </w:r>
      <w:r w:rsidRPr="00922B8E">
        <w:rPr>
          <w:rStyle w:val="default"/>
          <w:rFonts w:cs="FrankRuehl"/>
          <w:vanish/>
          <w:sz w:val="22"/>
          <w:szCs w:val="22"/>
          <w:shd w:val="clear" w:color="auto" w:fill="FFFF99"/>
          <w:rtl/>
        </w:rPr>
        <w:t>רת</w:t>
      </w:r>
      <w:r w:rsidRPr="00922B8E">
        <w:rPr>
          <w:rStyle w:val="default"/>
          <w:rFonts w:cs="FrankRuehl" w:hint="cs"/>
          <w:vanish/>
          <w:sz w:val="22"/>
          <w:szCs w:val="22"/>
          <w:shd w:val="clear" w:color="auto" w:fill="FFFF99"/>
          <w:rtl/>
        </w:rPr>
        <w:t xml:space="preserve"> צמחים שנמכרו באמצעות המו</w:t>
      </w:r>
      <w:r w:rsidRPr="00922B8E">
        <w:rPr>
          <w:rStyle w:val="default"/>
          <w:rFonts w:cs="FrankRuehl"/>
          <w:vanish/>
          <w:sz w:val="22"/>
          <w:szCs w:val="22"/>
          <w:shd w:val="clear" w:color="auto" w:fill="FFFF99"/>
          <w:rtl/>
        </w:rPr>
        <w:t xml:space="preserve">עצה, </w:t>
      </w:r>
      <w:r w:rsidRPr="00922B8E">
        <w:rPr>
          <w:rStyle w:val="default"/>
          <w:rFonts w:cs="FrankRuehl" w:hint="cs"/>
          <w:vanish/>
          <w:sz w:val="22"/>
          <w:szCs w:val="22"/>
          <w:shd w:val="clear" w:color="auto" w:fill="FFFF99"/>
          <w:rtl/>
        </w:rPr>
        <w:t>המשווקים</w:t>
      </w:r>
      <w:r w:rsidRPr="00922B8E">
        <w:rPr>
          <w:rStyle w:val="default"/>
          <w:rFonts w:cs="FrankRuehl"/>
          <w:vanish/>
          <w:sz w:val="22"/>
          <w:szCs w:val="22"/>
          <w:shd w:val="clear" w:color="auto" w:fill="FFFF99"/>
          <w:rtl/>
        </w:rPr>
        <w:t>, היצ</w:t>
      </w:r>
      <w:r w:rsidRPr="00922B8E">
        <w:rPr>
          <w:rStyle w:val="default"/>
          <w:rFonts w:cs="FrankRuehl" w:hint="cs"/>
          <w:vanish/>
          <w:sz w:val="22"/>
          <w:szCs w:val="22"/>
          <w:shd w:val="clear" w:color="auto" w:fill="FFFF99"/>
          <w:rtl/>
        </w:rPr>
        <w:t>ואנ</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ם, בתי האריזה או התעשיינים, או בידיהם, או בכל דרך אחרת;</w:t>
      </w:r>
    </w:p>
    <w:p w:rsidR="0076268A" w:rsidRPr="00922B8E" w:rsidRDefault="0076268A" w:rsidP="005C5D6B">
      <w:pPr>
        <w:pStyle w:val="P22"/>
        <w:spacing w:before="0"/>
        <w:ind w:left="1021"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(3)</w:t>
      </w:r>
      <w:r w:rsidRPr="00922B8E">
        <w:rPr>
          <w:rStyle w:val="default"/>
          <w:rFonts w:cs="FrankRuehl"/>
          <w:vanish/>
          <w:sz w:val="22"/>
          <w:szCs w:val="22"/>
          <w:shd w:val="clear" w:color="auto" w:fill="FFFF99"/>
          <w:rtl/>
        </w:rPr>
        <w:tab/>
      </w:r>
      <w:r w:rsidRPr="00922B8E">
        <w:rPr>
          <w:rStyle w:val="default"/>
          <w:rFonts w:cs="FrankRuehl" w:hint="cs"/>
          <w:vanish/>
          <w:sz w:val="22"/>
          <w:szCs w:val="22"/>
          <w:shd w:val="clear" w:color="auto" w:fill="FFFF99"/>
          <w:rtl/>
        </w:rPr>
        <w:t>ל</w:t>
      </w:r>
      <w:r w:rsidRPr="00922B8E">
        <w:rPr>
          <w:rStyle w:val="default"/>
          <w:rFonts w:cs="FrankRuehl"/>
          <w:vanish/>
          <w:sz w:val="22"/>
          <w:szCs w:val="22"/>
          <w:shd w:val="clear" w:color="auto" w:fill="FFFF99"/>
          <w:rtl/>
        </w:rPr>
        <w:t>ח</w:t>
      </w:r>
      <w:r w:rsidRPr="00922B8E">
        <w:rPr>
          <w:rStyle w:val="default"/>
          <w:rFonts w:cs="FrankRuehl" w:hint="cs"/>
          <w:vanish/>
          <w:sz w:val="22"/>
          <w:szCs w:val="22"/>
          <w:shd w:val="clear" w:color="auto" w:fill="FFFF99"/>
          <w:rtl/>
        </w:rPr>
        <w:t>י</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ב</w:t>
      </w:r>
      <w:r w:rsidRPr="00922B8E">
        <w:rPr>
          <w:rStyle w:val="default"/>
          <w:rFonts w:cs="FrankRuehl"/>
          <w:vanish/>
          <w:sz w:val="22"/>
          <w:szCs w:val="22"/>
          <w:shd w:val="clear" w:color="auto" w:fill="FFFF99"/>
          <w:rtl/>
        </w:rPr>
        <w:t xml:space="preserve"> </w:t>
      </w:r>
      <w:r w:rsidRPr="00922B8E">
        <w:rPr>
          <w:rStyle w:val="default"/>
          <w:rFonts w:cs="FrankRuehl" w:hint="cs"/>
          <w:vanish/>
          <w:sz w:val="22"/>
          <w:szCs w:val="22"/>
          <w:shd w:val="clear" w:color="auto" w:fill="FFFF99"/>
          <w:rtl/>
        </w:rPr>
        <w:t>מגדלים, משווקים, יצואנים, בתי אריזה או תעשיינים לנהל רישום ולמסור דינים וחשבונות</w:t>
      </w:r>
      <w:r w:rsidR="005939A1" w:rsidRPr="00922B8E">
        <w:rPr>
          <w:rStyle w:val="default"/>
          <w:rFonts w:cs="FrankRuehl" w:hint="cs"/>
          <w:vanish/>
          <w:sz w:val="22"/>
          <w:szCs w:val="22"/>
          <w:u w:val="single"/>
          <w:shd w:val="clear" w:color="auto" w:fill="FFFF99"/>
          <w:rtl/>
        </w:rPr>
        <w:t>, מסמכים ונתונים</w:t>
      </w:r>
      <w:r w:rsidRPr="00922B8E">
        <w:rPr>
          <w:rStyle w:val="default"/>
          <w:rFonts w:cs="FrankRuehl" w:hint="cs"/>
          <w:vanish/>
          <w:sz w:val="22"/>
          <w:szCs w:val="22"/>
          <w:shd w:val="clear" w:color="auto" w:fill="FFFF99"/>
          <w:rtl/>
        </w:rPr>
        <w:t xml:space="preserve"> לצרכי </w:t>
      </w:r>
      <w:r w:rsidRPr="00922B8E">
        <w:rPr>
          <w:rStyle w:val="default"/>
          <w:rFonts w:cs="FrankRuehl"/>
          <w:vanish/>
          <w:sz w:val="22"/>
          <w:szCs w:val="22"/>
          <w:shd w:val="clear" w:color="auto" w:fill="FFFF99"/>
          <w:rtl/>
        </w:rPr>
        <w:t>ה</w:t>
      </w:r>
      <w:r w:rsidRPr="00922B8E">
        <w:rPr>
          <w:rStyle w:val="default"/>
          <w:rFonts w:cs="FrankRuehl" w:hint="cs"/>
          <w:vanish/>
          <w:sz w:val="22"/>
          <w:szCs w:val="22"/>
          <w:shd w:val="clear" w:color="auto" w:fill="FFFF99"/>
          <w:rtl/>
        </w:rPr>
        <w:t>ה</w:t>
      </w:r>
      <w:r w:rsidRPr="00922B8E">
        <w:rPr>
          <w:rStyle w:val="default"/>
          <w:rFonts w:cs="FrankRuehl"/>
          <w:vanish/>
          <w:sz w:val="22"/>
          <w:szCs w:val="22"/>
          <w:shd w:val="clear" w:color="auto" w:fill="FFFF99"/>
          <w:rtl/>
        </w:rPr>
        <w:t>י</w:t>
      </w:r>
      <w:r w:rsidRPr="00922B8E">
        <w:rPr>
          <w:rStyle w:val="default"/>
          <w:rFonts w:cs="FrankRuehl" w:hint="cs"/>
          <w:vanish/>
          <w:sz w:val="22"/>
          <w:szCs w:val="22"/>
          <w:shd w:val="clear" w:color="auto" w:fill="FFFF99"/>
          <w:rtl/>
        </w:rPr>
        <w:t xml:space="preserve">טלים במדיה מגנטית או אופטית, בתקשורת מחשבים או בכל דרך אחרת </w:t>
      </w:r>
      <w:r w:rsidRPr="00922B8E">
        <w:rPr>
          <w:rStyle w:val="default"/>
          <w:rFonts w:cs="FrankRuehl" w:hint="cs"/>
          <w:strike/>
          <w:vanish/>
          <w:sz w:val="22"/>
          <w:szCs w:val="22"/>
          <w:shd w:val="clear" w:color="auto" w:fill="FFFF99"/>
          <w:rtl/>
        </w:rPr>
        <w:t>שתקבע המועצה</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שתיקבע לפי סעיף קטן זה</w:t>
      </w:r>
      <w:r w:rsidRPr="00922B8E">
        <w:rPr>
          <w:rStyle w:val="default"/>
          <w:rFonts w:cs="FrankRuehl" w:hint="cs"/>
          <w:vanish/>
          <w:sz w:val="22"/>
          <w:szCs w:val="22"/>
          <w:shd w:val="clear" w:color="auto" w:fill="FFFF99"/>
          <w:rtl/>
        </w:rPr>
        <w:t>.</w:t>
      </w:r>
    </w:p>
    <w:p w:rsidR="0076268A" w:rsidRPr="00922B8E" w:rsidRDefault="0076268A" w:rsidP="005C5D6B">
      <w:pPr>
        <w:pStyle w:val="P00"/>
        <w:spacing w:before="0"/>
        <w:ind w:left="0" w:right="1134"/>
        <w:rPr>
          <w:rStyle w:val="default"/>
          <w:rFonts w:cs="FrankRuehl"/>
          <w:vanish/>
          <w:sz w:val="22"/>
          <w:szCs w:val="22"/>
          <w:shd w:val="clear" w:color="auto" w:fill="FFFF99"/>
          <w:rtl/>
        </w:rPr>
      </w:pPr>
      <w:r w:rsidRPr="00922B8E">
        <w:rPr>
          <w:rStyle w:val="default"/>
          <w:rFonts w:cs="FrankRuehl" w:hint="cs"/>
          <w:vanish/>
          <w:sz w:val="22"/>
          <w:szCs w:val="22"/>
          <w:shd w:val="clear" w:color="auto" w:fill="FFFF99"/>
          <w:rtl/>
        </w:rPr>
        <w:tab/>
        <w:t>(</w:t>
      </w:r>
      <w:r w:rsidRPr="00922B8E">
        <w:rPr>
          <w:rStyle w:val="default"/>
          <w:rFonts w:cs="FrankRuehl"/>
          <w:vanish/>
          <w:sz w:val="22"/>
          <w:szCs w:val="22"/>
          <w:shd w:val="clear" w:color="auto" w:fill="FFFF99"/>
          <w:rtl/>
        </w:rPr>
        <w:t>א</w:t>
      </w:r>
      <w:r w:rsidRPr="00922B8E">
        <w:rPr>
          <w:rStyle w:val="default"/>
          <w:rFonts w:cs="FrankRuehl" w:hint="cs"/>
          <w:vanish/>
          <w:sz w:val="22"/>
          <w:szCs w:val="22"/>
          <w:shd w:val="clear" w:color="auto" w:fill="FFFF99"/>
          <w:rtl/>
        </w:rPr>
        <w:t>1</w:t>
      </w:r>
      <w:r w:rsidRPr="00922B8E">
        <w:rPr>
          <w:rStyle w:val="default"/>
          <w:rFonts w:cs="FrankRuehl"/>
          <w:vanish/>
          <w:sz w:val="22"/>
          <w:szCs w:val="22"/>
          <w:shd w:val="clear" w:color="auto" w:fill="FFFF99"/>
          <w:rtl/>
        </w:rPr>
        <w:t>)</w:t>
      </w:r>
      <w:r w:rsidRPr="00922B8E">
        <w:rPr>
          <w:rStyle w:val="default"/>
          <w:rFonts w:cs="FrankRuehl" w:hint="cs"/>
          <w:vanish/>
          <w:sz w:val="22"/>
          <w:szCs w:val="22"/>
          <w:shd w:val="clear" w:color="auto" w:fill="FFFF99"/>
          <w:rtl/>
        </w:rPr>
        <w:tab/>
      </w:r>
      <w:r w:rsidRPr="00922B8E">
        <w:rPr>
          <w:rStyle w:val="default"/>
          <w:rFonts w:cs="FrankRuehl"/>
          <w:strike/>
          <w:vanish/>
          <w:sz w:val="22"/>
          <w:szCs w:val="22"/>
          <w:shd w:val="clear" w:color="auto" w:fill="FFFF99"/>
          <w:rtl/>
        </w:rPr>
        <w:t>שיעור ההיטלים שייקבעו</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ההיטלים שתקבע המועצה</w:t>
      </w:r>
      <w:r w:rsidRPr="00922B8E">
        <w:rPr>
          <w:rStyle w:val="default"/>
          <w:rFonts w:cs="FrankRuehl"/>
          <w:vanish/>
          <w:sz w:val="22"/>
          <w:szCs w:val="22"/>
          <w:shd w:val="clear" w:color="auto" w:fill="FFFF99"/>
          <w:rtl/>
        </w:rPr>
        <w:t xml:space="preserve"> לפי סעיף קטן (א) לא </w:t>
      </w:r>
      <w:r w:rsidRPr="00922B8E">
        <w:rPr>
          <w:rStyle w:val="default"/>
          <w:rFonts w:cs="FrankRuehl"/>
          <w:strike/>
          <w:vanish/>
          <w:sz w:val="22"/>
          <w:szCs w:val="22"/>
          <w:shd w:val="clear" w:color="auto" w:fill="FFFF99"/>
          <w:rtl/>
        </w:rPr>
        <w:t>יפחת</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יפחתו</w:t>
      </w:r>
      <w:r w:rsidRPr="00922B8E">
        <w:rPr>
          <w:rStyle w:val="default"/>
          <w:rFonts w:cs="FrankRuehl"/>
          <w:vanish/>
          <w:sz w:val="22"/>
          <w:szCs w:val="22"/>
          <w:shd w:val="clear" w:color="auto" w:fill="FFFF99"/>
          <w:rtl/>
        </w:rPr>
        <w:t xml:space="preserve"> מ</w:t>
      </w:r>
      <w:r w:rsidRPr="00922B8E">
        <w:rPr>
          <w:rStyle w:val="default"/>
          <w:rFonts w:cs="FrankRuehl" w:hint="cs"/>
          <w:vanish/>
          <w:sz w:val="22"/>
          <w:szCs w:val="22"/>
          <w:shd w:val="clear" w:color="auto" w:fill="FFFF99"/>
          <w:rtl/>
        </w:rPr>
        <w:t>-</w:t>
      </w:r>
      <w:r w:rsidRPr="00922B8E">
        <w:rPr>
          <w:rStyle w:val="default"/>
          <w:rFonts w:cs="FrankRuehl"/>
          <w:vanish/>
          <w:sz w:val="22"/>
          <w:szCs w:val="22"/>
          <w:shd w:val="clear" w:color="auto" w:fill="FFFF99"/>
          <w:rtl/>
        </w:rPr>
        <w:t>0</w:t>
      </w:r>
      <w:r w:rsidRPr="00922B8E">
        <w:rPr>
          <w:rStyle w:val="default"/>
          <w:rFonts w:cs="FrankRuehl" w:hint="cs"/>
          <w:vanish/>
          <w:sz w:val="22"/>
          <w:szCs w:val="22"/>
          <w:shd w:val="clear" w:color="auto" w:fill="FFFF99"/>
          <w:rtl/>
        </w:rPr>
        <w:t>.</w:t>
      </w:r>
      <w:r w:rsidRPr="00922B8E">
        <w:rPr>
          <w:rStyle w:val="default"/>
          <w:rFonts w:cs="FrankRuehl"/>
          <w:vanish/>
          <w:sz w:val="22"/>
          <w:szCs w:val="22"/>
          <w:shd w:val="clear" w:color="auto" w:fill="FFFF99"/>
          <w:rtl/>
        </w:rPr>
        <w:t xml:space="preserve">25% </w:t>
      </w:r>
      <w:r w:rsidRPr="00922B8E">
        <w:rPr>
          <w:rStyle w:val="default"/>
          <w:rFonts w:cs="FrankRuehl"/>
          <w:strike/>
          <w:vanish/>
          <w:sz w:val="22"/>
          <w:szCs w:val="22"/>
          <w:shd w:val="clear" w:color="auto" w:fill="FFFF99"/>
          <w:rtl/>
        </w:rPr>
        <w:t>מסך</w:t>
      </w:r>
      <w:r w:rsidRPr="00922B8E">
        <w:rPr>
          <w:rStyle w:val="default"/>
          <w:rFonts w:cs="FrankRuehl" w:hint="cs"/>
          <w:strike/>
          <w:vanish/>
          <w:sz w:val="22"/>
          <w:szCs w:val="22"/>
          <w:shd w:val="clear" w:color="auto" w:fill="FFFF99"/>
          <w:rtl/>
        </w:rPr>
        <w:t xml:space="preserve"> </w:t>
      </w:r>
      <w:r w:rsidRPr="00922B8E">
        <w:rPr>
          <w:rStyle w:val="default"/>
          <w:rFonts w:cs="FrankRuehl"/>
          <w:strike/>
          <w:vanish/>
          <w:sz w:val="22"/>
          <w:szCs w:val="22"/>
          <w:shd w:val="clear" w:color="auto" w:fill="FFFF99"/>
          <w:rtl/>
        </w:rPr>
        <w:t>הפדיון במכירה בסיטונות של הצמחים באותם ענפים או מינים שלגביהם נקבע ההיטל, ששווקו בעונה הקודמת לקביעת ההיטלים</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מהפדיון לשטח או מהפדיון למשקל התוצאת המשווקת, לפי העניין</w:t>
      </w:r>
      <w:r w:rsidRPr="00922B8E">
        <w:rPr>
          <w:rStyle w:val="default"/>
          <w:rFonts w:cs="FrankRuehl"/>
          <w:vanish/>
          <w:sz w:val="22"/>
          <w:szCs w:val="22"/>
          <w:shd w:val="clear" w:color="auto" w:fill="FFFF99"/>
          <w:rtl/>
        </w:rPr>
        <w:t xml:space="preserve"> (בסעיף קטן זה –</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רצפת</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ההיטל)</w:t>
      </w:r>
      <w:r w:rsidRPr="00922B8E">
        <w:rPr>
          <w:rStyle w:val="default"/>
          <w:rFonts w:cs="FrankRuehl" w:hint="cs"/>
          <w:vanish/>
          <w:sz w:val="22"/>
          <w:szCs w:val="22"/>
          <w:shd w:val="clear" w:color="auto" w:fill="FFFF99"/>
          <w:rtl/>
        </w:rPr>
        <w:t>,</w:t>
      </w:r>
      <w:r w:rsidRPr="00922B8E">
        <w:rPr>
          <w:rStyle w:val="default"/>
          <w:rFonts w:cs="FrankRuehl"/>
          <w:vanish/>
          <w:sz w:val="22"/>
          <w:szCs w:val="22"/>
          <w:shd w:val="clear" w:color="auto" w:fill="FFFF99"/>
          <w:rtl/>
        </w:rPr>
        <w:t xml:space="preserve"> ולא </w:t>
      </w:r>
      <w:r w:rsidRPr="00922B8E">
        <w:rPr>
          <w:rStyle w:val="default"/>
          <w:rFonts w:cs="FrankRuehl"/>
          <w:strike/>
          <w:vanish/>
          <w:sz w:val="22"/>
          <w:szCs w:val="22"/>
          <w:shd w:val="clear" w:color="auto" w:fill="FFFF99"/>
          <w:rtl/>
        </w:rPr>
        <w:t>יעלה</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יעלו</w:t>
      </w:r>
      <w:r w:rsidRPr="00922B8E">
        <w:rPr>
          <w:rStyle w:val="default"/>
          <w:rFonts w:cs="FrankRuehl"/>
          <w:vanish/>
          <w:sz w:val="22"/>
          <w:szCs w:val="22"/>
          <w:shd w:val="clear" w:color="auto" w:fill="FFFF99"/>
          <w:rtl/>
        </w:rPr>
        <w:t xml:space="preserve"> על 0</w:t>
      </w:r>
      <w:r w:rsidRPr="00922B8E">
        <w:rPr>
          <w:rStyle w:val="default"/>
          <w:rFonts w:cs="FrankRuehl" w:hint="cs"/>
          <w:vanish/>
          <w:sz w:val="22"/>
          <w:szCs w:val="22"/>
          <w:shd w:val="clear" w:color="auto" w:fill="FFFF99"/>
          <w:rtl/>
        </w:rPr>
        <w:t>.</w:t>
      </w:r>
      <w:r w:rsidRPr="00922B8E">
        <w:rPr>
          <w:rStyle w:val="default"/>
          <w:rFonts w:cs="FrankRuehl"/>
          <w:vanish/>
          <w:sz w:val="22"/>
          <w:szCs w:val="22"/>
          <w:shd w:val="clear" w:color="auto" w:fill="FFFF99"/>
          <w:rtl/>
        </w:rPr>
        <w:t>8% מסך הפדיון כאמור (בסעיף קטן זה –</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תקרת ההיטל)</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 xml:space="preserve">השר רשאי, מיזמתו או לפי בקשת המועצה, בהסכמת שר האוצר ובאישור </w:t>
      </w:r>
      <w:r w:rsidRPr="00922B8E">
        <w:rPr>
          <w:rStyle w:val="default"/>
          <w:rFonts w:cs="FrankRuehl"/>
          <w:strike/>
          <w:vanish/>
          <w:sz w:val="22"/>
          <w:szCs w:val="22"/>
          <w:shd w:val="clear" w:color="auto" w:fill="FFFF99"/>
          <w:rtl/>
        </w:rPr>
        <w:t>ועדת הכספים</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ועדת הכלכלה</w:t>
      </w:r>
      <w:r w:rsidRPr="00922B8E">
        <w:rPr>
          <w:rStyle w:val="default"/>
          <w:rFonts w:cs="FrankRuehl"/>
          <w:vanish/>
          <w:sz w:val="22"/>
          <w:szCs w:val="22"/>
          <w:shd w:val="clear" w:color="auto" w:fill="FFFF99"/>
          <w:rtl/>
        </w:rPr>
        <w:t xml:space="preserve"> של הכנסת, לשנות, בצו, את שיעורי רצפת ההיטל ותקרת ההיטל הקבועים בסעיף קטן זה</w:t>
      </w:r>
      <w:r w:rsidRPr="00922B8E">
        <w:rPr>
          <w:rStyle w:val="default"/>
          <w:rFonts w:cs="FrankRuehl" w:hint="cs"/>
          <w:vanish/>
          <w:sz w:val="22"/>
          <w:szCs w:val="22"/>
          <w:shd w:val="clear" w:color="auto" w:fill="FFFF99"/>
          <w:rtl/>
        </w:rPr>
        <w:t>.</w:t>
      </w:r>
    </w:p>
    <w:p w:rsidR="0076268A" w:rsidRPr="00922B8E" w:rsidRDefault="0076268A" w:rsidP="005C5D6B">
      <w:pPr>
        <w:pStyle w:val="P00"/>
        <w:spacing w:before="0"/>
        <w:ind w:left="0" w:right="1134"/>
        <w:rPr>
          <w:rStyle w:val="default"/>
          <w:rFonts w:cs="FrankRuehl"/>
          <w:vanish/>
          <w:sz w:val="22"/>
          <w:szCs w:val="22"/>
          <w:shd w:val="clear" w:color="auto" w:fill="FFFF99"/>
          <w:rtl/>
        </w:rPr>
      </w:pPr>
      <w:r w:rsidRPr="00922B8E">
        <w:rPr>
          <w:rStyle w:val="default"/>
          <w:rFonts w:cs="FrankRuehl" w:hint="cs"/>
          <w:vanish/>
          <w:sz w:val="22"/>
          <w:szCs w:val="22"/>
          <w:shd w:val="clear" w:color="auto" w:fill="FFFF99"/>
          <w:rtl/>
        </w:rPr>
        <w:tab/>
      </w:r>
      <w:r w:rsidRPr="00922B8E">
        <w:rPr>
          <w:rStyle w:val="default"/>
          <w:rFonts w:cs="FrankRuehl"/>
          <w:vanish/>
          <w:sz w:val="22"/>
          <w:szCs w:val="22"/>
          <w:shd w:val="clear" w:color="auto" w:fill="FFFF99"/>
          <w:rtl/>
        </w:rPr>
        <w:t>(א</w:t>
      </w:r>
      <w:r w:rsidRPr="00922B8E">
        <w:rPr>
          <w:rStyle w:val="default"/>
          <w:rFonts w:cs="FrankRuehl" w:hint="cs"/>
          <w:vanish/>
          <w:sz w:val="22"/>
          <w:szCs w:val="22"/>
          <w:shd w:val="clear" w:color="auto" w:fill="FFFF99"/>
          <w:rtl/>
        </w:rPr>
        <w:t>2</w:t>
      </w:r>
      <w:r w:rsidRPr="00922B8E">
        <w:rPr>
          <w:rStyle w:val="default"/>
          <w:rFonts w:cs="FrankRuehl"/>
          <w:vanish/>
          <w:sz w:val="22"/>
          <w:szCs w:val="22"/>
          <w:shd w:val="clear" w:color="auto" w:fill="FFFF99"/>
          <w:rtl/>
        </w:rPr>
        <w:t>)</w:t>
      </w:r>
      <w:r w:rsidRPr="00922B8E">
        <w:rPr>
          <w:rStyle w:val="default"/>
          <w:rFonts w:cs="FrankRuehl" w:hint="cs"/>
          <w:vanish/>
          <w:sz w:val="22"/>
          <w:szCs w:val="22"/>
          <w:shd w:val="clear" w:color="auto" w:fill="FFFF99"/>
          <w:rtl/>
        </w:rPr>
        <w:tab/>
      </w:r>
      <w:r w:rsidRPr="00922B8E">
        <w:rPr>
          <w:rStyle w:val="default"/>
          <w:rFonts w:cs="FrankRuehl"/>
          <w:vanish/>
          <w:sz w:val="22"/>
          <w:szCs w:val="22"/>
          <w:shd w:val="clear" w:color="auto" w:fill="FFFF99"/>
          <w:rtl/>
        </w:rPr>
        <w:t>המועצה רשאית, בכללים כאמור בסעיף קטן (א)</w:t>
      </w:r>
      <w:r w:rsidRPr="00922B8E">
        <w:rPr>
          <w:rStyle w:val="default"/>
          <w:rFonts w:cs="FrankRuehl" w:hint="cs"/>
          <w:vanish/>
          <w:sz w:val="22"/>
          <w:szCs w:val="22"/>
          <w:shd w:val="clear" w:color="auto" w:fill="FFFF99"/>
          <w:rtl/>
        </w:rPr>
        <w:t>,</w:t>
      </w:r>
      <w:r w:rsidRPr="00922B8E">
        <w:rPr>
          <w:rStyle w:val="default"/>
          <w:rFonts w:cs="FrankRuehl"/>
          <w:vanish/>
          <w:sz w:val="22"/>
          <w:szCs w:val="22"/>
          <w:shd w:val="clear" w:color="auto" w:fill="FFFF99"/>
          <w:rtl/>
        </w:rPr>
        <w:t xml:space="preserve"> </w:t>
      </w:r>
      <w:r w:rsidRPr="00922B8E">
        <w:rPr>
          <w:rStyle w:val="default"/>
          <w:rFonts w:cs="FrankRuehl"/>
          <w:strike/>
          <w:vanish/>
          <w:sz w:val="22"/>
          <w:szCs w:val="22"/>
          <w:shd w:val="clear" w:color="auto" w:fill="FFFF99"/>
          <w:rtl/>
        </w:rPr>
        <w:t>להטיל היטל</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לקבוע היטל שיוטל</w:t>
      </w:r>
      <w:r w:rsidRPr="00922B8E">
        <w:rPr>
          <w:rStyle w:val="default"/>
          <w:rFonts w:cs="FrankRuehl"/>
          <w:vanish/>
          <w:sz w:val="22"/>
          <w:szCs w:val="22"/>
          <w:shd w:val="clear" w:color="auto" w:fill="FFFF99"/>
          <w:rtl/>
        </w:rPr>
        <w:t xml:space="preserve"> על מגדלים</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 xml:space="preserve">של מין או מינים של צמחים, באזור מסוים, לשם מימון פעולות מסוימות לגבי אותו מין או מינים של צמחים באזור האמור, ובלבד שביקשו זאת רוב המגדלים כאמור; היטל לפי סעיף קטן זה </w:t>
      </w:r>
      <w:r w:rsidRPr="00922B8E">
        <w:rPr>
          <w:rStyle w:val="default"/>
          <w:rFonts w:cs="FrankRuehl"/>
          <w:strike/>
          <w:vanish/>
          <w:sz w:val="22"/>
          <w:szCs w:val="22"/>
          <w:shd w:val="clear" w:color="auto" w:fill="FFFF99"/>
          <w:rtl/>
        </w:rPr>
        <w:t>יוטל</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ייקבע</w:t>
      </w:r>
      <w:r w:rsidRPr="00922B8E">
        <w:rPr>
          <w:rStyle w:val="default"/>
          <w:rFonts w:cs="FrankRuehl"/>
          <w:vanish/>
          <w:sz w:val="22"/>
          <w:szCs w:val="22"/>
          <w:shd w:val="clear" w:color="auto" w:fill="FFFF99"/>
          <w:rtl/>
        </w:rPr>
        <w:t xml:space="preserve">, לתקופה קצובה, נוסף על ההיטלים </w:t>
      </w:r>
      <w:r w:rsidRPr="00922B8E">
        <w:rPr>
          <w:rStyle w:val="default"/>
          <w:rFonts w:cs="FrankRuehl"/>
          <w:strike/>
          <w:vanish/>
          <w:sz w:val="22"/>
          <w:szCs w:val="22"/>
          <w:shd w:val="clear" w:color="auto" w:fill="FFFF99"/>
          <w:rtl/>
        </w:rPr>
        <w:t>שהוטלו לפי סעיף קטן (א)</w:t>
      </w:r>
      <w:r w:rsidR="005939A1" w:rsidRPr="00922B8E">
        <w:rPr>
          <w:rStyle w:val="default"/>
          <w:rFonts w:cs="FrankRuehl" w:hint="cs"/>
          <w:vanish/>
          <w:sz w:val="22"/>
          <w:szCs w:val="22"/>
          <w:shd w:val="clear" w:color="auto" w:fill="FFFF99"/>
          <w:rtl/>
        </w:rPr>
        <w:t xml:space="preserve"> </w:t>
      </w:r>
      <w:r w:rsidR="005939A1" w:rsidRPr="00922B8E">
        <w:rPr>
          <w:rStyle w:val="default"/>
          <w:rFonts w:cs="FrankRuehl" w:hint="cs"/>
          <w:vanish/>
          <w:sz w:val="22"/>
          <w:szCs w:val="22"/>
          <w:u w:val="single"/>
          <w:shd w:val="clear" w:color="auto" w:fill="FFFF99"/>
          <w:rtl/>
        </w:rPr>
        <w:t>שנקבעו לפי סעיף קטן (א) והוטלו</w:t>
      </w:r>
      <w:r w:rsidRPr="00922B8E">
        <w:rPr>
          <w:rStyle w:val="default"/>
          <w:rFonts w:cs="FrankRuehl"/>
          <w:vanish/>
          <w:sz w:val="22"/>
          <w:szCs w:val="22"/>
          <w:shd w:val="clear" w:color="auto" w:fill="FFFF99"/>
          <w:rtl/>
        </w:rPr>
        <w:t xml:space="preserve"> על מגדלי אותו מין או מינים של צמחים באזור המסוים, ובלבד ששיעורו לא יעלה על 10% מסכומי ההיטלים כאמור; בסעיף קטן זה</w:t>
      </w:r>
      <w:r w:rsidRPr="00922B8E">
        <w:rPr>
          <w:rStyle w:val="default"/>
          <w:rFonts w:cs="FrankRuehl" w:hint="cs"/>
          <w:vanish/>
          <w:sz w:val="22"/>
          <w:szCs w:val="22"/>
          <w:shd w:val="clear" w:color="auto" w:fill="FFFF99"/>
          <w:rtl/>
        </w:rPr>
        <w:t xml:space="preserve">, </w:t>
      </w:r>
      <w:r w:rsidRPr="00922B8E">
        <w:rPr>
          <w:rStyle w:val="default"/>
          <w:rFonts w:cs="FrankRuehl"/>
          <w:vanish/>
          <w:sz w:val="22"/>
          <w:szCs w:val="22"/>
          <w:shd w:val="clear" w:color="auto" w:fill="FFFF99"/>
          <w:rtl/>
        </w:rPr>
        <w:t>"אזור</w:t>
      </w:r>
      <w:r w:rsidRPr="00922B8E">
        <w:rPr>
          <w:rStyle w:val="default"/>
          <w:rFonts w:cs="FrankRuehl" w:hint="cs"/>
          <w:vanish/>
          <w:sz w:val="22"/>
          <w:szCs w:val="22"/>
          <w:shd w:val="clear" w:color="auto" w:fill="FFFF99"/>
          <w:rtl/>
        </w:rPr>
        <w:t>"</w:t>
      </w:r>
      <w:r w:rsidRPr="00922B8E">
        <w:rPr>
          <w:rStyle w:val="default"/>
          <w:rFonts w:cs="FrankRuehl"/>
          <w:vanish/>
          <w:sz w:val="22"/>
          <w:szCs w:val="22"/>
          <w:shd w:val="clear" w:color="auto" w:fill="FFFF99"/>
          <w:rtl/>
        </w:rPr>
        <w:t xml:space="preserve"> – שטח הכולל תחום שיפוט של רשות מקומית אחת לפחות</w:t>
      </w:r>
      <w:r w:rsidRPr="00922B8E">
        <w:rPr>
          <w:rStyle w:val="default"/>
          <w:rFonts w:cs="FrankRuehl" w:hint="cs"/>
          <w:vanish/>
          <w:sz w:val="22"/>
          <w:szCs w:val="22"/>
          <w:shd w:val="clear" w:color="auto" w:fill="FFFF99"/>
          <w:rtl/>
        </w:rPr>
        <w:t>.</w:t>
      </w:r>
    </w:p>
    <w:p w:rsidR="005939A1" w:rsidRPr="00922B8E" w:rsidRDefault="005939A1" w:rsidP="005939A1">
      <w:pPr>
        <w:pStyle w:val="P00"/>
        <w:spacing w:before="0"/>
        <w:ind w:left="1021" w:right="1134" w:hanging="1021"/>
        <w:rPr>
          <w:rStyle w:val="default"/>
          <w:rFonts w:cs="FrankRuehl"/>
          <w:vanish/>
          <w:sz w:val="22"/>
          <w:szCs w:val="22"/>
          <w:u w:val="single"/>
          <w:shd w:val="clear" w:color="auto" w:fill="FFFF99"/>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(א3)</w:t>
      </w:r>
      <w:r w:rsidRPr="00922B8E">
        <w:rPr>
          <w:rStyle w:val="default"/>
          <w:rFonts w:cs="FrankRuehl"/>
          <w:vanish/>
          <w:sz w:val="22"/>
          <w:szCs w:val="22"/>
          <w:u w:val="single"/>
          <w:shd w:val="clear" w:color="auto" w:fill="FFFF99"/>
          <w:rtl/>
        </w:rPr>
        <w:tab/>
      </w:r>
      <w:r w:rsidRPr="00922B8E">
        <w:rPr>
          <w:rStyle w:val="default"/>
          <w:rFonts w:cs="FrankRuehl" w:hint="cs"/>
          <w:vanish/>
          <w:sz w:val="22"/>
          <w:szCs w:val="22"/>
          <w:u w:val="single"/>
          <w:shd w:val="clear" w:color="auto" w:fill="FFFF99"/>
          <w:rtl/>
        </w:rPr>
        <w:t>(1)</w:t>
      </w:r>
      <w:r w:rsidRPr="00922B8E">
        <w:rPr>
          <w:rStyle w:val="default"/>
          <w:rFonts w:cs="FrankRuehl"/>
          <w:vanish/>
          <w:sz w:val="22"/>
          <w:szCs w:val="22"/>
          <w:u w:val="single"/>
          <w:shd w:val="clear" w:color="auto" w:fill="FFFF99"/>
          <w:rtl/>
        </w:rPr>
        <w:tab/>
      </w:r>
      <w:r w:rsidRPr="00922B8E">
        <w:rPr>
          <w:rStyle w:val="default"/>
          <w:rFonts w:cs="FrankRuehl" w:hint="cs"/>
          <w:vanish/>
          <w:sz w:val="22"/>
          <w:szCs w:val="22"/>
          <w:u w:val="single"/>
          <w:shd w:val="clear" w:color="auto" w:fill="FFFF99"/>
          <w:rtl/>
        </w:rPr>
        <w:t xml:space="preserve">היטלים שתקבע המועצה בכללים לפי סעיף קטן (א)(1) ייקבעו על פי משקל התוצאת המשווקת (בסעיף קטן זה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היטל לפי משקל); ואולם המליצה ועדת משנה או ועדה שמונתה לפי סעיף 12(ג), לעניין מין של צמחים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ייקבעו ההיטלים על פי שטח גידולם של הצמחים מאותו מין (בסעיף קטן זה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היטל לפי שטח גידול);</w:t>
      </w:r>
    </w:p>
    <w:p w:rsidR="005939A1" w:rsidRPr="00922B8E" w:rsidRDefault="005939A1" w:rsidP="005939A1">
      <w:pPr>
        <w:pStyle w:val="P00"/>
        <w:spacing w:before="0"/>
        <w:ind w:left="1021" w:right="1134"/>
        <w:rPr>
          <w:rStyle w:val="default"/>
          <w:rFonts w:cs="FrankRuehl"/>
          <w:vanish/>
          <w:sz w:val="22"/>
          <w:szCs w:val="22"/>
          <w:shd w:val="clear" w:color="auto" w:fill="FFFF99"/>
          <w:rtl/>
        </w:rPr>
      </w:pPr>
      <w:r w:rsidRPr="00922B8E">
        <w:rPr>
          <w:rStyle w:val="default"/>
          <w:rFonts w:cs="FrankRuehl" w:hint="cs"/>
          <w:vanish/>
          <w:sz w:val="22"/>
          <w:szCs w:val="22"/>
          <w:u w:val="single"/>
          <w:shd w:val="clear" w:color="auto" w:fill="FFFF99"/>
          <w:rtl/>
        </w:rPr>
        <w:t>(2)</w:t>
      </w:r>
      <w:r w:rsidRPr="00922B8E">
        <w:rPr>
          <w:rStyle w:val="default"/>
          <w:rFonts w:cs="FrankRuehl"/>
          <w:vanish/>
          <w:sz w:val="22"/>
          <w:szCs w:val="22"/>
          <w:u w:val="single"/>
          <w:shd w:val="clear" w:color="auto" w:fill="FFFF99"/>
          <w:rtl/>
        </w:rPr>
        <w:tab/>
      </w:r>
      <w:r w:rsidRPr="00922B8E">
        <w:rPr>
          <w:rStyle w:val="default"/>
          <w:rFonts w:cs="FrankRuehl" w:hint="cs"/>
          <w:vanish/>
          <w:sz w:val="22"/>
          <w:szCs w:val="22"/>
          <w:u w:val="single"/>
          <w:shd w:val="clear" w:color="auto" w:fill="FFFF99"/>
          <w:rtl/>
        </w:rPr>
        <w:t>המועצה תקבע בכללים כאמור בפסקה (1) הוראות שלפיהן מגדלים שנקבע לגביהם היטל לפי שטח גידול רשאים לבקש מהמועצה, בדרך שתקבע בכללים, שההיטל שיוטל עליהם יהיה היטל לפי משקל, ובלבד שמספר המגדלים המבקשים הוא בשיעור מזערי ממספרם של כלל המגדלים של אותו מין, כפי שתקבע המועצה בכללים; הגישו מגדלים בקשה כאמור, תטיל עליהם המועצה היטל לפי משקל, לתקופה שתקבע בכללים.</w:t>
      </w:r>
    </w:p>
    <w:p w:rsidR="005939A1" w:rsidRPr="00922B8E" w:rsidRDefault="005939A1" w:rsidP="005C5D6B">
      <w:pPr>
        <w:pStyle w:val="P00"/>
        <w:spacing w:before="0"/>
        <w:ind w:left="0"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(א4)</w:t>
      </w:r>
      <w:r w:rsidRPr="00922B8E">
        <w:rPr>
          <w:rStyle w:val="default"/>
          <w:rFonts w:cs="FrankRuehl"/>
          <w:vanish/>
          <w:sz w:val="22"/>
          <w:szCs w:val="22"/>
          <w:u w:val="single"/>
          <w:shd w:val="clear" w:color="auto" w:fill="FFFF99"/>
          <w:rtl/>
        </w:rPr>
        <w:tab/>
      </w:r>
      <w:r w:rsidR="00301EEA" w:rsidRPr="00922B8E">
        <w:rPr>
          <w:rStyle w:val="default"/>
          <w:rFonts w:cs="FrankRuehl" w:hint="cs"/>
          <w:vanish/>
          <w:sz w:val="22"/>
          <w:szCs w:val="22"/>
          <w:u w:val="single"/>
          <w:shd w:val="clear" w:color="auto" w:fill="FFFF99"/>
          <w:rtl/>
        </w:rPr>
        <w:t xml:space="preserve">המועצה תקבע את הפדיון השנתי, את שטח הגידול ואת היקף השיווק בהתאם לנתוני הלשכה המרכזית לסטטיסטיקה, ואם אין בידי הלשכה המרכזית לסטטיסטיקה נתונים כאמור </w:t>
      </w:r>
      <w:r w:rsidR="00301EEA" w:rsidRPr="00922B8E">
        <w:rPr>
          <w:rStyle w:val="default"/>
          <w:rFonts w:cs="FrankRuehl"/>
          <w:vanish/>
          <w:sz w:val="22"/>
          <w:szCs w:val="22"/>
          <w:u w:val="single"/>
          <w:shd w:val="clear" w:color="auto" w:fill="FFFF99"/>
          <w:rtl/>
        </w:rPr>
        <w:t>–</w:t>
      </w:r>
      <w:r w:rsidR="00301EEA" w:rsidRPr="00922B8E">
        <w:rPr>
          <w:rStyle w:val="default"/>
          <w:rFonts w:cs="FrankRuehl" w:hint="cs"/>
          <w:vanish/>
          <w:sz w:val="22"/>
          <w:szCs w:val="22"/>
          <w:u w:val="single"/>
          <w:shd w:val="clear" w:color="auto" w:fill="FFFF99"/>
          <w:rtl/>
        </w:rPr>
        <w:t xml:space="preserve"> רשאית המועצה להסתייע בנתונים שבידה ובידי משרד החקלאות ופיתוח הכפר; המועצה </w:t>
      </w:r>
      <w:r w:rsidR="00922B8E" w:rsidRPr="00922B8E">
        <w:rPr>
          <w:rStyle w:val="default"/>
          <w:rFonts w:cs="FrankRuehl" w:hint="cs"/>
          <w:vanish/>
          <w:sz w:val="22"/>
          <w:szCs w:val="22"/>
          <w:u w:val="single"/>
          <w:shd w:val="clear" w:color="auto" w:fill="FFFF99"/>
          <w:rtl/>
        </w:rPr>
        <w:t>תפרסם לעיון הציבור במשרדיה ובאתר האינטרנט שלה, 30 ימים לפחות לפני העברת הכללים לאישור השר ושר האוצר לפי סעיף קטן (א), את הפדיון השנתי במכירה בסיטונות, את שטח הגידול השנתי ואת המשקל השנתי של התוצרת המשווקת של הצמחים שבשלהם נקבע ההיטל, לגבי כל אחת מהשנים בתקופה הקובעת.</w:t>
      </w:r>
    </w:p>
    <w:p w:rsidR="00922B8E" w:rsidRPr="00922B8E" w:rsidRDefault="00922B8E" w:rsidP="005C5D6B">
      <w:pPr>
        <w:pStyle w:val="P00"/>
        <w:spacing w:before="0"/>
        <w:ind w:left="0"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(א5)</w:t>
      </w:r>
      <w:r w:rsidRPr="00922B8E">
        <w:rPr>
          <w:rStyle w:val="default"/>
          <w:rFonts w:cs="FrankRuehl"/>
          <w:vanish/>
          <w:sz w:val="22"/>
          <w:szCs w:val="22"/>
          <w:u w:val="single"/>
          <w:shd w:val="clear" w:color="auto" w:fill="FFFF99"/>
          <w:rtl/>
        </w:rPr>
        <w:tab/>
      </w:r>
      <w:r w:rsidRPr="00922B8E">
        <w:rPr>
          <w:rStyle w:val="default"/>
          <w:rFonts w:cs="FrankRuehl" w:hint="cs"/>
          <w:vanish/>
          <w:sz w:val="22"/>
          <w:szCs w:val="22"/>
          <w:u w:val="single"/>
          <w:shd w:val="clear" w:color="auto" w:fill="FFFF99"/>
          <w:rtl/>
        </w:rPr>
        <w:t xml:space="preserve">בסעיף זה </w:t>
      </w:r>
      <w:r w:rsidRPr="00922B8E">
        <w:rPr>
          <w:rStyle w:val="default"/>
          <w:rFonts w:cs="FrankRuehl"/>
          <w:vanish/>
          <w:sz w:val="22"/>
          <w:szCs w:val="22"/>
          <w:u w:val="single"/>
          <w:shd w:val="clear" w:color="auto" w:fill="FFFF99"/>
          <w:rtl/>
        </w:rPr>
        <w:t>–</w:t>
      </w:r>
    </w:p>
    <w:p w:rsidR="00922B8E" w:rsidRPr="00922B8E" w:rsidRDefault="00922B8E" w:rsidP="005C5D6B">
      <w:pPr>
        <w:pStyle w:val="P00"/>
        <w:spacing w:before="0"/>
        <w:ind w:left="0"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 xml:space="preserve">"הפדיון לשטח"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הסכום המתקבל מחלוקת הפדיון השנתי בשטח הגידול;</w:t>
      </w:r>
    </w:p>
    <w:p w:rsidR="00922B8E" w:rsidRPr="00922B8E" w:rsidRDefault="00922B8E" w:rsidP="005C5D6B">
      <w:pPr>
        <w:pStyle w:val="P00"/>
        <w:spacing w:before="0"/>
        <w:ind w:left="0"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 xml:space="preserve">"הפדיון למשקל"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הסכום המתקבל מחלוקת הפדיון השנתי בהיקף התוצרת המשווקת;</w:t>
      </w:r>
    </w:p>
    <w:p w:rsidR="00922B8E" w:rsidRPr="00922B8E" w:rsidRDefault="00922B8E" w:rsidP="005C5D6B">
      <w:pPr>
        <w:pStyle w:val="P00"/>
        <w:spacing w:before="0"/>
        <w:ind w:left="0"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 xml:space="preserve">"הפדיון השנתי"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ממוצע הפדיון השנתי במכירה בסיטונות, בתקופה הקובעת, של הצמחים שבשלהם נקבע ההיטל;</w:t>
      </w:r>
    </w:p>
    <w:p w:rsidR="00922B8E" w:rsidRPr="00922B8E" w:rsidRDefault="00922B8E" w:rsidP="00922B8E">
      <w:pPr>
        <w:pStyle w:val="P00"/>
        <w:spacing w:before="0"/>
        <w:ind w:left="0"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 xml:space="preserve">"שטח הגידול"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ממוצע שטח הגידול השנתי, בתקופה הקובעת, של הצמחים שבשלהם נקבע ההיטל;</w:t>
      </w:r>
    </w:p>
    <w:p w:rsidR="00922B8E" w:rsidRPr="00922B8E" w:rsidRDefault="00922B8E" w:rsidP="00922B8E">
      <w:pPr>
        <w:pStyle w:val="P00"/>
        <w:spacing w:before="0"/>
        <w:ind w:left="0" w:right="1134"/>
        <w:rPr>
          <w:rStyle w:val="default"/>
          <w:rFonts w:cs="FrankRuehl"/>
          <w:vanish/>
          <w:sz w:val="22"/>
          <w:szCs w:val="22"/>
          <w:shd w:val="clear" w:color="auto" w:fill="FFFF99"/>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 xml:space="preserve">"היקף התוצאת המשווקת"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ממוצע המשקל השנתי של התוצאת המשווקת של הצמחים שבשלהם נקבע ההיטל, ששווקו בתקופה הקובעת;</w:t>
      </w:r>
    </w:p>
    <w:p w:rsidR="00922B8E" w:rsidRPr="00922B8E" w:rsidRDefault="00922B8E" w:rsidP="00922B8E">
      <w:pPr>
        <w:pStyle w:val="P00"/>
        <w:spacing w:before="0"/>
        <w:ind w:left="0" w:right="1134"/>
        <w:rPr>
          <w:rStyle w:val="default"/>
          <w:rFonts w:cs="FrankRuehl" w:hint="cs"/>
          <w:sz w:val="2"/>
          <w:szCs w:val="2"/>
          <w:rtl/>
        </w:rPr>
      </w:pPr>
      <w:r w:rsidRPr="00922B8E">
        <w:rPr>
          <w:rStyle w:val="default"/>
          <w:rFonts w:cs="FrankRuehl"/>
          <w:vanish/>
          <w:sz w:val="22"/>
          <w:szCs w:val="22"/>
          <w:shd w:val="clear" w:color="auto" w:fill="FFFF99"/>
          <w:rtl/>
        </w:rPr>
        <w:tab/>
      </w:r>
      <w:r w:rsidRPr="00922B8E">
        <w:rPr>
          <w:rStyle w:val="default"/>
          <w:rFonts w:cs="FrankRuehl" w:hint="cs"/>
          <w:vanish/>
          <w:sz w:val="22"/>
          <w:szCs w:val="22"/>
          <w:u w:val="single"/>
          <w:shd w:val="clear" w:color="auto" w:fill="FFFF99"/>
          <w:rtl/>
        </w:rPr>
        <w:t xml:space="preserve">"התקופה הקובעת" </w:t>
      </w:r>
      <w:r w:rsidRPr="00922B8E">
        <w:rPr>
          <w:rStyle w:val="default"/>
          <w:rFonts w:cs="FrankRuehl"/>
          <w:vanish/>
          <w:sz w:val="22"/>
          <w:szCs w:val="22"/>
          <w:u w:val="single"/>
          <w:shd w:val="clear" w:color="auto" w:fill="FFFF99"/>
          <w:rtl/>
        </w:rPr>
        <w:t>–</w:t>
      </w:r>
      <w:r w:rsidRPr="00922B8E">
        <w:rPr>
          <w:rStyle w:val="default"/>
          <w:rFonts w:cs="FrankRuehl" w:hint="cs"/>
          <w:vanish/>
          <w:sz w:val="22"/>
          <w:szCs w:val="22"/>
          <w:u w:val="single"/>
          <w:shd w:val="clear" w:color="auto" w:fill="FFFF99"/>
          <w:rtl/>
        </w:rPr>
        <w:t xml:space="preserve"> שלוש השנים הראשונות מתוך ארבע השנים שקדמו לקביעת ההיטלים.</w:t>
      </w:r>
      <w:bookmarkEnd w:id="98"/>
    </w:p>
    <w:p w:rsidR="00D61981" w:rsidRDefault="00D61981">
      <w:pPr>
        <w:pStyle w:val="P00"/>
        <w:spacing w:before="72"/>
        <w:ind w:left="1021" w:right="1134" w:hanging="1021"/>
        <w:rPr>
          <w:rStyle w:val="default"/>
          <w:rFonts w:cs="FrankRuehl" w:hint="cs"/>
          <w:rtl/>
        </w:rPr>
      </w:pPr>
      <w:bookmarkStart w:id="99" w:name="Seif34"/>
      <w:bookmarkEnd w:id="99"/>
      <w:r>
        <w:rPr>
          <w:lang w:val="he-IL"/>
        </w:rPr>
        <w:pict>
          <v:rect id="_x0000_s1077" style="position:absolute;left:0;text-align:left;margin-left:464.5pt;margin-top:8.05pt;width:75.05pt;height:35.8pt;z-index:251587584" o:allowincell="f" filled="f" stroked="f" strokecolor="lime" strokeweight=".25pt">
            <v:textbox style="mso-next-textbox:#_x0000_s1077" inset="0,0,0,0">
              <w:txbxContent>
                <w:p w:rsidR="00D61981" w:rsidRDefault="00D61981">
                  <w:pPr>
                    <w:spacing w:line="160" w:lineRule="exact"/>
                    <w:jc w:val="left"/>
                    <w:rPr>
                      <w:rFonts w:cs="Miriam" w:hint="cs"/>
                      <w:sz w:val="18"/>
                      <w:szCs w:val="18"/>
                      <w:rtl/>
                    </w:rPr>
                  </w:pPr>
                  <w:r>
                    <w:rPr>
                      <w:rFonts w:cs="Miriam" w:hint="cs"/>
                      <w:sz w:val="18"/>
                      <w:szCs w:val="18"/>
                      <w:rtl/>
                    </w:rPr>
                    <w:t xml:space="preserve">ניכויים </w:t>
                  </w:r>
                  <w:r>
                    <w:rPr>
                      <w:rFonts w:cs="Miriam"/>
                      <w:sz w:val="18"/>
                      <w:szCs w:val="18"/>
                      <w:rtl/>
                    </w:rPr>
                    <w:t>ק</w:t>
                  </w:r>
                  <w:r>
                    <w:rPr>
                      <w:rFonts w:cs="Miriam" w:hint="cs"/>
                      <w:sz w:val="18"/>
                      <w:szCs w:val="18"/>
                      <w:rtl/>
                    </w:rPr>
                    <w:t>ר</w:t>
                  </w:r>
                  <w:r>
                    <w:rPr>
                      <w:rFonts w:cs="Miriam"/>
                      <w:sz w:val="18"/>
                      <w:szCs w:val="18"/>
                      <w:rtl/>
                    </w:rPr>
                    <w:t>נ</w:t>
                  </w:r>
                  <w:r>
                    <w:rPr>
                      <w:rFonts w:cs="Miriam" w:hint="cs"/>
                      <w:sz w:val="18"/>
                      <w:szCs w:val="18"/>
                      <w:rtl/>
                    </w:rPr>
                    <w:t>ו</w:t>
                  </w:r>
                  <w:r>
                    <w:rPr>
                      <w:rFonts w:cs="Miriam"/>
                      <w:sz w:val="18"/>
                      <w:szCs w:val="18"/>
                      <w:rtl/>
                    </w:rPr>
                    <w:t>ת</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המועצה תנכה, מכספי ההיטלים שהוטלו לפי סעיף 36(א), סכום בשיעור רצפת ההיטל כמשמעותה בסעיף 36(א1), לצורך כיסוי הוצאות המינהל שלה (בפסקה זו </w:t>
      </w:r>
      <w:r>
        <w:rPr>
          <w:rStyle w:val="default"/>
          <w:rFonts w:cs="FrankRuehl"/>
          <w:rtl/>
        </w:rPr>
        <w:t>–</w:t>
      </w:r>
      <w:r>
        <w:rPr>
          <w:rStyle w:val="default"/>
          <w:rFonts w:cs="FrankRuehl" w:hint="cs"/>
          <w:rtl/>
        </w:rPr>
        <w:t xml:space="preserve"> ניכוי לכיסוי הוצאות), ורשאית היא לנכות עד 10% מכספי ההיטלים שייוותרו לאחר הניכוי לכיסוי הוצאות, לחשבון קרן כללית, כדי לממן פעולות הדרושות לשם ביצוע תפקידי המועצה הנוגעים לכלל הענפים, לרבות יצירת עתודה כספית, ופעולות לקידום ענייניהם של כלל הענפים ומיני הצמחים; נותרה בידי המועצה יתרה מהסכום שניכתה לכיסוי הוצאות לפי פסקה זו, תועבר היתרה לחשבון הקרן הכללית;</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יתרת כספי ההיטלים שנותרה לאחר הניכויים כאמור בפסקה (1) תועבר לחשבון קרן מיוחדת של כל אחד מהענפים או מיני הצמחים שלגביהם הוטלו, ותשמש למימון פעולות המיועדות לקידום ענייניו של הענף או המין בלבד;</w:t>
      </w:r>
    </w:p>
    <w:p w:rsidR="00D61981" w:rsidRDefault="00D619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המועצה תנכה, מכספי ההיטל שהוטל על מגדלי מין או מיני צמחים באזור מסוים לפי סעיף 36(א2), סכום לצורך כיסוי הוצאות המינהל שלה, שיידרשו לשם מימוש הפעולות שבשלן הוטל ההיטל (בפסקה זו </w:t>
      </w:r>
      <w:r>
        <w:rPr>
          <w:rStyle w:val="default"/>
          <w:rFonts w:cs="FrankRuehl"/>
          <w:rtl/>
        </w:rPr>
        <w:t>–</w:t>
      </w:r>
      <w:r>
        <w:rPr>
          <w:rStyle w:val="default"/>
          <w:rFonts w:cs="FrankRuehl" w:hint="cs"/>
          <w:rtl/>
        </w:rPr>
        <w:t xml:space="preserve"> הפעולות האזוריות); יתרת כספי ההיטל תועבר לחשבון קרן מיוחדת של מגדלי המין או מיני הצמחים באזור המסוים, ותשמש למימון הפעולות האזוריות.</w:t>
      </w:r>
    </w:p>
    <w:p w:rsidR="00D61981" w:rsidRDefault="00D61981">
      <w:pPr>
        <w:pStyle w:val="P00"/>
        <w:spacing w:before="72"/>
        <w:ind w:left="0" w:right="1134"/>
        <w:rPr>
          <w:rStyle w:val="default"/>
          <w:rFonts w:cs="FrankRuehl"/>
          <w:rtl/>
        </w:rPr>
      </w:pPr>
      <w:r>
        <w:rPr>
          <w:rStyle w:val="default"/>
          <w:rFonts w:cs="FrankRuehl" w:hint="cs"/>
          <w:rtl/>
        </w:rPr>
        <w:tab/>
        <w:t>(א1)</w:t>
      </w:r>
      <w:r>
        <w:rPr>
          <w:rStyle w:val="default"/>
          <w:rFonts w:cs="FrankRuehl" w:hint="cs"/>
          <w:rtl/>
        </w:rPr>
        <w:tab/>
        <w:t>ניהול קרן מיוחדת ייעשה על ידי המועצה בהתאם להמלצת הועדה הענפית או ועדת המשנה, לפי הענין.</w:t>
      </w:r>
    </w:p>
    <w:p w:rsidR="00D61981" w:rsidRDefault="00D61981">
      <w:pPr>
        <w:pStyle w:val="P00"/>
        <w:spacing w:before="72"/>
        <w:ind w:left="0" w:right="1134"/>
        <w:rPr>
          <w:rStyle w:val="default"/>
          <w:rFonts w:cs="FrankRuehl"/>
          <w:rtl/>
        </w:rPr>
      </w:pPr>
      <w:r>
        <w:rPr>
          <w:lang w:val="he-IL"/>
        </w:rPr>
        <w:pict>
          <v:shape id="_x0000_s1078" type="#_x0000_t202" style="position:absolute;left:0;text-align:left;margin-left:470.7pt;margin-top:4.5pt;width:1in;height:24pt;z-index:251637760" filled="f" stroked="f">
            <v:textbox>
              <w:txbxContent>
                <w:p w:rsidR="00D61981" w:rsidRDefault="00D61981">
                  <w:pPr>
                    <w:spacing w:line="160" w:lineRule="exact"/>
                    <w:jc w:val="left"/>
                    <w:rPr>
                      <w:rFonts w:cs="Miriam"/>
                      <w:sz w:val="18"/>
                      <w:szCs w:val="18"/>
                      <w:rtl/>
                    </w:rPr>
                  </w:pPr>
                  <w:r>
                    <w:rPr>
                      <w:rFonts w:cs="Miriam"/>
                      <w:sz w:val="18"/>
                      <w:szCs w:val="18"/>
                      <w:rtl/>
                    </w:rPr>
                    <w:t>(תיק</w:t>
                  </w:r>
                  <w:r>
                    <w:rPr>
                      <w:rFonts w:cs="Miriam" w:hint="cs"/>
                      <w:sz w:val="18"/>
                      <w:szCs w:val="18"/>
                      <w:rtl/>
                    </w:rPr>
                    <w:t>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ר</w:t>
      </w:r>
      <w:r>
        <w:rPr>
          <w:rStyle w:val="default"/>
          <w:rFonts w:cs="FrankRuehl" w:hint="cs"/>
          <w:rtl/>
        </w:rPr>
        <w:t>ן</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וחדת יכול שתהיה משותפת עם הממשלה ובמקרה זה רשאית הממשלה להתנות כי החשב הכללי ינהל את הקרן.</w:t>
      </w:r>
    </w:p>
    <w:p w:rsidR="00D61981" w:rsidRDefault="00D61981">
      <w:pPr>
        <w:pStyle w:val="P00"/>
        <w:spacing w:before="72"/>
        <w:ind w:left="0" w:right="1134"/>
        <w:rPr>
          <w:rStyle w:val="default"/>
          <w:rFonts w:cs="FrankRuehl" w:hint="cs"/>
          <w:rtl/>
        </w:rPr>
      </w:pPr>
      <w:r>
        <w:rPr>
          <w:rFonts w:cs="FrankRuehl"/>
          <w:rtl/>
          <w:lang w:val="he-IL"/>
        </w:rPr>
        <w:pict>
          <v:shape id="_x0000_s1180" type="#_x0000_t202" style="position:absolute;left:0;text-align:left;margin-left:466.35pt;margin-top:7.1pt;width:1in;height:35.85pt;z-index:25166233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hint="cs"/>
                      <w:noProof/>
                      <w:sz w:val="18"/>
                      <w:szCs w:val="18"/>
                      <w:rtl/>
                    </w:rPr>
                  </w:pPr>
                  <w:r>
                    <w:rPr>
                      <w:rFonts w:cs="Miriam" w:hint="cs"/>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המועצה, באישור השר ובהסכמת שר האוצר, תקבע כללים בדבר הקמת הקרנות.</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100" w:name="Rov196"/>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213"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155 (</w:t>
      </w:r>
      <w:hyperlink r:id="rId214"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215"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216"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ביטול סעיף קטן 37(ב)</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סעיף 37א</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20"/>
        <w:ind w:left="0" w:right="1134"/>
        <w:rPr>
          <w:rFonts w:cs="Miriam" w:hint="cs"/>
          <w:vanish/>
          <w:sz w:val="16"/>
          <w:szCs w:val="16"/>
          <w:shd w:val="clear" w:color="auto" w:fill="FFFF99"/>
          <w:rtl/>
        </w:rPr>
      </w:pPr>
      <w:r w:rsidRPr="000F0615">
        <w:rPr>
          <w:rFonts w:cs="Miriam" w:hint="cs"/>
          <w:vanish/>
          <w:sz w:val="16"/>
          <w:szCs w:val="16"/>
          <w:shd w:val="clear" w:color="auto" w:fill="FFFF99"/>
          <w:rtl/>
        </w:rPr>
        <w:t>ועדות ענפיות</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37א.</w:t>
      </w:r>
      <w:r w:rsidRPr="000F0615">
        <w:rPr>
          <w:rStyle w:val="default"/>
          <w:rFonts w:cs="FrankRuehl" w:hint="cs"/>
          <w:vanish/>
          <w:sz w:val="22"/>
          <w:szCs w:val="22"/>
          <w:shd w:val="clear" w:color="auto" w:fill="FFFF99"/>
          <w:rtl/>
        </w:rPr>
        <w:tab/>
        <w:t>(א)</w:t>
      </w:r>
      <w:r w:rsidRPr="000F0615">
        <w:rPr>
          <w:rStyle w:val="default"/>
          <w:rFonts w:cs="FrankRuehl" w:hint="cs"/>
          <w:vanish/>
          <w:sz w:val="22"/>
          <w:szCs w:val="22"/>
          <w:shd w:val="clear" w:color="auto" w:fill="FFFF99"/>
          <w:rtl/>
        </w:rPr>
        <w:tab/>
        <w:t xml:space="preserve">המועצה תמנה ועדה ענפית לכל מין של פירות שלמענו הוקמה קרן מיוחדת, לרבות פרי הדר (בחוק זה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ועדה ענפית).</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(ב)</w:t>
      </w:r>
      <w:r w:rsidRPr="000F0615">
        <w:rPr>
          <w:rStyle w:val="default"/>
          <w:rFonts w:cs="FrankRuehl" w:hint="cs"/>
          <w:vanish/>
          <w:sz w:val="22"/>
          <w:szCs w:val="22"/>
          <w:shd w:val="clear" w:color="auto" w:fill="FFFF99"/>
          <w:rtl/>
        </w:rPr>
        <w:tab/>
        <w:t>הועדה הענפית תמליץ לפני המועצה על גובה ההיטל לאותו מין של פירות, על המטרות כאמור בסעיף 37(א), ועל שיעור ההוצאה לכל מטרה מכספי הקרן המיוחדת.</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(ג)</w:t>
      </w:r>
      <w:r w:rsidRPr="000F0615">
        <w:rPr>
          <w:rStyle w:val="default"/>
          <w:rFonts w:cs="FrankRuehl" w:hint="cs"/>
          <w:vanish/>
          <w:sz w:val="22"/>
          <w:szCs w:val="22"/>
          <w:shd w:val="clear" w:color="auto" w:fill="FFFF99"/>
          <w:rtl/>
        </w:rPr>
        <w:tab/>
        <w:t>חברי הועדה הענפית יהיו נציגי המגדלים של אותו מין פירות וחברי המועצה, ובלבד שבכל ועדה ענפית רוב חבריה יהיו מבין נציגי המגדלים כאמור.</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(ד)</w:t>
      </w:r>
      <w:r w:rsidRPr="000F0615">
        <w:rPr>
          <w:rStyle w:val="default"/>
          <w:rFonts w:cs="FrankRuehl" w:hint="cs"/>
          <w:vanish/>
          <w:sz w:val="22"/>
          <w:szCs w:val="22"/>
          <w:shd w:val="clear" w:color="auto" w:fill="FFFF99"/>
          <w:rtl/>
        </w:rPr>
        <w:tab/>
        <w:t xml:space="preserve">המועצה תקבע בכללים </w:t>
      </w:r>
      <w:r w:rsidRPr="000F0615">
        <w:rPr>
          <w:rStyle w:val="default"/>
          <w:rFonts w:cs="FrankRuehl"/>
          <w:vanish/>
          <w:sz w:val="22"/>
          <w:szCs w:val="22"/>
          <w:shd w:val="clear" w:color="auto" w:fill="FFFF99"/>
          <w:rtl/>
        </w:rPr>
        <w:t>–</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את מספר חברי הועדות הענפיות, תקופת כהונתם, תנאי כשירותם ודרכי בחירתם;</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את סדרי הדיון ונהלי העבודה של הועדות הענפיות.</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21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444 (</w:t>
      </w:r>
      <w:hyperlink r:id="rId21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strike/>
          <w:vanish/>
          <w:sz w:val="22"/>
          <w:szCs w:val="22"/>
          <w:shd w:val="clear" w:color="auto" w:fill="FFFF99"/>
          <w:rtl/>
        </w:rPr>
      </w:pPr>
      <w:r w:rsidRPr="000F0615">
        <w:rPr>
          <w:rStyle w:val="big-number"/>
          <w:rFonts w:cs="FrankRuehl"/>
          <w:vanish/>
          <w:sz w:val="22"/>
          <w:szCs w:val="22"/>
          <w:shd w:val="clear" w:color="auto" w:fill="FFFF99"/>
          <w:rtl/>
        </w:rPr>
        <w:t>37.</w:t>
      </w:r>
      <w:r w:rsidRPr="000F0615">
        <w:rPr>
          <w:rStyle w:val="big-numbe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א</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כספי ההיטלים שהוטלו על מין פירות פלוני, לאחר ניכוי הסכום המיועד לכיסוי הוצאות המינהל של המועצה, ייזקפו לחשבון קרן מיוחדת של מין הפירות שעליו הוטלו, ויוצאו למטרות המשמשות אותו מין של פירות בלבד, אלא שהמועצה רשאית</w:t>
      </w:r>
      <w:r w:rsidRPr="000F0615">
        <w:rPr>
          <w:rStyle w:val="default"/>
          <w:rFonts w:cs="FrankRuehl"/>
          <w:strike/>
          <w:vanish/>
          <w:sz w:val="22"/>
          <w:szCs w:val="22"/>
          <w:shd w:val="clear" w:color="auto" w:fill="FFFF99"/>
          <w:rtl/>
        </w:rPr>
        <w:t>–</w:t>
      </w:r>
    </w:p>
    <w:p w:rsidR="00D61981" w:rsidRPr="000F0615" w:rsidRDefault="00D61981">
      <w:pPr>
        <w:pStyle w:val="P22"/>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(1)</w:t>
      </w:r>
      <w:r w:rsidRPr="000F0615">
        <w:rPr>
          <w:rStyle w:val="default"/>
          <w:rFonts w:cs="FrankRuehl" w:hint="cs"/>
          <w:strike/>
          <w:vanish/>
          <w:sz w:val="22"/>
          <w:szCs w:val="22"/>
          <w:shd w:val="clear" w:color="auto" w:fill="FFFF99"/>
          <w:rtl/>
        </w:rPr>
        <w:tab/>
        <w:t>להעביר עד 10% מכספי ההיטלים האמורים לחשבון קרן כללית, לביצוע פעולות המשמשות מיני פירות שונים;</w:t>
      </w:r>
    </w:p>
    <w:p w:rsidR="00D61981" w:rsidRPr="000F0615" w:rsidRDefault="00D61981">
      <w:pPr>
        <w:pStyle w:val="P22"/>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(2)</w:t>
      </w:r>
      <w:r w:rsidRPr="000F0615">
        <w:rPr>
          <w:rStyle w:val="default"/>
          <w:rFonts w:cs="FrankRuehl" w:hint="cs"/>
          <w:strike/>
          <w:vanish/>
          <w:sz w:val="22"/>
          <w:szCs w:val="22"/>
          <w:shd w:val="clear" w:color="auto" w:fill="FFFF99"/>
          <w:rtl/>
        </w:rPr>
        <w:tab/>
        <w:t>לחייב כל קרן מיוחדת בהוצאותיה למינהל לפי חלוקה בין הקרנות שתקבע המועצה;</w:t>
      </w:r>
    </w:p>
    <w:p w:rsidR="00D61981" w:rsidRPr="000F0615" w:rsidRDefault="00D61981">
      <w:pPr>
        <w:pStyle w:val="P22"/>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(3)</w:t>
      </w:r>
      <w:r w:rsidRPr="000F0615">
        <w:rPr>
          <w:rStyle w:val="default"/>
          <w:rFonts w:cs="FrankRuehl" w:hint="cs"/>
          <w:strike/>
          <w:vanish/>
          <w:sz w:val="22"/>
          <w:szCs w:val="22"/>
          <w:shd w:val="clear" w:color="auto" w:fill="FFFF99"/>
          <w:rtl/>
        </w:rPr>
        <w:tab/>
        <w:t xml:space="preserve">באישור השרים </w:t>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 xml:space="preserve"> להחזיר למגדלים את היתרות של כספי ההיטלים.</w:t>
      </w:r>
    </w:p>
    <w:p w:rsidR="00D61981" w:rsidRPr="000F0615" w:rsidRDefault="00D61981">
      <w:pPr>
        <w:pStyle w:val="P00"/>
        <w:spacing w:before="0"/>
        <w:ind w:left="0" w:right="1134"/>
        <w:rPr>
          <w:rStyle w:val="default"/>
          <w:rFonts w:cs="FrankRuehl" w:hint="cs"/>
          <w:vanish/>
          <w:sz w:val="22"/>
          <w:szCs w:val="22"/>
          <w:u w:val="single"/>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w:t>
      </w:r>
      <w:r w:rsidRPr="000F0615">
        <w:rPr>
          <w:rStyle w:val="default"/>
          <w:rFonts w:cs="FrankRuehl"/>
          <w:vanish/>
          <w:sz w:val="22"/>
          <w:szCs w:val="22"/>
          <w:u w:val="single"/>
          <w:shd w:val="clear" w:color="auto" w:fill="FFFF99"/>
          <w:rtl/>
        </w:rPr>
        <w:tab/>
      </w:r>
      <w:r w:rsidRPr="000F0615">
        <w:rPr>
          <w:rStyle w:val="default"/>
          <w:rFonts w:cs="FrankRuehl" w:hint="cs"/>
          <w:vanish/>
          <w:sz w:val="22"/>
          <w:szCs w:val="22"/>
          <w:u w:val="single"/>
          <w:shd w:val="clear" w:color="auto" w:fill="FFFF99"/>
          <w:rtl/>
        </w:rPr>
        <w:t xml:space="preserve">כספי ההיטלים שהוטלו לגבי ענפים, או לגבי מין או מינים של צמחים שהוקמו לגביהם ועדות משנה לפי סעיף 10א(ד), לאחר ניכוי הסכום המיועד לכיסוי הוצאות המינהל של המועצה, ייזקפו לחשבון קרן מיוחדת של כל אחד מהענפים או מיני הצמחים שלגביהם הוטלו, ויוצאו למטרות המשמשות כל אחד מהענפים או מיני הצמחים האמורים בלבד, ואולם המועצה רשאית, באישור השר </w:t>
      </w:r>
      <w:r w:rsidRPr="000F0615">
        <w:rPr>
          <w:rStyle w:val="default"/>
          <w:rFonts w:cs="FrankRuehl"/>
          <w:vanish/>
          <w:sz w:val="22"/>
          <w:szCs w:val="22"/>
          <w:u w:val="single"/>
          <w:shd w:val="clear" w:color="auto" w:fill="FFFF99"/>
          <w:rtl/>
        </w:rPr>
        <w:t>–</w:t>
      </w:r>
    </w:p>
    <w:p w:rsidR="00D61981" w:rsidRPr="000F0615" w:rsidRDefault="00D61981">
      <w:pPr>
        <w:pStyle w:val="P22"/>
        <w:spacing w:before="0"/>
        <w:ind w:left="1021" w:right="1134"/>
        <w:rPr>
          <w:rStyle w:val="default"/>
          <w:rFonts w:cs="FrankRuehl" w:hint="cs"/>
          <w:vanish/>
          <w:sz w:val="22"/>
          <w:szCs w:val="22"/>
          <w:u w:val="single"/>
          <w:shd w:val="clear" w:color="auto" w:fill="FFFF99"/>
          <w:rtl/>
        </w:rPr>
      </w:pPr>
      <w:r w:rsidRPr="000F0615">
        <w:rPr>
          <w:rStyle w:val="default"/>
          <w:rFonts w:cs="FrankRuehl" w:hint="cs"/>
          <w:vanish/>
          <w:sz w:val="22"/>
          <w:szCs w:val="22"/>
          <w:u w:val="single"/>
          <w:shd w:val="clear" w:color="auto" w:fill="FFFF99"/>
          <w:rtl/>
        </w:rPr>
        <w:t>(1)</w:t>
      </w:r>
      <w:r w:rsidRPr="000F0615">
        <w:rPr>
          <w:rStyle w:val="default"/>
          <w:rFonts w:cs="FrankRuehl" w:hint="cs"/>
          <w:vanish/>
          <w:sz w:val="22"/>
          <w:szCs w:val="22"/>
          <w:u w:val="single"/>
          <w:shd w:val="clear" w:color="auto" w:fill="FFFF99"/>
          <w:rtl/>
        </w:rPr>
        <w:tab/>
        <w:t>להעביר עד 10% מכספי ההיטלים האמורים לחשבון קרן כללית, לביצוע פעולות המשמשות מיני צמחים שונים;</w:t>
      </w:r>
    </w:p>
    <w:p w:rsidR="00D61981" w:rsidRPr="000F0615" w:rsidRDefault="00D61981">
      <w:pPr>
        <w:pStyle w:val="P22"/>
        <w:spacing w:before="0"/>
        <w:ind w:left="1021" w:right="1134"/>
        <w:rPr>
          <w:rStyle w:val="default"/>
          <w:rFonts w:cs="FrankRuehl" w:hint="cs"/>
          <w:vanish/>
          <w:sz w:val="22"/>
          <w:szCs w:val="22"/>
          <w:u w:val="single"/>
          <w:shd w:val="clear" w:color="auto" w:fill="FFFF99"/>
          <w:rtl/>
        </w:rPr>
      </w:pPr>
      <w:r w:rsidRPr="000F0615">
        <w:rPr>
          <w:rStyle w:val="default"/>
          <w:rFonts w:cs="FrankRuehl" w:hint="cs"/>
          <w:vanish/>
          <w:sz w:val="22"/>
          <w:szCs w:val="22"/>
          <w:u w:val="single"/>
          <w:shd w:val="clear" w:color="auto" w:fill="FFFF99"/>
          <w:rtl/>
        </w:rPr>
        <w:t>(2)</w:t>
      </w:r>
      <w:r w:rsidRPr="000F0615">
        <w:rPr>
          <w:rStyle w:val="default"/>
          <w:rFonts w:cs="FrankRuehl" w:hint="cs"/>
          <w:vanish/>
          <w:sz w:val="22"/>
          <w:szCs w:val="22"/>
          <w:u w:val="single"/>
          <w:shd w:val="clear" w:color="auto" w:fill="FFFF99"/>
          <w:rtl/>
        </w:rPr>
        <w:tab/>
        <w:t>לחייב כל קרן מיוחדת בהוצאותיה למינהל לפי חלוקה בין הקרנות שתקבע המועצה;</w:t>
      </w:r>
    </w:p>
    <w:p w:rsidR="00D61981" w:rsidRPr="000F0615" w:rsidRDefault="00D61981">
      <w:pPr>
        <w:pStyle w:val="P22"/>
        <w:spacing w:before="0"/>
        <w:ind w:left="1021" w:right="1134"/>
        <w:rPr>
          <w:rStyle w:val="default"/>
          <w:rFonts w:cs="FrankRuehl" w:hint="cs"/>
          <w:vanish/>
          <w:sz w:val="22"/>
          <w:szCs w:val="22"/>
          <w:u w:val="single"/>
          <w:shd w:val="clear" w:color="auto" w:fill="FFFF99"/>
          <w:rtl/>
        </w:rPr>
      </w:pPr>
      <w:r w:rsidRPr="000F0615">
        <w:rPr>
          <w:rStyle w:val="default"/>
          <w:rFonts w:cs="FrankRuehl" w:hint="cs"/>
          <w:vanish/>
          <w:sz w:val="22"/>
          <w:szCs w:val="22"/>
          <w:u w:val="single"/>
          <w:shd w:val="clear" w:color="auto" w:fill="FFFF99"/>
          <w:rtl/>
        </w:rPr>
        <w:t>(3)</w:t>
      </w:r>
      <w:r w:rsidRPr="000F0615">
        <w:rPr>
          <w:rStyle w:val="default"/>
          <w:rFonts w:cs="FrankRuehl" w:hint="cs"/>
          <w:vanish/>
          <w:sz w:val="22"/>
          <w:szCs w:val="22"/>
          <w:u w:val="single"/>
          <w:shd w:val="clear" w:color="auto" w:fill="FFFF99"/>
          <w:rtl/>
        </w:rPr>
        <w:tab/>
        <w:t>להחזיר למגדלים את היתרות של כספי ההיטלים.</w:t>
      </w:r>
    </w:p>
    <w:p w:rsidR="00D61981" w:rsidRPr="000F0615" w:rsidRDefault="00D61981">
      <w:pPr>
        <w:pStyle w:val="P00"/>
        <w:spacing w:before="0"/>
        <w:ind w:left="0" w:right="1134"/>
        <w:rPr>
          <w:rStyle w:val="default"/>
          <w:rFonts w:cs="FrankRuehl"/>
          <w:vanish/>
          <w:sz w:val="22"/>
          <w:szCs w:val="22"/>
          <w:u w:val="single"/>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hint="cs"/>
          <w:vanish/>
          <w:sz w:val="22"/>
          <w:szCs w:val="22"/>
          <w:u w:val="single"/>
          <w:shd w:val="clear" w:color="auto" w:fill="FFFF99"/>
          <w:rtl/>
        </w:rPr>
        <w:t>(א1)</w:t>
      </w:r>
      <w:r w:rsidRPr="000F0615">
        <w:rPr>
          <w:rStyle w:val="default"/>
          <w:rFonts w:cs="FrankRuehl" w:hint="cs"/>
          <w:vanish/>
          <w:sz w:val="22"/>
          <w:szCs w:val="22"/>
          <w:u w:val="single"/>
          <w:shd w:val="clear" w:color="auto" w:fill="FFFF99"/>
          <w:rtl/>
        </w:rPr>
        <w:tab/>
        <w:t>ניהול קרן מיוחדת ייעשה על ידי המועצה בהתאם להמלצת הועדה הענפית או ועדת המשנה, לפי הענין.</w:t>
      </w:r>
    </w:p>
    <w:p w:rsidR="00D61981" w:rsidRPr="000F0615" w:rsidRDefault="00D61981">
      <w:pPr>
        <w:pStyle w:val="P00"/>
        <w:spacing w:before="0"/>
        <w:ind w:left="0" w:right="1134"/>
        <w:rPr>
          <w:rStyle w:val="default"/>
          <w:rFonts w:cs="FrankRuehl"/>
          <w:strike/>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ב</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המועצה רשאית לבחור, מבין חבריה ושלא מבין חבריה, ועדות ענפיות לכל מין של פירות, שימליצו לפניה על דרכי הקרן המיוחדת לאותו מין.</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ן</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וחדת יכול שתהיה משותפת עם הממשלה ובמקרה זה רשאית הממשלה להתנות כי החשב הכללי ינהל את הקרן.</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המועצה, באישור</w:t>
      </w:r>
      <w:r w:rsidRPr="000F0615">
        <w:rPr>
          <w:rStyle w:val="default"/>
          <w:rFonts w:cs="FrankRuehl" w:hint="cs"/>
          <w:vanish/>
          <w:sz w:val="22"/>
          <w:szCs w:val="22"/>
          <w:shd w:val="clear" w:color="auto" w:fill="FFFF99"/>
          <w:rtl/>
        </w:rPr>
        <w:t xml:space="preserve"> השרים </w:t>
      </w:r>
      <w:r w:rsidRPr="000F0615">
        <w:rPr>
          <w:rStyle w:val="default"/>
          <w:rFonts w:cs="FrankRuehl" w:hint="cs"/>
          <w:strike/>
          <w:vanish/>
          <w:sz w:val="22"/>
          <w:szCs w:val="22"/>
          <w:shd w:val="clear" w:color="auto" w:fill="FFFF99"/>
          <w:rtl/>
        </w:rPr>
        <w:t>ובאישור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באישור</w:t>
      </w:r>
      <w:r w:rsidRPr="000F0615">
        <w:rPr>
          <w:rStyle w:val="default"/>
          <w:rFonts w:cs="FrankRuehl" w:hint="cs"/>
          <w:vanish/>
          <w:sz w:val="22"/>
          <w:szCs w:val="22"/>
          <w:shd w:val="clear" w:color="auto" w:fill="FFFF99"/>
          <w:rtl/>
        </w:rPr>
        <w:t xml:space="preserve"> ועדת הכלכלה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 xml:space="preserve">ת, </w:t>
      </w:r>
      <w:r w:rsidRPr="000F0615">
        <w:rPr>
          <w:rStyle w:val="default"/>
          <w:rFonts w:cs="FrankRuehl" w:hint="cs"/>
          <w:strike/>
          <w:vanish/>
          <w:sz w:val="22"/>
          <w:szCs w:val="22"/>
          <w:shd w:val="clear" w:color="auto" w:fill="FFFF99"/>
          <w:rtl/>
        </w:rPr>
        <w:t>תקבע</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יקבעו</w:t>
      </w:r>
      <w:r w:rsidRPr="000F0615">
        <w:rPr>
          <w:rStyle w:val="default"/>
          <w:rFonts w:cs="FrankRuehl" w:hint="cs"/>
          <w:vanish/>
          <w:sz w:val="22"/>
          <w:szCs w:val="22"/>
          <w:shd w:val="clear" w:color="auto" w:fill="FFFF99"/>
          <w:rtl/>
        </w:rPr>
        <w:t xml:space="preserve"> כללים בדבר הקמת הקרנות.</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19"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426 (</w:t>
      </w:r>
      <w:hyperlink r:id="rId220"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big-number"/>
          <w:rFonts w:cs="Miriam" w:hint="cs"/>
          <w:vanish/>
          <w:sz w:val="16"/>
          <w:szCs w:val="16"/>
          <w:u w:val="single"/>
          <w:shd w:val="clear" w:color="auto" w:fill="FFFF99"/>
          <w:rtl/>
        </w:rPr>
      </w:pPr>
      <w:r w:rsidRPr="000F0615">
        <w:rPr>
          <w:rStyle w:val="big-number"/>
          <w:rFonts w:cs="Miriam" w:hint="cs"/>
          <w:strike/>
          <w:vanish/>
          <w:sz w:val="16"/>
          <w:szCs w:val="16"/>
          <w:shd w:val="clear" w:color="auto" w:fill="FFFF99"/>
          <w:rtl/>
        </w:rPr>
        <w:t>קרנות</w:t>
      </w:r>
      <w:r w:rsidRPr="000F0615">
        <w:rPr>
          <w:rStyle w:val="big-number"/>
          <w:rFonts w:cs="Miriam" w:hint="cs"/>
          <w:vanish/>
          <w:sz w:val="16"/>
          <w:szCs w:val="16"/>
          <w:shd w:val="clear" w:color="auto" w:fill="FFFF99"/>
          <w:rtl/>
        </w:rPr>
        <w:t xml:space="preserve"> </w:t>
      </w:r>
      <w:r w:rsidRPr="000F0615">
        <w:rPr>
          <w:rStyle w:val="big-number"/>
          <w:rFonts w:cs="Miriam" w:hint="cs"/>
          <w:vanish/>
          <w:sz w:val="16"/>
          <w:szCs w:val="16"/>
          <w:u w:val="single"/>
          <w:shd w:val="clear" w:color="auto" w:fill="FFFF99"/>
          <w:rtl/>
        </w:rPr>
        <w:t>ניכויים וקרנות</w:t>
      </w:r>
    </w:p>
    <w:p w:rsidR="00D61981" w:rsidRPr="000F0615" w:rsidRDefault="00D61981">
      <w:pPr>
        <w:pStyle w:val="P00"/>
        <w:spacing w:before="0"/>
        <w:ind w:left="0" w:right="1134"/>
        <w:rPr>
          <w:rStyle w:val="default"/>
          <w:rFonts w:cs="FrankRuehl" w:hint="cs"/>
          <w:strike/>
          <w:vanish/>
          <w:sz w:val="22"/>
          <w:szCs w:val="22"/>
          <w:shd w:val="clear" w:color="auto" w:fill="FFFF99"/>
          <w:rtl/>
        </w:rPr>
      </w:pPr>
      <w:r w:rsidRPr="000F0615">
        <w:rPr>
          <w:rStyle w:val="big-number"/>
          <w:rFonts w:cs="FrankRuehl"/>
          <w:vanish/>
          <w:sz w:val="22"/>
          <w:szCs w:val="22"/>
          <w:shd w:val="clear" w:color="auto" w:fill="FFFF99"/>
          <w:rtl/>
        </w:rPr>
        <w:t>37.</w:t>
      </w:r>
      <w:r w:rsidRPr="000F0615">
        <w:rPr>
          <w:rStyle w:val="big-number"/>
          <w:rFonts w:cs="FrankRuehl"/>
          <w:vanish/>
          <w:sz w:val="22"/>
          <w:szCs w:val="22"/>
          <w:shd w:val="clear" w:color="auto" w:fill="FFFF99"/>
          <w:rtl/>
        </w:rPr>
        <w:tab/>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א</w:t>
      </w:r>
      <w:r w:rsidRPr="000F0615">
        <w:rPr>
          <w:rStyle w:val="default"/>
          <w:rFonts w:cs="FrankRuehl"/>
          <w:strike/>
          <w:vanish/>
          <w:sz w:val="22"/>
          <w:szCs w:val="22"/>
          <w:shd w:val="clear" w:color="auto" w:fill="FFFF99"/>
          <w:rtl/>
        </w:rPr>
        <w:t>)</w:t>
      </w:r>
      <w:r w:rsidRPr="000F0615">
        <w:rPr>
          <w:rStyle w:val="default"/>
          <w:rFonts w:cs="FrankRuehl"/>
          <w:strike/>
          <w:vanish/>
          <w:sz w:val="22"/>
          <w:szCs w:val="22"/>
          <w:shd w:val="clear" w:color="auto" w:fill="FFFF99"/>
          <w:rtl/>
        </w:rPr>
        <w:tab/>
      </w:r>
      <w:r w:rsidRPr="000F0615">
        <w:rPr>
          <w:rStyle w:val="default"/>
          <w:rFonts w:cs="FrankRuehl" w:hint="cs"/>
          <w:strike/>
          <w:vanish/>
          <w:sz w:val="22"/>
          <w:szCs w:val="22"/>
          <w:shd w:val="clear" w:color="auto" w:fill="FFFF99"/>
          <w:rtl/>
        </w:rPr>
        <w:t xml:space="preserve">כספי ההיטלים שהוטלו לגבי ענפים, או לגבי מין או מינים של צמחים שהוקמו לגביהם ועדות משנה לפי סעיף 10א(ד), לאחר ניכוי הסכום המיועד לכיסוי הוצאות המינהל של המועצה, ייזקפו לחשבון קרן מיוחדת של כל אחד מהענפים או מיני הצמחים שלגביהם הוטלו, ויוצאו למטרות המשמשות כל אחד מהענפים או מיני הצמחים האמורים בלבד, ואולם המועצה רשאית, באישור השר </w:t>
      </w:r>
      <w:r w:rsidRPr="000F0615">
        <w:rPr>
          <w:rStyle w:val="default"/>
          <w:rFonts w:cs="FrankRuehl"/>
          <w:strike/>
          <w:vanish/>
          <w:sz w:val="22"/>
          <w:szCs w:val="22"/>
          <w:shd w:val="clear" w:color="auto" w:fill="FFFF99"/>
          <w:rtl/>
        </w:rPr>
        <w:t>–</w:t>
      </w:r>
    </w:p>
    <w:p w:rsidR="00D61981" w:rsidRPr="000F0615" w:rsidRDefault="00D61981">
      <w:pPr>
        <w:pStyle w:val="P22"/>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(1)</w:t>
      </w:r>
      <w:r w:rsidRPr="000F0615">
        <w:rPr>
          <w:rStyle w:val="default"/>
          <w:rFonts w:cs="FrankRuehl" w:hint="cs"/>
          <w:strike/>
          <w:vanish/>
          <w:sz w:val="22"/>
          <w:szCs w:val="22"/>
          <w:shd w:val="clear" w:color="auto" w:fill="FFFF99"/>
          <w:rtl/>
        </w:rPr>
        <w:tab/>
        <w:t>להעביר עד 10% מכספי ההיטלים האמורים לחשבון קרן כללית, לביצוע פעולות המשמשות מיני צמחים שונים;</w:t>
      </w:r>
    </w:p>
    <w:p w:rsidR="00D61981" w:rsidRPr="000F0615" w:rsidRDefault="00D61981">
      <w:pPr>
        <w:pStyle w:val="P22"/>
        <w:spacing w:before="0"/>
        <w:ind w:left="1021" w:right="1134"/>
        <w:rPr>
          <w:rStyle w:val="default"/>
          <w:rFonts w:cs="FrankRuehl" w:hint="cs"/>
          <w:strike/>
          <w:vanish/>
          <w:sz w:val="22"/>
          <w:szCs w:val="22"/>
          <w:shd w:val="clear" w:color="auto" w:fill="FFFF99"/>
          <w:rtl/>
        </w:rPr>
      </w:pPr>
      <w:r w:rsidRPr="000F0615">
        <w:rPr>
          <w:rStyle w:val="default"/>
          <w:rFonts w:cs="FrankRuehl" w:hint="cs"/>
          <w:strike/>
          <w:vanish/>
          <w:sz w:val="22"/>
          <w:szCs w:val="22"/>
          <w:shd w:val="clear" w:color="auto" w:fill="FFFF99"/>
          <w:rtl/>
        </w:rPr>
        <w:t>(2)</w:t>
      </w:r>
      <w:r w:rsidRPr="000F0615">
        <w:rPr>
          <w:rStyle w:val="default"/>
          <w:rFonts w:cs="FrankRuehl" w:hint="cs"/>
          <w:strike/>
          <w:vanish/>
          <w:sz w:val="22"/>
          <w:szCs w:val="22"/>
          <w:shd w:val="clear" w:color="auto" w:fill="FFFF99"/>
          <w:rtl/>
        </w:rPr>
        <w:tab/>
        <w:t>לחייב כל קרן מיוחדת בהוצאותיה למינהל לפי חלוקה בין הקרנות שתקבע המועצה;</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hint="cs"/>
          <w:strike/>
          <w:vanish/>
          <w:sz w:val="22"/>
          <w:szCs w:val="22"/>
          <w:shd w:val="clear" w:color="auto" w:fill="FFFF99"/>
          <w:rtl/>
        </w:rPr>
        <w:t>(3)</w:t>
      </w:r>
      <w:r w:rsidRPr="000F0615">
        <w:rPr>
          <w:rStyle w:val="default"/>
          <w:rFonts w:cs="FrankRuehl" w:hint="cs"/>
          <w:strike/>
          <w:vanish/>
          <w:sz w:val="22"/>
          <w:szCs w:val="22"/>
          <w:shd w:val="clear" w:color="auto" w:fill="FFFF99"/>
          <w:rtl/>
        </w:rPr>
        <w:tab/>
        <w:t>להחזיר למגדלים את היתרות של כספי ההיטלים.</w:t>
      </w:r>
    </w:p>
    <w:p w:rsidR="00D61981" w:rsidRPr="000F0615" w:rsidRDefault="00D61981">
      <w:pPr>
        <w:pStyle w:val="P00"/>
        <w:spacing w:before="0"/>
        <w:ind w:left="1021" w:right="1134" w:hanging="1021"/>
        <w:rPr>
          <w:rStyle w:val="default"/>
          <w:rFonts w:cs="FrankRuehl" w:hint="cs"/>
          <w:vanish/>
          <w:sz w:val="22"/>
          <w:szCs w:val="22"/>
          <w:u w:val="single"/>
          <w:shd w:val="clear" w:color="auto" w:fill="FFFF99"/>
          <w:rtl/>
        </w:rPr>
      </w:pPr>
      <w:r w:rsidRPr="000F0615">
        <w:rPr>
          <w:rStyle w:val="big-number"/>
          <w:rFonts w:cs="Miriam"/>
          <w:vanish/>
          <w:sz w:val="22"/>
          <w:szCs w:val="22"/>
          <w:shd w:val="clear" w:color="auto" w:fill="FFFF99"/>
          <w:rtl/>
        </w:rPr>
        <w:tab/>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w:t>
      </w:r>
      <w:r w:rsidRPr="000F0615">
        <w:rPr>
          <w:rStyle w:val="default"/>
          <w:rFonts w:cs="FrankRuehl"/>
          <w:vanish/>
          <w:sz w:val="22"/>
          <w:szCs w:val="22"/>
          <w:u w:val="single"/>
          <w:shd w:val="clear" w:color="auto" w:fill="FFFF99"/>
          <w:rtl/>
        </w:rPr>
        <w:tab/>
      </w:r>
      <w:r w:rsidRPr="000F0615">
        <w:rPr>
          <w:rStyle w:val="default"/>
          <w:rFonts w:cs="FrankRuehl" w:hint="cs"/>
          <w:vanish/>
          <w:sz w:val="22"/>
          <w:szCs w:val="22"/>
          <w:u w:val="single"/>
          <w:shd w:val="clear" w:color="auto" w:fill="FFFF99"/>
          <w:rtl/>
        </w:rPr>
        <w:t>(1)</w:t>
      </w:r>
      <w:r w:rsidRPr="000F0615">
        <w:rPr>
          <w:rStyle w:val="default"/>
          <w:rFonts w:cs="FrankRuehl" w:hint="cs"/>
          <w:vanish/>
          <w:sz w:val="22"/>
          <w:szCs w:val="22"/>
          <w:u w:val="single"/>
          <w:shd w:val="clear" w:color="auto" w:fill="FFFF99"/>
          <w:rtl/>
        </w:rPr>
        <w:tab/>
        <w:t xml:space="preserve">המועצה תנכה, מכספי ההיטלים שהוטלו לפי סעיף 36(א), סכום בשיעור רצפת ההיטל כמשמעותה בסעיף 36(א1), לצורך כיסוי הוצאות המינהל שלה (בפסקה זו </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 xml:space="preserve"> ניכוי לכיסוי הוצאות), ורשאית היא לנכות עד 10% מכספי ההיטלים שייוותרו לאחר הניכוי לכיסוי הוצאות, לחשבון קרן כללית, כדי לממן פעולות הדרושות לשם ביצוע תפקידי המועצה הנוגעים לכלל הענפים, לרבות יצירת עתודה כספית, ופעולות לקידום ענייניהם של כלל הענפים ומיני הצמחים; נותרה בידי המועצה יתרה מהסכום שניכתה לכיסוי הוצאות לפי פסקה זו, תועבר היתרה לחשבון הקרן הכללית;</w:t>
      </w:r>
    </w:p>
    <w:p w:rsidR="00D61981" w:rsidRPr="000F0615" w:rsidRDefault="00D61981">
      <w:pPr>
        <w:pStyle w:val="P00"/>
        <w:spacing w:before="0"/>
        <w:ind w:left="1021" w:right="1134"/>
        <w:rPr>
          <w:rStyle w:val="default"/>
          <w:rFonts w:cs="FrankRuehl" w:hint="cs"/>
          <w:vanish/>
          <w:sz w:val="22"/>
          <w:szCs w:val="22"/>
          <w:u w:val="single"/>
          <w:shd w:val="clear" w:color="auto" w:fill="FFFF99"/>
          <w:rtl/>
        </w:rPr>
      </w:pPr>
      <w:r w:rsidRPr="000F0615">
        <w:rPr>
          <w:rStyle w:val="default"/>
          <w:rFonts w:cs="FrankRuehl" w:hint="cs"/>
          <w:vanish/>
          <w:sz w:val="22"/>
          <w:szCs w:val="22"/>
          <w:u w:val="single"/>
          <w:shd w:val="clear" w:color="auto" w:fill="FFFF99"/>
          <w:rtl/>
        </w:rPr>
        <w:t>(2)</w:t>
      </w:r>
      <w:r w:rsidRPr="000F0615">
        <w:rPr>
          <w:rStyle w:val="default"/>
          <w:rFonts w:cs="FrankRuehl" w:hint="cs"/>
          <w:vanish/>
          <w:sz w:val="22"/>
          <w:szCs w:val="22"/>
          <w:u w:val="single"/>
          <w:shd w:val="clear" w:color="auto" w:fill="FFFF99"/>
          <w:rtl/>
        </w:rPr>
        <w:tab/>
        <w:t>יתרת כספי ההיטלים שנותרה לאחר הניכויים כאמור בפסקה (1) תועבר לחשבון קרן מיוחדת של כל אחד מהענפים או מיני הצמחים שלגביהם הוטלו, ותשמש למימון פעולות המיועדות לקידום ענייניו של הענף או המין בלבד;</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u w:val="single"/>
          <w:shd w:val="clear" w:color="auto" w:fill="FFFF99"/>
          <w:rtl/>
        </w:rPr>
        <w:t>(3)</w:t>
      </w:r>
      <w:r w:rsidRPr="000F0615">
        <w:rPr>
          <w:rStyle w:val="default"/>
          <w:rFonts w:cs="FrankRuehl" w:hint="cs"/>
          <w:vanish/>
          <w:sz w:val="22"/>
          <w:szCs w:val="22"/>
          <w:u w:val="single"/>
          <w:shd w:val="clear" w:color="auto" w:fill="FFFF99"/>
          <w:rtl/>
        </w:rPr>
        <w:tab/>
        <w:t xml:space="preserve">המועצה תנכה, מכספי ההיטל שהוטל על מגדלי מין או מיני צמחים באזור מסוים לפי סעיף 36(א2), סכום לצורך כיסוי הוצאות המינהל שלה, שיידרשו לשם מימוש הפעולות שבשלן הוטל ההיטל (בפסקה זו </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 xml:space="preserve"> הפעולות האזוריות); יתרת כספי ההיטל תועבר לחשבון קרן מיוחדת של מגדלי המין או מיני הצמחים באזור המסוים, ותשמש למימון הפעולות האזוריות.</w:t>
      </w:r>
    </w:p>
    <w:p w:rsidR="00D61981" w:rsidRPr="000F0615" w:rsidRDefault="00D61981">
      <w:pPr>
        <w:pStyle w:val="P00"/>
        <w:spacing w:before="0"/>
        <w:ind w:left="0" w:right="1134"/>
        <w:rPr>
          <w:rStyle w:val="default"/>
          <w:rFonts w:cs="FrankRuehl"/>
          <w:vanish/>
          <w:sz w:val="22"/>
          <w:szCs w:val="22"/>
          <w:u w:val="single"/>
          <w:shd w:val="clear" w:color="auto" w:fill="FFFF99"/>
          <w:rtl/>
        </w:rPr>
      </w:pPr>
      <w:r w:rsidRPr="000F0615">
        <w:rPr>
          <w:rStyle w:val="default"/>
          <w:rFonts w:cs="FrankRuehl" w:hint="cs"/>
          <w:vanish/>
          <w:sz w:val="22"/>
          <w:szCs w:val="22"/>
          <w:shd w:val="clear" w:color="auto" w:fill="FFFF99"/>
          <w:rtl/>
        </w:rPr>
        <w:tab/>
        <w:t>(א1)</w:t>
      </w:r>
      <w:r w:rsidRPr="000F0615">
        <w:rPr>
          <w:rStyle w:val="default"/>
          <w:rFonts w:cs="FrankRuehl" w:hint="cs"/>
          <w:vanish/>
          <w:sz w:val="22"/>
          <w:szCs w:val="22"/>
          <w:shd w:val="clear" w:color="auto" w:fill="FFFF99"/>
          <w:rtl/>
        </w:rPr>
        <w:tab/>
        <w:t>ניהול קרן מיוחדת ייעשה על ידי המועצה בהתאם להמלצת הועדה הענפית או ועדת המשנה, לפי הענין.</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(בוטל).</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ן</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וחדת יכול שתהיה משותפת עם הממשלה ובמקרה זה רשאית הממשלה להתנות כי החשב הכללי ינהל את הקרן.</w:t>
      </w:r>
    </w:p>
    <w:p w:rsidR="00D61981" w:rsidRDefault="00D61981">
      <w:pPr>
        <w:pStyle w:val="P00"/>
        <w:spacing w:before="0"/>
        <w:ind w:left="0" w:right="1134"/>
        <w:rPr>
          <w:rStyle w:val="default"/>
          <w:rFonts w:cs="FrankRuehl" w:hint="cs"/>
          <w:sz w:val="2"/>
          <w:szCs w:val="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strike/>
          <w:vanish/>
          <w:sz w:val="22"/>
          <w:szCs w:val="22"/>
          <w:shd w:val="clear" w:color="auto" w:fill="FFFF99"/>
          <w:rtl/>
        </w:rPr>
        <w:t xml:space="preserve">השרים באישור ועדת הכלכלה </w:t>
      </w:r>
      <w:r w:rsidRPr="000F0615">
        <w:rPr>
          <w:rStyle w:val="default"/>
          <w:rFonts w:cs="FrankRuehl"/>
          <w:strike/>
          <w:vanish/>
          <w:sz w:val="22"/>
          <w:szCs w:val="22"/>
          <w:shd w:val="clear" w:color="auto" w:fill="FFFF99"/>
          <w:rtl/>
        </w:rPr>
        <w:t>ש</w:t>
      </w:r>
      <w:r w:rsidRPr="000F0615">
        <w:rPr>
          <w:rStyle w:val="default"/>
          <w:rFonts w:cs="FrankRuehl" w:hint="cs"/>
          <w:strike/>
          <w:vanish/>
          <w:sz w:val="22"/>
          <w:szCs w:val="22"/>
          <w:shd w:val="clear" w:color="auto" w:fill="FFFF99"/>
          <w:rtl/>
        </w:rPr>
        <w:t>ל</w:t>
      </w:r>
      <w:r w:rsidRPr="000F0615">
        <w:rPr>
          <w:rStyle w:val="default"/>
          <w:rFonts w:cs="FrankRuehl"/>
          <w:strike/>
          <w:vanish/>
          <w:sz w:val="22"/>
          <w:szCs w:val="22"/>
          <w:shd w:val="clear" w:color="auto" w:fill="FFFF99"/>
          <w:rtl/>
        </w:rPr>
        <w:t xml:space="preserve"> </w:t>
      </w:r>
      <w:r w:rsidRPr="000F0615">
        <w:rPr>
          <w:rStyle w:val="default"/>
          <w:rFonts w:cs="FrankRuehl" w:hint="cs"/>
          <w:strike/>
          <w:vanish/>
          <w:sz w:val="22"/>
          <w:szCs w:val="22"/>
          <w:shd w:val="clear" w:color="auto" w:fill="FFFF99"/>
          <w:rtl/>
        </w:rPr>
        <w:t>ה</w:t>
      </w:r>
      <w:r w:rsidRPr="000F0615">
        <w:rPr>
          <w:rStyle w:val="default"/>
          <w:rFonts w:cs="FrankRuehl"/>
          <w:strike/>
          <w:vanish/>
          <w:sz w:val="22"/>
          <w:szCs w:val="22"/>
          <w:shd w:val="clear" w:color="auto" w:fill="FFFF99"/>
          <w:rtl/>
        </w:rPr>
        <w:t>כ</w:t>
      </w:r>
      <w:r w:rsidRPr="000F0615">
        <w:rPr>
          <w:rStyle w:val="default"/>
          <w:rFonts w:cs="FrankRuehl" w:hint="cs"/>
          <w:strike/>
          <w:vanish/>
          <w:sz w:val="22"/>
          <w:szCs w:val="22"/>
          <w:shd w:val="clear" w:color="auto" w:fill="FFFF99"/>
          <w:rtl/>
        </w:rPr>
        <w:t>נ</w:t>
      </w:r>
      <w:r w:rsidRPr="000F0615">
        <w:rPr>
          <w:rStyle w:val="default"/>
          <w:rFonts w:cs="FrankRuehl"/>
          <w:strike/>
          <w:vanish/>
          <w:sz w:val="22"/>
          <w:szCs w:val="22"/>
          <w:shd w:val="clear" w:color="auto" w:fill="FFFF99"/>
          <w:rtl/>
        </w:rPr>
        <w:t>ס</w:t>
      </w:r>
      <w:r w:rsidRPr="000F0615">
        <w:rPr>
          <w:rStyle w:val="default"/>
          <w:rFonts w:cs="FrankRuehl" w:hint="cs"/>
          <w:strike/>
          <w:vanish/>
          <w:sz w:val="22"/>
          <w:szCs w:val="22"/>
          <w:shd w:val="clear" w:color="auto" w:fill="FFFF99"/>
          <w:rtl/>
        </w:rPr>
        <w:t>ת, יקבעו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המועצה, באישור השר ובהסכמת שר האוצר, תקבע</w:t>
      </w:r>
      <w:r w:rsidRPr="000F0615">
        <w:rPr>
          <w:rStyle w:val="default"/>
          <w:rFonts w:cs="FrankRuehl" w:hint="cs"/>
          <w:vanish/>
          <w:sz w:val="22"/>
          <w:szCs w:val="22"/>
          <w:shd w:val="clear" w:color="auto" w:fill="FFFF99"/>
          <w:rtl/>
        </w:rPr>
        <w:t xml:space="preserve"> כללים בדבר הקמת הקרנות.</w:t>
      </w:r>
      <w:bookmarkEnd w:id="100"/>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rtl/>
        </w:rPr>
      </w:pPr>
      <w:bookmarkStart w:id="101" w:name="Seif35"/>
      <w:bookmarkEnd w:id="101"/>
      <w:r>
        <w:rPr>
          <w:lang w:val="he-IL"/>
        </w:rPr>
        <w:pict>
          <v:rect id="_x0000_s1080" style="position:absolute;left:0;text-align:left;margin-left:464.5pt;margin-top:8.05pt;width:75.05pt;height:8pt;z-index:251588608"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w:t>
                  </w:r>
                  <w:r>
                    <w:rPr>
                      <w:rFonts w:cs="Miriam"/>
                      <w:sz w:val="18"/>
                      <w:szCs w:val="18"/>
                      <w:rtl/>
                    </w:rPr>
                    <w:t xml:space="preserve"> </w:t>
                  </w:r>
                  <w:r>
                    <w:rPr>
                      <w:rFonts w:cs="Miriam" w:hint="cs"/>
                      <w:sz w:val="18"/>
                      <w:szCs w:val="18"/>
                      <w:rtl/>
                    </w:rPr>
                    <w:t>מ</w:t>
                  </w:r>
                  <w:r>
                    <w:rPr>
                      <w:rFonts w:cs="Miriam"/>
                      <w:sz w:val="18"/>
                      <w:szCs w:val="18"/>
                      <w:rtl/>
                    </w:rPr>
                    <w:t>מ</w:t>
                  </w:r>
                  <w:r>
                    <w:rPr>
                      <w:rFonts w:cs="Miriam" w:hint="cs"/>
                      <w:sz w:val="18"/>
                      <w:szCs w:val="18"/>
                      <w:rtl/>
                    </w:rPr>
                    <w:t>ס הכנסה</w:t>
                  </w:r>
                </w:p>
              </w:txbxContent>
            </v:textbox>
            <w10:anchorlock/>
          </v:rect>
        </w:pict>
      </w:r>
      <w:r>
        <w:rPr>
          <w:rStyle w:val="big-number"/>
          <w:rFonts w:cs="Miriam"/>
          <w:rtl/>
        </w:rPr>
        <w:t>38.</w:t>
      </w:r>
      <w:r>
        <w:rPr>
          <w:rStyle w:val="big-number"/>
          <w:rFonts w:cs="Miriam"/>
          <w:rtl/>
        </w:rPr>
        <w:tab/>
      </w:r>
      <w:r>
        <w:rPr>
          <w:rStyle w:val="default"/>
          <w:rFonts w:cs="FrankRuehl"/>
          <w:rtl/>
        </w:rPr>
        <w:t>כ</w:t>
      </w:r>
      <w:r>
        <w:rPr>
          <w:rStyle w:val="default"/>
          <w:rFonts w:cs="FrankRuehl" w:hint="cs"/>
          <w:rtl/>
        </w:rPr>
        <w:t>ס</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טלים שהועברו לקרנות</w:t>
      </w:r>
      <w:r>
        <w:rPr>
          <w:rStyle w:val="default"/>
          <w:rFonts w:cs="FrankRuehl"/>
          <w:rtl/>
        </w:rPr>
        <w:t xml:space="preserve"> ו</w:t>
      </w:r>
      <w:r>
        <w:rPr>
          <w:rStyle w:val="default"/>
          <w:rFonts w:cs="FrankRuehl" w:hint="cs"/>
          <w:rtl/>
        </w:rPr>
        <w:t>שמ</w:t>
      </w:r>
      <w:r>
        <w:rPr>
          <w:rStyle w:val="default"/>
          <w:rFonts w:cs="FrankRuehl"/>
          <w:rtl/>
        </w:rPr>
        <w:t>טר</w:t>
      </w:r>
      <w:r>
        <w:rPr>
          <w:rStyle w:val="default"/>
          <w:rFonts w:cs="FrankRuehl" w:hint="cs"/>
          <w:rtl/>
        </w:rPr>
        <w:t>ותיהן אושרו מטעם שר החקלאות ושר האוצר, יהיו פטורים ממס כמשמעותו בפקודת מס הכנסה.</w:t>
      </w:r>
    </w:p>
    <w:p w:rsidR="00D61981" w:rsidRDefault="00D61981">
      <w:pPr>
        <w:pStyle w:val="P00"/>
        <w:spacing w:before="72"/>
        <w:ind w:left="0" w:right="1134"/>
        <w:rPr>
          <w:rStyle w:val="default"/>
          <w:rFonts w:cs="FrankRuehl"/>
          <w:rtl/>
        </w:rPr>
      </w:pPr>
      <w:bookmarkStart w:id="102" w:name="Seif36"/>
      <w:bookmarkEnd w:id="102"/>
      <w:r>
        <w:rPr>
          <w:lang w:val="he-IL"/>
        </w:rPr>
        <w:pict>
          <v:rect id="_x0000_s1081" style="position:absolute;left:0;text-align:left;margin-left:464.5pt;margin-top:8.05pt;width:75.05pt;height:47.8pt;z-index:251589632"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ת</w:t>
                  </w:r>
                  <w:r>
                    <w:rPr>
                      <w:rFonts w:cs="Miriam" w:hint="cs"/>
                      <w:sz w:val="18"/>
                      <w:szCs w:val="18"/>
                      <w:rtl/>
                    </w:rPr>
                    <w:t>מ</w:t>
                  </w:r>
                  <w:r>
                    <w:rPr>
                      <w:rFonts w:cs="Miriam"/>
                      <w:sz w:val="18"/>
                      <w:szCs w:val="18"/>
                      <w:rtl/>
                    </w:rPr>
                    <w:t>י</w:t>
                  </w:r>
                  <w:r>
                    <w:rPr>
                      <w:rFonts w:cs="Miriam" w:hint="cs"/>
                      <w:sz w:val="18"/>
                      <w:szCs w:val="18"/>
                      <w:rtl/>
                    </w:rPr>
                    <w:t>כ</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מועצה במחירי ת</w:t>
                  </w:r>
                  <w:r>
                    <w:rPr>
                      <w:rFonts w:cs="Miriam"/>
                      <w:sz w:val="18"/>
                      <w:szCs w:val="18"/>
                      <w:rtl/>
                    </w:rPr>
                    <w:t>ו</w:t>
                  </w:r>
                  <w:r>
                    <w:rPr>
                      <w:rFonts w:cs="Miriam" w:hint="cs"/>
                      <w:sz w:val="18"/>
                      <w:szCs w:val="18"/>
                      <w:rtl/>
                    </w:rPr>
                    <w:t>צרת</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39.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ב</w:t>
      </w:r>
      <w:r>
        <w:rPr>
          <w:rStyle w:val="default"/>
          <w:rFonts w:cs="FrankRuehl"/>
          <w:rtl/>
        </w:rPr>
        <w:t>ט</w:t>
      </w:r>
      <w:r>
        <w:rPr>
          <w:rStyle w:val="default"/>
          <w:rFonts w:cs="FrankRuehl" w:hint="cs"/>
          <w:rtl/>
        </w:rPr>
        <w:t>ח</w:t>
      </w:r>
      <w:r>
        <w:rPr>
          <w:rStyle w:val="default"/>
          <w:rFonts w:cs="FrankRuehl"/>
          <w:rtl/>
        </w:rPr>
        <w:t>ת</w:t>
      </w:r>
      <w:r>
        <w:rPr>
          <w:rStyle w:val="default"/>
          <w:rFonts w:cs="FrankRuehl" w:hint="cs"/>
          <w:rtl/>
        </w:rPr>
        <w:t xml:space="preserve"> תמורה הוגנת למגדלים בעד צמחים, בהתחשב בתנודות בהוצאות הייצור, במחירי השוק ובצי</w:t>
      </w:r>
      <w:r>
        <w:rPr>
          <w:rStyle w:val="default"/>
          <w:rFonts w:cs="FrankRuehl"/>
          <w:rtl/>
        </w:rPr>
        <w:t>ב</w:t>
      </w:r>
      <w:r>
        <w:rPr>
          <w:rStyle w:val="default"/>
          <w:rFonts w:cs="FrankRuehl" w:hint="cs"/>
          <w:rtl/>
        </w:rPr>
        <w:t>ו</w:t>
      </w:r>
      <w:r>
        <w:rPr>
          <w:rStyle w:val="default"/>
          <w:rFonts w:cs="FrankRuehl"/>
          <w:rtl/>
        </w:rPr>
        <w:t>ר</w:t>
      </w:r>
      <w:r>
        <w:rPr>
          <w:rStyle w:val="default"/>
          <w:rFonts w:cs="FrankRuehl" w:hint="cs"/>
          <w:rtl/>
        </w:rPr>
        <w:t xml:space="preserve"> ה</w:t>
      </w:r>
      <w:r>
        <w:rPr>
          <w:rStyle w:val="default"/>
          <w:rFonts w:cs="FrankRuehl"/>
          <w:rtl/>
        </w:rPr>
        <w:t>צ</w:t>
      </w:r>
      <w:r>
        <w:rPr>
          <w:rStyle w:val="default"/>
          <w:rFonts w:cs="FrankRuehl" w:hint="cs"/>
          <w:rtl/>
        </w:rPr>
        <w:t>ר</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רשאית המועצה לבצע פעולות לוויסות שיווקם של צמחים, לרבות הספקת צמחים לתעשיה וייצוא צמחים, וכן רשאית היא, באישור השר לאחר שנועץ </w:t>
      </w:r>
      <w:r>
        <w:rPr>
          <w:rStyle w:val="default"/>
          <w:rFonts w:cs="FrankRuehl"/>
          <w:rtl/>
        </w:rPr>
        <w:t>ע</w:t>
      </w:r>
      <w:r>
        <w:rPr>
          <w:rStyle w:val="default"/>
          <w:rFonts w:cs="FrankRuehl" w:hint="cs"/>
          <w:rtl/>
        </w:rPr>
        <w:t>ם שר האוצר, לקבוע דרכ</w:t>
      </w:r>
      <w:r>
        <w:rPr>
          <w:rStyle w:val="default"/>
          <w:rFonts w:cs="FrankRuehl"/>
          <w:rtl/>
        </w:rPr>
        <w:t>ים א</w:t>
      </w:r>
      <w:r>
        <w:rPr>
          <w:rStyle w:val="default"/>
          <w:rFonts w:cs="FrankRuehl" w:hint="cs"/>
          <w:rtl/>
        </w:rPr>
        <w:t>לה, כולן או מקצתן:</w:t>
      </w:r>
    </w:p>
    <w:p w:rsidR="00D61981" w:rsidRDefault="00D619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מובטחים לפני העונה או בראשיתה או מחירי מינימום מפעם</w:t>
      </w:r>
      <w:r>
        <w:rPr>
          <w:rStyle w:val="default"/>
          <w:rFonts w:cs="FrankRuehl"/>
          <w:rtl/>
        </w:rPr>
        <w:t xml:space="preserve"> ל</w:t>
      </w:r>
      <w:r>
        <w:rPr>
          <w:rStyle w:val="default"/>
          <w:rFonts w:cs="FrankRuehl" w:hint="cs"/>
          <w:rtl/>
        </w:rPr>
        <w:t>פעם בתוך העונה;</w:t>
      </w:r>
    </w:p>
    <w:p w:rsidR="00D61981" w:rsidRDefault="00D6198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מ</w:t>
      </w:r>
      <w:r>
        <w:rPr>
          <w:rStyle w:val="default"/>
          <w:rFonts w:cs="FrankRuehl" w:hint="cs"/>
          <w:rtl/>
        </w:rPr>
        <w:t>י</w:t>
      </w:r>
      <w:r>
        <w:rPr>
          <w:rStyle w:val="default"/>
          <w:rFonts w:cs="FrankRuehl"/>
          <w:rtl/>
        </w:rPr>
        <w:t>כ</w:t>
      </w:r>
      <w:r>
        <w:rPr>
          <w:rStyle w:val="default"/>
          <w:rFonts w:cs="FrankRuehl" w:hint="cs"/>
          <w:rtl/>
        </w:rPr>
        <w:t>ו</w:t>
      </w:r>
      <w:r>
        <w:rPr>
          <w:rStyle w:val="default"/>
          <w:rFonts w:cs="FrankRuehl"/>
          <w:rtl/>
        </w:rPr>
        <w:t>ת</w:t>
      </w:r>
      <w:r>
        <w:rPr>
          <w:rStyle w:val="default"/>
          <w:rFonts w:cs="FrankRuehl" w:hint="cs"/>
          <w:rtl/>
        </w:rPr>
        <w:t xml:space="preserve"> כספיות;</w:t>
      </w:r>
    </w:p>
    <w:p w:rsidR="00D61981" w:rsidRDefault="00D6198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עודפים.</w:t>
      </w:r>
    </w:p>
    <w:p w:rsidR="00D61981" w:rsidRDefault="00D61981">
      <w:pPr>
        <w:pStyle w:val="P00"/>
        <w:spacing w:before="72"/>
        <w:ind w:left="0" w:right="1134"/>
        <w:rPr>
          <w:rStyle w:val="default"/>
          <w:rFonts w:cs="FrankRuehl"/>
          <w:rtl/>
        </w:rPr>
      </w:pPr>
      <w:r>
        <w:rPr>
          <w:rFonts w:cs="FrankRuehl"/>
          <w:rtl/>
          <w:lang w:val="he-IL"/>
        </w:rPr>
        <w:pict>
          <v:shape id="_x0000_s1346" type="#_x0000_t202" style="position:absolute;left:0;text-align:left;margin-left:470.35pt;margin-top:7.1pt;width:1in;height:36.4pt;z-index:251719680"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השר יכו</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כללי או מסוייג לפי מיני צמחים, מועד האסיף או כל בחינה אחרת כיוצא באלה.</w:t>
      </w:r>
    </w:p>
    <w:p w:rsidR="00D61981" w:rsidRDefault="00D61981">
      <w:pPr>
        <w:pStyle w:val="P00"/>
        <w:spacing w:before="72"/>
        <w:ind w:left="0" w:right="1134"/>
        <w:rPr>
          <w:rStyle w:val="default"/>
          <w:rFonts w:cs="FrankRuehl" w:hint="cs"/>
          <w:rtl/>
        </w:rPr>
      </w:pPr>
      <w:r>
        <w:rPr>
          <w:rFonts w:cs="FrankRuehl"/>
          <w:rtl/>
          <w:lang w:val="he-IL"/>
        </w:rPr>
        <w:pict>
          <v:shape id="_x0000_s1347" type="#_x0000_t202" style="position:absolute;left:0;text-align:left;margin-left:470.35pt;margin-top:7.1pt;width:1in;height:14.95pt;z-index:251720704" filled="f" stroked="f">
            <v:textbox inset="1mm,0,1mm,0">
              <w:txbxContent>
                <w:p w:rsidR="00D61981" w:rsidRDefault="00D61981">
                  <w:pPr>
                    <w:spacing w:line="160" w:lineRule="exact"/>
                    <w:jc w:val="left"/>
                    <w:rPr>
                      <w:rFonts w:cs="Miriam"/>
                      <w:sz w:val="18"/>
                      <w:szCs w:val="18"/>
                      <w:rtl/>
                    </w:rPr>
                  </w:pPr>
                  <w:r>
                    <w:rPr>
                      <w:rFonts w:cs="Miriam" w:hint="cs"/>
                      <w:sz w:val="18"/>
                      <w:szCs w:val="18"/>
                      <w:rtl/>
                    </w:rPr>
                    <w:t>(תיקון מס' 6) תשס"ג-2003</w:t>
                  </w:r>
                </w:p>
              </w:txbxContent>
            </v:textbox>
          </v:shape>
        </w:pict>
      </w:r>
      <w:r>
        <w:rPr>
          <w:rStyle w:val="default"/>
          <w:rFonts w:cs="FrankRuehl" w:hint="cs"/>
          <w:rtl/>
        </w:rPr>
        <w:tab/>
      </w:r>
      <w:r>
        <w:rPr>
          <w:rStyle w:val="default"/>
          <w:rFonts w:cs="FrankRuehl"/>
          <w:rtl/>
        </w:rPr>
        <w:t>(ג)</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להתנות את התמורה לפי סעיף קטן (א) בקיום הוראות לענין ייצור, טיפול ושיווק, לרבות הוראותיה בדבר שמירת מסגרת הייצור שנקבעה בדרך כלל או לגבי מין של צמחים.</w:t>
      </w:r>
    </w:p>
    <w:p w:rsidR="00D61981" w:rsidRPr="000F0615" w:rsidRDefault="00D61981">
      <w:pPr>
        <w:pStyle w:val="P00"/>
        <w:spacing w:before="0"/>
        <w:ind w:left="0" w:right="1134"/>
        <w:rPr>
          <w:rFonts w:cs="FrankRuehl"/>
          <w:b/>
          <w:bCs/>
          <w:vanish/>
          <w:szCs w:val="20"/>
          <w:shd w:val="clear" w:color="auto" w:fill="FFFF99"/>
        </w:rPr>
      </w:pPr>
      <w:bookmarkStart w:id="103" w:name="Rov197"/>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2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445 (</w:t>
      </w:r>
      <w:hyperlink r:id="rId22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39.</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תמורה הוגנת למגדלים בעד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בהתחשב בתנודות בהוצאות הייצור, במחירי השוק ובצי</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ה</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רשאית המועצה, באישור השרים לאחר שנ</w:t>
      </w:r>
      <w:r w:rsidRPr="000F0615">
        <w:rPr>
          <w:rStyle w:val="default"/>
          <w:rFonts w:cs="FrankRuehl"/>
          <w:vanish/>
          <w:sz w:val="22"/>
          <w:szCs w:val="22"/>
          <w:shd w:val="clear" w:color="auto" w:fill="FFFF99"/>
          <w:rtl/>
        </w:rPr>
        <w:t>וע</w:t>
      </w:r>
      <w:r w:rsidRPr="000F0615">
        <w:rPr>
          <w:rStyle w:val="default"/>
          <w:rFonts w:cs="FrankRuehl" w:hint="cs"/>
          <w:vanish/>
          <w:sz w:val="22"/>
          <w:szCs w:val="22"/>
          <w:shd w:val="clear" w:color="auto" w:fill="FFFF99"/>
          <w:rtl/>
        </w:rPr>
        <w:t>צו</w:t>
      </w:r>
      <w:r w:rsidRPr="000F0615">
        <w:rPr>
          <w:rStyle w:val="default"/>
          <w:rFonts w:cs="FrankRuehl"/>
          <w:vanish/>
          <w:sz w:val="22"/>
          <w:szCs w:val="22"/>
          <w:shd w:val="clear" w:color="auto" w:fill="FFFF99"/>
          <w:rtl/>
        </w:rPr>
        <w:t xml:space="preserve"> ע</w:t>
      </w:r>
      <w:r w:rsidRPr="000F0615">
        <w:rPr>
          <w:rStyle w:val="default"/>
          <w:rFonts w:cs="FrankRuehl" w:hint="cs"/>
          <w:vanish/>
          <w:sz w:val="22"/>
          <w:szCs w:val="22"/>
          <w:shd w:val="clear" w:color="auto" w:fill="FFFF99"/>
          <w:rtl/>
        </w:rPr>
        <w:t>ם שר האוצר, לקבוע דרכ</w:t>
      </w:r>
      <w:r w:rsidRPr="000F0615">
        <w:rPr>
          <w:rStyle w:val="default"/>
          <w:rFonts w:cs="FrankRuehl"/>
          <w:vanish/>
          <w:sz w:val="22"/>
          <w:szCs w:val="22"/>
          <w:shd w:val="clear" w:color="auto" w:fill="FFFF99"/>
          <w:rtl/>
        </w:rPr>
        <w:t>ים א</w:t>
      </w:r>
      <w:r w:rsidRPr="000F0615">
        <w:rPr>
          <w:rStyle w:val="default"/>
          <w:rFonts w:cs="FrankRuehl" w:hint="cs"/>
          <w:vanish/>
          <w:sz w:val="22"/>
          <w:szCs w:val="22"/>
          <w:shd w:val="clear" w:color="auto" w:fill="FFFF99"/>
          <w:rtl/>
        </w:rPr>
        <w:t>לה, כולן או מקצתן:</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מובטחים לפני העונה או בראשיתה או מחירי מינימום מפעם</w:t>
      </w:r>
      <w:r w:rsidRPr="000F0615">
        <w:rPr>
          <w:rStyle w:val="default"/>
          <w:rFonts w:cs="FrankRuehl"/>
          <w:vanish/>
          <w:sz w:val="22"/>
          <w:szCs w:val="22"/>
          <w:shd w:val="clear" w:color="auto" w:fill="FFFF99"/>
          <w:rtl/>
        </w:rPr>
        <w:t xml:space="preserve"> ל</w:t>
      </w:r>
      <w:r w:rsidRPr="000F0615">
        <w:rPr>
          <w:rStyle w:val="default"/>
          <w:rFonts w:cs="FrankRuehl" w:hint="cs"/>
          <w:vanish/>
          <w:sz w:val="22"/>
          <w:szCs w:val="22"/>
          <w:shd w:val="clear" w:color="auto" w:fill="FFFF99"/>
          <w:rtl/>
        </w:rPr>
        <w:t>פעם בתוך העונה;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כספיות;</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עודפים.</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השרים יכו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כללי או מסוייג לפי מיני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מועד האסיף או כל בחינה אחרת כיוצא באלה.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(ג)</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להתנות את התמורה לפי סעיף קטן (א) בקיום הוראות לענין ייצור, טיפול ושיווק, לרבות הוראותיה בדבר שמירת מסגרת הייצור שנקבעה בדרך כלל או לגבי מין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23"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24"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תמורה הוגנת למגדלים בעד </w:t>
      </w:r>
      <w:r w:rsidRPr="000F0615">
        <w:rPr>
          <w:rStyle w:val="default"/>
          <w:rFonts w:cs="FrankRuehl" w:hint="cs"/>
          <w:vanish/>
          <w:szCs w:val="22"/>
          <w:shd w:val="clear" w:color="auto" w:fill="FFFF99"/>
          <w:rtl/>
        </w:rPr>
        <w:t>צמחים</w:t>
      </w:r>
      <w:r w:rsidRPr="000F0615">
        <w:rPr>
          <w:rStyle w:val="default"/>
          <w:rFonts w:cs="FrankRuehl" w:hint="cs"/>
          <w:vanish/>
          <w:sz w:val="22"/>
          <w:szCs w:val="22"/>
          <w:shd w:val="clear" w:color="auto" w:fill="FFFF99"/>
          <w:rtl/>
        </w:rPr>
        <w:t>, בהתחשב בתנודות בהוצאות הייצור, במחירי השוק ובצי</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ה</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strike/>
          <w:vanish/>
          <w:sz w:val="22"/>
          <w:szCs w:val="22"/>
          <w:shd w:val="clear" w:color="auto" w:fill="FFFF99"/>
          <w:rtl/>
        </w:rPr>
        <w:t>רשאית המועצה, באישור השרים לאחר שנ</w:t>
      </w:r>
      <w:r w:rsidRPr="000F0615">
        <w:rPr>
          <w:rStyle w:val="default"/>
          <w:rFonts w:cs="FrankRuehl"/>
          <w:strike/>
          <w:vanish/>
          <w:sz w:val="22"/>
          <w:szCs w:val="22"/>
          <w:shd w:val="clear" w:color="auto" w:fill="FFFF99"/>
          <w:rtl/>
        </w:rPr>
        <w:t>וע</w:t>
      </w:r>
      <w:r w:rsidRPr="000F0615">
        <w:rPr>
          <w:rStyle w:val="default"/>
          <w:rFonts w:cs="FrankRuehl" w:hint="cs"/>
          <w:strike/>
          <w:vanish/>
          <w:sz w:val="22"/>
          <w:szCs w:val="22"/>
          <w:shd w:val="clear" w:color="auto" w:fill="FFFF99"/>
          <w:rtl/>
        </w:rPr>
        <w:t>צו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רשאית המועצה לבצע פעולות לוויסות שיווקם של צמחים, לרבות הספקת צמחים לתעשיה וייצוא צמחים, וכן רשאית היא, באישור השר לאחר שנועץ</w:t>
      </w:r>
      <w:r w:rsidRPr="000F0615">
        <w:rPr>
          <w:rStyle w:val="default"/>
          <w:rFonts w:cs="FrankRuehl"/>
          <w:vanish/>
          <w:sz w:val="22"/>
          <w:szCs w:val="22"/>
          <w:shd w:val="clear" w:color="auto" w:fill="FFFF99"/>
          <w:rtl/>
        </w:rPr>
        <w:t xml:space="preserve"> ע</w:t>
      </w:r>
      <w:r w:rsidRPr="000F0615">
        <w:rPr>
          <w:rStyle w:val="default"/>
          <w:rFonts w:cs="FrankRuehl" w:hint="cs"/>
          <w:vanish/>
          <w:sz w:val="22"/>
          <w:szCs w:val="22"/>
          <w:shd w:val="clear" w:color="auto" w:fill="FFFF99"/>
          <w:rtl/>
        </w:rPr>
        <w:t>ם שר האוצר, לקבוע דרכ</w:t>
      </w:r>
      <w:r w:rsidRPr="000F0615">
        <w:rPr>
          <w:rStyle w:val="default"/>
          <w:rFonts w:cs="FrankRuehl"/>
          <w:vanish/>
          <w:sz w:val="22"/>
          <w:szCs w:val="22"/>
          <w:shd w:val="clear" w:color="auto" w:fill="FFFF99"/>
          <w:rtl/>
        </w:rPr>
        <w:t>ים א</w:t>
      </w:r>
      <w:r w:rsidRPr="000F0615">
        <w:rPr>
          <w:rStyle w:val="default"/>
          <w:rFonts w:cs="FrankRuehl" w:hint="cs"/>
          <w:vanish/>
          <w:sz w:val="22"/>
          <w:szCs w:val="22"/>
          <w:shd w:val="clear" w:color="auto" w:fill="FFFF99"/>
          <w:rtl/>
        </w:rPr>
        <w:t>לה, כולן או מקצתן:</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מובטחים לפני העונה או בראשיתה או מחירי מינימום מפעם</w:t>
      </w:r>
      <w:r w:rsidRPr="000F0615">
        <w:rPr>
          <w:rStyle w:val="default"/>
          <w:rFonts w:cs="FrankRuehl"/>
          <w:vanish/>
          <w:sz w:val="22"/>
          <w:szCs w:val="22"/>
          <w:shd w:val="clear" w:color="auto" w:fill="FFFF99"/>
          <w:rtl/>
        </w:rPr>
        <w:t xml:space="preserve"> ל</w:t>
      </w:r>
      <w:r w:rsidRPr="000F0615">
        <w:rPr>
          <w:rStyle w:val="default"/>
          <w:rFonts w:cs="FrankRuehl" w:hint="cs"/>
          <w:vanish/>
          <w:sz w:val="22"/>
          <w:szCs w:val="22"/>
          <w:shd w:val="clear" w:color="auto" w:fill="FFFF99"/>
          <w:rtl/>
        </w:rPr>
        <w:t>פעם בתוך העונה;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כספיות;</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(3)</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ק</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עודפים.</w:t>
      </w:r>
    </w:p>
    <w:p w:rsidR="00D61981" w:rsidRDefault="00D61981">
      <w:pPr>
        <w:pStyle w:val="P00"/>
        <w:spacing w:before="0"/>
        <w:ind w:left="0" w:right="1134"/>
        <w:rPr>
          <w:rStyle w:val="default"/>
          <w:rFonts w:cs="FrankRuehl"/>
          <w:sz w:val="2"/>
          <w:szCs w:val="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יכו</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כללי או מסוייג לפי מיני </w:t>
      </w:r>
      <w:r w:rsidRPr="000F0615">
        <w:rPr>
          <w:rStyle w:val="default"/>
          <w:rFonts w:cs="FrankRuehl" w:hint="cs"/>
          <w:vanish/>
          <w:szCs w:val="22"/>
          <w:shd w:val="clear" w:color="auto" w:fill="FFFF99"/>
          <w:rtl/>
        </w:rPr>
        <w:t>צמחים</w:t>
      </w:r>
      <w:r w:rsidRPr="000F0615">
        <w:rPr>
          <w:rStyle w:val="default"/>
          <w:rFonts w:cs="FrankRuehl" w:hint="cs"/>
          <w:vanish/>
          <w:sz w:val="22"/>
          <w:szCs w:val="22"/>
          <w:shd w:val="clear" w:color="auto" w:fill="FFFF99"/>
          <w:rtl/>
        </w:rPr>
        <w:t>, מועד האסיף או כל בחינה אחרת כיוצא באלה.</w:t>
      </w:r>
      <w:bookmarkEnd w:id="103"/>
    </w:p>
    <w:p w:rsidR="00D61981" w:rsidRDefault="00D61981">
      <w:pPr>
        <w:pStyle w:val="medium2-header"/>
        <w:keepLines w:val="0"/>
        <w:spacing w:before="72"/>
        <w:ind w:left="0" w:right="1134"/>
        <w:outlineLvl w:val="0"/>
        <w:rPr>
          <w:rFonts w:cs="FrankRuehl"/>
          <w:noProof/>
          <w:rtl/>
        </w:rPr>
      </w:pPr>
      <w:bookmarkStart w:id="104" w:name="med6"/>
      <w:bookmarkEnd w:id="104"/>
      <w:r>
        <w:rPr>
          <w:rFonts w:cs="FrankRuehl"/>
          <w:noProof/>
          <w:rtl/>
        </w:rPr>
        <w:t>פ</w:t>
      </w:r>
      <w:r>
        <w:rPr>
          <w:rFonts w:cs="FrankRuehl" w:hint="cs"/>
          <w:noProof/>
          <w:rtl/>
        </w:rPr>
        <w:t>ר</w:t>
      </w:r>
      <w:r>
        <w:rPr>
          <w:rFonts w:cs="FrankRuehl"/>
          <w:noProof/>
          <w:rtl/>
        </w:rPr>
        <w:t>ק שבי</w:t>
      </w:r>
      <w:r>
        <w:rPr>
          <w:rFonts w:cs="FrankRuehl" w:hint="cs"/>
          <w:noProof/>
          <w:rtl/>
        </w:rPr>
        <w:t>ע</w:t>
      </w:r>
      <w:r>
        <w:rPr>
          <w:rFonts w:cs="FrankRuehl"/>
          <w:noProof/>
          <w:rtl/>
        </w:rPr>
        <w:t>י</w:t>
      </w:r>
      <w:r>
        <w:rPr>
          <w:rFonts w:cs="FrankRuehl" w:hint="cs"/>
          <w:noProof/>
          <w:rtl/>
        </w:rPr>
        <w:t xml:space="preserve">: </w:t>
      </w:r>
      <w:r>
        <w:rPr>
          <w:rFonts w:cs="FrankRuehl"/>
          <w:noProof/>
          <w:rtl/>
        </w:rPr>
        <w:t>ת</w:t>
      </w:r>
      <w:r>
        <w:rPr>
          <w:rFonts w:cs="FrankRuehl" w:hint="cs"/>
          <w:noProof/>
          <w:rtl/>
        </w:rPr>
        <w:t>ק</w:t>
      </w:r>
      <w:r>
        <w:rPr>
          <w:rFonts w:cs="FrankRuehl"/>
          <w:noProof/>
          <w:rtl/>
        </w:rPr>
        <w:t>צ</w:t>
      </w:r>
      <w:r>
        <w:rPr>
          <w:rFonts w:cs="FrankRuehl" w:hint="cs"/>
          <w:noProof/>
          <w:rtl/>
        </w:rPr>
        <w:t>י</w:t>
      </w:r>
      <w:r>
        <w:rPr>
          <w:rFonts w:cs="FrankRuehl"/>
          <w:noProof/>
          <w:rtl/>
        </w:rPr>
        <w:t>ב</w:t>
      </w:r>
      <w:r>
        <w:rPr>
          <w:rFonts w:cs="FrankRuehl" w:hint="cs"/>
          <w:noProof/>
          <w:rtl/>
        </w:rPr>
        <w:t xml:space="preserve"> ומינהל</w:t>
      </w:r>
    </w:p>
    <w:p w:rsidR="00D61981" w:rsidRDefault="00D61981">
      <w:pPr>
        <w:pStyle w:val="P00"/>
        <w:spacing w:before="72"/>
        <w:ind w:left="0" w:right="1134"/>
        <w:rPr>
          <w:rStyle w:val="default"/>
          <w:rFonts w:cs="FrankRuehl"/>
          <w:rtl/>
        </w:rPr>
      </w:pPr>
      <w:bookmarkStart w:id="105" w:name="Seif37"/>
      <w:bookmarkEnd w:id="105"/>
      <w:r>
        <w:rPr>
          <w:lang w:val="he-IL"/>
        </w:rPr>
        <w:pict>
          <v:rect id="_x0000_s1082" style="position:absolute;left:0;text-align:left;margin-left:464.5pt;margin-top:8.05pt;width:75.05pt;height:45.1pt;z-index:251590656"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ת</w:t>
                  </w:r>
                  <w:r>
                    <w:rPr>
                      <w:rFonts w:cs="Miriam" w:hint="cs"/>
                      <w:sz w:val="18"/>
                      <w:szCs w:val="18"/>
                      <w:rtl/>
                    </w:rPr>
                    <w:t>ק</w:t>
                  </w:r>
                  <w:r>
                    <w:rPr>
                      <w:rFonts w:cs="Miriam"/>
                      <w:sz w:val="18"/>
                      <w:szCs w:val="18"/>
                      <w:rtl/>
                    </w:rPr>
                    <w:t>צ</w:t>
                  </w:r>
                  <w:r>
                    <w:rPr>
                      <w:rFonts w:cs="Miriam" w:hint="cs"/>
                      <w:sz w:val="18"/>
                      <w:szCs w:val="18"/>
                      <w:rtl/>
                    </w:rPr>
                    <w:t>י</w:t>
                  </w:r>
                  <w:r>
                    <w:rPr>
                      <w:rFonts w:cs="Miriam"/>
                      <w:sz w:val="18"/>
                      <w:szCs w:val="18"/>
                      <w:rtl/>
                    </w:rPr>
                    <w:t>ב</w:t>
                  </w:r>
                  <w:r>
                    <w:rPr>
                      <w:rFonts w:cs="Miriam" w:hint="cs"/>
                      <w:sz w:val="18"/>
                      <w:szCs w:val="18"/>
                      <w:rtl/>
                    </w:rPr>
                    <w:t xml:space="preserve"> </w:t>
                  </w:r>
                  <w:r>
                    <w:rPr>
                      <w:rFonts w:cs="Miriam"/>
                      <w:sz w:val="18"/>
                      <w:szCs w:val="18"/>
                      <w:rtl/>
                    </w:rPr>
                    <w:t>ה</w:t>
                  </w:r>
                  <w:r>
                    <w:rPr>
                      <w:rFonts w:cs="Miriam" w:hint="cs"/>
                      <w:sz w:val="18"/>
                      <w:szCs w:val="18"/>
                      <w:rtl/>
                    </w:rPr>
                    <w:t>מועצה</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תשס"ז-2007</w:t>
                  </w:r>
                </w:p>
              </w:txbxContent>
            </v:textbox>
            <w10:anchorlock/>
          </v:rect>
        </w:pict>
      </w:r>
      <w:r>
        <w:rPr>
          <w:rStyle w:val="big-number"/>
          <w:rFonts w:cs="Miriam"/>
          <w:rtl/>
        </w:rPr>
        <w:t>40.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ד</w:t>
      </w:r>
      <w:r>
        <w:rPr>
          <w:rStyle w:val="default"/>
          <w:rFonts w:cs="FrankRuehl" w:hint="cs"/>
          <w:rtl/>
        </w:rPr>
        <w:t>ש</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לפחות לפני התחלת שנת הכספים תגיש המועצה לאישור השר ושר האוצר הצעת תקציב של שנת הכספים האמורה.</w:t>
      </w:r>
    </w:p>
    <w:p w:rsidR="00D61981" w:rsidRDefault="00D61981">
      <w:pPr>
        <w:pStyle w:val="P00"/>
        <w:spacing w:before="72"/>
        <w:ind w:left="0" w:right="1134"/>
        <w:rPr>
          <w:rStyle w:val="default"/>
          <w:rFonts w:cs="FrankRuehl"/>
          <w:rtl/>
        </w:rPr>
      </w:pPr>
      <w:r>
        <w:rPr>
          <w:rFonts w:cs="FrankRuehl"/>
          <w:rtl/>
          <w:lang w:val="he-IL"/>
        </w:rPr>
        <w:pict>
          <v:shape id="_x0000_s1348" type="#_x0000_t202" style="position:absolute;left:0;text-align:left;margin-left:470.35pt;margin-top:7.1pt;width:1in;height:36.7pt;z-index:251721728" filled="f" stroked="f">
            <v:textbox style="mso-next-textbox:#_x0000_s1348"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לא ת</w:t>
      </w:r>
      <w:r>
        <w:rPr>
          <w:rStyle w:val="default"/>
          <w:rFonts w:cs="FrankRuehl"/>
          <w:rtl/>
        </w:rPr>
        <w:t>ו</w:t>
      </w:r>
      <w:r>
        <w:rPr>
          <w:rStyle w:val="default"/>
          <w:rFonts w:cs="FrankRuehl" w:hint="cs"/>
          <w:rtl/>
        </w:rPr>
        <w:t>ציא</w:t>
      </w:r>
      <w:r>
        <w:rPr>
          <w:rStyle w:val="default"/>
          <w:rFonts w:cs="FrankRuehl"/>
          <w:rtl/>
        </w:rPr>
        <w:t xml:space="preserve"> </w:t>
      </w:r>
      <w:r>
        <w:rPr>
          <w:rStyle w:val="default"/>
          <w:rFonts w:cs="FrankRuehl" w:hint="cs"/>
          <w:rtl/>
        </w:rPr>
        <w:t>כספים, לא תתחייב בכל התחייבות כספית, ולא תבצע כל פעולה כספית, אלא בהתאם לתקציב שאישרו השר ושר האוצר.</w:t>
      </w:r>
    </w:p>
    <w:p w:rsidR="00D61981" w:rsidRDefault="00D61981">
      <w:pPr>
        <w:pStyle w:val="P00"/>
        <w:spacing w:before="72"/>
        <w:ind w:left="0" w:right="1134"/>
        <w:rPr>
          <w:rStyle w:val="default"/>
          <w:rFonts w:cs="FrankRuehl" w:hint="cs"/>
          <w:rtl/>
        </w:rPr>
      </w:pPr>
      <w:r>
        <w:rPr>
          <w:rFonts w:cs="FrankRuehl"/>
          <w:rtl/>
          <w:lang w:val="he-IL"/>
        </w:rPr>
        <w:pict>
          <v:shape id="_x0000_s1349" type="#_x0000_t202" style="position:absolute;left:0;text-align:left;margin-left:470.35pt;margin-top:7.1pt;width:1in;height:37pt;z-index:251722752" filled="f" stroked="f">
            <v:textbox style="mso-next-textbox:#_x0000_s1349"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sz w:val="18"/>
                      <w:szCs w:val="18"/>
                      <w:rtl/>
                    </w:rPr>
                  </w:pPr>
                  <w:r>
                    <w:rPr>
                      <w:rFonts w:cs="Miriam" w:hint="cs"/>
                      <w:sz w:val="18"/>
                      <w:szCs w:val="18"/>
                      <w:rtl/>
                    </w:rPr>
                    <w:t>(תיקון מס' 8) תשס"ז-2007</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להגיש </w:t>
      </w:r>
      <w:r>
        <w:rPr>
          <w:rStyle w:val="default"/>
          <w:rFonts w:cs="FrankRuehl"/>
          <w:rtl/>
        </w:rPr>
        <w:t>ל</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השר ושר האוצר, תוך שנת הכספ</w:t>
      </w:r>
      <w:r>
        <w:rPr>
          <w:rStyle w:val="default"/>
          <w:rFonts w:cs="FrankRuehl"/>
          <w:rtl/>
        </w:rPr>
        <w:t>ים</w:t>
      </w:r>
      <w:r>
        <w:rPr>
          <w:rStyle w:val="default"/>
          <w:rFonts w:cs="FrankRuehl" w:hint="cs"/>
          <w:rtl/>
        </w:rPr>
        <w:t xml:space="preserve"> </w:t>
      </w:r>
      <w:r>
        <w:rPr>
          <w:rStyle w:val="default"/>
          <w:rFonts w:cs="FrankRuehl"/>
          <w:rtl/>
        </w:rPr>
        <w:t>–</w:t>
      </w:r>
    </w:p>
    <w:p w:rsidR="00D61981" w:rsidRDefault="00D619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צ</w:t>
      </w:r>
      <w:r>
        <w:rPr>
          <w:rStyle w:val="default"/>
          <w:rFonts w:cs="FrankRuehl"/>
          <w:rtl/>
        </w:rPr>
        <w:t>י</w:t>
      </w:r>
      <w:r>
        <w:rPr>
          <w:rStyle w:val="default"/>
          <w:rFonts w:cs="FrankRuehl" w:hint="cs"/>
          <w:rtl/>
        </w:rPr>
        <w:t>ב</w:t>
      </w:r>
      <w:r>
        <w:rPr>
          <w:rStyle w:val="default"/>
          <w:rFonts w:cs="FrankRuehl"/>
          <w:rtl/>
        </w:rPr>
        <w:t>י</w:t>
      </w:r>
      <w:r>
        <w:rPr>
          <w:rStyle w:val="default"/>
          <w:rFonts w:cs="FrankRuehl" w:hint="cs"/>
          <w:rtl/>
        </w:rPr>
        <w:t>ם נפרדים להכ</w:t>
      </w:r>
      <w:r>
        <w:rPr>
          <w:rStyle w:val="default"/>
          <w:rFonts w:cs="FrankRuehl"/>
          <w:rtl/>
        </w:rPr>
        <w:t>נסות</w:t>
      </w:r>
      <w:r>
        <w:rPr>
          <w:rStyle w:val="default"/>
          <w:rFonts w:cs="FrankRuehl" w:hint="cs"/>
          <w:rtl/>
        </w:rPr>
        <w:t xml:space="preserve"> והוצאות של הק</w:t>
      </w:r>
      <w:r>
        <w:rPr>
          <w:rStyle w:val="default"/>
          <w:rFonts w:cs="FrankRuehl"/>
          <w:rtl/>
        </w:rPr>
        <w:t>ר</w:t>
      </w:r>
      <w:r>
        <w:rPr>
          <w:rStyle w:val="default"/>
          <w:rFonts w:cs="FrankRuehl" w:hint="cs"/>
          <w:rtl/>
        </w:rPr>
        <w:t>נות, כפי שתקבע מפעם לפעם, בהתאם להוראות חוק זה;</w:t>
      </w:r>
    </w:p>
    <w:p w:rsidR="00D61981" w:rsidRDefault="00D6198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צ</w:t>
      </w:r>
      <w:r>
        <w:rPr>
          <w:rStyle w:val="default"/>
          <w:rFonts w:cs="FrankRuehl" w:hint="cs"/>
          <w:rtl/>
        </w:rPr>
        <w:t>ע</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קציב</w:t>
      </w:r>
      <w:r>
        <w:rPr>
          <w:rStyle w:val="default"/>
          <w:rFonts w:cs="FrankRuehl"/>
          <w:rtl/>
        </w:rPr>
        <w:t xml:space="preserve"> </w:t>
      </w:r>
      <w:r>
        <w:rPr>
          <w:rStyle w:val="default"/>
          <w:rFonts w:cs="FrankRuehl" w:hint="cs"/>
          <w:rtl/>
        </w:rPr>
        <w:t>נוסף</w:t>
      </w:r>
      <w:r>
        <w:rPr>
          <w:rStyle w:val="default"/>
          <w:rFonts w:cs="FrankRuehl"/>
          <w:rtl/>
        </w:rPr>
        <w:t>.</w:t>
      </w:r>
    </w:p>
    <w:p w:rsidR="00D61981" w:rsidRPr="000F0615" w:rsidRDefault="00D61981">
      <w:pPr>
        <w:pStyle w:val="P00"/>
        <w:spacing w:before="0"/>
        <w:ind w:left="0" w:right="1134"/>
        <w:rPr>
          <w:rFonts w:cs="FrankRuehl"/>
          <w:b/>
          <w:bCs/>
          <w:vanish/>
          <w:szCs w:val="20"/>
          <w:shd w:val="clear" w:color="auto" w:fill="FFFF99"/>
        </w:rPr>
      </w:pPr>
      <w:bookmarkStart w:id="106" w:name="Rov198"/>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25"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445 (</w:t>
      </w:r>
      <w:hyperlink r:id="rId226"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40.</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לפחות לפני התחלת שנת הכספים תגיש המועצה לאישור השרים </w:t>
      </w:r>
      <w:r w:rsidRPr="000F0615">
        <w:rPr>
          <w:rStyle w:val="default"/>
          <w:rFonts w:cs="FrankRuehl" w:hint="cs"/>
          <w:vanish/>
          <w:sz w:val="22"/>
          <w:szCs w:val="22"/>
          <w:u w:val="single"/>
          <w:shd w:val="clear" w:color="auto" w:fill="FFFF99"/>
          <w:rtl/>
        </w:rPr>
        <w:t>ושר האוצר</w:t>
      </w:r>
      <w:r w:rsidRPr="000F0615">
        <w:rPr>
          <w:rStyle w:val="default"/>
          <w:rFonts w:cs="FrankRuehl" w:hint="cs"/>
          <w:vanish/>
          <w:sz w:val="22"/>
          <w:szCs w:val="22"/>
          <w:shd w:val="clear" w:color="auto" w:fill="FFFF99"/>
          <w:rtl/>
        </w:rPr>
        <w:t xml:space="preserve"> הצעת תקציב של שנת הכספים האמורה.</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לא ת</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ציא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כספים, לא תתחייב בכל התחייבות כספית, ולא תבצע כל פעולה כספית, אלא בהתאם לתקציב שאישרו השרים </w:t>
      </w:r>
      <w:r w:rsidRPr="000F0615">
        <w:rPr>
          <w:rStyle w:val="default"/>
          <w:rFonts w:cs="FrankRuehl" w:hint="cs"/>
          <w:vanish/>
          <w:sz w:val="22"/>
          <w:szCs w:val="22"/>
          <w:u w:val="single"/>
          <w:shd w:val="clear" w:color="auto" w:fill="FFFF99"/>
          <w:rtl/>
        </w:rPr>
        <w:t>ושר האוצר</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להגיש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השרים </w:t>
      </w:r>
      <w:r w:rsidRPr="000F0615">
        <w:rPr>
          <w:rStyle w:val="default"/>
          <w:rFonts w:cs="FrankRuehl" w:hint="cs"/>
          <w:vanish/>
          <w:sz w:val="22"/>
          <w:szCs w:val="22"/>
          <w:u w:val="single"/>
          <w:shd w:val="clear" w:color="auto" w:fill="FFFF99"/>
          <w:rtl/>
        </w:rPr>
        <w:t>ושר האוצר</w:t>
      </w:r>
      <w:r w:rsidRPr="000F0615">
        <w:rPr>
          <w:rStyle w:val="default"/>
          <w:rFonts w:cs="FrankRuehl" w:hint="cs"/>
          <w:vanish/>
          <w:sz w:val="22"/>
          <w:szCs w:val="22"/>
          <w:shd w:val="clear" w:color="auto" w:fill="FFFF99"/>
          <w:rtl/>
        </w:rPr>
        <w:t>, תוך שנת הכספ</w:t>
      </w:r>
      <w:r w:rsidRPr="000F0615">
        <w:rPr>
          <w:rStyle w:val="default"/>
          <w:rFonts w:cs="FrankRuehl"/>
          <w:vanish/>
          <w:sz w:val="22"/>
          <w:szCs w:val="22"/>
          <w:shd w:val="clear" w:color="auto" w:fill="FFFF99"/>
          <w:rtl/>
        </w:rPr>
        <w:t>ים</w:t>
      </w:r>
      <w:r w:rsidRPr="000F0615">
        <w:rPr>
          <w:rStyle w:val="default"/>
          <w:rFonts w:cs="FrankRuehl" w:hint="cs"/>
          <w:vanish/>
          <w:sz w:val="22"/>
          <w:szCs w:val="22"/>
          <w:shd w:val="clear" w:color="auto" w:fill="FFFF99"/>
          <w:rtl/>
        </w:rPr>
        <w:t xml:space="preserve"> </w:t>
      </w:r>
      <w:r w:rsidRPr="000F0615">
        <w:rPr>
          <w:rStyle w:val="default"/>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 נפרדים להכ</w:t>
      </w:r>
      <w:r w:rsidRPr="000F0615">
        <w:rPr>
          <w:rStyle w:val="default"/>
          <w:rFonts w:cs="FrankRuehl"/>
          <w:vanish/>
          <w:sz w:val="22"/>
          <w:szCs w:val="22"/>
          <w:shd w:val="clear" w:color="auto" w:fill="FFFF99"/>
          <w:rtl/>
        </w:rPr>
        <w:t>נסות</w:t>
      </w:r>
      <w:r w:rsidRPr="000F0615">
        <w:rPr>
          <w:rStyle w:val="default"/>
          <w:rFonts w:cs="FrankRuehl" w:hint="cs"/>
          <w:vanish/>
          <w:sz w:val="22"/>
          <w:szCs w:val="22"/>
          <w:shd w:val="clear" w:color="auto" w:fill="FFFF99"/>
          <w:rtl/>
        </w:rPr>
        <w:t xml:space="preserve"> והוצאות של הק</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נות, כפי שתקבע מפעם לפעם, בהתאם להוראות חוק זה;</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קציב</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נוסף</w:t>
      </w:r>
      <w:r w:rsidRPr="000F0615">
        <w:rPr>
          <w:rStyle w:val="default"/>
          <w:rFonts w:cs="FrankRuehl"/>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27"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28"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FrankRuehl"/>
          <w:vanish/>
          <w:sz w:val="22"/>
          <w:szCs w:val="22"/>
          <w:shd w:val="clear" w:color="auto" w:fill="FFFF99"/>
          <w:rtl/>
        </w:rPr>
        <w:t>40.</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לפחות לפני התחלת שנת הכספים תגיש המועצה לאישור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ושר האוצר הצעת תקציב של שנת הכספים האמורה.</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לא ת</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ציא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כספים, לא תתחייב בכל התחייבות כספית, ולא תבצע כל פעולה כספית, אלא בהתאם לתקציב שאישרו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ושר האוצר.</w:t>
      </w:r>
    </w:p>
    <w:p w:rsidR="00D61981" w:rsidRPr="000F0615" w:rsidRDefault="00D61981">
      <w:pPr>
        <w:pStyle w:val="P00"/>
        <w:spacing w:before="0"/>
        <w:ind w:left="0" w:right="1134"/>
        <w:rPr>
          <w:rStyle w:val="default"/>
          <w:rFonts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להגיש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ושר האוצר, תוך שנת הכספ</w:t>
      </w:r>
      <w:r w:rsidRPr="000F0615">
        <w:rPr>
          <w:rStyle w:val="default"/>
          <w:rFonts w:cs="FrankRuehl"/>
          <w:vanish/>
          <w:sz w:val="22"/>
          <w:szCs w:val="22"/>
          <w:shd w:val="clear" w:color="auto" w:fill="FFFF99"/>
          <w:rtl/>
        </w:rPr>
        <w:t>ים</w:t>
      </w:r>
      <w:r w:rsidRPr="000F0615">
        <w:rPr>
          <w:rStyle w:val="default"/>
          <w:rFonts w:cs="FrankRuehl" w:hint="cs"/>
          <w:vanish/>
          <w:sz w:val="22"/>
          <w:szCs w:val="22"/>
          <w:shd w:val="clear" w:color="auto" w:fill="FFFF99"/>
          <w:rtl/>
        </w:rPr>
        <w:t xml:space="preserve"> </w:t>
      </w:r>
      <w:r w:rsidRPr="000F0615">
        <w:rPr>
          <w:rStyle w:val="default"/>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 נפרדים להכ</w:t>
      </w:r>
      <w:r w:rsidRPr="000F0615">
        <w:rPr>
          <w:rStyle w:val="default"/>
          <w:rFonts w:cs="FrankRuehl"/>
          <w:vanish/>
          <w:sz w:val="22"/>
          <w:szCs w:val="22"/>
          <w:shd w:val="clear" w:color="auto" w:fill="FFFF99"/>
          <w:rtl/>
        </w:rPr>
        <w:t>נסות</w:t>
      </w:r>
      <w:r w:rsidRPr="000F0615">
        <w:rPr>
          <w:rStyle w:val="default"/>
          <w:rFonts w:cs="FrankRuehl" w:hint="cs"/>
          <w:vanish/>
          <w:sz w:val="22"/>
          <w:szCs w:val="22"/>
          <w:shd w:val="clear" w:color="auto" w:fill="FFFF99"/>
          <w:rtl/>
        </w:rPr>
        <w:t xml:space="preserve"> והוצאות של הק</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נות, כפי שתקבע מפעם לפעם, בהתאם להוראות חוק זה;</w:t>
      </w:r>
    </w:p>
    <w:p w:rsidR="00D61981" w:rsidRDefault="00D61981">
      <w:pPr>
        <w:pStyle w:val="P22"/>
        <w:spacing w:before="0"/>
        <w:ind w:left="1021" w:right="1134"/>
        <w:rPr>
          <w:rStyle w:val="default"/>
          <w:rFonts w:cs="FrankRuehl" w:hint="cs"/>
          <w:sz w:val="2"/>
          <w:szCs w:val="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צ</w:t>
      </w:r>
      <w:r w:rsidRPr="000F0615">
        <w:rPr>
          <w:rStyle w:val="default"/>
          <w:rFonts w:cs="FrankRuehl" w:hint="cs"/>
          <w:vanish/>
          <w:sz w:val="22"/>
          <w:szCs w:val="22"/>
          <w:shd w:val="clear" w:color="auto" w:fill="FFFF99"/>
          <w:rtl/>
        </w:rPr>
        <w:t>ע</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קציב</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נוסף</w:t>
      </w:r>
      <w:r w:rsidRPr="000F0615">
        <w:rPr>
          <w:rStyle w:val="default"/>
          <w:rFonts w:cs="FrankRuehl"/>
          <w:vanish/>
          <w:sz w:val="22"/>
          <w:szCs w:val="22"/>
          <w:shd w:val="clear" w:color="auto" w:fill="FFFF99"/>
          <w:rtl/>
        </w:rPr>
        <w:t>.</w:t>
      </w:r>
      <w:bookmarkEnd w:id="106"/>
    </w:p>
    <w:p w:rsidR="00D61981" w:rsidRDefault="00D61981">
      <w:pPr>
        <w:pStyle w:val="P00"/>
        <w:spacing w:before="72"/>
        <w:ind w:left="0" w:right="1134"/>
        <w:rPr>
          <w:rStyle w:val="default"/>
          <w:rFonts w:cs="FrankRuehl"/>
          <w:rtl/>
        </w:rPr>
      </w:pPr>
      <w:bookmarkStart w:id="107" w:name="Seif38"/>
      <w:bookmarkEnd w:id="107"/>
      <w:r>
        <w:rPr>
          <w:lang w:val="he-IL"/>
        </w:rPr>
        <w:pict>
          <v:rect id="_x0000_s1083" style="position:absolute;left:0;text-align:left;margin-left:464.5pt;margin-top:8.05pt;width:75.05pt;height:31.1pt;z-index:251591680" o:allowincell="f" filled="f" stroked="f" strokecolor="lime" strokeweight=".25pt">
            <v:textbox style="mso-next-textbox:#_x0000_s1083" inset="0,0,0,0">
              <w:txbxContent>
                <w:p w:rsidR="00D61981" w:rsidRDefault="00D61981">
                  <w:pPr>
                    <w:spacing w:line="160" w:lineRule="exact"/>
                    <w:jc w:val="left"/>
                    <w:rPr>
                      <w:rFonts w:cs="Miriam" w:hint="cs"/>
                      <w:sz w:val="18"/>
                      <w:szCs w:val="18"/>
                      <w:rtl/>
                    </w:rPr>
                  </w:pPr>
                  <w:r>
                    <w:rPr>
                      <w:rFonts w:cs="Miriam"/>
                      <w:sz w:val="18"/>
                      <w:szCs w:val="18"/>
                      <w:rtl/>
                    </w:rPr>
                    <w:t>מ</w:t>
                  </w:r>
                  <w:r>
                    <w:rPr>
                      <w:rFonts w:cs="Miriam" w:hint="cs"/>
                      <w:sz w:val="18"/>
                      <w:szCs w:val="18"/>
                      <w:rtl/>
                    </w:rPr>
                    <w:t>ב</w:t>
                  </w:r>
                  <w:r>
                    <w:rPr>
                      <w:rFonts w:cs="Miriam"/>
                      <w:sz w:val="18"/>
                      <w:szCs w:val="18"/>
                      <w:rtl/>
                    </w:rPr>
                    <w:t>נ</w:t>
                  </w:r>
                  <w:r>
                    <w:rPr>
                      <w:rFonts w:cs="Miriam" w:hint="cs"/>
                      <w:sz w:val="18"/>
                      <w:szCs w:val="18"/>
                      <w:rtl/>
                    </w:rPr>
                    <w:t>ה</w:t>
                  </w:r>
                  <w:r>
                    <w:rPr>
                      <w:rFonts w:cs="Miriam"/>
                      <w:sz w:val="18"/>
                      <w:szCs w:val="18"/>
                      <w:rtl/>
                    </w:rPr>
                    <w:t xml:space="preserve"> </w:t>
                  </w:r>
                  <w:r>
                    <w:rPr>
                      <w:rFonts w:cs="Miriam" w:hint="cs"/>
                      <w:sz w:val="18"/>
                      <w:szCs w:val="18"/>
                      <w:rtl/>
                    </w:rPr>
                    <w:t>ה</w:t>
                  </w:r>
                  <w:r>
                    <w:rPr>
                      <w:rFonts w:cs="Miriam"/>
                      <w:sz w:val="18"/>
                      <w:szCs w:val="18"/>
                      <w:rtl/>
                    </w:rPr>
                    <w:t>ת</w:t>
                  </w:r>
                  <w:r>
                    <w:rPr>
                      <w:rFonts w:cs="Miriam" w:hint="cs"/>
                      <w:sz w:val="18"/>
                      <w:szCs w:val="18"/>
                      <w:rtl/>
                    </w:rPr>
                    <w:t>קציב</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noProof/>
                      <w:sz w:val="18"/>
                      <w:szCs w:val="18"/>
                      <w:rtl/>
                    </w:rPr>
                  </w:pP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תקציב המועצה יהיה מחולק לפרקים תקציביים נפרדים לכל ענף (בסעיף קטן זה </w:t>
      </w:r>
      <w:r>
        <w:rPr>
          <w:rStyle w:val="default"/>
          <w:rFonts w:cs="FrankRuehl"/>
          <w:rtl/>
        </w:rPr>
        <w:t>–</w:t>
      </w:r>
      <w:r>
        <w:rPr>
          <w:rStyle w:val="default"/>
          <w:rFonts w:cs="FrankRuehl" w:hint="cs"/>
          <w:rtl/>
        </w:rPr>
        <w:t xml:space="preserve"> פרק תקציבי ענפי) ולפרק תקציבי כללי נפרד למועצה; כל פרק יהיה מחולק לסעיפים תקציביים נפרדים של הכנסה והוצאה לנושאים השונים שיפורטו בתקציב, ובפרק תקציבי ענפי של ענף שהוקמה לגביו ועדת משנה לפי סעיף 10א(ד) </w:t>
      </w:r>
      <w:r>
        <w:rPr>
          <w:rStyle w:val="default"/>
          <w:rFonts w:cs="FrankRuehl"/>
          <w:rtl/>
        </w:rPr>
        <w:t>–</w:t>
      </w:r>
      <w:r>
        <w:rPr>
          <w:rStyle w:val="default"/>
          <w:rFonts w:cs="FrankRuehl" w:hint="cs"/>
          <w:rtl/>
        </w:rPr>
        <w:t xml:space="preserve"> גם לסעיפים תקציביים נפרדים כאמור לכל מין של צמחים שלגביו הוקמה ועדת המשנה.</w:t>
      </w:r>
    </w:p>
    <w:p w:rsidR="00D61981" w:rsidRDefault="00D61981">
      <w:pPr>
        <w:pStyle w:val="P00"/>
        <w:spacing w:before="72"/>
        <w:ind w:left="0" w:right="1134"/>
        <w:rPr>
          <w:rStyle w:val="default"/>
          <w:rFonts w:cs="FrankRuehl" w:hint="cs"/>
          <w:rtl/>
        </w:rPr>
      </w:pPr>
      <w:r>
        <w:rPr>
          <w:lang w:val="he-IL"/>
        </w:rPr>
        <w:pict>
          <v:rect id="_x0000_s1084" style="position:absolute;left:0;text-align:left;margin-left:464.5pt;margin-top:8.05pt;width:75.05pt;height:48.2pt;z-index:251592704" o:allowincell="f" filled="f" stroked="f" strokecolor="lime" strokeweight=".25pt">
            <v:textbox style="mso-next-textbox:#_x0000_s1084" inset="0,0,0,0">
              <w:txbxContent>
                <w:p w:rsidR="00D61981" w:rsidRDefault="00D61981">
                  <w:pPr>
                    <w:spacing w:line="160" w:lineRule="exact"/>
                    <w:jc w:val="left"/>
                    <w:rPr>
                      <w:rFonts w:cs="Miriam" w:hint="cs"/>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"ד-1974</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 xml:space="preserve">ה </w:t>
      </w:r>
      <w:r>
        <w:rPr>
          <w:rStyle w:val="default"/>
          <w:rFonts w:cs="FrankRuehl" w:hint="cs"/>
          <w:rtl/>
        </w:rPr>
        <w:t>א</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ר</w:t>
      </w:r>
      <w:r>
        <w:rPr>
          <w:rStyle w:val="default"/>
          <w:rFonts w:cs="FrankRuehl" w:hint="cs"/>
          <w:rtl/>
        </w:rPr>
        <w:t>שאית להוציא כספים שלא למטרות שלשמן יועדו בתקציב המאושר, אלא אם השר ושר האוצר אישרו את ההוצאה לפני הביצוע.</w:t>
      </w:r>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r>
        <w:rPr>
          <w:rFonts w:cs="FrankRuehl"/>
          <w:rtl/>
          <w:lang w:val="he-IL"/>
        </w:rPr>
        <w:pict>
          <v:shape id="_x0000_s1350" type="#_x0000_t202" style="position:absolute;left:0;text-align:left;margin-left:470.35pt;margin-top:7.1pt;width:1in;height:14.95pt;z-index:251723776" filled="f" stroked="f">
            <v:textbox style="mso-next-textbox:#_x0000_s1350" inset="1mm,0,1mm,0">
              <w:txbxContent>
                <w:p w:rsidR="00D61981" w:rsidRDefault="00D61981">
                  <w:pPr>
                    <w:spacing w:line="160" w:lineRule="exact"/>
                    <w:jc w:val="left"/>
                    <w:rPr>
                      <w:rFonts w:cs="Miriam"/>
                      <w:sz w:val="18"/>
                      <w:szCs w:val="18"/>
                      <w:rtl/>
                    </w:rPr>
                  </w:pPr>
                  <w:r>
                    <w:rPr>
                      <w:rFonts w:cs="Miriam" w:hint="cs"/>
                      <w:sz w:val="18"/>
                      <w:szCs w:val="18"/>
                      <w:rtl/>
                    </w:rPr>
                    <w:t>(תיקון מס' 6) תשס"ג-2003</w:t>
                  </w:r>
                </w:p>
              </w:txbxContent>
            </v:textbox>
          </v:shape>
        </w:pict>
      </w:r>
      <w:r>
        <w:rPr>
          <w:rStyle w:val="default"/>
          <w:rFonts w:cs="FrankRuehl" w:hint="cs"/>
          <w:rtl/>
        </w:rPr>
        <w:tab/>
        <w:t>(ג)</w:t>
      </w:r>
      <w:r>
        <w:rPr>
          <w:rStyle w:val="default"/>
          <w:rFonts w:cs="FrankRuehl" w:hint="cs"/>
          <w:rtl/>
        </w:rPr>
        <w:tab/>
        <w:t>המועצה אינה רשאית להעביר סכומים מפרק תקציב אחד למשנהו.</w:t>
      </w:r>
    </w:p>
    <w:p w:rsidR="00D61981" w:rsidRPr="000F0615" w:rsidRDefault="00D61981">
      <w:pPr>
        <w:pStyle w:val="P00"/>
        <w:spacing w:before="0"/>
        <w:ind w:left="0" w:right="1134"/>
        <w:rPr>
          <w:rFonts w:cs="FrankRuehl" w:hint="cs"/>
          <w:b/>
          <w:bCs/>
          <w:vanish/>
          <w:szCs w:val="20"/>
          <w:shd w:val="clear" w:color="auto" w:fill="FFFF99"/>
          <w:rtl/>
        </w:rPr>
      </w:pPr>
      <w:bookmarkStart w:id="108" w:name="Rov199"/>
      <w:r w:rsidRPr="000F0615">
        <w:rPr>
          <w:rFonts w:cs="FrankRuehl" w:hint="cs"/>
          <w:vanish/>
          <w:color w:val="FF0000"/>
          <w:szCs w:val="20"/>
          <w:shd w:val="clear" w:color="auto" w:fill="FFFF99"/>
          <w:rtl/>
        </w:rPr>
        <w:t>מיום 30.5.1974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ת"ט תשל"ד-1974</w:t>
      </w:r>
    </w:p>
    <w:p w:rsidR="00D61981" w:rsidRPr="000F0615" w:rsidRDefault="00D61981">
      <w:pPr>
        <w:pStyle w:val="P00"/>
        <w:spacing w:before="0"/>
        <w:ind w:left="0" w:right="1134"/>
        <w:rPr>
          <w:rFonts w:cs="FrankRuehl" w:hint="cs"/>
          <w:vanish/>
          <w:szCs w:val="20"/>
          <w:shd w:val="clear" w:color="auto" w:fill="FFFF99"/>
          <w:rtl/>
        </w:rPr>
      </w:pPr>
      <w:hyperlink r:id="rId229" w:history="1">
        <w:r w:rsidRPr="000F0615">
          <w:rPr>
            <w:rStyle w:val="Hyperlink"/>
            <w:rFonts w:cs="FrankRuehl" w:hint="cs"/>
            <w:vanish/>
            <w:szCs w:val="20"/>
            <w:shd w:val="clear" w:color="auto" w:fill="FFFF99"/>
            <w:rtl/>
          </w:rPr>
          <w:t>ס"ח תשל"ד מס' 733</w:t>
        </w:r>
      </w:hyperlink>
      <w:r w:rsidRPr="000F0615">
        <w:rPr>
          <w:rFonts w:cs="FrankRuehl" w:hint="cs"/>
          <w:vanish/>
          <w:szCs w:val="20"/>
          <w:shd w:val="clear" w:color="auto" w:fill="FFFF99"/>
          <w:rtl/>
        </w:rPr>
        <w:t xml:space="preserve"> מיום 30.5.1974 בעמ' 79 </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שאית להוציא כספים שלא למטרות שלשמן יועדו בתקציב המאושר, אלא אם השרים אישרו את </w:t>
      </w:r>
      <w:r w:rsidRPr="000F0615">
        <w:rPr>
          <w:rStyle w:val="default"/>
          <w:rFonts w:cs="FrankRuehl" w:hint="cs"/>
          <w:strike/>
          <w:vanish/>
          <w:sz w:val="22"/>
          <w:szCs w:val="22"/>
          <w:shd w:val="clear" w:color="auto" w:fill="FFFF99"/>
          <w:rtl/>
        </w:rPr>
        <w:t>ההצעה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ההוצאה</w:t>
      </w:r>
      <w:r w:rsidRPr="000F0615">
        <w:rPr>
          <w:rStyle w:val="default"/>
          <w:rFonts w:cs="FrankRuehl" w:hint="cs"/>
          <w:vanish/>
          <w:sz w:val="22"/>
          <w:szCs w:val="22"/>
          <w:shd w:val="clear" w:color="auto" w:fill="FFFF99"/>
          <w:rtl/>
        </w:rPr>
        <w:t xml:space="preserve"> לפני הביצוע.</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3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445 (</w:t>
      </w:r>
      <w:hyperlink r:id="rId23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big-number"/>
          <w:rFonts w:cs="FrankRuehl" w:hint="cs"/>
          <w:vanish/>
          <w:sz w:val="22"/>
          <w:szCs w:val="22"/>
          <w:u w:val="single"/>
          <w:shd w:val="clear" w:color="auto" w:fill="FFFF99"/>
          <w:rtl/>
        </w:rPr>
      </w:pPr>
      <w:r w:rsidRPr="000F0615">
        <w:rPr>
          <w:rStyle w:val="big-number"/>
          <w:rFonts w:cs="FrankRuehl"/>
          <w:vanish/>
          <w:sz w:val="22"/>
          <w:szCs w:val="22"/>
          <w:shd w:val="clear" w:color="auto" w:fill="FFFF99"/>
          <w:rtl/>
        </w:rPr>
        <w:t>41.</w:t>
      </w:r>
      <w:r w:rsidRPr="000F0615">
        <w:rPr>
          <w:rStyle w:val="big-number"/>
          <w:rFonts w:cs="FrankRuehl" w:hint="cs"/>
          <w:vanish/>
          <w:sz w:val="22"/>
          <w:szCs w:val="22"/>
          <w:shd w:val="clear" w:color="auto" w:fill="FFFF99"/>
          <w:rtl/>
        </w:rPr>
        <w:tab/>
      </w:r>
      <w:r w:rsidRPr="000F0615">
        <w:rPr>
          <w:rStyle w:val="big-number"/>
          <w:rFonts w:cs="FrankRuehl" w:hint="cs"/>
          <w:strike/>
          <w:vanish/>
          <w:sz w:val="22"/>
          <w:szCs w:val="22"/>
          <w:shd w:val="clear" w:color="auto" w:fill="FFFF99"/>
          <w:rtl/>
        </w:rPr>
        <w:t>(א)</w:t>
      </w:r>
      <w:r w:rsidRPr="000F0615">
        <w:rPr>
          <w:rStyle w:val="big-number"/>
          <w:rFonts w:cs="FrankRuehl" w:hint="cs"/>
          <w:strike/>
          <w:vanish/>
          <w:sz w:val="22"/>
          <w:szCs w:val="22"/>
          <w:shd w:val="clear" w:color="auto" w:fill="FFFF99"/>
          <w:rtl/>
        </w:rPr>
        <w:tab/>
        <w:t>תקציב המועצה יהא מחולק לסעיפים תקציביים נפרדים של הכנסה והוצאה לנושאים השונים שיפורטו בתקציב.</w:t>
      </w:r>
    </w:p>
    <w:p w:rsidR="00D61981" w:rsidRPr="000F0615" w:rsidRDefault="00D61981">
      <w:pPr>
        <w:pStyle w:val="P00"/>
        <w:spacing w:before="0"/>
        <w:ind w:left="0" w:right="1134"/>
        <w:rPr>
          <w:rStyle w:val="default"/>
          <w:rFonts w:cs="FrankRuehl"/>
          <w:vanish/>
          <w:sz w:val="22"/>
          <w:szCs w:val="22"/>
          <w:u w:val="single"/>
          <w:shd w:val="clear" w:color="auto" w:fill="FFFF99"/>
          <w:rtl/>
        </w:rPr>
      </w:pPr>
      <w:r w:rsidRPr="000F0615">
        <w:rPr>
          <w:rStyle w:val="big-number"/>
          <w:rFonts w:cs="FrankRuehl"/>
          <w:vanish/>
          <w:sz w:val="22"/>
          <w:szCs w:val="22"/>
          <w:shd w:val="clear" w:color="auto" w:fill="FFFF99"/>
          <w:rtl/>
        </w:rPr>
        <w:tab/>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w:t>
      </w:r>
      <w:r w:rsidRPr="000F0615">
        <w:rPr>
          <w:rStyle w:val="default"/>
          <w:rFonts w:cs="FrankRuehl"/>
          <w:vanish/>
          <w:sz w:val="22"/>
          <w:szCs w:val="22"/>
          <w:u w:val="single"/>
          <w:shd w:val="clear" w:color="auto" w:fill="FFFF99"/>
          <w:rtl/>
        </w:rPr>
        <w:tab/>
      </w:r>
      <w:r w:rsidRPr="000F0615">
        <w:rPr>
          <w:rStyle w:val="default"/>
          <w:rFonts w:cs="FrankRuehl" w:hint="cs"/>
          <w:vanish/>
          <w:sz w:val="22"/>
          <w:szCs w:val="22"/>
          <w:u w:val="single"/>
          <w:shd w:val="clear" w:color="auto" w:fill="FFFF99"/>
          <w:rtl/>
        </w:rPr>
        <w:t xml:space="preserve">תקציב המועצה יהיה מחולק לפרקים תקציביים נפרדים לכל ענף (בסעיף קטן זה </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 xml:space="preserve"> פרק תקציבי ענפי) ולפרק תקציבי כללי נפרד למועצה; כל פרק יהיה מחולק לסעיפים תקציביים נפרדים של הכנסה והוצאה לנושאים השונים שיפורטו בתקציב, ובפרק תקציבי ענפי של ענף שהוקמה לגביו ועדת משנה לפי סעיף 10א(ד) </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 xml:space="preserve"> גם לסעיפים תקציביים נפרדים כאמור לכל מין של צמחים שלגביו הוקמה ועדת המשנה.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שאית להוציא כספים שלא למטרות שלשמן יועדו בתקציב המאושר, אלא אם השרים </w:t>
      </w:r>
      <w:r w:rsidRPr="000F0615">
        <w:rPr>
          <w:rStyle w:val="default"/>
          <w:rFonts w:cs="FrankRuehl" w:hint="cs"/>
          <w:vanish/>
          <w:sz w:val="22"/>
          <w:szCs w:val="22"/>
          <w:u w:val="single"/>
          <w:shd w:val="clear" w:color="auto" w:fill="FFFF99"/>
          <w:rtl/>
        </w:rPr>
        <w:t>ושר האוצר</w:t>
      </w:r>
      <w:r w:rsidRPr="000F0615">
        <w:rPr>
          <w:rStyle w:val="default"/>
          <w:rFonts w:cs="FrankRuehl" w:hint="cs"/>
          <w:vanish/>
          <w:sz w:val="22"/>
          <w:szCs w:val="22"/>
          <w:shd w:val="clear" w:color="auto" w:fill="FFFF99"/>
          <w:rtl/>
        </w:rPr>
        <w:t xml:space="preserve"> אישרו את ההוצאה לפני הביצוע.</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hint="cs"/>
          <w:vanish/>
          <w:sz w:val="22"/>
          <w:szCs w:val="22"/>
          <w:u w:val="single"/>
          <w:shd w:val="clear" w:color="auto" w:fill="FFFF99"/>
          <w:rtl/>
        </w:rPr>
        <w:t>(ג)</w:t>
      </w:r>
      <w:r w:rsidRPr="000F0615">
        <w:rPr>
          <w:rStyle w:val="default"/>
          <w:rFonts w:cs="FrankRuehl" w:hint="cs"/>
          <w:vanish/>
          <w:sz w:val="22"/>
          <w:szCs w:val="22"/>
          <w:u w:val="single"/>
          <w:shd w:val="clear" w:color="auto" w:fill="FFFF99"/>
          <w:rtl/>
        </w:rPr>
        <w:tab/>
        <w:t>המועצה אינה רשאית להעביר סכומים מפרק תקציב אחד למשנהו</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32"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33"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שאית להוציא כספים שלא למטרות שלשמן יועדו בתקציב המאושר, אלא אם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ושר האוצר אישרו את ההוצאה לפני הביצוע.</w:t>
      </w:r>
      <w:bookmarkEnd w:id="108"/>
    </w:p>
    <w:p w:rsidR="00D61981" w:rsidRDefault="00D61981">
      <w:pPr>
        <w:pStyle w:val="P00"/>
        <w:spacing w:before="72"/>
        <w:ind w:left="0" w:right="1134"/>
        <w:rPr>
          <w:rStyle w:val="default"/>
          <w:rFonts w:cs="FrankRuehl" w:hint="cs"/>
          <w:rtl/>
        </w:rPr>
      </w:pPr>
      <w:bookmarkStart w:id="109" w:name="Seif39"/>
      <w:bookmarkEnd w:id="109"/>
      <w:r>
        <w:rPr>
          <w:lang w:val="he-IL"/>
        </w:rPr>
        <w:pict>
          <v:rect id="_x0000_s1085" style="position:absolute;left:0;text-align:left;margin-left:464.5pt;margin-top:8.05pt;width:75.05pt;height:52.95pt;z-index:251593728" o:allowincell="f" filled="f" stroked="f" strokecolor="lime" strokeweight=".25pt">
            <v:textbox style="mso-next-textbox:#_x0000_s1085" inset="0,0,0,0">
              <w:txbxContent>
                <w:p w:rsidR="00D61981" w:rsidRDefault="00D61981">
                  <w:pPr>
                    <w:spacing w:line="160" w:lineRule="exact"/>
                    <w:jc w:val="left"/>
                    <w:rPr>
                      <w:rFonts w:cs="Miriam" w:hint="cs"/>
                      <w:sz w:val="18"/>
                      <w:szCs w:val="18"/>
                      <w:rtl/>
                    </w:rPr>
                  </w:pPr>
                  <w:r>
                    <w:rPr>
                      <w:rFonts w:cs="Miriam"/>
                      <w:sz w:val="18"/>
                      <w:szCs w:val="18"/>
                      <w:rtl/>
                    </w:rPr>
                    <w:t>ת</w:t>
                  </w:r>
                  <w:r>
                    <w:rPr>
                      <w:rFonts w:cs="Miriam" w:hint="cs"/>
                      <w:sz w:val="18"/>
                      <w:szCs w:val="18"/>
                      <w:rtl/>
                    </w:rPr>
                    <w:t>ח</w:t>
                  </w:r>
                  <w:r>
                    <w:rPr>
                      <w:rFonts w:cs="Miriam"/>
                      <w:sz w:val="18"/>
                      <w:szCs w:val="18"/>
                      <w:rtl/>
                    </w:rPr>
                    <w:t>ז</w:t>
                  </w:r>
                  <w:r>
                    <w:rPr>
                      <w:rFonts w:cs="Miriam" w:hint="cs"/>
                      <w:sz w:val="18"/>
                      <w:szCs w:val="18"/>
                      <w:rtl/>
                    </w:rPr>
                    <w:t>י</w:t>
                  </w:r>
                  <w:r>
                    <w:rPr>
                      <w:rFonts w:cs="Miriam"/>
                      <w:sz w:val="18"/>
                      <w:szCs w:val="18"/>
                      <w:rtl/>
                    </w:rPr>
                    <w:t>ת</w:t>
                  </w:r>
                  <w:r>
                    <w:rPr>
                      <w:rFonts w:cs="Miriam" w:hint="cs"/>
                      <w:sz w:val="18"/>
                      <w:szCs w:val="18"/>
                      <w:rtl/>
                    </w:rPr>
                    <w:t xml:space="preserve"> </w:t>
                  </w:r>
                  <w:r>
                    <w:rPr>
                      <w:rFonts w:cs="Miriam"/>
                      <w:sz w:val="18"/>
                      <w:szCs w:val="18"/>
                      <w:rtl/>
                    </w:rPr>
                    <w:t>פ</w:t>
                  </w:r>
                  <w:r>
                    <w:rPr>
                      <w:rFonts w:cs="Miriam" w:hint="cs"/>
                      <w:sz w:val="18"/>
                      <w:szCs w:val="18"/>
                      <w:rtl/>
                    </w:rPr>
                    <w:t xml:space="preserve">עולות </w:t>
                  </w:r>
                  <w:r>
                    <w:rPr>
                      <w:rFonts w:cs="Miriam"/>
                      <w:sz w:val="18"/>
                      <w:szCs w:val="18"/>
                      <w:rtl/>
                    </w:rPr>
                    <w:t>ה</w:t>
                  </w:r>
                  <w:r>
                    <w:rPr>
                      <w:rFonts w:cs="Miriam" w:hint="cs"/>
                      <w:sz w:val="18"/>
                      <w:szCs w:val="18"/>
                      <w:rtl/>
                    </w:rPr>
                    <w:t>מ</w:t>
                  </w:r>
                  <w:r>
                    <w:rPr>
                      <w:rFonts w:cs="Miriam"/>
                      <w:sz w:val="18"/>
                      <w:szCs w:val="18"/>
                      <w:rtl/>
                    </w:rPr>
                    <w:t>ו</w:t>
                  </w:r>
                  <w:r>
                    <w:rPr>
                      <w:rFonts w:cs="Miriam" w:hint="cs"/>
                      <w:sz w:val="18"/>
                      <w:szCs w:val="18"/>
                      <w:rtl/>
                    </w:rPr>
                    <w:t>ע</w:t>
                  </w:r>
                  <w:r>
                    <w:rPr>
                      <w:rFonts w:cs="Miriam"/>
                      <w:sz w:val="18"/>
                      <w:szCs w:val="18"/>
                      <w:rtl/>
                    </w:rPr>
                    <w:t>צ</w:t>
                  </w:r>
                  <w:r>
                    <w:rPr>
                      <w:rFonts w:cs="Miriam" w:hint="cs"/>
                      <w:sz w:val="18"/>
                      <w:szCs w:val="18"/>
                      <w:rtl/>
                    </w:rPr>
                    <w:t>ה</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תשס"ז-2007</w:t>
                  </w:r>
                </w:p>
              </w:txbxContent>
            </v:textbox>
            <w10:anchorlock/>
          </v:rect>
        </w:pict>
      </w:r>
      <w:r>
        <w:rPr>
          <w:rStyle w:val="big-number"/>
          <w:rFonts w:cs="Miriam"/>
          <w:rtl/>
        </w:rPr>
        <w:t>42.</w:t>
      </w:r>
      <w:r>
        <w:rPr>
          <w:rStyle w:val="big-number"/>
          <w:rFonts w:cs="Miriam"/>
          <w:rtl/>
        </w:rPr>
        <w:tab/>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ד</w:t>
      </w:r>
      <w:r>
        <w:rPr>
          <w:rStyle w:val="default"/>
          <w:rFonts w:cs="FrankRuehl" w:hint="cs"/>
          <w:rtl/>
        </w:rPr>
        <w:t>ר</w:t>
      </w:r>
      <w:r>
        <w:rPr>
          <w:rStyle w:val="default"/>
          <w:rFonts w:cs="FrankRuehl"/>
          <w:rtl/>
        </w:rPr>
        <w:t>י</w:t>
      </w:r>
      <w:r>
        <w:rPr>
          <w:rStyle w:val="default"/>
          <w:rFonts w:cs="FrankRuehl" w:hint="cs"/>
          <w:rtl/>
        </w:rPr>
        <w:t>שת השר או שר האוצר תגיש המועצה, ביחד עם הצעת התקציב השנתי, תחזית של פעולותיה.</w:t>
      </w:r>
    </w:p>
    <w:p w:rsidR="00D61981" w:rsidRPr="000F0615" w:rsidRDefault="00D61981">
      <w:pPr>
        <w:pStyle w:val="P00"/>
        <w:spacing w:before="0"/>
        <w:ind w:left="0" w:right="1134"/>
        <w:rPr>
          <w:rFonts w:cs="FrankRuehl"/>
          <w:b/>
          <w:bCs/>
          <w:vanish/>
          <w:szCs w:val="20"/>
          <w:shd w:val="clear" w:color="auto" w:fill="FFFF99"/>
        </w:rPr>
      </w:pPr>
      <w:bookmarkStart w:id="110" w:name="Rov200"/>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3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445 (</w:t>
      </w:r>
      <w:hyperlink r:id="rId23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42.</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שת השרים </w:t>
      </w:r>
      <w:r w:rsidRPr="000F0615">
        <w:rPr>
          <w:rStyle w:val="default"/>
          <w:rFonts w:cs="FrankRuehl" w:hint="cs"/>
          <w:vanish/>
          <w:sz w:val="22"/>
          <w:szCs w:val="22"/>
          <w:u w:val="single"/>
          <w:shd w:val="clear" w:color="auto" w:fill="FFFF99"/>
          <w:rtl/>
        </w:rPr>
        <w:t>או שר האוצר</w:t>
      </w:r>
      <w:r w:rsidRPr="000F0615">
        <w:rPr>
          <w:rStyle w:val="default"/>
          <w:rFonts w:cs="FrankRuehl" w:hint="cs"/>
          <w:vanish/>
          <w:sz w:val="22"/>
          <w:szCs w:val="22"/>
          <w:shd w:val="clear" w:color="auto" w:fill="FFFF99"/>
          <w:rtl/>
        </w:rPr>
        <w:t xml:space="preserve"> תגיש המועצה, ביחד עם הצעת התקציב השנתי, תחזית של פעולותיה.</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36"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37"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shd w:val="clear" w:color="auto" w:fill="FFFF99"/>
          <w:rtl/>
        </w:rPr>
      </w:pPr>
      <w:r w:rsidRPr="000F0615">
        <w:rPr>
          <w:rStyle w:val="big-number"/>
          <w:rFonts w:cs="FrankRuehl"/>
          <w:vanish/>
          <w:sz w:val="22"/>
          <w:szCs w:val="22"/>
          <w:shd w:val="clear" w:color="auto" w:fill="FFFF99"/>
          <w:rtl/>
        </w:rPr>
        <w:t>42.</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שת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או שר האוצר תגיש המועצה, ביחד עם הצעת התקציב השנתי, תחזית של פעולותיה.</w:t>
      </w:r>
      <w:bookmarkEnd w:id="110"/>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bookmarkStart w:id="111" w:name="Seif40"/>
      <w:bookmarkEnd w:id="111"/>
      <w:r>
        <w:rPr>
          <w:lang w:val="he-IL"/>
        </w:rPr>
        <w:pict>
          <v:rect id="_x0000_s1086" style="position:absolute;left:0;text-align:left;margin-left:464.5pt;margin-top:8.05pt;width:75.05pt;height:37.5pt;z-index:251594752"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מ</w:t>
                  </w:r>
                  <w:r>
                    <w:rPr>
                      <w:rFonts w:cs="Miriam" w:hint="cs"/>
                      <w:sz w:val="18"/>
                      <w:szCs w:val="18"/>
                      <w:rtl/>
                    </w:rPr>
                    <w:t>ע</w:t>
                  </w:r>
                  <w:r>
                    <w:rPr>
                      <w:rFonts w:cs="Miriam"/>
                      <w:sz w:val="18"/>
                      <w:szCs w:val="18"/>
                      <w:rtl/>
                    </w:rPr>
                    <w:t>ר</w:t>
                  </w:r>
                  <w:r>
                    <w:rPr>
                      <w:rFonts w:cs="Miriam" w:hint="cs"/>
                      <w:sz w:val="18"/>
                      <w:szCs w:val="18"/>
                      <w:rtl/>
                    </w:rPr>
                    <w:t>כ</w:t>
                  </w:r>
                  <w:r>
                    <w:rPr>
                      <w:rFonts w:cs="Miriam"/>
                      <w:sz w:val="18"/>
                      <w:szCs w:val="18"/>
                      <w:rtl/>
                    </w:rPr>
                    <w:t>ת</w:t>
                  </w:r>
                  <w:r>
                    <w:rPr>
                      <w:rFonts w:cs="Miriam" w:hint="cs"/>
                      <w:sz w:val="18"/>
                      <w:szCs w:val="18"/>
                      <w:rtl/>
                    </w:rPr>
                    <w:t xml:space="preserve"> </w:t>
                  </w:r>
                  <w:r>
                    <w:rPr>
                      <w:rFonts w:cs="Miriam"/>
                      <w:sz w:val="18"/>
                      <w:szCs w:val="18"/>
                      <w:rtl/>
                    </w:rPr>
                    <w:t>כ</w:t>
                  </w:r>
                  <w:r>
                    <w:rPr>
                      <w:rFonts w:cs="Miriam" w:hint="cs"/>
                      <w:sz w:val="18"/>
                      <w:szCs w:val="18"/>
                      <w:rtl/>
                    </w:rPr>
                    <w:t>ספים</w:t>
                  </w:r>
                </w:p>
                <w:p w:rsidR="00D61981" w:rsidRDefault="00D61981">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תשס"ז-2007</w:t>
                  </w:r>
                </w:p>
              </w:txbxContent>
            </v:textbox>
            <w10:anchorlock/>
          </v:rect>
        </w:pict>
      </w:r>
      <w:r>
        <w:rPr>
          <w:rStyle w:val="big-number"/>
          <w:rFonts w:cs="Miriam"/>
          <w:rtl/>
        </w:rPr>
        <w:t>43.</w:t>
      </w:r>
      <w:r>
        <w:rPr>
          <w:rStyle w:val="big-number"/>
          <w:rFonts w:cs="Miriam"/>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ר</w:t>
      </w:r>
      <w:r>
        <w:rPr>
          <w:rStyle w:val="default"/>
          <w:rFonts w:cs="FrankRuehl" w:hint="cs"/>
          <w:rtl/>
        </w:rPr>
        <w:t>שאי לקבוע בתקנות הוראות בדבר ניהול מערכת</w:t>
      </w:r>
      <w:r>
        <w:rPr>
          <w:rStyle w:val="default"/>
          <w:rFonts w:cs="FrankRuehl"/>
          <w:rtl/>
        </w:rPr>
        <w:t xml:space="preserve"> הכס</w:t>
      </w:r>
      <w:r>
        <w:rPr>
          <w:rStyle w:val="default"/>
          <w:rFonts w:cs="FrankRuehl" w:hint="cs"/>
          <w:rtl/>
        </w:rPr>
        <w:t>פים במועצה ובק</w:t>
      </w:r>
      <w:r>
        <w:rPr>
          <w:rStyle w:val="default"/>
          <w:rFonts w:cs="FrankRuehl"/>
          <w:rtl/>
        </w:rPr>
        <w:t>ו</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ה, לרבות הגשת תקציבים ותחזיות כספיות לו ולשר האוצר, הגשת דינים ו</w:t>
      </w:r>
      <w:r>
        <w:rPr>
          <w:rStyle w:val="default"/>
          <w:rFonts w:cs="FrankRuehl"/>
          <w:rtl/>
        </w:rPr>
        <w:t>ח</w:t>
      </w:r>
      <w:r>
        <w:rPr>
          <w:rStyle w:val="default"/>
          <w:rFonts w:cs="FrankRuehl" w:hint="cs"/>
          <w:rtl/>
        </w:rPr>
        <w:t>שבונ</w:t>
      </w:r>
      <w:r>
        <w:rPr>
          <w:rStyle w:val="default"/>
          <w:rFonts w:cs="FrankRuehl"/>
          <w:rtl/>
        </w:rPr>
        <w:t>ו</w:t>
      </w:r>
      <w:r>
        <w:rPr>
          <w:rStyle w:val="default"/>
          <w:rFonts w:cs="FrankRuehl" w:hint="cs"/>
          <w:rtl/>
        </w:rPr>
        <w:t>ת לו ולשר האוצר ופרסום מאזנים שנתיים.</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12" w:name="Rov201"/>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38"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39"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43.</w:t>
      </w:r>
      <w:r w:rsidRPr="000F0615">
        <w:rPr>
          <w:rStyle w:val="big-number"/>
          <w:rFonts w:cs="FrankRuehl"/>
          <w:vanish/>
          <w:sz w:val="22"/>
          <w:szCs w:val="22"/>
          <w:shd w:val="clear" w:color="auto" w:fill="FFFF99"/>
          <w:rtl/>
        </w:rPr>
        <w:tab/>
      </w:r>
      <w:r w:rsidRPr="000F0615">
        <w:rPr>
          <w:rStyle w:val="big-number"/>
          <w:rFonts w:cs="FrankRuehl" w:hint="cs"/>
          <w:strike/>
          <w:vanish/>
          <w:sz w:val="22"/>
          <w:szCs w:val="22"/>
          <w:shd w:val="clear" w:color="auto" w:fill="FFFF99"/>
          <w:rtl/>
        </w:rPr>
        <w:t>השרים רשאים</w:t>
      </w:r>
      <w:r w:rsidRPr="000F0615">
        <w:rPr>
          <w:rStyle w:val="big-number"/>
          <w:rFonts w:cs="FrankRuehl" w:hint="cs"/>
          <w:vanish/>
          <w:sz w:val="22"/>
          <w:szCs w:val="22"/>
          <w:shd w:val="clear" w:color="auto" w:fill="FFFF99"/>
          <w:rtl/>
        </w:rPr>
        <w:t xml:space="preserve"> </w:t>
      </w:r>
      <w:r w:rsidRPr="000F0615">
        <w:rPr>
          <w:rStyle w:val="default"/>
          <w:rFonts w:cs="FrankRuehl"/>
          <w:vanish/>
          <w:sz w:val="22"/>
          <w:szCs w:val="22"/>
          <w:u w:val="single"/>
          <w:shd w:val="clear" w:color="auto" w:fill="FFFF99"/>
          <w:rtl/>
        </w:rPr>
        <w:t>ה</w:t>
      </w:r>
      <w:r w:rsidRPr="000F0615">
        <w:rPr>
          <w:rStyle w:val="default"/>
          <w:rFonts w:cs="FrankRuehl" w:hint="cs"/>
          <w:vanish/>
          <w:sz w:val="22"/>
          <w:szCs w:val="22"/>
          <w:u w:val="single"/>
          <w:shd w:val="clear" w:color="auto" w:fill="FFFF99"/>
          <w:rtl/>
        </w:rPr>
        <w:t>ש</w:t>
      </w:r>
      <w:r w:rsidRPr="000F0615">
        <w:rPr>
          <w:rStyle w:val="default"/>
          <w:rFonts w:cs="FrankRuehl"/>
          <w:vanish/>
          <w:sz w:val="22"/>
          <w:szCs w:val="22"/>
          <w:u w:val="single"/>
          <w:shd w:val="clear" w:color="auto" w:fill="FFFF99"/>
          <w:rtl/>
        </w:rPr>
        <w:t>ר</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ר</w:t>
      </w:r>
      <w:r w:rsidRPr="000F0615">
        <w:rPr>
          <w:rStyle w:val="default"/>
          <w:rFonts w:cs="FrankRuehl" w:hint="cs"/>
          <w:vanish/>
          <w:sz w:val="22"/>
          <w:szCs w:val="22"/>
          <w:u w:val="single"/>
          <w:shd w:val="clear" w:color="auto" w:fill="FFFF99"/>
          <w:rtl/>
        </w:rPr>
        <w:t>שאי</w:t>
      </w:r>
      <w:r w:rsidRPr="000F0615">
        <w:rPr>
          <w:rStyle w:val="default"/>
          <w:rFonts w:cs="FrankRuehl" w:hint="cs"/>
          <w:vanish/>
          <w:sz w:val="22"/>
          <w:szCs w:val="22"/>
          <w:shd w:val="clear" w:color="auto" w:fill="FFFF99"/>
          <w:rtl/>
        </w:rPr>
        <w:t xml:space="preserve"> לקבוע בתקנות הוראות בדבר ניהול מערכת</w:t>
      </w:r>
      <w:r w:rsidRPr="000F0615">
        <w:rPr>
          <w:rStyle w:val="default"/>
          <w:rFonts w:cs="FrankRuehl"/>
          <w:vanish/>
          <w:sz w:val="22"/>
          <w:szCs w:val="22"/>
          <w:shd w:val="clear" w:color="auto" w:fill="FFFF99"/>
          <w:rtl/>
        </w:rPr>
        <w:t xml:space="preserve"> הכס</w:t>
      </w:r>
      <w:r w:rsidRPr="000F0615">
        <w:rPr>
          <w:rStyle w:val="default"/>
          <w:rFonts w:cs="FrankRuehl" w:hint="cs"/>
          <w:vanish/>
          <w:sz w:val="22"/>
          <w:szCs w:val="22"/>
          <w:shd w:val="clear" w:color="auto" w:fill="FFFF99"/>
          <w:rtl/>
        </w:rPr>
        <w:t>פים במועצה ובק</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ה, לרבות הגשת תקציבים ותחזיות כספיות </w:t>
      </w:r>
      <w:r w:rsidRPr="000F0615">
        <w:rPr>
          <w:rStyle w:val="default"/>
          <w:rFonts w:cs="FrankRuehl" w:hint="cs"/>
          <w:strike/>
          <w:vanish/>
          <w:sz w:val="22"/>
          <w:szCs w:val="22"/>
          <w:shd w:val="clear" w:color="auto" w:fill="FFFF99"/>
          <w:rtl/>
        </w:rPr>
        <w:t>לשרים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לו ולשר האוצר</w:t>
      </w:r>
      <w:r w:rsidRPr="000F0615">
        <w:rPr>
          <w:rStyle w:val="default"/>
          <w:rFonts w:cs="FrankRuehl" w:hint="cs"/>
          <w:vanish/>
          <w:sz w:val="22"/>
          <w:szCs w:val="22"/>
          <w:shd w:val="clear" w:color="auto" w:fill="FFFF99"/>
          <w:rtl/>
        </w:rPr>
        <w:t>, הגשת דינים ו</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שבונ</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ת </w:t>
      </w:r>
      <w:r w:rsidRPr="000F0615">
        <w:rPr>
          <w:rStyle w:val="default"/>
          <w:rFonts w:cs="FrankRuehl" w:hint="cs"/>
          <w:strike/>
          <w:vanish/>
          <w:sz w:val="22"/>
          <w:szCs w:val="22"/>
          <w:shd w:val="clear" w:color="auto" w:fill="FFFF99"/>
          <w:rtl/>
        </w:rPr>
        <w:t>לשרים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לו ולשר האוצר</w:t>
      </w:r>
      <w:r w:rsidRPr="000F0615">
        <w:rPr>
          <w:rStyle w:val="default"/>
          <w:rFonts w:cs="FrankRuehl" w:hint="cs"/>
          <w:vanish/>
          <w:sz w:val="22"/>
          <w:szCs w:val="22"/>
          <w:shd w:val="clear" w:color="auto" w:fill="FFFF99"/>
          <w:rtl/>
        </w:rPr>
        <w:t xml:space="preserve"> ופרסום מאזנים שנתיים.</w:t>
      </w:r>
      <w:bookmarkEnd w:id="112"/>
    </w:p>
    <w:p w:rsidR="00D61981" w:rsidRDefault="00D61981">
      <w:pPr>
        <w:pStyle w:val="P00"/>
        <w:spacing w:before="72"/>
        <w:ind w:left="0" w:right="1134"/>
        <w:rPr>
          <w:rStyle w:val="default"/>
          <w:rFonts w:cs="FrankRuehl" w:hint="cs"/>
          <w:rtl/>
        </w:rPr>
      </w:pPr>
      <w:bookmarkStart w:id="113" w:name="Seif41"/>
      <w:bookmarkEnd w:id="113"/>
      <w:r>
        <w:rPr>
          <w:lang w:val="he-IL"/>
        </w:rPr>
        <w:pict>
          <v:rect id="_x0000_s1087" style="position:absolute;left:0;text-align:left;margin-left:464.5pt;margin-top:8.05pt;width:75.05pt;height:45.2pt;z-index:251595776"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ע</w:t>
                  </w:r>
                  <w:r>
                    <w:rPr>
                      <w:rFonts w:cs="Miriam" w:hint="cs"/>
                      <w:sz w:val="18"/>
                      <w:szCs w:val="18"/>
                      <w:rtl/>
                    </w:rPr>
                    <w:t>ו</w:t>
                  </w:r>
                  <w:r>
                    <w:rPr>
                      <w:rFonts w:cs="Miriam"/>
                      <w:sz w:val="18"/>
                      <w:szCs w:val="18"/>
                      <w:rtl/>
                    </w:rPr>
                    <w:t>ב</w:t>
                  </w:r>
                  <w:r>
                    <w:rPr>
                      <w:rFonts w:cs="Miriam" w:hint="cs"/>
                      <w:sz w:val="18"/>
                      <w:szCs w:val="18"/>
                      <w:rtl/>
                    </w:rPr>
                    <w:t>ד</w:t>
                  </w:r>
                  <w:r>
                    <w:rPr>
                      <w:rFonts w:cs="Miriam"/>
                      <w:sz w:val="18"/>
                      <w:szCs w:val="18"/>
                      <w:rtl/>
                    </w:rPr>
                    <w:t>י</w:t>
                  </w:r>
                  <w:r>
                    <w:rPr>
                      <w:rFonts w:cs="Miriam" w:hint="cs"/>
                      <w:sz w:val="18"/>
                      <w:szCs w:val="18"/>
                      <w:rtl/>
                    </w:rPr>
                    <w:t>ם</w:t>
                  </w:r>
                  <w:r>
                    <w:rPr>
                      <w:rFonts w:cs="Miriam"/>
                      <w:sz w:val="18"/>
                      <w:szCs w:val="18"/>
                      <w:rtl/>
                    </w:rPr>
                    <w:t xml:space="preserve"> </w:t>
                  </w:r>
                  <w:r>
                    <w:rPr>
                      <w:rFonts w:cs="Miriam" w:hint="cs"/>
                      <w:sz w:val="18"/>
                      <w:szCs w:val="18"/>
                      <w:rtl/>
                    </w:rPr>
                    <w:t xml:space="preserve">במועצה </w:t>
                  </w:r>
                  <w:r>
                    <w:rPr>
                      <w:rFonts w:cs="Miriam"/>
                      <w:sz w:val="18"/>
                      <w:szCs w:val="18"/>
                      <w:rtl/>
                    </w:rPr>
                    <w:t>ו</w:t>
                  </w:r>
                  <w:r>
                    <w:rPr>
                      <w:rFonts w:cs="Miriam" w:hint="cs"/>
                      <w:sz w:val="18"/>
                      <w:szCs w:val="18"/>
                      <w:rtl/>
                    </w:rPr>
                    <w:t>ת</w:t>
                  </w:r>
                  <w:r>
                    <w:rPr>
                      <w:rFonts w:cs="Miriam"/>
                      <w:sz w:val="18"/>
                      <w:szCs w:val="18"/>
                      <w:rtl/>
                    </w:rPr>
                    <w:t>נ</w:t>
                  </w:r>
                  <w:r>
                    <w:rPr>
                      <w:rFonts w:cs="Miriam" w:hint="cs"/>
                      <w:sz w:val="18"/>
                      <w:szCs w:val="18"/>
                      <w:rtl/>
                    </w:rPr>
                    <w:t>א</w:t>
                  </w:r>
                  <w:r>
                    <w:rPr>
                      <w:rFonts w:cs="Miriam"/>
                      <w:sz w:val="18"/>
                      <w:szCs w:val="18"/>
                      <w:rtl/>
                    </w:rPr>
                    <w:t>י</w:t>
                  </w:r>
                  <w:r>
                    <w:rPr>
                      <w:rFonts w:cs="Miriam" w:hint="cs"/>
                      <w:sz w:val="18"/>
                      <w:szCs w:val="18"/>
                      <w:rtl/>
                    </w:rPr>
                    <w:t xml:space="preserve"> </w:t>
                  </w:r>
                  <w:r>
                    <w:rPr>
                      <w:rFonts w:cs="Miriam"/>
                      <w:sz w:val="18"/>
                      <w:szCs w:val="18"/>
                      <w:rtl/>
                    </w:rPr>
                    <w:t>ע</w:t>
                  </w:r>
                  <w:r>
                    <w:rPr>
                      <w:rFonts w:cs="Miriam" w:hint="cs"/>
                      <w:sz w:val="18"/>
                      <w:szCs w:val="18"/>
                      <w:rtl/>
                    </w:rPr>
                    <w:t>בודתם</w:t>
                  </w:r>
                </w:p>
                <w:p w:rsidR="00D61981" w:rsidRDefault="00D61981">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תשס"ז-2007</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נ</w:t>
      </w:r>
      <w:r>
        <w:rPr>
          <w:rStyle w:val="default"/>
          <w:rFonts w:cs="FrankRuehl"/>
          <w:rtl/>
        </w:rPr>
        <w:t>ו</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עניני קבלת עובדים, תקן,</w:t>
      </w:r>
      <w:r>
        <w:rPr>
          <w:rStyle w:val="default"/>
          <w:rFonts w:cs="FrankRuehl"/>
          <w:rtl/>
        </w:rPr>
        <w:t xml:space="preserve"> </w:t>
      </w:r>
      <w:r>
        <w:rPr>
          <w:rStyle w:val="default"/>
          <w:rFonts w:cs="FrankRuehl" w:hint="cs"/>
          <w:rtl/>
        </w:rPr>
        <w:t>ש</w:t>
      </w:r>
      <w:r>
        <w:rPr>
          <w:rStyle w:val="default"/>
          <w:rFonts w:cs="FrankRuehl"/>
          <w:rtl/>
        </w:rPr>
        <w:t>כ</w:t>
      </w:r>
      <w:r>
        <w:rPr>
          <w:rStyle w:val="default"/>
          <w:rFonts w:cs="FrankRuehl" w:hint="cs"/>
          <w:rtl/>
        </w:rPr>
        <w:t xml:space="preserve">ר, גמלאות ותנאי עבודה אחרים של עובדי המועצה </w:t>
      </w:r>
      <w:r>
        <w:rPr>
          <w:rStyle w:val="default"/>
          <w:rFonts w:cs="FrankRuehl"/>
          <w:rtl/>
        </w:rPr>
        <w:t>יה</w:t>
      </w:r>
      <w:r>
        <w:rPr>
          <w:rStyle w:val="default"/>
          <w:rFonts w:cs="FrankRuehl" w:hint="cs"/>
          <w:rtl/>
        </w:rPr>
        <w:t>יו</w:t>
      </w:r>
      <w:r>
        <w:rPr>
          <w:rStyle w:val="default"/>
          <w:rFonts w:cs="FrankRuehl"/>
          <w:rtl/>
        </w:rPr>
        <w:t xml:space="preserve"> כ</w:t>
      </w:r>
      <w:r>
        <w:rPr>
          <w:rStyle w:val="default"/>
          <w:rFonts w:cs="FrankRuehl" w:hint="cs"/>
          <w:rtl/>
        </w:rPr>
        <w:t>של עובדי המדינה, בתיאומים ובשינויים שתקבע המועצה באישור השר.</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14" w:name="Rov202"/>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40"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41"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44.</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עניני קבלת עובדים, תקן,</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 xml:space="preserve">ר, גמלאות ותנאי עבודה אחרים של עובדי המועצה </w:t>
      </w:r>
      <w:r w:rsidRPr="000F0615">
        <w:rPr>
          <w:rStyle w:val="default"/>
          <w:rFonts w:cs="FrankRuehl"/>
          <w:vanish/>
          <w:sz w:val="22"/>
          <w:szCs w:val="22"/>
          <w:shd w:val="clear" w:color="auto" w:fill="FFFF99"/>
          <w:rtl/>
        </w:rPr>
        <w:t>יה</w:t>
      </w:r>
      <w:r w:rsidRPr="000F0615">
        <w:rPr>
          <w:rStyle w:val="default"/>
          <w:rFonts w:cs="FrankRuehl" w:hint="cs"/>
          <w:vanish/>
          <w:sz w:val="22"/>
          <w:szCs w:val="22"/>
          <w:shd w:val="clear" w:color="auto" w:fill="FFFF99"/>
          <w:rtl/>
        </w:rPr>
        <w:t>יו</w:t>
      </w:r>
      <w:r w:rsidRPr="000F0615">
        <w:rPr>
          <w:rStyle w:val="default"/>
          <w:rFonts w:cs="FrankRuehl"/>
          <w:vanish/>
          <w:sz w:val="22"/>
          <w:szCs w:val="22"/>
          <w:shd w:val="clear" w:color="auto" w:fill="FFFF99"/>
          <w:rtl/>
        </w:rPr>
        <w:t xml:space="preserve"> כ</w:t>
      </w:r>
      <w:r w:rsidRPr="000F0615">
        <w:rPr>
          <w:rStyle w:val="default"/>
          <w:rFonts w:cs="FrankRuehl" w:hint="cs"/>
          <w:vanish/>
          <w:sz w:val="22"/>
          <w:szCs w:val="22"/>
          <w:shd w:val="clear" w:color="auto" w:fill="FFFF99"/>
          <w:rtl/>
        </w:rPr>
        <w:t xml:space="preserve">של עובדי המדינה, בתיאומים ובשינויים שתקבע המועצה באישור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w:t>
      </w:r>
      <w:bookmarkEnd w:id="114"/>
    </w:p>
    <w:p w:rsidR="00D61981" w:rsidRDefault="00D61981">
      <w:pPr>
        <w:pStyle w:val="P00"/>
        <w:spacing w:before="72"/>
        <w:ind w:left="0" w:right="1134"/>
        <w:rPr>
          <w:rStyle w:val="default"/>
          <w:rFonts w:cs="FrankRuehl"/>
          <w:rtl/>
        </w:rPr>
      </w:pPr>
      <w:bookmarkStart w:id="115" w:name="Seif42"/>
      <w:bookmarkEnd w:id="115"/>
      <w:r>
        <w:rPr>
          <w:lang w:val="he-IL"/>
        </w:rPr>
        <w:pict>
          <v:rect id="_x0000_s1088" style="position:absolute;left:0;text-align:left;margin-left:464.5pt;margin-top:8.05pt;width:75.05pt;height:32pt;z-index:251596800"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ת</w:t>
                  </w:r>
                  <w:r>
                    <w:rPr>
                      <w:rFonts w:cs="Miriam"/>
                      <w:sz w:val="18"/>
                      <w:szCs w:val="18"/>
                      <w:rtl/>
                    </w:rPr>
                    <w:t xml:space="preserve"> </w:t>
                  </w:r>
                  <w:r>
                    <w:rPr>
                      <w:rFonts w:cs="Miriam" w:hint="cs"/>
                      <w:sz w:val="18"/>
                      <w:szCs w:val="18"/>
                      <w:rtl/>
                    </w:rPr>
                    <w:t>ב</w:t>
                  </w:r>
                  <w:r>
                    <w:rPr>
                      <w:rFonts w:cs="Miriam"/>
                      <w:sz w:val="18"/>
                      <w:szCs w:val="18"/>
                      <w:rtl/>
                    </w:rPr>
                    <w:t>י</w:t>
                  </w:r>
                  <w:r>
                    <w:rPr>
                      <w:rFonts w:cs="Miriam" w:hint="cs"/>
                      <w:sz w:val="18"/>
                      <w:szCs w:val="18"/>
                      <w:rtl/>
                    </w:rPr>
                    <w:t>קורת</w:t>
                  </w:r>
                </w:p>
                <w:p w:rsidR="00D61981" w:rsidRDefault="00D61981">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תשס"ז-2007</w:t>
                  </w:r>
                </w:p>
              </w:txbxContent>
            </v:textbox>
            <w10:anchorlock/>
          </v:rect>
        </w:pict>
      </w:r>
      <w:r>
        <w:rPr>
          <w:rStyle w:val="big-number"/>
          <w:rFonts w:cs="Miriam"/>
          <w:rtl/>
        </w:rPr>
        <w:t>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תמנה, באישור השר, ועדת בקורת לפיקוח על פעולות מנגנון המועצה ולביצוע תפקידי בקורת אחרים שהשר או המועצה יטילו עליה מפעם לפעם.</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עדת הבקורת לא יהי</w:t>
      </w:r>
      <w:r>
        <w:rPr>
          <w:rStyle w:val="default"/>
          <w:rFonts w:cs="FrankRuehl"/>
          <w:rtl/>
        </w:rPr>
        <w:t>ה חב</w:t>
      </w:r>
      <w:r>
        <w:rPr>
          <w:rStyle w:val="default"/>
          <w:rFonts w:cs="FrankRuehl" w:hint="cs"/>
          <w:rtl/>
        </w:rPr>
        <w:t>ר במועצה או בועדה של המועצה שהיא בעלת סמכויות של ביצוע או ש</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ת</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מלצות לביצוע.</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ועדת הבקורת זכות גישה למשרדי המועצה ולנכסים המוחזקים בידיה ולכל המסמכים, הפנקסים והחשבונות הנמצאים ברשותה, ורשאים הם לערוך בהם כל בדיק</w:t>
      </w:r>
      <w:r>
        <w:rPr>
          <w:rStyle w:val="default"/>
          <w:rFonts w:cs="FrankRuehl"/>
          <w:rtl/>
        </w:rPr>
        <w:t xml:space="preserve">ה </w:t>
      </w:r>
      <w:r>
        <w:rPr>
          <w:rStyle w:val="default"/>
          <w:rFonts w:cs="FrankRuehl" w:hint="cs"/>
          <w:rtl/>
        </w:rPr>
        <w:t>שת</w:t>
      </w:r>
      <w:r>
        <w:rPr>
          <w:rStyle w:val="default"/>
          <w:rFonts w:cs="FrankRuehl"/>
          <w:rtl/>
        </w:rPr>
        <w:t>יר</w:t>
      </w:r>
      <w:r>
        <w:rPr>
          <w:rStyle w:val="default"/>
          <w:rFonts w:cs="FrankRuehl" w:hint="cs"/>
          <w:rtl/>
        </w:rPr>
        <w:t>אה להם.</w:t>
      </w:r>
    </w:p>
    <w:p w:rsidR="00D61981" w:rsidRDefault="00D61981">
      <w:pPr>
        <w:pStyle w:val="P00"/>
        <w:spacing w:before="72"/>
        <w:ind w:left="0" w:right="1134"/>
        <w:rPr>
          <w:rStyle w:val="default"/>
          <w:rFonts w:cs="FrankRuehl"/>
          <w:rtl/>
        </w:rPr>
      </w:pPr>
      <w:r>
        <w:rPr>
          <w:rFonts w:cs="FrankRuehl"/>
          <w:rtl/>
          <w:lang w:val="he-IL"/>
        </w:rPr>
        <w:pict>
          <v:shape id="_x0000_s1418" type="#_x0000_t202" style="position:absolute;left:0;text-align:left;margin-left:470.35pt;margin-top:7.1pt;width:1in;height:14.95pt;z-index:251758592" filled="f" stroked="f">
            <v:textbox inset="1mm,0,1mm,0">
              <w:txbxContent>
                <w:p w:rsidR="00D61981" w:rsidRDefault="00D61981">
                  <w:pPr>
                    <w:spacing w:line="160" w:lineRule="exact"/>
                    <w:jc w:val="left"/>
                    <w:rPr>
                      <w:rFonts w:cs="Miriam" w:hint="cs"/>
                      <w:noProof/>
                      <w:sz w:val="18"/>
                      <w:szCs w:val="18"/>
                      <w:rtl/>
                    </w:rPr>
                  </w:pPr>
                  <w:r>
                    <w:rPr>
                      <w:rFonts w:cs="Miriam" w:hint="cs"/>
                      <w:noProof/>
                      <w:sz w:val="18"/>
                      <w:szCs w:val="18"/>
                      <w:rtl/>
                    </w:rPr>
                    <w:t>(תיקון מס' 8) תשס"ז-2007</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בקורת תגיש דין וחשבו</w:t>
      </w:r>
      <w:r>
        <w:rPr>
          <w:rStyle w:val="default"/>
          <w:rFonts w:cs="FrankRuehl"/>
          <w:rtl/>
        </w:rPr>
        <w:t>ן</w:t>
      </w:r>
      <w:r>
        <w:rPr>
          <w:rStyle w:val="default"/>
          <w:rFonts w:cs="FrankRuehl" w:hint="cs"/>
          <w:rtl/>
        </w:rPr>
        <w:t xml:space="preserve"> שנתי לשר ולמועצה, לא יאוחר מששה חדשים אחר</w:t>
      </w:r>
      <w:r>
        <w:rPr>
          <w:rStyle w:val="default"/>
          <w:rFonts w:cs="FrankRuehl"/>
          <w:rtl/>
        </w:rPr>
        <w:t>י</w:t>
      </w:r>
      <w:r>
        <w:rPr>
          <w:rStyle w:val="default"/>
          <w:rFonts w:cs="FrankRuehl" w:hint="cs"/>
          <w:rtl/>
        </w:rPr>
        <w:t xml:space="preserve"> </w:t>
      </w:r>
      <w:r>
        <w:rPr>
          <w:rStyle w:val="default"/>
          <w:rFonts w:cs="FrankRuehl"/>
          <w:rtl/>
        </w:rPr>
        <w:t>ת</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ל שנת כספים</w:t>
      </w:r>
      <w:r>
        <w:rPr>
          <w:rStyle w:val="default"/>
          <w:rFonts w:cs="FrankRuehl"/>
          <w:rtl/>
        </w:rPr>
        <w:t xml:space="preserve">, </w:t>
      </w:r>
      <w:r>
        <w:rPr>
          <w:rStyle w:val="default"/>
          <w:rFonts w:cs="FrankRuehl" w:hint="cs"/>
          <w:rtl/>
        </w:rPr>
        <w:t>והי</w:t>
      </w:r>
      <w:r>
        <w:rPr>
          <w:rStyle w:val="default"/>
          <w:rFonts w:cs="FrankRuehl"/>
          <w:rtl/>
        </w:rPr>
        <w:t>א</w:t>
      </w:r>
      <w:r>
        <w:rPr>
          <w:rStyle w:val="default"/>
          <w:rFonts w:cs="FrankRuehl" w:hint="cs"/>
          <w:rtl/>
        </w:rPr>
        <w:t xml:space="preserve"> רשאית להגיש להם תוך כל שנת כספים הערות ומסקנות בכל ענין הכלול בתחום תפקידי הועדה.</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ב</w:t>
      </w:r>
      <w:r>
        <w:rPr>
          <w:rStyle w:val="default"/>
          <w:rFonts w:cs="FrankRuehl"/>
          <w:rtl/>
        </w:rPr>
        <w:t>ק</w:t>
      </w:r>
      <w:r>
        <w:rPr>
          <w:rStyle w:val="default"/>
          <w:rFonts w:cs="FrankRuehl" w:hint="cs"/>
          <w:rtl/>
        </w:rPr>
        <w:t>ו</w:t>
      </w:r>
      <w:r>
        <w:rPr>
          <w:rStyle w:val="default"/>
          <w:rFonts w:cs="FrankRuehl"/>
          <w:rtl/>
        </w:rPr>
        <w:t>ר</w:t>
      </w:r>
      <w:r>
        <w:rPr>
          <w:rStyle w:val="default"/>
          <w:rFonts w:cs="FrankRuehl" w:hint="cs"/>
          <w:rtl/>
        </w:rPr>
        <w:t>ת תקבע לעצמה את סדרי עבודתה ודיוניה.</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16" w:name="Rov203"/>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42"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43"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big-number"/>
          <w:rFonts w:cs="Miriam"/>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תמנה, באישור </w:t>
      </w:r>
      <w:r w:rsidRPr="000F0615">
        <w:rPr>
          <w:rStyle w:val="default"/>
          <w:rFonts w:cs="FrankRuehl" w:hint="cs"/>
          <w:strike/>
          <w:vanish/>
          <w:sz w:val="22"/>
          <w:szCs w:val="22"/>
          <w:shd w:val="clear" w:color="auto" w:fill="FFFF99"/>
          <w:rtl/>
        </w:rPr>
        <w:t>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ועדת בקורת לפיקוח על פעולות מנגנון המועצה ולביצוע תפקידי בקורת אחרים </w:t>
      </w:r>
      <w:r w:rsidRPr="000F0615">
        <w:rPr>
          <w:rStyle w:val="default"/>
          <w:rFonts w:cs="FrankRuehl" w:hint="cs"/>
          <w:strike/>
          <w:vanish/>
          <w:sz w:val="22"/>
          <w:szCs w:val="22"/>
          <w:shd w:val="clear" w:color="auto" w:fill="FFFF99"/>
          <w:rtl/>
        </w:rPr>
        <w:t>שהשרים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שהשר</w:t>
      </w:r>
      <w:r w:rsidRPr="000F0615">
        <w:rPr>
          <w:rStyle w:val="default"/>
          <w:rFonts w:cs="FrankRuehl" w:hint="cs"/>
          <w:vanish/>
          <w:sz w:val="22"/>
          <w:szCs w:val="22"/>
          <w:shd w:val="clear" w:color="auto" w:fill="FFFF99"/>
          <w:rtl/>
        </w:rPr>
        <w:t xml:space="preserve"> או המועצה יטילו עליה מפעם לפעם.</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עדת הבקורת לא יהי</w:t>
      </w:r>
      <w:r w:rsidRPr="000F0615">
        <w:rPr>
          <w:rStyle w:val="default"/>
          <w:rFonts w:cs="FrankRuehl"/>
          <w:vanish/>
          <w:sz w:val="22"/>
          <w:szCs w:val="22"/>
          <w:shd w:val="clear" w:color="auto" w:fill="FFFF99"/>
          <w:rtl/>
        </w:rPr>
        <w:t>ה חב</w:t>
      </w:r>
      <w:r w:rsidRPr="000F0615">
        <w:rPr>
          <w:rStyle w:val="default"/>
          <w:rFonts w:cs="FrankRuehl" w:hint="cs"/>
          <w:vanish/>
          <w:sz w:val="22"/>
          <w:szCs w:val="22"/>
          <w:shd w:val="clear" w:color="auto" w:fill="FFFF99"/>
          <w:rtl/>
        </w:rPr>
        <w:t>ר במועצה או בועדה של המועצה שהיא בעלת סמכויות של ביצוע או 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מלצות לביצוע.</w:t>
      </w:r>
    </w:p>
    <w:p w:rsidR="00D61981" w:rsidRPr="000F0615" w:rsidRDefault="00D61981">
      <w:pPr>
        <w:pStyle w:val="P00"/>
        <w:spacing w:before="0"/>
        <w:ind w:left="0" w:right="1134"/>
        <w:rPr>
          <w:rStyle w:val="default"/>
          <w:rFonts w:cs="FrankRuehl"/>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ג</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ועדת הבקורת זכות גישה למשרדי המועצה ולנכסים המוחזקים בידיה ולכל המסמכים, הפנקסים והחשבונות הנמצאים ברשותה, ורשאים הם לערוך בהם כל בדיק</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שת</w:t>
      </w:r>
      <w:r w:rsidRPr="000F0615">
        <w:rPr>
          <w:rStyle w:val="default"/>
          <w:rFonts w:cs="FrankRuehl"/>
          <w:vanish/>
          <w:sz w:val="22"/>
          <w:szCs w:val="22"/>
          <w:shd w:val="clear" w:color="auto" w:fill="FFFF99"/>
          <w:rtl/>
        </w:rPr>
        <w:t>יר</w:t>
      </w:r>
      <w:r w:rsidRPr="000F0615">
        <w:rPr>
          <w:rStyle w:val="default"/>
          <w:rFonts w:cs="FrankRuehl" w:hint="cs"/>
          <w:vanish/>
          <w:sz w:val="22"/>
          <w:szCs w:val="22"/>
          <w:shd w:val="clear" w:color="auto" w:fill="FFFF99"/>
          <w:rtl/>
        </w:rPr>
        <w:t>אה להם.</w:t>
      </w:r>
    </w:p>
    <w:p w:rsidR="00D61981" w:rsidRDefault="00D61981">
      <w:pPr>
        <w:pStyle w:val="P00"/>
        <w:spacing w:before="0"/>
        <w:ind w:left="0" w:right="1134"/>
        <w:rPr>
          <w:rStyle w:val="default"/>
          <w:rFonts w:cs="FrankRuehl"/>
          <w:sz w:val="2"/>
          <w:szCs w:val="2"/>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בקורת תגיש דין וחשבו</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 xml:space="preserve"> שנתי </w:t>
      </w:r>
      <w:r w:rsidRPr="000F0615">
        <w:rPr>
          <w:rStyle w:val="default"/>
          <w:rFonts w:cs="FrankRuehl" w:hint="cs"/>
          <w:strike/>
          <w:vanish/>
          <w:sz w:val="22"/>
          <w:szCs w:val="22"/>
          <w:shd w:val="clear" w:color="auto" w:fill="FFFF99"/>
          <w:rtl/>
        </w:rPr>
        <w:t>לשרים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לשר</w:t>
      </w:r>
      <w:r w:rsidRPr="000F0615">
        <w:rPr>
          <w:rStyle w:val="default"/>
          <w:rFonts w:cs="FrankRuehl" w:hint="cs"/>
          <w:vanish/>
          <w:sz w:val="22"/>
          <w:szCs w:val="22"/>
          <w:shd w:val="clear" w:color="auto" w:fill="FFFF99"/>
          <w:rtl/>
        </w:rPr>
        <w:t xml:space="preserve"> ולמועצה, לא יאוחר מששה חדשים אחר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ל שנת כספים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והי</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 xml:space="preserve"> רשאית להגיש להם תוך כל שנת כספים הערות ומסקנות בכל ענין הכלול בתחום תפקידי הועדה.</w:t>
      </w:r>
      <w:bookmarkEnd w:id="116"/>
    </w:p>
    <w:p w:rsidR="00D61981" w:rsidRDefault="00D61981">
      <w:pPr>
        <w:pStyle w:val="medium2-header"/>
        <w:keepLines w:val="0"/>
        <w:spacing w:before="72"/>
        <w:ind w:left="0" w:right="1134"/>
        <w:outlineLvl w:val="0"/>
        <w:rPr>
          <w:rFonts w:cs="FrankRuehl"/>
          <w:noProof/>
          <w:rtl/>
        </w:rPr>
      </w:pPr>
      <w:bookmarkStart w:id="117" w:name="med7"/>
      <w:bookmarkEnd w:id="117"/>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ש</w:t>
      </w:r>
      <w:r>
        <w:rPr>
          <w:rFonts w:cs="FrankRuehl" w:hint="cs"/>
          <w:noProof/>
          <w:rtl/>
        </w:rPr>
        <w:t>מ</w:t>
      </w:r>
      <w:r>
        <w:rPr>
          <w:rFonts w:cs="FrankRuehl"/>
          <w:noProof/>
          <w:rtl/>
        </w:rPr>
        <w:t>יני</w:t>
      </w:r>
      <w:r>
        <w:rPr>
          <w:rFonts w:cs="FrankRuehl" w:hint="cs"/>
          <w:noProof/>
          <w:rtl/>
        </w:rPr>
        <w:t>: ע</w:t>
      </w:r>
      <w:r>
        <w:rPr>
          <w:rFonts w:cs="FrankRuehl"/>
          <w:noProof/>
          <w:rtl/>
        </w:rPr>
        <w:t>בי</w:t>
      </w:r>
      <w:r>
        <w:rPr>
          <w:rFonts w:cs="FrankRuehl" w:hint="cs"/>
          <w:noProof/>
          <w:rtl/>
        </w:rPr>
        <w:t>רות</w:t>
      </w:r>
    </w:p>
    <w:p w:rsidR="00D61981" w:rsidRDefault="00D61981">
      <w:pPr>
        <w:pStyle w:val="P00"/>
        <w:spacing w:before="72"/>
        <w:ind w:left="0" w:right="1134"/>
        <w:rPr>
          <w:rStyle w:val="default"/>
          <w:rFonts w:cs="FrankRuehl"/>
          <w:rtl/>
        </w:rPr>
      </w:pPr>
      <w:bookmarkStart w:id="118" w:name="Seif43"/>
      <w:bookmarkEnd w:id="118"/>
      <w:r>
        <w:rPr>
          <w:lang w:val="he-IL"/>
        </w:rPr>
        <w:pict>
          <v:rect id="_x0000_s1089" style="position:absolute;left:0;text-align:left;margin-left:462pt;margin-top:8.05pt;width:77.55pt;height:72.1pt;z-index:251597824"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ק</w:t>
                  </w:r>
                  <w:r>
                    <w:rPr>
                      <w:rFonts w:cs="Miriam" w:hint="cs"/>
                      <w:sz w:val="18"/>
                      <w:szCs w:val="18"/>
                      <w:rtl/>
                    </w:rPr>
                    <w:t>נ</w:t>
                  </w:r>
                  <w:r>
                    <w:rPr>
                      <w:rFonts w:cs="Miriam"/>
                      <w:sz w:val="18"/>
                      <w:szCs w:val="18"/>
                      <w:rtl/>
                    </w:rPr>
                    <w:t>ס</w:t>
                  </w:r>
                </w:p>
                <w:p w:rsidR="00D61981" w:rsidRDefault="00D6198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w:t>
                  </w:r>
                  <w:r>
                    <w:rPr>
                      <w:rFonts w:cs="Miriam" w:hint="cs"/>
                      <w:sz w:val="18"/>
                      <w:szCs w:val="18"/>
                      <w:rtl/>
                    </w:rPr>
                    <w:t>ם-1980</w:t>
                  </w:r>
                </w:p>
                <w:p w:rsidR="00D61981" w:rsidRDefault="00D61981">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א</w:t>
                  </w:r>
                  <w:r>
                    <w:rPr>
                      <w:rFonts w:cs="Miriam" w:hint="cs"/>
                      <w:sz w:val="18"/>
                      <w:szCs w:val="18"/>
                      <w:rtl/>
                    </w:rPr>
                    <w:t>-1981</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C0202C" w:rsidRDefault="00C0202C">
                  <w:pPr>
                    <w:spacing w:line="160" w:lineRule="exact"/>
                    <w:jc w:val="left"/>
                    <w:rPr>
                      <w:rFonts w:cs="Miriam" w:hint="cs"/>
                      <w:noProof/>
                      <w:sz w:val="18"/>
                      <w:szCs w:val="18"/>
                      <w:rtl/>
                    </w:rPr>
                  </w:pPr>
                  <w:r>
                    <w:rPr>
                      <w:rFonts w:cs="Miriam" w:hint="cs"/>
                      <w:sz w:val="18"/>
                      <w:szCs w:val="18"/>
                      <w:rtl/>
                    </w:rPr>
                    <w:t>צו תש"ע-2010</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ג</w:t>
      </w:r>
      <w:r>
        <w:rPr>
          <w:rStyle w:val="default"/>
          <w:rFonts w:cs="FrankRuehl" w:hint="cs"/>
          <w:rtl/>
        </w:rPr>
        <w:t>ד</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 xml:space="preserve">וביל או משווק שעבר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 xml:space="preserve">עצמו ובין על ידי עובדיו או סוכניו </w:t>
      </w:r>
      <w:r>
        <w:rPr>
          <w:rStyle w:val="default"/>
          <w:rFonts w:cs="FrankRuehl"/>
          <w:rtl/>
        </w:rPr>
        <w:t>–</w:t>
      </w:r>
      <w:r>
        <w:rPr>
          <w:rStyle w:val="default"/>
          <w:rFonts w:cs="FrankRuehl" w:hint="cs"/>
          <w:rtl/>
        </w:rPr>
        <w:t xml:space="preserve"> </w:t>
      </w:r>
      <w:r>
        <w:rPr>
          <w:rStyle w:val="default"/>
          <w:rFonts w:cs="FrankRuehl"/>
          <w:rtl/>
        </w:rPr>
        <w:t>על הור</w:t>
      </w:r>
      <w:r>
        <w:rPr>
          <w:rStyle w:val="default"/>
          <w:rFonts w:cs="FrankRuehl" w:hint="cs"/>
          <w:rtl/>
        </w:rPr>
        <w:t>א</w:t>
      </w:r>
      <w:r>
        <w:rPr>
          <w:rStyle w:val="default"/>
          <w:rFonts w:cs="FrankRuehl"/>
          <w:rtl/>
        </w:rPr>
        <w:t>ה</w:t>
      </w:r>
      <w:r>
        <w:rPr>
          <w:rStyle w:val="default"/>
          <w:rFonts w:cs="FrankRuehl" w:hint="cs"/>
          <w:rtl/>
        </w:rPr>
        <w:t xml:space="preserve"> מהוראות חוק זה, רשאית ועדת קנסות שהוקמה לפי סעיף 48 להטיל עליו </w:t>
      </w:r>
      <w:r w:rsidR="00C0202C">
        <w:rPr>
          <w:rStyle w:val="default"/>
          <w:rFonts w:cs="FrankRuehl" w:hint="cs"/>
          <w:rtl/>
        </w:rPr>
        <w:t>קנס לזכות המועצה שלא יעלה על 4,7</w:t>
      </w:r>
      <w:r>
        <w:rPr>
          <w:rStyle w:val="default"/>
          <w:rFonts w:cs="FrankRuehl" w:hint="cs"/>
          <w:rtl/>
        </w:rPr>
        <w:t>00 שקלים חדשים אך לא יותר מערך הדבר שבו נעברה העבירה בשל כל דונם אדמה שבקשר אליה נעברה העביר</w:t>
      </w:r>
      <w:r w:rsidR="00C0202C">
        <w:rPr>
          <w:rStyle w:val="default"/>
          <w:rFonts w:cs="FrankRuehl" w:hint="cs"/>
          <w:rtl/>
        </w:rPr>
        <w:t>ה או קנס שלא יעלה על 4.6</w:t>
      </w:r>
      <w:r>
        <w:rPr>
          <w:rStyle w:val="default"/>
          <w:rFonts w:cs="FrankRuehl" w:hint="cs"/>
          <w:rtl/>
        </w:rPr>
        <w:t xml:space="preserve">6 שקלים חדשים </w:t>
      </w:r>
      <w:r>
        <w:rPr>
          <w:rStyle w:val="default"/>
          <w:rFonts w:cs="FrankRuehl"/>
          <w:rtl/>
        </w:rPr>
        <w:t>אך</w:t>
      </w:r>
      <w:r>
        <w:rPr>
          <w:rStyle w:val="default"/>
          <w:rFonts w:cs="FrankRuehl" w:hint="cs"/>
          <w:rtl/>
        </w:rPr>
        <w:t xml:space="preserve"> ל</w:t>
      </w:r>
      <w:r>
        <w:rPr>
          <w:rStyle w:val="default"/>
          <w:rFonts w:cs="FrankRuehl"/>
          <w:rtl/>
        </w:rPr>
        <w:t xml:space="preserve">א </w:t>
      </w:r>
      <w:r>
        <w:rPr>
          <w:rStyle w:val="default"/>
          <w:rFonts w:cs="FrankRuehl" w:hint="cs"/>
          <w:rtl/>
        </w:rPr>
        <w:t>יותר מערך הדבר ש</w:t>
      </w:r>
      <w:r>
        <w:rPr>
          <w:rStyle w:val="default"/>
          <w:rFonts w:cs="FrankRuehl"/>
          <w:rtl/>
        </w:rPr>
        <w:t>בו נע</w:t>
      </w:r>
      <w:r>
        <w:rPr>
          <w:rStyle w:val="default"/>
          <w:rFonts w:cs="FrankRuehl" w:hint="cs"/>
          <w:rtl/>
        </w:rPr>
        <w:t>ברה</w:t>
      </w:r>
      <w:r>
        <w:rPr>
          <w:rStyle w:val="default"/>
          <w:rFonts w:cs="FrankRuehl"/>
          <w:rtl/>
        </w:rPr>
        <w:t xml:space="preserve"> </w:t>
      </w:r>
      <w:r>
        <w:rPr>
          <w:rStyle w:val="default"/>
          <w:rFonts w:cs="FrankRuehl" w:hint="cs"/>
          <w:rtl/>
        </w:rPr>
        <w:t xml:space="preserve">העבירה בשל כל </w:t>
      </w:r>
      <w:r>
        <w:rPr>
          <w:rStyle w:val="default"/>
          <w:rFonts w:cs="FrankRuehl"/>
          <w:rtl/>
        </w:rPr>
        <w:t>ק</w:t>
      </w:r>
      <w:r>
        <w:rPr>
          <w:rStyle w:val="default"/>
          <w:rFonts w:cs="FrankRuehl" w:hint="cs"/>
          <w:rtl/>
        </w:rPr>
        <w:t>ילוגרם צמחים ומוצרים שבקשר אליהם נעברה העבירה, או שני הקנסות ב</w:t>
      </w:r>
      <w:r>
        <w:rPr>
          <w:rStyle w:val="default"/>
          <w:rFonts w:cs="FrankRuehl"/>
          <w:rtl/>
        </w:rPr>
        <w:t>י</w:t>
      </w:r>
      <w:r>
        <w:rPr>
          <w:rStyle w:val="default"/>
          <w:rFonts w:cs="FrankRuehl" w:hint="cs"/>
          <w:rtl/>
        </w:rPr>
        <w:t>חד.</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ק</w:t>
      </w:r>
      <w:r>
        <w:rPr>
          <w:rStyle w:val="default"/>
          <w:rFonts w:cs="FrankRuehl" w:hint="cs"/>
          <w:rtl/>
        </w:rPr>
        <w:t>נס כאמור בסעיף קטן (א) לא יועמד לדין על המעשה ששימש עילה להטלת הקנס.</w:t>
      </w:r>
    </w:p>
    <w:p w:rsidR="00D61981" w:rsidRPr="000F0615" w:rsidRDefault="00D61981">
      <w:pPr>
        <w:pStyle w:val="P00"/>
        <w:spacing w:before="0"/>
        <w:ind w:left="0" w:right="1134"/>
        <w:rPr>
          <w:rFonts w:cs="FrankRuehl" w:hint="cs"/>
          <w:b/>
          <w:bCs/>
          <w:vanish/>
          <w:szCs w:val="20"/>
          <w:shd w:val="clear" w:color="auto" w:fill="FFFF99"/>
          <w:rtl/>
        </w:rPr>
      </w:pPr>
      <w:bookmarkStart w:id="119" w:name="Rov140"/>
      <w:r w:rsidRPr="000F0615">
        <w:rPr>
          <w:rFonts w:cs="FrankRuehl" w:hint="cs"/>
          <w:vanish/>
          <w:color w:val="FF0000"/>
          <w:szCs w:val="20"/>
          <w:shd w:val="clear" w:color="auto" w:fill="FFFF99"/>
          <w:rtl/>
        </w:rPr>
        <w:t>מיום 18.8.1980</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1</w:t>
      </w:r>
    </w:p>
    <w:p w:rsidR="00D61981" w:rsidRPr="000F0615" w:rsidRDefault="00D61981">
      <w:pPr>
        <w:pStyle w:val="P00"/>
        <w:spacing w:before="0"/>
        <w:ind w:left="0" w:right="1134"/>
        <w:rPr>
          <w:rFonts w:cs="FrankRuehl" w:hint="cs"/>
          <w:vanish/>
          <w:szCs w:val="20"/>
          <w:shd w:val="clear" w:color="auto" w:fill="FFFF99"/>
          <w:rtl/>
        </w:rPr>
      </w:pPr>
      <w:hyperlink r:id="rId244" w:history="1">
        <w:r w:rsidRPr="000F0615">
          <w:rPr>
            <w:rStyle w:val="Hyperlink"/>
            <w:rFonts w:cs="FrankRuehl" w:hint="cs"/>
            <w:vanish/>
            <w:szCs w:val="20"/>
            <w:shd w:val="clear" w:color="auto" w:fill="FFFF99"/>
            <w:rtl/>
          </w:rPr>
          <w:t>ס"ח תש"ם מס' 984</w:t>
        </w:r>
      </w:hyperlink>
      <w:r w:rsidRPr="000F0615">
        <w:rPr>
          <w:rFonts w:cs="FrankRuehl" w:hint="cs"/>
          <w:vanish/>
          <w:szCs w:val="20"/>
          <w:shd w:val="clear" w:color="auto" w:fill="FFFF99"/>
          <w:rtl/>
        </w:rPr>
        <w:t xml:space="preserve"> מיום 18.8.1980 בעמ' 230 (</w:t>
      </w:r>
      <w:hyperlink r:id="rId245" w:history="1">
        <w:r w:rsidRPr="000F0615">
          <w:rPr>
            <w:rStyle w:val="Hyperlink"/>
            <w:rFonts w:cs="FrankRuehl" w:hint="cs"/>
            <w:vanish/>
            <w:szCs w:val="20"/>
            <w:shd w:val="clear" w:color="auto" w:fill="FFFF99"/>
            <w:rtl/>
          </w:rPr>
          <w:t>ה"ח 1427</w:t>
        </w:r>
      </w:hyperlink>
      <w:r w:rsidRPr="000F0615">
        <w:rPr>
          <w:rFonts w:cs="FrankRuehl" w:hint="cs"/>
          <w:vanish/>
          <w:szCs w:val="20"/>
          <w:shd w:val="clear" w:color="auto" w:fill="FFFF99"/>
          <w:rtl/>
        </w:rPr>
        <w:t>)</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שלא יעלה על </w:t>
      </w:r>
      <w:r w:rsidRPr="000F0615">
        <w:rPr>
          <w:rFonts w:cs="FrankRuehl" w:hint="cs"/>
          <w:strike/>
          <w:vanish/>
          <w:sz w:val="22"/>
          <w:szCs w:val="22"/>
          <w:shd w:val="clear" w:color="auto" w:fill="FFFF99"/>
          <w:rtl/>
        </w:rPr>
        <w:t>אלף לירות</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2,500 שקלים אך לא יותר מערך הדבר שבו נעברה העבירה</w:t>
      </w:r>
      <w:r w:rsidRPr="000F0615">
        <w:rPr>
          <w:rFonts w:cs="FrankRuehl" w:hint="cs"/>
          <w:vanish/>
          <w:sz w:val="22"/>
          <w:szCs w:val="22"/>
          <w:shd w:val="clear" w:color="auto" w:fill="FFFF99"/>
          <w:rtl/>
        </w:rPr>
        <w:t xml:space="preserve"> בשל כל דונם אדמה שבקשר אליה נעברה העבירה או קנס שלא יעלה על </w:t>
      </w:r>
      <w:r w:rsidRPr="000F0615">
        <w:rPr>
          <w:rFonts w:cs="FrankRuehl" w:hint="cs"/>
          <w:strike/>
          <w:vanish/>
          <w:sz w:val="22"/>
          <w:szCs w:val="22"/>
          <w:shd w:val="clear" w:color="auto" w:fill="FFFF99"/>
          <w:rtl/>
        </w:rPr>
        <w:t>לירה אחת</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2.50 שקלים אך לא יותר מערך הדבר שבו נעברה העבירה</w:t>
      </w:r>
      <w:r w:rsidRPr="000F0615">
        <w:rPr>
          <w:rFonts w:cs="FrankRuehl" w:hint="cs"/>
          <w:vanish/>
          <w:sz w:val="22"/>
          <w:szCs w:val="22"/>
          <w:shd w:val="clear" w:color="auto" w:fill="FFFF99"/>
          <w:rtl/>
        </w:rPr>
        <w:t xml:space="preserve">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7.4.1981</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2</w:t>
      </w:r>
    </w:p>
    <w:p w:rsidR="00D61981" w:rsidRPr="000F0615" w:rsidRDefault="00D61981">
      <w:pPr>
        <w:pStyle w:val="P00"/>
        <w:spacing w:before="0"/>
        <w:ind w:left="0" w:right="1134"/>
        <w:rPr>
          <w:rFonts w:cs="FrankRuehl" w:hint="cs"/>
          <w:vanish/>
          <w:szCs w:val="20"/>
          <w:shd w:val="clear" w:color="auto" w:fill="FFFF99"/>
          <w:rtl/>
        </w:rPr>
      </w:pPr>
      <w:hyperlink r:id="rId246" w:history="1">
        <w:r w:rsidRPr="000F0615">
          <w:rPr>
            <w:rStyle w:val="Hyperlink"/>
            <w:rFonts w:cs="FrankRuehl" w:hint="cs"/>
            <w:vanish/>
            <w:szCs w:val="20"/>
            <w:shd w:val="clear" w:color="auto" w:fill="FFFF99"/>
            <w:rtl/>
          </w:rPr>
          <w:t>ס"ח תשמ"א מס' 1017</w:t>
        </w:r>
      </w:hyperlink>
      <w:r w:rsidRPr="000F0615">
        <w:rPr>
          <w:rFonts w:cs="FrankRuehl" w:hint="cs"/>
          <w:vanish/>
          <w:szCs w:val="20"/>
          <w:shd w:val="clear" w:color="auto" w:fill="FFFF99"/>
          <w:rtl/>
        </w:rPr>
        <w:t xml:space="preserve"> מיום 7.4.1981 בעמ' 181 (</w:t>
      </w:r>
      <w:hyperlink r:id="rId247" w:history="1">
        <w:r w:rsidRPr="000F0615">
          <w:rPr>
            <w:rStyle w:val="Hyperlink"/>
            <w:rFonts w:cs="FrankRuehl" w:hint="cs"/>
            <w:vanish/>
            <w:szCs w:val="20"/>
            <w:shd w:val="clear" w:color="auto" w:fill="FFFF99"/>
            <w:rtl/>
          </w:rPr>
          <w:t>ה"ח 1499</w:t>
        </w:r>
      </w:hyperlink>
      <w:r w:rsidRPr="000F0615">
        <w:rPr>
          <w:rFonts w:cs="FrankRuehl" w:hint="cs"/>
          <w:vanish/>
          <w:szCs w:val="20"/>
          <w:shd w:val="clear" w:color="auto" w:fill="FFFF99"/>
          <w:rtl/>
        </w:rPr>
        <w:t>)</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w:t>
      </w:r>
      <w:r w:rsidRPr="000F0615">
        <w:rPr>
          <w:rFonts w:cs="FrankRuehl" w:hint="cs"/>
          <w:vanish/>
          <w:sz w:val="22"/>
          <w:szCs w:val="22"/>
          <w:u w:val="single"/>
          <w:shd w:val="clear" w:color="auto" w:fill="FFFF99"/>
          <w:rtl/>
        </w:rPr>
        <w:t>לזכות המועצה</w:t>
      </w:r>
      <w:r w:rsidRPr="000F0615">
        <w:rPr>
          <w:rFonts w:cs="FrankRuehl" w:hint="cs"/>
          <w:vanish/>
          <w:sz w:val="22"/>
          <w:szCs w:val="22"/>
          <w:shd w:val="clear" w:color="auto" w:fill="FFFF99"/>
          <w:rtl/>
        </w:rPr>
        <w:t xml:space="preserve"> שלא יעלה על 2,500 שקלים אך לא יותר מערך הדבר שבו נעברה העבירה בשל כל דונם אדמה שבקשר אליה נעברה העבירה או קנס שלא יעלה על 2.50 שקלים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19.2.1983</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תשמ"ג-1983</w:t>
      </w:r>
    </w:p>
    <w:p w:rsidR="00D61981" w:rsidRPr="000F0615" w:rsidRDefault="00D61981">
      <w:pPr>
        <w:pStyle w:val="P00"/>
        <w:spacing w:before="0"/>
        <w:ind w:left="0" w:right="1134"/>
        <w:rPr>
          <w:rFonts w:cs="FrankRuehl" w:hint="cs"/>
          <w:vanish/>
          <w:szCs w:val="20"/>
          <w:shd w:val="clear" w:color="auto" w:fill="FFFF99"/>
          <w:rtl/>
        </w:rPr>
      </w:pPr>
      <w:hyperlink r:id="rId248" w:history="1">
        <w:r w:rsidRPr="000F0615">
          <w:rPr>
            <w:rStyle w:val="Hyperlink"/>
            <w:rFonts w:cs="FrankRuehl" w:hint="cs"/>
            <w:vanish/>
            <w:szCs w:val="20"/>
            <w:shd w:val="clear" w:color="auto" w:fill="FFFF99"/>
            <w:rtl/>
          </w:rPr>
          <w:t>ק"ת תשמ"ג מס' 4453</w:t>
        </w:r>
      </w:hyperlink>
      <w:r w:rsidRPr="000F0615">
        <w:rPr>
          <w:rFonts w:cs="FrankRuehl" w:hint="cs"/>
          <w:vanish/>
          <w:szCs w:val="20"/>
          <w:shd w:val="clear" w:color="auto" w:fill="FFFF99"/>
          <w:rtl/>
        </w:rPr>
        <w:t xml:space="preserve"> מיום 20.1.1983 בעמ' 675</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2,500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14,300 שקלים</w:t>
      </w:r>
      <w:r w:rsidRPr="000F0615">
        <w:rPr>
          <w:rFonts w:cs="FrankRuehl" w:hint="cs"/>
          <w:vanish/>
          <w:sz w:val="22"/>
          <w:szCs w:val="22"/>
          <w:shd w:val="clear" w:color="auto" w:fill="FFFF99"/>
          <w:rtl/>
        </w:rPr>
        <w:t xml:space="preserve">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2.50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14 שקלים</w:t>
      </w:r>
      <w:r w:rsidRPr="000F0615">
        <w:rPr>
          <w:rFonts w:cs="FrankRuehl" w:hint="cs"/>
          <w:vanish/>
          <w:sz w:val="22"/>
          <w:szCs w:val="22"/>
          <w:shd w:val="clear" w:color="auto" w:fill="FFFF99"/>
          <w:rtl/>
        </w:rPr>
        <w:t xml:space="preserve">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20.6.1984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תשמ"ד-1984</w:t>
      </w:r>
    </w:p>
    <w:p w:rsidR="00D61981" w:rsidRPr="000F0615" w:rsidRDefault="00D61981">
      <w:pPr>
        <w:pStyle w:val="P00"/>
        <w:spacing w:before="0"/>
        <w:ind w:left="0" w:right="1134"/>
        <w:rPr>
          <w:rFonts w:cs="FrankRuehl" w:hint="cs"/>
          <w:vanish/>
          <w:szCs w:val="20"/>
          <w:shd w:val="clear" w:color="auto" w:fill="FFFF99"/>
          <w:rtl/>
        </w:rPr>
      </w:pPr>
      <w:hyperlink r:id="rId249" w:history="1">
        <w:r w:rsidRPr="000F0615">
          <w:rPr>
            <w:rStyle w:val="Hyperlink"/>
            <w:rFonts w:cs="FrankRuehl" w:hint="cs"/>
            <w:vanish/>
            <w:szCs w:val="20"/>
            <w:shd w:val="clear" w:color="auto" w:fill="FFFF99"/>
            <w:rtl/>
          </w:rPr>
          <w:t>ק"ת תשמ"ד מס' 4631</w:t>
        </w:r>
      </w:hyperlink>
      <w:r w:rsidRPr="000F0615">
        <w:rPr>
          <w:rFonts w:cs="FrankRuehl" w:hint="cs"/>
          <w:vanish/>
          <w:szCs w:val="20"/>
          <w:shd w:val="clear" w:color="auto" w:fill="FFFF99"/>
          <w:rtl/>
        </w:rPr>
        <w:t xml:space="preserve"> מיום 21.5.1984 בעמ' 1500</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14,300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63,000 שקלים</w:t>
      </w:r>
      <w:r w:rsidRPr="000F0615">
        <w:rPr>
          <w:rFonts w:cs="FrankRuehl" w:hint="cs"/>
          <w:vanish/>
          <w:sz w:val="22"/>
          <w:szCs w:val="22"/>
          <w:shd w:val="clear" w:color="auto" w:fill="FFFF99"/>
          <w:rtl/>
        </w:rPr>
        <w:t xml:space="preserve">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14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62 שקלים</w:t>
      </w:r>
      <w:r w:rsidRPr="000F0615">
        <w:rPr>
          <w:rFonts w:cs="FrankRuehl" w:hint="cs"/>
          <w:vanish/>
          <w:sz w:val="22"/>
          <w:szCs w:val="22"/>
          <w:shd w:val="clear" w:color="auto" w:fill="FFFF99"/>
          <w:rtl/>
        </w:rPr>
        <w:t xml:space="preserve">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27.1.1985</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תשמ"ה-1985</w:t>
      </w:r>
    </w:p>
    <w:p w:rsidR="00D61981" w:rsidRPr="000F0615" w:rsidRDefault="00D61981">
      <w:pPr>
        <w:pStyle w:val="P00"/>
        <w:spacing w:before="0"/>
        <w:ind w:left="0" w:right="1134"/>
        <w:rPr>
          <w:rFonts w:cs="FrankRuehl" w:hint="cs"/>
          <w:vanish/>
          <w:szCs w:val="20"/>
          <w:shd w:val="clear" w:color="auto" w:fill="FFFF99"/>
          <w:rtl/>
        </w:rPr>
      </w:pPr>
      <w:hyperlink r:id="rId250" w:history="1">
        <w:r w:rsidRPr="000F0615">
          <w:rPr>
            <w:rStyle w:val="Hyperlink"/>
            <w:rFonts w:cs="FrankRuehl" w:hint="cs"/>
            <w:vanish/>
            <w:szCs w:val="20"/>
            <w:shd w:val="clear" w:color="auto" w:fill="FFFF99"/>
            <w:rtl/>
          </w:rPr>
          <w:t>ק"ת תשמ"ה מס' 4751</w:t>
        </w:r>
      </w:hyperlink>
      <w:r w:rsidRPr="000F0615">
        <w:rPr>
          <w:rFonts w:cs="FrankRuehl" w:hint="cs"/>
          <w:vanish/>
          <w:szCs w:val="20"/>
          <w:shd w:val="clear" w:color="auto" w:fill="FFFF99"/>
          <w:rtl/>
        </w:rPr>
        <w:t xml:space="preserve"> מיום 27.1.1985 בעמ' 548</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63,000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233,000 שקלים</w:t>
      </w:r>
      <w:r w:rsidRPr="000F0615">
        <w:rPr>
          <w:rFonts w:cs="FrankRuehl" w:hint="cs"/>
          <w:vanish/>
          <w:sz w:val="22"/>
          <w:szCs w:val="22"/>
          <w:shd w:val="clear" w:color="auto" w:fill="FFFF99"/>
          <w:rtl/>
        </w:rPr>
        <w:t xml:space="preserve">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62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230 שקלים</w:t>
      </w:r>
      <w:r w:rsidRPr="000F0615">
        <w:rPr>
          <w:rFonts w:cs="FrankRuehl" w:hint="cs"/>
          <w:vanish/>
          <w:sz w:val="22"/>
          <w:szCs w:val="22"/>
          <w:shd w:val="clear" w:color="auto" w:fill="FFFF99"/>
          <w:rtl/>
        </w:rPr>
        <w:t xml:space="preserve">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7.2.1986</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תשמ"ו-1986</w:t>
      </w:r>
    </w:p>
    <w:p w:rsidR="00D61981" w:rsidRPr="000F0615" w:rsidRDefault="00D61981">
      <w:pPr>
        <w:pStyle w:val="P00"/>
        <w:spacing w:before="0"/>
        <w:ind w:left="0" w:right="1134"/>
        <w:rPr>
          <w:rFonts w:cs="FrankRuehl" w:hint="cs"/>
          <w:vanish/>
          <w:szCs w:val="20"/>
          <w:shd w:val="clear" w:color="auto" w:fill="FFFF99"/>
          <w:rtl/>
        </w:rPr>
      </w:pPr>
      <w:hyperlink r:id="rId251" w:history="1">
        <w:r w:rsidRPr="000F0615">
          <w:rPr>
            <w:rStyle w:val="Hyperlink"/>
            <w:rFonts w:cs="FrankRuehl" w:hint="cs"/>
            <w:vanish/>
            <w:szCs w:val="20"/>
            <w:shd w:val="clear" w:color="auto" w:fill="FFFF99"/>
            <w:rtl/>
          </w:rPr>
          <w:t>ק"ת תשמ"ו מס' 4900</w:t>
        </w:r>
      </w:hyperlink>
      <w:r w:rsidRPr="000F0615">
        <w:rPr>
          <w:rFonts w:cs="FrankRuehl" w:hint="cs"/>
          <w:vanish/>
          <w:szCs w:val="20"/>
          <w:shd w:val="clear" w:color="auto" w:fill="FFFF99"/>
          <w:rtl/>
        </w:rPr>
        <w:t xml:space="preserve"> מיום 7.2.1986 בעמ' 502</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233,000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630 שקלים חדשים</w:t>
      </w:r>
      <w:r w:rsidRPr="000F0615">
        <w:rPr>
          <w:rFonts w:cs="FrankRuehl" w:hint="cs"/>
          <w:vanish/>
          <w:sz w:val="22"/>
          <w:szCs w:val="22"/>
          <w:shd w:val="clear" w:color="auto" w:fill="FFFF99"/>
          <w:rtl/>
        </w:rPr>
        <w:t xml:space="preserve">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230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62 אגורות</w:t>
      </w:r>
      <w:r w:rsidRPr="000F0615">
        <w:rPr>
          <w:rFonts w:cs="FrankRuehl" w:hint="cs"/>
          <w:vanish/>
          <w:sz w:val="22"/>
          <w:szCs w:val="22"/>
          <w:shd w:val="clear" w:color="auto" w:fill="FFFF99"/>
          <w:rtl/>
        </w:rPr>
        <w:t xml:space="preserve">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1.1.1987</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תשמ"ז-1987</w:t>
      </w:r>
    </w:p>
    <w:p w:rsidR="00D61981" w:rsidRPr="000F0615" w:rsidRDefault="00D61981">
      <w:pPr>
        <w:pStyle w:val="P00"/>
        <w:spacing w:before="0"/>
        <w:ind w:left="0" w:right="1134"/>
        <w:rPr>
          <w:rFonts w:cs="FrankRuehl" w:hint="cs"/>
          <w:vanish/>
          <w:szCs w:val="20"/>
          <w:shd w:val="clear" w:color="auto" w:fill="FFFF99"/>
          <w:rtl/>
        </w:rPr>
      </w:pPr>
      <w:hyperlink r:id="rId252" w:history="1">
        <w:r w:rsidRPr="000F0615">
          <w:rPr>
            <w:rStyle w:val="Hyperlink"/>
            <w:rFonts w:cs="FrankRuehl" w:hint="cs"/>
            <w:vanish/>
            <w:szCs w:val="20"/>
            <w:shd w:val="clear" w:color="auto" w:fill="FFFF99"/>
            <w:rtl/>
          </w:rPr>
          <w:t>ק"ת תשמ"ז מס' 4995</w:t>
        </w:r>
      </w:hyperlink>
      <w:r w:rsidRPr="000F0615">
        <w:rPr>
          <w:rFonts w:cs="FrankRuehl" w:hint="cs"/>
          <w:vanish/>
          <w:szCs w:val="20"/>
          <w:shd w:val="clear" w:color="auto" w:fill="FFFF99"/>
          <w:rtl/>
        </w:rPr>
        <w:t xml:space="preserve"> מיום 1.1.1987 בעמ' 286</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630 שקלים חדשים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790 שקלים חדשים</w:t>
      </w:r>
      <w:r w:rsidRPr="000F0615">
        <w:rPr>
          <w:rFonts w:cs="FrankRuehl" w:hint="cs"/>
          <w:vanish/>
          <w:sz w:val="22"/>
          <w:szCs w:val="22"/>
          <w:shd w:val="clear" w:color="auto" w:fill="FFFF99"/>
          <w:rtl/>
        </w:rPr>
        <w:t xml:space="preserve">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62 אגורות</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78 אגורות</w:t>
      </w:r>
      <w:r w:rsidRPr="000F0615">
        <w:rPr>
          <w:rFonts w:cs="FrankRuehl" w:hint="cs"/>
          <w:vanish/>
          <w:sz w:val="22"/>
          <w:szCs w:val="22"/>
          <w:shd w:val="clear" w:color="auto" w:fill="FFFF99"/>
          <w:rtl/>
        </w:rPr>
        <w:t xml:space="preserve">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25.2.1988</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תשמ"ח-1988</w:t>
      </w:r>
    </w:p>
    <w:p w:rsidR="00D61981" w:rsidRPr="000F0615" w:rsidRDefault="00D61981">
      <w:pPr>
        <w:pStyle w:val="P00"/>
        <w:spacing w:before="0"/>
        <w:ind w:left="0" w:right="1134"/>
        <w:rPr>
          <w:rFonts w:cs="FrankRuehl" w:hint="cs"/>
          <w:vanish/>
          <w:szCs w:val="20"/>
          <w:shd w:val="clear" w:color="auto" w:fill="FFFF99"/>
          <w:rtl/>
        </w:rPr>
      </w:pPr>
      <w:hyperlink r:id="rId253" w:history="1">
        <w:r w:rsidRPr="000F0615">
          <w:rPr>
            <w:rStyle w:val="Hyperlink"/>
            <w:rFonts w:cs="FrankRuehl" w:hint="cs"/>
            <w:vanish/>
            <w:szCs w:val="20"/>
            <w:shd w:val="clear" w:color="auto" w:fill="FFFF99"/>
            <w:rtl/>
          </w:rPr>
          <w:t>ק"ת תשמ"ח מס' 5087</w:t>
        </w:r>
      </w:hyperlink>
      <w:r w:rsidRPr="000F0615">
        <w:rPr>
          <w:rFonts w:cs="FrankRuehl" w:hint="cs"/>
          <w:vanish/>
          <w:szCs w:val="20"/>
          <w:shd w:val="clear" w:color="auto" w:fill="FFFF99"/>
          <w:rtl/>
        </w:rPr>
        <w:t xml:space="preserve"> מיום 25.2.1988 בעמ' 504</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790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950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78</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93</w:t>
      </w:r>
      <w:r w:rsidRPr="000F0615">
        <w:rPr>
          <w:rFonts w:cs="FrankRuehl" w:hint="cs"/>
          <w:vanish/>
          <w:sz w:val="22"/>
          <w:szCs w:val="22"/>
          <w:shd w:val="clear" w:color="auto" w:fill="FFFF99"/>
          <w:rtl/>
        </w:rPr>
        <w:t xml:space="preserve"> אגורות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8.8.1989</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תשמ"ט-1989</w:t>
      </w:r>
    </w:p>
    <w:p w:rsidR="00D61981" w:rsidRPr="000F0615" w:rsidRDefault="00D61981">
      <w:pPr>
        <w:pStyle w:val="P00"/>
        <w:spacing w:before="0"/>
        <w:ind w:left="0" w:right="1134"/>
        <w:rPr>
          <w:rFonts w:cs="FrankRuehl" w:hint="cs"/>
          <w:vanish/>
          <w:szCs w:val="20"/>
          <w:shd w:val="clear" w:color="auto" w:fill="FFFF99"/>
          <w:rtl/>
        </w:rPr>
      </w:pPr>
      <w:hyperlink r:id="rId254" w:history="1">
        <w:r w:rsidRPr="000F0615">
          <w:rPr>
            <w:rStyle w:val="Hyperlink"/>
            <w:rFonts w:cs="FrankRuehl" w:hint="cs"/>
            <w:vanish/>
            <w:szCs w:val="20"/>
            <w:shd w:val="clear" w:color="auto" w:fill="FFFF99"/>
            <w:rtl/>
          </w:rPr>
          <w:t>ק"ת תשמ"ט מס' 5209</w:t>
        </w:r>
      </w:hyperlink>
      <w:r w:rsidRPr="000F0615">
        <w:rPr>
          <w:rFonts w:cs="FrankRuehl" w:hint="cs"/>
          <w:vanish/>
          <w:szCs w:val="20"/>
          <w:shd w:val="clear" w:color="auto" w:fill="FFFF99"/>
          <w:rtl/>
        </w:rPr>
        <w:t xml:space="preserve"> מיום 8.8.1989 בעמ' 1236</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950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1200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93</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120</w:t>
      </w:r>
      <w:r w:rsidRPr="000F0615">
        <w:rPr>
          <w:rFonts w:cs="FrankRuehl" w:hint="cs"/>
          <w:vanish/>
          <w:sz w:val="22"/>
          <w:szCs w:val="22"/>
          <w:shd w:val="clear" w:color="auto" w:fill="FFFF99"/>
          <w:rtl/>
        </w:rPr>
        <w:t xml:space="preserve"> אגורות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4.4.1991</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תשנ"א-1991</w:t>
      </w:r>
    </w:p>
    <w:p w:rsidR="00D61981" w:rsidRPr="000F0615" w:rsidRDefault="00D61981">
      <w:pPr>
        <w:pStyle w:val="P00"/>
        <w:spacing w:before="0"/>
        <w:ind w:left="0" w:right="1134"/>
        <w:rPr>
          <w:rFonts w:cs="FrankRuehl" w:hint="cs"/>
          <w:vanish/>
          <w:szCs w:val="20"/>
          <w:shd w:val="clear" w:color="auto" w:fill="FFFF99"/>
          <w:rtl/>
        </w:rPr>
      </w:pPr>
      <w:hyperlink r:id="rId255" w:history="1">
        <w:r w:rsidRPr="000F0615">
          <w:rPr>
            <w:rStyle w:val="Hyperlink"/>
            <w:rFonts w:cs="FrankRuehl" w:hint="cs"/>
            <w:vanish/>
            <w:szCs w:val="20"/>
            <w:shd w:val="clear" w:color="auto" w:fill="FFFF99"/>
            <w:rtl/>
          </w:rPr>
          <w:t>ק"ת תשנ"א מס' 5345</w:t>
        </w:r>
      </w:hyperlink>
      <w:r w:rsidRPr="000F0615">
        <w:rPr>
          <w:rFonts w:cs="FrankRuehl" w:hint="cs"/>
          <w:vanish/>
          <w:szCs w:val="20"/>
          <w:shd w:val="clear" w:color="auto" w:fill="FFFF99"/>
          <w:rtl/>
        </w:rPr>
        <w:t xml:space="preserve"> מיום 4.4.1991 בעמ' 780</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1200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1800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120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180</w:t>
      </w:r>
      <w:r w:rsidRPr="000F0615">
        <w:rPr>
          <w:rFonts w:cs="FrankRuehl" w:hint="cs"/>
          <w:vanish/>
          <w:sz w:val="22"/>
          <w:szCs w:val="22"/>
          <w:shd w:val="clear" w:color="auto" w:fill="FFFF99"/>
          <w:rtl/>
        </w:rPr>
        <w:t xml:space="preserve"> אגורות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4.3.1993</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תשנ"ג-1993</w:t>
      </w:r>
    </w:p>
    <w:p w:rsidR="00D61981" w:rsidRPr="000F0615" w:rsidRDefault="00D61981">
      <w:pPr>
        <w:pStyle w:val="P00"/>
        <w:spacing w:before="0"/>
        <w:ind w:left="0" w:right="1134"/>
        <w:rPr>
          <w:rFonts w:cs="FrankRuehl"/>
          <w:vanish/>
          <w:szCs w:val="20"/>
          <w:shd w:val="clear" w:color="auto" w:fill="FFFF99"/>
          <w:rtl/>
        </w:rPr>
      </w:pPr>
      <w:hyperlink r:id="rId256" w:history="1">
        <w:r w:rsidRPr="000F0615">
          <w:rPr>
            <w:rStyle w:val="Hyperlink"/>
            <w:rFonts w:cs="FrankRuehl" w:hint="cs"/>
            <w:vanish/>
            <w:szCs w:val="20"/>
            <w:shd w:val="clear" w:color="auto" w:fill="FFFF99"/>
            <w:rtl/>
          </w:rPr>
          <w:t>ק"ת תשנ"ג מס' 5506</w:t>
        </w:r>
      </w:hyperlink>
      <w:r w:rsidRPr="000F0615">
        <w:rPr>
          <w:rFonts w:cs="FrankRuehl" w:hint="cs"/>
          <w:vanish/>
          <w:szCs w:val="20"/>
          <w:shd w:val="clear" w:color="auto" w:fill="FFFF99"/>
          <w:rtl/>
        </w:rPr>
        <w:t xml:space="preserve"> מיום 4.3.1993 בעמ' 488</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1800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2,200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180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220</w:t>
      </w:r>
      <w:r w:rsidRPr="000F0615">
        <w:rPr>
          <w:rFonts w:cs="FrankRuehl" w:hint="cs"/>
          <w:vanish/>
          <w:sz w:val="22"/>
          <w:szCs w:val="22"/>
          <w:shd w:val="clear" w:color="auto" w:fill="FFFF99"/>
          <w:rtl/>
        </w:rPr>
        <w:t xml:space="preserve"> אגורות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14.6.1994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תשנ"ד-1994</w:t>
      </w:r>
    </w:p>
    <w:p w:rsidR="00D61981" w:rsidRPr="000F0615" w:rsidRDefault="00D61981">
      <w:pPr>
        <w:pStyle w:val="P00"/>
        <w:spacing w:before="0"/>
        <w:ind w:left="0" w:right="1134"/>
        <w:rPr>
          <w:rFonts w:cs="FrankRuehl"/>
          <w:vanish/>
          <w:szCs w:val="20"/>
          <w:shd w:val="clear" w:color="auto" w:fill="FFFF99"/>
          <w:rtl/>
        </w:rPr>
      </w:pPr>
      <w:hyperlink r:id="rId257" w:history="1">
        <w:r w:rsidRPr="000F0615">
          <w:rPr>
            <w:rStyle w:val="Hyperlink"/>
            <w:rFonts w:cs="FrankRuehl" w:hint="cs"/>
            <w:vanish/>
            <w:szCs w:val="20"/>
            <w:shd w:val="clear" w:color="auto" w:fill="FFFF99"/>
            <w:rtl/>
          </w:rPr>
          <w:t>ק"ת תשנ"ד מס' 5607</w:t>
        </w:r>
      </w:hyperlink>
      <w:r w:rsidRPr="000F0615">
        <w:rPr>
          <w:rFonts w:cs="FrankRuehl" w:hint="cs"/>
          <w:vanish/>
          <w:szCs w:val="20"/>
          <w:shd w:val="clear" w:color="auto" w:fill="FFFF99"/>
          <w:rtl/>
        </w:rPr>
        <w:t xml:space="preserve"> מיום 14.6.1994 בעמ' 1009</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2,200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2,520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220 אגורות</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2.5 שקלים חדשים</w:t>
      </w:r>
      <w:r w:rsidRPr="000F0615">
        <w:rPr>
          <w:rFonts w:cs="FrankRuehl" w:hint="cs"/>
          <w:vanish/>
          <w:sz w:val="22"/>
          <w:szCs w:val="22"/>
          <w:shd w:val="clear" w:color="auto" w:fill="FFFF99"/>
          <w:rtl/>
        </w:rPr>
        <w:t xml:space="preserve">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8.6.1995</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תשנ"ה-1995</w:t>
      </w:r>
    </w:p>
    <w:p w:rsidR="00D61981" w:rsidRPr="000F0615" w:rsidRDefault="00D61981">
      <w:pPr>
        <w:pStyle w:val="P00"/>
        <w:spacing w:before="0"/>
        <w:ind w:left="0" w:right="1134"/>
        <w:rPr>
          <w:rFonts w:cs="FrankRuehl"/>
          <w:vanish/>
          <w:szCs w:val="20"/>
          <w:shd w:val="clear" w:color="auto" w:fill="FFFF99"/>
          <w:rtl/>
        </w:rPr>
      </w:pPr>
      <w:hyperlink r:id="rId258" w:history="1">
        <w:r w:rsidRPr="000F0615">
          <w:rPr>
            <w:rStyle w:val="Hyperlink"/>
            <w:rFonts w:cs="FrankRuehl" w:hint="cs"/>
            <w:vanish/>
            <w:szCs w:val="20"/>
            <w:shd w:val="clear" w:color="auto" w:fill="FFFF99"/>
            <w:rtl/>
          </w:rPr>
          <w:t>ק"ת תשנ"ה מס' 5685</w:t>
        </w:r>
      </w:hyperlink>
      <w:r w:rsidRPr="000F0615">
        <w:rPr>
          <w:rFonts w:cs="FrankRuehl" w:hint="cs"/>
          <w:vanish/>
          <w:szCs w:val="20"/>
          <w:shd w:val="clear" w:color="auto" w:fill="FFFF99"/>
          <w:rtl/>
        </w:rPr>
        <w:t xml:space="preserve"> מיום 8.6.1995 בעמ' 1506</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2520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2,800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2.5</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2.77</w:t>
      </w:r>
      <w:r w:rsidRPr="000F0615">
        <w:rPr>
          <w:rFonts w:cs="FrankRuehl" w:hint="cs"/>
          <w:vanish/>
          <w:sz w:val="22"/>
          <w:szCs w:val="22"/>
          <w:shd w:val="clear" w:color="auto" w:fill="FFFF99"/>
          <w:rtl/>
        </w:rPr>
        <w:t xml:space="preserve"> שקלים חדשים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29.7.1996</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תשנ"ו-1996</w:t>
      </w:r>
    </w:p>
    <w:p w:rsidR="00D61981" w:rsidRPr="000F0615" w:rsidRDefault="00D61981">
      <w:pPr>
        <w:pStyle w:val="P00"/>
        <w:spacing w:before="0"/>
        <w:ind w:left="0" w:right="1134"/>
        <w:rPr>
          <w:rFonts w:cs="FrankRuehl"/>
          <w:vanish/>
          <w:szCs w:val="20"/>
          <w:shd w:val="clear" w:color="auto" w:fill="FFFF99"/>
          <w:rtl/>
        </w:rPr>
      </w:pPr>
      <w:hyperlink r:id="rId259" w:history="1">
        <w:r w:rsidRPr="000F0615">
          <w:rPr>
            <w:rStyle w:val="Hyperlink"/>
            <w:rFonts w:cs="FrankRuehl" w:hint="cs"/>
            <w:vanish/>
            <w:szCs w:val="20"/>
            <w:shd w:val="clear" w:color="auto" w:fill="FFFF99"/>
            <w:rtl/>
          </w:rPr>
          <w:t>ק"ת תשנ"ו מס' 5775</w:t>
        </w:r>
      </w:hyperlink>
      <w:r w:rsidRPr="000F0615">
        <w:rPr>
          <w:rFonts w:cs="FrankRuehl" w:hint="cs"/>
          <w:vanish/>
          <w:szCs w:val="20"/>
          <w:shd w:val="clear" w:color="auto" w:fill="FFFF99"/>
          <w:rtl/>
        </w:rPr>
        <w:t xml:space="preserve"> מיום 29.7.1996 בעמ' 1464</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2,800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3,200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2.77</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3.16</w:t>
      </w:r>
      <w:r w:rsidRPr="000F0615">
        <w:rPr>
          <w:rFonts w:cs="FrankRuehl" w:hint="cs"/>
          <w:vanish/>
          <w:sz w:val="22"/>
          <w:szCs w:val="22"/>
          <w:shd w:val="clear" w:color="auto" w:fill="FFFF99"/>
          <w:rtl/>
        </w:rPr>
        <w:t xml:space="preserve"> שקלים חדשים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10.7.1997</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תשנ"ז-1997</w:t>
      </w:r>
    </w:p>
    <w:p w:rsidR="00D61981" w:rsidRPr="000F0615" w:rsidRDefault="00D61981">
      <w:pPr>
        <w:pStyle w:val="P00"/>
        <w:spacing w:before="0"/>
        <w:ind w:left="0" w:right="1134"/>
        <w:rPr>
          <w:rFonts w:cs="FrankRuehl"/>
          <w:vanish/>
          <w:szCs w:val="20"/>
          <w:shd w:val="clear" w:color="auto" w:fill="FFFF99"/>
          <w:rtl/>
        </w:rPr>
      </w:pPr>
      <w:hyperlink r:id="rId260" w:history="1">
        <w:r w:rsidRPr="000F0615">
          <w:rPr>
            <w:rStyle w:val="Hyperlink"/>
            <w:rFonts w:cs="FrankRuehl" w:hint="cs"/>
            <w:vanish/>
            <w:szCs w:val="20"/>
            <w:shd w:val="clear" w:color="auto" w:fill="FFFF99"/>
            <w:rtl/>
          </w:rPr>
          <w:t>ק"ת תשנ"ז מס' 5839</w:t>
        </w:r>
      </w:hyperlink>
      <w:r w:rsidRPr="000F0615">
        <w:rPr>
          <w:rFonts w:cs="FrankRuehl" w:hint="cs"/>
          <w:vanish/>
          <w:szCs w:val="20"/>
          <w:shd w:val="clear" w:color="auto" w:fill="FFFF99"/>
          <w:rtl/>
        </w:rPr>
        <w:t xml:space="preserve"> מיום 10.7.1997 בעמ' 919</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3,200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3,430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3.16</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3.39</w:t>
      </w:r>
      <w:r w:rsidRPr="000F0615">
        <w:rPr>
          <w:rFonts w:cs="FrankRuehl" w:hint="cs"/>
          <w:vanish/>
          <w:sz w:val="22"/>
          <w:szCs w:val="22"/>
          <w:shd w:val="clear" w:color="auto" w:fill="FFFF99"/>
          <w:rtl/>
        </w:rPr>
        <w:t xml:space="preserve"> שקלים חדשים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14.9.1998</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תשנ"ח-1998</w:t>
      </w:r>
    </w:p>
    <w:p w:rsidR="00D61981" w:rsidRPr="000F0615" w:rsidRDefault="00D61981">
      <w:pPr>
        <w:pStyle w:val="P00"/>
        <w:spacing w:before="0"/>
        <w:ind w:left="0" w:right="1134"/>
        <w:rPr>
          <w:rFonts w:cs="FrankRuehl"/>
          <w:vanish/>
          <w:szCs w:val="20"/>
          <w:shd w:val="clear" w:color="auto" w:fill="FFFF99"/>
          <w:rtl/>
        </w:rPr>
      </w:pPr>
      <w:hyperlink r:id="rId261" w:history="1">
        <w:r w:rsidRPr="000F0615">
          <w:rPr>
            <w:rStyle w:val="Hyperlink"/>
            <w:rFonts w:cs="FrankRuehl" w:hint="cs"/>
            <w:vanish/>
            <w:szCs w:val="20"/>
            <w:shd w:val="clear" w:color="auto" w:fill="FFFF99"/>
            <w:rtl/>
          </w:rPr>
          <w:t>ק"ת תשנ"ח מס' 5925</w:t>
        </w:r>
      </w:hyperlink>
      <w:r w:rsidRPr="000F0615">
        <w:rPr>
          <w:rFonts w:cs="FrankRuehl" w:hint="cs"/>
          <w:vanish/>
          <w:szCs w:val="20"/>
          <w:shd w:val="clear" w:color="auto" w:fill="FFFF99"/>
          <w:rtl/>
        </w:rPr>
        <w:t xml:space="preserve"> מיום 14.9.1998 בעמ' 1305</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3,430</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3,608</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3.39</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3.56</w:t>
      </w:r>
      <w:r w:rsidRPr="000F0615">
        <w:rPr>
          <w:rFonts w:cs="FrankRuehl" w:hint="cs"/>
          <w:vanish/>
          <w:sz w:val="22"/>
          <w:szCs w:val="22"/>
          <w:shd w:val="clear" w:color="auto" w:fill="FFFF99"/>
          <w:rtl/>
        </w:rPr>
        <w:t xml:space="preserve"> שקלים חדשים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14.12.1999</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תש"ס-1999</w:t>
      </w:r>
    </w:p>
    <w:p w:rsidR="00D61981" w:rsidRPr="000F0615" w:rsidRDefault="00D61981">
      <w:pPr>
        <w:pStyle w:val="P00"/>
        <w:spacing w:before="0"/>
        <w:ind w:left="0" w:right="1134"/>
        <w:rPr>
          <w:rFonts w:cs="FrankRuehl"/>
          <w:vanish/>
          <w:szCs w:val="20"/>
          <w:shd w:val="clear" w:color="auto" w:fill="FFFF99"/>
          <w:rtl/>
        </w:rPr>
      </w:pPr>
      <w:hyperlink r:id="rId262" w:history="1">
        <w:r w:rsidRPr="000F0615">
          <w:rPr>
            <w:rStyle w:val="Hyperlink"/>
            <w:rFonts w:cs="FrankRuehl" w:hint="cs"/>
            <w:vanish/>
            <w:szCs w:val="20"/>
            <w:shd w:val="clear" w:color="auto" w:fill="FFFF99"/>
            <w:rtl/>
          </w:rPr>
          <w:t>ק"ת תשנ"ט מס' 6009</w:t>
        </w:r>
      </w:hyperlink>
      <w:r w:rsidRPr="000F0615">
        <w:rPr>
          <w:rFonts w:cs="FrankRuehl" w:hint="cs"/>
          <w:vanish/>
          <w:szCs w:val="20"/>
          <w:shd w:val="clear" w:color="auto" w:fill="FFFF99"/>
          <w:rtl/>
        </w:rPr>
        <w:t xml:space="preserve"> מיום 14.12.1999 בעמ' 132</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3,608</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3,898</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3.56</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3.84</w:t>
      </w:r>
      <w:r w:rsidRPr="000F0615">
        <w:rPr>
          <w:rFonts w:cs="FrankRuehl" w:hint="cs"/>
          <w:vanish/>
          <w:sz w:val="22"/>
          <w:szCs w:val="22"/>
          <w:shd w:val="clear" w:color="auto" w:fill="FFFF99"/>
          <w:rtl/>
        </w:rPr>
        <w:t xml:space="preserve"> שקלים חדשים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30.11.2002</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תשס"ג-2002</w:t>
      </w:r>
    </w:p>
    <w:p w:rsidR="00D61981" w:rsidRPr="000F0615" w:rsidRDefault="00D61981">
      <w:pPr>
        <w:pStyle w:val="P00"/>
        <w:spacing w:before="0"/>
        <w:ind w:left="0" w:right="1134"/>
        <w:rPr>
          <w:rFonts w:cs="FrankRuehl"/>
          <w:vanish/>
          <w:szCs w:val="20"/>
          <w:shd w:val="clear" w:color="auto" w:fill="FFFF99"/>
          <w:rtl/>
        </w:rPr>
      </w:pPr>
      <w:hyperlink r:id="rId263" w:history="1">
        <w:r w:rsidRPr="000F0615">
          <w:rPr>
            <w:rStyle w:val="Hyperlink"/>
            <w:rFonts w:cs="FrankRuehl" w:hint="cs"/>
            <w:vanish/>
            <w:szCs w:val="20"/>
            <w:shd w:val="clear" w:color="auto" w:fill="FFFF99"/>
            <w:rtl/>
          </w:rPr>
          <w:t>ק"ת תשס"ג מס' 6205</w:t>
        </w:r>
      </w:hyperlink>
      <w:r w:rsidRPr="000F0615">
        <w:rPr>
          <w:rFonts w:cs="FrankRuehl" w:hint="cs"/>
          <w:vanish/>
          <w:szCs w:val="20"/>
          <w:shd w:val="clear" w:color="auto" w:fill="FFFF99"/>
          <w:rtl/>
        </w:rPr>
        <w:t xml:space="preserve"> מיום 31.10.2002 בעמ' </w:t>
      </w:r>
      <w:r w:rsidRPr="000F0615">
        <w:rPr>
          <w:rFonts w:cs="FrankRuehl"/>
          <w:vanish/>
          <w:szCs w:val="20"/>
          <w:shd w:val="clear" w:color="auto" w:fill="FFFF99"/>
        </w:rPr>
        <w:t>124</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3,898</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4,200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3.84</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4.16</w:t>
      </w:r>
      <w:r w:rsidRPr="000F0615">
        <w:rPr>
          <w:rFonts w:cs="FrankRuehl" w:hint="cs"/>
          <w:vanish/>
          <w:sz w:val="22"/>
          <w:szCs w:val="22"/>
          <w:shd w:val="clear" w:color="auto" w:fill="FFFF99"/>
          <w:rtl/>
        </w:rPr>
        <w:t xml:space="preserve"> שקלים חדשים אך לא יותר מערך הדבר שבו נעברה העבירה בשל כל קילוגרם פירות ומוצרים שבקשר אליהם נעברה העבירה, או שני הקנסות ביחד.</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6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445 (</w:t>
      </w:r>
      <w:hyperlink r:id="rId26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C0202C" w:rsidRPr="000F0615" w:rsidRDefault="00C0202C" w:rsidP="00C0202C">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4,200 שקלים חדשים אך לא יותר מערך הדבר שבו נעברה העבירה בשל כל דונם אדמה שבקשר אליה נעברה העבירה או קנס שלא יעלה על 4.16 שקלים חדשים אך לא יותר מערך הדבר שבו נעברה העבירה בשל כל קילוגרם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Fonts w:cs="FrankRuehl" w:hint="cs"/>
          <w:vanish/>
          <w:sz w:val="22"/>
          <w:szCs w:val="22"/>
          <w:shd w:val="clear" w:color="auto" w:fill="FFFF99"/>
          <w:rtl/>
        </w:rPr>
        <w:t xml:space="preserve"> ומוצרים שבקשר אליהם נעברה העבירה, או שני הקנסות ביחד.</w:t>
      </w:r>
    </w:p>
    <w:p w:rsidR="00C0202C" w:rsidRPr="000F0615" w:rsidRDefault="00C0202C" w:rsidP="00C0202C">
      <w:pPr>
        <w:pStyle w:val="P33"/>
        <w:spacing w:before="0"/>
        <w:ind w:left="0" w:right="1134"/>
        <w:rPr>
          <w:rFonts w:cs="FrankRuehl" w:hint="cs"/>
          <w:vanish/>
          <w:szCs w:val="20"/>
          <w:shd w:val="clear" w:color="auto" w:fill="FFFF99"/>
          <w:rtl/>
        </w:rPr>
      </w:pPr>
    </w:p>
    <w:p w:rsidR="00C0202C" w:rsidRPr="000F0615" w:rsidRDefault="00C0202C" w:rsidP="00C0202C">
      <w:pPr>
        <w:pStyle w:val="P33"/>
        <w:spacing w:before="0"/>
        <w:ind w:left="0" w:right="1134"/>
        <w:rPr>
          <w:rFonts w:cs="FrankRuehl" w:hint="cs"/>
          <w:vanish/>
          <w:color w:val="FF0000"/>
          <w:szCs w:val="20"/>
          <w:shd w:val="clear" w:color="auto" w:fill="FFFF99"/>
          <w:rtl/>
        </w:rPr>
      </w:pPr>
      <w:r w:rsidRPr="000F0615">
        <w:rPr>
          <w:rFonts w:cs="FrankRuehl" w:hint="cs"/>
          <w:vanish/>
          <w:color w:val="FF0000"/>
          <w:szCs w:val="20"/>
          <w:shd w:val="clear" w:color="auto" w:fill="FFFF99"/>
          <w:rtl/>
        </w:rPr>
        <w:t>מיום 13.4.2010</w:t>
      </w:r>
    </w:p>
    <w:p w:rsidR="00C0202C" w:rsidRPr="000F0615" w:rsidRDefault="00C0202C" w:rsidP="00C0202C">
      <w:pPr>
        <w:pStyle w:val="P33"/>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צו תש"ע-2010</w:t>
      </w:r>
    </w:p>
    <w:p w:rsidR="00C0202C" w:rsidRPr="000F0615" w:rsidRDefault="00C0202C" w:rsidP="00C0202C">
      <w:pPr>
        <w:pStyle w:val="P33"/>
        <w:spacing w:before="0"/>
        <w:ind w:left="0" w:right="1134"/>
        <w:rPr>
          <w:rFonts w:cs="FrankRuehl" w:hint="cs"/>
          <w:vanish/>
          <w:szCs w:val="20"/>
          <w:shd w:val="clear" w:color="auto" w:fill="FFFF99"/>
          <w:rtl/>
        </w:rPr>
      </w:pPr>
      <w:hyperlink r:id="rId266" w:history="1">
        <w:r w:rsidRPr="000F0615">
          <w:rPr>
            <w:rStyle w:val="Hyperlink"/>
            <w:rFonts w:cs="FrankRuehl" w:hint="cs"/>
            <w:vanish/>
            <w:szCs w:val="20"/>
            <w:shd w:val="clear" w:color="auto" w:fill="FFFF99"/>
            <w:rtl/>
          </w:rPr>
          <w:t>ק"ת תש"ע מס' 6877</w:t>
        </w:r>
      </w:hyperlink>
      <w:r w:rsidRPr="000F0615">
        <w:rPr>
          <w:rFonts w:cs="FrankRuehl" w:hint="cs"/>
          <w:vanish/>
          <w:szCs w:val="20"/>
          <w:shd w:val="clear" w:color="auto" w:fill="FFFF99"/>
          <w:rtl/>
        </w:rPr>
        <w:t xml:space="preserve"> מיום 14.3.2010 עמ' 949</w:t>
      </w:r>
    </w:p>
    <w:p w:rsidR="00D61981" w:rsidRDefault="00D61981" w:rsidP="00C0202C">
      <w:pPr>
        <w:pStyle w:val="P00"/>
        <w:ind w:left="0" w:right="1134"/>
        <w:rPr>
          <w:rFonts w:cs="FrankRuehl" w:hint="cs"/>
          <w:sz w:val="2"/>
          <w:szCs w:val="2"/>
          <w:rtl/>
        </w:rPr>
      </w:pPr>
      <w:r w:rsidRPr="000F0615">
        <w:rPr>
          <w:rFonts w:cs="FrankRuehl" w:hint="cs"/>
          <w:vanish/>
          <w:sz w:val="22"/>
          <w:szCs w:val="22"/>
          <w:shd w:val="clear" w:color="auto" w:fill="FFFF99"/>
          <w:rtl/>
        </w:rPr>
        <w:tab/>
        <w:t>(א)</w:t>
      </w:r>
      <w:r w:rsidRPr="000F0615">
        <w:rPr>
          <w:rFonts w:cs="FrankRuehl" w:hint="cs"/>
          <w:vanish/>
          <w:sz w:val="22"/>
          <w:szCs w:val="22"/>
          <w:shd w:val="clear" w:color="auto" w:fill="FFFF99"/>
          <w:rtl/>
        </w:rPr>
        <w:tab/>
        <w:t xml:space="preserve">מגדל, מוביל או משווק שעבר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בין בעצמו ובין על ידי עובדיו או סוכניו </w:t>
      </w:r>
      <w:r w:rsidRPr="000F0615">
        <w:rPr>
          <w:rFonts w:cs="FrankRuehl"/>
          <w:vanish/>
          <w:sz w:val="22"/>
          <w:szCs w:val="22"/>
          <w:shd w:val="clear" w:color="auto" w:fill="FFFF99"/>
          <w:rtl/>
        </w:rPr>
        <w:t>–</w:t>
      </w:r>
      <w:r w:rsidRPr="000F0615">
        <w:rPr>
          <w:rFonts w:cs="FrankRuehl" w:hint="cs"/>
          <w:vanish/>
          <w:sz w:val="22"/>
          <w:szCs w:val="22"/>
          <w:shd w:val="clear" w:color="auto" w:fill="FFFF99"/>
          <w:rtl/>
        </w:rPr>
        <w:t xml:space="preserve"> על הוראה מהוראות חוק זה, רשאית ועדת קנסות שהוקמה לפי סעיף 48 להטיל עליו קנס לזכות המועצה שלא יעלה על </w:t>
      </w:r>
      <w:r w:rsidRPr="000F0615">
        <w:rPr>
          <w:rFonts w:cs="FrankRuehl" w:hint="cs"/>
          <w:strike/>
          <w:vanish/>
          <w:sz w:val="22"/>
          <w:szCs w:val="22"/>
          <w:shd w:val="clear" w:color="auto" w:fill="FFFF99"/>
          <w:rtl/>
        </w:rPr>
        <w:t>4,200</w:t>
      </w:r>
      <w:r w:rsidR="00C0202C" w:rsidRPr="000F0615">
        <w:rPr>
          <w:rFonts w:cs="FrankRuehl" w:hint="cs"/>
          <w:vanish/>
          <w:sz w:val="22"/>
          <w:szCs w:val="22"/>
          <w:shd w:val="clear" w:color="auto" w:fill="FFFF99"/>
          <w:rtl/>
        </w:rPr>
        <w:t xml:space="preserve"> </w:t>
      </w:r>
      <w:r w:rsidR="00C0202C" w:rsidRPr="000F0615">
        <w:rPr>
          <w:rFonts w:cs="FrankRuehl" w:hint="cs"/>
          <w:vanish/>
          <w:sz w:val="22"/>
          <w:szCs w:val="22"/>
          <w:u w:val="single"/>
          <w:shd w:val="clear" w:color="auto" w:fill="FFFF99"/>
          <w:rtl/>
        </w:rPr>
        <w:t>4,700</w:t>
      </w:r>
      <w:r w:rsidRPr="000F0615">
        <w:rPr>
          <w:rFonts w:cs="FrankRuehl" w:hint="cs"/>
          <w:vanish/>
          <w:sz w:val="22"/>
          <w:szCs w:val="22"/>
          <w:shd w:val="clear" w:color="auto" w:fill="FFFF99"/>
          <w:rtl/>
        </w:rPr>
        <w:t xml:space="preserve"> שקלים חדשים אך לא יותר מערך הדבר שבו נעברה העבירה בשל כל דונם אדמה שבקשר אליה נעברה העבירה או קנס שלא יעלה על </w:t>
      </w:r>
      <w:r w:rsidRPr="000F0615">
        <w:rPr>
          <w:rFonts w:cs="FrankRuehl" w:hint="cs"/>
          <w:strike/>
          <w:vanish/>
          <w:sz w:val="22"/>
          <w:szCs w:val="22"/>
          <w:shd w:val="clear" w:color="auto" w:fill="FFFF99"/>
          <w:rtl/>
        </w:rPr>
        <w:t>4.16</w:t>
      </w:r>
      <w:r w:rsidR="00C0202C" w:rsidRPr="000F0615">
        <w:rPr>
          <w:rFonts w:cs="FrankRuehl" w:hint="cs"/>
          <w:vanish/>
          <w:sz w:val="22"/>
          <w:szCs w:val="22"/>
          <w:shd w:val="clear" w:color="auto" w:fill="FFFF99"/>
          <w:rtl/>
        </w:rPr>
        <w:t xml:space="preserve"> </w:t>
      </w:r>
      <w:r w:rsidR="00C0202C" w:rsidRPr="000F0615">
        <w:rPr>
          <w:rFonts w:cs="FrankRuehl" w:hint="cs"/>
          <w:vanish/>
          <w:sz w:val="22"/>
          <w:szCs w:val="22"/>
          <w:u w:val="single"/>
          <w:shd w:val="clear" w:color="auto" w:fill="FFFF99"/>
          <w:rtl/>
        </w:rPr>
        <w:t>4.66</w:t>
      </w:r>
      <w:r w:rsidRPr="000F0615">
        <w:rPr>
          <w:rFonts w:cs="FrankRuehl" w:hint="cs"/>
          <w:vanish/>
          <w:sz w:val="22"/>
          <w:szCs w:val="22"/>
          <w:shd w:val="clear" w:color="auto" w:fill="FFFF99"/>
          <w:rtl/>
        </w:rPr>
        <w:t xml:space="preserve"> שקלים חדשים אך לא יותר מערך הדבר שבו נעברה העבירה בשל כל קילוגרם </w:t>
      </w:r>
      <w:r w:rsidRPr="000F0615">
        <w:rPr>
          <w:rStyle w:val="default"/>
          <w:rFonts w:cs="FrankRuehl" w:hint="cs"/>
          <w:vanish/>
          <w:szCs w:val="22"/>
          <w:shd w:val="clear" w:color="auto" w:fill="FFFF99"/>
          <w:rtl/>
        </w:rPr>
        <w:t>צמחים</w:t>
      </w:r>
      <w:r w:rsidRPr="000F0615">
        <w:rPr>
          <w:rFonts w:cs="FrankRuehl" w:hint="cs"/>
          <w:vanish/>
          <w:sz w:val="22"/>
          <w:szCs w:val="22"/>
          <w:shd w:val="clear" w:color="auto" w:fill="FFFF99"/>
          <w:rtl/>
        </w:rPr>
        <w:t xml:space="preserve"> ומוצרים שבקשר אליהם נעברה העבירה, או שני הקנסות ביחד.</w:t>
      </w:r>
      <w:bookmarkEnd w:id="119"/>
    </w:p>
    <w:p w:rsidR="00D61981" w:rsidRDefault="00D61981">
      <w:pPr>
        <w:pStyle w:val="P00"/>
        <w:spacing w:before="72"/>
        <w:ind w:left="0" w:right="1134"/>
        <w:rPr>
          <w:rStyle w:val="default"/>
          <w:rFonts w:cs="FrankRuehl"/>
          <w:rtl/>
        </w:rPr>
      </w:pPr>
      <w:bookmarkStart w:id="120" w:name="Seif44"/>
      <w:bookmarkEnd w:id="120"/>
      <w:r>
        <w:rPr>
          <w:lang w:val="he-IL"/>
        </w:rPr>
        <w:pict>
          <v:rect id="_x0000_s1090" style="position:absolute;left:0;text-align:left;margin-left:464.5pt;margin-top:8.05pt;width:75.05pt;height:16pt;z-index:251598848" o:allowincell="f" filled="f" stroked="f" strokecolor="lime" strokeweight=".25pt">
            <v:textbox style="mso-next-textbox:#_x0000_s1090" inset="0,0,0,0">
              <w:txbxContent>
                <w:p w:rsidR="00D61981" w:rsidRDefault="00D61981">
                  <w:pPr>
                    <w:spacing w:line="160" w:lineRule="exact"/>
                    <w:jc w:val="left"/>
                    <w:rPr>
                      <w:rFonts w:cs="Miriam"/>
                      <w:noProof/>
                      <w:sz w:val="18"/>
                      <w:szCs w:val="18"/>
                      <w:rtl/>
                    </w:rPr>
                  </w:pPr>
                  <w:r>
                    <w:rPr>
                      <w:rFonts w:cs="Miriam"/>
                      <w:sz w:val="18"/>
                      <w:szCs w:val="18"/>
                      <w:rtl/>
                    </w:rPr>
                    <w:t>ה</w:t>
                  </w:r>
                  <w:r>
                    <w:rPr>
                      <w:rFonts w:cs="Miriam" w:hint="cs"/>
                      <w:sz w:val="18"/>
                      <w:szCs w:val="18"/>
                      <w:rtl/>
                    </w:rPr>
                    <w:t>ש</w:t>
                  </w:r>
                  <w:r>
                    <w:rPr>
                      <w:rFonts w:cs="Miriam"/>
                      <w:sz w:val="18"/>
                      <w:szCs w:val="18"/>
                      <w:rtl/>
                    </w:rPr>
                    <w:t>מ</w:t>
                  </w:r>
                  <w:r>
                    <w:rPr>
                      <w:rFonts w:cs="Miriam" w:hint="cs"/>
                      <w:sz w:val="18"/>
                      <w:szCs w:val="18"/>
                      <w:rtl/>
                    </w:rPr>
                    <w:t>ד</w:t>
                  </w:r>
                  <w:r>
                    <w:rPr>
                      <w:rFonts w:cs="Miriam"/>
                      <w:sz w:val="18"/>
                      <w:szCs w:val="18"/>
                      <w:rtl/>
                    </w:rPr>
                    <w:t>ת</w:t>
                  </w:r>
                  <w:r>
                    <w:rPr>
                      <w:rFonts w:cs="Miriam" w:hint="cs"/>
                      <w:sz w:val="18"/>
                      <w:szCs w:val="18"/>
                      <w:rtl/>
                    </w:rPr>
                    <w:t xml:space="preserve"> </w:t>
                  </w:r>
                  <w:r>
                    <w:rPr>
                      <w:rFonts w:cs="Miriam"/>
                      <w:sz w:val="18"/>
                      <w:szCs w:val="18"/>
                      <w:rtl/>
                    </w:rPr>
                    <w:t>ד</w:t>
                  </w:r>
                  <w:r>
                    <w:rPr>
                      <w:rFonts w:cs="Miriam" w:hint="cs"/>
                      <w:sz w:val="18"/>
                      <w:szCs w:val="18"/>
                      <w:rtl/>
                    </w:rPr>
                    <w:t>בר שנעשתה עבירה לגביו</w:t>
                  </w:r>
                </w:p>
              </w:txbxContent>
            </v:textbox>
            <w10:anchorlock/>
          </v:rect>
        </w:pict>
      </w:r>
      <w:r>
        <w:rPr>
          <w:rStyle w:val="big-number"/>
          <w:rFonts w:cs="Miriam"/>
          <w:rtl/>
        </w:rPr>
        <w:t>47.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ם עבירה על הורא</w:t>
      </w:r>
      <w:r>
        <w:rPr>
          <w:rStyle w:val="default"/>
          <w:rFonts w:cs="FrankRuehl"/>
          <w:rtl/>
        </w:rPr>
        <w:t xml:space="preserve">ה </w:t>
      </w:r>
      <w:r>
        <w:rPr>
          <w:rStyle w:val="default"/>
          <w:rFonts w:cs="FrankRuehl" w:hint="cs"/>
          <w:rtl/>
        </w:rPr>
        <w:t>מה</w:t>
      </w:r>
      <w:r>
        <w:rPr>
          <w:rStyle w:val="default"/>
          <w:rFonts w:cs="FrankRuehl"/>
          <w:rtl/>
        </w:rPr>
        <w:t>ור</w:t>
      </w:r>
      <w:r>
        <w:rPr>
          <w:rStyle w:val="default"/>
          <w:rFonts w:cs="FrankRuehl" w:hint="cs"/>
          <w:rtl/>
        </w:rPr>
        <w:t>אות הפרק הרביעי או התקנות שהותקנו או הה</w:t>
      </w:r>
      <w:r>
        <w:rPr>
          <w:rStyle w:val="default"/>
          <w:rFonts w:cs="FrankRuehl"/>
          <w:rtl/>
        </w:rPr>
        <w:t>ו</w:t>
      </w:r>
      <w:r>
        <w:rPr>
          <w:rStyle w:val="default"/>
          <w:rFonts w:cs="FrankRuehl" w:hint="cs"/>
          <w:rtl/>
        </w:rPr>
        <w:t>ראות שני</w:t>
      </w:r>
      <w:r>
        <w:rPr>
          <w:rStyle w:val="default"/>
          <w:rFonts w:cs="FrankRuehl"/>
          <w:rtl/>
        </w:rPr>
        <w:t>ת</w:t>
      </w:r>
      <w:r>
        <w:rPr>
          <w:rStyle w:val="default"/>
          <w:rFonts w:cs="FrankRuehl" w:hint="cs"/>
          <w:rtl/>
        </w:rPr>
        <w:t>נ</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ו, רשאית ועדת קנסות שהוקמה לפי סעיף 48 שהיושב-ר</w:t>
      </w:r>
      <w:r>
        <w:rPr>
          <w:rStyle w:val="default"/>
          <w:rFonts w:cs="FrankRuehl"/>
          <w:rtl/>
        </w:rPr>
        <w:t>א</w:t>
      </w:r>
      <w:r>
        <w:rPr>
          <w:rStyle w:val="default"/>
          <w:rFonts w:cs="FrankRuehl" w:hint="cs"/>
          <w:rtl/>
        </w:rPr>
        <w:t>ש ש</w:t>
      </w:r>
      <w:r>
        <w:rPr>
          <w:rStyle w:val="default"/>
          <w:rFonts w:cs="FrankRuehl"/>
          <w:rtl/>
        </w:rPr>
        <w:t>ל</w:t>
      </w:r>
      <w:r>
        <w:rPr>
          <w:rStyle w:val="default"/>
          <w:rFonts w:cs="FrankRuehl" w:hint="cs"/>
          <w:rtl/>
        </w:rPr>
        <w:t>ה הוא שופט בית משפט שלום, לחייב את האדם, בצו סילוק, להשמיד תוך מועד שייקבע בצו את הדברים שלגביהם</w:t>
      </w:r>
      <w:r>
        <w:rPr>
          <w:rStyle w:val="default"/>
          <w:rFonts w:cs="FrankRuehl"/>
          <w:rtl/>
        </w:rPr>
        <w:t xml:space="preserve"> </w:t>
      </w:r>
      <w:r>
        <w:rPr>
          <w:rStyle w:val="default"/>
          <w:rFonts w:cs="FrankRuehl" w:hint="cs"/>
          <w:rtl/>
        </w:rPr>
        <w:t>נ</w:t>
      </w:r>
      <w:r>
        <w:rPr>
          <w:rStyle w:val="default"/>
          <w:rFonts w:cs="FrankRuehl"/>
          <w:rtl/>
        </w:rPr>
        <w:t>ע</w:t>
      </w:r>
      <w:r>
        <w:rPr>
          <w:rStyle w:val="default"/>
          <w:rFonts w:cs="FrankRuehl" w:hint="cs"/>
          <w:rtl/>
        </w:rPr>
        <w:t>ברה העבירה; אין בקיום הצו כדי לפטור מאחריות פלילית לעבירה שנעברה.</w:t>
      </w:r>
    </w:p>
    <w:p w:rsidR="00D61981" w:rsidRDefault="00D61981">
      <w:pPr>
        <w:pStyle w:val="P00"/>
        <w:spacing w:before="72"/>
        <w:ind w:left="0" w:right="1134"/>
        <w:rPr>
          <w:rStyle w:val="default"/>
          <w:rFonts w:cs="FrankRuehl"/>
          <w:rtl/>
        </w:rPr>
      </w:pPr>
      <w:r>
        <w:rPr>
          <w:lang w:val="he-IL"/>
        </w:rPr>
        <w:pict>
          <v:rect id="_x0000_s1091" style="position:absolute;left:0;text-align:left;margin-left:464.5pt;margin-top:8.05pt;width:75.05pt;height:21.25pt;z-index:251599872"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3) </w:t>
                  </w:r>
                  <w:r>
                    <w:rPr>
                      <w:rFonts w:cs="Miriam"/>
                      <w:sz w:val="18"/>
                      <w:szCs w:val="18"/>
                      <w:rtl/>
                    </w:rPr>
                    <w:br/>
                    <w:t>ת</w:t>
                  </w:r>
                  <w:r>
                    <w:rPr>
                      <w:rFonts w:cs="Miriam" w:hint="cs"/>
                      <w:sz w:val="18"/>
                      <w:szCs w:val="18"/>
                      <w:rtl/>
                    </w:rPr>
                    <w:t>שנ"א-199</w:t>
                  </w:r>
                  <w:r>
                    <w:rPr>
                      <w:rFonts w:cs="Miriam"/>
                      <w:sz w:val="18"/>
                      <w:szCs w:val="18"/>
                      <w:rtl/>
                    </w:rPr>
                    <w:t>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ק</w:t>
      </w:r>
      <w:r>
        <w:rPr>
          <w:rStyle w:val="default"/>
          <w:rFonts w:cs="FrankRuehl" w:hint="cs"/>
          <w:rtl/>
        </w:rPr>
        <w:t>י</w:t>
      </w:r>
      <w:r>
        <w:rPr>
          <w:rStyle w:val="default"/>
          <w:rFonts w:cs="FrankRuehl"/>
          <w:rtl/>
        </w:rPr>
        <w:t>י</w:t>
      </w:r>
      <w:r>
        <w:rPr>
          <w:rStyle w:val="default"/>
          <w:rFonts w:cs="FrankRuehl" w:hint="cs"/>
          <w:rtl/>
        </w:rPr>
        <w:t>ם אדם צו סילוק חלוט,</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 xml:space="preserve">המועצה לבצע את הצו על </w:t>
      </w:r>
      <w:r>
        <w:rPr>
          <w:rStyle w:val="default"/>
          <w:rFonts w:cs="FrankRuehl"/>
          <w:rtl/>
        </w:rPr>
        <w:t>ח</w:t>
      </w:r>
      <w:r>
        <w:rPr>
          <w:rStyle w:val="default"/>
          <w:rFonts w:cs="FrankRuehl" w:hint="cs"/>
          <w:rtl/>
        </w:rPr>
        <w:t>שבו</w:t>
      </w:r>
      <w:r>
        <w:rPr>
          <w:rStyle w:val="default"/>
          <w:rFonts w:cs="FrankRuehl"/>
          <w:rtl/>
        </w:rPr>
        <w:t>נ</w:t>
      </w:r>
      <w:r>
        <w:rPr>
          <w:rStyle w:val="default"/>
          <w:rFonts w:cs="FrankRuehl" w:hint="cs"/>
          <w:rtl/>
        </w:rPr>
        <w:t>ו.</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ם עבירה שביחס אליה אפשר לתת צו סילוק, רשאי מי שהמועצה הסמיכה אותו לכך לאסור לתקופה שלא תעלה על 28 יום, את העברתם לאחר או את טלטולם של דברים שצו הסי</w:t>
      </w:r>
      <w:r>
        <w:rPr>
          <w:rStyle w:val="default"/>
          <w:rFonts w:cs="FrankRuehl"/>
          <w:rtl/>
        </w:rPr>
        <w:t>ל</w:t>
      </w:r>
      <w:r>
        <w:rPr>
          <w:rStyle w:val="default"/>
          <w:rFonts w:cs="FrankRuehl" w:hint="cs"/>
          <w:rtl/>
        </w:rPr>
        <w:t>וק עשוי לחול עליהם.</w:t>
      </w:r>
    </w:p>
    <w:p w:rsidR="00D61981" w:rsidRDefault="00D61981">
      <w:pPr>
        <w:pStyle w:val="P00"/>
        <w:spacing w:before="72"/>
        <w:ind w:left="0" w:right="1134"/>
        <w:rPr>
          <w:rStyle w:val="default"/>
          <w:rFonts w:cs="FrankRuehl"/>
          <w:rtl/>
        </w:rPr>
      </w:pPr>
      <w:r>
        <w:rPr>
          <w:lang w:val="he-IL"/>
        </w:rPr>
        <w:pict>
          <v:rect id="_x0000_s1092" style="position:absolute;left:0;text-align:left;margin-left:464.5pt;margin-top:8.05pt;width:75.05pt;height:16.7pt;z-index:251600896"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w:t>
                  </w:r>
                  <w:r>
                    <w:rPr>
                      <w:rFonts w:cs="Miriam"/>
                      <w:sz w:val="18"/>
                      <w:szCs w:val="18"/>
                      <w:rtl/>
                    </w:rPr>
                    <w:t xml:space="preserve">) </w:t>
                  </w:r>
                  <w:r>
                    <w:rPr>
                      <w:rFonts w:cs="Miriam" w:hint="cs"/>
                      <w:sz w:val="18"/>
                      <w:szCs w:val="18"/>
                      <w:rtl/>
                    </w:rPr>
                    <w:br/>
                    <w:t>תשנ"א-1990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ח</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ב</w:t>
      </w:r>
      <w:r>
        <w:rPr>
          <w:rStyle w:val="default"/>
          <w:rFonts w:cs="FrankRuehl"/>
          <w:rtl/>
        </w:rPr>
        <w:t>צ</w:t>
      </w:r>
      <w:r>
        <w:rPr>
          <w:rStyle w:val="default"/>
          <w:rFonts w:cs="FrankRuehl" w:hint="cs"/>
          <w:rtl/>
        </w:rPr>
        <w:t>ו</w:t>
      </w:r>
      <w:r>
        <w:rPr>
          <w:rStyle w:val="default"/>
          <w:rFonts w:cs="FrankRuehl"/>
          <w:rtl/>
        </w:rPr>
        <w:t xml:space="preserve"> </w:t>
      </w:r>
      <w:r>
        <w:rPr>
          <w:rStyle w:val="default"/>
          <w:rFonts w:cs="FrankRuehl" w:hint="cs"/>
          <w:rtl/>
        </w:rPr>
        <w:t>סילוק וזכה בערעור על הרשעתו, תפצה אותו המועצה על מלוא הנזק שגרם לו הצו.</w:t>
      </w:r>
    </w:p>
    <w:p w:rsidR="00D61981" w:rsidRDefault="00D61981">
      <w:pPr>
        <w:pStyle w:val="P00"/>
        <w:spacing w:before="72"/>
        <w:ind w:left="0" w:right="1134"/>
        <w:rPr>
          <w:rStyle w:val="default"/>
          <w:rFonts w:cs="FrankRuehl"/>
          <w:rtl/>
        </w:rPr>
      </w:pPr>
      <w:r>
        <w:rPr>
          <w:lang w:val="he-IL"/>
        </w:rPr>
        <w:pict>
          <v:rect id="_x0000_s1093" style="position:absolute;left:0;text-align:left;margin-left:464.5pt;margin-top:8.05pt;width:75.05pt;height:16.8pt;z-index:251601920"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w:t>
                  </w:r>
                  <w:r>
                    <w:rPr>
                      <w:rFonts w:cs="Miriam"/>
                      <w:sz w:val="18"/>
                      <w:szCs w:val="18"/>
                      <w:rtl/>
                    </w:rPr>
                    <w:t xml:space="preserve">) </w:t>
                  </w:r>
                  <w:r>
                    <w:rPr>
                      <w:rFonts w:cs="Miriam" w:hint="cs"/>
                      <w:sz w:val="18"/>
                      <w:szCs w:val="18"/>
                      <w:rtl/>
                    </w:rPr>
                    <w:b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א-1990</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w:t>
      </w:r>
      <w:r>
        <w:rPr>
          <w:rStyle w:val="default"/>
          <w:rFonts w:cs="FrankRuehl"/>
          <w:rtl/>
        </w:rPr>
        <w:t>צ</w:t>
      </w:r>
      <w:r>
        <w:rPr>
          <w:rStyle w:val="default"/>
          <w:rFonts w:cs="FrankRuehl" w:hint="cs"/>
          <w:rtl/>
        </w:rPr>
        <w:t>ו סילוק, רשאית ועדת הקנסות להטיל, ע</w:t>
      </w:r>
      <w:r>
        <w:rPr>
          <w:rStyle w:val="default"/>
          <w:rFonts w:cs="FrankRuehl"/>
          <w:rtl/>
        </w:rPr>
        <w:t xml:space="preserve">ל </w:t>
      </w:r>
      <w:r>
        <w:rPr>
          <w:rStyle w:val="default"/>
          <w:rFonts w:cs="FrankRuehl" w:hint="cs"/>
          <w:rtl/>
        </w:rPr>
        <w:t>מי</w:t>
      </w:r>
      <w:r>
        <w:rPr>
          <w:rStyle w:val="default"/>
          <w:rFonts w:cs="FrankRuehl"/>
          <w:rtl/>
        </w:rPr>
        <w:t xml:space="preserve"> ש</w:t>
      </w:r>
      <w:r>
        <w:rPr>
          <w:rStyle w:val="default"/>
          <w:rFonts w:cs="FrankRuehl" w:hint="cs"/>
          <w:rtl/>
        </w:rPr>
        <w:t>חוייב בקיומו, קנס כאמור בסעיף 61(ג) לחוק העונשין, תשל"ז-1977 (</w:t>
      </w:r>
      <w:r>
        <w:rPr>
          <w:rStyle w:val="default"/>
          <w:rFonts w:cs="FrankRuehl"/>
          <w:rtl/>
        </w:rPr>
        <w:t>ל</w:t>
      </w:r>
      <w:r>
        <w:rPr>
          <w:rStyle w:val="default"/>
          <w:rFonts w:cs="FrankRuehl" w:hint="cs"/>
          <w:rtl/>
        </w:rPr>
        <w:t>ה</w:t>
      </w:r>
      <w:r>
        <w:rPr>
          <w:rStyle w:val="default"/>
          <w:rFonts w:cs="FrankRuehl"/>
          <w:rtl/>
        </w:rPr>
        <w:t>ל</w:t>
      </w:r>
      <w:r>
        <w:rPr>
          <w:rStyle w:val="default"/>
          <w:rFonts w:cs="FrankRuehl" w:hint="cs"/>
          <w:rtl/>
        </w:rPr>
        <w:t>ן</w:t>
      </w:r>
      <w:r>
        <w:rPr>
          <w:rStyle w:val="default"/>
          <w:rFonts w:cs="FrankRuehl"/>
          <w:rtl/>
        </w:rPr>
        <w:t xml:space="preserve"> –</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 xml:space="preserve">עונשין), לכל יום שבו לא בוצע </w:t>
      </w:r>
      <w:r>
        <w:rPr>
          <w:rStyle w:val="default"/>
          <w:rFonts w:cs="FrankRuehl"/>
          <w:rtl/>
        </w:rPr>
        <w:t>ה</w:t>
      </w:r>
      <w:r>
        <w:rPr>
          <w:rStyle w:val="default"/>
          <w:rFonts w:cs="FrankRuehl" w:hint="cs"/>
          <w:rtl/>
        </w:rPr>
        <w:t xml:space="preserve">צו; </w:t>
      </w:r>
      <w:r>
        <w:rPr>
          <w:rStyle w:val="default"/>
          <w:rFonts w:cs="FrankRuehl"/>
          <w:rtl/>
        </w:rPr>
        <w:t>מ</w:t>
      </w:r>
      <w:r>
        <w:rPr>
          <w:rStyle w:val="default"/>
          <w:rFonts w:cs="FrankRuehl" w:hint="cs"/>
          <w:rtl/>
        </w:rPr>
        <w:t>כר אדם או העביר</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א</w:t>
      </w:r>
      <w:r>
        <w:rPr>
          <w:rStyle w:val="default"/>
          <w:rFonts w:cs="FrankRuehl" w:hint="cs"/>
          <w:rtl/>
        </w:rPr>
        <w:t>ת הדברים שלגביהם ניתן צו סילוק, רשאית ועדת הקנסות להטיל עליו קנס כאמור בס</w:t>
      </w:r>
      <w:r>
        <w:rPr>
          <w:rStyle w:val="default"/>
          <w:rFonts w:cs="FrankRuehl"/>
          <w:rtl/>
        </w:rPr>
        <w:t>ע</w:t>
      </w:r>
      <w:r>
        <w:rPr>
          <w:rStyle w:val="default"/>
          <w:rFonts w:cs="FrankRuehl" w:hint="cs"/>
          <w:rtl/>
        </w:rPr>
        <w:t>י</w:t>
      </w:r>
      <w:r>
        <w:rPr>
          <w:rStyle w:val="default"/>
          <w:rFonts w:cs="FrankRuehl"/>
          <w:rtl/>
        </w:rPr>
        <w:t>פ</w:t>
      </w:r>
      <w:r>
        <w:rPr>
          <w:rStyle w:val="default"/>
          <w:rFonts w:cs="FrankRuehl" w:hint="cs"/>
          <w:rtl/>
        </w:rPr>
        <w:t>ים 61(א)(1) או 63 לחוק העונשין.</w:t>
      </w:r>
    </w:p>
    <w:p w:rsidR="00D61981" w:rsidRDefault="00D61981">
      <w:pPr>
        <w:pStyle w:val="P00"/>
        <w:spacing w:before="72"/>
        <w:ind w:left="0" w:right="1134"/>
        <w:rPr>
          <w:rStyle w:val="default"/>
          <w:rFonts w:cs="FrankRuehl" w:hint="cs"/>
          <w:rtl/>
        </w:rPr>
      </w:pPr>
      <w:r>
        <w:rPr>
          <w:lang w:val="he-IL"/>
        </w:rPr>
        <w:pict>
          <v:rect id="_x0000_s1094" style="position:absolute;left:0;text-align:left;margin-left:464.5pt;margin-top:8.05pt;width:75.05pt;height:16pt;z-index:251602944"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w:t>
                  </w:r>
                  <w:r>
                    <w:rPr>
                      <w:rFonts w:cs="Miriam"/>
                      <w:sz w:val="18"/>
                      <w:szCs w:val="18"/>
                      <w:rtl/>
                    </w:rPr>
                    <w:t>)</w:t>
                  </w:r>
                </w:p>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א</w:t>
                  </w:r>
                  <w:r>
                    <w:rPr>
                      <w:rFonts w:cs="Miriam" w:hint="cs"/>
                      <w:sz w:val="18"/>
                      <w:szCs w:val="18"/>
                      <w:rtl/>
                    </w:rPr>
                    <w:t>-1990</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ר</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 xml:space="preserve">ם </w:t>
      </w:r>
      <w:r>
        <w:rPr>
          <w:rStyle w:val="default"/>
          <w:rFonts w:cs="FrankRuehl"/>
          <w:rtl/>
        </w:rPr>
        <w:t>צו א</w:t>
      </w:r>
      <w:r>
        <w:rPr>
          <w:rStyle w:val="default"/>
          <w:rFonts w:cs="FrankRuehl" w:hint="cs"/>
          <w:rtl/>
        </w:rPr>
        <w:t xml:space="preserve">יסור לפי סעיף </w:t>
      </w:r>
      <w:r>
        <w:rPr>
          <w:rStyle w:val="default"/>
          <w:rFonts w:cs="FrankRuehl"/>
          <w:rtl/>
        </w:rPr>
        <w:t>ק</w:t>
      </w:r>
      <w:r>
        <w:rPr>
          <w:rStyle w:val="default"/>
          <w:rFonts w:cs="FrankRuehl" w:hint="cs"/>
          <w:rtl/>
        </w:rPr>
        <w:t>טן (ג), רשאית ועדת הקנסות להטיל עליו קנס כאמור בסעיפים 61(א)(1) או 63 לחוק העונשין.</w:t>
      </w:r>
    </w:p>
    <w:p w:rsidR="00D61981" w:rsidRPr="000F0615" w:rsidRDefault="00D61981">
      <w:pPr>
        <w:pStyle w:val="P00"/>
        <w:spacing w:before="0"/>
        <w:ind w:left="0" w:right="1134"/>
        <w:rPr>
          <w:rFonts w:cs="FrankRuehl" w:hint="cs"/>
          <w:b/>
          <w:bCs/>
          <w:vanish/>
          <w:szCs w:val="20"/>
          <w:shd w:val="clear" w:color="auto" w:fill="FFFF99"/>
          <w:rtl/>
        </w:rPr>
      </w:pPr>
      <w:bookmarkStart w:id="121" w:name="Rov141"/>
      <w:r w:rsidRPr="000F0615">
        <w:rPr>
          <w:rFonts w:cs="FrankRuehl" w:hint="cs"/>
          <w:vanish/>
          <w:color w:val="FF0000"/>
          <w:szCs w:val="20"/>
          <w:shd w:val="clear" w:color="auto" w:fill="FFFF99"/>
          <w:rtl/>
        </w:rPr>
        <w:t>מיום 18.8.1980</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1</w:t>
      </w:r>
    </w:p>
    <w:p w:rsidR="00D61981" w:rsidRPr="000F0615" w:rsidRDefault="00D61981">
      <w:pPr>
        <w:pStyle w:val="P00"/>
        <w:spacing w:before="0"/>
        <w:ind w:left="0" w:right="1134"/>
        <w:rPr>
          <w:rFonts w:cs="FrankRuehl" w:hint="cs"/>
          <w:vanish/>
          <w:szCs w:val="20"/>
          <w:shd w:val="clear" w:color="auto" w:fill="FFFF99"/>
          <w:rtl/>
        </w:rPr>
      </w:pPr>
      <w:hyperlink r:id="rId267" w:history="1">
        <w:r w:rsidRPr="000F0615">
          <w:rPr>
            <w:rStyle w:val="Hyperlink"/>
            <w:rFonts w:cs="FrankRuehl" w:hint="cs"/>
            <w:vanish/>
            <w:szCs w:val="20"/>
            <w:shd w:val="clear" w:color="auto" w:fill="FFFF99"/>
            <w:rtl/>
          </w:rPr>
          <w:t>ס"ח תש"ם מס' 984</w:t>
        </w:r>
      </w:hyperlink>
      <w:r w:rsidRPr="000F0615">
        <w:rPr>
          <w:rFonts w:cs="FrankRuehl" w:hint="cs"/>
          <w:vanish/>
          <w:szCs w:val="20"/>
          <w:shd w:val="clear" w:color="auto" w:fill="FFFF99"/>
          <w:rtl/>
        </w:rPr>
        <w:t xml:space="preserve"> מיום 18.8.1980 בעמ' 230 (</w:t>
      </w:r>
      <w:hyperlink r:id="rId268" w:history="1">
        <w:r w:rsidRPr="000F0615">
          <w:rPr>
            <w:rStyle w:val="Hyperlink"/>
            <w:rFonts w:cs="FrankRuehl" w:hint="cs"/>
            <w:vanish/>
            <w:szCs w:val="20"/>
            <w:shd w:val="clear" w:color="auto" w:fill="FFFF99"/>
            <w:rtl/>
          </w:rPr>
          <w:t>ה"ח 1427</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סעיף קטן 47(ה)</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19.2.1983</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תשמ"ג-1983</w:t>
      </w:r>
    </w:p>
    <w:p w:rsidR="00D61981" w:rsidRPr="000F0615" w:rsidRDefault="00D61981">
      <w:pPr>
        <w:pStyle w:val="P00"/>
        <w:spacing w:before="0"/>
        <w:ind w:left="0" w:right="1134"/>
        <w:rPr>
          <w:rFonts w:cs="FrankRuehl" w:hint="cs"/>
          <w:vanish/>
          <w:szCs w:val="20"/>
          <w:shd w:val="clear" w:color="auto" w:fill="FFFF99"/>
          <w:rtl/>
        </w:rPr>
      </w:pPr>
      <w:hyperlink r:id="rId269" w:history="1">
        <w:r w:rsidRPr="000F0615">
          <w:rPr>
            <w:rStyle w:val="Hyperlink"/>
            <w:rFonts w:cs="FrankRuehl" w:hint="cs"/>
            <w:vanish/>
            <w:szCs w:val="20"/>
            <w:shd w:val="clear" w:color="auto" w:fill="FFFF99"/>
            <w:rtl/>
          </w:rPr>
          <w:t>ק"ת תשמ"ג מס' 4453</w:t>
        </w:r>
      </w:hyperlink>
      <w:r w:rsidRPr="000F0615">
        <w:rPr>
          <w:rFonts w:cs="FrankRuehl" w:hint="cs"/>
          <w:vanish/>
          <w:szCs w:val="20"/>
          <w:shd w:val="clear" w:color="auto" w:fill="FFFF99"/>
          <w:rtl/>
        </w:rPr>
        <w:t xml:space="preserve"> מיום 20.1.1983 בעמ' 675</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(ה)</w:t>
      </w:r>
      <w:r w:rsidRPr="000F0615">
        <w:rPr>
          <w:rFonts w:cs="FrankRuehl" w:hint="cs"/>
          <w:vanish/>
          <w:sz w:val="22"/>
          <w:szCs w:val="22"/>
          <w:shd w:val="clear" w:color="auto" w:fill="FFFF99"/>
          <w:rtl/>
        </w:rPr>
        <w:tab/>
        <w:t xml:space="preserve">לא קיים אדם צו סילוק שחוייב בו רשאית ועדת קנסות להטיל עליו קנס עד </w:t>
      </w:r>
      <w:r w:rsidRPr="000F0615">
        <w:rPr>
          <w:rFonts w:cs="FrankRuehl" w:hint="cs"/>
          <w:strike/>
          <w:vanish/>
          <w:sz w:val="22"/>
          <w:szCs w:val="22"/>
          <w:shd w:val="clear" w:color="auto" w:fill="FFFF99"/>
          <w:rtl/>
        </w:rPr>
        <w:t>500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2,860 שקלים</w:t>
      </w:r>
      <w:r w:rsidRPr="000F0615">
        <w:rPr>
          <w:rFonts w:cs="FrankRuehl" w:hint="cs"/>
          <w:vanish/>
          <w:sz w:val="22"/>
          <w:szCs w:val="22"/>
          <w:shd w:val="clear" w:color="auto" w:fill="FFFF99"/>
          <w:rtl/>
        </w:rPr>
        <w:t xml:space="preserve"> לכל יום שבו נמשכה העבירה לאחר שקיבל את הצו.</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20.6.1984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תשמ"ד-1984</w:t>
      </w:r>
    </w:p>
    <w:p w:rsidR="00D61981" w:rsidRPr="000F0615" w:rsidRDefault="00D61981">
      <w:pPr>
        <w:pStyle w:val="P00"/>
        <w:spacing w:before="0"/>
        <w:ind w:left="0" w:right="1134"/>
        <w:rPr>
          <w:rFonts w:cs="FrankRuehl" w:hint="cs"/>
          <w:vanish/>
          <w:szCs w:val="20"/>
          <w:shd w:val="clear" w:color="auto" w:fill="FFFF99"/>
          <w:rtl/>
        </w:rPr>
      </w:pPr>
      <w:hyperlink r:id="rId270" w:history="1">
        <w:r w:rsidRPr="000F0615">
          <w:rPr>
            <w:rStyle w:val="Hyperlink"/>
            <w:rFonts w:cs="FrankRuehl" w:hint="cs"/>
            <w:vanish/>
            <w:szCs w:val="20"/>
            <w:shd w:val="clear" w:color="auto" w:fill="FFFF99"/>
            <w:rtl/>
          </w:rPr>
          <w:t>ק"ת תשמ"ד מס' 4631</w:t>
        </w:r>
      </w:hyperlink>
      <w:r w:rsidRPr="000F0615">
        <w:rPr>
          <w:rFonts w:cs="FrankRuehl" w:hint="cs"/>
          <w:vanish/>
          <w:szCs w:val="20"/>
          <w:shd w:val="clear" w:color="auto" w:fill="FFFF99"/>
          <w:rtl/>
        </w:rPr>
        <w:t xml:space="preserve"> מיום 21.5.1984 בעמ' 1500</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(ה)</w:t>
      </w:r>
      <w:r w:rsidRPr="000F0615">
        <w:rPr>
          <w:rFonts w:cs="FrankRuehl" w:hint="cs"/>
          <w:vanish/>
          <w:sz w:val="22"/>
          <w:szCs w:val="22"/>
          <w:shd w:val="clear" w:color="auto" w:fill="FFFF99"/>
          <w:rtl/>
        </w:rPr>
        <w:tab/>
        <w:t xml:space="preserve">לא קיים אדם צו סילוק שחוייב בו רשאית ועדת קנסות להטיל עליו קנס עד </w:t>
      </w:r>
      <w:r w:rsidRPr="000F0615">
        <w:rPr>
          <w:rFonts w:cs="FrankRuehl" w:hint="cs"/>
          <w:strike/>
          <w:vanish/>
          <w:sz w:val="22"/>
          <w:szCs w:val="22"/>
          <w:shd w:val="clear" w:color="auto" w:fill="FFFF99"/>
          <w:rtl/>
        </w:rPr>
        <w:t>2,860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13,000 שקלים</w:t>
      </w:r>
      <w:r w:rsidRPr="000F0615">
        <w:rPr>
          <w:rFonts w:cs="FrankRuehl" w:hint="cs"/>
          <w:vanish/>
          <w:sz w:val="22"/>
          <w:szCs w:val="22"/>
          <w:shd w:val="clear" w:color="auto" w:fill="FFFF99"/>
          <w:rtl/>
        </w:rPr>
        <w:t xml:space="preserve"> לכל יום שבו נמשכה העבירה לאחר שקיבל את הצו.</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27.1.1985</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תשמ"ה-1985</w:t>
      </w:r>
    </w:p>
    <w:p w:rsidR="00D61981" w:rsidRPr="000F0615" w:rsidRDefault="00D61981">
      <w:pPr>
        <w:pStyle w:val="P00"/>
        <w:spacing w:before="0"/>
        <w:ind w:left="0" w:right="1134"/>
        <w:rPr>
          <w:rFonts w:cs="FrankRuehl" w:hint="cs"/>
          <w:vanish/>
          <w:szCs w:val="20"/>
          <w:shd w:val="clear" w:color="auto" w:fill="FFFF99"/>
          <w:rtl/>
        </w:rPr>
      </w:pPr>
      <w:hyperlink r:id="rId271" w:history="1">
        <w:r w:rsidRPr="000F0615">
          <w:rPr>
            <w:rStyle w:val="Hyperlink"/>
            <w:rFonts w:cs="FrankRuehl" w:hint="cs"/>
            <w:vanish/>
            <w:szCs w:val="20"/>
            <w:shd w:val="clear" w:color="auto" w:fill="FFFF99"/>
            <w:rtl/>
          </w:rPr>
          <w:t>ק"ת תשמ"ה מס' 4751</w:t>
        </w:r>
      </w:hyperlink>
      <w:r w:rsidRPr="000F0615">
        <w:rPr>
          <w:rFonts w:cs="FrankRuehl" w:hint="cs"/>
          <w:vanish/>
          <w:szCs w:val="20"/>
          <w:shd w:val="clear" w:color="auto" w:fill="FFFF99"/>
          <w:rtl/>
        </w:rPr>
        <w:t xml:space="preserve"> מיום 27.1.1985 בעמ' 548</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(ה)</w:t>
      </w:r>
      <w:r w:rsidRPr="000F0615">
        <w:rPr>
          <w:rFonts w:cs="FrankRuehl" w:hint="cs"/>
          <w:vanish/>
          <w:sz w:val="22"/>
          <w:szCs w:val="22"/>
          <w:shd w:val="clear" w:color="auto" w:fill="FFFF99"/>
          <w:rtl/>
        </w:rPr>
        <w:tab/>
        <w:t xml:space="preserve">לא קיים אדם צו סילוק שחוייב בו רשאית ועדת קנסות להטיל עליו קנס עד </w:t>
      </w:r>
      <w:r w:rsidRPr="000F0615">
        <w:rPr>
          <w:rFonts w:cs="FrankRuehl" w:hint="cs"/>
          <w:strike/>
          <w:vanish/>
          <w:sz w:val="22"/>
          <w:szCs w:val="22"/>
          <w:shd w:val="clear" w:color="auto" w:fill="FFFF99"/>
          <w:rtl/>
        </w:rPr>
        <w:t>13,000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48,000 שקלים</w:t>
      </w:r>
      <w:r w:rsidRPr="000F0615">
        <w:rPr>
          <w:rFonts w:cs="FrankRuehl" w:hint="cs"/>
          <w:vanish/>
          <w:sz w:val="22"/>
          <w:szCs w:val="22"/>
          <w:shd w:val="clear" w:color="auto" w:fill="FFFF99"/>
          <w:rtl/>
        </w:rPr>
        <w:t xml:space="preserve"> לכל יום שבו נמשכה העבירה לאחר שקיבל את הצו.</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7.2.1986</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תשמ"ו-1986</w:t>
      </w:r>
    </w:p>
    <w:p w:rsidR="00D61981" w:rsidRPr="000F0615" w:rsidRDefault="00D61981">
      <w:pPr>
        <w:pStyle w:val="P00"/>
        <w:spacing w:before="0"/>
        <w:ind w:left="0" w:right="1134"/>
        <w:rPr>
          <w:rFonts w:cs="FrankRuehl" w:hint="cs"/>
          <w:vanish/>
          <w:szCs w:val="20"/>
          <w:shd w:val="clear" w:color="auto" w:fill="FFFF99"/>
          <w:rtl/>
        </w:rPr>
      </w:pPr>
      <w:hyperlink r:id="rId272" w:history="1">
        <w:r w:rsidRPr="000F0615">
          <w:rPr>
            <w:rStyle w:val="Hyperlink"/>
            <w:rFonts w:cs="FrankRuehl" w:hint="cs"/>
            <w:vanish/>
            <w:szCs w:val="20"/>
            <w:shd w:val="clear" w:color="auto" w:fill="FFFF99"/>
            <w:rtl/>
          </w:rPr>
          <w:t>ק"ת תשמ"ו מס' 4900</w:t>
        </w:r>
      </w:hyperlink>
      <w:r w:rsidRPr="000F0615">
        <w:rPr>
          <w:rFonts w:cs="FrankRuehl" w:hint="cs"/>
          <w:vanish/>
          <w:szCs w:val="20"/>
          <w:shd w:val="clear" w:color="auto" w:fill="FFFF99"/>
          <w:rtl/>
        </w:rPr>
        <w:t xml:space="preserve"> מיום 7.2.1986 בעמ' 502</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(ה)</w:t>
      </w:r>
      <w:r w:rsidRPr="000F0615">
        <w:rPr>
          <w:rFonts w:cs="FrankRuehl" w:hint="cs"/>
          <w:vanish/>
          <w:sz w:val="22"/>
          <w:szCs w:val="22"/>
          <w:shd w:val="clear" w:color="auto" w:fill="FFFF99"/>
          <w:rtl/>
        </w:rPr>
        <w:tab/>
        <w:t xml:space="preserve">לא קיים אדם צו סילוק שחוייב בו רשאית ועדת קנסות להטיל עליו קנס עד </w:t>
      </w:r>
      <w:r w:rsidRPr="000F0615">
        <w:rPr>
          <w:rFonts w:cs="FrankRuehl" w:hint="cs"/>
          <w:strike/>
          <w:vanish/>
          <w:sz w:val="22"/>
          <w:szCs w:val="22"/>
          <w:shd w:val="clear" w:color="auto" w:fill="FFFF99"/>
          <w:rtl/>
        </w:rPr>
        <w:t>48,000 שקלים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130 שקלים חדשים</w:t>
      </w:r>
      <w:r w:rsidRPr="000F0615">
        <w:rPr>
          <w:rFonts w:cs="FrankRuehl" w:hint="cs"/>
          <w:vanish/>
          <w:sz w:val="22"/>
          <w:szCs w:val="22"/>
          <w:shd w:val="clear" w:color="auto" w:fill="FFFF99"/>
          <w:rtl/>
        </w:rPr>
        <w:t xml:space="preserve"> לכל יום שבו נמשכה העבירה לאחר שקיבל את הצו.</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1.1.1987</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תשמ"ז-1987</w:t>
      </w:r>
    </w:p>
    <w:p w:rsidR="00D61981" w:rsidRPr="000F0615" w:rsidRDefault="00D61981">
      <w:pPr>
        <w:pStyle w:val="P00"/>
        <w:spacing w:before="0"/>
        <w:ind w:left="0" w:right="1134"/>
        <w:rPr>
          <w:rFonts w:cs="FrankRuehl" w:hint="cs"/>
          <w:vanish/>
          <w:szCs w:val="20"/>
          <w:shd w:val="clear" w:color="auto" w:fill="FFFF99"/>
          <w:rtl/>
        </w:rPr>
      </w:pPr>
      <w:hyperlink r:id="rId273" w:history="1">
        <w:r w:rsidRPr="000F0615">
          <w:rPr>
            <w:rStyle w:val="Hyperlink"/>
            <w:rFonts w:cs="FrankRuehl" w:hint="cs"/>
            <w:vanish/>
            <w:szCs w:val="20"/>
            <w:shd w:val="clear" w:color="auto" w:fill="FFFF99"/>
            <w:rtl/>
          </w:rPr>
          <w:t>ק"ת תשמ"ז מס' 4995</w:t>
        </w:r>
      </w:hyperlink>
      <w:r w:rsidRPr="000F0615">
        <w:rPr>
          <w:rFonts w:cs="FrankRuehl" w:hint="cs"/>
          <w:vanish/>
          <w:szCs w:val="20"/>
          <w:shd w:val="clear" w:color="auto" w:fill="FFFF99"/>
          <w:rtl/>
        </w:rPr>
        <w:t xml:space="preserve"> מיום 1.1.1987 בעמ' 286</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(ה)</w:t>
      </w:r>
      <w:r w:rsidRPr="000F0615">
        <w:rPr>
          <w:rFonts w:cs="FrankRuehl" w:hint="cs"/>
          <w:vanish/>
          <w:sz w:val="22"/>
          <w:szCs w:val="22"/>
          <w:shd w:val="clear" w:color="auto" w:fill="FFFF99"/>
          <w:rtl/>
        </w:rPr>
        <w:tab/>
        <w:t xml:space="preserve">לא קיים אדם צו סילוק שחוייב בו רשאית ועדת קנסות להטיל עליו קנס עד </w:t>
      </w:r>
      <w:r w:rsidRPr="000F0615">
        <w:rPr>
          <w:rFonts w:cs="FrankRuehl" w:hint="cs"/>
          <w:strike/>
          <w:vanish/>
          <w:sz w:val="22"/>
          <w:szCs w:val="22"/>
          <w:shd w:val="clear" w:color="auto" w:fill="FFFF99"/>
          <w:rtl/>
        </w:rPr>
        <w:t>130 שקלים חדשים</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163 שקלים חדשים</w:t>
      </w:r>
      <w:r w:rsidRPr="000F0615">
        <w:rPr>
          <w:rFonts w:cs="FrankRuehl" w:hint="cs"/>
          <w:vanish/>
          <w:sz w:val="22"/>
          <w:szCs w:val="22"/>
          <w:shd w:val="clear" w:color="auto" w:fill="FFFF99"/>
          <w:rtl/>
        </w:rPr>
        <w:t xml:space="preserve"> לכל יום שבו נמשכה העבירה לאחר שקיבל את הצו.</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25.2.1988</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תשמ"ח-1988</w:t>
      </w:r>
    </w:p>
    <w:p w:rsidR="00D61981" w:rsidRPr="000F0615" w:rsidRDefault="00D61981">
      <w:pPr>
        <w:pStyle w:val="P00"/>
        <w:spacing w:before="0"/>
        <w:ind w:left="0" w:right="1134"/>
        <w:rPr>
          <w:rFonts w:cs="FrankRuehl" w:hint="cs"/>
          <w:vanish/>
          <w:szCs w:val="20"/>
          <w:shd w:val="clear" w:color="auto" w:fill="FFFF99"/>
          <w:rtl/>
        </w:rPr>
      </w:pPr>
      <w:hyperlink r:id="rId274" w:history="1">
        <w:r w:rsidRPr="000F0615">
          <w:rPr>
            <w:rStyle w:val="Hyperlink"/>
            <w:rFonts w:cs="FrankRuehl" w:hint="cs"/>
            <w:vanish/>
            <w:szCs w:val="20"/>
            <w:shd w:val="clear" w:color="auto" w:fill="FFFF99"/>
            <w:rtl/>
          </w:rPr>
          <w:t>ק"ת תשמ"ח מס' 5087</w:t>
        </w:r>
      </w:hyperlink>
      <w:r w:rsidRPr="000F0615">
        <w:rPr>
          <w:rFonts w:cs="FrankRuehl" w:hint="cs"/>
          <w:vanish/>
          <w:szCs w:val="20"/>
          <w:shd w:val="clear" w:color="auto" w:fill="FFFF99"/>
          <w:rtl/>
        </w:rPr>
        <w:t xml:space="preserve"> מיום 25.2.1988 בעמ' 504</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(ה)</w:t>
      </w:r>
      <w:r w:rsidRPr="000F0615">
        <w:rPr>
          <w:rFonts w:cs="FrankRuehl" w:hint="cs"/>
          <w:vanish/>
          <w:sz w:val="22"/>
          <w:szCs w:val="22"/>
          <w:shd w:val="clear" w:color="auto" w:fill="FFFF99"/>
          <w:rtl/>
        </w:rPr>
        <w:tab/>
        <w:t xml:space="preserve">לא קיים אדם צו סילוק שחוייב בו רשאית ועדת קנסות להטיל עליו קנס עד </w:t>
      </w:r>
      <w:r w:rsidRPr="000F0615">
        <w:rPr>
          <w:rFonts w:cs="FrankRuehl" w:hint="cs"/>
          <w:strike/>
          <w:vanish/>
          <w:sz w:val="22"/>
          <w:szCs w:val="22"/>
          <w:shd w:val="clear" w:color="auto" w:fill="FFFF99"/>
          <w:rtl/>
        </w:rPr>
        <w:t>163</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195</w:t>
      </w:r>
      <w:r w:rsidRPr="000F0615">
        <w:rPr>
          <w:rFonts w:cs="FrankRuehl" w:hint="cs"/>
          <w:vanish/>
          <w:sz w:val="22"/>
          <w:szCs w:val="22"/>
          <w:shd w:val="clear" w:color="auto" w:fill="FFFF99"/>
          <w:rtl/>
        </w:rPr>
        <w:t xml:space="preserve"> שקלים חדשים לכל יום שבו נמשכה העבירה לאחר שקיבל את הצו.</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8.8.1989</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צו תשמ"ט-1989</w:t>
      </w:r>
    </w:p>
    <w:p w:rsidR="00D61981" w:rsidRPr="000F0615" w:rsidRDefault="00D61981">
      <w:pPr>
        <w:pStyle w:val="P00"/>
        <w:spacing w:before="0"/>
        <w:ind w:left="0" w:right="1134"/>
        <w:rPr>
          <w:rFonts w:cs="FrankRuehl" w:hint="cs"/>
          <w:vanish/>
          <w:szCs w:val="20"/>
          <w:shd w:val="clear" w:color="auto" w:fill="FFFF99"/>
          <w:rtl/>
        </w:rPr>
      </w:pPr>
      <w:hyperlink r:id="rId275" w:history="1">
        <w:r w:rsidRPr="000F0615">
          <w:rPr>
            <w:rStyle w:val="Hyperlink"/>
            <w:rFonts w:cs="FrankRuehl" w:hint="cs"/>
            <w:vanish/>
            <w:szCs w:val="20"/>
            <w:shd w:val="clear" w:color="auto" w:fill="FFFF99"/>
            <w:rtl/>
          </w:rPr>
          <w:t>ק"ת תשמ"ט מס' 5209</w:t>
        </w:r>
      </w:hyperlink>
      <w:r w:rsidRPr="000F0615">
        <w:rPr>
          <w:rFonts w:cs="FrankRuehl" w:hint="cs"/>
          <w:vanish/>
          <w:szCs w:val="20"/>
          <w:shd w:val="clear" w:color="auto" w:fill="FFFF99"/>
          <w:rtl/>
        </w:rPr>
        <w:t xml:space="preserve"> מיום 8.8.1989 בעמ' 1236</w:t>
      </w:r>
    </w:p>
    <w:p w:rsidR="00D61981" w:rsidRPr="000F0615" w:rsidRDefault="00D61981">
      <w:pPr>
        <w:pStyle w:val="P00"/>
        <w:ind w:left="0" w:right="1134"/>
        <w:rPr>
          <w:rFonts w:cs="FrankRuehl" w:hint="cs"/>
          <w:vanish/>
          <w:sz w:val="22"/>
          <w:szCs w:val="22"/>
          <w:shd w:val="clear" w:color="auto" w:fill="FFFF99"/>
          <w:rtl/>
        </w:rPr>
      </w:pPr>
      <w:r w:rsidRPr="000F0615">
        <w:rPr>
          <w:rFonts w:cs="FrankRuehl" w:hint="cs"/>
          <w:vanish/>
          <w:sz w:val="22"/>
          <w:szCs w:val="22"/>
          <w:shd w:val="clear" w:color="auto" w:fill="FFFF99"/>
          <w:rtl/>
        </w:rPr>
        <w:tab/>
        <w:t>(ה)</w:t>
      </w:r>
      <w:r w:rsidRPr="000F0615">
        <w:rPr>
          <w:rFonts w:cs="FrankRuehl" w:hint="cs"/>
          <w:vanish/>
          <w:sz w:val="22"/>
          <w:szCs w:val="22"/>
          <w:shd w:val="clear" w:color="auto" w:fill="FFFF99"/>
          <w:rtl/>
        </w:rPr>
        <w:tab/>
        <w:t xml:space="preserve">לא קיים אדם צו סילוק שחוייב בו רשאית ועדת קנסות להטיל עליו קנס עד </w:t>
      </w:r>
      <w:r w:rsidRPr="000F0615">
        <w:rPr>
          <w:rFonts w:cs="FrankRuehl" w:hint="cs"/>
          <w:strike/>
          <w:vanish/>
          <w:sz w:val="22"/>
          <w:szCs w:val="22"/>
          <w:shd w:val="clear" w:color="auto" w:fill="FFFF99"/>
          <w:rtl/>
        </w:rPr>
        <w:t>195</w:t>
      </w:r>
      <w:r w:rsidRPr="000F0615">
        <w:rPr>
          <w:rFonts w:cs="FrankRuehl" w:hint="cs"/>
          <w:vanish/>
          <w:sz w:val="22"/>
          <w:szCs w:val="22"/>
          <w:shd w:val="clear" w:color="auto" w:fill="FFFF99"/>
          <w:rtl/>
        </w:rPr>
        <w:t xml:space="preserve"> </w:t>
      </w:r>
      <w:r w:rsidRPr="000F0615">
        <w:rPr>
          <w:rFonts w:cs="FrankRuehl" w:hint="cs"/>
          <w:vanish/>
          <w:sz w:val="22"/>
          <w:szCs w:val="22"/>
          <w:u w:val="single"/>
          <w:shd w:val="clear" w:color="auto" w:fill="FFFF99"/>
          <w:rtl/>
        </w:rPr>
        <w:t>245</w:t>
      </w:r>
      <w:r w:rsidRPr="000F0615">
        <w:rPr>
          <w:rFonts w:cs="FrankRuehl" w:hint="cs"/>
          <w:vanish/>
          <w:sz w:val="22"/>
          <w:szCs w:val="22"/>
          <w:shd w:val="clear" w:color="auto" w:fill="FFFF99"/>
          <w:rtl/>
        </w:rPr>
        <w:t xml:space="preserve"> שקלים חדשים לכל יום שבו נמשכה העבירה לאחר שקיבל את הצו.</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28.11.1990</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3</w:t>
      </w:r>
    </w:p>
    <w:p w:rsidR="00D61981" w:rsidRPr="000F0615" w:rsidRDefault="00D61981">
      <w:pPr>
        <w:pStyle w:val="P00"/>
        <w:spacing w:before="0"/>
        <w:ind w:left="0" w:right="1134"/>
        <w:rPr>
          <w:rFonts w:cs="FrankRuehl" w:hint="cs"/>
          <w:vanish/>
          <w:szCs w:val="20"/>
          <w:shd w:val="clear" w:color="auto" w:fill="FFFF99"/>
          <w:rtl/>
        </w:rPr>
      </w:pPr>
      <w:hyperlink r:id="rId276" w:history="1">
        <w:r w:rsidRPr="000F0615">
          <w:rPr>
            <w:rStyle w:val="Hyperlink"/>
            <w:rFonts w:cs="FrankRuehl" w:hint="cs"/>
            <w:vanish/>
            <w:szCs w:val="20"/>
            <w:shd w:val="clear" w:color="auto" w:fill="FFFF99"/>
            <w:rtl/>
          </w:rPr>
          <w:t>ס"ח תשנ"א מס' 1333</w:t>
        </w:r>
      </w:hyperlink>
      <w:r w:rsidRPr="000F0615">
        <w:rPr>
          <w:rFonts w:cs="FrankRuehl" w:hint="cs"/>
          <w:vanish/>
          <w:szCs w:val="20"/>
          <w:shd w:val="clear" w:color="auto" w:fill="FFFF99"/>
          <w:rtl/>
        </w:rPr>
        <w:t xml:space="preserve"> מיום 28.11.1990 בעמ' 20 (</w:t>
      </w:r>
      <w:hyperlink r:id="rId277" w:history="1">
        <w:r w:rsidRPr="000F0615">
          <w:rPr>
            <w:rStyle w:val="Hyperlink"/>
            <w:rFonts w:cs="FrankRuehl" w:hint="cs"/>
            <w:vanish/>
            <w:szCs w:val="20"/>
            <w:shd w:val="clear" w:color="auto" w:fill="FFFF99"/>
            <w:rtl/>
          </w:rPr>
          <w:t>ה"ח 1989</w:t>
        </w:r>
      </w:hyperlink>
      <w:r w:rsidRPr="000F0615">
        <w:rPr>
          <w:rFonts w:cs="FrankRuehl" w:hint="cs"/>
          <w:vanish/>
          <w:szCs w:val="20"/>
          <w:shd w:val="clear" w:color="auto" w:fill="FFFF99"/>
          <w:rtl/>
        </w:rPr>
        <w:t>)</w:t>
      </w:r>
    </w:p>
    <w:p w:rsidR="00D61981" w:rsidRPr="000F0615" w:rsidRDefault="00D61981">
      <w:pPr>
        <w:pStyle w:val="P00"/>
        <w:ind w:left="0" w:right="1134"/>
        <w:rPr>
          <w:rStyle w:val="big-number"/>
          <w:rFonts w:cs="FrankRuehl"/>
          <w:vanish/>
          <w:sz w:val="22"/>
          <w:szCs w:val="22"/>
          <w:shd w:val="clear" w:color="auto" w:fill="FFFF99"/>
          <w:rtl/>
        </w:rPr>
      </w:pPr>
      <w:r w:rsidRPr="000F0615">
        <w:rPr>
          <w:rStyle w:val="big-number"/>
          <w:rFonts w:cs="FrankRuehl"/>
          <w:vanish/>
          <w:sz w:val="22"/>
          <w:szCs w:val="22"/>
          <w:shd w:val="clear" w:color="auto" w:fill="FFFF99"/>
          <w:rtl/>
        </w:rPr>
        <w:t>47.</w:t>
      </w:r>
      <w:r w:rsidRPr="000F0615">
        <w:rPr>
          <w:rStyle w:val="big-number"/>
          <w:rFonts w:cs="FrankRuehl"/>
          <w:vanish/>
          <w:sz w:val="22"/>
          <w:szCs w:val="22"/>
          <w:shd w:val="clear" w:color="auto" w:fill="FFFF99"/>
          <w:rtl/>
        </w:rPr>
        <w:tab/>
        <w:t>(</w:t>
      </w:r>
      <w:r w:rsidRPr="000F0615">
        <w:rPr>
          <w:rStyle w:val="big-number"/>
          <w:rFonts w:cs="FrankRuehl" w:hint="cs"/>
          <w:vanish/>
          <w:sz w:val="22"/>
          <w:szCs w:val="22"/>
          <w:shd w:val="clear" w:color="auto" w:fill="FFFF99"/>
          <w:rtl/>
        </w:rPr>
        <w:t>א</w:t>
      </w:r>
      <w:r w:rsidRPr="000F0615">
        <w:rPr>
          <w:rStyle w:val="big-number"/>
          <w:rFonts w:cs="FrankRuehl"/>
          <w:vanish/>
          <w:sz w:val="22"/>
          <w:szCs w:val="22"/>
          <w:shd w:val="clear" w:color="auto" w:fill="FFFF99"/>
          <w:rtl/>
        </w:rPr>
        <w:t>)</w:t>
      </w:r>
      <w:r w:rsidRPr="000F0615">
        <w:rPr>
          <w:rStyle w:val="big-number"/>
          <w:rFonts w:cs="FrankRuehl"/>
          <w:vanish/>
          <w:sz w:val="22"/>
          <w:szCs w:val="22"/>
          <w:shd w:val="clear" w:color="auto" w:fill="FFFF99"/>
          <w:rtl/>
        </w:rPr>
        <w:tab/>
      </w:r>
      <w:r w:rsidRPr="000F0615">
        <w:rPr>
          <w:rStyle w:val="big-number"/>
          <w:rFonts w:cs="FrankRuehl" w:hint="cs"/>
          <w:vanish/>
          <w:sz w:val="22"/>
          <w:szCs w:val="22"/>
          <w:shd w:val="clear" w:color="auto" w:fill="FFFF99"/>
          <w:rtl/>
        </w:rPr>
        <w:t>ע</w:t>
      </w:r>
      <w:r w:rsidRPr="000F0615">
        <w:rPr>
          <w:rStyle w:val="big-number"/>
          <w:rFonts w:cs="FrankRuehl"/>
          <w:vanish/>
          <w:sz w:val="22"/>
          <w:szCs w:val="22"/>
          <w:shd w:val="clear" w:color="auto" w:fill="FFFF99"/>
          <w:rtl/>
        </w:rPr>
        <w:t>ב</w:t>
      </w:r>
      <w:r w:rsidRPr="000F0615">
        <w:rPr>
          <w:rStyle w:val="big-number"/>
          <w:rFonts w:cs="FrankRuehl" w:hint="cs"/>
          <w:vanish/>
          <w:sz w:val="22"/>
          <w:szCs w:val="22"/>
          <w:shd w:val="clear" w:color="auto" w:fill="FFFF99"/>
          <w:rtl/>
        </w:rPr>
        <w:t>ר</w:t>
      </w:r>
      <w:r w:rsidRPr="000F0615">
        <w:rPr>
          <w:rStyle w:val="big-number"/>
          <w:rFonts w:cs="FrankRuehl"/>
          <w:vanish/>
          <w:sz w:val="22"/>
          <w:szCs w:val="22"/>
          <w:shd w:val="clear" w:color="auto" w:fill="FFFF99"/>
          <w:rtl/>
        </w:rPr>
        <w:t xml:space="preserve"> </w:t>
      </w:r>
      <w:r w:rsidRPr="000F0615">
        <w:rPr>
          <w:rStyle w:val="big-number"/>
          <w:rFonts w:cs="FrankRuehl" w:hint="cs"/>
          <w:vanish/>
          <w:sz w:val="22"/>
          <w:szCs w:val="22"/>
          <w:shd w:val="clear" w:color="auto" w:fill="FFFF99"/>
          <w:rtl/>
        </w:rPr>
        <w:t>א</w:t>
      </w:r>
      <w:r w:rsidRPr="000F0615">
        <w:rPr>
          <w:rStyle w:val="big-number"/>
          <w:rFonts w:cs="FrankRuehl"/>
          <w:vanish/>
          <w:sz w:val="22"/>
          <w:szCs w:val="22"/>
          <w:shd w:val="clear" w:color="auto" w:fill="FFFF99"/>
          <w:rtl/>
        </w:rPr>
        <w:t>ד</w:t>
      </w:r>
      <w:r w:rsidRPr="000F0615">
        <w:rPr>
          <w:rStyle w:val="big-number"/>
          <w:rFonts w:cs="FrankRuehl" w:hint="cs"/>
          <w:vanish/>
          <w:sz w:val="22"/>
          <w:szCs w:val="22"/>
          <w:shd w:val="clear" w:color="auto" w:fill="FFFF99"/>
          <w:rtl/>
        </w:rPr>
        <w:t>ם עבירה על הורא</w:t>
      </w:r>
      <w:r w:rsidRPr="000F0615">
        <w:rPr>
          <w:rStyle w:val="big-number"/>
          <w:rFonts w:cs="FrankRuehl"/>
          <w:vanish/>
          <w:sz w:val="22"/>
          <w:szCs w:val="22"/>
          <w:shd w:val="clear" w:color="auto" w:fill="FFFF99"/>
          <w:rtl/>
        </w:rPr>
        <w:t xml:space="preserve">ה </w:t>
      </w:r>
      <w:r w:rsidRPr="000F0615">
        <w:rPr>
          <w:rStyle w:val="big-number"/>
          <w:rFonts w:cs="FrankRuehl" w:hint="cs"/>
          <w:vanish/>
          <w:sz w:val="22"/>
          <w:szCs w:val="22"/>
          <w:shd w:val="clear" w:color="auto" w:fill="FFFF99"/>
          <w:rtl/>
        </w:rPr>
        <w:t>מה</w:t>
      </w:r>
      <w:r w:rsidRPr="000F0615">
        <w:rPr>
          <w:rStyle w:val="big-number"/>
          <w:rFonts w:cs="FrankRuehl"/>
          <w:vanish/>
          <w:sz w:val="22"/>
          <w:szCs w:val="22"/>
          <w:shd w:val="clear" w:color="auto" w:fill="FFFF99"/>
          <w:rtl/>
        </w:rPr>
        <w:t>ור</w:t>
      </w:r>
      <w:r w:rsidRPr="000F0615">
        <w:rPr>
          <w:rStyle w:val="big-number"/>
          <w:rFonts w:cs="FrankRuehl" w:hint="cs"/>
          <w:vanish/>
          <w:sz w:val="22"/>
          <w:szCs w:val="22"/>
          <w:shd w:val="clear" w:color="auto" w:fill="FFFF99"/>
          <w:rtl/>
        </w:rPr>
        <w:t>אות הפרק הרביעי או התקנות שהותקנו או הה</w:t>
      </w:r>
      <w:r w:rsidRPr="000F0615">
        <w:rPr>
          <w:rStyle w:val="big-number"/>
          <w:rFonts w:cs="FrankRuehl"/>
          <w:vanish/>
          <w:sz w:val="22"/>
          <w:szCs w:val="22"/>
          <w:shd w:val="clear" w:color="auto" w:fill="FFFF99"/>
          <w:rtl/>
        </w:rPr>
        <w:t>ו</w:t>
      </w:r>
      <w:r w:rsidRPr="000F0615">
        <w:rPr>
          <w:rStyle w:val="big-number"/>
          <w:rFonts w:cs="FrankRuehl" w:hint="cs"/>
          <w:vanish/>
          <w:sz w:val="22"/>
          <w:szCs w:val="22"/>
          <w:shd w:val="clear" w:color="auto" w:fill="FFFF99"/>
          <w:rtl/>
        </w:rPr>
        <w:t>ראות שני</w:t>
      </w:r>
      <w:r w:rsidRPr="000F0615">
        <w:rPr>
          <w:rStyle w:val="big-number"/>
          <w:rFonts w:cs="FrankRuehl"/>
          <w:vanish/>
          <w:sz w:val="22"/>
          <w:szCs w:val="22"/>
          <w:shd w:val="clear" w:color="auto" w:fill="FFFF99"/>
          <w:rtl/>
        </w:rPr>
        <w:t>ת</w:t>
      </w:r>
      <w:r w:rsidRPr="000F0615">
        <w:rPr>
          <w:rStyle w:val="big-number"/>
          <w:rFonts w:cs="FrankRuehl" w:hint="cs"/>
          <w:vanish/>
          <w:sz w:val="22"/>
          <w:szCs w:val="22"/>
          <w:shd w:val="clear" w:color="auto" w:fill="FFFF99"/>
          <w:rtl/>
        </w:rPr>
        <w:t>נ</w:t>
      </w:r>
      <w:r w:rsidRPr="000F0615">
        <w:rPr>
          <w:rStyle w:val="big-number"/>
          <w:rFonts w:cs="FrankRuehl"/>
          <w:vanish/>
          <w:sz w:val="22"/>
          <w:szCs w:val="22"/>
          <w:shd w:val="clear" w:color="auto" w:fill="FFFF99"/>
          <w:rtl/>
        </w:rPr>
        <w:t>ו</w:t>
      </w:r>
      <w:r w:rsidRPr="000F0615">
        <w:rPr>
          <w:rStyle w:val="big-number"/>
          <w:rFonts w:cs="FrankRuehl" w:hint="cs"/>
          <w:vanish/>
          <w:sz w:val="22"/>
          <w:szCs w:val="22"/>
          <w:shd w:val="clear" w:color="auto" w:fill="FFFF99"/>
          <w:rtl/>
        </w:rPr>
        <w:t xml:space="preserve"> </w:t>
      </w:r>
      <w:r w:rsidRPr="000F0615">
        <w:rPr>
          <w:rStyle w:val="big-number"/>
          <w:rFonts w:cs="FrankRuehl"/>
          <w:vanish/>
          <w:sz w:val="22"/>
          <w:szCs w:val="22"/>
          <w:shd w:val="clear" w:color="auto" w:fill="FFFF99"/>
          <w:rtl/>
        </w:rPr>
        <w:t>ל</w:t>
      </w:r>
      <w:r w:rsidRPr="000F0615">
        <w:rPr>
          <w:rStyle w:val="big-number"/>
          <w:rFonts w:cs="FrankRuehl" w:hint="cs"/>
          <w:vanish/>
          <w:sz w:val="22"/>
          <w:szCs w:val="22"/>
          <w:shd w:val="clear" w:color="auto" w:fill="FFFF99"/>
          <w:rtl/>
        </w:rPr>
        <w:t>פ</w:t>
      </w:r>
      <w:r w:rsidRPr="000F0615">
        <w:rPr>
          <w:rStyle w:val="big-number"/>
          <w:rFonts w:cs="FrankRuehl"/>
          <w:vanish/>
          <w:sz w:val="22"/>
          <w:szCs w:val="22"/>
          <w:shd w:val="clear" w:color="auto" w:fill="FFFF99"/>
          <w:rtl/>
        </w:rPr>
        <w:t>י</w:t>
      </w:r>
      <w:r w:rsidRPr="000F0615">
        <w:rPr>
          <w:rStyle w:val="big-number"/>
          <w:rFonts w:cs="FrankRuehl" w:hint="cs"/>
          <w:vanish/>
          <w:sz w:val="22"/>
          <w:szCs w:val="22"/>
          <w:shd w:val="clear" w:color="auto" w:fill="FFFF99"/>
          <w:rtl/>
        </w:rPr>
        <w:t>ו, רשאית ועדת קנסות שהוקמה לפי סעיף 48 שהיושב-ר</w:t>
      </w:r>
      <w:r w:rsidRPr="000F0615">
        <w:rPr>
          <w:rStyle w:val="big-number"/>
          <w:rFonts w:cs="FrankRuehl"/>
          <w:vanish/>
          <w:sz w:val="22"/>
          <w:szCs w:val="22"/>
          <w:shd w:val="clear" w:color="auto" w:fill="FFFF99"/>
          <w:rtl/>
        </w:rPr>
        <w:t>א</w:t>
      </w:r>
      <w:r w:rsidRPr="000F0615">
        <w:rPr>
          <w:rStyle w:val="big-number"/>
          <w:rFonts w:cs="FrankRuehl" w:hint="cs"/>
          <w:vanish/>
          <w:sz w:val="22"/>
          <w:szCs w:val="22"/>
          <w:shd w:val="clear" w:color="auto" w:fill="FFFF99"/>
          <w:rtl/>
        </w:rPr>
        <w:t>ש ש</w:t>
      </w:r>
      <w:r w:rsidRPr="000F0615">
        <w:rPr>
          <w:rStyle w:val="big-number"/>
          <w:rFonts w:cs="FrankRuehl"/>
          <w:vanish/>
          <w:sz w:val="22"/>
          <w:szCs w:val="22"/>
          <w:shd w:val="clear" w:color="auto" w:fill="FFFF99"/>
          <w:rtl/>
        </w:rPr>
        <w:t>ל</w:t>
      </w:r>
      <w:r w:rsidRPr="000F0615">
        <w:rPr>
          <w:rStyle w:val="big-number"/>
          <w:rFonts w:cs="FrankRuehl" w:hint="cs"/>
          <w:vanish/>
          <w:sz w:val="22"/>
          <w:szCs w:val="22"/>
          <w:shd w:val="clear" w:color="auto" w:fill="FFFF99"/>
          <w:rtl/>
        </w:rPr>
        <w:t>ה הוא שופט בית משפט שלום, לחייב את האדם, בצו סילוק, להשמיד תוך מועד שייקבע בצו את הדברים שלגביהם</w:t>
      </w:r>
      <w:r w:rsidRPr="000F0615">
        <w:rPr>
          <w:rStyle w:val="big-number"/>
          <w:rFonts w:cs="FrankRuehl"/>
          <w:vanish/>
          <w:sz w:val="22"/>
          <w:szCs w:val="22"/>
          <w:shd w:val="clear" w:color="auto" w:fill="FFFF99"/>
          <w:rtl/>
        </w:rPr>
        <w:t xml:space="preserve"> </w:t>
      </w:r>
      <w:r w:rsidRPr="000F0615">
        <w:rPr>
          <w:rStyle w:val="big-number"/>
          <w:rFonts w:cs="FrankRuehl" w:hint="cs"/>
          <w:vanish/>
          <w:sz w:val="22"/>
          <w:szCs w:val="22"/>
          <w:shd w:val="clear" w:color="auto" w:fill="FFFF99"/>
          <w:rtl/>
        </w:rPr>
        <w:t>נ</w:t>
      </w:r>
      <w:r w:rsidRPr="000F0615">
        <w:rPr>
          <w:rStyle w:val="big-number"/>
          <w:rFonts w:cs="FrankRuehl"/>
          <w:vanish/>
          <w:sz w:val="22"/>
          <w:szCs w:val="22"/>
          <w:shd w:val="clear" w:color="auto" w:fill="FFFF99"/>
          <w:rtl/>
        </w:rPr>
        <w:t>ע</w:t>
      </w:r>
      <w:r w:rsidRPr="000F0615">
        <w:rPr>
          <w:rStyle w:val="big-number"/>
          <w:rFonts w:cs="FrankRuehl" w:hint="cs"/>
          <w:vanish/>
          <w:sz w:val="22"/>
          <w:szCs w:val="22"/>
          <w:shd w:val="clear" w:color="auto" w:fill="FFFF99"/>
          <w:rtl/>
        </w:rPr>
        <w:t>ברה העבירה; אין בקיום הצו כדי לפטור מאחריות פלילית לעבירה שנעברה.</w:t>
      </w:r>
    </w:p>
    <w:p w:rsidR="00D61981" w:rsidRPr="000F0615" w:rsidRDefault="00D61981">
      <w:pPr>
        <w:pStyle w:val="P00"/>
        <w:spacing w:before="0"/>
        <w:ind w:left="0" w:right="1134"/>
        <w:rPr>
          <w:rStyle w:val="big-number"/>
          <w:rFonts w:cs="FrankRuehl"/>
          <w:vanish/>
          <w:sz w:val="22"/>
          <w:szCs w:val="22"/>
          <w:shd w:val="clear" w:color="auto" w:fill="FFFF99"/>
          <w:rtl/>
        </w:rPr>
      </w:pPr>
      <w:r w:rsidRPr="000F0615">
        <w:rPr>
          <w:rStyle w:val="big-number"/>
          <w:rFonts w:cs="FrankRuehl"/>
          <w:vanish/>
          <w:sz w:val="22"/>
          <w:szCs w:val="22"/>
          <w:shd w:val="clear" w:color="auto" w:fill="FFFF99"/>
          <w:rtl/>
        </w:rPr>
        <w:tab/>
        <w:t>(</w:t>
      </w:r>
      <w:r w:rsidRPr="000F0615">
        <w:rPr>
          <w:rStyle w:val="big-number"/>
          <w:rFonts w:cs="FrankRuehl" w:hint="cs"/>
          <w:vanish/>
          <w:sz w:val="22"/>
          <w:szCs w:val="22"/>
          <w:shd w:val="clear" w:color="auto" w:fill="FFFF99"/>
          <w:rtl/>
        </w:rPr>
        <w:t>ב</w:t>
      </w:r>
      <w:r w:rsidRPr="000F0615">
        <w:rPr>
          <w:rStyle w:val="big-number"/>
          <w:rFonts w:cs="FrankRuehl"/>
          <w:vanish/>
          <w:sz w:val="22"/>
          <w:szCs w:val="22"/>
          <w:shd w:val="clear" w:color="auto" w:fill="FFFF99"/>
          <w:rtl/>
        </w:rPr>
        <w:t>)</w:t>
      </w:r>
      <w:r w:rsidRPr="000F0615">
        <w:rPr>
          <w:rStyle w:val="big-number"/>
          <w:rFonts w:cs="FrankRuehl"/>
          <w:vanish/>
          <w:sz w:val="22"/>
          <w:szCs w:val="22"/>
          <w:shd w:val="clear" w:color="auto" w:fill="FFFF99"/>
          <w:rtl/>
        </w:rPr>
        <w:tab/>
      </w:r>
      <w:r w:rsidRPr="000F0615">
        <w:rPr>
          <w:rStyle w:val="big-number"/>
          <w:rFonts w:cs="FrankRuehl" w:hint="cs"/>
          <w:vanish/>
          <w:sz w:val="22"/>
          <w:szCs w:val="22"/>
          <w:shd w:val="clear" w:color="auto" w:fill="FFFF99"/>
          <w:rtl/>
        </w:rPr>
        <w:t>ל</w:t>
      </w:r>
      <w:r w:rsidRPr="000F0615">
        <w:rPr>
          <w:rStyle w:val="big-number"/>
          <w:rFonts w:cs="FrankRuehl"/>
          <w:vanish/>
          <w:sz w:val="22"/>
          <w:szCs w:val="22"/>
          <w:shd w:val="clear" w:color="auto" w:fill="FFFF99"/>
          <w:rtl/>
        </w:rPr>
        <w:t>א</w:t>
      </w:r>
      <w:r w:rsidRPr="000F0615">
        <w:rPr>
          <w:rStyle w:val="big-number"/>
          <w:rFonts w:cs="FrankRuehl" w:hint="cs"/>
          <w:vanish/>
          <w:sz w:val="22"/>
          <w:szCs w:val="22"/>
          <w:shd w:val="clear" w:color="auto" w:fill="FFFF99"/>
          <w:rtl/>
        </w:rPr>
        <w:t xml:space="preserve"> </w:t>
      </w:r>
      <w:r w:rsidRPr="000F0615">
        <w:rPr>
          <w:rStyle w:val="big-number"/>
          <w:rFonts w:cs="FrankRuehl"/>
          <w:vanish/>
          <w:sz w:val="22"/>
          <w:szCs w:val="22"/>
          <w:shd w:val="clear" w:color="auto" w:fill="FFFF99"/>
          <w:rtl/>
        </w:rPr>
        <w:t>ק</w:t>
      </w:r>
      <w:r w:rsidRPr="000F0615">
        <w:rPr>
          <w:rStyle w:val="big-number"/>
          <w:rFonts w:cs="FrankRuehl" w:hint="cs"/>
          <w:vanish/>
          <w:sz w:val="22"/>
          <w:szCs w:val="22"/>
          <w:shd w:val="clear" w:color="auto" w:fill="FFFF99"/>
          <w:rtl/>
        </w:rPr>
        <w:t>י</w:t>
      </w:r>
      <w:r w:rsidRPr="000F0615">
        <w:rPr>
          <w:rStyle w:val="big-number"/>
          <w:rFonts w:cs="FrankRuehl"/>
          <w:vanish/>
          <w:sz w:val="22"/>
          <w:szCs w:val="22"/>
          <w:shd w:val="clear" w:color="auto" w:fill="FFFF99"/>
          <w:rtl/>
        </w:rPr>
        <w:t>י</w:t>
      </w:r>
      <w:r w:rsidRPr="000F0615">
        <w:rPr>
          <w:rStyle w:val="big-number"/>
          <w:rFonts w:cs="FrankRuehl" w:hint="cs"/>
          <w:vanish/>
          <w:sz w:val="22"/>
          <w:szCs w:val="22"/>
          <w:shd w:val="clear" w:color="auto" w:fill="FFFF99"/>
          <w:rtl/>
        </w:rPr>
        <w:t xml:space="preserve">ם אדם צו סילוק </w:t>
      </w:r>
      <w:r w:rsidRPr="000F0615">
        <w:rPr>
          <w:rStyle w:val="big-number"/>
          <w:rFonts w:cs="FrankRuehl" w:hint="cs"/>
          <w:strike/>
          <w:vanish/>
          <w:sz w:val="22"/>
          <w:szCs w:val="22"/>
          <w:shd w:val="clear" w:color="auto" w:fill="FFFF99"/>
          <w:rtl/>
        </w:rPr>
        <w:t>שחוייב בו</w:t>
      </w:r>
      <w:r w:rsidRPr="000F0615">
        <w:rPr>
          <w:rStyle w:val="big-number"/>
          <w:rFonts w:cs="FrankRuehl" w:hint="cs"/>
          <w:vanish/>
          <w:sz w:val="22"/>
          <w:szCs w:val="22"/>
          <w:shd w:val="clear" w:color="auto" w:fill="FFFF99"/>
          <w:rtl/>
        </w:rPr>
        <w:t xml:space="preserve"> </w:t>
      </w:r>
      <w:r w:rsidRPr="000F0615">
        <w:rPr>
          <w:rStyle w:val="big-number"/>
          <w:rFonts w:cs="FrankRuehl" w:hint="cs"/>
          <w:vanish/>
          <w:sz w:val="22"/>
          <w:szCs w:val="22"/>
          <w:u w:val="single"/>
          <w:shd w:val="clear" w:color="auto" w:fill="FFFF99"/>
          <w:rtl/>
        </w:rPr>
        <w:t>חלוט</w:t>
      </w:r>
      <w:r w:rsidRPr="000F0615">
        <w:rPr>
          <w:rStyle w:val="big-number"/>
          <w:rFonts w:cs="FrankRuehl" w:hint="cs"/>
          <w:vanish/>
          <w:sz w:val="22"/>
          <w:szCs w:val="22"/>
          <w:shd w:val="clear" w:color="auto" w:fill="FFFF99"/>
          <w:rtl/>
        </w:rPr>
        <w:t>,</w:t>
      </w:r>
      <w:r w:rsidRPr="000F0615">
        <w:rPr>
          <w:rStyle w:val="big-number"/>
          <w:rFonts w:cs="FrankRuehl"/>
          <w:vanish/>
          <w:sz w:val="22"/>
          <w:szCs w:val="22"/>
          <w:shd w:val="clear" w:color="auto" w:fill="FFFF99"/>
          <w:rtl/>
        </w:rPr>
        <w:t xml:space="preserve"> </w:t>
      </w:r>
      <w:r w:rsidRPr="000F0615">
        <w:rPr>
          <w:rStyle w:val="big-number"/>
          <w:rFonts w:cs="FrankRuehl" w:hint="cs"/>
          <w:vanish/>
          <w:sz w:val="22"/>
          <w:szCs w:val="22"/>
          <w:shd w:val="clear" w:color="auto" w:fill="FFFF99"/>
          <w:rtl/>
        </w:rPr>
        <w:t>ר</w:t>
      </w:r>
      <w:r w:rsidRPr="000F0615">
        <w:rPr>
          <w:rStyle w:val="big-number"/>
          <w:rFonts w:cs="FrankRuehl"/>
          <w:vanish/>
          <w:sz w:val="22"/>
          <w:szCs w:val="22"/>
          <w:shd w:val="clear" w:color="auto" w:fill="FFFF99"/>
          <w:rtl/>
        </w:rPr>
        <w:t>ש</w:t>
      </w:r>
      <w:r w:rsidRPr="000F0615">
        <w:rPr>
          <w:rStyle w:val="big-number"/>
          <w:rFonts w:cs="FrankRuehl" w:hint="cs"/>
          <w:vanish/>
          <w:sz w:val="22"/>
          <w:szCs w:val="22"/>
          <w:shd w:val="clear" w:color="auto" w:fill="FFFF99"/>
          <w:rtl/>
        </w:rPr>
        <w:t>א</w:t>
      </w:r>
      <w:r w:rsidRPr="000F0615">
        <w:rPr>
          <w:rStyle w:val="big-number"/>
          <w:rFonts w:cs="FrankRuehl"/>
          <w:vanish/>
          <w:sz w:val="22"/>
          <w:szCs w:val="22"/>
          <w:shd w:val="clear" w:color="auto" w:fill="FFFF99"/>
          <w:rtl/>
        </w:rPr>
        <w:t>י</w:t>
      </w:r>
      <w:r w:rsidRPr="000F0615">
        <w:rPr>
          <w:rStyle w:val="big-number"/>
          <w:rFonts w:cs="FrankRuehl" w:hint="cs"/>
          <w:vanish/>
          <w:sz w:val="22"/>
          <w:szCs w:val="22"/>
          <w:shd w:val="clear" w:color="auto" w:fill="FFFF99"/>
          <w:rtl/>
        </w:rPr>
        <w:t>ת</w:t>
      </w:r>
      <w:r w:rsidRPr="000F0615">
        <w:rPr>
          <w:rStyle w:val="big-number"/>
          <w:rFonts w:cs="FrankRuehl"/>
          <w:vanish/>
          <w:sz w:val="22"/>
          <w:szCs w:val="22"/>
          <w:shd w:val="clear" w:color="auto" w:fill="FFFF99"/>
          <w:rtl/>
        </w:rPr>
        <w:t xml:space="preserve"> </w:t>
      </w:r>
      <w:r w:rsidRPr="000F0615">
        <w:rPr>
          <w:rStyle w:val="big-number"/>
          <w:rFonts w:cs="FrankRuehl" w:hint="cs"/>
          <w:vanish/>
          <w:sz w:val="22"/>
          <w:szCs w:val="22"/>
          <w:shd w:val="clear" w:color="auto" w:fill="FFFF99"/>
          <w:rtl/>
        </w:rPr>
        <w:t xml:space="preserve">המועצה לבצע את הצו על </w:t>
      </w:r>
      <w:r w:rsidRPr="000F0615">
        <w:rPr>
          <w:rStyle w:val="big-number"/>
          <w:rFonts w:cs="FrankRuehl"/>
          <w:vanish/>
          <w:sz w:val="22"/>
          <w:szCs w:val="22"/>
          <w:shd w:val="clear" w:color="auto" w:fill="FFFF99"/>
          <w:rtl/>
        </w:rPr>
        <w:t>ח</w:t>
      </w:r>
      <w:r w:rsidRPr="000F0615">
        <w:rPr>
          <w:rStyle w:val="big-number"/>
          <w:rFonts w:cs="FrankRuehl" w:hint="cs"/>
          <w:vanish/>
          <w:sz w:val="22"/>
          <w:szCs w:val="22"/>
          <w:shd w:val="clear" w:color="auto" w:fill="FFFF99"/>
          <w:rtl/>
        </w:rPr>
        <w:t>שבו</w:t>
      </w:r>
      <w:r w:rsidRPr="000F0615">
        <w:rPr>
          <w:rStyle w:val="big-number"/>
          <w:rFonts w:cs="FrankRuehl"/>
          <w:vanish/>
          <w:sz w:val="22"/>
          <w:szCs w:val="22"/>
          <w:shd w:val="clear" w:color="auto" w:fill="FFFF99"/>
          <w:rtl/>
        </w:rPr>
        <w:t>נ</w:t>
      </w:r>
      <w:r w:rsidRPr="000F0615">
        <w:rPr>
          <w:rStyle w:val="big-number"/>
          <w:rFonts w:cs="FrankRuehl" w:hint="cs"/>
          <w:vanish/>
          <w:sz w:val="22"/>
          <w:szCs w:val="22"/>
          <w:shd w:val="clear" w:color="auto" w:fill="FFFF99"/>
          <w:rtl/>
        </w:rPr>
        <w:t>ו.</w:t>
      </w:r>
    </w:p>
    <w:p w:rsidR="00D61981" w:rsidRPr="000F0615" w:rsidRDefault="00D61981">
      <w:pPr>
        <w:pStyle w:val="P00"/>
        <w:spacing w:before="0"/>
        <w:ind w:left="0" w:right="1134"/>
        <w:rPr>
          <w:rStyle w:val="big-number"/>
          <w:rFonts w:cs="FrankRuehl"/>
          <w:vanish/>
          <w:sz w:val="22"/>
          <w:szCs w:val="22"/>
          <w:shd w:val="clear" w:color="auto" w:fill="FFFF99"/>
          <w:rtl/>
        </w:rPr>
      </w:pPr>
      <w:r w:rsidRPr="000F0615">
        <w:rPr>
          <w:rStyle w:val="big-number"/>
          <w:rFonts w:cs="FrankRuehl"/>
          <w:vanish/>
          <w:sz w:val="22"/>
          <w:szCs w:val="22"/>
          <w:shd w:val="clear" w:color="auto" w:fill="FFFF99"/>
          <w:rtl/>
        </w:rPr>
        <w:tab/>
        <w:t>(</w:t>
      </w:r>
      <w:r w:rsidRPr="000F0615">
        <w:rPr>
          <w:rStyle w:val="big-number"/>
          <w:rFonts w:cs="FrankRuehl" w:hint="cs"/>
          <w:vanish/>
          <w:sz w:val="22"/>
          <w:szCs w:val="22"/>
          <w:shd w:val="clear" w:color="auto" w:fill="FFFF99"/>
          <w:rtl/>
        </w:rPr>
        <w:t>ג</w:t>
      </w:r>
      <w:r w:rsidRPr="000F0615">
        <w:rPr>
          <w:rStyle w:val="big-number"/>
          <w:rFonts w:cs="FrankRuehl"/>
          <w:vanish/>
          <w:sz w:val="22"/>
          <w:szCs w:val="22"/>
          <w:shd w:val="clear" w:color="auto" w:fill="FFFF99"/>
          <w:rtl/>
        </w:rPr>
        <w:t>)</w:t>
      </w:r>
      <w:r w:rsidRPr="000F0615">
        <w:rPr>
          <w:rStyle w:val="big-number"/>
          <w:rFonts w:cs="FrankRuehl"/>
          <w:vanish/>
          <w:sz w:val="22"/>
          <w:szCs w:val="22"/>
          <w:shd w:val="clear" w:color="auto" w:fill="FFFF99"/>
          <w:rtl/>
        </w:rPr>
        <w:tab/>
      </w:r>
      <w:r w:rsidRPr="000F0615">
        <w:rPr>
          <w:rStyle w:val="big-number"/>
          <w:rFonts w:cs="FrankRuehl" w:hint="cs"/>
          <w:vanish/>
          <w:sz w:val="22"/>
          <w:szCs w:val="22"/>
          <w:shd w:val="clear" w:color="auto" w:fill="FFFF99"/>
          <w:rtl/>
        </w:rPr>
        <w:t>ע</w:t>
      </w:r>
      <w:r w:rsidRPr="000F0615">
        <w:rPr>
          <w:rStyle w:val="big-number"/>
          <w:rFonts w:cs="FrankRuehl"/>
          <w:vanish/>
          <w:sz w:val="22"/>
          <w:szCs w:val="22"/>
          <w:shd w:val="clear" w:color="auto" w:fill="FFFF99"/>
          <w:rtl/>
        </w:rPr>
        <w:t>ב</w:t>
      </w:r>
      <w:r w:rsidRPr="000F0615">
        <w:rPr>
          <w:rStyle w:val="big-number"/>
          <w:rFonts w:cs="FrankRuehl" w:hint="cs"/>
          <w:vanish/>
          <w:sz w:val="22"/>
          <w:szCs w:val="22"/>
          <w:shd w:val="clear" w:color="auto" w:fill="FFFF99"/>
          <w:rtl/>
        </w:rPr>
        <w:t>ר</w:t>
      </w:r>
      <w:r w:rsidRPr="000F0615">
        <w:rPr>
          <w:rStyle w:val="big-number"/>
          <w:rFonts w:cs="FrankRuehl"/>
          <w:vanish/>
          <w:sz w:val="22"/>
          <w:szCs w:val="22"/>
          <w:shd w:val="clear" w:color="auto" w:fill="FFFF99"/>
          <w:rtl/>
        </w:rPr>
        <w:t xml:space="preserve"> </w:t>
      </w:r>
      <w:r w:rsidRPr="000F0615">
        <w:rPr>
          <w:rStyle w:val="big-number"/>
          <w:rFonts w:cs="FrankRuehl" w:hint="cs"/>
          <w:vanish/>
          <w:sz w:val="22"/>
          <w:szCs w:val="22"/>
          <w:shd w:val="clear" w:color="auto" w:fill="FFFF99"/>
          <w:rtl/>
        </w:rPr>
        <w:t>א</w:t>
      </w:r>
      <w:r w:rsidRPr="000F0615">
        <w:rPr>
          <w:rStyle w:val="big-number"/>
          <w:rFonts w:cs="FrankRuehl"/>
          <w:vanish/>
          <w:sz w:val="22"/>
          <w:szCs w:val="22"/>
          <w:shd w:val="clear" w:color="auto" w:fill="FFFF99"/>
          <w:rtl/>
        </w:rPr>
        <w:t>ד</w:t>
      </w:r>
      <w:r w:rsidRPr="000F0615">
        <w:rPr>
          <w:rStyle w:val="big-number"/>
          <w:rFonts w:cs="FrankRuehl" w:hint="cs"/>
          <w:vanish/>
          <w:sz w:val="22"/>
          <w:szCs w:val="22"/>
          <w:shd w:val="clear" w:color="auto" w:fill="FFFF99"/>
          <w:rtl/>
        </w:rPr>
        <w:t>ם עבירה שביחס אליה אפשר לתת צו סילוק, רשאי מי שהמועצה הסמיכה אותו לכך לאסור לתקופה שלא תעלה על 28 יום, את העברתם לאחר או את טלטולם של דברים שצו הסי</w:t>
      </w:r>
      <w:r w:rsidRPr="000F0615">
        <w:rPr>
          <w:rStyle w:val="big-number"/>
          <w:rFonts w:cs="FrankRuehl"/>
          <w:vanish/>
          <w:sz w:val="22"/>
          <w:szCs w:val="22"/>
          <w:shd w:val="clear" w:color="auto" w:fill="FFFF99"/>
          <w:rtl/>
        </w:rPr>
        <w:t>ל</w:t>
      </w:r>
      <w:r w:rsidRPr="000F0615">
        <w:rPr>
          <w:rStyle w:val="big-number"/>
          <w:rFonts w:cs="FrankRuehl" w:hint="cs"/>
          <w:vanish/>
          <w:sz w:val="22"/>
          <w:szCs w:val="22"/>
          <w:shd w:val="clear" w:color="auto" w:fill="FFFF99"/>
          <w:rtl/>
        </w:rPr>
        <w:t>וק עשוי לחול עליהם.</w:t>
      </w:r>
    </w:p>
    <w:p w:rsidR="00D61981" w:rsidRPr="000F0615" w:rsidRDefault="00D61981">
      <w:pPr>
        <w:pStyle w:val="P00"/>
        <w:spacing w:before="0"/>
        <w:ind w:left="0" w:right="1134"/>
        <w:rPr>
          <w:rStyle w:val="big-number"/>
          <w:rFonts w:cs="FrankRuehl" w:hint="cs"/>
          <w:vanish/>
          <w:sz w:val="22"/>
          <w:szCs w:val="22"/>
          <w:shd w:val="clear" w:color="auto" w:fill="FFFF99"/>
          <w:rtl/>
        </w:rPr>
      </w:pPr>
      <w:r w:rsidRPr="000F0615">
        <w:rPr>
          <w:rStyle w:val="big-number"/>
          <w:rFonts w:cs="FrankRuehl"/>
          <w:vanish/>
          <w:sz w:val="22"/>
          <w:szCs w:val="22"/>
          <w:shd w:val="clear" w:color="auto" w:fill="FFFF99"/>
          <w:rtl/>
        </w:rPr>
        <w:tab/>
        <w:t>(</w:t>
      </w:r>
      <w:r w:rsidRPr="000F0615">
        <w:rPr>
          <w:rStyle w:val="big-number"/>
          <w:rFonts w:cs="FrankRuehl" w:hint="cs"/>
          <w:vanish/>
          <w:sz w:val="22"/>
          <w:szCs w:val="22"/>
          <w:shd w:val="clear" w:color="auto" w:fill="FFFF99"/>
          <w:rtl/>
        </w:rPr>
        <w:t>ד</w:t>
      </w:r>
      <w:r w:rsidRPr="000F0615">
        <w:rPr>
          <w:rStyle w:val="big-number"/>
          <w:rFonts w:cs="FrankRuehl"/>
          <w:vanish/>
          <w:sz w:val="22"/>
          <w:szCs w:val="22"/>
          <w:shd w:val="clear" w:color="auto" w:fill="FFFF99"/>
          <w:rtl/>
        </w:rPr>
        <w:t>)</w:t>
      </w:r>
      <w:r w:rsidRPr="000F0615">
        <w:rPr>
          <w:rStyle w:val="big-number"/>
          <w:rFonts w:cs="FrankRuehl"/>
          <w:vanish/>
          <w:sz w:val="22"/>
          <w:szCs w:val="22"/>
          <w:shd w:val="clear" w:color="auto" w:fill="FFFF99"/>
          <w:rtl/>
        </w:rPr>
        <w:tab/>
      </w:r>
      <w:r w:rsidRPr="000F0615">
        <w:rPr>
          <w:rStyle w:val="big-number"/>
          <w:rFonts w:cs="FrankRuehl" w:hint="cs"/>
          <w:vanish/>
          <w:sz w:val="22"/>
          <w:szCs w:val="22"/>
          <w:shd w:val="clear" w:color="auto" w:fill="FFFF99"/>
          <w:rtl/>
        </w:rPr>
        <w:t>מ</w:t>
      </w:r>
      <w:r w:rsidRPr="000F0615">
        <w:rPr>
          <w:rStyle w:val="big-number"/>
          <w:rFonts w:cs="FrankRuehl"/>
          <w:vanish/>
          <w:sz w:val="22"/>
          <w:szCs w:val="22"/>
          <w:shd w:val="clear" w:color="auto" w:fill="FFFF99"/>
          <w:rtl/>
        </w:rPr>
        <w:t>י</w:t>
      </w:r>
      <w:r w:rsidRPr="000F0615">
        <w:rPr>
          <w:rStyle w:val="big-number"/>
          <w:rFonts w:cs="FrankRuehl" w:hint="cs"/>
          <w:vanish/>
          <w:sz w:val="22"/>
          <w:szCs w:val="22"/>
          <w:shd w:val="clear" w:color="auto" w:fill="FFFF99"/>
          <w:rtl/>
        </w:rPr>
        <w:t xml:space="preserve"> </w:t>
      </w:r>
      <w:r w:rsidRPr="000F0615">
        <w:rPr>
          <w:rStyle w:val="big-number"/>
          <w:rFonts w:cs="FrankRuehl"/>
          <w:vanish/>
          <w:sz w:val="22"/>
          <w:szCs w:val="22"/>
          <w:shd w:val="clear" w:color="auto" w:fill="FFFF99"/>
          <w:rtl/>
        </w:rPr>
        <w:t>ש</w:t>
      </w:r>
      <w:r w:rsidRPr="000F0615">
        <w:rPr>
          <w:rStyle w:val="big-number"/>
          <w:rFonts w:cs="FrankRuehl" w:hint="cs"/>
          <w:vanish/>
          <w:sz w:val="22"/>
          <w:szCs w:val="22"/>
          <w:shd w:val="clear" w:color="auto" w:fill="FFFF99"/>
          <w:rtl/>
        </w:rPr>
        <w:t>ח</w:t>
      </w:r>
      <w:r w:rsidRPr="000F0615">
        <w:rPr>
          <w:rStyle w:val="big-number"/>
          <w:rFonts w:cs="FrankRuehl"/>
          <w:vanish/>
          <w:sz w:val="22"/>
          <w:szCs w:val="22"/>
          <w:shd w:val="clear" w:color="auto" w:fill="FFFF99"/>
          <w:rtl/>
        </w:rPr>
        <w:t>ו</w:t>
      </w:r>
      <w:r w:rsidRPr="000F0615">
        <w:rPr>
          <w:rStyle w:val="big-number"/>
          <w:rFonts w:cs="FrankRuehl" w:hint="cs"/>
          <w:vanish/>
          <w:sz w:val="22"/>
          <w:szCs w:val="22"/>
          <w:shd w:val="clear" w:color="auto" w:fill="FFFF99"/>
          <w:rtl/>
        </w:rPr>
        <w:t>י</w:t>
      </w:r>
      <w:r w:rsidRPr="000F0615">
        <w:rPr>
          <w:rStyle w:val="big-number"/>
          <w:rFonts w:cs="FrankRuehl"/>
          <w:vanish/>
          <w:sz w:val="22"/>
          <w:szCs w:val="22"/>
          <w:shd w:val="clear" w:color="auto" w:fill="FFFF99"/>
          <w:rtl/>
        </w:rPr>
        <w:t>י</w:t>
      </w:r>
      <w:r w:rsidRPr="000F0615">
        <w:rPr>
          <w:rStyle w:val="big-number"/>
          <w:rFonts w:cs="FrankRuehl" w:hint="cs"/>
          <w:vanish/>
          <w:sz w:val="22"/>
          <w:szCs w:val="22"/>
          <w:shd w:val="clear" w:color="auto" w:fill="FFFF99"/>
          <w:rtl/>
        </w:rPr>
        <w:t>ב</w:t>
      </w:r>
      <w:r w:rsidRPr="000F0615">
        <w:rPr>
          <w:rStyle w:val="big-number"/>
          <w:rFonts w:cs="FrankRuehl"/>
          <w:vanish/>
          <w:sz w:val="22"/>
          <w:szCs w:val="22"/>
          <w:shd w:val="clear" w:color="auto" w:fill="FFFF99"/>
          <w:rtl/>
        </w:rPr>
        <w:t xml:space="preserve"> </w:t>
      </w:r>
      <w:r w:rsidRPr="000F0615">
        <w:rPr>
          <w:rStyle w:val="big-number"/>
          <w:rFonts w:cs="FrankRuehl" w:hint="cs"/>
          <w:vanish/>
          <w:sz w:val="22"/>
          <w:szCs w:val="22"/>
          <w:shd w:val="clear" w:color="auto" w:fill="FFFF99"/>
          <w:rtl/>
        </w:rPr>
        <w:t>ב</w:t>
      </w:r>
      <w:r w:rsidRPr="000F0615">
        <w:rPr>
          <w:rStyle w:val="big-number"/>
          <w:rFonts w:cs="FrankRuehl"/>
          <w:vanish/>
          <w:sz w:val="22"/>
          <w:szCs w:val="22"/>
          <w:shd w:val="clear" w:color="auto" w:fill="FFFF99"/>
          <w:rtl/>
        </w:rPr>
        <w:t>צ</w:t>
      </w:r>
      <w:r w:rsidRPr="000F0615">
        <w:rPr>
          <w:rStyle w:val="big-number"/>
          <w:rFonts w:cs="FrankRuehl" w:hint="cs"/>
          <w:vanish/>
          <w:sz w:val="22"/>
          <w:szCs w:val="22"/>
          <w:shd w:val="clear" w:color="auto" w:fill="FFFF99"/>
          <w:rtl/>
        </w:rPr>
        <w:t>ו</w:t>
      </w:r>
      <w:r w:rsidRPr="000F0615">
        <w:rPr>
          <w:rStyle w:val="big-number"/>
          <w:rFonts w:cs="FrankRuehl"/>
          <w:vanish/>
          <w:sz w:val="22"/>
          <w:szCs w:val="22"/>
          <w:shd w:val="clear" w:color="auto" w:fill="FFFF99"/>
          <w:rtl/>
        </w:rPr>
        <w:t xml:space="preserve"> </w:t>
      </w:r>
      <w:r w:rsidRPr="000F0615">
        <w:rPr>
          <w:rStyle w:val="big-number"/>
          <w:rFonts w:cs="FrankRuehl" w:hint="cs"/>
          <w:vanish/>
          <w:sz w:val="22"/>
          <w:szCs w:val="22"/>
          <w:shd w:val="clear" w:color="auto" w:fill="FFFF99"/>
          <w:rtl/>
        </w:rPr>
        <w:t xml:space="preserve">סילוק וזכה בערעור על הרשעתו, תפצה אותו המועצה על </w:t>
      </w:r>
      <w:r w:rsidRPr="000F0615">
        <w:rPr>
          <w:rStyle w:val="big-number"/>
          <w:rFonts w:cs="FrankRuehl" w:hint="cs"/>
          <w:strike/>
          <w:vanish/>
          <w:sz w:val="22"/>
          <w:szCs w:val="22"/>
          <w:shd w:val="clear" w:color="auto" w:fill="FFFF99"/>
          <w:rtl/>
        </w:rPr>
        <w:t>הנזק הממשי שסבל מחמת הצו</w:t>
      </w:r>
      <w:r w:rsidRPr="000F0615">
        <w:rPr>
          <w:rStyle w:val="big-number"/>
          <w:rFonts w:cs="FrankRuehl" w:hint="cs"/>
          <w:vanish/>
          <w:sz w:val="22"/>
          <w:szCs w:val="22"/>
          <w:shd w:val="clear" w:color="auto" w:fill="FFFF99"/>
          <w:rtl/>
        </w:rPr>
        <w:t xml:space="preserve"> </w:t>
      </w:r>
      <w:r w:rsidRPr="000F0615">
        <w:rPr>
          <w:rStyle w:val="big-number"/>
          <w:rFonts w:cs="FrankRuehl" w:hint="cs"/>
          <w:vanish/>
          <w:sz w:val="22"/>
          <w:szCs w:val="22"/>
          <w:u w:val="single"/>
          <w:shd w:val="clear" w:color="auto" w:fill="FFFF99"/>
          <w:rtl/>
        </w:rPr>
        <w:t>מלוא הנזק שגרם לו הצו</w:t>
      </w:r>
      <w:r w:rsidRPr="000F0615">
        <w:rPr>
          <w:rStyle w:val="big-number"/>
          <w:rFonts w:cs="FrankRuehl" w:hint="cs"/>
          <w:vanish/>
          <w:sz w:val="22"/>
          <w:szCs w:val="22"/>
          <w:shd w:val="clear" w:color="auto" w:fill="FFFF99"/>
          <w:rtl/>
        </w:rPr>
        <w:t>.</w:t>
      </w:r>
    </w:p>
    <w:p w:rsidR="00D61981" w:rsidRPr="000F0615" w:rsidRDefault="00D61981">
      <w:pPr>
        <w:pStyle w:val="P00"/>
        <w:spacing w:before="0"/>
        <w:ind w:left="0" w:right="1134"/>
        <w:rPr>
          <w:rStyle w:val="big-number"/>
          <w:rFonts w:cs="FrankRuehl" w:hint="cs"/>
          <w:strike/>
          <w:vanish/>
          <w:sz w:val="22"/>
          <w:szCs w:val="22"/>
          <w:shd w:val="clear" w:color="auto" w:fill="FFFF99"/>
          <w:rtl/>
        </w:rPr>
      </w:pPr>
      <w:r w:rsidRPr="000F0615">
        <w:rPr>
          <w:rStyle w:val="big-number"/>
          <w:rFonts w:cs="FrankRuehl" w:hint="cs"/>
          <w:vanish/>
          <w:sz w:val="22"/>
          <w:szCs w:val="22"/>
          <w:shd w:val="clear" w:color="auto" w:fill="FFFF99"/>
          <w:rtl/>
        </w:rPr>
        <w:tab/>
      </w:r>
      <w:r w:rsidRPr="000F0615">
        <w:rPr>
          <w:rFonts w:cs="FrankRuehl" w:hint="cs"/>
          <w:strike/>
          <w:vanish/>
          <w:sz w:val="22"/>
          <w:szCs w:val="22"/>
          <w:shd w:val="clear" w:color="auto" w:fill="FFFF99"/>
          <w:rtl/>
        </w:rPr>
        <w:t>(ה)</w:t>
      </w:r>
      <w:r w:rsidRPr="000F0615">
        <w:rPr>
          <w:rFonts w:cs="FrankRuehl" w:hint="cs"/>
          <w:strike/>
          <w:vanish/>
          <w:sz w:val="22"/>
          <w:szCs w:val="22"/>
          <w:shd w:val="clear" w:color="auto" w:fill="FFFF99"/>
          <w:rtl/>
        </w:rPr>
        <w:tab/>
        <w:t>לא קיים אדם צו סילוק שחוייב בו רשאית ועדת קנסות להטיל עליו קנס עד 245 שקלים חדשים לכל יום שבו נמשכה העבירה לאחר שקיבל את הצו.</w:t>
      </w:r>
    </w:p>
    <w:p w:rsidR="00D61981" w:rsidRPr="000F0615" w:rsidRDefault="00D61981">
      <w:pPr>
        <w:pStyle w:val="P00"/>
        <w:spacing w:before="0"/>
        <w:ind w:left="0" w:right="1134"/>
        <w:rPr>
          <w:rStyle w:val="big-number"/>
          <w:rFonts w:cs="FrankRuehl"/>
          <w:vanish/>
          <w:sz w:val="22"/>
          <w:szCs w:val="22"/>
          <w:u w:val="single"/>
          <w:shd w:val="clear" w:color="auto" w:fill="FFFF99"/>
          <w:rtl/>
        </w:rPr>
      </w:pPr>
      <w:r w:rsidRPr="000F0615">
        <w:rPr>
          <w:rStyle w:val="big-number"/>
          <w:rFonts w:cs="FrankRuehl"/>
          <w:vanish/>
          <w:sz w:val="22"/>
          <w:szCs w:val="22"/>
          <w:shd w:val="clear" w:color="auto" w:fill="FFFF99"/>
          <w:rtl/>
        </w:rPr>
        <w:tab/>
      </w:r>
      <w:r w:rsidRPr="000F0615">
        <w:rPr>
          <w:rStyle w:val="big-number"/>
          <w:rFonts w:cs="FrankRuehl"/>
          <w:vanish/>
          <w:sz w:val="22"/>
          <w:szCs w:val="22"/>
          <w:u w:val="single"/>
          <w:shd w:val="clear" w:color="auto" w:fill="FFFF99"/>
          <w:rtl/>
        </w:rPr>
        <w:t>(</w:t>
      </w:r>
      <w:r w:rsidRPr="000F0615">
        <w:rPr>
          <w:rStyle w:val="big-number"/>
          <w:rFonts w:cs="FrankRuehl" w:hint="cs"/>
          <w:vanish/>
          <w:sz w:val="22"/>
          <w:szCs w:val="22"/>
          <w:u w:val="single"/>
          <w:shd w:val="clear" w:color="auto" w:fill="FFFF99"/>
          <w:rtl/>
        </w:rPr>
        <w:t>ה</w:t>
      </w:r>
      <w:r w:rsidRPr="000F0615">
        <w:rPr>
          <w:rStyle w:val="big-number"/>
          <w:rFonts w:cs="FrankRuehl"/>
          <w:vanish/>
          <w:sz w:val="22"/>
          <w:szCs w:val="22"/>
          <w:u w:val="single"/>
          <w:shd w:val="clear" w:color="auto" w:fill="FFFF99"/>
          <w:rtl/>
        </w:rPr>
        <w:t>)</w:t>
      </w:r>
      <w:r w:rsidRPr="000F0615">
        <w:rPr>
          <w:rStyle w:val="big-number"/>
          <w:rFonts w:cs="FrankRuehl"/>
          <w:vanish/>
          <w:sz w:val="22"/>
          <w:szCs w:val="22"/>
          <w:u w:val="single"/>
          <w:shd w:val="clear" w:color="auto" w:fill="FFFF99"/>
          <w:rtl/>
        </w:rPr>
        <w:tab/>
      </w:r>
      <w:r w:rsidRPr="000F0615">
        <w:rPr>
          <w:rStyle w:val="big-number"/>
          <w:rFonts w:cs="FrankRuehl" w:hint="cs"/>
          <w:vanish/>
          <w:sz w:val="22"/>
          <w:szCs w:val="22"/>
          <w:u w:val="single"/>
          <w:shd w:val="clear" w:color="auto" w:fill="FFFF99"/>
          <w:rtl/>
        </w:rPr>
        <w:t>נ</w:t>
      </w:r>
      <w:r w:rsidRPr="000F0615">
        <w:rPr>
          <w:rStyle w:val="big-number"/>
          <w:rFonts w:cs="FrankRuehl"/>
          <w:vanish/>
          <w:sz w:val="22"/>
          <w:szCs w:val="22"/>
          <w:u w:val="single"/>
          <w:shd w:val="clear" w:color="auto" w:fill="FFFF99"/>
          <w:rtl/>
        </w:rPr>
        <w:t>י</w:t>
      </w:r>
      <w:r w:rsidRPr="000F0615">
        <w:rPr>
          <w:rStyle w:val="big-number"/>
          <w:rFonts w:cs="FrankRuehl" w:hint="cs"/>
          <w:vanish/>
          <w:sz w:val="22"/>
          <w:szCs w:val="22"/>
          <w:u w:val="single"/>
          <w:shd w:val="clear" w:color="auto" w:fill="FFFF99"/>
          <w:rtl/>
        </w:rPr>
        <w:t>ת</w:t>
      </w:r>
      <w:r w:rsidRPr="000F0615">
        <w:rPr>
          <w:rStyle w:val="big-number"/>
          <w:rFonts w:cs="FrankRuehl"/>
          <w:vanish/>
          <w:sz w:val="22"/>
          <w:szCs w:val="22"/>
          <w:u w:val="single"/>
          <w:shd w:val="clear" w:color="auto" w:fill="FFFF99"/>
          <w:rtl/>
        </w:rPr>
        <w:t>ן</w:t>
      </w:r>
      <w:r w:rsidRPr="000F0615">
        <w:rPr>
          <w:rStyle w:val="big-number"/>
          <w:rFonts w:cs="FrankRuehl" w:hint="cs"/>
          <w:vanish/>
          <w:sz w:val="22"/>
          <w:szCs w:val="22"/>
          <w:u w:val="single"/>
          <w:shd w:val="clear" w:color="auto" w:fill="FFFF99"/>
          <w:rtl/>
        </w:rPr>
        <w:t xml:space="preserve"> </w:t>
      </w:r>
      <w:r w:rsidRPr="000F0615">
        <w:rPr>
          <w:rStyle w:val="big-number"/>
          <w:rFonts w:cs="FrankRuehl"/>
          <w:vanish/>
          <w:sz w:val="22"/>
          <w:szCs w:val="22"/>
          <w:u w:val="single"/>
          <w:shd w:val="clear" w:color="auto" w:fill="FFFF99"/>
          <w:rtl/>
        </w:rPr>
        <w:t>צ</w:t>
      </w:r>
      <w:r w:rsidRPr="000F0615">
        <w:rPr>
          <w:rStyle w:val="big-number"/>
          <w:rFonts w:cs="FrankRuehl" w:hint="cs"/>
          <w:vanish/>
          <w:sz w:val="22"/>
          <w:szCs w:val="22"/>
          <w:u w:val="single"/>
          <w:shd w:val="clear" w:color="auto" w:fill="FFFF99"/>
          <w:rtl/>
        </w:rPr>
        <w:t>ו סילוק, רשאית ועדת הקנסות להטיל, ע</w:t>
      </w:r>
      <w:r w:rsidRPr="000F0615">
        <w:rPr>
          <w:rStyle w:val="big-number"/>
          <w:rFonts w:cs="FrankRuehl"/>
          <w:vanish/>
          <w:sz w:val="22"/>
          <w:szCs w:val="22"/>
          <w:u w:val="single"/>
          <w:shd w:val="clear" w:color="auto" w:fill="FFFF99"/>
          <w:rtl/>
        </w:rPr>
        <w:t xml:space="preserve">ל </w:t>
      </w:r>
      <w:r w:rsidRPr="000F0615">
        <w:rPr>
          <w:rStyle w:val="big-number"/>
          <w:rFonts w:cs="FrankRuehl" w:hint="cs"/>
          <w:vanish/>
          <w:sz w:val="22"/>
          <w:szCs w:val="22"/>
          <w:u w:val="single"/>
          <w:shd w:val="clear" w:color="auto" w:fill="FFFF99"/>
          <w:rtl/>
        </w:rPr>
        <w:t>מי</w:t>
      </w:r>
      <w:r w:rsidRPr="000F0615">
        <w:rPr>
          <w:rStyle w:val="big-number"/>
          <w:rFonts w:cs="FrankRuehl"/>
          <w:vanish/>
          <w:sz w:val="22"/>
          <w:szCs w:val="22"/>
          <w:u w:val="single"/>
          <w:shd w:val="clear" w:color="auto" w:fill="FFFF99"/>
          <w:rtl/>
        </w:rPr>
        <w:t xml:space="preserve"> ש</w:t>
      </w:r>
      <w:r w:rsidRPr="000F0615">
        <w:rPr>
          <w:rStyle w:val="big-number"/>
          <w:rFonts w:cs="FrankRuehl" w:hint="cs"/>
          <w:vanish/>
          <w:sz w:val="22"/>
          <w:szCs w:val="22"/>
          <w:u w:val="single"/>
          <w:shd w:val="clear" w:color="auto" w:fill="FFFF99"/>
          <w:rtl/>
        </w:rPr>
        <w:t>חוייב בקיומו, קנס כאמור בסעיף 61(ג) לחוק העונשין, תשל"ז-1977 (</w:t>
      </w:r>
      <w:r w:rsidRPr="000F0615">
        <w:rPr>
          <w:rStyle w:val="big-number"/>
          <w:rFonts w:cs="FrankRuehl"/>
          <w:vanish/>
          <w:sz w:val="22"/>
          <w:szCs w:val="22"/>
          <w:u w:val="single"/>
          <w:shd w:val="clear" w:color="auto" w:fill="FFFF99"/>
          <w:rtl/>
        </w:rPr>
        <w:t>ל</w:t>
      </w:r>
      <w:r w:rsidRPr="000F0615">
        <w:rPr>
          <w:rStyle w:val="big-number"/>
          <w:rFonts w:cs="FrankRuehl" w:hint="cs"/>
          <w:vanish/>
          <w:sz w:val="22"/>
          <w:szCs w:val="22"/>
          <w:u w:val="single"/>
          <w:shd w:val="clear" w:color="auto" w:fill="FFFF99"/>
          <w:rtl/>
        </w:rPr>
        <w:t>ה</w:t>
      </w:r>
      <w:r w:rsidRPr="000F0615">
        <w:rPr>
          <w:rStyle w:val="big-number"/>
          <w:rFonts w:cs="FrankRuehl"/>
          <w:vanish/>
          <w:sz w:val="22"/>
          <w:szCs w:val="22"/>
          <w:u w:val="single"/>
          <w:shd w:val="clear" w:color="auto" w:fill="FFFF99"/>
          <w:rtl/>
        </w:rPr>
        <w:t>ל</w:t>
      </w:r>
      <w:r w:rsidRPr="000F0615">
        <w:rPr>
          <w:rStyle w:val="big-number"/>
          <w:rFonts w:cs="FrankRuehl" w:hint="cs"/>
          <w:vanish/>
          <w:sz w:val="22"/>
          <w:szCs w:val="22"/>
          <w:u w:val="single"/>
          <w:shd w:val="clear" w:color="auto" w:fill="FFFF99"/>
          <w:rtl/>
        </w:rPr>
        <w:t>ן</w:t>
      </w:r>
      <w:r w:rsidRPr="000F0615">
        <w:rPr>
          <w:rStyle w:val="big-number"/>
          <w:rFonts w:cs="FrankRuehl"/>
          <w:vanish/>
          <w:sz w:val="22"/>
          <w:szCs w:val="22"/>
          <w:u w:val="single"/>
          <w:shd w:val="clear" w:color="auto" w:fill="FFFF99"/>
          <w:rtl/>
        </w:rPr>
        <w:t xml:space="preserve"> –</w:t>
      </w:r>
      <w:r w:rsidRPr="000F0615">
        <w:rPr>
          <w:rStyle w:val="big-number"/>
          <w:rFonts w:cs="FrankRuehl" w:hint="cs"/>
          <w:vanish/>
          <w:sz w:val="22"/>
          <w:szCs w:val="22"/>
          <w:u w:val="single"/>
          <w:shd w:val="clear" w:color="auto" w:fill="FFFF99"/>
          <w:rtl/>
        </w:rPr>
        <w:t xml:space="preserve"> </w:t>
      </w:r>
      <w:r w:rsidRPr="000F0615">
        <w:rPr>
          <w:rStyle w:val="big-number"/>
          <w:rFonts w:cs="FrankRuehl"/>
          <w:vanish/>
          <w:sz w:val="22"/>
          <w:szCs w:val="22"/>
          <w:u w:val="single"/>
          <w:shd w:val="clear" w:color="auto" w:fill="FFFF99"/>
          <w:rtl/>
        </w:rPr>
        <w:t>ח</w:t>
      </w:r>
      <w:r w:rsidRPr="000F0615">
        <w:rPr>
          <w:rStyle w:val="big-number"/>
          <w:rFonts w:cs="FrankRuehl" w:hint="cs"/>
          <w:vanish/>
          <w:sz w:val="22"/>
          <w:szCs w:val="22"/>
          <w:u w:val="single"/>
          <w:shd w:val="clear" w:color="auto" w:fill="FFFF99"/>
          <w:rtl/>
        </w:rPr>
        <w:t>ו</w:t>
      </w:r>
      <w:r w:rsidRPr="000F0615">
        <w:rPr>
          <w:rStyle w:val="big-number"/>
          <w:rFonts w:cs="FrankRuehl"/>
          <w:vanish/>
          <w:sz w:val="22"/>
          <w:szCs w:val="22"/>
          <w:u w:val="single"/>
          <w:shd w:val="clear" w:color="auto" w:fill="FFFF99"/>
          <w:rtl/>
        </w:rPr>
        <w:t>ק</w:t>
      </w:r>
      <w:r w:rsidRPr="000F0615">
        <w:rPr>
          <w:rStyle w:val="big-number"/>
          <w:rFonts w:cs="FrankRuehl" w:hint="cs"/>
          <w:vanish/>
          <w:sz w:val="22"/>
          <w:szCs w:val="22"/>
          <w:u w:val="single"/>
          <w:shd w:val="clear" w:color="auto" w:fill="FFFF99"/>
          <w:rtl/>
        </w:rPr>
        <w:t xml:space="preserve"> </w:t>
      </w:r>
      <w:r w:rsidRPr="000F0615">
        <w:rPr>
          <w:rStyle w:val="big-number"/>
          <w:rFonts w:cs="FrankRuehl"/>
          <w:vanish/>
          <w:sz w:val="22"/>
          <w:szCs w:val="22"/>
          <w:u w:val="single"/>
          <w:shd w:val="clear" w:color="auto" w:fill="FFFF99"/>
          <w:rtl/>
        </w:rPr>
        <w:t>ה</w:t>
      </w:r>
      <w:r w:rsidRPr="000F0615">
        <w:rPr>
          <w:rStyle w:val="big-number"/>
          <w:rFonts w:cs="FrankRuehl" w:hint="cs"/>
          <w:vanish/>
          <w:sz w:val="22"/>
          <w:szCs w:val="22"/>
          <w:u w:val="single"/>
          <w:shd w:val="clear" w:color="auto" w:fill="FFFF99"/>
          <w:rtl/>
        </w:rPr>
        <w:t xml:space="preserve">עונשין), לכל יום שבו לא בוצע </w:t>
      </w:r>
      <w:r w:rsidRPr="000F0615">
        <w:rPr>
          <w:rStyle w:val="big-number"/>
          <w:rFonts w:cs="FrankRuehl"/>
          <w:vanish/>
          <w:sz w:val="22"/>
          <w:szCs w:val="22"/>
          <w:u w:val="single"/>
          <w:shd w:val="clear" w:color="auto" w:fill="FFFF99"/>
          <w:rtl/>
        </w:rPr>
        <w:t>ה</w:t>
      </w:r>
      <w:r w:rsidRPr="000F0615">
        <w:rPr>
          <w:rStyle w:val="big-number"/>
          <w:rFonts w:cs="FrankRuehl" w:hint="cs"/>
          <w:vanish/>
          <w:sz w:val="22"/>
          <w:szCs w:val="22"/>
          <w:u w:val="single"/>
          <w:shd w:val="clear" w:color="auto" w:fill="FFFF99"/>
          <w:rtl/>
        </w:rPr>
        <w:t xml:space="preserve">צו; </w:t>
      </w:r>
      <w:r w:rsidRPr="000F0615">
        <w:rPr>
          <w:rStyle w:val="big-number"/>
          <w:rFonts w:cs="FrankRuehl"/>
          <w:vanish/>
          <w:sz w:val="22"/>
          <w:szCs w:val="22"/>
          <w:u w:val="single"/>
          <w:shd w:val="clear" w:color="auto" w:fill="FFFF99"/>
          <w:rtl/>
        </w:rPr>
        <w:t>מ</w:t>
      </w:r>
      <w:r w:rsidRPr="000F0615">
        <w:rPr>
          <w:rStyle w:val="big-number"/>
          <w:rFonts w:cs="FrankRuehl" w:hint="cs"/>
          <w:vanish/>
          <w:sz w:val="22"/>
          <w:szCs w:val="22"/>
          <w:u w:val="single"/>
          <w:shd w:val="clear" w:color="auto" w:fill="FFFF99"/>
          <w:rtl/>
        </w:rPr>
        <w:t>כר אדם או העביר</w:t>
      </w:r>
      <w:r w:rsidRPr="000F0615">
        <w:rPr>
          <w:rStyle w:val="big-number"/>
          <w:rFonts w:cs="FrankRuehl"/>
          <w:vanish/>
          <w:sz w:val="22"/>
          <w:szCs w:val="22"/>
          <w:u w:val="single"/>
          <w:shd w:val="clear" w:color="auto" w:fill="FFFF99"/>
          <w:rtl/>
        </w:rPr>
        <w:t xml:space="preserve"> </w:t>
      </w:r>
      <w:r w:rsidRPr="000F0615">
        <w:rPr>
          <w:rStyle w:val="big-number"/>
          <w:rFonts w:cs="FrankRuehl" w:hint="cs"/>
          <w:vanish/>
          <w:sz w:val="22"/>
          <w:szCs w:val="22"/>
          <w:u w:val="single"/>
          <w:shd w:val="clear" w:color="auto" w:fill="FFFF99"/>
          <w:rtl/>
        </w:rPr>
        <w:t>ל</w:t>
      </w:r>
      <w:r w:rsidRPr="000F0615">
        <w:rPr>
          <w:rStyle w:val="big-number"/>
          <w:rFonts w:cs="FrankRuehl"/>
          <w:vanish/>
          <w:sz w:val="22"/>
          <w:szCs w:val="22"/>
          <w:u w:val="single"/>
          <w:shd w:val="clear" w:color="auto" w:fill="FFFF99"/>
          <w:rtl/>
        </w:rPr>
        <w:t>א</w:t>
      </w:r>
      <w:r w:rsidRPr="000F0615">
        <w:rPr>
          <w:rStyle w:val="big-number"/>
          <w:rFonts w:cs="FrankRuehl" w:hint="cs"/>
          <w:vanish/>
          <w:sz w:val="22"/>
          <w:szCs w:val="22"/>
          <w:u w:val="single"/>
          <w:shd w:val="clear" w:color="auto" w:fill="FFFF99"/>
          <w:rtl/>
        </w:rPr>
        <w:t>ח</w:t>
      </w:r>
      <w:r w:rsidRPr="000F0615">
        <w:rPr>
          <w:rStyle w:val="big-number"/>
          <w:rFonts w:cs="FrankRuehl"/>
          <w:vanish/>
          <w:sz w:val="22"/>
          <w:szCs w:val="22"/>
          <w:u w:val="single"/>
          <w:shd w:val="clear" w:color="auto" w:fill="FFFF99"/>
          <w:rtl/>
        </w:rPr>
        <w:t>ר</w:t>
      </w:r>
      <w:r w:rsidRPr="000F0615">
        <w:rPr>
          <w:rStyle w:val="big-number"/>
          <w:rFonts w:cs="FrankRuehl" w:hint="cs"/>
          <w:vanish/>
          <w:sz w:val="22"/>
          <w:szCs w:val="22"/>
          <w:u w:val="single"/>
          <w:shd w:val="clear" w:color="auto" w:fill="FFFF99"/>
          <w:rtl/>
        </w:rPr>
        <w:t xml:space="preserve"> </w:t>
      </w:r>
      <w:r w:rsidRPr="000F0615">
        <w:rPr>
          <w:rStyle w:val="big-number"/>
          <w:rFonts w:cs="FrankRuehl"/>
          <w:vanish/>
          <w:sz w:val="22"/>
          <w:szCs w:val="22"/>
          <w:u w:val="single"/>
          <w:shd w:val="clear" w:color="auto" w:fill="FFFF99"/>
          <w:rtl/>
        </w:rPr>
        <w:t>א</w:t>
      </w:r>
      <w:r w:rsidRPr="000F0615">
        <w:rPr>
          <w:rStyle w:val="big-number"/>
          <w:rFonts w:cs="FrankRuehl" w:hint="cs"/>
          <w:vanish/>
          <w:sz w:val="22"/>
          <w:szCs w:val="22"/>
          <w:u w:val="single"/>
          <w:shd w:val="clear" w:color="auto" w:fill="FFFF99"/>
          <w:rtl/>
        </w:rPr>
        <w:t>ת הדברים שלגביהם ניתן צו סילוק, רשאית ועדת הקנסות להטיל עליו קנס כאמור בס</w:t>
      </w:r>
      <w:r w:rsidRPr="000F0615">
        <w:rPr>
          <w:rStyle w:val="big-number"/>
          <w:rFonts w:cs="FrankRuehl"/>
          <w:vanish/>
          <w:sz w:val="22"/>
          <w:szCs w:val="22"/>
          <w:u w:val="single"/>
          <w:shd w:val="clear" w:color="auto" w:fill="FFFF99"/>
          <w:rtl/>
        </w:rPr>
        <w:t>ע</w:t>
      </w:r>
      <w:r w:rsidRPr="000F0615">
        <w:rPr>
          <w:rStyle w:val="big-number"/>
          <w:rFonts w:cs="FrankRuehl" w:hint="cs"/>
          <w:vanish/>
          <w:sz w:val="22"/>
          <w:szCs w:val="22"/>
          <w:u w:val="single"/>
          <w:shd w:val="clear" w:color="auto" w:fill="FFFF99"/>
          <w:rtl/>
        </w:rPr>
        <w:t>י</w:t>
      </w:r>
      <w:r w:rsidRPr="000F0615">
        <w:rPr>
          <w:rStyle w:val="big-number"/>
          <w:rFonts w:cs="FrankRuehl"/>
          <w:vanish/>
          <w:sz w:val="22"/>
          <w:szCs w:val="22"/>
          <w:u w:val="single"/>
          <w:shd w:val="clear" w:color="auto" w:fill="FFFF99"/>
          <w:rtl/>
        </w:rPr>
        <w:t>פ</w:t>
      </w:r>
      <w:r w:rsidRPr="000F0615">
        <w:rPr>
          <w:rStyle w:val="big-number"/>
          <w:rFonts w:cs="FrankRuehl" w:hint="cs"/>
          <w:vanish/>
          <w:sz w:val="22"/>
          <w:szCs w:val="22"/>
          <w:u w:val="single"/>
          <w:shd w:val="clear" w:color="auto" w:fill="FFFF99"/>
          <w:rtl/>
        </w:rPr>
        <w:t>ים 61(א)(1) או 63 לחוק העונשין.</w:t>
      </w:r>
    </w:p>
    <w:p w:rsidR="00D61981" w:rsidRDefault="00D61981">
      <w:pPr>
        <w:pStyle w:val="P00"/>
        <w:spacing w:before="0"/>
        <w:ind w:left="0" w:right="1134"/>
        <w:rPr>
          <w:rStyle w:val="big-number"/>
          <w:rFonts w:cs="FrankRuehl" w:hint="cs"/>
          <w:sz w:val="2"/>
          <w:szCs w:val="2"/>
          <w:u w:val="single"/>
          <w:rtl/>
        </w:rPr>
      </w:pPr>
      <w:r w:rsidRPr="000F0615">
        <w:rPr>
          <w:rStyle w:val="big-number"/>
          <w:rFonts w:cs="FrankRuehl" w:hint="cs"/>
          <w:vanish/>
          <w:sz w:val="22"/>
          <w:szCs w:val="22"/>
          <w:shd w:val="clear" w:color="auto" w:fill="FFFF99"/>
          <w:rtl/>
        </w:rPr>
        <w:tab/>
      </w:r>
      <w:r w:rsidRPr="000F0615">
        <w:rPr>
          <w:rStyle w:val="big-number"/>
          <w:rFonts w:cs="FrankRuehl"/>
          <w:vanish/>
          <w:sz w:val="22"/>
          <w:szCs w:val="22"/>
          <w:u w:val="single"/>
          <w:shd w:val="clear" w:color="auto" w:fill="FFFF99"/>
          <w:rtl/>
        </w:rPr>
        <w:t xml:space="preserve"> (</w:t>
      </w:r>
      <w:r w:rsidRPr="000F0615">
        <w:rPr>
          <w:rStyle w:val="big-number"/>
          <w:rFonts w:cs="FrankRuehl" w:hint="cs"/>
          <w:vanish/>
          <w:sz w:val="22"/>
          <w:szCs w:val="22"/>
          <w:u w:val="single"/>
          <w:shd w:val="clear" w:color="auto" w:fill="FFFF99"/>
          <w:rtl/>
        </w:rPr>
        <w:t>ו</w:t>
      </w:r>
      <w:r w:rsidRPr="000F0615">
        <w:rPr>
          <w:rStyle w:val="big-number"/>
          <w:rFonts w:cs="FrankRuehl"/>
          <w:vanish/>
          <w:sz w:val="22"/>
          <w:szCs w:val="22"/>
          <w:u w:val="single"/>
          <w:shd w:val="clear" w:color="auto" w:fill="FFFF99"/>
          <w:rtl/>
        </w:rPr>
        <w:t>)</w:t>
      </w:r>
      <w:r w:rsidRPr="000F0615">
        <w:rPr>
          <w:rStyle w:val="big-number"/>
          <w:rFonts w:cs="FrankRuehl"/>
          <w:vanish/>
          <w:sz w:val="22"/>
          <w:szCs w:val="22"/>
          <w:u w:val="single"/>
          <w:shd w:val="clear" w:color="auto" w:fill="FFFF99"/>
          <w:rtl/>
        </w:rPr>
        <w:tab/>
      </w:r>
      <w:r w:rsidRPr="000F0615">
        <w:rPr>
          <w:rStyle w:val="big-number"/>
          <w:rFonts w:cs="FrankRuehl" w:hint="cs"/>
          <w:vanish/>
          <w:sz w:val="22"/>
          <w:szCs w:val="22"/>
          <w:u w:val="single"/>
          <w:shd w:val="clear" w:color="auto" w:fill="FFFF99"/>
          <w:rtl/>
        </w:rPr>
        <w:t>ה</w:t>
      </w:r>
      <w:r w:rsidRPr="000F0615">
        <w:rPr>
          <w:rStyle w:val="big-number"/>
          <w:rFonts w:cs="FrankRuehl"/>
          <w:vanish/>
          <w:sz w:val="22"/>
          <w:szCs w:val="22"/>
          <w:u w:val="single"/>
          <w:shd w:val="clear" w:color="auto" w:fill="FFFF99"/>
          <w:rtl/>
        </w:rPr>
        <w:t>פ</w:t>
      </w:r>
      <w:r w:rsidRPr="000F0615">
        <w:rPr>
          <w:rStyle w:val="big-number"/>
          <w:rFonts w:cs="FrankRuehl" w:hint="cs"/>
          <w:vanish/>
          <w:sz w:val="22"/>
          <w:szCs w:val="22"/>
          <w:u w:val="single"/>
          <w:shd w:val="clear" w:color="auto" w:fill="FFFF99"/>
          <w:rtl/>
        </w:rPr>
        <w:t>ר</w:t>
      </w:r>
      <w:r w:rsidRPr="000F0615">
        <w:rPr>
          <w:rStyle w:val="big-number"/>
          <w:rFonts w:cs="FrankRuehl"/>
          <w:vanish/>
          <w:sz w:val="22"/>
          <w:szCs w:val="22"/>
          <w:u w:val="single"/>
          <w:shd w:val="clear" w:color="auto" w:fill="FFFF99"/>
          <w:rtl/>
        </w:rPr>
        <w:t xml:space="preserve"> </w:t>
      </w:r>
      <w:r w:rsidRPr="000F0615">
        <w:rPr>
          <w:rStyle w:val="big-number"/>
          <w:rFonts w:cs="FrankRuehl" w:hint="cs"/>
          <w:vanish/>
          <w:sz w:val="22"/>
          <w:szCs w:val="22"/>
          <w:u w:val="single"/>
          <w:shd w:val="clear" w:color="auto" w:fill="FFFF99"/>
          <w:rtl/>
        </w:rPr>
        <w:t>א</w:t>
      </w:r>
      <w:r w:rsidRPr="000F0615">
        <w:rPr>
          <w:rStyle w:val="big-number"/>
          <w:rFonts w:cs="FrankRuehl"/>
          <w:vanish/>
          <w:sz w:val="22"/>
          <w:szCs w:val="22"/>
          <w:u w:val="single"/>
          <w:shd w:val="clear" w:color="auto" w:fill="FFFF99"/>
          <w:rtl/>
        </w:rPr>
        <w:t>ד</w:t>
      </w:r>
      <w:r w:rsidRPr="000F0615">
        <w:rPr>
          <w:rStyle w:val="big-number"/>
          <w:rFonts w:cs="FrankRuehl" w:hint="cs"/>
          <w:vanish/>
          <w:sz w:val="22"/>
          <w:szCs w:val="22"/>
          <w:u w:val="single"/>
          <w:shd w:val="clear" w:color="auto" w:fill="FFFF99"/>
          <w:rtl/>
        </w:rPr>
        <w:t xml:space="preserve">ם </w:t>
      </w:r>
      <w:r w:rsidRPr="000F0615">
        <w:rPr>
          <w:rStyle w:val="big-number"/>
          <w:rFonts w:cs="FrankRuehl"/>
          <w:vanish/>
          <w:sz w:val="22"/>
          <w:szCs w:val="22"/>
          <w:u w:val="single"/>
          <w:shd w:val="clear" w:color="auto" w:fill="FFFF99"/>
          <w:rtl/>
        </w:rPr>
        <w:t>צו א</w:t>
      </w:r>
      <w:r w:rsidRPr="000F0615">
        <w:rPr>
          <w:rStyle w:val="big-number"/>
          <w:rFonts w:cs="FrankRuehl" w:hint="cs"/>
          <w:vanish/>
          <w:sz w:val="22"/>
          <w:szCs w:val="22"/>
          <w:u w:val="single"/>
          <w:shd w:val="clear" w:color="auto" w:fill="FFFF99"/>
          <w:rtl/>
        </w:rPr>
        <w:t xml:space="preserve">יסור לפי סעיף </w:t>
      </w:r>
      <w:r w:rsidRPr="000F0615">
        <w:rPr>
          <w:rStyle w:val="big-number"/>
          <w:rFonts w:cs="FrankRuehl"/>
          <w:vanish/>
          <w:sz w:val="22"/>
          <w:szCs w:val="22"/>
          <w:u w:val="single"/>
          <w:shd w:val="clear" w:color="auto" w:fill="FFFF99"/>
          <w:rtl/>
        </w:rPr>
        <w:t>ק</w:t>
      </w:r>
      <w:r w:rsidRPr="000F0615">
        <w:rPr>
          <w:rStyle w:val="big-number"/>
          <w:rFonts w:cs="FrankRuehl" w:hint="cs"/>
          <w:vanish/>
          <w:sz w:val="22"/>
          <w:szCs w:val="22"/>
          <w:u w:val="single"/>
          <w:shd w:val="clear" w:color="auto" w:fill="FFFF99"/>
          <w:rtl/>
        </w:rPr>
        <w:t>טן (ג), רשאית ועדת הקנסות להטיל עליו קנס כאמור בסעיפים 61(א)(1) או 63 לחוק העונשין.</w:t>
      </w:r>
      <w:bookmarkEnd w:id="121"/>
    </w:p>
    <w:p w:rsidR="00D61981" w:rsidRDefault="00D61981">
      <w:pPr>
        <w:pStyle w:val="P00"/>
        <w:spacing w:before="72"/>
        <w:ind w:left="0" w:right="1134"/>
        <w:rPr>
          <w:rStyle w:val="default"/>
          <w:rFonts w:cs="FrankRuehl"/>
          <w:rtl/>
        </w:rPr>
      </w:pPr>
      <w:bookmarkStart w:id="122" w:name="Seif45"/>
      <w:bookmarkEnd w:id="122"/>
      <w:r>
        <w:rPr>
          <w:lang w:val="he-IL"/>
        </w:rPr>
        <w:pict>
          <v:rect id="_x0000_s1095" style="position:absolute;left:0;text-align:left;margin-left:464.5pt;margin-top:8.05pt;width:75.05pt;height:8pt;z-index:251603968"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ק</w:t>
                  </w:r>
                  <w:r>
                    <w:rPr>
                      <w:rFonts w:cs="Miriam" w:hint="cs"/>
                      <w:sz w:val="18"/>
                      <w:szCs w:val="18"/>
                      <w:rtl/>
                    </w:rPr>
                    <w:t>נסות</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ק</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ועדות קנס</w:t>
      </w:r>
      <w:r>
        <w:rPr>
          <w:rStyle w:val="default"/>
          <w:rFonts w:cs="FrankRuehl"/>
          <w:rtl/>
        </w:rPr>
        <w:t>ו</w:t>
      </w:r>
      <w:r>
        <w:rPr>
          <w:rStyle w:val="default"/>
          <w:rFonts w:cs="FrankRuehl" w:hint="cs"/>
          <w:rtl/>
        </w:rPr>
        <w:t>ת</w:t>
      </w:r>
      <w:r>
        <w:rPr>
          <w:rStyle w:val="default"/>
          <w:rFonts w:cs="FrankRuehl"/>
          <w:rtl/>
        </w:rPr>
        <w:t>.</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ק</w:t>
      </w:r>
      <w:r>
        <w:rPr>
          <w:rStyle w:val="default"/>
          <w:rFonts w:cs="FrankRuehl" w:hint="cs"/>
          <w:rtl/>
        </w:rPr>
        <w:t>נסות תדון בשלשה והם: שופט בית משפט שלום, או חבר לשכת עורכי-הדין והוא כשי</w:t>
      </w:r>
      <w:r>
        <w:rPr>
          <w:rStyle w:val="default"/>
          <w:rFonts w:cs="FrankRuehl"/>
          <w:rtl/>
        </w:rPr>
        <w:t xml:space="preserve">ר </w:t>
      </w:r>
      <w:r>
        <w:rPr>
          <w:rStyle w:val="default"/>
          <w:rFonts w:cs="FrankRuehl" w:hint="cs"/>
          <w:rtl/>
        </w:rPr>
        <w:t>לכ</w:t>
      </w:r>
      <w:r>
        <w:rPr>
          <w:rStyle w:val="default"/>
          <w:rFonts w:cs="FrankRuehl"/>
          <w:rtl/>
        </w:rPr>
        <w:t>הן</w:t>
      </w:r>
      <w:r>
        <w:rPr>
          <w:rStyle w:val="default"/>
          <w:rFonts w:cs="FrankRuehl" w:hint="cs"/>
          <w:rtl/>
        </w:rPr>
        <w:t xml:space="preserve"> כשופט בית משפט שלום, שמינה אותו שר המשפטים והוא ישמש יושב ראש הועדה, שני חברים נציגי ציבור.</w:t>
      </w:r>
    </w:p>
    <w:p w:rsidR="00D61981" w:rsidRDefault="00D61981">
      <w:pPr>
        <w:pStyle w:val="P00"/>
        <w:spacing w:before="72"/>
        <w:ind w:left="0" w:right="1134"/>
        <w:rPr>
          <w:rStyle w:val="default"/>
          <w:rFonts w:cs="FrankRuehl"/>
          <w:rtl/>
        </w:rPr>
      </w:pPr>
      <w:r>
        <w:rPr>
          <w:rFonts w:cs="FrankRuehl"/>
          <w:rtl/>
          <w:lang w:val="he-IL"/>
        </w:rPr>
        <w:pict>
          <v:shape id="_x0000_s1181" type="#_x0000_t202" style="position:absolute;left:0;text-align:left;margin-left:473pt;margin-top:1.65pt;width:1in;height:29.9pt;z-index:251663360"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השרים יקבעו שתי רשימות של נציגי ציבור, האחת מקרב המגדלים והשניה מקרב המשווקים המורשים, ובלבד שברשימות כאמור יהיו נציגים מכל הענפים; חברי המועצה לא ייכללו ברשימות.</w:t>
      </w:r>
    </w:p>
    <w:p w:rsidR="00D61981" w:rsidRDefault="00D61981">
      <w:pPr>
        <w:pStyle w:val="P00"/>
        <w:spacing w:before="72"/>
        <w:ind w:left="0" w:right="1134"/>
        <w:rPr>
          <w:rStyle w:val="default"/>
          <w:rFonts w:cs="FrankRuehl"/>
          <w:rtl/>
        </w:rPr>
      </w:pPr>
      <w:r>
        <w:rPr>
          <w:rFonts w:cs="FrankRuehl"/>
          <w:rtl/>
          <w:lang w:val="he-IL"/>
        </w:rPr>
        <w:pict>
          <v:shape id="_x0000_s1182" type="#_x0000_t202" style="position:absolute;left:0;text-align:left;margin-left:473pt;margin-top:3.9pt;width:1in;height:29.9pt;z-index:251664384"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 xml:space="preserve">אש הועדה יקבע </w:t>
      </w:r>
      <w:r>
        <w:rPr>
          <w:rStyle w:val="default"/>
          <w:rFonts w:cs="FrankRuehl"/>
          <w:rtl/>
        </w:rPr>
        <w:t>א</w:t>
      </w:r>
      <w:r>
        <w:rPr>
          <w:rStyle w:val="default"/>
          <w:rFonts w:cs="FrankRuehl" w:hint="cs"/>
          <w:rtl/>
        </w:rPr>
        <w:t>ת ש</w:t>
      </w:r>
      <w:r>
        <w:rPr>
          <w:rStyle w:val="default"/>
          <w:rFonts w:cs="FrankRuehl"/>
          <w:rtl/>
        </w:rPr>
        <w:t>נ</w:t>
      </w:r>
      <w:r>
        <w:rPr>
          <w:rStyle w:val="default"/>
          <w:rFonts w:cs="FrankRuehl" w:hint="cs"/>
          <w:rtl/>
        </w:rPr>
        <w:t>י נציגי הציבור, מתוך הרשימות שנקבעו לפי סעיף קטן (ג), א</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נ</w:t>
      </w:r>
      <w:r>
        <w:rPr>
          <w:rStyle w:val="default"/>
          <w:rFonts w:cs="FrankRuehl" w:hint="cs"/>
          <w:rtl/>
        </w:rPr>
        <w:t>ו בענין פלוני ובלבד שהנציגים כאמור יהיו מהענף שענינו נדון.</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 xml:space="preserve">על הקמת </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ות הקנסות ועל מענן תפורסם ברשומות.</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פטים רשאי לקבוע את סדרי הדין של הועדות.</w:t>
      </w:r>
    </w:p>
    <w:p w:rsidR="00D61981" w:rsidRDefault="00D61981">
      <w:pPr>
        <w:pStyle w:val="P00"/>
        <w:spacing w:before="72"/>
        <w:ind w:left="0" w:right="1134"/>
        <w:rPr>
          <w:rStyle w:val="default"/>
          <w:rFonts w:cs="FrankRuehl" w:hint="cs"/>
          <w:rtl/>
        </w:rPr>
      </w:pPr>
      <w:r>
        <w:rPr>
          <w:lang w:val="he-IL"/>
        </w:rPr>
        <w:pict>
          <v:rect id="_x0000_s1096" style="position:absolute;left:0;text-align:left;margin-left:464.5pt;margin-top:8.05pt;width:75.05pt;height:20.65pt;z-index:251604992"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hint="cs"/>
                      <w:sz w:val="18"/>
                      <w:szCs w:val="18"/>
                      <w:rtl/>
                    </w:rPr>
                    <w:t>(תיקון מס' 2)</w:t>
                  </w:r>
                </w:p>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א</w:t>
                  </w:r>
                  <w:r>
                    <w:rPr>
                      <w:rFonts w:cs="Miriam" w:hint="cs"/>
                      <w:sz w:val="18"/>
                      <w:szCs w:val="18"/>
                      <w:rtl/>
                    </w:rPr>
                    <w:t>-1981</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ק</w:t>
      </w:r>
      <w:r>
        <w:rPr>
          <w:rStyle w:val="default"/>
          <w:rFonts w:cs="FrankRuehl" w:hint="cs"/>
          <w:rtl/>
        </w:rPr>
        <w:t>נסות לא תהיה קשורה בדיני ראיות פרט לדינים בדבר חסינות עדים ובדבר ראיות חסויות כאמור בפרק ג' לפקודת הראיות [נוסח חד</w:t>
      </w:r>
      <w:r>
        <w:rPr>
          <w:rStyle w:val="default"/>
          <w:rFonts w:cs="FrankRuehl"/>
          <w:rtl/>
        </w:rPr>
        <w:t>ש</w:t>
      </w:r>
      <w:r>
        <w:rPr>
          <w:rStyle w:val="default"/>
          <w:rFonts w:cs="FrankRuehl" w:hint="cs"/>
          <w:rtl/>
        </w:rPr>
        <w:t xml:space="preserve">], </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w:t>
      </w:r>
      <w:r>
        <w:rPr>
          <w:rStyle w:val="default"/>
          <w:rFonts w:cs="FrankRuehl"/>
          <w:rtl/>
        </w:rPr>
        <w:t>א–</w:t>
      </w:r>
      <w:r>
        <w:rPr>
          <w:rStyle w:val="default"/>
          <w:rFonts w:cs="FrankRuehl" w:hint="cs"/>
          <w:rtl/>
        </w:rPr>
        <w:t>1971.</w:t>
      </w:r>
    </w:p>
    <w:p w:rsidR="00D61981" w:rsidRDefault="00D61981">
      <w:pPr>
        <w:pStyle w:val="P00"/>
        <w:spacing w:before="72"/>
        <w:ind w:left="0" w:right="1134"/>
        <w:rPr>
          <w:rStyle w:val="default"/>
          <w:rFonts w:cs="FrankRuehl"/>
          <w:rtl/>
        </w:rPr>
      </w:pPr>
      <w:r>
        <w:rPr>
          <w:lang w:val="he-IL"/>
        </w:rPr>
        <w:pict>
          <v:rect id="_x0000_s1097" style="position:absolute;left:0;text-align:left;margin-left:464.5pt;margin-top:8.05pt;width:75.05pt;height:20.95pt;z-index:251606016"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hint="cs"/>
                      <w:sz w:val="18"/>
                      <w:szCs w:val="18"/>
                      <w:rtl/>
                    </w:rPr>
                    <w:t>(תיקון מס' 2)</w:t>
                  </w:r>
                </w:p>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א</w:t>
                  </w:r>
                  <w:r>
                    <w:rPr>
                      <w:rFonts w:cs="Miriam" w:hint="cs"/>
                      <w:sz w:val="18"/>
                      <w:szCs w:val="18"/>
                      <w:rtl/>
                    </w:rPr>
                    <w:t>-1981</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ת קנסות יחולו הוראות סעיפים 9 עד 11 לחוק ועדות חקירה, תשכ"ט</w:t>
      </w:r>
      <w:r>
        <w:rPr>
          <w:rStyle w:val="default"/>
          <w:rFonts w:cs="FrankRuehl"/>
          <w:rtl/>
        </w:rPr>
        <w:t>–</w:t>
      </w:r>
      <w:r>
        <w:rPr>
          <w:rStyle w:val="default"/>
          <w:rFonts w:cs="FrankRuehl" w:hint="cs"/>
          <w:rtl/>
        </w:rPr>
        <w:t>1968.</w:t>
      </w:r>
    </w:p>
    <w:p w:rsidR="00D61981" w:rsidRDefault="00D61981">
      <w:pPr>
        <w:pStyle w:val="P00"/>
        <w:spacing w:before="72"/>
        <w:ind w:left="0" w:right="1134"/>
        <w:rPr>
          <w:rStyle w:val="default"/>
          <w:rFonts w:cs="FrankRuehl"/>
          <w:rtl/>
        </w:rPr>
      </w:pPr>
      <w:r>
        <w:rPr>
          <w:rFonts w:cs="FrankRuehl"/>
          <w:rtl/>
          <w:lang w:val="he-IL"/>
        </w:rPr>
        <w:pict>
          <v:shape id="_x0000_s1351" type="#_x0000_t202" style="position:absolute;left:0;text-align:left;margin-left:470.35pt;margin-top:7.1pt;width:1in;height:14.95pt;z-index:251724800" filled="f" stroked="f">
            <v:textbox inset="1mm,0,1mm,0">
              <w:txbxContent>
                <w:p w:rsidR="00D61981" w:rsidRDefault="00D61981">
                  <w:pPr>
                    <w:spacing w:line="160" w:lineRule="exact"/>
                    <w:jc w:val="left"/>
                    <w:rPr>
                      <w:rFonts w:cs="Miriam"/>
                      <w:noProof/>
                      <w:sz w:val="18"/>
                      <w:szCs w:val="18"/>
                      <w:rtl/>
                    </w:rPr>
                  </w:pPr>
                  <w:r>
                    <w:rPr>
                      <w:rFonts w:cs="Miriam" w:hint="cs"/>
                      <w:sz w:val="18"/>
                      <w:szCs w:val="18"/>
                      <w:rtl/>
                    </w:rPr>
                    <w:t>(תיקון מס' 2)</w:t>
                  </w:r>
                </w:p>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א</w:t>
                  </w:r>
                  <w:r>
                    <w:rPr>
                      <w:rFonts w:cs="Miriam" w:hint="cs"/>
                      <w:sz w:val="18"/>
                      <w:szCs w:val="18"/>
                      <w:rtl/>
                    </w:rPr>
                    <w:t>-1981</w:t>
                  </w:r>
                </w:p>
              </w:txbxContent>
            </v:textbox>
          </v:shape>
        </w:pict>
      </w:r>
      <w:r>
        <w:rPr>
          <w:rFonts w:cs="FrankRuehl"/>
          <w:sz w:val="26"/>
          <w:rtl/>
        </w:rPr>
        <w:tab/>
      </w:r>
      <w:r>
        <w:rPr>
          <w:rStyle w:val="default"/>
          <w:rFonts w:cs="FrankRuehl"/>
          <w:rtl/>
        </w:rPr>
        <w:t>(</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עד</w:t>
      </w:r>
      <w:r>
        <w:rPr>
          <w:rStyle w:val="default"/>
          <w:rFonts w:cs="FrankRuehl"/>
          <w:rtl/>
        </w:rPr>
        <w:t xml:space="preserve"> ש</w:t>
      </w:r>
      <w:r>
        <w:rPr>
          <w:rStyle w:val="default"/>
          <w:rFonts w:cs="FrankRuehl" w:hint="cs"/>
          <w:rtl/>
        </w:rPr>
        <w:t>ה</w:t>
      </w:r>
      <w:r>
        <w:rPr>
          <w:rStyle w:val="default"/>
          <w:rFonts w:cs="FrankRuehl"/>
          <w:rtl/>
        </w:rPr>
        <w:t>ו</w:t>
      </w:r>
      <w:r>
        <w:rPr>
          <w:rStyle w:val="default"/>
          <w:rFonts w:cs="FrankRuehl" w:hint="cs"/>
          <w:rtl/>
        </w:rPr>
        <w:t>זמן להעיד או להציג מסמך או מוצג אחר לפני ועדת קנסות, רשאי יושב ראש הועדה לפסוק לו דמי נסיעה ול</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או שכר בטלה כמו לעד שהוזמן להעיד בפני בית </w:t>
      </w:r>
      <w:r>
        <w:rPr>
          <w:rStyle w:val="default"/>
          <w:rFonts w:cs="FrankRuehl"/>
          <w:rtl/>
        </w:rPr>
        <w:t>מש</w:t>
      </w:r>
      <w:r>
        <w:rPr>
          <w:rStyle w:val="default"/>
          <w:rFonts w:cs="FrankRuehl" w:hint="cs"/>
          <w:rtl/>
        </w:rPr>
        <w:t>פט</w:t>
      </w:r>
      <w:r>
        <w:rPr>
          <w:rStyle w:val="default"/>
          <w:rFonts w:cs="FrankRuehl"/>
          <w:rtl/>
        </w:rPr>
        <w:t>; ס</w:t>
      </w:r>
      <w:r>
        <w:rPr>
          <w:rStyle w:val="default"/>
          <w:rFonts w:cs="FrankRuehl" w:hint="cs"/>
          <w:rtl/>
        </w:rPr>
        <w:t xml:space="preserve">כום </w:t>
      </w:r>
      <w:r>
        <w:rPr>
          <w:rStyle w:val="default"/>
          <w:rFonts w:cs="FrankRuehl"/>
          <w:rtl/>
        </w:rPr>
        <w:t>ש</w:t>
      </w:r>
      <w:r>
        <w:rPr>
          <w:rStyle w:val="default"/>
          <w:rFonts w:cs="FrankRuehl" w:hint="cs"/>
          <w:rtl/>
        </w:rPr>
        <w:t>נ</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 xml:space="preserve"> </w:t>
      </w:r>
      <w:r>
        <w:rPr>
          <w:rStyle w:val="default"/>
          <w:rFonts w:cs="FrankRuehl"/>
          <w:rtl/>
        </w:rPr>
        <w:t>ל</w:t>
      </w:r>
      <w:r>
        <w:rPr>
          <w:rStyle w:val="default"/>
          <w:rFonts w:cs="FrankRuehl" w:hint="cs"/>
          <w:rtl/>
        </w:rPr>
        <w:t>פי סעיף קט</w:t>
      </w:r>
      <w:r>
        <w:rPr>
          <w:rStyle w:val="default"/>
          <w:rFonts w:cs="FrankRuehl"/>
          <w:rtl/>
        </w:rPr>
        <w:t xml:space="preserve">ן (ז) </w:t>
      </w:r>
      <w:r>
        <w:rPr>
          <w:rStyle w:val="default"/>
          <w:rFonts w:cs="FrankRuehl" w:hint="cs"/>
          <w:rtl/>
        </w:rPr>
        <w:t>ישולם מקופת המועצה.</w:t>
      </w:r>
    </w:p>
    <w:p w:rsidR="00D61981" w:rsidRPr="000F0615" w:rsidRDefault="00D61981">
      <w:pPr>
        <w:pStyle w:val="P00"/>
        <w:spacing w:before="0"/>
        <w:ind w:left="0" w:right="1134"/>
        <w:rPr>
          <w:rFonts w:cs="FrankRuehl" w:hint="cs"/>
          <w:b/>
          <w:bCs/>
          <w:vanish/>
          <w:szCs w:val="20"/>
          <w:shd w:val="clear" w:color="auto" w:fill="FFFF99"/>
          <w:rtl/>
        </w:rPr>
      </w:pPr>
      <w:bookmarkStart w:id="123" w:name="Rov142"/>
      <w:r w:rsidRPr="000F0615">
        <w:rPr>
          <w:rFonts w:cs="FrankRuehl" w:hint="cs"/>
          <w:vanish/>
          <w:color w:val="FF0000"/>
          <w:szCs w:val="20"/>
          <w:shd w:val="clear" w:color="auto" w:fill="FFFF99"/>
          <w:rtl/>
        </w:rPr>
        <w:t>מיום 7.4.1981</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2</w:t>
      </w:r>
    </w:p>
    <w:p w:rsidR="00D61981" w:rsidRPr="000F0615" w:rsidRDefault="00D61981">
      <w:pPr>
        <w:pStyle w:val="P00"/>
        <w:spacing w:before="0"/>
        <w:ind w:left="0" w:right="1134"/>
        <w:rPr>
          <w:rFonts w:cs="FrankRuehl" w:hint="cs"/>
          <w:vanish/>
          <w:szCs w:val="20"/>
          <w:shd w:val="clear" w:color="auto" w:fill="FFFF99"/>
          <w:rtl/>
        </w:rPr>
      </w:pPr>
      <w:hyperlink r:id="rId278" w:history="1">
        <w:r w:rsidRPr="000F0615">
          <w:rPr>
            <w:rStyle w:val="Hyperlink"/>
            <w:rFonts w:cs="FrankRuehl" w:hint="cs"/>
            <w:vanish/>
            <w:szCs w:val="20"/>
            <w:shd w:val="clear" w:color="auto" w:fill="FFFF99"/>
            <w:rtl/>
          </w:rPr>
          <w:t>ס"ח תשמ"א מס' 1017</w:t>
        </w:r>
      </w:hyperlink>
      <w:r w:rsidRPr="000F0615">
        <w:rPr>
          <w:rFonts w:cs="FrankRuehl" w:hint="cs"/>
          <w:vanish/>
          <w:szCs w:val="20"/>
          <w:shd w:val="clear" w:color="auto" w:fill="FFFF99"/>
          <w:rtl/>
        </w:rPr>
        <w:t xml:space="preserve"> מיום 7.4.1981 בעמ' 181 (</w:t>
      </w:r>
      <w:hyperlink r:id="rId279" w:history="1">
        <w:r w:rsidRPr="000F0615">
          <w:rPr>
            <w:rStyle w:val="Hyperlink"/>
            <w:rFonts w:cs="FrankRuehl" w:hint="cs"/>
            <w:vanish/>
            <w:szCs w:val="20"/>
            <w:shd w:val="clear" w:color="auto" w:fill="FFFF99"/>
            <w:rtl/>
          </w:rPr>
          <w:t>ה"ח 1499</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סעיפים קטנים 48(ז), 48(ח), 48(ט)</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8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445 (</w:t>
      </w:r>
      <w:hyperlink r:id="rId28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strike/>
          <w:vanish/>
          <w:sz w:val="22"/>
          <w:szCs w:val="22"/>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hint="cs"/>
          <w:strike/>
          <w:vanish/>
          <w:sz w:val="22"/>
          <w:szCs w:val="22"/>
          <w:shd w:val="clear" w:color="auto" w:fill="FFFF99"/>
          <w:rtl/>
        </w:rPr>
        <w:t>(ג)</w:t>
      </w:r>
      <w:r w:rsidRPr="000F0615">
        <w:rPr>
          <w:rStyle w:val="default"/>
          <w:rFonts w:cs="FrankRuehl" w:hint="cs"/>
          <w:strike/>
          <w:vanish/>
          <w:sz w:val="22"/>
          <w:szCs w:val="22"/>
          <w:shd w:val="clear" w:color="auto" w:fill="FFFF99"/>
          <w:rtl/>
        </w:rPr>
        <w:tab/>
        <w:t>השרים יקבעו שתי רשימות של נציגי ציבור, האחת מתוך רשימות שהגישו להם ארגונים שהם לדעת השרים ארגונים יציגים של המגדלים והשניה מתוך רשימות שהגישו להם ארגונים שהם לדעת השרים ארגונים יציגים של המשווקים המורשים; ובלבד שחברי המועצה לא ייכללו ברשימות.</w:t>
      </w:r>
    </w:p>
    <w:p w:rsidR="00D61981" w:rsidRPr="000F0615" w:rsidRDefault="00D61981">
      <w:pPr>
        <w:pStyle w:val="P00"/>
        <w:spacing w:before="0"/>
        <w:ind w:left="0" w:right="1134"/>
        <w:rPr>
          <w:rStyle w:val="default"/>
          <w:rFonts w:cs="FrankRuehl"/>
          <w:vanish/>
          <w:sz w:val="22"/>
          <w:szCs w:val="22"/>
          <w:u w:val="single"/>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ג</w:t>
      </w:r>
      <w:r w:rsidRPr="000F0615">
        <w:rPr>
          <w:rStyle w:val="default"/>
          <w:rFonts w:cs="FrankRuehl"/>
          <w:vanish/>
          <w:sz w:val="22"/>
          <w:szCs w:val="22"/>
          <w:u w:val="single"/>
          <w:shd w:val="clear" w:color="auto" w:fill="FFFF99"/>
          <w:rtl/>
        </w:rPr>
        <w:t>)</w:t>
      </w:r>
      <w:r w:rsidRPr="000F0615">
        <w:rPr>
          <w:rStyle w:val="default"/>
          <w:rFonts w:cs="FrankRuehl"/>
          <w:vanish/>
          <w:sz w:val="22"/>
          <w:szCs w:val="22"/>
          <w:u w:val="single"/>
          <w:shd w:val="clear" w:color="auto" w:fill="FFFF99"/>
          <w:rtl/>
        </w:rPr>
        <w:tab/>
      </w:r>
      <w:r w:rsidRPr="000F0615">
        <w:rPr>
          <w:rStyle w:val="default"/>
          <w:rFonts w:cs="FrankRuehl" w:hint="cs"/>
          <w:vanish/>
          <w:sz w:val="22"/>
          <w:szCs w:val="22"/>
          <w:u w:val="single"/>
          <w:shd w:val="clear" w:color="auto" w:fill="FFFF99"/>
          <w:rtl/>
        </w:rPr>
        <w:t>השרים יקבעו שתי רשימות של נציגי ציבור, האחת מקרב המגדלים והשניה מקרב המשווקים המורשים, ובלבד שברשימות כאמור יהיו נציגים מכל הענפים; חברי המועצה לא ייכללו ברשימות.</w:t>
      </w:r>
    </w:p>
    <w:p w:rsidR="00D61981" w:rsidRDefault="00D61981">
      <w:pPr>
        <w:pStyle w:val="P00"/>
        <w:spacing w:before="0"/>
        <w:ind w:left="0" w:right="1134"/>
        <w:rPr>
          <w:rStyle w:val="default"/>
          <w:rFonts w:cs="FrankRuehl"/>
          <w:sz w:val="2"/>
          <w:szCs w:val="2"/>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ד</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אש הועדה יקבע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ת ש</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י נציגי הציבור, מתוך הרשימות שנקבעו לפי סעיף קטן (ג), א</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 xml:space="preserve">ו בענין פלוני </w:t>
      </w:r>
      <w:r w:rsidRPr="000F0615">
        <w:rPr>
          <w:rStyle w:val="default"/>
          <w:rFonts w:cs="FrankRuehl" w:hint="cs"/>
          <w:vanish/>
          <w:sz w:val="22"/>
          <w:szCs w:val="22"/>
          <w:u w:val="single"/>
          <w:shd w:val="clear" w:color="auto" w:fill="FFFF99"/>
          <w:rtl/>
        </w:rPr>
        <w:t>ובלבד שהנציגים כאמור יהיו מהענף שענינו נדון</w:t>
      </w:r>
      <w:r w:rsidRPr="000F0615">
        <w:rPr>
          <w:rStyle w:val="default"/>
          <w:rFonts w:cs="FrankRuehl" w:hint="cs"/>
          <w:vanish/>
          <w:sz w:val="22"/>
          <w:szCs w:val="22"/>
          <w:shd w:val="clear" w:color="auto" w:fill="FFFF99"/>
          <w:rtl/>
        </w:rPr>
        <w:t>.</w:t>
      </w:r>
      <w:bookmarkEnd w:id="123"/>
    </w:p>
    <w:p w:rsidR="00D61981" w:rsidRDefault="00D61981">
      <w:pPr>
        <w:pStyle w:val="P00"/>
        <w:spacing w:before="72"/>
        <w:ind w:left="0" w:right="1134"/>
        <w:rPr>
          <w:rStyle w:val="default"/>
          <w:rFonts w:cs="FrankRuehl"/>
          <w:rtl/>
        </w:rPr>
      </w:pPr>
      <w:bookmarkStart w:id="124" w:name="Seif46"/>
      <w:bookmarkEnd w:id="124"/>
      <w:r>
        <w:rPr>
          <w:lang w:val="he-IL"/>
        </w:rPr>
        <w:pict>
          <v:rect id="_x0000_s1098" style="position:absolute;left:0;text-align:left;margin-left:464.5pt;margin-top:8.05pt;width:75.05pt;height:27.6pt;z-index:251607040" o:allowincell="f" filled="f" stroked="f" strokecolor="lime" strokeweight=".25pt">
            <v:textbox style="mso-next-textbox:#_x0000_s1098" inset="0,0,0,0">
              <w:txbxContent>
                <w:p w:rsidR="00D61981" w:rsidRDefault="00D61981">
                  <w:pPr>
                    <w:spacing w:line="160" w:lineRule="exact"/>
                    <w:jc w:val="left"/>
                    <w:rPr>
                      <w:rFonts w:cs="Miriam"/>
                      <w:noProof/>
                      <w:sz w:val="18"/>
                      <w:szCs w:val="18"/>
                      <w:rtl/>
                    </w:rPr>
                  </w:pPr>
                  <w:r>
                    <w:rPr>
                      <w:rFonts w:cs="Miriam"/>
                      <w:sz w:val="18"/>
                      <w:szCs w:val="18"/>
                      <w:rtl/>
                    </w:rPr>
                    <w:t>י</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ג</w:t>
                  </w:r>
                  <w:r>
                    <w:rPr>
                      <w:rFonts w:cs="Miriam" w:hint="cs"/>
                      <w:sz w:val="18"/>
                      <w:szCs w:val="18"/>
                      <w:rtl/>
                    </w:rPr>
                    <w:t xml:space="preserve"> </w:t>
                  </w:r>
                  <w:r>
                    <w:rPr>
                      <w:rFonts w:cs="Miriam"/>
                      <w:sz w:val="18"/>
                      <w:szCs w:val="18"/>
                      <w:rtl/>
                    </w:rPr>
                    <w:t>ה</w:t>
                  </w:r>
                  <w:r>
                    <w:rPr>
                      <w:rFonts w:cs="Miriam" w:hint="cs"/>
                      <w:sz w:val="18"/>
                      <w:szCs w:val="18"/>
                      <w:rtl/>
                    </w:rPr>
                    <w:t xml:space="preserve">מועצה </w:t>
                  </w:r>
                  <w:r>
                    <w:rPr>
                      <w:rFonts w:cs="Miriam"/>
                      <w:sz w:val="18"/>
                      <w:szCs w:val="18"/>
                      <w:rtl/>
                    </w:rPr>
                    <w:t>ב</w:t>
                  </w:r>
                  <w:r>
                    <w:rPr>
                      <w:rFonts w:cs="Miriam" w:hint="cs"/>
                      <w:sz w:val="18"/>
                      <w:szCs w:val="18"/>
                      <w:rtl/>
                    </w:rPr>
                    <w:t>ו</w:t>
                  </w:r>
                  <w:r>
                    <w:rPr>
                      <w:rFonts w:cs="Miriam"/>
                      <w:sz w:val="18"/>
                      <w:szCs w:val="18"/>
                      <w:rtl/>
                    </w:rPr>
                    <w:t>ע</w:t>
                  </w:r>
                  <w:r>
                    <w:rPr>
                      <w:rFonts w:cs="Miriam" w:hint="cs"/>
                      <w:sz w:val="18"/>
                      <w:szCs w:val="18"/>
                      <w:rtl/>
                    </w:rPr>
                    <w:t>ד</w:t>
                  </w:r>
                  <w:r>
                    <w:rPr>
                      <w:rFonts w:cs="Miriam"/>
                      <w:sz w:val="18"/>
                      <w:szCs w:val="18"/>
                      <w:rtl/>
                    </w:rPr>
                    <w:t>ת</w:t>
                  </w:r>
                  <w:r>
                    <w:rPr>
                      <w:rFonts w:cs="Miriam" w:hint="cs"/>
                      <w:sz w:val="18"/>
                      <w:szCs w:val="18"/>
                      <w:rtl/>
                    </w:rPr>
                    <w:t xml:space="preserve"> </w:t>
                  </w:r>
                  <w:r>
                    <w:rPr>
                      <w:rFonts w:cs="Miriam"/>
                      <w:sz w:val="18"/>
                      <w:szCs w:val="18"/>
                      <w:rtl/>
                    </w:rPr>
                    <w:t>ק</w:t>
                  </w:r>
                  <w:r>
                    <w:rPr>
                      <w:rFonts w:cs="Miriam" w:hint="cs"/>
                      <w:sz w:val="18"/>
                      <w:szCs w:val="18"/>
                      <w:rtl/>
                    </w:rPr>
                    <w:t>נסות</w:t>
                  </w:r>
                </w:p>
              </w:txbxContent>
            </v:textbox>
            <w10:anchorlock/>
          </v:rect>
        </w:pict>
      </w:r>
      <w:r>
        <w:rPr>
          <w:rStyle w:val="big-number"/>
          <w:rFonts w:cs="Miriam"/>
          <w:rtl/>
        </w:rPr>
        <w:t>49.</w:t>
      </w:r>
      <w:r>
        <w:rPr>
          <w:rStyle w:val="big-number"/>
          <w:rFonts w:cs="Miriam"/>
          <w:rtl/>
        </w:rPr>
        <w:tab/>
      </w:r>
      <w:r>
        <w:rPr>
          <w:rStyle w:val="default"/>
          <w:rFonts w:cs="FrankRuehl"/>
          <w:rtl/>
        </w:rPr>
        <w:t>כ</w:t>
      </w:r>
      <w:r>
        <w:rPr>
          <w:rStyle w:val="default"/>
          <w:rFonts w:cs="FrankRuehl" w:hint="cs"/>
          <w:rtl/>
        </w:rPr>
        <w:t>ת</w:t>
      </w:r>
      <w:r>
        <w:rPr>
          <w:rStyle w:val="default"/>
          <w:rFonts w:cs="FrankRuehl"/>
          <w:rtl/>
        </w:rPr>
        <w:t>ב</w:t>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ום יוגש לועדת קנסות מאת היועץ המשפטי לממשלה או בא-כוחו על פי בקשת המועצה.</w:t>
      </w:r>
    </w:p>
    <w:p w:rsidR="00D61981" w:rsidRDefault="00D61981">
      <w:pPr>
        <w:pStyle w:val="P00"/>
        <w:spacing w:before="72"/>
        <w:ind w:left="0" w:right="1134"/>
        <w:rPr>
          <w:rStyle w:val="default"/>
          <w:rFonts w:cs="FrankRuehl"/>
          <w:rtl/>
        </w:rPr>
      </w:pPr>
      <w:bookmarkStart w:id="125" w:name="Seif47"/>
      <w:bookmarkEnd w:id="125"/>
      <w:r>
        <w:rPr>
          <w:lang w:val="he-IL"/>
        </w:rPr>
        <w:pict>
          <v:rect id="_x0000_s1099" style="position:absolute;left:0;text-align:left;margin-left:464.5pt;margin-top:8.05pt;width:75.05pt;height:8pt;z-index:251608064"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נאשם</w:t>
                  </w:r>
                </w:p>
              </w:txbxContent>
            </v:textbox>
            <w10:anchorlock/>
          </v:rect>
        </w:pict>
      </w:r>
      <w:r>
        <w:rPr>
          <w:rStyle w:val="big-number"/>
          <w:rFonts w:cs="Miriam"/>
          <w:rtl/>
        </w:rPr>
        <w:t>50.</w:t>
      </w:r>
      <w:r>
        <w:rPr>
          <w:rStyle w:val="big-number"/>
          <w:rFonts w:cs="Miriam"/>
          <w:rtl/>
        </w:rPr>
        <w:tab/>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ק</w:t>
      </w:r>
      <w:r>
        <w:rPr>
          <w:rStyle w:val="default"/>
          <w:rFonts w:cs="FrankRuehl"/>
          <w:rtl/>
        </w:rPr>
        <w:t>נ</w:t>
      </w:r>
      <w:r>
        <w:rPr>
          <w:rStyle w:val="default"/>
          <w:rFonts w:cs="FrankRuehl" w:hint="cs"/>
          <w:rtl/>
        </w:rPr>
        <w:t>סות לא תטיל קנס אלא לאחר שניתנה לנאשם הזדמנות סבירה להשמיע טענותיו.</w:t>
      </w:r>
    </w:p>
    <w:p w:rsidR="00D61981" w:rsidRDefault="00D61981">
      <w:pPr>
        <w:pStyle w:val="P00"/>
        <w:spacing w:before="72"/>
        <w:ind w:left="0" w:right="1134"/>
        <w:rPr>
          <w:rStyle w:val="default"/>
          <w:rFonts w:cs="FrankRuehl" w:hint="cs"/>
          <w:rtl/>
        </w:rPr>
      </w:pPr>
      <w:bookmarkStart w:id="126" w:name="Seif48"/>
      <w:bookmarkEnd w:id="126"/>
      <w:r>
        <w:rPr>
          <w:lang w:val="he-IL"/>
        </w:rPr>
        <w:pict>
          <v:rect id="_x0000_s1100" style="position:absolute;left:0;text-align:left;margin-left:464.5pt;margin-top:8.05pt;width:75.05pt;height:34.55pt;z-index:251609088"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ע</w:t>
                  </w:r>
                  <w:r>
                    <w:rPr>
                      <w:rFonts w:cs="Miriam" w:hint="cs"/>
                      <w:sz w:val="18"/>
                      <w:szCs w:val="18"/>
                      <w:rtl/>
                    </w:rPr>
                    <w:t>ו</w:t>
                  </w:r>
                  <w:r>
                    <w:rPr>
                      <w:rFonts w:cs="Miriam"/>
                      <w:sz w:val="18"/>
                      <w:szCs w:val="18"/>
                      <w:rtl/>
                    </w:rPr>
                    <w:t>ר</w:t>
                  </w:r>
                </w:p>
                <w:p w:rsidR="00D61981" w:rsidRDefault="00D61981">
                  <w:pPr>
                    <w:spacing w:line="160" w:lineRule="exact"/>
                    <w:jc w:val="left"/>
                    <w:rPr>
                      <w:rFonts w:cs="Miriam"/>
                      <w:noProof/>
                      <w:sz w:val="18"/>
                      <w:szCs w:val="18"/>
                      <w:rtl/>
                    </w:rPr>
                  </w:pPr>
                  <w:r>
                    <w:rPr>
                      <w:rFonts w:cs="Miriam" w:hint="cs"/>
                      <w:sz w:val="18"/>
                      <w:szCs w:val="18"/>
                      <w:rtl/>
                    </w:rPr>
                    <w:t>(תיקון מס' 2)</w:t>
                  </w:r>
                </w:p>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א</w:t>
                  </w:r>
                  <w:r>
                    <w:rPr>
                      <w:rFonts w:cs="Miriam" w:hint="cs"/>
                      <w:sz w:val="18"/>
                      <w:szCs w:val="18"/>
                      <w:rtl/>
                    </w:rPr>
                    <w:t>-1981</w:t>
                  </w:r>
                </w:p>
              </w:txbxContent>
            </v:textbox>
            <w10:anchorlock/>
          </v:rect>
        </w:pict>
      </w:r>
      <w:r>
        <w:rPr>
          <w:rStyle w:val="big-number"/>
          <w:rFonts w:cs="Miriam"/>
          <w:rtl/>
        </w:rPr>
        <w:t>51.</w:t>
      </w:r>
      <w:r>
        <w:rPr>
          <w:rStyle w:val="big-number"/>
          <w:rFonts w:cs="Miriam"/>
          <w:rtl/>
        </w:rPr>
        <w:tab/>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 ועדת ק</w:t>
      </w:r>
      <w:r>
        <w:rPr>
          <w:rStyle w:val="default"/>
          <w:rFonts w:cs="FrankRuehl"/>
          <w:rtl/>
        </w:rPr>
        <w:t>נ</w:t>
      </w:r>
      <w:r>
        <w:rPr>
          <w:rStyle w:val="default"/>
          <w:rFonts w:cs="FrankRuehl" w:hint="cs"/>
          <w:rtl/>
        </w:rPr>
        <w:t>ס</w:t>
      </w:r>
      <w:r>
        <w:rPr>
          <w:rStyle w:val="default"/>
          <w:rFonts w:cs="FrankRuehl"/>
          <w:rtl/>
        </w:rPr>
        <w:t xml:space="preserve">ות </w:t>
      </w:r>
      <w:r>
        <w:rPr>
          <w:rStyle w:val="default"/>
          <w:rFonts w:cs="FrankRuehl" w:hint="cs"/>
          <w:rtl/>
        </w:rPr>
        <w:t>נ</w:t>
      </w:r>
      <w:r>
        <w:rPr>
          <w:rStyle w:val="default"/>
          <w:rFonts w:cs="FrankRuehl"/>
          <w:rtl/>
        </w:rPr>
        <w:t>ית</w:t>
      </w:r>
      <w:r>
        <w:rPr>
          <w:rStyle w:val="default"/>
          <w:rFonts w:cs="FrankRuehl" w:hint="cs"/>
          <w:rtl/>
        </w:rPr>
        <w:t>נת לערעור לפני בית המשפט המחוזי תוך שלשים ימים מיום מסירת ההחלטה, ודינה לענין הערעור כדין פסק ד</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של בית משפט שלום בפלילים; אלא שהערעור על ביצוע ההחלטה, לרבות על צו סילוק</w:t>
      </w:r>
      <w:r>
        <w:rPr>
          <w:rStyle w:val="default"/>
          <w:rFonts w:cs="FrankRuehl"/>
          <w:rtl/>
        </w:rPr>
        <w:t xml:space="preserve">, לא </w:t>
      </w:r>
      <w:r>
        <w:rPr>
          <w:rStyle w:val="default"/>
          <w:rFonts w:cs="FrankRuehl" w:hint="cs"/>
          <w:rtl/>
        </w:rPr>
        <w:t xml:space="preserve">יעכב ביצועם, </w:t>
      </w:r>
      <w:r>
        <w:rPr>
          <w:rStyle w:val="default"/>
          <w:rFonts w:cs="FrankRuehl"/>
          <w:rtl/>
        </w:rPr>
        <w:t>א</w:t>
      </w:r>
      <w:r>
        <w:rPr>
          <w:rStyle w:val="default"/>
          <w:rFonts w:cs="FrankRuehl" w:hint="cs"/>
          <w:rtl/>
        </w:rPr>
        <w:t>ם בית המשפט לא החליט אחרת.</w:t>
      </w:r>
    </w:p>
    <w:p w:rsidR="00D61981" w:rsidRPr="000F0615" w:rsidRDefault="00D61981">
      <w:pPr>
        <w:pStyle w:val="P00"/>
        <w:spacing w:before="0"/>
        <w:ind w:left="0" w:right="1134"/>
        <w:rPr>
          <w:rFonts w:cs="FrankRuehl" w:hint="cs"/>
          <w:b/>
          <w:bCs/>
          <w:vanish/>
          <w:szCs w:val="20"/>
          <w:shd w:val="clear" w:color="auto" w:fill="FFFF99"/>
          <w:rtl/>
        </w:rPr>
      </w:pPr>
      <w:bookmarkStart w:id="127" w:name="Rov143"/>
      <w:r w:rsidRPr="000F0615">
        <w:rPr>
          <w:rFonts w:cs="FrankRuehl" w:hint="cs"/>
          <w:vanish/>
          <w:color w:val="FF0000"/>
          <w:szCs w:val="20"/>
          <w:shd w:val="clear" w:color="auto" w:fill="FFFF99"/>
          <w:rtl/>
        </w:rPr>
        <w:t>מיום 7.4.1981</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2</w:t>
      </w:r>
    </w:p>
    <w:p w:rsidR="00D61981" w:rsidRPr="000F0615" w:rsidRDefault="00D61981">
      <w:pPr>
        <w:pStyle w:val="P00"/>
        <w:spacing w:before="0"/>
        <w:ind w:left="0" w:right="1134"/>
        <w:rPr>
          <w:rFonts w:cs="FrankRuehl" w:hint="cs"/>
          <w:vanish/>
          <w:szCs w:val="20"/>
          <w:shd w:val="clear" w:color="auto" w:fill="FFFF99"/>
          <w:rtl/>
        </w:rPr>
      </w:pPr>
      <w:hyperlink r:id="rId282" w:history="1">
        <w:r w:rsidRPr="000F0615">
          <w:rPr>
            <w:rStyle w:val="Hyperlink"/>
            <w:rFonts w:cs="FrankRuehl" w:hint="cs"/>
            <w:vanish/>
            <w:szCs w:val="20"/>
            <w:shd w:val="clear" w:color="auto" w:fill="FFFF99"/>
            <w:rtl/>
          </w:rPr>
          <w:t>ס"ח תשמ"א מס' 1017</w:t>
        </w:r>
      </w:hyperlink>
      <w:r w:rsidRPr="000F0615">
        <w:rPr>
          <w:rFonts w:cs="FrankRuehl" w:hint="cs"/>
          <w:vanish/>
          <w:szCs w:val="20"/>
          <w:shd w:val="clear" w:color="auto" w:fill="FFFF99"/>
          <w:rtl/>
        </w:rPr>
        <w:t xml:space="preserve"> מיום 7.4.1981 בעמ' 182 (</w:t>
      </w:r>
      <w:hyperlink r:id="rId283" w:history="1">
        <w:r w:rsidRPr="000F0615">
          <w:rPr>
            <w:rStyle w:val="Hyperlink"/>
            <w:rFonts w:cs="FrankRuehl" w:hint="cs"/>
            <w:vanish/>
            <w:szCs w:val="20"/>
            <w:shd w:val="clear" w:color="auto" w:fill="FFFF99"/>
            <w:rtl/>
          </w:rPr>
          <w:t>ה"ח 1499</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51.</w:t>
      </w:r>
      <w:r w:rsidRPr="000F0615">
        <w:rPr>
          <w:rStyle w:val="big-number"/>
          <w:rFonts w:cs="FrankRuehl"/>
          <w:vanish/>
          <w:sz w:val="22"/>
          <w:szCs w:val="22"/>
          <w:shd w:val="clear" w:color="auto" w:fill="FFFF99"/>
          <w:rtl/>
        </w:rPr>
        <w:tab/>
      </w:r>
      <w:r w:rsidRPr="000F0615">
        <w:rPr>
          <w:rStyle w:val="big-number"/>
          <w:rFonts w:cs="FrankRuehl" w:hint="cs"/>
          <w:strike/>
          <w:vanish/>
          <w:sz w:val="22"/>
          <w:szCs w:val="22"/>
          <w:shd w:val="clear" w:color="auto" w:fill="FFFF99"/>
          <w:rtl/>
        </w:rPr>
        <w:t>הרואה עצמו מקופח בהחלטה של ועדת קנסות, רשאי, תוך 30 יום מיום שנמסרה לו ההחלטה, לערער עליה לפני בית המשפט המחוזי</w:t>
      </w:r>
      <w:r w:rsidRPr="000F0615">
        <w:rPr>
          <w:rStyle w:val="big-number"/>
          <w:rFonts w:cs="FrankRuehl" w:hint="cs"/>
          <w:vanish/>
          <w:sz w:val="22"/>
          <w:szCs w:val="22"/>
          <w:shd w:val="clear" w:color="auto" w:fill="FFFF99"/>
          <w:rtl/>
        </w:rPr>
        <w:t xml:space="preserve"> </w:t>
      </w:r>
      <w:r w:rsidRPr="000F0615">
        <w:rPr>
          <w:rStyle w:val="default"/>
          <w:rFonts w:cs="FrankRuehl"/>
          <w:vanish/>
          <w:sz w:val="22"/>
          <w:szCs w:val="22"/>
          <w:u w:val="single"/>
          <w:shd w:val="clear" w:color="auto" w:fill="FFFF99"/>
          <w:rtl/>
        </w:rPr>
        <w:t>ה</w:t>
      </w:r>
      <w:r w:rsidRPr="000F0615">
        <w:rPr>
          <w:rStyle w:val="default"/>
          <w:rFonts w:cs="FrankRuehl" w:hint="cs"/>
          <w:vanish/>
          <w:sz w:val="22"/>
          <w:szCs w:val="22"/>
          <w:u w:val="single"/>
          <w:shd w:val="clear" w:color="auto" w:fill="FFFF99"/>
          <w:rtl/>
        </w:rPr>
        <w:t>ח</w:t>
      </w:r>
      <w:r w:rsidRPr="000F0615">
        <w:rPr>
          <w:rStyle w:val="default"/>
          <w:rFonts w:cs="FrankRuehl"/>
          <w:vanish/>
          <w:sz w:val="22"/>
          <w:szCs w:val="22"/>
          <w:u w:val="single"/>
          <w:shd w:val="clear" w:color="auto" w:fill="FFFF99"/>
          <w:rtl/>
        </w:rPr>
        <w:t>ל</w:t>
      </w:r>
      <w:r w:rsidRPr="000F0615">
        <w:rPr>
          <w:rStyle w:val="default"/>
          <w:rFonts w:cs="FrankRuehl" w:hint="cs"/>
          <w:vanish/>
          <w:sz w:val="22"/>
          <w:szCs w:val="22"/>
          <w:u w:val="single"/>
          <w:shd w:val="clear" w:color="auto" w:fill="FFFF99"/>
          <w:rtl/>
        </w:rPr>
        <w:t>ט</w:t>
      </w:r>
      <w:r w:rsidRPr="000F0615">
        <w:rPr>
          <w:rStyle w:val="default"/>
          <w:rFonts w:cs="FrankRuehl"/>
          <w:vanish/>
          <w:sz w:val="22"/>
          <w:szCs w:val="22"/>
          <w:u w:val="single"/>
          <w:shd w:val="clear" w:color="auto" w:fill="FFFF99"/>
          <w:rtl/>
        </w:rPr>
        <w:t>ה</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ש</w:t>
      </w:r>
      <w:r w:rsidRPr="000F0615">
        <w:rPr>
          <w:rStyle w:val="default"/>
          <w:rFonts w:cs="FrankRuehl" w:hint="cs"/>
          <w:vanish/>
          <w:sz w:val="22"/>
          <w:szCs w:val="22"/>
          <w:u w:val="single"/>
          <w:shd w:val="clear" w:color="auto" w:fill="FFFF99"/>
          <w:rtl/>
        </w:rPr>
        <w:t>ל ועדת ק</w:t>
      </w:r>
      <w:r w:rsidRPr="000F0615">
        <w:rPr>
          <w:rStyle w:val="default"/>
          <w:rFonts w:cs="FrankRuehl"/>
          <w:vanish/>
          <w:sz w:val="22"/>
          <w:szCs w:val="22"/>
          <w:u w:val="single"/>
          <w:shd w:val="clear" w:color="auto" w:fill="FFFF99"/>
          <w:rtl/>
        </w:rPr>
        <w:t>נ</w:t>
      </w:r>
      <w:r w:rsidRPr="000F0615">
        <w:rPr>
          <w:rStyle w:val="default"/>
          <w:rFonts w:cs="FrankRuehl" w:hint="cs"/>
          <w:vanish/>
          <w:sz w:val="22"/>
          <w:szCs w:val="22"/>
          <w:u w:val="single"/>
          <w:shd w:val="clear" w:color="auto" w:fill="FFFF99"/>
          <w:rtl/>
        </w:rPr>
        <w:t>ס</w:t>
      </w:r>
      <w:r w:rsidRPr="000F0615">
        <w:rPr>
          <w:rStyle w:val="default"/>
          <w:rFonts w:cs="FrankRuehl"/>
          <w:vanish/>
          <w:sz w:val="22"/>
          <w:szCs w:val="22"/>
          <w:u w:val="single"/>
          <w:shd w:val="clear" w:color="auto" w:fill="FFFF99"/>
          <w:rtl/>
        </w:rPr>
        <w:t xml:space="preserve">ות </w:t>
      </w:r>
      <w:r w:rsidRPr="000F0615">
        <w:rPr>
          <w:rStyle w:val="default"/>
          <w:rFonts w:cs="FrankRuehl" w:hint="cs"/>
          <w:vanish/>
          <w:sz w:val="22"/>
          <w:szCs w:val="22"/>
          <w:u w:val="single"/>
          <w:shd w:val="clear" w:color="auto" w:fill="FFFF99"/>
          <w:rtl/>
        </w:rPr>
        <w:t>נ</w:t>
      </w:r>
      <w:r w:rsidRPr="000F0615">
        <w:rPr>
          <w:rStyle w:val="default"/>
          <w:rFonts w:cs="FrankRuehl"/>
          <w:vanish/>
          <w:sz w:val="22"/>
          <w:szCs w:val="22"/>
          <w:u w:val="single"/>
          <w:shd w:val="clear" w:color="auto" w:fill="FFFF99"/>
          <w:rtl/>
        </w:rPr>
        <w:t>ית</w:t>
      </w:r>
      <w:r w:rsidRPr="000F0615">
        <w:rPr>
          <w:rStyle w:val="default"/>
          <w:rFonts w:cs="FrankRuehl" w:hint="cs"/>
          <w:vanish/>
          <w:sz w:val="22"/>
          <w:szCs w:val="22"/>
          <w:u w:val="single"/>
          <w:shd w:val="clear" w:color="auto" w:fill="FFFF99"/>
          <w:rtl/>
        </w:rPr>
        <w:t>נת לערעור לפני בית המשפט המחוזי תוך שלשים ימים מיום מסירת ההחלטה</w:t>
      </w:r>
      <w:r w:rsidRPr="000F0615">
        <w:rPr>
          <w:rStyle w:val="default"/>
          <w:rFonts w:cs="FrankRuehl" w:hint="cs"/>
          <w:vanish/>
          <w:sz w:val="22"/>
          <w:szCs w:val="22"/>
          <w:shd w:val="clear" w:color="auto" w:fill="FFFF99"/>
          <w:rtl/>
        </w:rPr>
        <w:t>, ודינה לענין הערעור כדין פסק ד</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ן</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של בית משפט שלום בפלילים; אלא שהערעור על ביצוע ההחלטה, לרבות על צו סילוק</w:t>
      </w:r>
      <w:r w:rsidRPr="000F0615">
        <w:rPr>
          <w:rStyle w:val="default"/>
          <w:rFonts w:cs="FrankRuehl"/>
          <w:vanish/>
          <w:sz w:val="22"/>
          <w:szCs w:val="22"/>
          <w:shd w:val="clear" w:color="auto" w:fill="FFFF99"/>
          <w:rtl/>
        </w:rPr>
        <w:t xml:space="preserve">, לא </w:t>
      </w:r>
      <w:r w:rsidRPr="000F0615">
        <w:rPr>
          <w:rStyle w:val="default"/>
          <w:rFonts w:cs="FrankRuehl" w:hint="cs"/>
          <w:vanish/>
          <w:sz w:val="22"/>
          <w:szCs w:val="22"/>
          <w:shd w:val="clear" w:color="auto" w:fill="FFFF99"/>
          <w:rtl/>
        </w:rPr>
        <w:t xml:space="preserve">יעכב ביצועם,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ם בית המשפט לא החליט אחרת.</w:t>
      </w:r>
      <w:bookmarkEnd w:id="127"/>
    </w:p>
    <w:p w:rsidR="00D61981" w:rsidRDefault="00D61981">
      <w:pPr>
        <w:pStyle w:val="P00"/>
        <w:spacing w:before="72"/>
        <w:ind w:left="0" w:right="1134"/>
        <w:rPr>
          <w:rStyle w:val="default"/>
          <w:rFonts w:cs="FrankRuehl" w:hint="cs"/>
          <w:rtl/>
        </w:rPr>
      </w:pPr>
      <w:bookmarkStart w:id="128" w:name="Seif49"/>
      <w:bookmarkEnd w:id="128"/>
      <w:r>
        <w:rPr>
          <w:lang w:val="he-IL"/>
        </w:rPr>
        <w:pict>
          <v:rect id="_x0000_s1101" style="position:absolute;left:0;text-align:left;margin-left:464.5pt;margin-top:8.05pt;width:75.05pt;height:30.2pt;z-index:251610112"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א</w:t>
                  </w:r>
                  <w:r>
                    <w:rPr>
                      <w:rFonts w:cs="Miriam" w:hint="cs"/>
                      <w:sz w:val="18"/>
                      <w:szCs w:val="18"/>
                      <w:rtl/>
                    </w:rPr>
                    <w:t>כ</w:t>
                  </w:r>
                  <w:r>
                    <w:rPr>
                      <w:rFonts w:cs="Miriam"/>
                      <w:sz w:val="18"/>
                      <w:szCs w:val="18"/>
                      <w:rtl/>
                    </w:rPr>
                    <w:t>י</w:t>
                  </w:r>
                  <w:r>
                    <w:rPr>
                      <w:rFonts w:cs="Miriam" w:hint="cs"/>
                      <w:sz w:val="18"/>
                      <w:szCs w:val="18"/>
                      <w:rtl/>
                    </w:rPr>
                    <w:t>פ</w:t>
                  </w:r>
                  <w:r>
                    <w:rPr>
                      <w:rFonts w:cs="Miriam"/>
                      <w:sz w:val="18"/>
                      <w:szCs w:val="18"/>
                      <w:rtl/>
                    </w:rPr>
                    <w:t>ת</w:t>
                  </w:r>
                  <w:r>
                    <w:rPr>
                      <w:rFonts w:cs="Miriam" w:hint="cs"/>
                      <w:sz w:val="18"/>
                      <w:szCs w:val="18"/>
                      <w:rtl/>
                    </w:rPr>
                    <w:t xml:space="preserve"> </w:t>
                  </w:r>
                  <w:r>
                    <w:rPr>
                      <w:rFonts w:cs="Miriam"/>
                      <w:sz w:val="18"/>
                      <w:szCs w:val="18"/>
                      <w:rtl/>
                    </w:rPr>
                    <w:t>ק</w:t>
                  </w:r>
                  <w:r>
                    <w:rPr>
                      <w:rFonts w:cs="Miriam" w:hint="cs"/>
                      <w:sz w:val="18"/>
                      <w:szCs w:val="18"/>
                      <w:rtl/>
                    </w:rPr>
                    <w:t>נס</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52.</w:t>
      </w:r>
      <w:r>
        <w:rPr>
          <w:rStyle w:val="big-number"/>
          <w:rFonts w:cs="Miriam"/>
          <w:rtl/>
        </w:rPr>
        <w:tab/>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עדת קנסות ש</w:t>
      </w:r>
      <w:r>
        <w:rPr>
          <w:rStyle w:val="default"/>
          <w:rFonts w:cs="FrankRuehl"/>
          <w:rtl/>
        </w:rPr>
        <w:t>ל</w:t>
      </w:r>
      <w:r>
        <w:rPr>
          <w:rStyle w:val="default"/>
          <w:rFonts w:cs="FrankRuehl" w:hint="cs"/>
          <w:rtl/>
        </w:rPr>
        <w:t>א ה</w:t>
      </w:r>
      <w:r>
        <w:rPr>
          <w:rStyle w:val="default"/>
          <w:rFonts w:cs="FrankRuehl"/>
          <w:rtl/>
        </w:rPr>
        <w:t>ו</w:t>
      </w:r>
      <w:r>
        <w:rPr>
          <w:rStyle w:val="default"/>
          <w:rFonts w:cs="FrankRuehl" w:hint="cs"/>
          <w:rtl/>
        </w:rPr>
        <w:t>גש ע</w:t>
      </w:r>
      <w:r>
        <w:rPr>
          <w:rStyle w:val="default"/>
          <w:rFonts w:cs="FrankRuehl"/>
          <w:rtl/>
        </w:rPr>
        <w:t>ל</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ר</w:t>
      </w:r>
      <w:r>
        <w:rPr>
          <w:rStyle w:val="default"/>
          <w:rFonts w:cs="FrankRuehl"/>
          <w:rtl/>
        </w:rPr>
        <w:t>ע</w:t>
      </w:r>
      <w:r>
        <w:rPr>
          <w:rStyle w:val="default"/>
          <w:rFonts w:cs="FrankRuehl" w:hint="cs"/>
          <w:rtl/>
        </w:rPr>
        <w:t>ור והחלטת בית המשפט בערעור על החלטת ועדת קנסות, דינן, בכל הנוגע לאכיפה, כדין פסק דין</w:t>
      </w:r>
      <w:r>
        <w:rPr>
          <w:rStyle w:val="default"/>
          <w:rFonts w:cs="FrankRuehl"/>
          <w:rtl/>
        </w:rPr>
        <w:t xml:space="preserve"> </w:t>
      </w:r>
      <w:r>
        <w:rPr>
          <w:rStyle w:val="default"/>
          <w:rFonts w:cs="FrankRuehl" w:hint="cs"/>
          <w:rtl/>
        </w:rPr>
        <w:t>ס</w:t>
      </w:r>
      <w:r>
        <w:rPr>
          <w:rStyle w:val="default"/>
          <w:rFonts w:cs="FrankRuehl"/>
          <w:rtl/>
        </w:rPr>
        <w:t>ו</w:t>
      </w:r>
      <w:r>
        <w:rPr>
          <w:rStyle w:val="default"/>
          <w:rFonts w:cs="FrankRuehl" w:hint="cs"/>
          <w:rtl/>
        </w:rPr>
        <w:t>פי של בית משפט מוסמך במשפט אזרחי; המועצה רשא</w:t>
      </w:r>
      <w:r>
        <w:rPr>
          <w:rStyle w:val="default"/>
          <w:rFonts w:cs="FrankRuehl"/>
          <w:rtl/>
        </w:rPr>
        <w:t>ית</w:t>
      </w:r>
      <w:r>
        <w:rPr>
          <w:rStyle w:val="default"/>
          <w:rFonts w:cs="FrankRuehl" w:hint="cs"/>
          <w:rtl/>
        </w:rPr>
        <w:t xml:space="preserve"> ל</w:t>
      </w:r>
      <w:r>
        <w:rPr>
          <w:rStyle w:val="default"/>
          <w:rFonts w:cs="FrankRuehl"/>
          <w:rtl/>
        </w:rPr>
        <w:t>נכ</w:t>
      </w:r>
      <w:r>
        <w:rPr>
          <w:rStyle w:val="default"/>
          <w:rFonts w:cs="FrankRuehl" w:hint="cs"/>
          <w:rtl/>
        </w:rPr>
        <w:t>ות את הקנס מדמי המכר של צמחים המגיעים לנקנס.</w:t>
      </w:r>
    </w:p>
    <w:p w:rsidR="00D61981" w:rsidRPr="000F0615" w:rsidRDefault="00D61981">
      <w:pPr>
        <w:pStyle w:val="P00"/>
        <w:spacing w:before="0"/>
        <w:ind w:left="0" w:right="1134"/>
        <w:rPr>
          <w:rFonts w:cs="FrankRuehl"/>
          <w:b/>
          <w:bCs/>
          <w:vanish/>
          <w:szCs w:val="20"/>
          <w:shd w:val="clear" w:color="auto" w:fill="FFFF99"/>
        </w:rPr>
      </w:pPr>
      <w:bookmarkStart w:id="129" w:name="Rov144"/>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8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445 (</w:t>
      </w:r>
      <w:hyperlink r:id="rId28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52.</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ט</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עדת קנסות 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 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גש ע</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ור והחלטת בית המשפט בערעור על החלטת ועדת קנסות, דינן, בכל הנוגע לאכיפה, כדין פסק דין</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ס</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פי של בית משפט מוסמך במשפט אזרחי; המועצה רשא</w:t>
      </w:r>
      <w:r w:rsidRPr="000F0615">
        <w:rPr>
          <w:rStyle w:val="default"/>
          <w:rFonts w:cs="FrankRuehl"/>
          <w:vanish/>
          <w:sz w:val="22"/>
          <w:szCs w:val="22"/>
          <w:shd w:val="clear" w:color="auto" w:fill="FFFF99"/>
          <w:rtl/>
        </w:rPr>
        <w:t>ית</w:t>
      </w:r>
      <w:r w:rsidRPr="000F0615">
        <w:rPr>
          <w:rStyle w:val="default"/>
          <w:rFonts w:cs="FrankRuehl" w:hint="cs"/>
          <w:vanish/>
          <w:sz w:val="22"/>
          <w:szCs w:val="22"/>
          <w:shd w:val="clear" w:color="auto" w:fill="FFFF99"/>
          <w:rtl/>
        </w:rPr>
        <w:t xml:space="preserve"> ל</w:t>
      </w:r>
      <w:r w:rsidRPr="000F0615">
        <w:rPr>
          <w:rStyle w:val="default"/>
          <w:rFonts w:cs="FrankRuehl"/>
          <w:vanish/>
          <w:sz w:val="22"/>
          <w:szCs w:val="22"/>
          <w:shd w:val="clear" w:color="auto" w:fill="FFFF99"/>
          <w:rtl/>
        </w:rPr>
        <w:t>נכ</w:t>
      </w:r>
      <w:r w:rsidRPr="000F0615">
        <w:rPr>
          <w:rStyle w:val="default"/>
          <w:rFonts w:cs="FrankRuehl" w:hint="cs"/>
          <w:vanish/>
          <w:sz w:val="22"/>
          <w:szCs w:val="22"/>
          <w:shd w:val="clear" w:color="auto" w:fill="FFFF99"/>
          <w:rtl/>
        </w:rPr>
        <w:t xml:space="preserve">ות את הקנס מדמי המכר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xml:space="preserve"> המגיעים לנקנס.</w:t>
      </w:r>
      <w:bookmarkEnd w:id="129"/>
    </w:p>
    <w:p w:rsidR="00D61981" w:rsidRDefault="00D61981">
      <w:pPr>
        <w:pStyle w:val="P00"/>
        <w:spacing w:before="72"/>
        <w:ind w:left="0" w:right="1134"/>
        <w:rPr>
          <w:rStyle w:val="default"/>
          <w:rFonts w:cs="FrankRuehl"/>
          <w:rtl/>
        </w:rPr>
      </w:pPr>
      <w:bookmarkStart w:id="130" w:name="Seif50"/>
      <w:bookmarkEnd w:id="130"/>
      <w:r>
        <w:rPr>
          <w:lang w:val="he-IL"/>
        </w:rPr>
        <w:pict>
          <v:rect id="_x0000_s1102" style="position:absolute;left:0;text-align:left;margin-left:464.5pt;margin-top:8.05pt;width:75.05pt;height:25.9pt;z-index:251611136"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שי הצ</w:t>
                  </w:r>
                  <w:r>
                    <w:rPr>
                      <w:rFonts w:cs="Miriam"/>
                      <w:sz w:val="18"/>
                      <w:szCs w:val="18"/>
                      <w:rtl/>
                    </w:rPr>
                    <w:t>מ</w:t>
                  </w:r>
                  <w:r>
                    <w:rPr>
                      <w:rFonts w:cs="Miriam" w:hint="cs"/>
                      <w:sz w:val="18"/>
                      <w:szCs w:val="18"/>
                      <w:rtl/>
                    </w:rPr>
                    <w:t>ד</w:t>
                  </w:r>
                  <w:r>
                    <w:rPr>
                      <w:rFonts w:cs="Miriam"/>
                      <w:sz w:val="18"/>
                      <w:szCs w:val="18"/>
                      <w:rtl/>
                    </w:rPr>
                    <w:t>ה</w:t>
                  </w:r>
                </w:p>
                <w:p w:rsidR="00D61981" w:rsidRDefault="00D61981">
                  <w:pPr>
                    <w:spacing w:line="160" w:lineRule="exact"/>
                    <w:jc w:val="left"/>
                    <w:rPr>
                      <w:rFonts w:cs="Miriam"/>
                      <w:noProof/>
                      <w:sz w:val="18"/>
                      <w:szCs w:val="18"/>
                      <w:rtl/>
                    </w:rPr>
                  </w:pPr>
                  <w:r>
                    <w:rPr>
                      <w:rFonts w:cs="Miriam" w:hint="cs"/>
                      <w:sz w:val="18"/>
                      <w:szCs w:val="18"/>
                      <w:rtl/>
                    </w:rPr>
                    <w:t>(תיקון מס' 2)</w:t>
                  </w:r>
                </w:p>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א</w:t>
                  </w:r>
                  <w:r>
                    <w:rPr>
                      <w:rFonts w:cs="Miriam" w:hint="cs"/>
                      <w:sz w:val="18"/>
                      <w:szCs w:val="18"/>
                      <w:rtl/>
                    </w:rPr>
                    <w:t>-1981</w:t>
                  </w:r>
                </w:p>
              </w:txbxContent>
            </v:textbox>
            <w10:anchorlock/>
          </v:rect>
        </w:pict>
      </w:r>
      <w:r>
        <w:rPr>
          <w:rStyle w:val="big-number"/>
          <w:rFonts w:cs="Miriam"/>
          <w:rtl/>
        </w:rPr>
        <w:t>52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ם הקנס תוך חמישה עשר ימים מיום שהטילה אותו ועדת קנס</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י</w:t>
      </w:r>
      <w:r>
        <w:rPr>
          <w:rStyle w:val="default"/>
          <w:rFonts w:cs="FrankRuehl"/>
          <w:rtl/>
        </w:rPr>
        <w:t>ת</w:t>
      </w:r>
      <w:r>
        <w:rPr>
          <w:rStyle w:val="default"/>
          <w:rFonts w:cs="FrankRuehl" w:hint="cs"/>
          <w:rtl/>
        </w:rPr>
        <w:t>ו</w:t>
      </w:r>
      <w:r>
        <w:rPr>
          <w:rStyle w:val="default"/>
          <w:rFonts w:cs="FrankRuehl"/>
          <w:rtl/>
        </w:rPr>
        <w:t>ו</w:t>
      </w:r>
      <w:r>
        <w:rPr>
          <w:rStyle w:val="default"/>
          <w:rFonts w:cs="FrankRuehl" w:hint="cs"/>
          <w:rtl/>
        </w:rPr>
        <w:t>ספו לקנס שבפיגור הפרשי הצמדה כמפורש בסעיף קטן (ב).</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ד</w:t>
      </w:r>
      <w:r>
        <w:rPr>
          <w:rStyle w:val="default"/>
          <w:rFonts w:cs="FrankRuehl" w:hint="cs"/>
          <w:rtl/>
        </w:rPr>
        <w:t>ד המחירים לצרכן שפרסמה הלשכה המרכזית לסטטיסטיקה בסמוך לפני מועד התשלום בפועל של הקנס, לעומת המדד שפורסם בסמוך לפני יו</w:t>
      </w:r>
      <w:r>
        <w:rPr>
          <w:rStyle w:val="default"/>
          <w:rFonts w:cs="FrankRuehl"/>
          <w:rtl/>
        </w:rPr>
        <w:t>ם</w:t>
      </w:r>
      <w:r>
        <w:rPr>
          <w:rStyle w:val="default"/>
          <w:rFonts w:cs="FrankRuehl" w:hint="cs"/>
          <w:rtl/>
        </w:rPr>
        <w:t xml:space="preserve"> הט</w:t>
      </w:r>
      <w:r>
        <w:rPr>
          <w:rStyle w:val="default"/>
          <w:rFonts w:cs="FrankRuehl"/>
          <w:rtl/>
        </w:rPr>
        <w:t>ל</w:t>
      </w:r>
      <w:r>
        <w:rPr>
          <w:rStyle w:val="default"/>
          <w:rFonts w:cs="FrankRuehl" w:hint="cs"/>
          <w:rtl/>
        </w:rPr>
        <w:t>ת הקנס, יוגדל הקנס לפי שיעור עליית המדד כאמור.</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רשי הצ</w:t>
      </w:r>
      <w:r>
        <w:rPr>
          <w:rStyle w:val="default"/>
          <w:rFonts w:cs="FrankRuehl"/>
          <w:rtl/>
        </w:rPr>
        <w:t>מ</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סעיף זה, לענין גבייתם, </w:t>
      </w:r>
      <w:r>
        <w:rPr>
          <w:rStyle w:val="default"/>
          <w:rFonts w:cs="FrankRuehl"/>
          <w:rtl/>
        </w:rPr>
        <w:t>כ</w:t>
      </w:r>
      <w:r>
        <w:rPr>
          <w:rStyle w:val="default"/>
          <w:rFonts w:cs="FrankRuehl" w:hint="cs"/>
          <w:rtl/>
        </w:rPr>
        <w:t>ד</w:t>
      </w:r>
      <w:r>
        <w:rPr>
          <w:rStyle w:val="default"/>
          <w:rFonts w:cs="FrankRuehl"/>
          <w:rtl/>
        </w:rPr>
        <w:t>י</w:t>
      </w:r>
      <w:r>
        <w:rPr>
          <w:rStyle w:val="default"/>
          <w:rFonts w:cs="FrankRuehl" w:hint="cs"/>
          <w:rtl/>
        </w:rPr>
        <w:t>ן הקנס.</w:t>
      </w:r>
    </w:p>
    <w:p w:rsidR="00D61981" w:rsidRPr="000F0615" w:rsidRDefault="00D61981">
      <w:pPr>
        <w:pStyle w:val="P00"/>
        <w:spacing w:before="0"/>
        <w:ind w:left="0" w:right="1134"/>
        <w:rPr>
          <w:rFonts w:cs="FrankRuehl" w:hint="cs"/>
          <w:b/>
          <w:bCs/>
          <w:vanish/>
          <w:szCs w:val="20"/>
          <w:shd w:val="clear" w:color="auto" w:fill="FFFF99"/>
          <w:rtl/>
        </w:rPr>
      </w:pPr>
      <w:bookmarkStart w:id="131" w:name="Rov145"/>
      <w:r w:rsidRPr="000F0615">
        <w:rPr>
          <w:rFonts w:cs="FrankRuehl" w:hint="cs"/>
          <w:vanish/>
          <w:color w:val="FF0000"/>
          <w:szCs w:val="20"/>
          <w:shd w:val="clear" w:color="auto" w:fill="FFFF99"/>
          <w:rtl/>
        </w:rPr>
        <w:t>מיום 7.4.1981</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2</w:t>
      </w:r>
    </w:p>
    <w:p w:rsidR="00D61981" w:rsidRPr="000F0615" w:rsidRDefault="00D61981">
      <w:pPr>
        <w:pStyle w:val="P00"/>
        <w:spacing w:before="0"/>
        <w:ind w:left="0" w:right="1134"/>
        <w:rPr>
          <w:rFonts w:cs="FrankRuehl" w:hint="cs"/>
          <w:vanish/>
          <w:szCs w:val="20"/>
          <w:shd w:val="clear" w:color="auto" w:fill="FFFF99"/>
          <w:rtl/>
        </w:rPr>
      </w:pPr>
      <w:hyperlink r:id="rId286" w:history="1">
        <w:r w:rsidRPr="000F0615">
          <w:rPr>
            <w:rStyle w:val="Hyperlink"/>
            <w:rFonts w:cs="FrankRuehl" w:hint="cs"/>
            <w:vanish/>
            <w:szCs w:val="20"/>
            <w:shd w:val="clear" w:color="auto" w:fill="FFFF99"/>
            <w:rtl/>
          </w:rPr>
          <w:t>ס"ח תשמ"א מס' 1017</w:t>
        </w:r>
      </w:hyperlink>
      <w:r w:rsidRPr="000F0615">
        <w:rPr>
          <w:rFonts w:cs="FrankRuehl" w:hint="cs"/>
          <w:vanish/>
          <w:szCs w:val="20"/>
          <w:shd w:val="clear" w:color="auto" w:fill="FFFF99"/>
          <w:rtl/>
        </w:rPr>
        <w:t xml:space="preserve"> מיום 7.4.1981 בעמ' 182 (</w:t>
      </w:r>
      <w:hyperlink r:id="rId287" w:history="1">
        <w:r w:rsidRPr="000F0615">
          <w:rPr>
            <w:rStyle w:val="Hyperlink"/>
            <w:rFonts w:cs="FrankRuehl" w:hint="cs"/>
            <w:vanish/>
            <w:szCs w:val="20"/>
            <w:shd w:val="clear" w:color="auto" w:fill="FFFF99"/>
            <w:rtl/>
          </w:rPr>
          <w:t>ה"ח 1499</w:t>
        </w:r>
      </w:hyperlink>
      <w:r w:rsidRPr="000F0615">
        <w:rPr>
          <w:rFonts w:cs="FrankRuehl" w:hint="cs"/>
          <w:vanish/>
          <w:szCs w:val="20"/>
          <w:shd w:val="clear" w:color="auto" w:fill="FFFF99"/>
          <w:rtl/>
        </w:rPr>
        <w:t>)</w:t>
      </w:r>
    </w:p>
    <w:p w:rsidR="00D61981" w:rsidRDefault="00D61981">
      <w:pPr>
        <w:pStyle w:val="P00"/>
        <w:spacing w:before="0"/>
        <w:ind w:left="0" w:right="1134"/>
        <w:rPr>
          <w:rStyle w:val="default"/>
          <w:rFonts w:cs="FrankRuehl" w:hint="cs"/>
          <w:b/>
          <w:bCs/>
          <w:sz w:val="2"/>
          <w:szCs w:val="2"/>
          <w:rtl/>
        </w:rPr>
      </w:pPr>
      <w:r w:rsidRPr="000F0615">
        <w:rPr>
          <w:rFonts w:cs="FrankRuehl" w:hint="cs"/>
          <w:b/>
          <w:bCs/>
          <w:vanish/>
          <w:szCs w:val="20"/>
          <w:shd w:val="clear" w:color="auto" w:fill="FFFF99"/>
          <w:rtl/>
        </w:rPr>
        <w:t>הוספת סעיף 52א</w:t>
      </w:r>
      <w:bookmarkEnd w:id="131"/>
    </w:p>
    <w:p w:rsidR="00D61981" w:rsidRDefault="00D61981">
      <w:pPr>
        <w:pStyle w:val="P00"/>
        <w:spacing w:before="72"/>
        <w:ind w:left="0" w:right="1134"/>
        <w:rPr>
          <w:rStyle w:val="default"/>
          <w:rFonts w:cs="FrankRuehl" w:hint="cs"/>
          <w:rtl/>
        </w:rPr>
      </w:pPr>
      <w:bookmarkStart w:id="132" w:name="Seif51"/>
      <w:bookmarkEnd w:id="132"/>
      <w:r>
        <w:rPr>
          <w:lang w:val="he-IL"/>
        </w:rPr>
        <w:pict>
          <v:rect id="_x0000_s1103" style="position:absolute;left:0;text-align:left;margin-left:464.5pt;margin-top:8.05pt;width:75.05pt;height:8pt;z-index:251612160"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ב</w:t>
                  </w:r>
                  <w:r>
                    <w:rPr>
                      <w:rFonts w:cs="Miriam" w:hint="cs"/>
                      <w:sz w:val="18"/>
                      <w:szCs w:val="18"/>
                      <w:rtl/>
                    </w:rPr>
                    <w:t>ק</w:t>
                  </w:r>
                  <w:r>
                    <w:rPr>
                      <w:rFonts w:cs="Miriam"/>
                      <w:sz w:val="18"/>
                      <w:szCs w:val="18"/>
                      <w:rtl/>
                    </w:rPr>
                    <w:t>ו</w:t>
                  </w:r>
                  <w:r>
                    <w:rPr>
                      <w:rFonts w:cs="Miriam" w:hint="cs"/>
                      <w:sz w:val="18"/>
                      <w:szCs w:val="18"/>
                      <w:rtl/>
                    </w:rPr>
                    <w:t>ר</w:t>
                  </w:r>
                  <w:r>
                    <w:rPr>
                      <w:rFonts w:cs="Miriam"/>
                      <w:sz w:val="18"/>
                      <w:szCs w:val="18"/>
                      <w:rtl/>
                    </w:rPr>
                    <w:t>ת</w:t>
                  </w:r>
                </w:p>
              </w:txbxContent>
            </v:textbox>
            <w10:anchorlock/>
          </v:rect>
        </w:pict>
      </w:r>
      <w:r>
        <w:rPr>
          <w:rStyle w:val="big-number"/>
          <w:rFonts w:cs="Miriam"/>
          <w:rtl/>
        </w:rPr>
        <w:t>53.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למנות </w:t>
      </w:r>
      <w:r>
        <w:rPr>
          <w:rStyle w:val="default"/>
          <w:rFonts w:cs="FrankRuehl"/>
          <w:rtl/>
        </w:rPr>
        <w:t>בכ</w:t>
      </w:r>
      <w:r>
        <w:rPr>
          <w:rStyle w:val="default"/>
          <w:rFonts w:cs="FrankRuehl" w:hint="cs"/>
          <w:rtl/>
        </w:rPr>
        <w:t>תב</w:t>
      </w:r>
      <w:r>
        <w:rPr>
          <w:rStyle w:val="default"/>
          <w:rFonts w:cs="FrankRuehl"/>
          <w:rtl/>
        </w:rPr>
        <w:t>, ל</w:t>
      </w:r>
      <w:r>
        <w:rPr>
          <w:rStyle w:val="default"/>
          <w:rFonts w:cs="FrankRuehl" w:hint="cs"/>
          <w:rtl/>
        </w:rPr>
        <w:t xml:space="preserve">תקופה שלא תעלה על 12 </w:t>
      </w:r>
      <w:r>
        <w:rPr>
          <w:rStyle w:val="default"/>
          <w:rFonts w:cs="FrankRuehl"/>
          <w:rtl/>
        </w:rPr>
        <w:t>חדשי</w:t>
      </w:r>
      <w:r>
        <w:rPr>
          <w:rStyle w:val="default"/>
          <w:rFonts w:cs="FrankRuehl" w:hint="cs"/>
          <w:rtl/>
        </w:rPr>
        <w:t>ם, מפקח שיהא מוסמך, כל אימת שיש לו יסוד להניח שהדבר דרוש כדי להבטיח ביצועו של</w:t>
      </w:r>
      <w:r>
        <w:rPr>
          <w:rStyle w:val="default"/>
          <w:rFonts w:cs="FrankRuehl"/>
          <w:rtl/>
        </w:rPr>
        <w:t xml:space="preserve"> </w:t>
      </w:r>
      <w:r>
        <w:rPr>
          <w:rStyle w:val="default"/>
          <w:rFonts w:cs="FrankRuehl" w:hint="cs"/>
          <w:rtl/>
        </w:rPr>
        <w:t>חוק</w:t>
      </w:r>
      <w:r>
        <w:rPr>
          <w:rStyle w:val="default"/>
          <w:rFonts w:cs="FrankRuehl"/>
          <w:rtl/>
        </w:rPr>
        <w:t xml:space="preserve"> </w:t>
      </w:r>
      <w:r>
        <w:rPr>
          <w:rStyle w:val="default"/>
          <w:rFonts w:cs="FrankRuehl" w:hint="cs"/>
          <w:rtl/>
        </w:rPr>
        <w:t xml:space="preserve">זה או כדי למנוע עבירה על הוראותיו </w:t>
      </w:r>
      <w:r>
        <w:rPr>
          <w:rStyle w:val="default"/>
          <w:rFonts w:cs="FrankRuehl"/>
          <w:rtl/>
        </w:rPr>
        <w:t>–</w:t>
      </w:r>
    </w:p>
    <w:p w:rsidR="00D61981" w:rsidRDefault="00D619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י</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 xml:space="preserve"> לכל מקום ולעצור כל כלי הו</w:t>
      </w:r>
      <w:r>
        <w:rPr>
          <w:rStyle w:val="default"/>
          <w:rFonts w:cs="FrankRuehl"/>
          <w:rtl/>
        </w:rPr>
        <w:t>ב</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ל</w:t>
      </w:r>
      <w:r>
        <w:rPr>
          <w:rStyle w:val="default"/>
          <w:rFonts w:cs="FrankRuehl"/>
          <w:rtl/>
        </w:rPr>
        <w:t>ע</w:t>
      </w:r>
      <w:r>
        <w:rPr>
          <w:rStyle w:val="default"/>
          <w:rFonts w:cs="FrankRuehl" w:hint="cs"/>
          <w:rtl/>
        </w:rPr>
        <w:t>רוך בהם חיפוש, א</w:t>
      </w:r>
      <w:r>
        <w:rPr>
          <w:rStyle w:val="default"/>
          <w:rFonts w:cs="FrankRuehl"/>
          <w:rtl/>
        </w:rPr>
        <w:t>ו</w:t>
      </w:r>
      <w:r>
        <w:rPr>
          <w:rStyle w:val="default"/>
          <w:rFonts w:cs="FrankRuehl" w:hint="cs"/>
          <w:rtl/>
        </w:rPr>
        <w:t>ל</w:t>
      </w:r>
      <w:r>
        <w:rPr>
          <w:rStyle w:val="default"/>
          <w:rFonts w:cs="FrankRuehl"/>
          <w:rtl/>
        </w:rPr>
        <w:t>ם</w:t>
      </w:r>
      <w:r>
        <w:rPr>
          <w:rStyle w:val="default"/>
          <w:rFonts w:cs="FrankRuehl" w:hint="cs"/>
          <w:rtl/>
        </w:rPr>
        <w:t xml:space="preserve"> אין להיכנס למקום המשמש למגורים אלא לפי צו חיפוש מאת בית משפט מוסמך, והו</w:t>
      </w:r>
      <w:r>
        <w:rPr>
          <w:rStyle w:val="default"/>
          <w:rFonts w:cs="FrankRuehl"/>
          <w:rtl/>
        </w:rPr>
        <w:t>ראות</w:t>
      </w:r>
      <w:r>
        <w:rPr>
          <w:rStyle w:val="default"/>
          <w:rFonts w:cs="FrankRuehl" w:hint="cs"/>
          <w:rtl/>
        </w:rPr>
        <w:t xml:space="preserve"> סעיפים 26 עד </w:t>
      </w:r>
      <w:r>
        <w:rPr>
          <w:rStyle w:val="default"/>
          <w:rFonts w:cs="FrankRuehl"/>
          <w:rtl/>
        </w:rPr>
        <w:t xml:space="preserve">30 </w:t>
      </w:r>
      <w:r>
        <w:rPr>
          <w:rStyle w:val="default"/>
          <w:rFonts w:cs="FrankRuehl" w:hint="cs"/>
          <w:rtl/>
        </w:rPr>
        <w:t>לפקודת סדר הדין הפלילי (מעצר וחיפוש) [נוסח חדש], תשכ"ט</w:t>
      </w:r>
      <w:r>
        <w:rPr>
          <w:rStyle w:val="default"/>
          <w:rFonts w:cs="FrankRuehl"/>
          <w:rtl/>
        </w:rPr>
        <w:t>–</w:t>
      </w:r>
      <w:r>
        <w:rPr>
          <w:rStyle w:val="default"/>
          <w:rFonts w:cs="FrankRuehl" w:hint="cs"/>
          <w:rtl/>
        </w:rPr>
        <w:t>1969, יח</w:t>
      </w:r>
      <w:r>
        <w:rPr>
          <w:rStyle w:val="default"/>
          <w:rFonts w:cs="FrankRuehl"/>
          <w:rtl/>
        </w:rPr>
        <w:t>ולו</w:t>
      </w:r>
      <w:r>
        <w:rPr>
          <w:rStyle w:val="default"/>
          <w:rFonts w:cs="FrankRuehl" w:hint="cs"/>
          <w:rtl/>
        </w:rPr>
        <w:t>, בשינויים המחוייבים, על חיפוש לפי פסקה זו;</w:t>
      </w:r>
    </w:p>
    <w:p w:rsidR="00D61981" w:rsidRDefault="00D61981">
      <w:pPr>
        <w:pStyle w:val="P22"/>
        <w:spacing w:before="72"/>
        <w:ind w:left="1021" w:right="1134"/>
        <w:rPr>
          <w:rStyle w:val="default"/>
          <w:rFonts w:cs="FrankRuehl"/>
          <w:rtl/>
        </w:rPr>
      </w:pPr>
      <w:r>
        <w:rPr>
          <w:rFonts w:cs="FrankRuehl"/>
          <w:rtl/>
          <w:lang w:val="he-IL"/>
        </w:rPr>
        <w:pict>
          <v:shape id="_x0000_s1183" type="#_x0000_t202" style="position:absolute;left:0;text-align:left;margin-left:470.35pt;margin-top:7.1pt;width:1in;height:38.3pt;z-index:251665408"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ד</w:t>
      </w:r>
      <w:r>
        <w:rPr>
          <w:rStyle w:val="default"/>
          <w:rFonts w:cs="FrankRuehl" w:hint="cs"/>
          <w:rtl/>
        </w:rPr>
        <w:t>ר</w:t>
      </w:r>
      <w:r>
        <w:rPr>
          <w:rStyle w:val="default"/>
          <w:rFonts w:cs="FrankRuehl"/>
          <w:rtl/>
        </w:rPr>
        <w:t>ו</w:t>
      </w:r>
      <w:r>
        <w:rPr>
          <w:rStyle w:val="default"/>
          <w:rFonts w:cs="FrankRuehl" w:hint="cs"/>
          <w:rtl/>
        </w:rPr>
        <w:t>ש</w:t>
      </w:r>
      <w:r>
        <w:rPr>
          <w:rStyle w:val="default"/>
          <w:rFonts w:cs="FrankRuehl"/>
          <w:rtl/>
        </w:rPr>
        <w:t xml:space="preserve"> </w:t>
      </w:r>
      <w:r>
        <w:rPr>
          <w:rStyle w:val="default"/>
          <w:rFonts w:cs="FrankRuehl" w:hint="cs"/>
          <w:rtl/>
        </w:rPr>
        <w:t xml:space="preserve">מכל אדם המחזיק או מוביל צמחים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ע</w:t>
      </w:r>
      <w:r>
        <w:rPr>
          <w:rStyle w:val="default"/>
          <w:rFonts w:cs="FrankRuehl" w:hint="cs"/>
          <w:rtl/>
        </w:rPr>
        <w:t>ט</w:t>
      </w:r>
      <w:r>
        <w:rPr>
          <w:rStyle w:val="default"/>
          <w:rFonts w:cs="FrankRuehl"/>
          <w:rtl/>
        </w:rPr>
        <w:t xml:space="preserve"> </w:t>
      </w:r>
      <w:r>
        <w:rPr>
          <w:rStyle w:val="default"/>
          <w:rFonts w:cs="FrankRuehl" w:hint="cs"/>
          <w:rtl/>
        </w:rPr>
        <w:t xml:space="preserve">כמות צמחים לצריכה עצמית כפי שקבעה המועצה בכללים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א</w:t>
      </w:r>
      <w:r>
        <w:rPr>
          <w:rStyle w:val="default"/>
          <w:rFonts w:cs="FrankRuehl"/>
          <w:rtl/>
        </w:rPr>
        <w:t>ה</w:t>
      </w:r>
      <w:r>
        <w:rPr>
          <w:rStyle w:val="default"/>
          <w:rFonts w:cs="FrankRuehl" w:hint="cs"/>
          <w:rtl/>
        </w:rPr>
        <w:t xml:space="preserve"> את התעודות לג</w:t>
      </w:r>
      <w:r>
        <w:rPr>
          <w:rStyle w:val="default"/>
          <w:rFonts w:cs="FrankRuehl"/>
          <w:rtl/>
        </w:rPr>
        <w:t>ב</w:t>
      </w:r>
      <w:r>
        <w:rPr>
          <w:rStyle w:val="default"/>
          <w:rFonts w:cs="FrankRuehl" w:hint="cs"/>
          <w:rtl/>
        </w:rPr>
        <w:t>י הצמחים האמורים וימסור פרטים ביחס אליהם.</w:t>
      </w:r>
    </w:p>
    <w:p w:rsidR="00D61981" w:rsidRDefault="00D61981">
      <w:pPr>
        <w:pStyle w:val="P00"/>
        <w:spacing w:before="72"/>
        <w:ind w:left="0" w:right="1134"/>
        <w:rPr>
          <w:rStyle w:val="default"/>
          <w:rFonts w:cs="FrankRuehl" w:hint="cs"/>
          <w:rtl/>
        </w:rPr>
      </w:pPr>
      <w:r>
        <w:rPr>
          <w:rFonts w:cs="FrankRuehl"/>
          <w:rtl/>
          <w:lang w:val="he-IL"/>
        </w:rPr>
        <w:pict>
          <v:shape id="_x0000_s1184" type="#_x0000_t202" style="position:absolute;left:0;text-align:left;margin-left:470.35pt;margin-top:7.1pt;width:1in;height:17.8pt;z-index:25166643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פ</w:t>
      </w:r>
      <w:r>
        <w:rPr>
          <w:rStyle w:val="default"/>
          <w:rFonts w:cs="FrankRuehl"/>
          <w:rtl/>
        </w:rPr>
        <w:t>ק</w:t>
      </w:r>
      <w:r>
        <w:rPr>
          <w:rStyle w:val="default"/>
          <w:rFonts w:cs="FrankRuehl" w:hint="cs"/>
          <w:rtl/>
        </w:rPr>
        <w:t>ח</w:t>
      </w:r>
      <w:r>
        <w:rPr>
          <w:rStyle w:val="default"/>
          <w:rFonts w:cs="FrankRuehl"/>
          <w:rtl/>
        </w:rPr>
        <w:t xml:space="preserve"> </w:t>
      </w:r>
      <w:r>
        <w:rPr>
          <w:rStyle w:val="default"/>
          <w:rFonts w:cs="FrankRuehl" w:hint="cs"/>
          <w:rtl/>
        </w:rPr>
        <w:t>רשאי לתפוס צמחים או כל דבר אחר שיש לו יסוד סביר להניח שנעברה בו עבירה על חוק זה, ורשאי</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פוס חמרי אריזה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סמכים העשויים, לפי הנחתו הסבירה, לשמש ראיה ב</w:t>
      </w:r>
      <w:r>
        <w:rPr>
          <w:rStyle w:val="default"/>
          <w:rFonts w:cs="FrankRuehl"/>
          <w:rtl/>
        </w:rPr>
        <w:t>מש</w:t>
      </w:r>
      <w:r>
        <w:rPr>
          <w:rStyle w:val="default"/>
          <w:rFonts w:cs="FrankRuehl" w:hint="cs"/>
          <w:rtl/>
        </w:rPr>
        <w:t>פט</w:t>
      </w:r>
      <w:r>
        <w:rPr>
          <w:rStyle w:val="default"/>
          <w:rFonts w:cs="FrankRuehl"/>
          <w:rtl/>
        </w:rPr>
        <w:t xml:space="preserve"> ע</w:t>
      </w:r>
      <w:r>
        <w:rPr>
          <w:rStyle w:val="default"/>
          <w:rFonts w:cs="FrankRuehl" w:hint="cs"/>
          <w:rtl/>
        </w:rPr>
        <w:t>ל עבירה כאמור.</w:t>
      </w:r>
    </w:p>
    <w:p w:rsidR="00D61981" w:rsidRPr="000F0615" w:rsidRDefault="00D61981">
      <w:pPr>
        <w:pStyle w:val="P00"/>
        <w:spacing w:before="0"/>
        <w:ind w:left="0" w:right="1134"/>
        <w:rPr>
          <w:rFonts w:cs="FrankRuehl"/>
          <w:b/>
          <w:bCs/>
          <w:vanish/>
          <w:szCs w:val="20"/>
          <w:shd w:val="clear" w:color="auto" w:fill="FFFF99"/>
        </w:rPr>
      </w:pPr>
      <w:bookmarkStart w:id="133" w:name="Rov204"/>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288"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445 (</w:t>
      </w:r>
      <w:hyperlink r:id="rId289"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hint="cs"/>
          <w:vanish/>
          <w:sz w:val="22"/>
          <w:szCs w:val="22"/>
          <w:shd w:val="clear" w:color="auto" w:fill="FFFF99"/>
          <w:rtl/>
        </w:rPr>
      </w:pPr>
      <w:r w:rsidRPr="000F0615">
        <w:rPr>
          <w:rStyle w:val="big-number"/>
          <w:rFonts w:cs="FrankRuehl"/>
          <w:vanish/>
          <w:sz w:val="22"/>
          <w:szCs w:val="22"/>
          <w:shd w:val="clear" w:color="auto" w:fill="FFFF99"/>
          <w:rtl/>
        </w:rPr>
        <w:t>53.</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למנות </w:t>
      </w:r>
      <w:r w:rsidRPr="000F0615">
        <w:rPr>
          <w:rStyle w:val="default"/>
          <w:rFonts w:cs="FrankRuehl"/>
          <w:vanish/>
          <w:sz w:val="22"/>
          <w:szCs w:val="22"/>
          <w:shd w:val="clear" w:color="auto" w:fill="FFFF99"/>
          <w:rtl/>
        </w:rPr>
        <w:t>בכ</w:t>
      </w:r>
      <w:r w:rsidRPr="000F0615">
        <w:rPr>
          <w:rStyle w:val="default"/>
          <w:rFonts w:cs="FrankRuehl" w:hint="cs"/>
          <w:vanish/>
          <w:sz w:val="22"/>
          <w:szCs w:val="22"/>
          <w:shd w:val="clear" w:color="auto" w:fill="FFFF99"/>
          <w:rtl/>
        </w:rPr>
        <w:t>תב</w:t>
      </w:r>
      <w:r w:rsidRPr="000F0615">
        <w:rPr>
          <w:rStyle w:val="default"/>
          <w:rFonts w:cs="FrankRuehl"/>
          <w:vanish/>
          <w:sz w:val="22"/>
          <w:szCs w:val="22"/>
          <w:shd w:val="clear" w:color="auto" w:fill="FFFF99"/>
          <w:rtl/>
        </w:rPr>
        <w:t>, ל</w:t>
      </w:r>
      <w:r w:rsidRPr="000F0615">
        <w:rPr>
          <w:rStyle w:val="default"/>
          <w:rFonts w:cs="FrankRuehl" w:hint="cs"/>
          <w:vanish/>
          <w:sz w:val="22"/>
          <w:szCs w:val="22"/>
          <w:shd w:val="clear" w:color="auto" w:fill="FFFF99"/>
          <w:rtl/>
        </w:rPr>
        <w:t xml:space="preserve">תקופה שלא תעלה על 12 </w:t>
      </w:r>
      <w:r w:rsidRPr="000F0615">
        <w:rPr>
          <w:rStyle w:val="default"/>
          <w:rFonts w:cs="FrankRuehl"/>
          <w:vanish/>
          <w:sz w:val="22"/>
          <w:szCs w:val="22"/>
          <w:shd w:val="clear" w:color="auto" w:fill="FFFF99"/>
          <w:rtl/>
        </w:rPr>
        <w:t>חדשי</w:t>
      </w:r>
      <w:r w:rsidRPr="000F0615">
        <w:rPr>
          <w:rStyle w:val="default"/>
          <w:rFonts w:cs="FrankRuehl" w:hint="cs"/>
          <w:vanish/>
          <w:sz w:val="22"/>
          <w:szCs w:val="22"/>
          <w:shd w:val="clear" w:color="auto" w:fill="FFFF99"/>
          <w:rtl/>
        </w:rPr>
        <w:t>ם, מפקח שיהא מוסמך, כל אימת שיש לו יסוד להניח שהדבר דרוש כדי להבטיח ביצועו של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חוק</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זה או כדי למנוע עבירה על הוראותיו </w:t>
      </w:r>
      <w:r w:rsidRPr="000F0615">
        <w:rPr>
          <w:rStyle w:val="default"/>
          <w:vanish/>
          <w:sz w:val="22"/>
          <w:szCs w:val="22"/>
          <w:shd w:val="clear" w:color="auto" w:fill="FFFF99"/>
          <w:rtl/>
        </w:rPr>
        <w:t>–</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 xml:space="preserve"> לכל מקום ולעצור כל כלי הו</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רוך בהם חיפוש, 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ם</w:t>
      </w:r>
      <w:r w:rsidRPr="000F0615">
        <w:rPr>
          <w:rStyle w:val="default"/>
          <w:rFonts w:cs="FrankRuehl" w:hint="cs"/>
          <w:vanish/>
          <w:sz w:val="22"/>
          <w:szCs w:val="22"/>
          <w:shd w:val="clear" w:color="auto" w:fill="FFFF99"/>
          <w:rtl/>
        </w:rPr>
        <w:t xml:space="preserve"> אין להיכנס למקום המשמש למגורים אלא לפי צו חיפוש מאת בית משפט מוסמך, והו</w:t>
      </w:r>
      <w:r w:rsidRPr="000F0615">
        <w:rPr>
          <w:rStyle w:val="default"/>
          <w:rFonts w:cs="FrankRuehl"/>
          <w:vanish/>
          <w:sz w:val="22"/>
          <w:szCs w:val="22"/>
          <w:shd w:val="clear" w:color="auto" w:fill="FFFF99"/>
          <w:rtl/>
        </w:rPr>
        <w:t>ראות</w:t>
      </w:r>
      <w:r w:rsidRPr="000F0615">
        <w:rPr>
          <w:rStyle w:val="default"/>
          <w:rFonts w:cs="FrankRuehl" w:hint="cs"/>
          <w:vanish/>
          <w:sz w:val="22"/>
          <w:szCs w:val="22"/>
          <w:shd w:val="clear" w:color="auto" w:fill="FFFF99"/>
          <w:rtl/>
        </w:rPr>
        <w:t xml:space="preserve"> סעיפים 26 עד </w:t>
      </w:r>
      <w:r w:rsidRPr="000F0615">
        <w:rPr>
          <w:rStyle w:val="default"/>
          <w:rFonts w:cs="FrankRuehl"/>
          <w:vanish/>
          <w:sz w:val="22"/>
          <w:szCs w:val="22"/>
          <w:shd w:val="clear" w:color="auto" w:fill="FFFF99"/>
          <w:rtl/>
        </w:rPr>
        <w:t xml:space="preserve">30 </w:t>
      </w:r>
      <w:r w:rsidRPr="000F0615">
        <w:rPr>
          <w:rStyle w:val="default"/>
          <w:rFonts w:cs="FrankRuehl" w:hint="cs"/>
          <w:vanish/>
          <w:sz w:val="22"/>
          <w:szCs w:val="22"/>
          <w:shd w:val="clear" w:color="auto" w:fill="FFFF99"/>
          <w:rtl/>
        </w:rPr>
        <w:t>לפקודת סדר הדין הפלילי (מעצר וחיפוש) [נוסח חדש], תשכ"ט-1969, יח</w:t>
      </w:r>
      <w:r w:rsidRPr="000F0615">
        <w:rPr>
          <w:rStyle w:val="default"/>
          <w:rFonts w:cs="FrankRuehl"/>
          <w:vanish/>
          <w:sz w:val="22"/>
          <w:szCs w:val="22"/>
          <w:shd w:val="clear" w:color="auto" w:fill="FFFF99"/>
          <w:rtl/>
        </w:rPr>
        <w:t>ולו</w:t>
      </w:r>
      <w:r w:rsidRPr="000F0615">
        <w:rPr>
          <w:rStyle w:val="default"/>
          <w:rFonts w:cs="FrankRuehl" w:hint="cs"/>
          <w:vanish/>
          <w:sz w:val="22"/>
          <w:szCs w:val="22"/>
          <w:shd w:val="clear" w:color="auto" w:fill="FFFF99"/>
          <w:rtl/>
        </w:rPr>
        <w:t>, בשינויים המחוייבים, על חיפוש לפי פסקה זו;</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מכל אדם המחזיק או מוביל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ט</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כמות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xml:space="preserve"> לצריכה עצמית </w:t>
      </w:r>
      <w:r w:rsidRPr="000F0615">
        <w:rPr>
          <w:rStyle w:val="default"/>
          <w:rFonts w:cs="FrankRuehl" w:hint="cs"/>
          <w:strike/>
          <w:vanish/>
          <w:sz w:val="22"/>
          <w:szCs w:val="22"/>
          <w:shd w:val="clear" w:color="auto" w:fill="FFFF99"/>
          <w:rtl/>
        </w:rPr>
        <w:t>כפי שקבעה המועצה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כפי שקבע השר</w:t>
      </w:r>
      <w:r w:rsidRPr="000F0615">
        <w:rPr>
          <w:rStyle w:val="default"/>
          <w:rFonts w:cs="FrankRuehl" w:hint="cs"/>
          <w:vanish/>
          <w:sz w:val="22"/>
          <w:szCs w:val="22"/>
          <w:shd w:val="clear" w:color="auto" w:fill="FFFF99"/>
          <w:rtl/>
        </w:rPr>
        <w:t xml:space="preserve"> בכללים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את התעודות לג</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י </w:t>
      </w:r>
      <w:r w:rsidRPr="000F0615">
        <w:rPr>
          <w:rStyle w:val="default"/>
          <w:rFonts w:cs="FrankRuehl" w:hint="cs"/>
          <w:strike/>
          <w:vanish/>
          <w:sz w:val="22"/>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האמורים וימסור פרטים ביחס אליהם.</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רשאי לתפוס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xml:space="preserve"> או כל דבר אחר שיש לו יסוד סביר להניח שנעברה בו עבירה על חוק זה, ורשאי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פוס חמרי אריזה א</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סמכים העשויים, לפי הנחתו הסבירה, לשמש ראיה ב</w:t>
      </w:r>
      <w:r w:rsidRPr="000F0615">
        <w:rPr>
          <w:rStyle w:val="default"/>
          <w:rFonts w:cs="FrankRuehl"/>
          <w:vanish/>
          <w:sz w:val="22"/>
          <w:szCs w:val="22"/>
          <w:shd w:val="clear" w:color="auto" w:fill="FFFF99"/>
          <w:rtl/>
        </w:rPr>
        <w:t>מש</w:t>
      </w:r>
      <w:r w:rsidRPr="000F0615">
        <w:rPr>
          <w:rStyle w:val="default"/>
          <w:rFonts w:cs="FrankRuehl" w:hint="cs"/>
          <w:vanish/>
          <w:sz w:val="22"/>
          <w:szCs w:val="22"/>
          <w:shd w:val="clear" w:color="auto" w:fill="FFFF99"/>
          <w:rtl/>
        </w:rPr>
        <w:t>פט</w:t>
      </w:r>
      <w:r w:rsidRPr="000F0615">
        <w:rPr>
          <w:rStyle w:val="default"/>
          <w:rFonts w:cs="FrankRuehl"/>
          <w:vanish/>
          <w:sz w:val="22"/>
          <w:szCs w:val="22"/>
          <w:shd w:val="clear" w:color="auto" w:fill="FFFF99"/>
          <w:rtl/>
        </w:rPr>
        <w:t xml:space="preserve"> ע</w:t>
      </w:r>
      <w:r w:rsidRPr="000F0615">
        <w:rPr>
          <w:rStyle w:val="default"/>
          <w:rFonts w:cs="FrankRuehl" w:hint="cs"/>
          <w:vanish/>
          <w:sz w:val="22"/>
          <w:szCs w:val="22"/>
          <w:shd w:val="clear" w:color="auto" w:fill="FFFF99"/>
          <w:rtl/>
        </w:rPr>
        <w:t>ל עבירה כאמור.</w:t>
      </w:r>
    </w:p>
    <w:p w:rsidR="00D61981" w:rsidRPr="000F0615" w:rsidRDefault="00D61981">
      <w:pPr>
        <w:pStyle w:val="P00"/>
        <w:spacing w:before="0"/>
        <w:ind w:left="1021" w:right="1134"/>
        <w:rPr>
          <w:rStyle w:val="default"/>
          <w:rFonts w:cs="FrankRuehl" w:hint="cs"/>
          <w:vanish/>
          <w:sz w:val="20"/>
          <w:szCs w:val="20"/>
          <w:shd w:val="clear" w:color="auto" w:fill="FFFF99"/>
          <w:rtl/>
        </w:rPr>
      </w:pPr>
    </w:p>
    <w:p w:rsidR="00D61981" w:rsidRPr="000F0615" w:rsidRDefault="00D61981">
      <w:pPr>
        <w:pStyle w:val="P00"/>
        <w:spacing w:before="0"/>
        <w:ind w:left="1021"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1021"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1021" w:right="1134"/>
        <w:rPr>
          <w:rStyle w:val="default"/>
          <w:rFonts w:cs="FrankRuehl" w:hint="cs"/>
          <w:vanish/>
          <w:sz w:val="20"/>
          <w:szCs w:val="20"/>
          <w:shd w:val="clear" w:color="auto" w:fill="FFFF99"/>
          <w:rtl/>
        </w:rPr>
      </w:pPr>
      <w:hyperlink r:id="rId290"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91"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22"/>
        <w:ind w:left="1021" w:right="1134"/>
        <w:rPr>
          <w:rStyle w:val="default"/>
          <w:rFonts w:cs="FrankRuehl"/>
          <w:sz w:val="2"/>
          <w:szCs w:val="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ד</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מכל אדם המחזיק או מוביל </w:t>
      </w:r>
      <w:r w:rsidRPr="000F0615">
        <w:rPr>
          <w:rStyle w:val="default"/>
          <w:rFonts w:cs="FrankRuehl" w:hint="cs"/>
          <w:vanish/>
          <w:szCs w:val="22"/>
          <w:shd w:val="clear" w:color="auto" w:fill="FFFF99"/>
          <w:rtl/>
        </w:rPr>
        <w:t>צמחים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ט</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כמות </w:t>
      </w:r>
      <w:r w:rsidRPr="000F0615">
        <w:rPr>
          <w:rStyle w:val="default"/>
          <w:rFonts w:cs="FrankRuehl" w:hint="cs"/>
          <w:vanish/>
          <w:szCs w:val="22"/>
          <w:shd w:val="clear" w:color="auto" w:fill="FFFF99"/>
          <w:rtl/>
        </w:rPr>
        <w:t>צמחים</w:t>
      </w:r>
      <w:r w:rsidRPr="000F0615">
        <w:rPr>
          <w:rStyle w:val="default"/>
          <w:rFonts w:cs="FrankRuehl" w:hint="cs"/>
          <w:vanish/>
          <w:sz w:val="22"/>
          <w:szCs w:val="22"/>
          <w:shd w:val="clear" w:color="auto" w:fill="FFFF99"/>
          <w:rtl/>
        </w:rPr>
        <w:t xml:space="preserve"> לצריכה עצמית כפי </w:t>
      </w:r>
      <w:r w:rsidRPr="000F0615">
        <w:rPr>
          <w:rStyle w:val="default"/>
          <w:rFonts w:cs="FrankRuehl" w:hint="cs"/>
          <w:strike/>
          <w:vanish/>
          <w:sz w:val="22"/>
          <w:szCs w:val="22"/>
          <w:shd w:val="clear" w:color="auto" w:fill="FFFF99"/>
          <w:rtl/>
        </w:rPr>
        <w:t>שקבע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שקבעה המועצה</w:t>
      </w:r>
      <w:r w:rsidRPr="000F0615">
        <w:rPr>
          <w:rStyle w:val="default"/>
          <w:rFonts w:cs="FrankRuehl" w:hint="cs"/>
          <w:vanish/>
          <w:sz w:val="22"/>
          <w:szCs w:val="22"/>
          <w:shd w:val="clear" w:color="auto" w:fill="FFFF99"/>
          <w:rtl/>
        </w:rPr>
        <w:t xml:space="preserve"> בכללים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את התעודות לג</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י הצמחים האמורים וימסור פרטים ביחס אליהם.</w:t>
      </w:r>
      <w:bookmarkEnd w:id="133"/>
    </w:p>
    <w:p w:rsidR="00D61981" w:rsidRDefault="00D61981">
      <w:pPr>
        <w:pStyle w:val="P00"/>
        <w:spacing w:before="72"/>
        <w:ind w:left="0" w:right="1134"/>
        <w:rPr>
          <w:rStyle w:val="default"/>
          <w:rFonts w:cs="FrankRuehl"/>
          <w:rtl/>
        </w:rPr>
      </w:pPr>
      <w:bookmarkStart w:id="134" w:name="Seif52"/>
      <w:bookmarkEnd w:id="134"/>
      <w:r>
        <w:rPr>
          <w:lang w:val="he-IL"/>
        </w:rPr>
        <w:pict>
          <v:rect id="_x0000_s1104" style="position:absolute;left:0;text-align:left;margin-left:464.5pt;margin-top:8.05pt;width:75.05pt;height:24pt;z-index:251613184"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ה</w:t>
                  </w:r>
                  <w:r>
                    <w:rPr>
                      <w:rFonts w:cs="Miriam"/>
                      <w:sz w:val="18"/>
                      <w:szCs w:val="18"/>
                      <w:rtl/>
                    </w:rPr>
                    <w:t xml:space="preserve"> </w:t>
                  </w:r>
                  <w:r>
                    <w:rPr>
                      <w:rFonts w:cs="Miriam" w:hint="cs"/>
                      <w:sz w:val="18"/>
                      <w:szCs w:val="18"/>
                      <w:rtl/>
                    </w:rPr>
                    <w:t>ל</w:t>
                  </w:r>
                  <w:r>
                    <w:rPr>
                      <w:rFonts w:cs="Miriam"/>
                      <w:sz w:val="18"/>
                      <w:szCs w:val="18"/>
                      <w:rtl/>
                    </w:rPr>
                    <w:t>מסור</w:t>
                  </w:r>
                  <w:r>
                    <w:rPr>
                      <w:rFonts w:cs="Miriam" w:hint="cs"/>
                      <w:sz w:val="18"/>
                      <w:szCs w:val="18"/>
                      <w:rtl/>
                    </w:rPr>
                    <w:t xml:space="preserve"> </w:t>
                  </w:r>
                  <w:r>
                    <w:rPr>
                      <w:rFonts w:cs="Miriam"/>
                      <w:sz w:val="18"/>
                      <w:szCs w:val="18"/>
                      <w:rtl/>
                    </w:rPr>
                    <w:t>י</w:t>
                  </w:r>
                  <w:r>
                    <w:rPr>
                      <w:rFonts w:cs="Miriam" w:hint="cs"/>
                      <w:sz w:val="18"/>
                      <w:szCs w:val="18"/>
                      <w:rtl/>
                    </w:rPr>
                    <w:t>ד</w:t>
                  </w:r>
                  <w:r>
                    <w:rPr>
                      <w:rFonts w:cs="Miriam"/>
                      <w:sz w:val="18"/>
                      <w:szCs w:val="18"/>
                      <w:rtl/>
                    </w:rPr>
                    <w:t>י</w:t>
                  </w:r>
                  <w:r>
                    <w:rPr>
                      <w:rFonts w:cs="Miriam" w:hint="cs"/>
                      <w:sz w:val="18"/>
                      <w:szCs w:val="18"/>
                      <w:rtl/>
                    </w:rPr>
                    <w:t>ע</w:t>
                  </w:r>
                  <w:r>
                    <w:rPr>
                      <w:rFonts w:cs="Miriam"/>
                      <w:sz w:val="18"/>
                      <w:szCs w:val="18"/>
                      <w:rtl/>
                    </w:rPr>
                    <w:t>ו</w:t>
                  </w:r>
                  <w:r>
                    <w:rPr>
                      <w:rFonts w:cs="Miriam" w:hint="cs"/>
                      <w:sz w:val="18"/>
                      <w:szCs w:val="18"/>
                      <w:rtl/>
                    </w:rPr>
                    <w:t>ת</w:t>
                  </w:r>
                  <w:r>
                    <w:rPr>
                      <w:rFonts w:cs="Miriam"/>
                      <w:sz w:val="18"/>
                      <w:szCs w:val="18"/>
                      <w:rtl/>
                    </w:rPr>
                    <w:t>,</w:t>
                  </w:r>
                  <w:r>
                    <w:rPr>
                      <w:rFonts w:cs="Miriam" w:hint="cs"/>
                      <w:sz w:val="18"/>
                      <w:szCs w:val="18"/>
                      <w:rtl/>
                    </w:rPr>
                    <w:t xml:space="preserve"> </w:t>
                  </w:r>
                  <w:r>
                    <w:rPr>
                      <w:rFonts w:cs="Miriam"/>
                      <w:sz w:val="18"/>
                      <w:szCs w:val="18"/>
                      <w:rtl/>
                    </w:rPr>
                    <w:t>ד</w:t>
                  </w:r>
                  <w:r>
                    <w:rPr>
                      <w:rFonts w:cs="Miriam" w:hint="cs"/>
                      <w:sz w:val="18"/>
                      <w:szCs w:val="18"/>
                      <w:rtl/>
                    </w:rPr>
                    <w:t>ו</w:t>
                  </w:r>
                  <w:r>
                    <w:rPr>
                      <w:rFonts w:cs="Miriam"/>
                      <w:sz w:val="18"/>
                      <w:szCs w:val="18"/>
                      <w:rtl/>
                    </w:rPr>
                    <w:t>ג</w:t>
                  </w:r>
                  <w:r>
                    <w:rPr>
                      <w:rFonts w:cs="Miriam" w:hint="cs"/>
                      <w:sz w:val="18"/>
                      <w:szCs w:val="18"/>
                      <w:rtl/>
                    </w:rPr>
                    <w:t>מ</w:t>
                  </w:r>
                  <w:r>
                    <w:rPr>
                      <w:rFonts w:cs="Miriam"/>
                      <w:sz w:val="18"/>
                      <w:szCs w:val="18"/>
                      <w:rtl/>
                    </w:rPr>
                    <w:t>א</w:t>
                  </w:r>
                  <w:r>
                    <w:rPr>
                      <w:rFonts w:cs="Miriam" w:hint="cs"/>
                      <w:sz w:val="18"/>
                      <w:szCs w:val="18"/>
                      <w:rtl/>
                    </w:rPr>
                    <w:t>ו</w:t>
                  </w:r>
                  <w:r>
                    <w:rPr>
                      <w:rFonts w:cs="Miriam"/>
                      <w:sz w:val="18"/>
                      <w:szCs w:val="18"/>
                      <w:rtl/>
                    </w:rPr>
                    <w:t>ת</w:t>
                  </w:r>
                  <w:r>
                    <w:rPr>
                      <w:rFonts w:cs="Miriam" w:hint="cs"/>
                      <w:sz w:val="18"/>
                      <w:szCs w:val="18"/>
                      <w:rtl/>
                    </w:rPr>
                    <w:t xml:space="preserve"> וכו'</w:t>
                  </w:r>
                </w:p>
              </w:txbxContent>
            </v:textbox>
            <w10:anchorlock/>
          </v:rect>
        </w:pict>
      </w:r>
      <w:r>
        <w:rPr>
          <w:rStyle w:val="big-number"/>
          <w:rFonts w:cs="Miriam"/>
          <w:rtl/>
        </w:rPr>
        <w:t>54.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w:t>
      </w:r>
      <w:r>
        <w:rPr>
          <w:rStyle w:val="default"/>
          <w:rFonts w:cs="FrankRuehl"/>
          <w:rtl/>
        </w:rPr>
        <w:t>ב</w:t>
      </w:r>
      <w:r>
        <w:rPr>
          <w:rStyle w:val="default"/>
          <w:rFonts w:cs="FrankRuehl" w:hint="cs"/>
          <w:rtl/>
        </w:rPr>
        <w:t xml:space="preserve"> </w:t>
      </w:r>
      <w:r>
        <w:rPr>
          <w:rStyle w:val="default"/>
          <w:rFonts w:cs="FrankRuehl"/>
          <w:rtl/>
        </w:rPr>
        <w:t>א</w:t>
      </w:r>
      <w:r>
        <w:rPr>
          <w:rStyle w:val="default"/>
          <w:rFonts w:cs="FrankRuehl" w:hint="cs"/>
          <w:rtl/>
        </w:rPr>
        <w:t>דם למסור למפקח, לפי דרישתו, ידיעות, דוג</w:t>
      </w:r>
      <w:r>
        <w:rPr>
          <w:rStyle w:val="default"/>
          <w:rFonts w:cs="FrankRuehl"/>
          <w:rtl/>
        </w:rPr>
        <w:t>מ</w:t>
      </w:r>
      <w:r>
        <w:rPr>
          <w:rStyle w:val="default"/>
          <w:rFonts w:cs="FrankRuehl" w:hint="cs"/>
          <w:rtl/>
        </w:rPr>
        <w:t>אות</w:t>
      </w:r>
      <w:r>
        <w:rPr>
          <w:rStyle w:val="default"/>
          <w:rFonts w:cs="FrankRuehl"/>
          <w:rtl/>
        </w:rPr>
        <w:t xml:space="preserve">, </w:t>
      </w:r>
      <w:r>
        <w:rPr>
          <w:rStyle w:val="default"/>
          <w:rFonts w:cs="FrankRuehl" w:hint="cs"/>
          <w:rtl/>
        </w:rPr>
        <w:t>פנקסים ושאר תעודות שלדעת המפקח יש בהם כדי להבטיח או להקל על הפיקוח לגבי ביצועו של חוק זה.</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ו</w:t>
      </w:r>
      <w:r>
        <w:rPr>
          <w:rStyle w:val="default"/>
          <w:rFonts w:cs="FrankRuehl" w:hint="cs"/>
          <w:rtl/>
        </w:rPr>
        <w:t>ג</w:t>
      </w:r>
      <w:r>
        <w:rPr>
          <w:rStyle w:val="default"/>
          <w:rFonts w:cs="FrankRuehl"/>
          <w:rtl/>
        </w:rPr>
        <w:t>מ</w:t>
      </w:r>
      <w:r>
        <w:rPr>
          <w:rStyle w:val="default"/>
          <w:rFonts w:cs="FrankRuehl" w:hint="cs"/>
          <w:rtl/>
        </w:rPr>
        <w:t>א</w:t>
      </w:r>
      <w:r>
        <w:rPr>
          <w:rStyle w:val="default"/>
          <w:rFonts w:cs="FrankRuehl"/>
          <w:rtl/>
        </w:rPr>
        <w:t>ו</w:t>
      </w:r>
      <w:r>
        <w:rPr>
          <w:rStyle w:val="default"/>
          <w:rFonts w:cs="FrankRuehl" w:hint="cs"/>
          <w:rtl/>
        </w:rPr>
        <w:t>ת שנ</w:t>
      </w:r>
      <w:r>
        <w:rPr>
          <w:rStyle w:val="default"/>
          <w:rFonts w:cs="FrankRuehl"/>
          <w:rtl/>
        </w:rPr>
        <w:t>מ</w:t>
      </w:r>
      <w:r>
        <w:rPr>
          <w:rStyle w:val="default"/>
          <w:rFonts w:cs="FrankRuehl" w:hint="cs"/>
          <w:rtl/>
        </w:rPr>
        <w:t>ס</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סעיף קטן (א) מותר לבדקן במע</w:t>
      </w:r>
      <w:r>
        <w:rPr>
          <w:rStyle w:val="default"/>
          <w:rFonts w:cs="FrankRuehl"/>
          <w:rtl/>
        </w:rPr>
        <w:t>בד</w:t>
      </w:r>
      <w:r>
        <w:rPr>
          <w:rStyle w:val="default"/>
          <w:rFonts w:cs="FrankRuehl" w:hint="cs"/>
          <w:rtl/>
        </w:rPr>
        <w:t xml:space="preserve">ה </w:t>
      </w:r>
      <w:r>
        <w:rPr>
          <w:rStyle w:val="default"/>
          <w:rFonts w:cs="FrankRuehl"/>
          <w:rtl/>
        </w:rPr>
        <w:t>ול</w:t>
      </w:r>
      <w:r>
        <w:rPr>
          <w:rStyle w:val="default"/>
          <w:rFonts w:cs="FrankRuehl" w:hint="cs"/>
          <w:rtl/>
        </w:rPr>
        <w:t>נהוג בהן בכל דרך אחרת.</w:t>
      </w:r>
    </w:p>
    <w:p w:rsidR="00D61981" w:rsidRDefault="00D61981">
      <w:pPr>
        <w:pStyle w:val="P00"/>
        <w:spacing w:before="72"/>
        <w:ind w:left="0" w:right="1134"/>
        <w:rPr>
          <w:rStyle w:val="default"/>
          <w:rFonts w:cs="FrankRuehl"/>
          <w:rtl/>
        </w:rPr>
      </w:pPr>
      <w:bookmarkStart w:id="135" w:name="Seif53"/>
      <w:bookmarkEnd w:id="135"/>
      <w:r>
        <w:rPr>
          <w:lang w:val="he-IL"/>
        </w:rPr>
        <w:pict>
          <v:rect id="_x0000_s1105" style="position:absolute;left:0;text-align:left;margin-left:464.5pt;margin-top:8.05pt;width:75.05pt;height:8pt;z-index:251614208"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ח</w:t>
                  </w:r>
                  <w:r>
                    <w:rPr>
                      <w:rFonts w:cs="Miriam" w:hint="cs"/>
                      <w:sz w:val="18"/>
                      <w:szCs w:val="18"/>
                      <w:rtl/>
                    </w:rPr>
                    <w:t>ק</w:t>
                  </w:r>
                  <w:r>
                    <w:rPr>
                      <w:rFonts w:cs="Miriam"/>
                      <w:sz w:val="18"/>
                      <w:szCs w:val="18"/>
                      <w:rtl/>
                    </w:rPr>
                    <w:t>י</w:t>
                  </w:r>
                  <w:r>
                    <w:rPr>
                      <w:rFonts w:cs="Miriam" w:hint="cs"/>
                      <w:sz w:val="18"/>
                      <w:szCs w:val="18"/>
                      <w:rtl/>
                    </w:rPr>
                    <w:t>ר</w:t>
                  </w:r>
                  <w:r>
                    <w:rPr>
                      <w:rFonts w:cs="Miriam"/>
                      <w:sz w:val="18"/>
                      <w:szCs w:val="18"/>
                      <w:rtl/>
                    </w:rPr>
                    <w:t>ה</w:t>
                  </w:r>
                </w:p>
              </w:txbxContent>
            </v:textbox>
            <w10:anchorlock/>
          </v:rect>
        </w:pict>
      </w:r>
      <w:r>
        <w:rPr>
          <w:rStyle w:val="big-number"/>
          <w:rFonts w:cs="Miriam"/>
          <w:rtl/>
        </w:rPr>
        <w:t>55.</w:t>
      </w:r>
      <w:r>
        <w:rPr>
          <w:rStyle w:val="big-number"/>
          <w:rFonts w:cs="Miriam"/>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י מפקחים לפי סעיף 53 תינתן הודעה לשר המשטרה, ושר המשטרה רשאי להסמיכם, בצו כללי או מיוחד לתקופה שלא תעלה על 12 חדשים, לערוך חקירות לשם מניעת עבירות על חוק זה או לשם גילוין, ומפקח ש</w:t>
      </w:r>
      <w:r>
        <w:rPr>
          <w:rStyle w:val="default"/>
          <w:rFonts w:cs="FrankRuehl"/>
          <w:rtl/>
        </w:rPr>
        <w:t>ה</w:t>
      </w:r>
      <w:r>
        <w:rPr>
          <w:rStyle w:val="default"/>
          <w:rFonts w:cs="FrankRuehl" w:hint="cs"/>
          <w:rtl/>
        </w:rPr>
        <w:t>ו</w:t>
      </w:r>
      <w:r>
        <w:rPr>
          <w:rStyle w:val="default"/>
          <w:rFonts w:cs="FrankRuehl"/>
          <w:rtl/>
        </w:rPr>
        <w:t>ס</w:t>
      </w:r>
      <w:r>
        <w:rPr>
          <w:rStyle w:val="default"/>
          <w:rFonts w:cs="FrankRuehl" w:hint="cs"/>
          <w:rtl/>
        </w:rPr>
        <w:t>מ</w:t>
      </w:r>
      <w:r>
        <w:rPr>
          <w:rStyle w:val="default"/>
          <w:rFonts w:cs="FrankRuehl"/>
          <w:rtl/>
        </w:rPr>
        <w:t>ך</w:t>
      </w:r>
      <w:r>
        <w:rPr>
          <w:rStyle w:val="default"/>
          <w:rFonts w:cs="FrankRuehl" w:hint="cs"/>
          <w:rtl/>
        </w:rPr>
        <w:t xml:space="preserve"> </w:t>
      </w:r>
      <w:r>
        <w:rPr>
          <w:rStyle w:val="default"/>
          <w:rFonts w:cs="FrankRuehl"/>
          <w:rtl/>
        </w:rPr>
        <w:t>כ</w:t>
      </w:r>
      <w:r>
        <w:rPr>
          <w:rStyle w:val="default"/>
          <w:rFonts w:cs="FrankRuehl" w:hint="cs"/>
          <w:rtl/>
        </w:rPr>
        <w:t xml:space="preserve">אמור רשאי להשתמש בכל </w:t>
      </w:r>
      <w:r>
        <w:rPr>
          <w:rStyle w:val="default"/>
          <w:rFonts w:cs="FrankRuehl"/>
          <w:rtl/>
        </w:rPr>
        <w:t>הס</w:t>
      </w:r>
      <w:r>
        <w:rPr>
          <w:rStyle w:val="default"/>
          <w:rFonts w:cs="FrankRuehl" w:hint="cs"/>
          <w:rtl/>
        </w:rPr>
        <w:t>מכ</w:t>
      </w:r>
      <w:r>
        <w:rPr>
          <w:rStyle w:val="default"/>
          <w:rFonts w:cs="FrankRuehl"/>
          <w:rtl/>
        </w:rPr>
        <w:t>וי</w:t>
      </w:r>
      <w:r>
        <w:rPr>
          <w:rStyle w:val="default"/>
          <w:rFonts w:cs="FrankRuehl" w:hint="cs"/>
          <w:rtl/>
        </w:rPr>
        <w:t>ות הנתונות לקצין משטרה</w:t>
      </w:r>
      <w:r>
        <w:rPr>
          <w:rStyle w:val="default"/>
          <w:rFonts w:cs="FrankRuehl"/>
          <w:rtl/>
        </w:rPr>
        <w:t xml:space="preserve"> בדר</w:t>
      </w:r>
      <w:r>
        <w:rPr>
          <w:rStyle w:val="default"/>
          <w:rFonts w:cs="FrankRuehl" w:hint="cs"/>
          <w:rtl/>
        </w:rPr>
        <w:t>גת מפקח משנה ו</w:t>
      </w:r>
      <w:r>
        <w:rPr>
          <w:rStyle w:val="default"/>
          <w:rFonts w:cs="FrankRuehl"/>
          <w:rtl/>
        </w:rPr>
        <w:t>מ</w:t>
      </w:r>
      <w:r>
        <w:rPr>
          <w:rStyle w:val="default"/>
          <w:rFonts w:cs="FrankRuehl" w:hint="cs"/>
          <w:rtl/>
        </w:rPr>
        <w:t>עלה, לפי סעיף 2 לפקודת הפרוצדורה הפלילית (עדות).</w:t>
      </w:r>
    </w:p>
    <w:p w:rsidR="00D61981" w:rsidRDefault="00D61981">
      <w:pPr>
        <w:pStyle w:val="P00"/>
        <w:spacing w:before="72"/>
        <w:ind w:left="0" w:right="1134"/>
        <w:rPr>
          <w:rStyle w:val="default"/>
          <w:rFonts w:cs="FrankRuehl"/>
          <w:rtl/>
        </w:rPr>
      </w:pPr>
      <w:bookmarkStart w:id="136" w:name="Seif54"/>
      <w:bookmarkEnd w:id="136"/>
      <w:r>
        <w:rPr>
          <w:lang w:val="he-IL"/>
        </w:rPr>
        <w:pict>
          <v:rect id="_x0000_s1106" style="position:absolute;left:0;text-align:left;margin-left:464.5pt;margin-top:8.05pt;width:75.05pt;height:8pt;z-index:251615232"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ת</w:t>
                  </w:r>
                  <w:r>
                    <w:rPr>
                      <w:rFonts w:cs="Miriam" w:hint="cs"/>
                      <w:sz w:val="18"/>
                      <w:szCs w:val="18"/>
                      <w:rtl/>
                    </w:rPr>
                    <w:t>שובות</w:t>
                  </w:r>
                </w:p>
              </w:txbxContent>
            </v:textbox>
            <w10:anchorlock/>
          </v:rect>
        </w:pict>
      </w:r>
      <w:r>
        <w:rPr>
          <w:rStyle w:val="big-number"/>
          <w:rFonts w:cs="Miriam"/>
          <w:rtl/>
        </w:rPr>
        <w:t>56.</w:t>
      </w:r>
      <w:r>
        <w:rPr>
          <w:rStyle w:val="big-number"/>
          <w:rFonts w:cs="Miriam"/>
          <w:rtl/>
        </w:rPr>
        <w:tab/>
      </w:r>
      <w:r>
        <w:rPr>
          <w:rStyle w:val="default"/>
          <w:rFonts w:cs="FrankRuehl"/>
          <w:rtl/>
        </w:rPr>
        <w:t>ת</w:t>
      </w:r>
      <w:r>
        <w:rPr>
          <w:rStyle w:val="default"/>
          <w:rFonts w:cs="FrankRuehl" w:hint="cs"/>
          <w:rtl/>
        </w:rPr>
        <w:t>ש</w:t>
      </w:r>
      <w:r>
        <w:rPr>
          <w:rStyle w:val="default"/>
          <w:rFonts w:cs="FrankRuehl"/>
          <w:rtl/>
        </w:rPr>
        <w:t>ו</w:t>
      </w:r>
      <w:r>
        <w:rPr>
          <w:rStyle w:val="default"/>
          <w:rFonts w:cs="FrankRuehl" w:hint="cs"/>
          <w:rtl/>
        </w:rPr>
        <w:t>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הנחקר לפי סעיף 55 יירשמו וייחתמו כאמור בסעיף 3 לפקודת הפרוצדורה הפלילית (עדות).</w:t>
      </w:r>
    </w:p>
    <w:p w:rsidR="00D61981" w:rsidRDefault="00D61981">
      <w:pPr>
        <w:pStyle w:val="P00"/>
        <w:spacing w:before="72"/>
        <w:ind w:left="0" w:right="1134"/>
        <w:rPr>
          <w:rStyle w:val="default"/>
          <w:rFonts w:cs="FrankRuehl"/>
          <w:rtl/>
        </w:rPr>
      </w:pPr>
      <w:bookmarkStart w:id="137" w:name="Seif55"/>
      <w:bookmarkEnd w:id="137"/>
      <w:r>
        <w:rPr>
          <w:lang w:val="he-IL"/>
        </w:rPr>
        <w:pict>
          <v:rect id="_x0000_s1107" style="position:absolute;left:0;text-align:left;margin-left:462pt;margin-top:8.05pt;width:77.55pt;height:30.65pt;z-index:251616256"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ט</w:t>
                  </w:r>
                  <w:r>
                    <w:rPr>
                      <w:rFonts w:cs="Miriam" w:hint="cs"/>
                      <w:sz w:val="18"/>
                      <w:szCs w:val="18"/>
                      <w:rtl/>
                    </w:rPr>
                    <w:t>י</w:t>
                  </w:r>
                  <w:r>
                    <w:rPr>
                      <w:rFonts w:cs="Miriam"/>
                      <w:sz w:val="18"/>
                      <w:szCs w:val="18"/>
                      <w:rtl/>
                    </w:rPr>
                    <w:t>פ</w:t>
                  </w:r>
                  <w:r>
                    <w:rPr>
                      <w:rFonts w:cs="Miriam" w:hint="cs"/>
                      <w:sz w:val="18"/>
                      <w:szCs w:val="18"/>
                      <w:rtl/>
                    </w:rPr>
                    <w:t>ו</w:t>
                  </w:r>
                  <w:r>
                    <w:rPr>
                      <w:rFonts w:cs="Miriam"/>
                      <w:sz w:val="18"/>
                      <w:szCs w:val="18"/>
                      <w:rtl/>
                    </w:rPr>
                    <w:t>ל</w:t>
                  </w:r>
                  <w:r>
                    <w:rPr>
                      <w:rFonts w:cs="Miriam" w:hint="cs"/>
                      <w:sz w:val="18"/>
                      <w:szCs w:val="18"/>
                      <w:rtl/>
                    </w:rPr>
                    <w:t xml:space="preserve"> </w:t>
                  </w:r>
                  <w:r>
                    <w:rPr>
                      <w:rFonts w:cs="Miriam"/>
                      <w:sz w:val="18"/>
                      <w:szCs w:val="18"/>
                      <w:rtl/>
                    </w:rPr>
                    <w:t>ב</w:t>
                  </w:r>
                  <w:r>
                    <w:rPr>
                      <w:rFonts w:cs="Miriam" w:hint="cs"/>
                      <w:sz w:val="18"/>
                      <w:szCs w:val="18"/>
                      <w:rtl/>
                    </w:rPr>
                    <w:t xml:space="preserve">דברים </w:t>
                  </w:r>
                  <w:r>
                    <w:rPr>
                      <w:rFonts w:cs="Miriam"/>
                      <w:sz w:val="18"/>
                      <w:szCs w:val="18"/>
                      <w:rtl/>
                    </w:rPr>
                    <w:t>ש</w:t>
                  </w:r>
                  <w:r>
                    <w:rPr>
                      <w:rFonts w:cs="Miriam" w:hint="cs"/>
                      <w:sz w:val="18"/>
                      <w:szCs w:val="18"/>
                      <w:rtl/>
                    </w:rPr>
                    <w:t>נ</w:t>
                  </w:r>
                  <w:r>
                    <w:rPr>
                      <w:rFonts w:cs="Miriam"/>
                      <w:sz w:val="18"/>
                      <w:szCs w:val="18"/>
                      <w:rtl/>
                    </w:rPr>
                    <w:t>ת</w:t>
                  </w:r>
                  <w:r>
                    <w:rPr>
                      <w:rFonts w:cs="Miriam" w:hint="cs"/>
                      <w:sz w:val="18"/>
                      <w:szCs w:val="18"/>
                      <w:rtl/>
                    </w:rPr>
                    <w:t>פ</w:t>
                  </w:r>
                  <w:r>
                    <w:rPr>
                      <w:rFonts w:cs="Miriam"/>
                      <w:sz w:val="18"/>
                      <w:szCs w:val="18"/>
                      <w:rtl/>
                    </w:rPr>
                    <w:t>ס</w:t>
                  </w:r>
                  <w:r>
                    <w:rPr>
                      <w:rFonts w:cs="Miriam" w:hint="cs"/>
                      <w:sz w:val="18"/>
                      <w:szCs w:val="18"/>
                      <w:rtl/>
                    </w:rPr>
                    <w:t>ו</w:t>
                  </w:r>
                </w:p>
                <w:p w:rsidR="00D61981" w:rsidRDefault="00D61981">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א</w:t>
                  </w:r>
                  <w:r>
                    <w:rPr>
                      <w:rFonts w:cs="Miriam" w:hint="cs"/>
                      <w:sz w:val="18"/>
                      <w:szCs w:val="18"/>
                      <w:rtl/>
                    </w:rPr>
                    <w:t>-1981</w:t>
                  </w:r>
                </w:p>
              </w:txbxContent>
            </v:textbox>
            <w10:anchorlock/>
          </v:rect>
        </w:pict>
      </w:r>
      <w:r>
        <w:rPr>
          <w:rStyle w:val="big-number"/>
          <w:rFonts w:cs="Miriam"/>
          <w:rtl/>
        </w:rPr>
        <w:t>57.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פ</w:t>
      </w:r>
      <w:r>
        <w:rPr>
          <w:rStyle w:val="default"/>
          <w:rFonts w:cs="FrankRuehl"/>
          <w:rtl/>
        </w:rPr>
        <w:t>ס</w:t>
      </w:r>
      <w:r>
        <w:rPr>
          <w:rStyle w:val="default"/>
          <w:rFonts w:cs="FrankRuehl" w:hint="cs"/>
          <w:rtl/>
        </w:rPr>
        <w:t xml:space="preserve"> </w:t>
      </w:r>
      <w:r>
        <w:rPr>
          <w:rStyle w:val="default"/>
          <w:rFonts w:cs="FrankRuehl"/>
          <w:rtl/>
        </w:rPr>
        <w:t>ד</w:t>
      </w:r>
      <w:r>
        <w:rPr>
          <w:rStyle w:val="default"/>
          <w:rFonts w:cs="FrankRuehl" w:hint="cs"/>
          <w:rtl/>
        </w:rPr>
        <w:t xml:space="preserve">בר לפי סעיף 53(ב), רשאית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לשמרו עד שבית המשפט או ועדת קנסות, שהוגש לפניהם</w:t>
      </w:r>
      <w:r>
        <w:rPr>
          <w:rStyle w:val="default"/>
          <w:rFonts w:cs="FrankRuehl"/>
          <w:rtl/>
        </w:rPr>
        <w:t xml:space="preserve"> </w:t>
      </w:r>
      <w:r>
        <w:rPr>
          <w:rStyle w:val="default"/>
          <w:rFonts w:cs="FrankRuehl" w:hint="cs"/>
          <w:rtl/>
        </w:rPr>
        <w:t>כתב</w:t>
      </w:r>
      <w:r>
        <w:rPr>
          <w:rStyle w:val="default"/>
          <w:rFonts w:cs="FrankRuehl"/>
          <w:rtl/>
        </w:rPr>
        <w:t xml:space="preserve"> </w:t>
      </w:r>
      <w:r>
        <w:rPr>
          <w:rStyle w:val="default"/>
          <w:rFonts w:cs="FrankRuehl" w:hint="cs"/>
          <w:rtl/>
        </w:rPr>
        <w:t>אישום נגד אדם על עבירה שעבר ביחס לדבר שנתפס, יחליטו מה ייעשה בו; לא הוגש כתב אישום כאמור תוך אר</w:t>
      </w:r>
      <w:r>
        <w:rPr>
          <w:rStyle w:val="default"/>
          <w:rFonts w:cs="FrankRuehl"/>
          <w:rtl/>
        </w:rPr>
        <w:t>ב</w:t>
      </w:r>
      <w:r>
        <w:rPr>
          <w:rStyle w:val="default"/>
          <w:rFonts w:cs="FrankRuehl" w:hint="cs"/>
          <w:rtl/>
        </w:rPr>
        <w:t>ע</w:t>
      </w:r>
      <w:r>
        <w:rPr>
          <w:rStyle w:val="default"/>
          <w:rFonts w:cs="FrankRuehl"/>
          <w:rtl/>
        </w:rPr>
        <w:t>י</w:t>
      </w:r>
      <w:r>
        <w:rPr>
          <w:rStyle w:val="default"/>
          <w:rFonts w:cs="FrankRuehl" w:hint="cs"/>
          <w:rtl/>
        </w:rPr>
        <w:t xml:space="preserve">ם ימים מיום התפיסה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ו</w:t>
      </w:r>
      <w:r>
        <w:rPr>
          <w:rStyle w:val="default"/>
          <w:rFonts w:cs="FrankRuehl"/>
          <w:rtl/>
        </w:rPr>
        <w:t>ח</w:t>
      </w:r>
      <w:r>
        <w:rPr>
          <w:rStyle w:val="default"/>
          <w:rFonts w:cs="FrankRuehl" w:hint="cs"/>
          <w:rtl/>
        </w:rPr>
        <w:t>ז</w:t>
      </w:r>
      <w:r>
        <w:rPr>
          <w:rStyle w:val="default"/>
          <w:rFonts w:cs="FrankRuehl"/>
          <w:rtl/>
        </w:rPr>
        <w:t>ר</w:t>
      </w:r>
      <w:r>
        <w:rPr>
          <w:rStyle w:val="default"/>
          <w:rFonts w:cs="FrankRuehl" w:hint="cs"/>
          <w:rtl/>
        </w:rPr>
        <w:t xml:space="preserve"> הנתפס, ואם נתעורר</w:t>
      </w:r>
      <w:r>
        <w:rPr>
          <w:rStyle w:val="default"/>
          <w:rFonts w:cs="FrankRuehl"/>
          <w:rtl/>
        </w:rPr>
        <w:t xml:space="preserve"> ס</w:t>
      </w:r>
      <w:r>
        <w:rPr>
          <w:rStyle w:val="default"/>
          <w:rFonts w:cs="FrankRuehl" w:hint="cs"/>
          <w:rtl/>
        </w:rPr>
        <w:t>פק</w:t>
      </w:r>
      <w:r>
        <w:rPr>
          <w:rStyle w:val="default"/>
          <w:rFonts w:cs="FrankRuehl"/>
          <w:rtl/>
        </w:rPr>
        <w:t xml:space="preserve"> ל</w:t>
      </w:r>
      <w:r>
        <w:rPr>
          <w:rStyle w:val="default"/>
          <w:rFonts w:cs="FrankRuehl" w:hint="cs"/>
          <w:rtl/>
        </w:rPr>
        <w:t>מי יש להחזירו, יכריע י</w:t>
      </w:r>
      <w:r>
        <w:rPr>
          <w:rStyle w:val="default"/>
          <w:rFonts w:cs="FrankRuehl"/>
          <w:rtl/>
        </w:rPr>
        <w:t xml:space="preserve">ושב </w:t>
      </w:r>
      <w:r>
        <w:rPr>
          <w:rStyle w:val="default"/>
          <w:rFonts w:cs="FrankRuehl" w:hint="cs"/>
          <w:rtl/>
        </w:rPr>
        <w:t xml:space="preserve">ראש הועדה לפי </w:t>
      </w:r>
      <w:r>
        <w:rPr>
          <w:rStyle w:val="default"/>
          <w:rFonts w:cs="FrankRuehl"/>
          <w:rtl/>
        </w:rPr>
        <w:t>ב</w:t>
      </w:r>
      <w:r>
        <w:rPr>
          <w:rStyle w:val="default"/>
          <w:rFonts w:cs="FrankRuehl" w:hint="cs"/>
          <w:rtl/>
        </w:rPr>
        <w:t>קשת אדם</w:t>
      </w:r>
      <w:r>
        <w:rPr>
          <w:rStyle w:val="default"/>
          <w:rFonts w:cs="FrankRuehl"/>
          <w:rtl/>
        </w:rPr>
        <w:t xml:space="preserve"> התובע א</w:t>
      </w:r>
      <w:r>
        <w:rPr>
          <w:rStyle w:val="default"/>
          <w:rFonts w:cs="FrankRuehl" w:hint="cs"/>
          <w:rtl/>
        </w:rPr>
        <w:t>ת הדבר או טובת הנאה בו או לפי בקשת המועצה הטוענ</w:t>
      </w:r>
      <w:r>
        <w:rPr>
          <w:rStyle w:val="default"/>
          <w:rFonts w:cs="FrankRuehl"/>
          <w:rtl/>
        </w:rPr>
        <w:t>ת</w:t>
      </w:r>
      <w:r>
        <w:rPr>
          <w:rStyle w:val="default"/>
          <w:rFonts w:cs="FrankRuehl" w:hint="cs"/>
          <w:rtl/>
        </w:rPr>
        <w:t xml:space="preserve"> שה</w:t>
      </w:r>
      <w:r>
        <w:rPr>
          <w:rStyle w:val="default"/>
          <w:rFonts w:cs="FrankRuehl"/>
          <w:rtl/>
        </w:rPr>
        <w:t>נ</w:t>
      </w:r>
      <w:r>
        <w:rPr>
          <w:rStyle w:val="default"/>
          <w:rFonts w:cs="FrankRuehl" w:hint="cs"/>
          <w:rtl/>
        </w:rPr>
        <w:t>תפס מגיע לה או שיש לה טובת הנאה בו.</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תפס לפי סעיף 53(ב) והוא נשמד או ניזוק או ערכו ירד, רשאים בית המשפט או ועדת קנסות, אם שוכנעו שהי</w:t>
      </w:r>
      <w:r>
        <w:rPr>
          <w:rStyle w:val="default"/>
          <w:rFonts w:cs="FrankRuehl"/>
          <w:rtl/>
        </w:rPr>
        <w:t>תה</w:t>
      </w:r>
      <w:r>
        <w:rPr>
          <w:rStyle w:val="default"/>
          <w:rFonts w:cs="FrankRuehl" w:hint="cs"/>
          <w:rtl/>
        </w:rPr>
        <w:t xml:space="preserve"> פ</w:t>
      </w:r>
      <w:r>
        <w:rPr>
          <w:rStyle w:val="default"/>
          <w:rFonts w:cs="FrankRuehl"/>
          <w:rtl/>
        </w:rPr>
        <w:t>שי</w:t>
      </w:r>
      <w:r>
        <w:rPr>
          <w:rStyle w:val="default"/>
          <w:rFonts w:cs="FrankRuehl" w:hint="cs"/>
          <w:rtl/>
        </w:rPr>
        <w:t xml:space="preserve">עה או רשלנות בשמירתו, </w:t>
      </w:r>
      <w:r>
        <w:rPr>
          <w:rStyle w:val="default"/>
          <w:rFonts w:cs="FrankRuehl"/>
          <w:rtl/>
        </w:rPr>
        <w:t>לחיי</w:t>
      </w:r>
      <w:r>
        <w:rPr>
          <w:rStyle w:val="default"/>
          <w:rFonts w:cs="FrankRuehl" w:hint="cs"/>
          <w:rtl/>
        </w:rPr>
        <w:t>ב את המועצה בנ</w:t>
      </w:r>
      <w:r>
        <w:rPr>
          <w:rStyle w:val="default"/>
          <w:rFonts w:cs="FrankRuehl"/>
          <w:rtl/>
        </w:rPr>
        <w:t>ז</w:t>
      </w:r>
      <w:r>
        <w:rPr>
          <w:rStyle w:val="default"/>
          <w:rFonts w:cs="FrankRuehl" w:hint="cs"/>
          <w:rtl/>
        </w:rPr>
        <w:t>יקין בסכ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עו.</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תפס כאמ</w:t>
      </w:r>
      <w:r>
        <w:rPr>
          <w:rStyle w:val="default"/>
          <w:rFonts w:cs="FrankRuehl"/>
          <w:rtl/>
        </w:rPr>
        <w:t>ור</w:t>
      </w:r>
      <w:r>
        <w:rPr>
          <w:rStyle w:val="default"/>
          <w:rFonts w:cs="FrankRuehl" w:hint="cs"/>
          <w:rtl/>
        </w:rPr>
        <w:t xml:space="preserve"> בסעיף קטן (א) והוא עלול להתקלקל אם לא יימכר מיד, בין בגלל טיבו המיוחד ובין מסיבה אחרת, רשאית המ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 xml:space="preserve">ה למכרו במחיר המקובל ביום המכירה; דמי המכר יופקדו במועצה ויחולו עליהם הוראות סעיף קטן (א) </w:t>
      </w:r>
      <w:r>
        <w:rPr>
          <w:rStyle w:val="default"/>
          <w:rFonts w:cs="FrankRuehl"/>
          <w:rtl/>
        </w:rPr>
        <w:t>כ</w:t>
      </w:r>
      <w:r>
        <w:rPr>
          <w:rStyle w:val="default"/>
          <w:rFonts w:cs="FrankRuehl" w:hint="cs"/>
          <w:rtl/>
        </w:rPr>
        <w:t>אילו היו</w:t>
      </w:r>
      <w:r>
        <w:rPr>
          <w:rStyle w:val="default"/>
          <w:rFonts w:cs="FrankRuehl"/>
          <w:rtl/>
        </w:rPr>
        <w:t xml:space="preserve"> </w:t>
      </w:r>
      <w:r>
        <w:rPr>
          <w:rStyle w:val="default"/>
          <w:rFonts w:cs="FrankRuehl" w:hint="cs"/>
          <w:rtl/>
        </w:rPr>
        <w:t>ד</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תפס.</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ז</w:t>
      </w:r>
      <w:r>
        <w:rPr>
          <w:rStyle w:val="default"/>
          <w:rFonts w:cs="FrankRuehl"/>
          <w:rtl/>
        </w:rPr>
        <w:t>ו</w:t>
      </w:r>
      <w:r>
        <w:rPr>
          <w:rStyle w:val="default"/>
          <w:rFonts w:cs="FrankRuehl" w:hint="cs"/>
          <w:rtl/>
        </w:rPr>
        <w:t>כ</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נאשם, יוחזרו לו דמי המכר של הדב</w:t>
      </w:r>
      <w:r>
        <w:rPr>
          <w:rStyle w:val="default"/>
          <w:rFonts w:cs="FrankRuehl"/>
          <w:rtl/>
        </w:rPr>
        <w:t>ר</w:t>
      </w:r>
      <w:r>
        <w:rPr>
          <w:rStyle w:val="default"/>
          <w:rFonts w:cs="FrankRuehl" w:hint="cs"/>
          <w:rtl/>
        </w:rPr>
        <w:t xml:space="preserve"> שנ</w:t>
      </w:r>
      <w:r>
        <w:rPr>
          <w:rStyle w:val="default"/>
          <w:rFonts w:cs="FrankRuehl"/>
          <w:rtl/>
        </w:rPr>
        <w:t>ת</w:t>
      </w:r>
      <w:r>
        <w:rPr>
          <w:rStyle w:val="default"/>
          <w:rFonts w:cs="FrankRuehl" w:hint="cs"/>
          <w:rtl/>
        </w:rPr>
        <w:t>פס בתוספת הפרשי הצמדה כמפורש בסעיף קטן (ה).</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ד</w:t>
      </w:r>
      <w:r>
        <w:rPr>
          <w:rStyle w:val="default"/>
          <w:rFonts w:cs="FrankRuehl" w:hint="cs"/>
          <w:rtl/>
        </w:rPr>
        <w:t>ד המחירים לצרכן שפרסמה הלשכה המרכזית לסט</w:t>
      </w:r>
      <w:r>
        <w:rPr>
          <w:rStyle w:val="default"/>
          <w:rFonts w:cs="FrankRuehl"/>
          <w:rtl/>
        </w:rPr>
        <w:t>ט</w:t>
      </w:r>
      <w:r>
        <w:rPr>
          <w:rStyle w:val="default"/>
          <w:rFonts w:cs="FrankRuehl" w:hint="cs"/>
          <w:rtl/>
        </w:rPr>
        <w:t>י</w:t>
      </w:r>
      <w:r>
        <w:rPr>
          <w:rStyle w:val="default"/>
          <w:rFonts w:cs="FrankRuehl"/>
          <w:rtl/>
        </w:rPr>
        <w:t>ס</w:t>
      </w:r>
      <w:r>
        <w:rPr>
          <w:rStyle w:val="default"/>
          <w:rFonts w:cs="FrankRuehl" w:hint="cs"/>
          <w:rtl/>
        </w:rPr>
        <w:t>טיקה בסמוך לפני מועד המכירה של הדבר שנתפס, ל</w:t>
      </w:r>
      <w:r>
        <w:rPr>
          <w:rStyle w:val="default"/>
          <w:rFonts w:cs="FrankRuehl"/>
          <w:rtl/>
        </w:rPr>
        <w:t>עו</w:t>
      </w:r>
      <w:r>
        <w:rPr>
          <w:rStyle w:val="default"/>
          <w:rFonts w:cs="FrankRuehl" w:hint="cs"/>
          <w:rtl/>
        </w:rPr>
        <w:t>מת</w:t>
      </w:r>
      <w:r>
        <w:rPr>
          <w:rStyle w:val="default"/>
          <w:rFonts w:cs="FrankRuehl"/>
          <w:rtl/>
        </w:rPr>
        <w:t xml:space="preserve"> ה</w:t>
      </w:r>
      <w:r>
        <w:rPr>
          <w:rStyle w:val="default"/>
          <w:rFonts w:cs="FrankRuehl" w:hint="cs"/>
          <w:rtl/>
        </w:rPr>
        <w:t xml:space="preserve">מדד שפורסם בסמוך לפני </w:t>
      </w:r>
      <w:r>
        <w:rPr>
          <w:rStyle w:val="default"/>
          <w:rFonts w:cs="FrankRuehl"/>
          <w:rtl/>
        </w:rPr>
        <w:t xml:space="preserve">יום </w:t>
      </w:r>
      <w:r>
        <w:rPr>
          <w:rStyle w:val="default"/>
          <w:rFonts w:cs="FrankRuehl" w:hint="cs"/>
          <w:rtl/>
        </w:rPr>
        <w:t>החזרת המכר בפועל, יוגדל</w:t>
      </w:r>
      <w:r>
        <w:rPr>
          <w:rStyle w:val="default"/>
          <w:rFonts w:cs="FrankRuehl"/>
          <w:rtl/>
        </w:rPr>
        <w:t>ו</w:t>
      </w:r>
      <w:r>
        <w:rPr>
          <w:rStyle w:val="default"/>
          <w:rFonts w:cs="FrankRuehl" w:hint="cs"/>
          <w:rtl/>
        </w:rPr>
        <w:t xml:space="preserve"> </w:t>
      </w:r>
      <w:r>
        <w:rPr>
          <w:rStyle w:val="default"/>
          <w:rFonts w:cs="FrankRuehl"/>
          <w:rtl/>
        </w:rPr>
        <w:t>ד</w:t>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מכר בשיעור עליית המדד כאמור.</w:t>
      </w:r>
    </w:p>
    <w:p w:rsidR="00D61981" w:rsidRPr="000F0615" w:rsidRDefault="00D61981">
      <w:pPr>
        <w:pStyle w:val="P00"/>
        <w:spacing w:before="0"/>
        <w:ind w:left="0" w:right="1134"/>
        <w:rPr>
          <w:rFonts w:cs="FrankRuehl" w:hint="cs"/>
          <w:b/>
          <w:bCs/>
          <w:vanish/>
          <w:szCs w:val="20"/>
          <w:shd w:val="clear" w:color="auto" w:fill="FFFF99"/>
          <w:rtl/>
        </w:rPr>
      </w:pPr>
      <w:bookmarkStart w:id="138" w:name="Rov147"/>
      <w:r w:rsidRPr="000F0615">
        <w:rPr>
          <w:rFonts w:cs="FrankRuehl" w:hint="cs"/>
          <w:vanish/>
          <w:color w:val="FF0000"/>
          <w:szCs w:val="20"/>
          <w:shd w:val="clear" w:color="auto" w:fill="FFFF99"/>
          <w:rtl/>
        </w:rPr>
        <w:t>מיום 7.4.1981</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2</w:t>
      </w:r>
    </w:p>
    <w:p w:rsidR="00D61981" w:rsidRPr="000F0615" w:rsidRDefault="00D61981">
      <w:pPr>
        <w:pStyle w:val="P00"/>
        <w:spacing w:before="0"/>
        <w:ind w:left="0" w:right="1134"/>
        <w:rPr>
          <w:rFonts w:cs="FrankRuehl" w:hint="cs"/>
          <w:vanish/>
          <w:szCs w:val="20"/>
          <w:shd w:val="clear" w:color="auto" w:fill="FFFF99"/>
          <w:rtl/>
        </w:rPr>
      </w:pPr>
      <w:hyperlink r:id="rId292" w:history="1">
        <w:r w:rsidRPr="000F0615">
          <w:rPr>
            <w:rStyle w:val="Hyperlink"/>
            <w:rFonts w:cs="FrankRuehl" w:hint="cs"/>
            <w:vanish/>
            <w:szCs w:val="20"/>
            <w:shd w:val="clear" w:color="auto" w:fill="FFFF99"/>
            <w:rtl/>
          </w:rPr>
          <w:t>ס"ח תשמ"א מס' 1017</w:t>
        </w:r>
      </w:hyperlink>
      <w:r w:rsidRPr="000F0615">
        <w:rPr>
          <w:rFonts w:cs="FrankRuehl" w:hint="cs"/>
          <w:vanish/>
          <w:szCs w:val="20"/>
          <w:shd w:val="clear" w:color="auto" w:fill="FFFF99"/>
          <w:rtl/>
        </w:rPr>
        <w:t xml:space="preserve"> מיום 7.4.1981 בעמ' 182 (</w:t>
      </w:r>
      <w:hyperlink r:id="rId293" w:history="1">
        <w:r w:rsidRPr="000F0615">
          <w:rPr>
            <w:rStyle w:val="Hyperlink"/>
            <w:rFonts w:cs="FrankRuehl" w:hint="cs"/>
            <w:vanish/>
            <w:szCs w:val="20"/>
            <w:shd w:val="clear" w:color="auto" w:fill="FFFF99"/>
            <w:rtl/>
          </w:rPr>
          <w:t>ה"ח 1499</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החלפת סעיף 57</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 הקודם:</w:t>
      </w:r>
    </w:p>
    <w:p w:rsidR="00D61981" w:rsidRPr="000F0615" w:rsidRDefault="00D61981">
      <w:pPr>
        <w:pStyle w:val="P00"/>
        <w:spacing w:before="0"/>
        <w:ind w:left="0" w:right="1134"/>
        <w:rPr>
          <w:rFonts w:cs="FrankRuehl" w:hint="cs"/>
          <w:strike/>
          <w:vanish/>
          <w:sz w:val="22"/>
          <w:szCs w:val="22"/>
          <w:shd w:val="clear" w:color="auto" w:fill="FFFF99"/>
          <w:rtl/>
        </w:rPr>
      </w:pPr>
      <w:r w:rsidRPr="000F0615">
        <w:rPr>
          <w:rFonts w:cs="FrankRuehl" w:hint="cs"/>
          <w:strike/>
          <w:vanish/>
          <w:sz w:val="22"/>
          <w:szCs w:val="22"/>
          <w:shd w:val="clear" w:color="auto" w:fill="FFFF99"/>
          <w:rtl/>
        </w:rPr>
        <w:t>57.</w:t>
      </w:r>
      <w:r w:rsidRPr="000F0615">
        <w:rPr>
          <w:rFonts w:cs="FrankRuehl" w:hint="cs"/>
          <w:strike/>
          <w:vanish/>
          <w:sz w:val="22"/>
          <w:szCs w:val="22"/>
          <w:shd w:val="clear" w:color="auto" w:fill="FFFF99"/>
          <w:rtl/>
        </w:rPr>
        <w:tab/>
        <w:t>(א)</w:t>
      </w:r>
      <w:r w:rsidRPr="000F0615">
        <w:rPr>
          <w:rFonts w:cs="FrankRuehl" w:hint="cs"/>
          <w:strike/>
          <w:vanish/>
          <w:sz w:val="22"/>
          <w:szCs w:val="22"/>
          <w:shd w:val="clear" w:color="auto" w:fill="FFFF99"/>
          <w:rtl/>
        </w:rPr>
        <w:tab/>
        <w:t xml:space="preserve">דבר שנתפס לפי סעיף 53(ב), מותר להחזיק בו עד שבית המשפט או ועדת קנסות שהוגשה לפניהם תביעה נגד אדם על עבירה שעבר ביחס לדבר שנתפס יחליטו מה ייעשה בו; לא הוגשה תביעה כאמור תוך ארבעים יום מיום התפיסה </w:t>
      </w:r>
      <w:r w:rsidRPr="000F0615">
        <w:rPr>
          <w:rFonts w:cs="FrankRuehl"/>
          <w:strike/>
          <w:vanish/>
          <w:sz w:val="22"/>
          <w:szCs w:val="22"/>
          <w:shd w:val="clear" w:color="auto" w:fill="FFFF99"/>
          <w:rtl/>
        </w:rPr>
        <w:t>–</w:t>
      </w:r>
      <w:r w:rsidRPr="000F0615">
        <w:rPr>
          <w:rFonts w:cs="FrankRuehl" w:hint="cs"/>
          <w:strike/>
          <w:vanish/>
          <w:sz w:val="22"/>
          <w:szCs w:val="22"/>
          <w:shd w:val="clear" w:color="auto" w:fill="FFFF99"/>
          <w:rtl/>
        </w:rPr>
        <w:t xml:space="preserve"> יוחזר הנתפס, ואם נתעורר ספק למי יש להחזירו </w:t>
      </w:r>
      <w:r w:rsidRPr="000F0615">
        <w:rPr>
          <w:rFonts w:cs="FrankRuehl"/>
          <w:strike/>
          <w:vanish/>
          <w:sz w:val="22"/>
          <w:szCs w:val="22"/>
          <w:shd w:val="clear" w:color="auto" w:fill="FFFF99"/>
          <w:rtl/>
        </w:rPr>
        <w:t>–</w:t>
      </w:r>
      <w:r w:rsidRPr="000F0615">
        <w:rPr>
          <w:rFonts w:cs="FrankRuehl" w:hint="cs"/>
          <w:strike/>
          <w:vanish/>
          <w:sz w:val="22"/>
          <w:szCs w:val="22"/>
          <w:shd w:val="clear" w:color="auto" w:fill="FFFF99"/>
          <w:rtl/>
        </w:rPr>
        <w:t xml:space="preserve"> יכריע יושב ראש הועדה שבתחום שיפוטה נתפס הדבר, לפי בקשת אדם התובע את הדבר או טובת הנאה בו, או לפי בקשת המועצה הטוענת שהנתפס מגיע לה או שיש לה טובת הנאה בו.</w:t>
      </w:r>
    </w:p>
    <w:p w:rsidR="00D61981" w:rsidRDefault="00D61981">
      <w:pPr>
        <w:pStyle w:val="P00"/>
        <w:spacing w:before="0"/>
        <w:ind w:left="0" w:right="1134"/>
        <w:rPr>
          <w:rStyle w:val="default"/>
          <w:rFonts w:cs="FrankRuehl" w:hint="cs"/>
          <w:strike/>
          <w:sz w:val="2"/>
          <w:szCs w:val="2"/>
          <w:rtl/>
        </w:rPr>
      </w:pPr>
      <w:r w:rsidRPr="000F0615">
        <w:rPr>
          <w:rFonts w:cs="FrankRuehl" w:hint="cs"/>
          <w:vanish/>
          <w:sz w:val="22"/>
          <w:szCs w:val="22"/>
          <w:shd w:val="clear" w:color="auto" w:fill="FFFF99"/>
          <w:rtl/>
        </w:rPr>
        <w:tab/>
      </w:r>
      <w:r w:rsidRPr="000F0615">
        <w:rPr>
          <w:rFonts w:cs="FrankRuehl" w:hint="cs"/>
          <w:strike/>
          <w:vanish/>
          <w:sz w:val="22"/>
          <w:szCs w:val="22"/>
          <w:shd w:val="clear" w:color="auto" w:fill="FFFF99"/>
          <w:rtl/>
        </w:rPr>
        <w:t>(ב)</w:t>
      </w:r>
      <w:r w:rsidRPr="000F0615">
        <w:rPr>
          <w:rFonts w:cs="FrankRuehl" w:hint="cs"/>
          <w:strike/>
          <w:vanish/>
          <w:sz w:val="22"/>
          <w:szCs w:val="22"/>
          <w:shd w:val="clear" w:color="auto" w:fill="FFFF99"/>
          <w:rtl/>
        </w:rPr>
        <w:tab/>
        <w:t>דבר שנתפס כאמור בסעיף קטן (א) והוא עלול להתקלקל אם לא יימכר מייד, בין בגלל טיבו המיוחד ובין מסיבה אחרת, רשאית המועצה למכרו במחיר מקובל ביום המכירה; דמי המכר יופקדו במועצה ויחולו עליהם הוראות סעיף קטן (א) כאילו היו דבר שנתפס.</w:t>
      </w:r>
      <w:bookmarkEnd w:id="138"/>
    </w:p>
    <w:p w:rsidR="00D61981" w:rsidRDefault="00D61981">
      <w:pPr>
        <w:pStyle w:val="P00"/>
        <w:spacing w:before="72"/>
        <w:ind w:left="0" w:right="1134"/>
        <w:rPr>
          <w:rStyle w:val="default"/>
          <w:rFonts w:cs="FrankRuehl" w:hint="cs"/>
          <w:rtl/>
        </w:rPr>
      </w:pPr>
      <w:bookmarkStart w:id="139" w:name="Seif56"/>
      <w:bookmarkEnd w:id="139"/>
      <w:r>
        <w:rPr>
          <w:lang w:val="he-IL"/>
        </w:rPr>
        <w:pict>
          <v:rect id="_x0000_s1108" style="position:absolute;left:0;text-align:left;margin-left:464.5pt;margin-top:8.05pt;width:75.05pt;height:44.25pt;z-index:251617280"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hint="cs"/>
                      <w:sz w:val="18"/>
                      <w:szCs w:val="18"/>
                      <w:rtl/>
                    </w:rPr>
                    <w:t xml:space="preserve">צמחים </w:t>
                  </w:r>
                  <w:r>
                    <w:rPr>
                      <w:rFonts w:cs="Miriam"/>
                      <w:sz w:val="18"/>
                      <w:szCs w:val="18"/>
                      <w:rtl/>
                    </w:rPr>
                    <w:t>נ</w:t>
                  </w:r>
                  <w:r>
                    <w:rPr>
                      <w:rFonts w:cs="Miriam" w:hint="cs"/>
                      <w:sz w:val="18"/>
                      <w:szCs w:val="18"/>
                      <w:rtl/>
                    </w:rPr>
                    <w:t>מ</w:t>
                  </w:r>
                  <w:r>
                    <w:rPr>
                      <w:rFonts w:cs="Miriam"/>
                      <w:sz w:val="18"/>
                      <w:szCs w:val="18"/>
                      <w:rtl/>
                    </w:rPr>
                    <w:t>ו</w:t>
                  </w:r>
                  <w:r>
                    <w:rPr>
                      <w:rFonts w:cs="Miriam" w:hint="cs"/>
                      <w:sz w:val="18"/>
                      <w:szCs w:val="18"/>
                      <w:rtl/>
                    </w:rPr>
                    <w:t>כ</w:t>
                  </w:r>
                  <w:r>
                    <w:rPr>
                      <w:rFonts w:cs="Miriam"/>
                      <w:sz w:val="18"/>
                      <w:szCs w:val="18"/>
                      <w:rtl/>
                    </w:rPr>
                    <w:t>י</w:t>
                  </w:r>
                  <w:r>
                    <w:rPr>
                      <w:rFonts w:cs="Miriam" w:hint="cs"/>
                      <w:sz w:val="18"/>
                      <w:szCs w:val="18"/>
                      <w:rtl/>
                    </w:rPr>
                    <w:t>ם</w:t>
                  </w:r>
                  <w:r>
                    <w:rPr>
                      <w:rFonts w:cs="Miriam"/>
                      <w:sz w:val="18"/>
                      <w:szCs w:val="18"/>
                      <w:rtl/>
                    </w:rPr>
                    <w:t xml:space="preserve"> </w:t>
                  </w:r>
                  <w:r>
                    <w:rPr>
                      <w:rFonts w:cs="Miriam" w:hint="cs"/>
                      <w:sz w:val="18"/>
                      <w:szCs w:val="18"/>
                      <w:rtl/>
                    </w:rPr>
                    <w:t>מהתקן</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58.</w:t>
      </w:r>
      <w:r>
        <w:rPr>
          <w:rStyle w:val="big-number"/>
          <w:rFonts w:cs="Miriam"/>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ף</w:t>
      </w:r>
      <w:r>
        <w:rPr>
          <w:rStyle w:val="default"/>
          <w:rFonts w:cs="FrankRuehl" w:hint="cs"/>
          <w:rtl/>
        </w:rPr>
        <w:t xml:space="preserve"> </w:t>
      </w:r>
      <w:r>
        <w:rPr>
          <w:rStyle w:val="default"/>
          <w:rFonts w:cs="FrankRuehl"/>
          <w:rtl/>
        </w:rPr>
        <w:t>ה</w:t>
      </w:r>
      <w:r>
        <w:rPr>
          <w:rStyle w:val="default"/>
          <w:rFonts w:cs="FrankRuehl" w:hint="cs"/>
          <w:rtl/>
        </w:rPr>
        <w:t>אמור בסעיף 57 רשאית המועצה על פי כללים שקבעה להשמיד צמחים שנתפסו לפי סעיף 53(ב) כשאי</w:t>
      </w:r>
      <w:r>
        <w:rPr>
          <w:rStyle w:val="default"/>
          <w:rFonts w:cs="FrankRuehl"/>
          <w:rtl/>
        </w:rPr>
        <w:t>נ</w:t>
      </w:r>
      <w:r>
        <w:rPr>
          <w:rStyle w:val="default"/>
          <w:rFonts w:cs="FrankRuehl" w:hint="cs"/>
          <w:rtl/>
        </w:rPr>
        <w:t>ם</w:t>
      </w:r>
      <w:r>
        <w:rPr>
          <w:rStyle w:val="default"/>
          <w:rFonts w:cs="FrankRuehl"/>
          <w:rtl/>
        </w:rPr>
        <w:t xml:space="preserve"> </w:t>
      </w:r>
      <w:r>
        <w:rPr>
          <w:rStyle w:val="default"/>
          <w:rFonts w:cs="FrankRuehl" w:hint="cs"/>
          <w:rtl/>
        </w:rPr>
        <w:t>מתאימים לתקן שנקבע לשיווק אותו סוג צמחים, כא</w:t>
      </w:r>
      <w:r>
        <w:rPr>
          <w:rStyle w:val="default"/>
          <w:rFonts w:cs="FrankRuehl"/>
          <w:rtl/>
        </w:rPr>
        <w:t>מו</w:t>
      </w:r>
      <w:r>
        <w:rPr>
          <w:rStyle w:val="default"/>
          <w:rFonts w:cs="FrankRuehl" w:hint="cs"/>
          <w:rtl/>
        </w:rPr>
        <w:t xml:space="preserve">ר </w:t>
      </w:r>
      <w:r>
        <w:rPr>
          <w:rStyle w:val="default"/>
          <w:rFonts w:cs="FrankRuehl"/>
          <w:rtl/>
        </w:rPr>
        <w:t>בס</w:t>
      </w:r>
      <w:r>
        <w:rPr>
          <w:rStyle w:val="default"/>
          <w:rFonts w:cs="FrankRuehl" w:hint="cs"/>
          <w:rtl/>
        </w:rPr>
        <w:t>עיף 29(2).</w:t>
      </w:r>
    </w:p>
    <w:p w:rsidR="00D61981" w:rsidRPr="000F0615" w:rsidRDefault="00D61981">
      <w:pPr>
        <w:pStyle w:val="P00"/>
        <w:spacing w:before="0"/>
        <w:ind w:left="0" w:right="1134"/>
        <w:rPr>
          <w:rFonts w:cs="FrankRuehl"/>
          <w:b/>
          <w:bCs/>
          <w:vanish/>
          <w:szCs w:val="20"/>
          <w:shd w:val="clear" w:color="auto" w:fill="FFFF99"/>
        </w:rPr>
      </w:pPr>
      <w:bookmarkStart w:id="140" w:name="Rov205"/>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294"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295"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Fonts w:cs="Miriam" w:hint="cs"/>
          <w:vanish/>
          <w:sz w:val="16"/>
          <w:szCs w:val="16"/>
          <w:shd w:val="clear" w:color="auto" w:fill="FFFF99"/>
        </w:rPr>
      </w:pPr>
      <w:r w:rsidRPr="000F0615">
        <w:rPr>
          <w:rFonts w:cs="Miriam" w:hint="cs"/>
          <w:strike/>
          <w:vanish/>
          <w:sz w:val="16"/>
          <w:szCs w:val="16"/>
          <w:shd w:val="clear" w:color="auto" w:fill="FFFF99"/>
          <w:rtl/>
        </w:rPr>
        <w:t>פירות</w:t>
      </w:r>
      <w:r w:rsidRPr="000F0615">
        <w:rPr>
          <w:rFonts w:cs="Miriam" w:hint="cs"/>
          <w:vanish/>
          <w:sz w:val="16"/>
          <w:szCs w:val="16"/>
          <w:shd w:val="clear" w:color="auto" w:fill="FFFF99"/>
          <w:rtl/>
        </w:rPr>
        <w:t xml:space="preserve"> </w:t>
      </w:r>
      <w:r w:rsidRPr="000F0615">
        <w:rPr>
          <w:rFonts w:cs="Miriam" w:hint="cs"/>
          <w:vanish/>
          <w:sz w:val="16"/>
          <w:szCs w:val="16"/>
          <w:u w:val="single"/>
          <w:shd w:val="clear" w:color="auto" w:fill="FFFF99"/>
          <w:rtl/>
        </w:rPr>
        <w:t>צמחים</w:t>
      </w:r>
      <w:r w:rsidRPr="000F0615">
        <w:rPr>
          <w:rFonts w:cs="Miriam" w:hint="cs"/>
          <w:vanish/>
          <w:sz w:val="16"/>
          <w:szCs w:val="16"/>
          <w:shd w:val="clear" w:color="auto" w:fill="FFFF99"/>
          <w:rtl/>
        </w:rPr>
        <w:t xml:space="preserve"> נמוכים מהתקן</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58.</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ף</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אמור בסעיף 57 רשאית המועצה על פי </w:t>
      </w:r>
      <w:r w:rsidRPr="000F0615">
        <w:rPr>
          <w:rStyle w:val="default"/>
          <w:rFonts w:cs="FrankRuehl" w:hint="cs"/>
          <w:strike/>
          <w:vanish/>
          <w:sz w:val="22"/>
          <w:szCs w:val="22"/>
          <w:shd w:val="clear" w:color="auto" w:fill="FFFF99"/>
          <w:rtl/>
        </w:rPr>
        <w:t>כללים שנקבעו</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כללים שקבע השר</w:t>
      </w:r>
      <w:r w:rsidRPr="000F0615">
        <w:rPr>
          <w:rStyle w:val="default"/>
          <w:rFonts w:cs="FrankRuehl" w:hint="cs"/>
          <w:vanish/>
          <w:sz w:val="22"/>
          <w:szCs w:val="22"/>
          <w:shd w:val="clear" w:color="auto" w:fill="FFFF99"/>
          <w:rtl/>
        </w:rPr>
        <w:t xml:space="preserve"> להשמיד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xml:space="preserve"> שנתפסו לפי סעיף 53(ב) כשאי</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מתאימים לתקן שנקבע לשיווק אותו סוג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כא</w:t>
      </w:r>
      <w:r w:rsidRPr="000F0615">
        <w:rPr>
          <w:rStyle w:val="default"/>
          <w:rFonts w:cs="FrankRuehl"/>
          <w:vanish/>
          <w:sz w:val="22"/>
          <w:szCs w:val="22"/>
          <w:shd w:val="clear" w:color="auto" w:fill="FFFF99"/>
          <w:rtl/>
        </w:rPr>
        <w:t>מו</w:t>
      </w:r>
      <w:r w:rsidRPr="000F0615">
        <w:rPr>
          <w:rStyle w:val="default"/>
          <w:rFonts w:cs="FrankRuehl" w:hint="cs"/>
          <w:vanish/>
          <w:sz w:val="22"/>
          <w:szCs w:val="22"/>
          <w:shd w:val="clear" w:color="auto" w:fill="FFFF99"/>
          <w:rtl/>
        </w:rPr>
        <w:t xml:space="preserve">ר </w:t>
      </w:r>
      <w:r w:rsidRPr="000F0615">
        <w:rPr>
          <w:rStyle w:val="default"/>
          <w:rFonts w:cs="FrankRuehl"/>
          <w:vanish/>
          <w:sz w:val="22"/>
          <w:szCs w:val="22"/>
          <w:shd w:val="clear" w:color="auto" w:fill="FFFF99"/>
          <w:rtl/>
        </w:rPr>
        <w:t>בס</w:t>
      </w:r>
      <w:r w:rsidRPr="000F0615">
        <w:rPr>
          <w:rStyle w:val="default"/>
          <w:rFonts w:cs="FrankRuehl" w:hint="cs"/>
          <w:vanish/>
          <w:sz w:val="22"/>
          <w:szCs w:val="22"/>
          <w:shd w:val="clear" w:color="auto" w:fill="FFFF99"/>
          <w:rtl/>
        </w:rPr>
        <w:t>עיף 29(2).</w:t>
      </w:r>
    </w:p>
    <w:p w:rsidR="00D61981" w:rsidRPr="000F0615" w:rsidRDefault="00D61981">
      <w:pPr>
        <w:pStyle w:val="P00"/>
        <w:spacing w:before="0"/>
        <w:ind w:left="0" w:right="1134"/>
        <w:rPr>
          <w:rStyle w:val="default"/>
          <w:rFonts w:cs="FrankRuehl" w:hint="cs"/>
          <w:vanish/>
          <w:sz w:val="20"/>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296"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297"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shd w:val="clear" w:color="auto" w:fill="FFFF99"/>
          <w:rtl/>
        </w:rPr>
      </w:pPr>
      <w:r w:rsidRPr="000F0615">
        <w:rPr>
          <w:rStyle w:val="big-number"/>
          <w:rFonts w:cs="FrankRuehl"/>
          <w:vanish/>
          <w:sz w:val="22"/>
          <w:szCs w:val="22"/>
          <w:shd w:val="clear" w:color="auto" w:fill="FFFF99"/>
          <w:rtl/>
        </w:rPr>
        <w:t>58.</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ף</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אמור בסעיף 57 רשאית המועצה על פי כללים </w:t>
      </w:r>
      <w:r w:rsidRPr="000F0615">
        <w:rPr>
          <w:rStyle w:val="default"/>
          <w:rFonts w:cs="FrankRuehl" w:hint="cs"/>
          <w:strike/>
          <w:vanish/>
          <w:sz w:val="22"/>
          <w:szCs w:val="22"/>
          <w:shd w:val="clear" w:color="auto" w:fill="FFFF99"/>
          <w:rtl/>
        </w:rPr>
        <w:t>שקבע השר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שקבעה</w:t>
      </w:r>
      <w:r w:rsidRPr="000F0615">
        <w:rPr>
          <w:rStyle w:val="default"/>
          <w:rFonts w:cs="FrankRuehl" w:hint="cs"/>
          <w:vanish/>
          <w:sz w:val="22"/>
          <w:szCs w:val="22"/>
          <w:shd w:val="clear" w:color="auto" w:fill="FFFF99"/>
          <w:rtl/>
        </w:rPr>
        <w:t xml:space="preserve"> להשמיד </w:t>
      </w:r>
      <w:r w:rsidRPr="000F0615">
        <w:rPr>
          <w:rStyle w:val="default"/>
          <w:rFonts w:cs="FrankRuehl" w:hint="cs"/>
          <w:vanish/>
          <w:szCs w:val="22"/>
          <w:shd w:val="clear" w:color="auto" w:fill="FFFF99"/>
          <w:rtl/>
        </w:rPr>
        <w:t>צמחים</w:t>
      </w:r>
      <w:r w:rsidRPr="000F0615">
        <w:rPr>
          <w:rStyle w:val="default"/>
          <w:rFonts w:cs="FrankRuehl" w:hint="cs"/>
          <w:vanish/>
          <w:sz w:val="22"/>
          <w:szCs w:val="22"/>
          <w:shd w:val="clear" w:color="auto" w:fill="FFFF99"/>
          <w:rtl/>
        </w:rPr>
        <w:t xml:space="preserve"> שנתפסו לפי סעיף 53(ב) כשאי</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מתאימים לתקן שנקבע לשיווק אותו סוג </w:t>
      </w:r>
      <w:r w:rsidRPr="000F0615">
        <w:rPr>
          <w:rStyle w:val="default"/>
          <w:rFonts w:cs="FrankRuehl" w:hint="cs"/>
          <w:vanish/>
          <w:szCs w:val="22"/>
          <w:shd w:val="clear" w:color="auto" w:fill="FFFF99"/>
          <w:rtl/>
        </w:rPr>
        <w:t>צמחים</w:t>
      </w:r>
      <w:r w:rsidRPr="000F0615">
        <w:rPr>
          <w:rStyle w:val="default"/>
          <w:rFonts w:cs="FrankRuehl" w:hint="cs"/>
          <w:vanish/>
          <w:sz w:val="22"/>
          <w:szCs w:val="22"/>
          <w:shd w:val="clear" w:color="auto" w:fill="FFFF99"/>
          <w:rtl/>
        </w:rPr>
        <w:t>, כא</w:t>
      </w:r>
      <w:r w:rsidRPr="000F0615">
        <w:rPr>
          <w:rStyle w:val="default"/>
          <w:rFonts w:cs="FrankRuehl"/>
          <w:vanish/>
          <w:sz w:val="22"/>
          <w:szCs w:val="22"/>
          <w:shd w:val="clear" w:color="auto" w:fill="FFFF99"/>
          <w:rtl/>
        </w:rPr>
        <w:t>מו</w:t>
      </w:r>
      <w:r w:rsidRPr="000F0615">
        <w:rPr>
          <w:rStyle w:val="default"/>
          <w:rFonts w:cs="FrankRuehl" w:hint="cs"/>
          <w:vanish/>
          <w:sz w:val="22"/>
          <w:szCs w:val="22"/>
          <w:shd w:val="clear" w:color="auto" w:fill="FFFF99"/>
          <w:rtl/>
        </w:rPr>
        <w:t xml:space="preserve">ר </w:t>
      </w:r>
      <w:r w:rsidRPr="000F0615">
        <w:rPr>
          <w:rStyle w:val="default"/>
          <w:rFonts w:cs="FrankRuehl"/>
          <w:vanish/>
          <w:sz w:val="22"/>
          <w:szCs w:val="22"/>
          <w:shd w:val="clear" w:color="auto" w:fill="FFFF99"/>
          <w:rtl/>
        </w:rPr>
        <w:t>בס</w:t>
      </w:r>
      <w:r w:rsidRPr="000F0615">
        <w:rPr>
          <w:rStyle w:val="default"/>
          <w:rFonts w:cs="FrankRuehl" w:hint="cs"/>
          <w:vanish/>
          <w:sz w:val="22"/>
          <w:szCs w:val="22"/>
          <w:shd w:val="clear" w:color="auto" w:fill="FFFF99"/>
          <w:rtl/>
        </w:rPr>
        <w:t>עיף 29(2).</w:t>
      </w:r>
      <w:bookmarkEnd w:id="140"/>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bookmarkStart w:id="141" w:name="Seif57"/>
      <w:bookmarkEnd w:id="141"/>
      <w:r>
        <w:rPr>
          <w:lang w:val="he-IL"/>
        </w:rPr>
        <w:pict>
          <v:rect id="_x0000_s1109" style="position:absolute;left:0;text-align:left;margin-left:464.5pt;margin-top:8.05pt;width:75.05pt;height:30.2pt;z-index:251618304"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ש</w:t>
                  </w:r>
                  <w:r>
                    <w:rPr>
                      <w:rFonts w:cs="Miriam"/>
                      <w:sz w:val="18"/>
                      <w:szCs w:val="18"/>
                      <w:rtl/>
                    </w:rPr>
                    <w:t>י</w:t>
                  </w:r>
                  <w:r>
                    <w:rPr>
                      <w:rFonts w:cs="Miriam" w:hint="cs"/>
                      <w:sz w:val="18"/>
                      <w:szCs w:val="18"/>
                      <w:rtl/>
                    </w:rPr>
                    <w:t>ן</w:t>
                  </w:r>
                </w:p>
                <w:p w:rsidR="00D61981" w:rsidRDefault="00D61981">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"ד-1974</w:t>
                  </w:r>
                </w:p>
                <w:p w:rsidR="00D61981" w:rsidRDefault="00D61981">
                  <w:pPr>
                    <w:spacing w:line="160" w:lineRule="exact"/>
                    <w:jc w:val="left"/>
                    <w:rPr>
                      <w:rFonts w:cs="Miriam"/>
                      <w:noProof/>
                      <w:sz w:val="18"/>
                      <w:szCs w:val="18"/>
                      <w:rtl/>
                    </w:rPr>
                  </w:pPr>
                  <w:r>
                    <w:rPr>
                      <w:rFonts w:cs="Miriam" w:hint="cs"/>
                      <w:sz w:val="18"/>
                      <w:szCs w:val="18"/>
                      <w:rtl/>
                    </w:rPr>
                    <w:t>(תיקון מס' 1)</w:t>
                  </w:r>
                </w:p>
                <w:p w:rsidR="00D61981" w:rsidRDefault="00D61981">
                  <w:pPr>
                    <w:spacing w:line="160" w:lineRule="exact"/>
                    <w:jc w:val="left"/>
                    <w:rPr>
                      <w:rFonts w:cs="Miriam"/>
                      <w:noProof/>
                      <w:sz w:val="18"/>
                      <w:szCs w:val="18"/>
                      <w:rtl/>
                    </w:rPr>
                  </w:pPr>
                  <w:r>
                    <w:rPr>
                      <w:rFonts w:cs="Miriam"/>
                      <w:sz w:val="18"/>
                      <w:szCs w:val="18"/>
                      <w:rtl/>
                    </w:rPr>
                    <w:t>תש"ם</w:t>
                  </w:r>
                  <w:r>
                    <w:rPr>
                      <w:rFonts w:cs="Miriam" w:hint="cs"/>
                      <w:sz w:val="18"/>
                      <w:szCs w:val="18"/>
                      <w:rtl/>
                    </w:rPr>
                    <w:t>-1980</w:t>
                  </w:r>
                </w:p>
              </w:txbxContent>
            </v:textbox>
            <w10:anchorlock/>
          </v:rect>
        </w:pict>
      </w:r>
      <w:r>
        <w:rPr>
          <w:rStyle w:val="big-number"/>
          <w:rFonts w:cs="Miriam"/>
          <w:rtl/>
        </w:rPr>
        <w:t>59.</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 xml:space="preserve"> על הוראה מהוראות חוק זה, בין בעצמו ובין באמצעו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 סוכנו, פועלו או בא-כוחו, או עבר על תנאי מתנאי רשיון או היתר שניתן לפי חוק זה, או הפריע למפקח או לכל אדם אחר</w:t>
      </w:r>
      <w:r>
        <w:rPr>
          <w:rStyle w:val="default"/>
          <w:rFonts w:cs="FrankRuehl"/>
          <w:rtl/>
        </w:rPr>
        <w:t xml:space="preserve"> ה</w:t>
      </w:r>
      <w:r>
        <w:rPr>
          <w:rStyle w:val="default"/>
          <w:rFonts w:cs="FrankRuehl" w:hint="cs"/>
          <w:rtl/>
        </w:rPr>
        <w:t>פו</w:t>
      </w:r>
      <w:r>
        <w:rPr>
          <w:rStyle w:val="default"/>
          <w:rFonts w:cs="FrankRuehl"/>
          <w:rtl/>
        </w:rPr>
        <w:t>על</w:t>
      </w:r>
      <w:r>
        <w:rPr>
          <w:rStyle w:val="default"/>
          <w:rFonts w:cs="FrankRuehl" w:hint="cs"/>
          <w:rtl/>
        </w:rPr>
        <w:t xml:space="preserve"> מטעם המועצה לבצע את תפקידיו או מנע זאת </w:t>
      </w:r>
      <w:r>
        <w:rPr>
          <w:rStyle w:val="default"/>
          <w:rFonts w:cs="FrankRuehl"/>
          <w:rtl/>
        </w:rPr>
        <w:t>מ</w:t>
      </w:r>
      <w:r>
        <w:rPr>
          <w:rStyle w:val="default"/>
          <w:rFonts w:cs="FrankRuehl" w:hint="cs"/>
          <w:rtl/>
        </w:rPr>
        <w:t>מנו, או סירב לתת תשובות או נתן תשובות לא נכונות במסמכים שהופנו</w:t>
      </w:r>
      <w:r>
        <w:rPr>
          <w:rStyle w:val="default"/>
          <w:rFonts w:cs="FrankRuehl"/>
          <w:rtl/>
        </w:rPr>
        <w:t xml:space="preserve"> </w:t>
      </w:r>
      <w:r>
        <w:rPr>
          <w:rStyle w:val="default"/>
          <w:rFonts w:cs="FrankRuehl" w:hint="cs"/>
          <w:rtl/>
        </w:rPr>
        <w:t>אלי</w:t>
      </w:r>
      <w:r>
        <w:rPr>
          <w:rStyle w:val="default"/>
          <w:rFonts w:cs="FrankRuehl"/>
          <w:rtl/>
        </w:rPr>
        <w:t>ו</w:t>
      </w:r>
      <w:r>
        <w:rPr>
          <w:rStyle w:val="default"/>
          <w:rFonts w:cs="FrankRuehl" w:hint="cs"/>
          <w:rtl/>
        </w:rPr>
        <w:t xml:space="preserve"> מאת המועצה על פי הוראות </w:t>
      </w:r>
      <w:r>
        <w:rPr>
          <w:rStyle w:val="default"/>
          <w:rFonts w:cs="FrankRuehl"/>
          <w:rtl/>
        </w:rPr>
        <w:t>חוק זה ד</w:t>
      </w:r>
      <w:r>
        <w:rPr>
          <w:rStyle w:val="default"/>
          <w:rFonts w:cs="FrankRuehl" w:hint="cs"/>
          <w:rtl/>
        </w:rPr>
        <w:t xml:space="preserve">ינו, ביחיד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שני חדשים או קנס כקבוע בסעיף 61(א)(2) לחוק ה</w:t>
      </w:r>
      <w:r>
        <w:rPr>
          <w:rStyle w:val="default"/>
          <w:rFonts w:cs="FrankRuehl"/>
          <w:rtl/>
        </w:rPr>
        <w:t>ע</w:t>
      </w:r>
      <w:r>
        <w:rPr>
          <w:rStyle w:val="default"/>
          <w:rFonts w:cs="FrankRuehl" w:hint="cs"/>
          <w:rtl/>
        </w:rPr>
        <w:t>ו</w:t>
      </w:r>
      <w:r>
        <w:rPr>
          <w:rStyle w:val="default"/>
          <w:rFonts w:cs="FrankRuehl"/>
          <w:rtl/>
        </w:rPr>
        <w:t>נ</w:t>
      </w:r>
      <w:r>
        <w:rPr>
          <w:rStyle w:val="default"/>
          <w:rFonts w:cs="FrankRuehl" w:hint="cs"/>
          <w:rtl/>
        </w:rPr>
        <w:t xml:space="preserve">שין, תשל"ז-1977, </w:t>
      </w:r>
      <w:r>
        <w:rPr>
          <w:rStyle w:val="default"/>
          <w:rFonts w:cs="FrankRuehl"/>
          <w:rtl/>
        </w:rPr>
        <w:t>ו</w:t>
      </w:r>
      <w:r>
        <w:rPr>
          <w:rStyle w:val="default"/>
          <w:rFonts w:cs="FrankRuehl" w:hint="cs"/>
          <w:rtl/>
        </w:rPr>
        <w:t>ב</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 xml:space="preserve">יד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נ</w:t>
      </w:r>
      <w:r>
        <w:rPr>
          <w:rStyle w:val="default"/>
          <w:rFonts w:cs="FrankRuehl"/>
          <w:rtl/>
        </w:rPr>
        <w:t>ס</w:t>
      </w:r>
      <w:r>
        <w:rPr>
          <w:rStyle w:val="default"/>
          <w:rFonts w:cs="FrankRuehl" w:hint="cs"/>
          <w:rtl/>
        </w:rPr>
        <w:t xml:space="preserve"> </w:t>
      </w:r>
      <w:r>
        <w:rPr>
          <w:rStyle w:val="default"/>
          <w:rFonts w:cs="FrankRuehl"/>
          <w:rtl/>
        </w:rPr>
        <w:t>כ</w:t>
      </w:r>
      <w:r>
        <w:rPr>
          <w:rStyle w:val="default"/>
          <w:rFonts w:cs="FrankRuehl" w:hint="cs"/>
          <w:rtl/>
        </w:rPr>
        <w:t xml:space="preserve">קבוע בסעיף 61(א)(3) לחוק האמור, או בכל אחד מהם </w:t>
      </w:r>
      <w:r>
        <w:rPr>
          <w:rStyle w:val="default"/>
          <w:rFonts w:cs="FrankRuehl"/>
          <w:rtl/>
        </w:rPr>
        <w:t>–</w:t>
      </w:r>
      <w:r>
        <w:rPr>
          <w:rStyle w:val="default"/>
          <w:rFonts w:cs="FrankRuehl" w:hint="cs"/>
          <w:rtl/>
        </w:rPr>
        <w:t xml:space="preserve">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א</w:t>
      </w:r>
      <w:r>
        <w:rPr>
          <w:rStyle w:val="default"/>
          <w:rFonts w:cs="FrankRuehl"/>
          <w:rtl/>
        </w:rPr>
        <w:t>ר</w:t>
      </w:r>
      <w:r>
        <w:rPr>
          <w:rStyle w:val="default"/>
          <w:rFonts w:cs="FrankRuehl" w:hint="cs"/>
          <w:rtl/>
        </w:rPr>
        <w:t xml:space="preserve">בעה </w:t>
      </w:r>
      <w:r>
        <w:rPr>
          <w:rStyle w:val="default"/>
          <w:rFonts w:cs="FrankRuehl"/>
          <w:rtl/>
        </w:rPr>
        <w:t>מ</w:t>
      </w:r>
      <w:r>
        <w:rPr>
          <w:rStyle w:val="default"/>
          <w:rFonts w:cs="FrankRuehl" w:hint="cs"/>
          <w:rtl/>
        </w:rPr>
        <w:t xml:space="preserve">ערך הדבר שבו נעברה העבירה, הכל לפי הקנס הגבוה שבהם; ורשאי בית </w:t>
      </w:r>
      <w:r>
        <w:rPr>
          <w:rStyle w:val="default"/>
          <w:rFonts w:cs="FrankRuehl"/>
          <w:rtl/>
        </w:rPr>
        <w:t>ה</w:t>
      </w:r>
      <w:r>
        <w:rPr>
          <w:rStyle w:val="default"/>
          <w:rFonts w:cs="FrankRuehl" w:hint="cs"/>
          <w:rtl/>
        </w:rPr>
        <w:t>משפ</w:t>
      </w:r>
      <w:r>
        <w:rPr>
          <w:rStyle w:val="default"/>
          <w:rFonts w:cs="FrankRuehl"/>
          <w:rtl/>
        </w:rPr>
        <w:t>ט</w:t>
      </w:r>
      <w:r>
        <w:rPr>
          <w:rStyle w:val="default"/>
          <w:rFonts w:cs="FrankRuehl" w:hint="cs"/>
          <w:rtl/>
        </w:rPr>
        <w:t>, בנוסף לכל עונש שיטיל, ל</w:t>
      </w:r>
      <w:r>
        <w:rPr>
          <w:rStyle w:val="default"/>
          <w:rFonts w:cs="FrankRuehl"/>
          <w:rtl/>
        </w:rPr>
        <w:t xml:space="preserve">צוות על </w:t>
      </w:r>
      <w:r>
        <w:rPr>
          <w:rStyle w:val="default"/>
          <w:rFonts w:cs="FrankRuehl" w:hint="cs"/>
          <w:rtl/>
        </w:rPr>
        <w:t>חילוט התוצרת שבה נעברה העבירה וחמרי אריזתה, או על חילוט דמי מכ</w:t>
      </w:r>
      <w:r>
        <w:rPr>
          <w:rStyle w:val="default"/>
          <w:rFonts w:cs="FrankRuehl"/>
          <w:rtl/>
        </w:rPr>
        <w:t>ר</w:t>
      </w:r>
      <w:r>
        <w:rPr>
          <w:rStyle w:val="default"/>
          <w:rFonts w:cs="FrankRuehl" w:hint="cs"/>
          <w:rtl/>
        </w:rPr>
        <w:t>ם</w:t>
      </w:r>
      <w:r>
        <w:rPr>
          <w:rStyle w:val="default"/>
          <w:rFonts w:cs="FrankRuehl"/>
          <w:rtl/>
        </w:rPr>
        <w:t xml:space="preserve">, </w:t>
      </w:r>
      <w:r>
        <w:rPr>
          <w:rStyle w:val="default"/>
          <w:rFonts w:cs="FrankRuehl" w:hint="cs"/>
          <w:rtl/>
        </w:rPr>
        <w:t xml:space="preserve">לטובת המועצה, וחילוט כאמור יכול שיהיה מלא </w:t>
      </w:r>
      <w:r>
        <w:rPr>
          <w:rStyle w:val="default"/>
          <w:rFonts w:cs="FrankRuehl"/>
          <w:rtl/>
        </w:rPr>
        <w:t>או</w:t>
      </w:r>
      <w:r>
        <w:rPr>
          <w:rStyle w:val="default"/>
          <w:rFonts w:cs="FrankRuehl" w:hint="cs"/>
          <w:rtl/>
        </w:rPr>
        <w:t xml:space="preserve"> ח</w:t>
      </w:r>
      <w:r>
        <w:rPr>
          <w:rStyle w:val="default"/>
          <w:rFonts w:cs="FrankRuehl"/>
          <w:rtl/>
        </w:rPr>
        <w:t>לק</w:t>
      </w:r>
      <w:r>
        <w:rPr>
          <w:rStyle w:val="default"/>
          <w:rFonts w:cs="FrankRuehl" w:hint="cs"/>
          <w:rtl/>
        </w:rPr>
        <w:t>י.</w:t>
      </w:r>
    </w:p>
    <w:p w:rsidR="00D61981" w:rsidRPr="000F0615" w:rsidRDefault="00D61981">
      <w:pPr>
        <w:pStyle w:val="P00"/>
        <w:spacing w:before="0"/>
        <w:ind w:left="0" w:right="1134"/>
        <w:rPr>
          <w:rFonts w:cs="FrankRuehl" w:hint="cs"/>
          <w:b/>
          <w:bCs/>
          <w:vanish/>
          <w:szCs w:val="20"/>
          <w:shd w:val="clear" w:color="auto" w:fill="FFFF99"/>
          <w:rtl/>
        </w:rPr>
      </w:pPr>
      <w:bookmarkStart w:id="142" w:name="Rov149"/>
      <w:r w:rsidRPr="000F0615">
        <w:rPr>
          <w:rFonts w:cs="FrankRuehl" w:hint="cs"/>
          <w:vanish/>
          <w:color w:val="FF0000"/>
          <w:szCs w:val="20"/>
          <w:shd w:val="clear" w:color="auto" w:fill="FFFF99"/>
          <w:rtl/>
        </w:rPr>
        <w:t>מיום 30.5.1974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ת"ט תשל"ד-1974</w:t>
      </w:r>
    </w:p>
    <w:p w:rsidR="00D61981" w:rsidRPr="000F0615" w:rsidRDefault="00D61981">
      <w:pPr>
        <w:pStyle w:val="P00"/>
        <w:spacing w:before="0"/>
        <w:ind w:left="0" w:right="1134"/>
        <w:rPr>
          <w:rFonts w:cs="FrankRuehl" w:hint="cs"/>
          <w:vanish/>
          <w:szCs w:val="20"/>
          <w:shd w:val="clear" w:color="auto" w:fill="FFFF99"/>
          <w:rtl/>
        </w:rPr>
      </w:pPr>
      <w:hyperlink r:id="rId298" w:history="1">
        <w:r w:rsidRPr="000F0615">
          <w:rPr>
            <w:rStyle w:val="Hyperlink"/>
            <w:rFonts w:cs="FrankRuehl" w:hint="cs"/>
            <w:vanish/>
            <w:szCs w:val="20"/>
            <w:shd w:val="clear" w:color="auto" w:fill="FFFF99"/>
            <w:rtl/>
          </w:rPr>
          <w:t>ס"ח תשל"ד מס' 733</w:t>
        </w:r>
      </w:hyperlink>
      <w:r w:rsidRPr="000F0615">
        <w:rPr>
          <w:rFonts w:cs="FrankRuehl" w:hint="cs"/>
          <w:vanish/>
          <w:szCs w:val="20"/>
          <w:shd w:val="clear" w:color="auto" w:fill="FFFF99"/>
          <w:rtl/>
        </w:rPr>
        <w:t xml:space="preserve"> מיום 30.5.1974 בעמ' 79 </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59.</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על הוראה מהוראות חוק זה, בין בעצמו ובין באמצעו</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סוכנו, פועלו או בא-כוחו, או עבר על תנאי מתנאי רשיון או היתר שניתן לפי חוק זה, או הפריע </w:t>
      </w:r>
      <w:r w:rsidRPr="000F0615">
        <w:rPr>
          <w:rStyle w:val="default"/>
          <w:rFonts w:cs="FrankRuehl" w:hint="cs"/>
          <w:strike/>
          <w:vanish/>
          <w:sz w:val="22"/>
          <w:szCs w:val="22"/>
          <w:shd w:val="clear" w:color="auto" w:fill="FFFF99"/>
          <w:rtl/>
        </w:rPr>
        <w:t>למבקר</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למפקח</w:t>
      </w:r>
      <w:r w:rsidRPr="000F0615">
        <w:rPr>
          <w:rStyle w:val="default"/>
          <w:rFonts w:cs="FrankRuehl" w:hint="cs"/>
          <w:vanish/>
          <w:sz w:val="22"/>
          <w:szCs w:val="22"/>
          <w:shd w:val="clear" w:color="auto" w:fill="FFFF99"/>
          <w:rtl/>
        </w:rPr>
        <w:t xml:space="preserve"> או לכל אדם אחר</w:t>
      </w:r>
      <w:r w:rsidRPr="000F0615">
        <w:rPr>
          <w:rStyle w:val="default"/>
          <w:rFonts w:cs="FrankRuehl"/>
          <w:vanish/>
          <w:sz w:val="22"/>
          <w:szCs w:val="22"/>
          <w:shd w:val="clear" w:color="auto" w:fill="FFFF99"/>
          <w:rtl/>
        </w:rPr>
        <w:t xml:space="preserve"> ה</w:t>
      </w:r>
      <w:r w:rsidRPr="000F0615">
        <w:rPr>
          <w:rStyle w:val="default"/>
          <w:rFonts w:cs="FrankRuehl" w:hint="cs"/>
          <w:vanish/>
          <w:sz w:val="22"/>
          <w:szCs w:val="22"/>
          <w:shd w:val="clear" w:color="auto" w:fill="FFFF99"/>
          <w:rtl/>
        </w:rPr>
        <w:t>פו</w:t>
      </w:r>
      <w:r w:rsidRPr="000F0615">
        <w:rPr>
          <w:rStyle w:val="default"/>
          <w:rFonts w:cs="FrankRuehl"/>
          <w:vanish/>
          <w:sz w:val="22"/>
          <w:szCs w:val="22"/>
          <w:shd w:val="clear" w:color="auto" w:fill="FFFF99"/>
          <w:rtl/>
        </w:rPr>
        <w:t>על</w:t>
      </w:r>
      <w:r w:rsidRPr="000F0615">
        <w:rPr>
          <w:rStyle w:val="default"/>
          <w:rFonts w:cs="FrankRuehl" w:hint="cs"/>
          <w:vanish/>
          <w:sz w:val="22"/>
          <w:szCs w:val="22"/>
          <w:shd w:val="clear" w:color="auto" w:fill="FFFF99"/>
          <w:rtl/>
        </w:rPr>
        <w:t xml:space="preserve"> מטעם המועצה לבצע את תפקידיו או מנע זאת </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מנו, או סירב לתת תשובות או נתן תשובות לא נכונות במסמכים שהופנו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אלי</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מאת המועצה על פי הוראות </w:t>
      </w:r>
      <w:r w:rsidRPr="000F0615">
        <w:rPr>
          <w:rStyle w:val="default"/>
          <w:rFonts w:cs="FrankRuehl"/>
          <w:vanish/>
          <w:sz w:val="22"/>
          <w:szCs w:val="22"/>
          <w:shd w:val="clear" w:color="auto" w:fill="FFFF99"/>
          <w:rtl/>
        </w:rPr>
        <w:t>חוק זה ד</w:t>
      </w:r>
      <w:r w:rsidRPr="000F0615">
        <w:rPr>
          <w:rStyle w:val="default"/>
          <w:rFonts w:cs="FrankRuehl" w:hint="cs"/>
          <w:vanish/>
          <w:sz w:val="22"/>
          <w:szCs w:val="22"/>
          <w:shd w:val="clear" w:color="auto" w:fill="FFFF99"/>
          <w:rtl/>
        </w:rPr>
        <w:t xml:space="preserve">ינו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קנס 10,000 לירות או מאסר חדשיים.</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vanish/>
          <w:color w:val="FF0000"/>
          <w:szCs w:val="20"/>
          <w:shd w:val="clear" w:color="auto" w:fill="FFFF99"/>
          <w:rtl/>
        </w:rPr>
        <w:t>מיום 18.8.1980</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1</w:t>
      </w:r>
    </w:p>
    <w:p w:rsidR="00D61981" w:rsidRPr="000F0615" w:rsidRDefault="00D61981">
      <w:pPr>
        <w:pStyle w:val="P00"/>
        <w:spacing w:before="0"/>
        <w:ind w:left="0" w:right="1134"/>
        <w:rPr>
          <w:rFonts w:cs="FrankRuehl" w:hint="cs"/>
          <w:vanish/>
          <w:szCs w:val="20"/>
          <w:shd w:val="clear" w:color="auto" w:fill="FFFF99"/>
          <w:rtl/>
        </w:rPr>
      </w:pPr>
      <w:hyperlink r:id="rId299" w:history="1">
        <w:r w:rsidRPr="000F0615">
          <w:rPr>
            <w:rStyle w:val="Hyperlink"/>
            <w:rFonts w:cs="FrankRuehl" w:hint="cs"/>
            <w:vanish/>
            <w:szCs w:val="20"/>
            <w:shd w:val="clear" w:color="auto" w:fill="FFFF99"/>
            <w:rtl/>
          </w:rPr>
          <w:t>ס"ח תש"ם מס' 984</w:t>
        </w:r>
      </w:hyperlink>
      <w:r w:rsidRPr="000F0615">
        <w:rPr>
          <w:rFonts w:cs="FrankRuehl" w:hint="cs"/>
          <w:vanish/>
          <w:szCs w:val="20"/>
          <w:shd w:val="clear" w:color="auto" w:fill="FFFF99"/>
          <w:rtl/>
        </w:rPr>
        <w:t xml:space="preserve"> מיום 18.8.1980 בעמ' 230 (</w:t>
      </w:r>
      <w:hyperlink r:id="rId300" w:history="1">
        <w:r w:rsidRPr="000F0615">
          <w:rPr>
            <w:rStyle w:val="Hyperlink"/>
            <w:rFonts w:cs="FrankRuehl" w:hint="cs"/>
            <w:vanish/>
            <w:szCs w:val="20"/>
            <w:shd w:val="clear" w:color="auto" w:fill="FFFF99"/>
            <w:rtl/>
          </w:rPr>
          <w:t>ה"ח 1427</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59.</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ר</w:t>
      </w:r>
      <w:r w:rsidRPr="000F0615">
        <w:rPr>
          <w:rStyle w:val="default"/>
          <w:rFonts w:cs="FrankRuehl" w:hint="cs"/>
          <w:vanish/>
          <w:sz w:val="22"/>
          <w:szCs w:val="22"/>
          <w:shd w:val="clear" w:color="auto" w:fill="FFFF99"/>
          <w:rtl/>
        </w:rPr>
        <w:t xml:space="preserve"> על הוראה מהוראות חוק זה, בין בעצמו ובין באמצעו</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ח</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סוכנו, פועלו או בא-כוחו, או עבר על תנאי מתנאי רשיון או היתר שניתן לפי חוק זה, או הפריע למפקח או לכל אדם אחר</w:t>
      </w:r>
      <w:r w:rsidRPr="000F0615">
        <w:rPr>
          <w:rStyle w:val="default"/>
          <w:rFonts w:cs="FrankRuehl"/>
          <w:vanish/>
          <w:sz w:val="22"/>
          <w:szCs w:val="22"/>
          <w:shd w:val="clear" w:color="auto" w:fill="FFFF99"/>
          <w:rtl/>
        </w:rPr>
        <w:t xml:space="preserve"> ה</w:t>
      </w:r>
      <w:r w:rsidRPr="000F0615">
        <w:rPr>
          <w:rStyle w:val="default"/>
          <w:rFonts w:cs="FrankRuehl" w:hint="cs"/>
          <w:vanish/>
          <w:sz w:val="22"/>
          <w:szCs w:val="22"/>
          <w:shd w:val="clear" w:color="auto" w:fill="FFFF99"/>
          <w:rtl/>
        </w:rPr>
        <w:t>פו</w:t>
      </w:r>
      <w:r w:rsidRPr="000F0615">
        <w:rPr>
          <w:rStyle w:val="default"/>
          <w:rFonts w:cs="FrankRuehl"/>
          <w:vanish/>
          <w:sz w:val="22"/>
          <w:szCs w:val="22"/>
          <w:shd w:val="clear" w:color="auto" w:fill="FFFF99"/>
          <w:rtl/>
        </w:rPr>
        <w:t>על</w:t>
      </w:r>
      <w:r w:rsidRPr="000F0615">
        <w:rPr>
          <w:rStyle w:val="default"/>
          <w:rFonts w:cs="FrankRuehl" w:hint="cs"/>
          <w:vanish/>
          <w:sz w:val="22"/>
          <w:szCs w:val="22"/>
          <w:shd w:val="clear" w:color="auto" w:fill="FFFF99"/>
          <w:rtl/>
        </w:rPr>
        <w:t xml:space="preserve"> מטעם המועצה לבצע את תפקידיו או מנע זאת </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מנו, או סירב לתת תשובות או נתן תשובות לא נכונות במסמכים שהופנו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אלי</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מאת המועצה על פי הוראות </w:t>
      </w:r>
      <w:r w:rsidRPr="000F0615">
        <w:rPr>
          <w:rStyle w:val="default"/>
          <w:rFonts w:cs="FrankRuehl"/>
          <w:vanish/>
          <w:sz w:val="22"/>
          <w:szCs w:val="22"/>
          <w:shd w:val="clear" w:color="auto" w:fill="FFFF99"/>
          <w:rtl/>
        </w:rPr>
        <w:t xml:space="preserve">חוק זה </w:t>
      </w:r>
      <w:r w:rsidRPr="000F0615">
        <w:rPr>
          <w:rStyle w:val="default"/>
          <w:rFonts w:cs="FrankRuehl"/>
          <w:strike/>
          <w:vanish/>
          <w:sz w:val="22"/>
          <w:szCs w:val="22"/>
          <w:shd w:val="clear" w:color="auto" w:fill="FFFF99"/>
          <w:rtl/>
        </w:rPr>
        <w:t>ד</w:t>
      </w:r>
      <w:r w:rsidRPr="000F0615">
        <w:rPr>
          <w:rStyle w:val="default"/>
          <w:rFonts w:cs="FrankRuehl" w:hint="cs"/>
          <w:strike/>
          <w:vanish/>
          <w:sz w:val="22"/>
          <w:szCs w:val="22"/>
          <w:shd w:val="clear" w:color="auto" w:fill="FFFF99"/>
          <w:rtl/>
        </w:rPr>
        <w:t xml:space="preserve">ינו </w:t>
      </w:r>
      <w:r w:rsidRPr="000F0615">
        <w:rPr>
          <w:rStyle w:val="default"/>
          <w:rFonts w:cs="FrankRuehl"/>
          <w:strike/>
          <w:vanish/>
          <w:sz w:val="22"/>
          <w:szCs w:val="22"/>
          <w:shd w:val="clear" w:color="auto" w:fill="FFFF99"/>
          <w:rtl/>
        </w:rPr>
        <w:t>–</w:t>
      </w:r>
      <w:r w:rsidRPr="000F0615">
        <w:rPr>
          <w:rStyle w:val="default"/>
          <w:rFonts w:cs="FrankRuehl" w:hint="cs"/>
          <w:strike/>
          <w:vanish/>
          <w:sz w:val="22"/>
          <w:szCs w:val="22"/>
          <w:shd w:val="clear" w:color="auto" w:fill="FFFF99"/>
          <w:rtl/>
        </w:rPr>
        <w:t xml:space="preserve"> קנס 10,000 לירות או מאסר חדשיים</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u w:val="single"/>
          <w:shd w:val="clear" w:color="auto" w:fill="FFFF99"/>
          <w:rtl/>
        </w:rPr>
        <w:t>ד</w:t>
      </w:r>
      <w:r w:rsidRPr="000F0615">
        <w:rPr>
          <w:rStyle w:val="default"/>
          <w:rFonts w:cs="FrankRuehl" w:hint="cs"/>
          <w:vanish/>
          <w:sz w:val="22"/>
          <w:szCs w:val="22"/>
          <w:u w:val="single"/>
          <w:shd w:val="clear" w:color="auto" w:fill="FFFF99"/>
          <w:rtl/>
        </w:rPr>
        <w:t xml:space="preserve">ינו, ביחיד </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מ</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ס</w:t>
      </w:r>
      <w:r w:rsidRPr="000F0615">
        <w:rPr>
          <w:rStyle w:val="default"/>
          <w:rFonts w:cs="FrankRuehl" w:hint="cs"/>
          <w:vanish/>
          <w:sz w:val="22"/>
          <w:szCs w:val="22"/>
          <w:u w:val="single"/>
          <w:shd w:val="clear" w:color="auto" w:fill="FFFF99"/>
          <w:rtl/>
        </w:rPr>
        <w:t>ר</w:t>
      </w:r>
      <w:r w:rsidRPr="000F0615">
        <w:rPr>
          <w:rStyle w:val="default"/>
          <w:rFonts w:cs="FrankRuehl"/>
          <w:vanish/>
          <w:sz w:val="22"/>
          <w:szCs w:val="22"/>
          <w:u w:val="single"/>
          <w:shd w:val="clear" w:color="auto" w:fill="FFFF99"/>
          <w:rtl/>
        </w:rPr>
        <w:t xml:space="preserve"> </w:t>
      </w:r>
      <w:r w:rsidRPr="000F0615">
        <w:rPr>
          <w:rStyle w:val="default"/>
          <w:rFonts w:cs="FrankRuehl" w:hint="cs"/>
          <w:vanish/>
          <w:sz w:val="22"/>
          <w:szCs w:val="22"/>
          <w:u w:val="single"/>
          <w:shd w:val="clear" w:color="auto" w:fill="FFFF99"/>
          <w:rtl/>
        </w:rPr>
        <w:t>שני חדשים או קנס כקבוע בסעיף 61(א)(2) לחוק ה</w:t>
      </w:r>
      <w:r w:rsidRPr="000F0615">
        <w:rPr>
          <w:rStyle w:val="default"/>
          <w:rFonts w:cs="FrankRuehl"/>
          <w:vanish/>
          <w:sz w:val="22"/>
          <w:szCs w:val="22"/>
          <w:u w:val="single"/>
          <w:shd w:val="clear" w:color="auto" w:fill="FFFF99"/>
          <w:rtl/>
        </w:rPr>
        <w:t>ע</w:t>
      </w:r>
      <w:r w:rsidRPr="000F0615">
        <w:rPr>
          <w:rStyle w:val="default"/>
          <w:rFonts w:cs="FrankRuehl" w:hint="cs"/>
          <w:vanish/>
          <w:sz w:val="22"/>
          <w:szCs w:val="22"/>
          <w:u w:val="single"/>
          <w:shd w:val="clear" w:color="auto" w:fill="FFFF99"/>
          <w:rtl/>
        </w:rPr>
        <w:t>ו</w:t>
      </w:r>
      <w:r w:rsidRPr="000F0615">
        <w:rPr>
          <w:rStyle w:val="default"/>
          <w:rFonts w:cs="FrankRuehl"/>
          <w:vanish/>
          <w:sz w:val="22"/>
          <w:szCs w:val="22"/>
          <w:u w:val="single"/>
          <w:shd w:val="clear" w:color="auto" w:fill="FFFF99"/>
          <w:rtl/>
        </w:rPr>
        <w:t>נ</w:t>
      </w:r>
      <w:r w:rsidRPr="000F0615">
        <w:rPr>
          <w:rStyle w:val="default"/>
          <w:rFonts w:cs="FrankRuehl" w:hint="cs"/>
          <w:vanish/>
          <w:sz w:val="22"/>
          <w:szCs w:val="22"/>
          <w:u w:val="single"/>
          <w:shd w:val="clear" w:color="auto" w:fill="FFFF99"/>
          <w:rtl/>
        </w:rPr>
        <w:t xml:space="preserve">שין, תשל"ז-1977, </w:t>
      </w:r>
      <w:r w:rsidRPr="000F0615">
        <w:rPr>
          <w:rStyle w:val="default"/>
          <w:rFonts w:cs="FrankRuehl"/>
          <w:vanish/>
          <w:sz w:val="22"/>
          <w:szCs w:val="22"/>
          <w:u w:val="single"/>
          <w:shd w:val="clear" w:color="auto" w:fill="FFFF99"/>
          <w:rtl/>
        </w:rPr>
        <w:t>ו</w:t>
      </w:r>
      <w:r w:rsidRPr="000F0615">
        <w:rPr>
          <w:rStyle w:val="default"/>
          <w:rFonts w:cs="FrankRuehl" w:hint="cs"/>
          <w:vanish/>
          <w:sz w:val="22"/>
          <w:szCs w:val="22"/>
          <w:u w:val="single"/>
          <w:shd w:val="clear" w:color="auto" w:fill="FFFF99"/>
          <w:rtl/>
        </w:rPr>
        <w:t>ב</w:t>
      </w:r>
      <w:r w:rsidRPr="000F0615">
        <w:rPr>
          <w:rStyle w:val="default"/>
          <w:rFonts w:cs="FrankRuehl"/>
          <w:vanish/>
          <w:sz w:val="22"/>
          <w:szCs w:val="22"/>
          <w:u w:val="single"/>
          <w:shd w:val="clear" w:color="auto" w:fill="FFFF99"/>
          <w:rtl/>
        </w:rPr>
        <w:t>ת</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ג</w:t>
      </w:r>
      <w:r w:rsidRPr="000F0615">
        <w:rPr>
          <w:rStyle w:val="default"/>
          <w:rFonts w:cs="FrankRuehl" w:hint="cs"/>
          <w:vanish/>
          <w:sz w:val="22"/>
          <w:szCs w:val="22"/>
          <w:u w:val="single"/>
          <w:shd w:val="clear" w:color="auto" w:fill="FFFF99"/>
          <w:rtl/>
        </w:rPr>
        <w:t xml:space="preserve">יד </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ק</w:t>
      </w:r>
      <w:r w:rsidRPr="000F0615">
        <w:rPr>
          <w:rStyle w:val="default"/>
          <w:rFonts w:cs="FrankRuehl" w:hint="cs"/>
          <w:vanish/>
          <w:sz w:val="22"/>
          <w:szCs w:val="22"/>
          <w:u w:val="single"/>
          <w:shd w:val="clear" w:color="auto" w:fill="FFFF99"/>
          <w:rtl/>
        </w:rPr>
        <w:t>נ</w:t>
      </w:r>
      <w:r w:rsidRPr="000F0615">
        <w:rPr>
          <w:rStyle w:val="default"/>
          <w:rFonts w:cs="FrankRuehl"/>
          <w:vanish/>
          <w:sz w:val="22"/>
          <w:szCs w:val="22"/>
          <w:u w:val="single"/>
          <w:shd w:val="clear" w:color="auto" w:fill="FFFF99"/>
          <w:rtl/>
        </w:rPr>
        <w:t>ס</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כ</w:t>
      </w:r>
      <w:r w:rsidRPr="000F0615">
        <w:rPr>
          <w:rStyle w:val="default"/>
          <w:rFonts w:cs="FrankRuehl" w:hint="cs"/>
          <w:vanish/>
          <w:sz w:val="22"/>
          <w:szCs w:val="22"/>
          <w:u w:val="single"/>
          <w:shd w:val="clear" w:color="auto" w:fill="FFFF99"/>
          <w:rtl/>
        </w:rPr>
        <w:t xml:space="preserve">קבוע בסעיף 61(א)(3) לחוק האמור, או בכל אחד מהם </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פ</w:t>
      </w:r>
      <w:r w:rsidRPr="000F0615">
        <w:rPr>
          <w:rStyle w:val="default"/>
          <w:rFonts w:cs="FrankRuehl" w:hint="cs"/>
          <w:vanish/>
          <w:sz w:val="22"/>
          <w:szCs w:val="22"/>
          <w:u w:val="single"/>
          <w:shd w:val="clear" w:color="auto" w:fill="FFFF99"/>
          <w:rtl/>
        </w:rPr>
        <w:t>י</w:t>
      </w:r>
      <w:r w:rsidRPr="000F0615">
        <w:rPr>
          <w:rStyle w:val="default"/>
          <w:rFonts w:cs="FrankRuehl"/>
          <w:vanish/>
          <w:sz w:val="22"/>
          <w:szCs w:val="22"/>
          <w:u w:val="single"/>
          <w:shd w:val="clear" w:color="auto" w:fill="FFFF99"/>
          <w:rtl/>
        </w:rPr>
        <w:t xml:space="preserve"> </w:t>
      </w:r>
      <w:r w:rsidRPr="000F0615">
        <w:rPr>
          <w:rStyle w:val="default"/>
          <w:rFonts w:cs="FrankRuehl" w:hint="cs"/>
          <w:vanish/>
          <w:sz w:val="22"/>
          <w:szCs w:val="22"/>
          <w:u w:val="single"/>
          <w:shd w:val="clear" w:color="auto" w:fill="FFFF99"/>
          <w:rtl/>
        </w:rPr>
        <w:t>א</w:t>
      </w:r>
      <w:r w:rsidRPr="000F0615">
        <w:rPr>
          <w:rStyle w:val="default"/>
          <w:rFonts w:cs="FrankRuehl"/>
          <w:vanish/>
          <w:sz w:val="22"/>
          <w:szCs w:val="22"/>
          <w:u w:val="single"/>
          <w:shd w:val="clear" w:color="auto" w:fill="FFFF99"/>
          <w:rtl/>
        </w:rPr>
        <w:t>ר</w:t>
      </w:r>
      <w:r w:rsidRPr="000F0615">
        <w:rPr>
          <w:rStyle w:val="default"/>
          <w:rFonts w:cs="FrankRuehl" w:hint="cs"/>
          <w:vanish/>
          <w:sz w:val="22"/>
          <w:szCs w:val="22"/>
          <w:u w:val="single"/>
          <w:shd w:val="clear" w:color="auto" w:fill="FFFF99"/>
          <w:rtl/>
        </w:rPr>
        <w:t xml:space="preserve">בעה </w:t>
      </w:r>
      <w:r w:rsidRPr="000F0615">
        <w:rPr>
          <w:rStyle w:val="default"/>
          <w:rFonts w:cs="FrankRuehl"/>
          <w:vanish/>
          <w:sz w:val="22"/>
          <w:szCs w:val="22"/>
          <w:u w:val="single"/>
          <w:shd w:val="clear" w:color="auto" w:fill="FFFF99"/>
          <w:rtl/>
        </w:rPr>
        <w:t>מ</w:t>
      </w:r>
      <w:r w:rsidRPr="000F0615">
        <w:rPr>
          <w:rStyle w:val="default"/>
          <w:rFonts w:cs="FrankRuehl" w:hint="cs"/>
          <w:vanish/>
          <w:sz w:val="22"/>
          <w:szCs w:val="22"/>
          <w:u w:val="single"/>
          <w:shd w:val="clear" w:color="auto" w:fill="FFFF99"/>
          <w:rtl/>
        </w:rPr>
        <w:t xml:space="preserve">ערך הדבר שבו נעברה העבירה, הכל לפי הקנס הגבוה שבהם; ורשאי בית </w:t>
      </w:r>
      <w:r w:rsidRPr="000F0615">
        <w:rPr>
          <w:rStyle w:val="default"/>
          <w:rFonts w:cs="FrankRuehl"/>
          <w:vanish/>
          <w:sz w:val="22"/>
          <w:szCs w:val="22"/>
          <w:u w:val="single"/>
          <w:shd w:val="clear" w:color="auto" w:fill="FFFF99"/>
          <w:rtl/>
        </w:rPr>
        <w:t>ה</w:t>
      </w:r>
      <w:r w:rsidRPr="000F0615">
        <w:rPr>
          <w:rStyle w:val="default"/>
          <w:rFonts w:cs="FrankRuehl" w:hint="cs"/>
          <w:vanish/>
          <w:sz w:val="22"/>
          <w:szCs w:val="22"/>
          <w:u w:val="single"/>
          <w:shd w:val="clear" w:color="auto" w:fill="FFFF99"/>
          <w:rtl/>
        </w:rPr>
        <w:t>משפ</w:t>
      </w:r>
      <w:r w:rsidRPr="000F0615">
        <w:rPr>
          <w:rStyle w:val="default"/>
          <w:rFonts w:cs="FrankRuehl"/>
          <w:vanish/>
          <w:sz w:val="22"/>
          <w:szCs w:val="22"/>
          <w:u w:val="single"/>
          <w:shd w:val="clear" w:color="auto" w:fill="FFFF99"/>
          <w:rtl/>
        </w:rPr>
        <w:t>ט</w:t>
      </w:r>
      <w:r w:rsidRPr="000F0615">
        <w:rPr>
          <w:rStyle w:val="default"/>
          <w:rFonts w:cs="FrankRuehl" w:hint="cs"/>
          <w:vanish/>
          <w:sz w:val="22"/>
          <w:szCs w:val="22"/>
          <w:u w:val="single"/>
          <w:shd w:val="clear" w:color="auto" w:fill="FFFF99"/>
          <w:rtl/>
        </w:rPr>
        <w:t>, בנוסף לכל עונש שיטיל, ל</w:t>
      </w:r>
      <w:r w:rsidRPr="000F0615">
        <w:rPr>
          <w:rStyle w:val="default"/>
          <w:rFonts w:cs="FrankRuehl"/>
          <w:vanish/>
          <w:sz w:val="22"/>
          <w:szCs w:val="22"/>
          <w:u w:val="single"/>
          <w:shd w:val="clear" w:color="auto" w:fill="FFFF99"/>
          <w:rtl/>
        </w:rPr>
        <w:t xml:space="preserve">צוות על </w:t>
      </w:r>
      <w:r w:rsidRPr="000F0615">
        <w:rPr>
          <w:rStyle w:val="default"/>
          <w:rFonts w:cs="FrankRuehl" w:hint="cs"/>
          <w:vanish/>
          <w:sz w:val="22"/>
          <w:szCs w:val="22"/>
          <w:u w:val="single"/>
          <w:shd w:val="clear" w:color="auto" w:fill="FFFF99"/>
          <w:rtl/>
        </w:rPr>
        <w:t>חילוט התוצרת שבה נעברה העבירה וחמרי אריזתה, או על חילוט דמי מכ</w:t>
      </w:r>
      <w:r w:rsidRPr="000F0615">
        <w:rPr>
          <w:rStyle w:val="default"/>
          <w:rFonts w:cs="FrankRuehl"/>
          <w:vanish/>
          <w:sz w:val="22"/>
          <w:szCs w:val="22"/>
          <w:u w:val="single"/>
          <w:shd w:val="clear" w:color="auto" w:fill="FFFF99"/>
          <w:rtl/>
        </w:rPr>
        <w:t>ר</w:t>
      </w:r>
      <w:r w:rsidRPr="000F0615">
        <w:rPr>
          <w:rStyle w:val="default"/>
          <w:rFonts w:cs="FrankRuehl" w:hint="cs"/>
          <w:vanish/>
          <w:sz w:val="22"/>
          <w:szCs w:val="22"/>
          <w:u w:val="single"/>
          <w:shd w:val="clear" w:color="auto" w:fill="FFFF99"/>
          <w:rtl/>
        </w:rPr>
        <w:t>ם</w:t>
      </w:r>
      <w:r w:rsidRPr="000F0615">
        <w:rPr>
          <w:rStyle w:val="default"/>
          <w:rFonts w:cs="FrankRuehl"/>
          <w:vanish/>
          <w:sz w:val="22"/>
          <w:szCs w:val="22"/>
          <w:u w:val="single"/>
          <w:shd w:val="clear" w:color="auto" w:fill="FFFF99"/>
          <w:rtl/>
        </w:rPr>
        <w:t xml:space="preserve">, </w:t>
      </w:r>
      <w:r w:rsidRPr="000F0615">
        <w:rPr>
          <w:rStyle w:val="default"/>
          <w:rFonts w:cs="FrankRuehl" w:hint="cs"/>
          <w:vanish/>
          <w:sz w:val="22"/>
          <w:szCs w:val="22"/>
          <w:u w:val="single"/>
          <w:shd w:val="clear" w:color="auto" w:fill="FFFF99"/>
          <w:rtl/>
        </w:rPr>
        <w:t xml:space="preserve">לטובת המועצה, וחילוט כאמור יכול שיהיה מלא </w:t>
      </w:r>
      <w:r w:rsidRPr="000F0615">
        <w:rPr>
          <w:rStyle w:val="default"/>
          <w:rFonts w:cs="FrankRuehl"/>
          <w:vanish/>
          <w:sz w:val="22"/>
          <w:szCs w:val="22"/>
          <w:u w:val="single"/>
          <w:shd w:val="clear" w:color="auto" w:fill="FFFF99"/>
          <w:rtl/>
        </w:rPr>
        <w:t>או</w:t>
      </w:r>
      <w:r w:rsidRPr="000F0615">
        <w:rPr>
          <w:rStyle w:val="default"/>
          <w:rFonts w:cs="FrankRuehl" w:hint="cs"/>
          <w:vanish/>
          <w:sz w:val="22"/>
          <w:szCs w:val="22"/>
          <w:u w:val="single"/>
          <w:shd w:val="clear" w:color="auto" w:fill="FFFF99"/>
          <w:rtl/>
        </w:rPr>
        <w:t xml:space="preserve"> ח</w:t>
      </w:r>
      <w:r w:rsidRPr="000F0615">
        <w:rPr>
          <w:rStyle w:val="default"/>
          <w:rFonts w:cs="FrankRuehl"/>
          <w:vanish/>
          <w:sz w:val="22"/>
          <w:szCs w:val="22"/>
          <w:u w:val="single"/>
          <w:shd w:val="clear" w:color="auto" w:fill="FFFF99"/>
          <w:rtl/>
        </w:rPr>
        <w:t>לק</w:t>
      </w:r>
      <w:r w:rsidRPr="000F0615">
        <w:rPr>
          <w:rStyle w:val="default"/>
          <w:rFonts w:cs="FrankRuehl" w:hint="cs"/>
          <w:vanish/>
          <w:sz w:val="22"/>
          <w:szCs w:val="22"/>
          <w:u w:val="single"/>
          <w:shd w:val="clear" w:color="auto" w:fill="FFFF99"/>
          <w:rtl/>
        </w:rPr>
        <w:t>י.</w:t>
      </w:r>
      <w:bookmarkEnd w:id="142"/>
    </w:p>
    <w:p w:rsidR="00D61981" w:rsidRDefault="00D61981">
      <w:pPr>
        <w:pStyle w:val="medium2-header"/>
        <w:keepLines w:val="0"/>
        <w:spacing w:before="72"/>
        <w:ind w:left="0" w:right="1134"/>
        <w:outlineLvl w:val="0"/>
        <w:rPr>
          <w:rFonts w:cs="FrankRuehl"/>
          <w:noProof/>
          <w:rtl/>
        </w:rPr>
      </w:pPr>
      <w:bookmarkStart w:id="143" w:name="med8"/>
      <w:bookmarkEnd w:id="143"/>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ת</w:t>
      </w:r>
      <w:r>
        <w:rPr>
          <w:rFonts w:cs="FrankRuehl" w:hint="cs"/>
          <w:noProof/>
          <w:rtl/>
        </w:rPr>
        <w:t>ש</w:t>
      </w:r>
      <w:r>
        <w:rPr>
          <w:rFonts w:cs="FrankRuehl"/>
          <w:noProof/>
          <w:rtl/>
        </w:rPr>
        <w:t>י</w:t>
      </w:r>
      <w:r>
        <w:rPr>
          <w:rFonts w:cs="FrankRuehl" w:hint="cs"/>
          <w:noProof/>
          <w:rtl/>
        </w:rPr>
        <w:t>עי: הוראות שו</w:t>
      </w:r>
      <w:r>
        <w:rPr>
          <w:rFonts w:cs="FrankRuehl"/>
          <w:noProof/>
          <w:rtl/>
        </w:rPr>
        <w:t>נות</w:t>
      </w:r>
    </w:p>
    <w:p w:rsidR="00D61981" w:rsidRDefault="00D61981">
      <w:pPr>
        <w:pStyle w:val="P00"/>
        <w:spacing w:before="72"/>
        <w:ind w:left="0" w:right="1134"/>
        <w:rPr>
          <w:rStyle w:val="default"/>
          <w:rFonts w:cs="FrankRuehl" w:hint="cs"/>
          <w:rtl/>
        </w:rPr>
      </w:pPr>
      <w:bookmarkStart w:id="144" w:name="Seif58"/>
      <w:bookmarkEnd w:id="144"/>
      <w:r>
        <w:rPr>
          <w:lang w:val="he-IL"/>
        </w:rPr>
        <w:pict>
          <v:rect id="_x0000_s1110" style="position:absolute;left:0;text-align:left;margin-left:464.5pt;margin-top:8.05pt;width:75.05pt;height:42.45pt;z-index:251619328" filled="f" stroked="f" strokecolor="lime" strokeweight=".25pt">
            <v:textbox style="mso-next-textbox:#_x0000_s1110" inset="0,0,0,0">
              <w:txbxContent>
                <w:p w:rsidR="00D61981" w:rsidRDefault="00D61981">
                  <w:pPr>
                    <w:spacing w:line="160" w:lineRule="exact"/>
                    <w:jc w:val="left"/>
                    <w:rPr>
                      <w:rFonts w:cs="Miriam" w:hint="cs"/>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ע</w:t>
                  </w:r>
                  <w:r>
                    <w:rPr>
                      <w:rFonts w:cs="Miriam" w:hint="cs"/>
                      <w:sz w:val="18"/>
                      <w:szCs w:val="18"/>
                      <w:rtl/>
                    </w:rPr>
                    <w:t xml:space="preserve">ל </w:t>
                  </w:r>
                  <w:r>
                    <w:rPr>
                      <w:rFonts w:cs="Miriam"/>
                      <w:sz w:val="18"/>
                      <w:szCs w:val="18"/>
                      <w:rtl/>
                    </w:rPr>
                    <w:t>ה</w:t>
                  </w:r>
                  <w:r>
                    <w:rPr>
                      <w:rFonts w:cs="Miriam" w:hint="cs"/>
                      <w:sz w:val="18"/>
                      <w:szCs w:val="18"/>
                      <w:rtl/>
                    </w:rPr>
                    <w:t>ש</w:t>
                  </w:r>
                  <w:r>
                    <w:rPr>
                      <w:rFonts w:cs="Miriam"/>
                      <w:sz w:val="18"/>
                      <w:szCs w:val="18"/>
                      <w:rtl/>
                    </w:rPr>
                    <w:t>מ</w:t>
                  </w:r>
                  <w:r>
                    <w:rPr>
                      <w:rFonts w:cs="Miriam" w:hint="cs"/>
                      <w:sz w:val="18"/>
                      <w:szCs w:val="18"/>
                      <w:rtl/>
                    </w:rPr>
                    <w:t>ד</w:t>
                  </w:r>
                  <w:r>
                    <w:rPr>
                      <w:rFonts w:cs="Miriam"/>
                      <w:sz w:val="18"/>
                      <w:szCs w:val="18"/>
                      <w:rtl/>
                    </w:rPr>
                    <w:t>ת</w:t>
                  </w:r>
                  <w:r>
                    <w:rPr>
                      <w:rFonts w:cs="Miriam" w:hint="cs"/>
                      <w:sz w:val="18"/>
                      <w:szCs w:val="18"/>
                      <w:rtl/>
                    </w:rPr>
                    <w:t xml:space="preserve"> </w:t>
                  </w:r>
                  <w:r>
                    <w:rPr>
                      <w:rFonts w:cs="Miriam"/>
                      <w:sz w:val="18"/>
                      <w:szCs w:val="18"/>
                      <w:rtl/>
                    </w:rPr>
                    <w:t>ע</w:t>
                  </w:r>
                  <w:r>
                    <w:rPr>
                      <w:rFonts w:cs="Miriam" w:hint="cs"/>
                      <w:sz w:val="18"/>
                      <w:szCs w:val="18"/>
                      <w:rtl/>
                    </w:rPr>
                    <w:t>ודפים</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60.</w:t>
      </w:r>
      <w:r>
        <w:rPr>
          <w:rStyle w:val="big-number"/>
          <w:rFonts w:cs="Miriam"/>
          <w:rtl/>
        </w:rPr>
        <w:tab/>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ש</w:t>
      </w:r>
      <w:r>
        <w:rPr>
          <w:rStyle w:val="default"/>
          <w:rFonts w:cs="FrankRuehl"/>
          <w:rtl/>
        </w:rPr>
        <w:t>מ</w:t>
      </w:r>
      <w:r>
        <w:rPr>
          <w:rStyle w:val="default"/>
          <w:rFonts w:cs="FrankRuehl" w:hint="cs"/>
          <w:rtl/>
        </w:rPr>
        <w:t>דו עודפי צמחים אלא בהיתר מאת השר או המנהל</w:t>
      </w:r>
      <w:r>
        <w:rPr>
          <w:rStyle w:val="default"/>
          <w:rFonts w:cs="FrankRuehl"/>
          <w:rtl/>
        </w:rPr>
        <w:t xml:space="preserve"> </w:t>
      </w:r>
      <w:r>
        <w:rPr>
          <w:rStyle w:val="default"/>
          <w:rFonts w:cs="FrankRuehl" w:hint="cs"/>
          <w:rtl/>
        </w:rPr>
        <w:t>הכל</w:t>
      </w:r>
      <w:r>
        <w:rPr>
          <w:rStyle w:val="default"/>
          <w:rFonts w:cs="FrankRuehl"/>
          <w:rtl/>
        </w:rPr>
        <w:t>ל</w:t>
      </w:r>
      <w:r>
        <w:rPr>
          <w:rStyle w:val="default"/>
          <w:rFonts w:cs="FrankRuehl" w:hint="cs"/>
          <w:rtl/>
        </w:rPr>
        <w:t>י של משרד החקלאות, והיתר כזה לא יינתן אלא אם שוכנע</w:t>
      </w:r>
      <w:r>
        <w:rPr>
          <w:rStyle w:val="default"/>
          <w:rFonts w:cs="FrankRuehl"/>
          <w:rtl/>
        </w:rPr>
        <w:t xml:space="preserve"> </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כי לא נמצא להם שימוש לכל מטרה מועילה, לרבות מטרת חסד.</w:t>
      </w:r>
    </w:p>
    <w:p w:rsidR="00D61981" w:rsidRPr="000F0615" w:rsidRDefault="00D61981">
      <w:pPr>
        <w:pStyle w:val="P00"/>
        <w:spacing w:before="0"/>
        <w:ind w:left="0" w:right="1134"/>
        <w:rPr>
          <w:rFonts w:cs="FrankRuehl"/>
          <w:b/>
          <w:bCs/>
          <w:vanish/>
          <w:szCs w:val="20"/>
          <w:shd w:val="clear" w:color="auto" w:fill="FFFF99"/>
        </w:rPr>
      </w:pPr>
      <w:bookmarkStart w:id="145" w:name="Rov150"/>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0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30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60.</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 xml:space="preserve">דו עודפי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xml:space="preserve"> אלא בהיתר מאת השר או המנהל</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הכל</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י של משרד החקלאות, והיתר כזה לא יינתן אלא אם שוכנע</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כי לא נמצא להם שימוש לכל מטרה מועילה, לרבות מטרת חסד.</w:t>
      </w:r>
      <w:bookmarkEnd w:id="145"/>
    </w:p>
    <w:p w:rsidR="00D61981" w:rsidRDefault="00D61981">
      <w:pPr>
        <w:pStyle w:val="P00"/>
        <w:spacing w:before="72"/>
        <w:ind w:left="0" w:right="1134"/>
        <w:rPr>
          <w:rStyle w:val="default"/>
          <w:rFonts w:cs="FrankRuehl" w:hint="cs"/>
          <w:rtl/>
        </w:rPr>
      </w:pPr>
      <w:r>
        <w:rPr>
          <w:lang w:val="he-IL"/>
        </w:rPr>
        <w:pict>
          <v:rect id="_x0000_s1111" style="position:absolute;left:0;text-align:left;margin-left:464.5pt;margin-top:8.05pt;width:75.05pt;height:16pt;z-index:251620352" o:allowincell="f" filled="f" stroked="f" strokecolor="lime" strokeweight=".25pt">
            <v:textbox inset="0,0,0,0">
              <w:txbxContent>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61.</w:t>
      </w:r>
      <w:r>
        <w:rPr>
          <w:rStyle w:val="big-number"/>
          <w:rFonts w:cs="Miriam"/>
          <w:rtl/>
        </w:rPr>
        <w:tab/>
      </w:r>
      <w:r>
        <w:rPr>
          <w:rStyle w:val="default"/>
          <w:rFonts w:cs="FrankRuehl" w:hint="cs"/>
          <w:rtl/>
        </w:rPr>
        <w:t>(בוטל).</w:t>
      </w:r>
    </w:p>
    <w:p w:rsidR="00D61981" w:rsidRPr="000F0615" w:rsidRDefault="00D61981">
      <w:pPr>
        <w:pStyle w:val="P00"/>
        <w:spacing w:before="0"/>
        <w:ind w:left="0" w:right="1134"/>
        <w:rPr>
          <w:rFonts w:cs="FrankRuehl"/>
          <w:b/>
          <w:bCs/>
          <w:vanish/>
          <w:szCs w:val="20"/>
          <w:shd w:val="clear" w:color="auto" w:fill="FFFF99"/>
        </w:rPr>
      </w:pPr>
      <w:bookmarkStart w:id="146" w:name="Rov151"/>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0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30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ביטול סעיף 61</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 הקודם:</w:t>
      </w:r>
    </w:p>
    <w:p w:rsidR="00D61981" w:rsidRPr="000F0615" w:rsidRDefault="00D61981">
      <w:pPr>
        <w:pStyle w:val="P00"/>
        <w:spacing w:before="20"/>
        <w:ind w:left="0" w:right="1134"/>
        <w:rPr>
          <w:rFonts w:cs="Miriam" w:hint="cs"/>
          <w:strike/>
          <w:vanish/>
          <w:sz w:val="16"/>
          <w:szCs w:val="16"/>
          <w:shd w:val="clear" w:color="auto" w:fill="FFFF99"/>
          <w:rtl/>
        </w:rPr>
      </w:pPr>
      <w:r w:rsidRPr="000F0615">
        <w:rPr>
          <w:rFonts w:cs="Miriam" w:hint="cs"/>
          <w:strike/>
          <w:vanish/>
          <w:sz w:val="16"/>
          <w:szCs w:val="16"/>
          <w:shd w:val="clear" w:color="auto" w:fill="FFFF99"/>
          <w:rtl/>
        </w:rPr>
        <w:t>אישור כללים של המועצה</w:t>
      </w:r>
    </w:p>
    <w:p w:rsidR="00D61981" w:rsidRDefault="00D61981">
      <w:pPr>
        <w:pStyle w:val="P00"/>
        <w:spacing w:before="0"/>
        <w:ind w:left="0" w:right="1134"/>
        <w:rPr>
          <w:rStyle w:val="default"/>
          <w:rFonts w:cs="FrankRuehl" w:hint="cs"/>
          <w:strike/>
          <w:sz w:val="2"/>
          <w:szCs w:val="2"/>
          <w:rtl/>
        </w:rPr>
      </w:pPr>
      <w:r w:rsidRPr="000F0615">
        <w:rPr>
          <w:rFonts w:cs="FrankRuehl" w:hint="cs"/>
          <w:strike/>
          <w:vanish/>
          <w:sz w:val="22"/>
          <w:szCs w:val="22"/>
          <w:shd w:val="clear" w:color="auto" w:fill="FFFF99"/>
          <w:rtl/>
        </w:rPr>
        <w:t>61.</w:t>
      </w:r>
      <w:r w:rsidRPr="000F0615">
        <w:rPr>
          <w:rFonts w:cs="FrankRuehl" w:hint="cs"/>
          <w:strike/>
          <w:vanish/>
          <w:sz w:val="22"/>
          <w:szCs w:val="22"/>
          <w:shd w:val="clear" w:color="auto" w:fill="FFFF99"/>
          <w:rtl/>
        </w:rPr>
        <w:tab/>
        <w:t>כללי המועצה שלא מכוח סעיף 36 טעונים אישור השרים ויפורסמו ברשומות לאחר שהובאו לידיעת ועדת הכלכלה של הכנסת.</w:t>
      </w:r>
      <w:bookmarkEnd w:id="146"/>
    </w:p>
    <w:p w:rsidR="00D61981" w:rsidRDefault="00D61981">
      <w:pPr>
        <w:pStyle w:val="P00"/>
        <w:spacing w:before="72"/>
        <w:ind w:left="0" w:right="1134"/>
        <w:rPr>
          <w:rStyle w:val="default"/>
          <w:rFonts w:cs="FrankRuehl" w:hint="cs"/>
          <w:rtl/>
        </w:rPr>
      </w:pPr>
      <w:bookmarkStart w:id="147" w:name="Seif59"/>
      <w:bookmarkEnd w:id="147"/>
      <w:r>
        <w:rPr>
          <w:lang w:val="he-IL"/>
        </w:rPr>
        <w:pict>
          <v:rect id="_x0000_s1112" style="position:absolute;left:0;text-align:left;margin-left:464.5pt;margin-top:8.05pt;width:75.05pt;height:22.8pt;z-index:251621376"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ש</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תוספת</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62.</w:t>
      </w:r>
      <w:r>
        <w:rPr>
          <w:rStyle w:val="big-number"/>
          <w:rFonts w:cs="Miriam"/>
          <w:rtl/>
        </w:rPr>
        <w:tab/>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ייעצות במועצה והודעה מוקדמת לועדת הכלכלה של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ת</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 השר, בהודעה שתפורסם ברשומות, לשנות את התוספת.</w:t>
      </w:r>
    </w:p>
    <w:p w:rsidR="00D61981" w:rsidRPr="000F0615" w:rsidRDefault="00D61981">
      <w:pPr>
        <w:pStyle w:val="P00"/>
        <w:spacing w:before="0"/>
        <w:ind w:left="0" w:right="1134"/>
        <w:rPr>
          <w:rFonts w:cs="FrankRuehl"/>
          <w:b/>
          <w:bCs/>
          <w:vanish/>
          <w:szCs w:val="20"/>
          <w:shd w:val="clear" w:color="auto" w:fill="FFFF99"/>
        </w:rPr>
      </w:pPr>
      <w:bookmarkStart w:id="148" w:name="Rov152"/>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305"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306"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62.</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ייעצות במועצה והודעה מוקדמת לועדת הכלכלה של ה</w:t>
      </w:r>
      <w:r w:rsidRPr="000F0615">
        <w:rPr>
          <w:rStyle w:val="default"/>
          <w:rFonts w:cs="FrankRuehl"/>
          <w:vanish/>
          <w:sz w:val="22"/>
          <w:szCs w:val="22"/>
          <w:shd w:val="clear" w:color="auto" w:fill="FFFF99"/>
          <w:rtl/>
        </w:rPr>
        <w:t>כ</w:t>
      </w:r>
      <w:r w:rsidRPr="000F0615">
        <w:rPr>
          <w:rStyle w:val="default"/>
          <w:rFonts w:cs="FrankRuehl" w:hint="cs"/>
          <w:vanish/>
          <w:sz w:val="22"/>
          <w:szCs w:val="22"/>
          <w:shd w:val="clear" w:color="auto" w:fill="FFFF99"/>
          <w:rtl/>
        </w:rPr>
        <w:t>נ</w:t>
      </w:r>
      <w:r w:rsidRPr="000F0615">
        <w:rPr>
          <w:rStyle w:val="default"/>
          <w:rFonts w:cs="FrankRuehl"/>
          <w:vanish/>
          <w:sz w:val="22"/>
          <w:szCs w:val="22"/>
          <w:shd w:val="clear" w:color="auto" w:fill="FFFF99"/>
          <w:rtl/>
        </w:rPr>
        <w:t>ס</w:t>
      </w:r>
      <w:r w:rsidRPr="000F0615">
        <w:rPr>
          <w:rStyle w:val="default"/>
          <w:rFonts w:cs="FrankRuehl" w:hint="cs"/>
          <w:vanish/>
          <w:sz w:val="22"/>
          <w:szCs w:val="22"/>
          <w:shd w:val="clear" w:color="auto" w:fill="FFFF99"/>
          <w:rtl/>
        </w:rPr>
        <w:t>ת</w:t>
      </w:r>
      <w:r w:rsidRPr="000F0615">
        <w:rPr>
          <w:rStyle w:val="default"/>
          <w:rFonts w:cs="FrankRuehl"/>
          <w:vanish/>
          <w:sz w:val="22"/>
          <w:szCs w:val="22"/>
          <w:shd w:val="clear" w:color="auto" w:fill="FFFF99"/>
          <w:rtl/>
        </w:rPr>
        <w:t xml:space="preserve">, </w:t>
      </w:r>
      <w:r w:rsidRPr="000F0615">
        <w:rPr>
          <w:rStyle w:val="default"/>
          <w:rFonts w:cs="FrankRuehl" w:hint="cs"/>
          <w:strike/>
          <w:vanish/>
          <w:sz w:val="22"/>
          <w:szCs w:val="22"/>
          <w:shd w:val="clear" w:color="auto" w:fill="FFFF99"/>
          <w:rtl/>
        </w:rPr>
        <w:t>רשאים, השרים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ר</w:t>
      </w:r>
      <w:r w:rsidRPr="000F0615">
        <w:rPr>
          <w:rStyle w:val="default"/>
          <w:rFonts w:cs="FrankRuehl"/>
          <w:vanish/>
          <w:sz w:val="22"/>
          <w:szCs w:val="22"/>
          <w:u w:val="single"/>
          <w:shd w:val="clear" w:color="auto" w:fill="FFFF99"/>
          <w:rtl/>
        </w:rPr>
        <w:t>ש</w:t>
      </w:r>
      <w:r w:rsidRPr="000F0615">
        <w:rPr>
          <w:rStyle w:val="default"/>
          <w:rFonts w:cs="FrankRuehl" w:hint="cs"/>
          <w:vanish/>
          <w:sz w:val="22"/>
          <w:szCs w:val="22"/>
          <w:u w:val="single"/>
          <w:shd w:val="clear" w:color="auto" w:fill="FFFF99"/>
          <w:rtl/>
        </w:rPr>
        <w:t>אי השר</w:t>
      </w:r>
      <w:r w:rsidRPr="000F0615">
        <w:rPr>
          <w:rStyle w:val="default"/>
          <w:rFonts w:cs="FrankRuehl" w:hint="cs"/>
          <w:vanish/>
          <w:sz w:val="22"/>
          <w:szCs w:val="22"/>
          <w:shd w:val="clear" w:color="auto" w:fill="FFFF99"/>
          <w:rtl/>
        </w:rPr>
        <w:t>, בהודעה שתפורסם ברשומות, לשנות את התוספת.</w:t>
      </w:r>
      <w:bookmarkEnd w:id="148"/>
    </w:p>
    <w:p w:rsidR="00D61981" w:rsidRDefault="00D61981">
      <w:pPr>
        <w:pStyle w:val="P00"/>
        <w:spacing w:before="72"/>
        <w:ind w:left="0" w:right="1134"/>
        <w:rPr>
          <w:rStyle w:val="default"/>
          <w:rFonts w:cs="FrankRuehl" w:hint="cs"/>
          <w:rtl/>
        </w:rPr>
      </w:pPr>
      <w:bookmarkStart w:id="149" w:name="Seif60"/>
      <w:bookmarkEnd w:id="149"/>
      <w:r>
        <w:rPr>
          <w:lang w:val="he-IL"/>
        </w:rPr>
        <w:pict>
          <v:rect id="_x0000_s1113" style="position:absolute;left:0;text-align:left;margin-left:464.5pt;margin-top:6.05pt;width:75.05pt;height:33.35pt;z-index:251622400"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ה</w:t>
                  </w:r>
                  <w:r>
                    <w:rPr>
                      <w:rFonts w:cs="Miriam" w:hint="cs"/>
                      <w:sz w:val="18"/>
                      <w:szCs w:val="18"/>
                      <w:rtl/>
                    </w:rPr>
                    <w:t>מ</w:t>
                  </w:r>
                  <w:r>
                    <w:rPr>
                      <w:rFonts w:cs="Miriam"/>
                      <w:sz w:val="18"/>
                      <w:szCs w:val="18"/>
                      <w:rtl/>
                    </w:rPr>
                    <w:t>ו</w:t>
                  </w:r>
                  <w:r>
                    <w:rPr>
                      <w:rFonts w:cs="Miriam" w:hint="cs"/>
                      <w:sz w:val="18"/>
                      <w:szCs w:val="18"/>
                      <w:rtl/>
                    </w:rPr>
                    <w:t>ע</w:t>
                  </w:r>
                  <w:r>
                    <w:rPr>
                      <w:rFonts w:cs="Miriam"/>
                      <w:sz w:val="18"/>
                      <w:szCs w:val="18"/>
                      <w:rtl/>
                    </w:rPr>
                    <w:t>צ</w:t>
                  </w:r>
                  <w:r>
                    <w:rPr>
                      <w:rFonts w:cs="Miriam" w:hint="cs"/>
                      <w:sz w:val="18"/>
                      <w:szCs w:val="18"/>
                      <w:rtl/>
                    </w:rPr>
                    <w:t xml:space="preserve">ה </w:t>
                  </w:r>
                  <w:r>
                    <w:rPr>
                      <w:rFonts w:cs="Miriam"/>
                      <w:sz w:val="18"/>
                      <w:szCs w:val="18"/>
                      <w:rtl/>
                    </w:rPr>
                    <w:t>כ</w:t>
                  </w:r>
                  <w:r>
                    <w:rPr>
                      <w:rFonts w:cs="Miriam" w:hint="cs"/>
                      <w:sz w:val="18"/>
                      <w:szCs w:val="18"/>
                      <w:rtl/>
                    </w:rPr>
                    <w:t>ס</w:t>
                  </w:r>
                  <w:r>
                    <w:rPr>
                      <w:rFonts w:cs="Miriam"/>
                      <w:sz w:val="18"/>
                      <w:szCs w:val="18"/>
                      <w:rtl/>
                    </w:rPr>
                    <w:t>ו</w:t>
                  </w:r>
                  <w:r>
                    <w:rPr>
                      <w:rFonts w:cs="Miriam" w:hint="cs"/>
                      <w:sz w:val="18"/>
                      <w:szCs w:val="18"/>
                      <w:rtl/>
                    </w:rPr>
                    <w:t>כ</w:t>
                  </w:r>
                  <w:r>
                    <w:rPr>
                      <w:rFonts w:cs="Miriam"/>
                      <w:sz w:val="18"/>
                      <w:szCs w:val="18"/>
                      <w:rtl/>
                    </w:rPr>
                    <w:t>ן</w:t>
                  </w:r>
                  <w:r>
                    <w:rPr>
                      <w:rFonts w:cs="Miriam" w:hint="cs"/>
                      <w:sz w:val="18"/>
                      <w:szCs w:val="18"/>
                      <w:rtl/>
                    </w:rPr>
                    <w:t xml:space="preserve"> </w:t>
                  </w:r>
                  <w:r>
                    <w:rPr>
                      <w:rFonts w:cs="Miriam"/>
                      <w:sz w:val="18"/>
                      <w:szCs w:val="18"/>
                      <w:rtl/>
                    </w:rPr>
                    <w:t>ה</w:t>
                  </w:r>
                  <w:r>
                    <w:rPr>
                      <w:rFonts w:cs="Miriam" w:hint="cs"/>
                      <w:sz w:val="18"/>
                      <w:szCs w:val="18"/>
                      <w:rtl/>
                    </w:rPr>
                    <w:t>ממשלה</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63.</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ש</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רשאית לקבוע, בין באורח כללי ובין למקרה מסויים או לסוג מסויים של מקרים, כי המועצה תשמש סוכן שלה למתן תמיכות כספיות להבטחת מחירים הוגנים לצמחים ולאמצעי ייצור הקשורים בייצור הצמחים שבתחום</w:t>
      </w:r>
      <w:r>
        <w:rPr>
          <w:rStyle w:val="default"/>
          <w:rFonts w:cs="FrankRuehl"/>
          <w:rtl/>
        </w:rPr>
        <w:t xml:space="preserve"> </w:t>
      </w:r>
      <w:r>
        <w:rPr>
          <w:rStyle w:val="default"/>
          <w:rFonts w:cs="FrankRuehl" w:hint="cs"/>
          <w:rtl/>
        </w:rPr>
        <w:t>ט</w:t>
      </w:r>
      <w:r>
        <w:rPr>
          <w:rStyle w:val="default"/>
          <w:rFonts w:cs="FrankRuehl"/>
          <w:rtl/>
        </w:rPr>
        <w:t>י</w:t>
      </w:r>
      <w:r>
        <w:rPr>
          <w:rStyle w:val="default"/>
          <w:rFonts w:cs="FrankRuehl" w:hint="cs"/>
          <w:rtl/>
        </w:rPr>
        <w:t>פ</w:t>
      </w:r>
      <w:r>
        <w:rPr>
          <w:rStyle w:val="default"/>
          <w:rFonts w:cs="FrankRuehl"/>
          <w:rtl/>
        </w:rPr>
        <w:t>ו</w:t>
      </w:r>
      <w:r>
        <w:rPr>
          <w:rStyle w:val="default"/>
          <w:rFonts w:cs="FrankRuehl" w:hint="cs"/>
          <w:rtl/>
        </w:rPr>
        <w:t>ל</w:t>
      </w:r>
      <w:r>
        <w:rPr>
          <w:rStyle w:val="default"/>
          <w:rFonts w:cs="FrankRuehl"/>
          <w:rtl/>
        </w:rPr>
        <w:t>ה</w:t>
      </w:r>
      <w:r>
        <w:rPr>
          <w:rStyle w:val="default"/>
          <w:rFonts w:cs="FrankRuehl" w:hint="cs"/>
          <w:rtl/>
        </w:rPr>
        <w:t xml:space="preserve"> של המועצה, ולעשיית כל </w:t>
      </w:r>
      <w:r>
        <w:rPr>
          <w:rStyle w:val="default"/>
          <w:rFonts w:cs="FrankRuehl"/>
          <w:rtl/>
        </w:rPr>
        <w:t>פע</w:t>
      </w:r>
      <w:r>
        <w:rPr>
          <w:rStyle w:val="default"/>
          <w:rFonts w:cs="FrankRuehl" w:hint="cs"/>
          <w:rtl/>
        </w:rPr>
        <w:t>ול</w:t>
      </w:r>
      <w:r>
        <w:rPr>
          <w:rStyle w:val="default"/>
          <w:rFonts w:cs="FrankRuehl"/>
          <w:rtl/>
        </w:rPr>
        <w:t xml:space="preserve">ה </w:t>
      </w:r>
      <w:r>
        <w:rPr>
          <w:rStyle w:val="default"/>
          <w:rFonts w:cs="FrankRuehl" w:hint="cs"/>
          <w:rtl/>
        </w:rPr>
        <w:t>אחרת.</w:t>
      </w:r>
    </w:p>
    <w:p w:rsidR="00D61981" w:rsidRPr="000F0615" w:rsidRDefault="00D61981">
      <w:pPr>
        <w:pStyle w:val="P00"/>
        <w:spacing w:before="0"/>
        <w:ind w:left="0" w:right="1134"/>
        <w:rPr>
          <w:rFonts w:cs="FrankRuehl"/>
          <w:b/>
          <w:bCs/>
          <w:vanish/>
          <w:szCs w:val="20"/>
          <w:shd w:val="clear" w:color="auto" w:fill="FFFF99"/>
        </w:rPr>
      </w:pPr>
      <w:bookmarkStart w:id="150" w:name="Rov153"/>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30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30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63.</w:t>
      </w:r>
      <w:r w:rsidRPr="000F0615">
        <w:rPr>
          <w:rStyle w:val="big-number"/>
          <w:rFonts w:cs="FrankRuehl"/>
          <w:vanish/>
          <w:sz w:val="22"/>
          <w:szCs w:val="22"/>
          <w:shd w:val="clear" w:color="auto" w:fill="FFFF99"/>
          <w:rtl/>
        </w:rPr>
        <w:tab/>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ש</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רשאית לקבוע, בין באורח כללי ובין למקרה מסויים או לסוג מסויים של מקרים, כי המועצה תשמש סוכן שלה למתן תמיכות כספיות להבטחת מחירים הוגנים </w:t>
      </w:r>
      <w:r w:rsidRPr="000F0615">
        <w:rPr>
          <w:rStyle w:val="default"/>
          <w:rFonts w:cs="FrankRuehl" w:hint="cs"/>
          <w:strike/>
          <w:vanish/>
          <w:sz w:val="22"/>
          <w:szCs w:val="22"/>
          <w:shd w:val="clear" w:color="auto" w:fill="FFFF99"/>
          <w:rtl/>
        </w:rPr>
        <w:t>לפירות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לצמחים</w:t>
      </w:r>
      <w:r w:rsidRPr="000F0615">
        <w:rPr>
          <w:rStyle w:val="default"/>
          <w:rFonts w:cs="FrankRuehl" w:hint="cs"/>
          <w:vanish/>
          <w:sz w:val="22"/>
          <w:szCs w:val="22"/>
          <w:shd w:val="clear" w:color="auto" w:fill="FFFF99"/>
          <w:rtl/>
        </w:rPr>
        <w:t xml:space="preserve"> ולאמצעי ייצור הקשורים בייצור </w:t>
      </w:r>
      <w:r w:rsidRPr="000F0615">
        <w:rPr>
          <w:rStyle w:val="default"/>
          <w:rFonts w:cs="FrankRuehl" w:hint="cs"/>
          <w:strike/>
          <w:vanish/>
          <w:szCs w:val="22"/>
          <w:shd w:val="clear" w:color="auto" w:fill="FFFF99"/>
          <w:rtl/>
        </w:rPr>
        <w:t>הפירות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הצמחים</w:t>
      </w:r>
      <w:r w:rsidRPr="000F0615">
        <w:rPr>
          <w:rStyle w:val="default"/>
          <w:rFonts w:cs="FrankRuehl" w:hint="cs"/>
          <w:vanish/>
          <w:sz w:val="22"/>
          <w:szCs w:val="22"/>
          <w:shd w:val="clear" w:color="auto" w:fill="FFFF99"/>
          <w:rtl/>
        </w:rPr>
        <w:t xml:space="preserve"> שבתחום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ט</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ל</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של המועצה, ולעשיית כל </w:t>
      </w:r>
      <w:r w:rsidRPr="000F0615">
        <w:rPr>
          <w:rStyle w:val="default"/>
          <w:rFonts w:cs="FrankRuehl"/>
          <w:vanish/>
          <w:sz w:val="22"/>
          <w:szCs w:val="22"/>
          <w:shd w:val="clear" w:color="auto" w:fill="FFFF99"/>
          <w:rtl/>
        </w:rPr>
        <w:t>פע</w:t>
      </w:r>
      <w:r w:rsidRPr="000F0615">
        <w:rPr>
          <w:rStyle w:val="default"/>
          <w:rFonts w:cs="FrankRuehl" w:hint="cs"/>
          <w:vanish/>
          <w:sz w:val="22"/>
          <w:szCs w:val="22"/>
          <w:shd w:val="clear" w:color="auto" w:fill="FFFF99"/>
          <w:rtl/>
        </w:rPr>
        <w:t>ול</w:t>
      </w:r>
      <w:r w:rsidRPr="000F0615">
        <w:rPr>
          <w:rStyle w:val="default"/>
          <w:rFonts w:cs="FrankRuehl"/>
          <w:vanish/>
          <w:sz w:val="22"/>
          <w:szCs w:val="22"/>
          <w:shd w:val="clear" w:color="auto" w:fill="FFFF99"/>
          <w:rtl/>
        </w:rPr>
        <w:t xml:space="preserve">ה </w:t>
      </w:r>
      <w:r w:rsidRPr="000F0615">
        <w:rPr>
          <w:rStyle w:val="default"/>
          <w:rFonts w:cs="FrankRuehl" w:hint="cs"/>
          <w:vanish/>
          <w:sz w:val="22"/>
          <w:szCs w:val="22"/>
          <w:shd w:val="clear" w:color="auto" w:fill="FFFF99"/>
          <w:rtl/>
        </w:rPr>
        <w:t>אחרת.</w:t>
      </w:r>
      <w:bookmarkEnd w:id="150"/>
    </w:p>
    <w:p w:rsidR="00D61981" w:rsidRDefault="00D61981">
      <w:pPr>
        <w:pStyle w:val="P00"/>
        <w:spacing w:before="72"/>
        <w:ind w:left="0" w:right="1134"/>
        <w:rPr>
          <w:rStyle w:val="default"/>
          <w:rFonts w:cs="FrankRuehl" w:hint="cs"/>
          <w:rtl/>
        </w:rPr>
      </w:pPr>
      <w:bookmarkStart w:id="151" w:name="Seif61"/>
      <w:bookmarkEnd w:id="151"/>
      <w:r>
        <w:rPr>
          <w:lang w:val="he-IL"/>
        </w:rPr>
        <w:pict>
          <v:rect id="_x0000_s1114" style="position:absolute;left:0;text-align:left;margin-left:464.5pt;margin-top:8.05pt;width:75.05pt;height:32.3pt;z-index:251623424" o:allowincell="f" filled="f" stroked="f" strokecolor="lime" strokeweight=".25pt">
            <v:textbox style="mso-next-textbox:#_x0000_s1114" inset="0,0,0,0">
              <w:txbxContent>
                <w:p w:rsidR="00D61981" w:rsidRDefault="00D61981">
                  <w:pPr>
                    <w:spacing w:line="160" w:lineRule="exact"/>
                    <w:jc w:val="left"/>
                    <w:rPr>
                      <w:rFonts w:cs="Miriam" w:hint="cs"/>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w:t>
                  </w:r>
                  <w:r>
                    <w:rPr>
                      <w:rFonts w:cs="Miriam"/>
                      <w:sz w:val="18"/>
                      <w:szCs w:val="18"/>
                      <w:rtl/>
                    </w:rPr>
                    <w:t>ח</w:t>
                  </w:r>
                  <w:r>
                    <w:rPr>
                      <w:rFonts w:cs="Miriam" w:hint="cs"/>
                      <w:sz w:val="18"/>
                      <w:szCs w:val="18"/>
                      <w:rtl/>
                    </w:rPr>
                    <w:t xml:space="preserve"> </w:t>
                  </w:r>
                  <w:r>
                    <w:rPr>
                      <w:rFonts w:cs="Miriam"/>
                      <w:sz w:val="18"/>
                      <w:szCs w:val="18"/>
                      <w:rtl/>
                    </w:rPr>
                    <w:t>ב</w:t>
                  </w:r>
                  <w:r>
                    <w:rPr>
                      <w:rFonts w:cs="Miriam" w:hint="cs"/>
                      <w:sz w:val="18"/>
                      <w:szCs w:val="18"/>
                      <w:rtl/>
                    </w:rPr>
                    <w:t xml:space="preserve">פני </w:t>
                  </w:r>
                  <w:r>
                    <w:rPr>
                      <w:rFonts w:cs="Miriam"/>
                      <w:sz w:val="18"/>
                      <w:szCs w:val="18"/>
                      <w:rtl/>
                    </w:rPr>
                    <w:t>נ</w:t>
                  </w:r>
                  <w:r>
                    <w:rPr>
                      <w:rFonts w:cs="Miriam" w:hint="cs"/>
                      <w:sz w:val="18"/>
                      <w:szCs w:val="18"/>
                      <w:rtl/>
                    </w:rPr>
                    <w:t>ז</w:t>
                  </w:r>
                  <w:r>
                    <w:rPr>
                      <w:rFonts w:cs="Miriam"/>
                      <w:sz w:val="18"/>
                      <w:szCs w:val="18"/>
                      <w:rtl/>
                    </w:rPr>
                    <w:t>ק</w:t>
                  </w:r>
                  <w:r>
                    <w:rPr>
                      <w:rFonts w:cs="Miriam" w:hint="cs"/>
                      <w:sz w:val="18"/>
                      <w:szCs w:val="18"/>
                      <w:rtl/>
                    </w:rPr>
                    <w:t>י</w:t>
                  </w:r>
                  <w:r>
                    <w:rPr>
                      <w:rFonts w:cs="Miriam"/>
                      <w:sz w:val="18"/>
                      <w:szCs w:val="18"/>
                      <w:rtl/>
                    </w:rPr>
                    <w:t xml:space="preserve"> </w:t>
                  </w:r>
                  <w:r>
                    <w:rPr>
                      <w:rFonts w:cs="Miriam" w:hint="cs"/>
                      <w:sz w:val="18"/>
                      <w:szCs w:val="18"/>
                      <w:rtl/>
                    </w:rPr>
                    <w:t>ט</w:t>
                  </w:r>
                  <w:r>
                    <w:rPr>
                      <w:rFonts w:cs="Miriam"/>
                      <w:sz w:val="18"/>
                      <w:szCs w:val="18"/>
                      <w:rtl/>
                    </w:rPr>
                    <w:t>ב</w:t>
                  </w:r>
                  <w:r>
                    <w:rPr>
                      <w:rFonts w:cs="Miriam" w:hint="cs"/>
                      <w:sz w:val="18"/>
                      <w:szCs w:val="18"/>
                      <w:rtl/>
                    </w:rPr>
                    <w:t>ע</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64.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לבטח מגדלים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 xml:space="preserve">הסכמתם ובין ללא הסכמתם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נזקי טבע, אם על ידי יצירת קרן פנימית של המועצה או בתאגידים העוסקים בביטוח מפני נזקי טבע; לצורך זה תהא המו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לחייב בתשלום דמי ביטוח שנקבע</w:t>
      </w:r>
      <w:r>
        <w:rPr>
          <w:rStyle w:val="default"/>
          <w:rFonts w:cs="FrankRuehl"/>
          <w:rtl/>
        </w:rPr>
        <w:t>ו</w:t>
      </w:r>
      <w:r>
        <w:rPr>
          <w:rStyle w:val="default"/>
          <w:rFonts w:cs="FrankRuehl" w:hint="cs"/>
          <w:rtl/>
        </w:rPr>
        <w:t xml:space="preserve"> לצמחים או למין של צמחים, וכן לנכות </w:t>
      </w:r>
      <w:r>
        <w:rPr>
          <w:rStyle w:val="default"/>
          <w:rFonts w:cs="FrankRuehl"/>
          <w:rtl/>
        </w:rPr>
        <w:t>מדמי</w:t>
      </w:r>
      <w:r>
        <w:rPr>
          <w:rStyle w:val="default"/>
          <w:rFonts w:cs="FrankRuehl" w:hint="cs"/>
          <w:rtl/>
        </w:rPr>
        <w:t xml:space="preserve"> המכר של צמחים</w:t>
      </w:r>
      <w:r>
        <w:rPr>
          <w:rStyle w:val="default"/>
          <w:rFonts w:cs="FrankRuehl"/>
          <w:rtl/>
        </w:rPr>
        <w:t xml:space="preserve"> </w:t>
      </w:r>
      <w:r>
        <w:rPr>
          <w:rStyle w:val="default"/>
          <w:rFonts w:cs="FrankRuehl" w:hint="cs"/>
          <w:rtl/>
        </w:rPr>
        <w:t>את דמי הביטוח. אין בהוראות סעיף זה כדי לגרוע מזכויות כל קרן בי</w:t>
      </w:r>
      <w:r>
        <w:rPr>
          <w:rStyle w:val="default"/>
          <w:rFonts w:cs="FrankRuehl"/>
          <w:rtl/>
        </w:rPr>
        <w:t>ט</w:t>
      </w:r>
      <w:r>
        <w:rPr>
          <w:rStyle w:val="default"/>
          <w:rFonts w:cs="FrankRuehl" w:hint="cs"/>
          <w:rtl/>
        </w:rPr>
        <w:t xml:space="preserve">וח </w:t>
      </w:r>
      <w:r>
        <w:rPr>
          <w:rStyle w:val="default"/>
          <w:rFonts w:cs="FrankRuehl"/>
          <w:rtl/>
        </w:rPr>
        <w:t>ל</w:t>
      </w:r>
      <w:r>
        <w:rPr>
          <w:rStyle w:val="default"/>
          <w:rFonts w:cs="FrankRuehl" w:hint="cs"/>
          <w:rtl/>
        </w:rPr>
        <w:t>גבות את דמי הביטוח בכל דרך שהיא או להתנות את ביצוע הביטוח בתשלום דמי הביטוח מראש.</w:t>
      </w:r>
    </w:p>
    <w:p w:rsidR="00D61981" w:rsidRDefault="00D61981">
      <w:pPr>
        <w:pStyle w:val="P00"/>
        <w:spacing w:before="72"/>
        <w:ind w:left="0" w:right="1134"/>
        <w:rPr>
          <w:rStyle w:val="default"/>
          <w:rFonts w:cs="FrankRuehl"/>
          <w:rtl/>
        </w:rPr>
      </w:pPr>
      <w:r>
        <w:rPr>
          <w:rFonts w:cs="FrankRuehl"/>
          <w:rtl/>
          <w:lang w:val="he-IL"/>
        </w:rPr>
        <w:pict>
          <v:shape id="_x0000_s1185" type="#_x0000_t202" style="position:absolute;left:0;text-align:left;margin-left:467.5pt;margin-top:4.25pt;width:1in;height:29.9pt;z-index:251667456"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hint="cs"/>
          <w:rtl/>
        </w:rPr>
        <w:tab/>
        <w:t>(א1)</w:t>
      </w:r>
      <w:r>
        <w:rPr>
          <w:rStyle w:val="default"/>
          <w:rFonts w:cs="FrankRuehl" w:hint="cs"/>
          <w:rtl/>
        </w:rPr>
        <w:tab/>
        <w:t>החליטה המועצה לבטח מגדלים בתאגידים העוסקים בביטוח מפני נזקי טבע, כאמור בסעיף קטן (א), תפעל על פי חוק חובת המכרזים, התשנ"ב-1992.</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ט</w:t>
      </w:r>
      <w:r>
        <w:rPr>
          <w:rStyle w:val="default"/>
          <w:rFonts w:cs="FrankRuehl"/>
          <w:rtl/>
        </w:rPr>
        <w:t>ח</w:t>
      </w:r>
      <w:r>
        <w:rPr>
          <w:rStyle w:val="default"/>
          <w:rFonts w:cs="FrankRuehl" w:hint="cs"/>
          <w:rtl/>
        </w:rPr>
        <w:t>ה</w:t>
      </w:r>
      <w:r>
        <w:rPr>
          <w:rStyle w:val="default"/>
          <w:rFonts w:cs="FrankRuehl"/>
          <w:rtl/>
        </w:rPr>
        <w:t xml:space="preserve"> </w:t>
      </w:r>
      <w:r>
        <w:rPr>
          <w:rStyle w:val="default"/>
          <w:rFonts w:cs="FrankRuehl" w:hint="cs"/>
          <w:rtl/>
        </w:rPr>
        <w:t>המועצה את המגדלים כאמור בסעיף קטן (א), ת</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א</w:t>
      </w:r>
      <w:r>
        <w:rPr>
          <w:rStyle w:val="default"/>
          <w:rFonts w:cs="FrankRuehl" w:hint="cs"/>
          <w:rtl/>
        </w:rPr>
        <w:t xml:space="preserve"> </w:t>
      </w:r>
      <w:r>
        <w:rPr>
          <w:rStyle w:val="default"/>
          <w:rFonts w:cs="FrankRuehl"/>
          <w:rtl/>
        </w:rPr>
        <w:t>רש</w:t>
      </w:r>
      <w:r>
        <w:rPr>
          <w:rStyle w:val="default"/>
          <w:rFonts w:cs="FrankRuehl" w:hint="cs"/>
          <w:rtl/>
        </w:rPr>
        <w:t>אי</w:t>
      </w:r>
      <w:r>
        <w:rPr>
          <w:rStyle w:val="default"/>
          <w:rFonts w:cs="FrankRuehl"/>
          <w:rtl/>
        </w:rPr>
        <w:t xml:space="preserve">ת, </w:t>
      </w:r>
      <w:r>
        <w:rPr>
          <w:rStyle w:val="default"/>
          <w:rFonts w:cs="FrankRuehl" w:hint="cs"/>
          <w:rtl/>
        </w:rPr>
        <w:t xml:space="preserve">בהסכמת המבוטחים לתבוע </w:t>
      </w:r>
      <w:r>
        <w:rPr>
          <w:rStyle w:val="default"/>
          <w:rFonts w:cs="FrankRuehl"/>
          <w:rtl/>
        </w:rPr>
        <w:t>את ה</w:t>
      </w:r>
      <w:r>
        <w:rPr>
          <w:rStyle w:val="default"/>
          <w:rFonts w:cs="FrankRuehl" w:hint="cs"/>
          <w:rtl/>
        </w:rPr>
        <w:t>נזקים שנגרמו להם, ולתת בשמם כל כתב ויתור, אישור או הצהרה השייכים לאותו ביטוח.</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152" w:name="Rov163"/>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309"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156 (</w:t>
      </w:r>
      <w:hyperlink r:id="rId310"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31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31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סעיף קטן 64(א1)</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0"/>
        <w:ind w:left="0" w:right="1134"/>
        <w:rPr>
          <w:rStyle w:val="big-number"/>
          <w:rFonts w:cs="FrankRuehl" w:hint="cs"/>
          <w:vanish/>
          <w:sz w:val="22"/>
          <w:szCs w:val="22"/>
          <w:shd w:val="clear" w:color="auto" w:fill="FFFF99"/>
          <w:rtl/>
        </w:rPr>
      </w:pPr>
      <w:r w:rsidRPr="000F0615">
        <w:rPr>
          <w:rStyle w:val="default"/>
          <w:rFonts w:cs="FrankRuehl" w:hint="cs"/>
          <w:vanish/>
          <w:sz w:val="22"/>
          <w:szCs w:val="22"/>
          <w:shd w:val="clear" w:color="auto" w:fill="FFFF99"/>
          <w:rtl/>
        </w:rPr>
        <w:t>(א1)</w:t>
      </w:r>
      <w:r w:rsidRPr="000F0615">
        <w:rPr>
          <w:rStyle w:val="default"/>
          <w:rFonts w:cs="FrankRuehl" w:hint="cs"/>
          <w:vanish/>
          <w:sz w:val="22"/>
          <w:szCs w:val="22"/>
          <w:shd w:val="clear" w:color="auto" w:fill="FFFF99"/>
          <w:rtl/>
        </w:rPr>
        <w:tab/>
        <w:t>החליטה המועצה לבטח מגדלים בתאגידים העוסקים בביטוח מפני נזקי טבע, כאמור בסעיף קטן (א), תפעל על פי חוק חובת המכרזים, התשנ"ב-1992.</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31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31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big-number"/>
          <w:rFonts w:cs="FrankRuehl"/>
          <w:vanish/>
          <w:sz w:val="22"/>
          <w:szCs w:val="22"/>
          <w:shd w:val="clear" w:color="auto" w:fill="FFFF99"/>
          <w:rtl/>
        </w:rPr>
        <w:t>64.</w:t>
      </w:r>
      <w:r w:rsidRPr="000F0615">
        <w:rPr>
          <w:rStyle w:val="default"/>
          <w:rFonts w:cs="FrankRuehl" w:hint="cs"/>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לבטח מגדלים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ן</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ב</w:t>
      </w:r>
      <w:r w:rsidRPr="000F0615">
        <w:rPr>
          <w:rStyle w:val="default"/>
          <w:rFonts w:cs="FrankRuehl" w:hint="cs"/>
          <w:vanish/>
          <w:sz w:val="22"/>
          <w:szCs w:val="22"/>
          <w:shd w:val="clear" w:color="auto" w:fill="FFFF99"/>
          <w:rtl/>
        </w:rPr>
        <w:t xml:space="preserve">הסכמתם ובין ללא הסכמתם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פ</w:t>
      </w:r>
      <w:r w:rsidRPr="000F0615">
        <w:rPr>
          <w:rStyle w:val="default"/>
          <w:rFonts w:cs="FrankRuehl"/>
          <w:vanish/>
          <w:sz w:val="22"/>
          <w:szCs w:val="22"/>
          <w:shd w:val="clear" w:color="auto" w:fill="FFFF99"/>
          <w:rtl/>
        </w:rPr>
        <w:t>נ</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נזקי טבע, אם על ידי יצירת קרן פנימית של המועצה או בתאגידים העוסקים בביטוח מפני נזקי טבע; לצורך זה תהא המו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רשאית לחייב בתשלום דמי ביטוח שנקבע</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 </w:t>
      </w:r>
      <w:r w:rsidRPr="000F0615">
        <w:rPr>
          <w:rStyle w:val="default"/>
          <w:rFonts w:cs="FrankRuehl" w:hint="cs"/>
          <w:strike/>
          <w:vanish/>
          <w:sz w:val="22"/>
          <w:szCs w:val="22"/>
          <w:shd w:val="clear" w:color="auto" w:fill="FFFF99"/>
          <w:rtl/>
        </w:rPr>
        <w:t>לפירות</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לצמחים</w:t>
      </w:r>
      <w:r w:rsidRPr="000F0615">
        <w:rPr>
          <w:rStyle w:val="default"/>
          <w:rFonts w:cs="FrankRuehl" w:hint="cs"/>
          <w:vanish/>
          <w:sz w:val="22"/>
          <w:szCs w:val="22"/>
          <w:shd w:val="clear" w:color="auto" w:fill="FFFF99"/>
          <w:rtl/>
        </w:rPr>
        <w:t xml:space="preserve"> או למין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hint="cs"/>
          <w:vanish/>
          <w:sz w:val="22"/>
          <w:szCs w:val="22"/>
          <w:shd w:val="clear" w:color="auto" w:fill="FFFF99"/>
          <w:rtl/>
        </w:rPr>
        <w:t xml:space="preserve">, וכן לנכות </w:t>
      </w:r>
      <w:r w:rsidRPr="000F0615">
        <w:rPr>
          <w:rStyle w:val="default"/>
          <w:rFonts w:cs="FrankRuehl"/>
          <w:vanish/>
          <w:sz w:val="22"/>
          <w:szCs w:val="22"/>
          <w:shd w:val="clear" w:color="auto" w:fill="FFFF99"/>
          <w:rtl/>
        </w:rPr>
        <w:t>מדמי</w:t>
      </w:r>
      <w:r w:rsidRPr="000F0615">
        <w:rPr>
          <w:rStyle w:val="default"/>
          <w:rFonts w:cs="FrankRuehl" w:hint="cs"/>
          <w:vanish/>
          <w:sz w:val="22"/>
          <w:szCs w:val="22"/>
          <w:shd w:val="clear" w:color="auto" w:fill="FFFF99"/>
          <w:rtl/>
        </w:rPr>
        <w:t xml:space="preserve"> המכר של </w:t>
      </w:r>
      <w:r w:rsidRPr="000F0615">
        <w:rPr>
          <w:rStyle w:val="default"/>
          <w:rFonts w:cs="FrankRuehl" w:hint="cs"/>
          <w:strike/>
          <w:vanish/>
          <w:szCs w:val="22"/>
          <w:shd w:val="clear" w:color="auto" w:fill="FFFF99"/>
          <w:rtl/>
        </w:rPr>
        <w:t>פירות</w:t>
      </w:r>
      <w:r w:rsidRPr="000F0615">
        <w:rPr>
          <w:rStyle w:val="default"/>
          <w:rFonts w:cs="FrankRuehl" w:hint="cs"/>
          <w:vanish/>
          <w:szCs w:val="22"/>
          <w:shd w:val="clear" w:color="auto" w:fill="FFFF99"/>
          <w:rtl/>
        </w:rPr>
        <w:t xml:space="preserve"> </w:t>
      </w:r>
      <w:r w:rsidRPr="000F0615">
        <w:rPr>
          <w:rStyle w:val="default"/>
          <w:rFonts w:cs="FrankRuehl" w:hint="cs"/>
          <w:vanish/>
          <w:szCs w:val="22"/>
          <w:u w:val="single"/>
          <w:shd w:val="clear" w:color="auto" w:fill="FFFF99"/>
          <w:rtl/>
        </w:rPr>
        <w:t>צמחים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את דמי הביטוח; אין בהוראות סעיף זה כדי לגרוע מזכויות כל קרן בי</w:t>
      </w:r>
      <w:r w:rsidRPr="000F0615">
        <w:rPr>
          <w:rStyle w:val="default"/>
          <w:rFonts w:cs="FrankRuehl"/>
          <w:vanish/>
          <w:sz w:val="22"/>
          <w:szCs w:val="22"/>
          <w:shd w:val="clear" w:color="auto" w:fill="FFFF99"/>
          <w:rtl/>
        </w:rPr>
        <w:t>ט</w:t>
      </w:r>
      <w:r w:rsidRPr="000F0615">
        <w:rPr>
          <w:rStyle w:val="default"/>
          <w:rFonts w:cs="FrankRuehl" w:hint="cs"/>
          <w:vanish/>
          <w:sz w:val="22"/>
          <w:szCs w:val="22"/>
          <w:shd w:val="clear" w:color="auto" w:fill="FFFF99"/>
          <w:rtl/>
        </w:rPr>
        <w:t xml:space="preserve">וח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גבות את דמי הביטוח בכל דרך שהיא או להתנות את ביצוע הביטוח בתשלום דמי הביטוח מראש.</w:t>
      </w:r>
    </w:p>
    <w:p w:rsidR="00D61981" w:rsidRPr="000F0615" w:rsidRDefault="00D61981">
      <w:pPr>
        <w:pStyle w:val="P00"/>
        <w:spacing w:before="0"/>
        <w:ind w:left="0" w:right="1134"/>
        <w:rPr>
          <w:rStyle w:val="default"/>
          <w:rFonts w:cs="FrankRuehl"/>
          <w:vanish/>
          <w:sz w:val="22"/>
          <w:szCs w:val="22"/>
          <w:u w:val="single"/>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hint="cs"/>
          <w:vanish/>
          <w:sz w:val="22"/>
          <w:szCs w:val="22"/>
          <w:u w:val="single"/>
          <w:shd w:val="clear" w:color="auto" w:fill="FFFF99"/>
          <w:rtl/>
        </w:rPr>
        <w:t>(א1)</w:t>
      </w:r>
      <w:r w:rsidRPr="000F0615">
        <w:rPr>
          <w:rStyle w:val="default"/>
          <w:rFonts w:cs="FrankRuehl" w:hint="cs"/>
          <w:vanish/>
          <w:sz w:val="22"/>
          <w:szCs w:val="22"/>
          <w:u w:val="single"/>
          <w:shd w:val="clear" w:color="auto" w:fill="FFFF99"/>
          <w:rtl/>
        </w:rPr>
        <w:tab/>
        <w:t>החליטה המועצה לבטח מגדלים בתאגידים העוסקים בביטוח מפני נזקי טבע, כאמור בסעיף קטן (א), תפעל על פי חוק חובת המכרזים, התשנ"ב-1992.</w:t>
      </w:r>
    </w:p>
    <w:p w:rsidR="00D61981" w:rsidRDefault="00D61981">
      <w:pPr>
        <w:pStyle w:val="P00"/>
        <w:spacing w:before="0"/>
        <w:ind w:left="0" w:right="1134"/>
        <w:rPr>
          <w:rStyle w:val="default"/>
          <w:rFonts w:cs="FrankRuehl" w:hint="cs"/>
          <w:sz w:val="2"/>
          <w:szCs w:val="2"/>
          <w:shd w:val="clear" w:color="auto" w:fill="FFFF99"/>
          <w:rtl/>
        </w:rPr>
      </w:pPr>
      <w:r w:rsidRPr="000F0615">
        <w:rPr>
          <w:rFonts w:cs="FrankRuehl"/>
          <w:vanish/>
          <w:sz w:val="22"/>
          <w:szCs w:val="22"/>
          <w:shd w:val="clear" w:color="auto" w:fill="FFFF99"/>
          <w:rtl/>
        </w:rPr>
        <w:tab/>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ב</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ט</w:t>
      </w:r>
      <w:r w:rsidRPr="000F0615">
        <w:rPr>
          <w:rStyle w:val="default"/>
          <w:rFonts w:cs="FrankRuehl"/>
          <w:vanish/>
          <w:sz w:val="22"/>
          <w:szCs w:val="22"/>
          <w:shd w:val="clear" w:color="auto" w:fill="FFFF99"/>
          <w:rtl/>
        </w:rPr>
        <w:t>ח</w:t>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המועצה את המגדלים כאמור בסעיף קטן (א), ת</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י</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רש</w:t>
      </w:r>
      <w:r w:rsidRPr="000F0615">
        <w:rPr>
          <w:rStyle w:val="default"/>
          <w:rFonts w:cs="FrankRuehl" w:hint="cs"/>
          <w:vanish/>
          <w:sz w:val="22"/>
          <w:szCs w:val="22"/>
          <w:shd w:val="clear" w:color="auto" w:fill="FFFF99"/>
          <w:rtl/>
        </w:rPr>
        <w:t>אי</w:t>
      </w:r>
      <w:r w:rsidRPr="000F0615">
        <w:rPr>
          <w:rStyle w:val="default"/>
          <w:rFonts w:cs="FrankRuehl"/>
          <w:vanish/>
          <w:sz w:val="22"/>
          <w:szCs w:val="22"/>
          <w:shd w:val="clear" w:color="auto" w:fill="FFFF99"/>
          <w:rtl/>
        </w:rPr>
        <w:t xml:space="preserve">ת, </w:t>
      </w:r>
      <w:r w:rsidRPr="000F0615">
        <w:rPr>
          <w:rStyle w:val="default"/>
          <w:rFonts w:cs="FrankRuehl" w:hint="cs"/>
          <w:vanish/>
          <w:sz w:val="22"/>
          <w:szCs w:val="22"/>
          <w:shd w:val="clear" w:color="auto" w:fill="FFFF99"/>
          <w:rtl/>
        </w:rPr>
        <w:t xml:space="preserve">בהסכמת המבוטחים לתבוע </w:t>
      </w:r>
      <w:r w:rsidRPr="000F0615">
        <w:rPr>
          <w:rStyle w:val="default"/>
          <w:rFonts w:cs="FrankRuehl"/>
          <w:vanish/>
          <w:sz w:val="22"/>
          <w:szCs w:val="22"/>
          <w:shd w:val="clear" w:color="auto" w:fill="FFFF99"/>
          <w:rtl/>
        </w:rPr>
        <w:t>את ה</w:t>
      </w:r>
      <w:r w:rsidRPr="000F0615">
        <w:rPr>
          <w:rStyle w:val="default"/>
          <w:rFonts w:cs="FrankRuehl" w:hint="cs"/>
          <w:vanish/>
          <w:sz w:val="22"/>
          <w:szCs w:val="22"/>
          <w:shd w:val="clear" w:color="auto" w:fill="FFFF99"/>
          <w:rtl/>
        </w:rPr>
        <w:t>נזקים שנגרמו להם, ולתת בשמם כל כתב ויתור, אישור או הצהרה השייכים לאותו ביטוח.</w:t>
      </w:r>
      <w:bookmarkEnd w:id="152"/>
    </w:p>
    <w:p w:rsidR="00D61981" w:rsidRDefault="00D61981">
      <w:pPr>
        <w:pStyle w:val="P00"/>
        <w:spacing w:before="72"/>
        <w:ind w:left="0" w:right="1134"/>
        <w:rPr>
          <w:rStyle w:val="default"/>
          <w:rFonts w:cs="FrankRuehl" w:hint="cs"/>
          <w:rtl/>
        </w:rPr>
      </w:pPr>
      <w:bookmarkStart w:id="153" w:name="Seif62"/>
      <w:bookmarkEnd w:id="153"/>
      <w:r>
        <w:rPr>
          <w:lang w:val="he-IL"/>
        </w:rPr>
        <w:pict>
          <v:rect id="_x0000_s1116" style="position:absolute;left:0;text-align:left;margin-left:464.5pt;margin-top:8.05pt;width:75.05pt;height:24.85pt;z-index:251624448"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א</w:t>
                  </w:r>
                  <w:r>
                    <w:rPr>
                      <w:rFonts w:cs="Miriam" w:hint="cs"/>
                      <w:sz w:val="18"/>
                      <w:szCs w:val="18"/>
                      <w:rtl/>
                    </w:rPr>
                    <w:t>ג</w:t>
                  </w:r>
                  <w:r>
                    <w:rPr>
                      <w:rFonts w:cs="Miriam"/>
                      <w:sz w:val="18"/>
                      <w:szCs w:val="18"/>
                      <w:rtl/>
                    </w:rPr>
                    <w:t>ר</w:t>
                  </w:r>
                  <w:r>
                    <w:rPr>
                      <w:rFonts w:cs="Miriam" w:hint="cs"/>
                      <w:sz w:val="18"/>
                      <w:szCs w:val="18"/>
                      <w:rtl/>
                    </w:rPr>
                    <w:t>ו</w:t>
                  </w:r>
                  <w:r>
                    <w:rPr>
                      <w:rFonts w:cs="Miriam"/>
                      <w:sz w:val="18"/>
                      <w:szCs w:val="18"/>
                      <w:rtl/>
                    </w:rPr>
                    <w:t>ת</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65.</w:t>
      </w:r>
      <w:r>
        <w:rPr>
          <w:rStyle w:val="big-number"/>
          <w:rFonts w:cs="Miriam"/>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 xml:space="preserve">אחר התייעצות עם המועצה ובאישור ועדת הכלכלה של הכנסת, רשאי בצו לקבוע אגרות בעד מתן רשיון או היתר או חידושם, ובעד הוצאת מסמך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שירות לפי הוראות חוק זה.</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54" w:name="Rov206"/>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315"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316"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65.</w:t>
      </w:r>
      <w:r w:rsidRPr="000F0615">
        <w:rPr>
          <w:rStyle w:val="big-number"/>
          <w:rFonts w:cs="FrankRuehl"/>
          <w:vanish/>
          <w:sz w:val="22"/>
          <w:szCs w:val="22"/>
          <w:shd w:val="clear" w:color="auto" w:fill="FFFF99"/>
          <w:rtl/>
        </w:rPr>
        <w:tab/>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ש</w:t>
      </w:r>
      <w:r w:rsidRPr="000F0615">
        <w:rPr>
          <w:rStyle w:val="default"/>
          <w:rFonts w:cs="FrankRuehl"/>
          <w:strike/>
          <w:vanish/>
          <w:sz w:val="22"/>
          <w:szCs w:val="22"/>
          <w:shd w:val="clear" w:color="auto" w:fill="FFFF99"/>
          <w:rtl/>
        </w:rPr>
        <w:t>ר</w:t>
      </w:r>
      <w:r w:rsidRPr="000F0615">
        <w:rPr>
          <w:rStyle w:val="default"/>
          <w:rFonts w:cs="FrankRuehl" w:hint="cs"/>
          <w:strike/>
          <w:vanish/>
          <w:sz w:val="22"/>
          <w:szCs w:val="22"/>
          <w:shd w:val="clear" w:color="auto" w:fill="FFFF99"/>
          <w:rtl/>
        </w:rPr>
        <w:t>י</w:t>
      </w:r>
      <w:r w:rsidRPr="000F0615">
        <w:rPr>
          <w:rStyle w:val="default"/>
          <w:rFonts w:cs="FrankRuehl"/>
          <w:strike/>
          <w:vanish/>
          <w:sz w:val="22"/>
          <w:szCs w:val="22"/>
          <w:shd w:val="clear" w:color="auto" w:fill="FFFF99"/>
          <w:rtl/>
        </w:rPr>
        <w:t>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shd w:val="clear" w:color="auto" w:fill="FFFF99"/>
          <w:rtl/>
        </w:rPr>
        <w:t>ל</w:t>
      </w:r>
      <w:r w:rsidRPr="000F0615">
        <w:rPr>
          <w:rStyle w:val="default"/>
          <w:rFonts w:cs="FrankRuehl" w:hint="cs"/>
          <w:vanish/>
          <w:sz w:val="22"/>
          <w:szCs w:val="22"/>
          <w:shd w:val="clear" w:color="auto" w:fill="FFFF99"/>
          <w:rtl/>
        </w:rPr>
        <w:t xml:space="preserve">אחר התייעצות עם המועצה ובאישור ועדת הכלכלה של הכנסת, </w:t>
      </w:r>
      <w:r w:rsidRPr="000F0615">
        <w:rPr>
          <w:rStyle w:val="default"/>
          <w:rFonts w:cs="FrankRuehl" w:hint="cs"/>
          <w:strike/>
          <w:vanish/>
          <w:sz w:val="22"/>
          <w:szCs w:val="22"/>
          <w:shd w:val="clear" w:color="auto" w:fill="FFFF99"/>
          <w:rtl/>
        </w:rPr>
        <w:t>רשאים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רשאי</w:t>
      </w:r>
      <w:r w:rsidRPr="000F0615">
        <w:rPr>
          <w:rStyle w:val="default"/>
          <w:rFonts w:cs="FrankRuehl" w:hint="cs"/>
          <w:vanish/>
          <w:sz w:val="22"/>
          <w:szCs w:val="22"/>
          <w:shd w:val="clear" w:color="auto" w:fill="FFFF99"/>
          <w:rtl/>
        </w:rPr>
        <w:t xml:space="preserve"> בצו לקבוע אגרות בעד מתן רשיון או היתר או חידושם, ובעד הוצאת מסמך </w:t>
      </w:r>
      <w:r w:rsidRPr="000F0615">
        <w:rPr>
          <w:rStyle w:val="default"/>
          <w:rFonts w:cs="FrankRuehl"/>
          <w:vanish/>
          <w:sz w:val="22"/>
          <w:szCs w:val="22"/>
          <w:shd w:val="clear" w:color="auto" w:fill="FFFF99"/>
          <w:rtl/>
        </w:rPr>
        <w:t>א</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ת</w:t>
      </w:r>
      <w:r w:rsidRPr="000F0615">
        <w:rPr>
          <w:rStyle w:val="default"/>
          <w:rFonts w:cs="FrankRuehl" w:hint="cs"/>
          <w:vanish/>
          <w:sz w:val="22"/>
          <w:szCs w:val="22"/>
          <w:shd w:val="clear" w:color="auto" w:fill="FFFF99"/>
          <w:rtl/>
        </w:rPr>
        <w:t>ן</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שירות לפי הוראות חוק זה.</w:t>
      </w:r>
      <w:bookmarkEnd w:id="154"/>
    </w:p>
    <w:p w:rsidR="00D61981" w:rsidRDefault="00D61981">
      <w:pPr>
        <w:pStyle w:val="P00"/>
        <w:spacing w:before="72"/>
        <w:ind w:left="0" w:right="1134"/>
        <w:rPr>
          <w:rStyle w:val="default"/>
          <w:rFonts w:cs="FrankRuehl" w:hint="cs"/>
          <w:rtl/>
        </w:rPr>
      </w:pPr>
      <w:bookmarkStart w:id="155" w:name="Seif63"/>
      <w:bookmarkEnd w:id="155"/>
      <w:r>
        <w:rPr>
          <w:lang w:val="he-IL"/>
        </w:rPr>
        <w:pict>
          <v:rect id="_x0000_s1117" style="position:absolute;left:0;text-align:left;margin-left:464.5pt;margin-top:8.05pt;width:75.05pt;height:28.6pt;z-index:251625472"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ע</w:t>
                  </w:r>
                  <w:r>
                    <w:rPr>
                      <w:rFonts w:cs="Miriam" w:hint="cs"/>
                      <w:sz w:val="18"/>
                      <w:szCs w:val="18"/>
                      <w:rtl/>
                    </w:rPr>
                    <w:t xml:space="preserve"> </w:t>
                  </w:r>
                  <w:r>
                    <w:rPr>
                      <w:rFonts w:cs="Miriam"/>
                      <w:sz w:val="18"/>
                      <w:szCs w:val="18"/>
                      <w:rtl/>
                    </w:rPr>
                    <w:t>ו</w:t>
                  </w:r>
                  <w:r>
                    <w:rPr>
                      <w:rFonts w:cs="Miriam" w:hint="cs"/>
                      <w:sz w:val="18"/>
                      <w:szCs w:val="18"/>
                      <w:rtl/>
                    </w:rPr>
                    <w:t>תקנות</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66.</w:t>
      </w:r>
      <w:r>
        <w:rPr>
          <w:rStyle w:val="big-number"/>
          <w:rFonts w:cs="Miriam"/>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מונה על ביצוע חוק זה, והוא רשאי זולת אם נאמר אחרת,</w:t>
      </w:r>
      <w:r>
        <w:rPr>
          <w:rStyle w:val="default"/>
          <w:rFonts w:cs="FrankRuehl"/>
          <w:rtl/>
        </w:rPr>
        <w:t xml:space="preserve"> </w:t>
      </w:r>
      <w:r>
        <w:rPr>
          <w:rStyle w:val="default"/>
          <w:rFonts w:cs="FrankRuehl" w:hint="cs"/>
          <w:rtl/>
        </w:rPr>
        <w:t>להת</w:t>
      </w:r>
      <w:r>
        <w:rPr>
          <w:rStyle w:val="default"/>
          <w:rFonts w:cs="FrankRuehl"/>
          <w:rtl/>
        </w:rPr>
        <w:t>ק</w:t>
      </w:r>
      <w:r>
        <w:rPr>
          <w:rStyle w:val="default"/>
          <w:rFonts w:cs="FrankRuehl" w:hint="cs"/>
          <w:rtl/>
        </w:rPr>
        <w:t>ין תקנות בכל הנוגע לביצועו.</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56" w:name="Rov207"/>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317"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427 (</w:t>
      </w:r>
      <w:hyperlink r:id="rId318"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rtl/>
        </w:rPr>
      </w:pPr>
      <w:r w:rsidRPr="000F0615">
        <w:rPr>
          <w:rStyle w:val="big-number"/>
          <w:rFonts w:cs="FrankRuehl"/>
          <w:vanish/>
          <w:sz w:val="22"/>
          <w:szCs w:val="22"/>
          <w:shd w:val="clear" w:color="auto" w:fill="FFFF99"/>
          <w:rtl/>
        </w:rPr>
        <w:t>66.</w:t>
      </w:r>
      <w:r w:rsidRPr="000F0615">
        <w:rPr>
          <w:rStyle w:val="big-number"/>
          <w:rFonts w:cs="FrankRuehl"/>
          <w:vanish/>
          <w:sz w:val="22"/>
          <w:szCs w:val="22"/>
          <w:shd w:val="clear" w:color="auto" w:fill="FFFF99"/>
          <w:rtl/>
        </w:rPr>
        <w:tab/>
      </w:r>
      <w:r w:rsidRPr="000F0615">
        <w:rPr>
          <w:rStyle w:val="default"/>
          <w:rFonts w:cs="FrankRuehl"/>
          <w:strike/>
          <w:vanish/>
          <w:sz w:val="22"/>
          <w:szCs w:val="22"/>
          <w:shd w:val="clear" w:color="auto" w:fill="FFFF99"/>
          <w:rtl/>
        </w:rPr>
        <w:t>ה</w:t>
      </w:r>
      <w:r w:rsidRPr="000F0615">
        <w:rPr>
          <w:rStyle w:val="default"/>
          <w:rFonts w:cs="FrankRuehl" w:hint="cs"/>
          <w:strike/>
          <w:vanish/>
          <w:sz w:val="22"/>
          <w:szCs w:val="22"/>
          <w:shd w:val="clear" w:color="auto" w:fill="FFFF99"/>
          <w:rtl/>
        </w:rPr>
        <w:t>ש</w:t>
      </w:r>
      <w:r w:rsidRPr="000F0615">
        <w:rPr>
          <w:rStyle w:val="default"/>
          <w:rFonts w:cs="FrankRuehl"/>
          <w:strike/>
          <w:vanish/>
          <w:sz w:val="22"/>
          <w:szCs w:val="22"/>
          <w:shd w:val="clear" w:color="auto" w:fill="FFFF99"/>
          <w:rtl/>
        </w:rPr>
        <w:t>ר</w:t>
      </w:r>
      <w:r w:rsidRPr="000F0615">
        <w:rPr>
          <w:rStyle w:val="default"/>
          <w:rFonts w:cs="FrankRuehl" w:hint="cs"/>
          <w:strike/>
          <w:vanish/>
          <w:sz w:val="22"/>
          <w:szCs w:val="22"/>
          <w:shd w:val="clear" w:color="auto" w:fill="FFFF99"/>
          <w:rtl/>
        </w:rPr>
        <w:t>י</w:t>
      </w:r>
      <w:r w:rsidRPr="000F0615">
        <w:rPr>
          <w:rStyle w:val="default"/>
          <w:rFonts w:cs="FrankRuehl"/>
          <w:strike/>
          <w:vanish/>
          <w:sz w:val="22"/>
          <w:szCs w:val="22"/>
          <w:shd w:val="clear" w:color="auto" w:fill="FFFF99"/>
          <w:rtl/>
        </w:rPr>
        <w:t>ם</w:t>
      </w:r>
      <w:r w:rsidRPr="000F0615">
        <w:rPr>
          <w:rStyle w:val="default"/>
          <w:rFonts w:cs="FrankRuehl" w:hint="cs"/>
          <w:strike/>
          <w:vanish/>
          <w:sz w:val="22"/>
          <w:szCs w:val="22"/>
          <w:shd w:val="clear" w:color="auto" w:fill="FFFF99"/>
          <w:rtl/>
        </w:rPr>
        <w:t xml:space="preserve"> </w:t>
      </w:r>
      <w:r w:rsidRPr="000F0615">
        <w:rPr>
          <w:rStyle w:val="default"/>
          <w:rFonts w:cs="FrankRuehl"/>
          <w:strike/>
          <w:vanish/>
          <w:sz w:val="22"/>
          <w:szCs w:val="22"/>
          <w:shd w:val="clear" w:color="auto" w:fill="FFFF99"/>
          <w:rtl/>
        </w:rPr>
        <w:t>מ</w:t>
      </w:r>
      <w:r w:rsidRPr="000F0615">
        <w:rPr>
          <w:rStyle w:val="default"/>
          <w:rFonts w:cs="FrankRuehl" w:hint="cs"/>
          <w:strike/>
          <w:vanish/>
          <w:sz w:val="22"/>
          <w:szCs w:val="22"/>
          <w:shd w:val="clear" w:color="auto" w:fill="FFFF99"/>
          <w:rtl/>
        </w:rPr>
        <w:t>מונים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השר ממונה</w:t>
      </w:r>
      <w:r w:rsidRPr="000F0615">
        <w:rPr>
          <w:rStyle w:val="default"/>
          <w:rFonts w:cs="FrankRuehl" w:hint="cs"/>
          <w:vanish/>
          <w:sz w:val="22"/>
          <w:szCs w:val="22"/>
          <w:shd w:val="clear" w:color="auto" w:fill="FFFF99"/>
          <w:rtl/>
        </w:rPr>
        <w:t xml:space="preserve"> על ביצוע חוק זה, </w:t>
      </w:r>
      <w:r w:rsidRPr="000F0615">
        <w:rPr>
          <w:rStyle w:val="default"/>
          <w:rFonts w:cs="FrankRuehl" w:hint="cs"/>
          <w:strike/>
          <w:vanish/>
          <w:sz w:val="22"/>
          <w:szCs w:val="22"/>
          <w:shd w:val="clear" w:color="auto" w:fill="FFFF99"/>
          <w:rtl/>
        </w:rPr>
        <w:t>והם רשאים</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והוא רשאי</w:t>
      </w:r>
      <w:r w:rsidRPr="000F0615">
        <w:rPr>
          <w:rStyle w:val="default"/>
          <w:rFonts w:cs="FrankRuehl" w:hint="cs"/>
          <w:vanish/>
          <w:sz w:val="22"/>
          <w:szCs w:val="22"/>
          <w:shd w:val="clear" w:color="auto" w:fill="FFFF99"/>
          <w:rtl/>
        </w:rPr>
        <w:t xml:space="preserve"> זולת אם נאמר אחרת,</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להת</w:t>
      </w:r>
      <w:r w:rsidRPr="000F0615">
        <w:rPr>
          <w:rStyle w:val="default"/>
          <w:rFonts w:cs="FrankRuehl"/>
          <w:vanish/>
          <w:sz w:val="22"/>
          <w:szCs w:val="22"/>
          <w:shd w:val="clear" w:color="auto" w:fill="FFFF99"/>
          <w:rtl/>
        </w:rPr>
        <w:t>ק</w:t>
      </w:r>
      <w:r w:rsidRPr="000F0615">
        <w:rPr>
          <w:rStyle w:val="default"/>
          <w:rFonts w:cs="FrankRuehl" w:hint="cs"/>
          <w:vanish/>
          <w:sz w:val="22"/>
          <w:szCs w:val="22"/>
          <w:shd w:val="clear" w:color="auto" w:fill="FFFF99"/>
          <w:rtl/>
        </w:rPr>
        <w:t>ין תקנות בכל הנוגע לביצועו.</w:t>
      </w:r>
      <w:bookmarkEnd w:id="156"/>
    </w:p>
    <w:p w:rsidR="00D61981" w:rsidRDefault="00D61981">
      <w:pPr>
        <w:pStyle w:val="P00"/>
        <w:spacing w:before="72"/>
        <w:ind w:left="0" w:right="1134"/>
        <w:rPr>
          <w:rStyle w:val="default"/>
          <w:rFonts w:cs="FrankRuehl" w:hint="cs"/>
          <w:rtl/>
        </w:rPr>
      </w:pPr>
      <w:bookmarkStart w:id="157" w:name="Seif81"/>
      <w:bookmarkEnd w:id="157"/>
      <w:r>
        <w:rPr>
          <w:lang w:val="he-IL"/>
        </w:rPr>
        <w:pict>
          <v:rect id="_x0000_s1421" style="position:absolute;left:0;text-align:left;margin-left:464.5pt;margin-top:8.05pt;width:75.05pt;height:29.75pt;z-index:251759616"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hint="cs"/>
                      <w:sz w:val="18"/>
                      <w:szCs w:val="18"/>
                      <w:rtl/>
                    </w:rPr>
                    <w:t>אישור כללי המועצה</w:t>
                  </w:r>
                </w:p>
                <w:p w:rsidR="00D61981" w:rsidRDefault="00D61981">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rtl/>
        </w:rPr>
        <w:t>66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כללי המועצה לפי חוק זה טעונים אישור השר.</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58" w:name="Rov208"/>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319"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428 (</w:t>
      </w:r>
      <w:hyperlink r:id="rId320"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spacing w:before="0"/>
        <w:ind w:left="0" w:right="1134"/>
        <w:rPr>
          <w:rStyle w:val="default"/>
          <w:rFonts w:cs="FrankRuehl" w:hint="cs"/>
          <w:b/>
          <w:bCs/>
          <w:sz w:val="2"/>
          <w:szCs w:val="2"/>
          <w:shd w:val="clear" w:color="auto" w:fill="FFFF99"/>
          <w:rtl/>
        </w:rPr>
      </w:pPr>
      <w:r w:rsidRPr="000F0615">
        <w:rPr>
          <w:rStyle w:val="default"/>
          <w:rFonts w:cs="FrankRuehl" w:hint="cs"/>
          <w:b/>
          <w:bCs/>
          <w:vanish/>
          <w:sz w:val="20"/>
          <w:szCs w:val="20"/>
          <w:shd w:val="clear" w:color="auto" w:fill="FFFF99"/>
          <w:rtl/>
        </w:rPr>
        <w:t>הוספת סעיף 66א</w:t>
      </w:r>
      <w:bookmarkEnd w:id="158"/>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rtl/>
        </w:rPr>
      </w:pPr>
      <w:bookmarkStart w:id="159" w:name="Seif64"/>
      <w:bookmarkEnd w:id="159"/>
      <w:r>
        <w:rPr>
          <w:lang w:val="he-IL"/>
        </w:rPr>
        <w:pict>
          <v:rect id="_x0000_s1118" style="position:absolute;left:0;text-align:left;margin-left:464.5pt;margin-top:8.05pt;width:75.05pt;height:8pt;z-index:251626496"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א</w:t>
                  </w:r>
                  <w:r>
                    <w:rPr>
                      <w:rFonts w:cs="Miriam" w:hint="cs"/>
                      <w:sz w:val="18"/>
                      <w:szCs w:val="18"/>
                      <w:rtl/>
                    </w:rPr>
                    <w:t>צ</w:t>
                  </w:r>
                  <w:r>
                    <w:rPr>
                      <w:rFonts w:cs="Miriam"/>
                      <w:sz w:val="18"/>
                      <w:szCs w:val="18"/>
                      <w:rtl/>
                    </w:rPr>
                    <w:t>י</w:t>
                  </w:r>
                  <w:r>
                    <w:rPr>
                      <w:rFonts w:cs="Miriam" w:hint="cs"/>
                      <w:sz w:val="18"/>
                      <w:szCs w:val="18"/>
                      <w:rtl/>
                    </w:rPr>
                    <w:t>ל</w:t>
                  </w:r>
                  <w:r>
                    <w:rPr>
                      <w:rFonts w:cs="Miriam"/>
                      <w:sz w:val="18"/>
                      <w:szCs w:val="18"/>
                      <w:rtl/>
                    </w:rPr>
                    <w:t>ת</w:t>
                  </w:r>
                  <w:r>
                    <w:rPr>
                      <w:rFonts w:cs="Miriam" w:hint="cs"/>
                      <w:sz w:val="18"/>
                      <w:szCs w:val="18"/>
                      <w:rtl/>
                    </w:rPr>
                    <w:t xml:space="preserve"> </w:t>
                  </w:r>
                  <w:r>
                    <w:rPr>
                      <w:rFonts w:cs="Miriam"/>
                      <w:sz w:val="18"/>
                      <w:szCs w:val="18"/>
                      <w:rtl/>
                    </w:rPr>
                    <w:t>ס</w:t>
                  </w:r>
                  <w:r>
                    <w:rPr>
                      <w:rFonts w:cs="Miriam" w:hint="cs"/>
                      <w:sz w:val="18"/>
                      <w:szCs w:val="18"/>
                      <w:rtl/>
                    </w:rPr>
                    <w:t>מכויות</w:t>
                  </w:r>
                </w:p>
              </w:txbxContent>
            </v:textbox>
            <w10:anchorlock/>
          </v:rect>
        </w:pict>
      </w:r>
      <w:r>
        <w:rPr>
          <w:rStyle w:val="big-number"/>
          <w:rFonts w:cs="Miriam"/>
          <w:rtl/>
        </w:rPr>
        <w:t>67.</w:t>
      </w:r>
      <w:r>
        <w:rPr>
          <w:rStyle w:val="big-number"/>
          <w:rFonts w:cs="Miriam"/>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ר</w:t>
      </w:r>
      <w:r>
        <w:rPr>
          <w:rStyle w:val="default"/>
          <w:rFonts w:cs="FrankRuehl" w:hint="cs"/>
          <w:rtl/>
        </w:rPr>
        <w:t>שאים לאצול מסמכויותיהם לפי חוק זה, חוץ מן הסמכות להתקין תקנות, לאשר כללים, לאשר את תקציב המועצה, לאשר נהלים לפי סע</w:t>
      </w:r>
      <w:r>
        <w:rPr>
          <w:rStyle w:val="default"/>
          <w:rFonts w:cs="FrankRuehl"/>
          <w:rtl/>
        </w:rPr>
        <w:t>יף</w:t>
      </w:r>
      <w:r>
        <w:rPr>
          <w:rStyle w:val="default"/>
          <w:rFonts w:cs="FrankRuehl" w:hint="cs"/>
          <w:rtl/>
        </w:rPr>
        <w:t xml:space="preserve"> 44 </w:t>
      </w:r>
      <w:r>
        <w:rPr>
          <w:rStyle w:val="default"/>
          <w:rFonts w:cs="FrankRuehl"/>
          <w:rtl/>
        </w:rPr>
        <w:t>ול</w:t>
      </w:r>
      <w:r>
        <w:rPr>
          <w:rStyle w:val="default"/>
          <w:rFonts w:cs="FrankRuehl" w:hint="cs"/>
          <w:rtl/>
        </w:rPr>
        <w:t>ת</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יתר לפי סעיף 60.</w:t>
      </w:r>
    </w:p>
    <w:p w:rsidR="00D61981" w:rsidRDefault="00D61981">
      <w:pPr>
        <w:pStyle w:val="P00"/>
        <w:spacing w:before="72"/>
        <w:ind w:left="0" w:right="1134"/>
        <w:rPr>
          <w:rStyle w:val="default"/>
          <w:rFonts w:cs="FrankRuehl"/>
          <w:rtl/>
        </w:rPr>
      </w:pPr>
      <w:bookmarkStart w:id="160" w:name="Seif65"/>
      <w:bookmarkEnd w:id="160"/>
      <w:r>
        <w:rPr>
          <w:lang w:val="he-IL"/>
        </w:rPr>
        <w:pict>
          <v:rect id="_x0000_s1119" style="position:absolute;left:0;text-align:left;margin-left:464.5pt;margin-top:8.05pt;width:75.05pt;height:8pt;z-index:251627520"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ת</w:t>
                  </w:r>
                  <w:r>
                    <w:rPr>
                      <w:rFonts w:cs="Miriam"/>
                      <w:sz w:val="18"/>
                      <w:szCs w:val="18"/>
                      <w:rtl/>
                    </w:rPr>
                    <w:t>ו</w:t>
                  </w:r>
                  <w:r>
                    <w:rPr>
                      <w:rFonts w:cs="Miriam" w:hint="cs"/>
                      <w:sz w:val="18"/>
                      <w:szCs w:val="18"/>
                      <w:rtl/>
                    </w:rPr>
                    <w:t>קף</w:t>
                  </w:r>
                </w:p>
              </w:txbxContent>
            </v:textbox>
            <w10:anchorlock/>
          </v:rect>
        </w:pict>
      </w:r>
      <w:r>
        <w:rPr>
          <w:rStyle w:val="big-number"/>
          <w:rFonts w:cs="Miriam"/>
          <w:rtl/>
        </w:rPr>
        <w:t>68.</w:t>
      </w:r>
      <w:r>
        <w:rPr>
          <w:rStyle w:val="big-number"/>
          <w:rFonts w:cs="Miriam"/>
          <w:rtl/>
        </w:rPr>
        <w:tab/>
      </w:r>
      <w:r>
        <w:rPr>
          <w:rStyle w:val="default"/>
          <w:rFonts w:cs="FrankRuehl"/>
          <w:rtl/>
        </w:rPr>
        <w:t>ס</w:t>
      </w:r>
      <w:r>
        <w:rPr>
          <w:rStyle w:val="default"/>
          <w:rFonts w:cs="FrankRuehl" w:hint="cs"/>
          <w:rtl/>
        </w:rPr>
        <w:t>מ</w:t>
      </w:r>
      <w:r>
        <w:rPr>
          <w:rStyle w:val="default"/>
          <w:rFonts w:cs="FrankRuehl"/>
          <w:rtl/>
        </w:rPr>
        <w:t>כ</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פי חוק זה אינה גורעת מסמכות לפי חיקוק אחר, וקיום חובה לפי חוק זה אינו פוטר מקיום חובה לפי כל דין, אלא אם נאמר אחרת בחוק.</w:t>
      </w:r>
    </w:p>
    <w:p w:rsidR="00D61981" w:rsidRDefault="00D61981">
      <w:pPr>
        <w:pStyle w:val="P00"/>
        <w:spacing w:before="72"/>
        <w:ind w:left="0" w:right="1134"/>
        <w:rPr>
          <w:rStyle w:val="default"/>
          <w:rFonts w:cs="FrankRuehl"/>
          <w:rtl/>
        </w:rPr>
      </w:pPr>
      <w:bookmarkStart w:id="161" w:name="Seif66"/>
      <w:bookmarkEnd w:id="161"/>
      <w:r>
        <w:rPr>
          <w:lang w:val="he-IL"/>
        </w:rPr>
        <w:pict>
          <v:rect id="_x0000_s1120" style="position:absolute;left:0;text-align:left;margin-left:464.5pt;margin-top:8.05pt;width:75.05pt;height:32.4pt;z-index:251628544" o:allowincell="f" filled="f" stroked="f" strokecolor="lime" strokeweight=".25pt">
            <v:textbox inset="0,0,0,0">
              <w:txbxContent>
                <w:p w:rsidR="00D61981" w:rsidRDefault="00D61981">
                  <w:pPr>
                    <w:spacing w:line="160" w:lineRule="exact"/>
                    <w:jc w:val="left"/>
                    <w:rPr>
                      <w:rFonts w:cs="Miriam" w:hint="cs"/>
                      <w:sz w:val="18"/>
                      <w:szCs w:val="18"/>
                      <w:rtl/>
                    </w:rPr>
                  </w:pPr>
                  <w:r>
                    <w:rPr>
                      <w:rFonts w:cs="Miriam"/>
                      <w:sz w:val="18"/>
                      <w:szCs w:val="18"/>
                      <w:rtl/>
                    </w:rPr>
                    <w:t>צ</w:t>
                  </w:r>
                  <w:r>
                    <w:rPr>
                      <w:rFonts w:cs="Miriam" w:hint="cs"/>
                      <w:sz w:val="18"/>
                      <w:szCs w:val="18"/>
                      <w:rtl/>
                    </w:rPr>
                    <w:t>ו</w:t>
                  </w:r>
                  <w:r>
                    <w:rPr>
                      <w:rFonts w:cs="Miriam"/>
                      <w:sz w:val="18"/>
                      <w:szCs w:val="18"/>
                      <w:rtl/>
                    </w:rPr>
                    <w:t xml:space="preserve"> ל</w:t>
                  </w:r>
                  <w:r>
                    <w:rPr>
                      <w:rFonts w:cs="Miriam" w:hint="cs"/>
                      <w:sz w:val="18"/>
                      <w:szCs w:val="18"/>
                      <w:rtl/>
                    </w:rPr>
                    <w:t>גב</w:t>
                  </w:r>
                  <w:r>
                    <w:rPr>
                      <w:rFonts w:cs="Miriam"/>
                      <w:sz w:val="18"/>
                      <w:szCs w:val="18"/>
                      <w:rtl/>
                    </w:rPr>
                    <w:t>י</w:t>
                  </w:r>
                  <w:r>
                    <w:rPr>
                      <w:rFonts w:cs="Miriam" w:hint="cs"/>
                      <w:sz w:val="18"/>
                      <w:szCs w:val="18"/>
                      <w:rtl/>
                    </w:rPr>
                    <w:t xml:space="preserve"> הפסקת פעולות המועצה</w:t>
                  </w:r>
                </w:p>
                <w:p w:rsidR="00D61981" w:rsidRDefault="00D6198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rect>
        </w:pict>
      </w:r>
      <w:r>
        <w:rPr>
          <w:rStyle w:val="big-number"/>
          <w:rFonts w:cs="Miriam"/>
          <w:rtl/>
        </w:rPr>
        <w:t>69.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באישור </w:t>
      </w:r>
      <w:r>
        <w:rPr>
          <w:rStyle w:val="default"/>
          <w:rFonts w:cs="FrankRuehl"/>
          <w:rtl/>
        </w:rPr>
        <w:t>וע</w:t>
      </w:r>
      <w:r>
        <w:rPr>
          <w:rStyle w:val="default"/>
          <w:rFonts w:cs="FrankRuehl" w:hint="cs"/>
          <w:rtl/>
        </w:rPr>
        <w:t>דת</w:t>
      </w:r>
      <w:r>
        <w:rPr>
          <w:rStyle w:val="default"/>
          <w:rFonts w:cs="FrankRuehl"/>
          <w:rtl/>
        </w:rPr>
        <w:t xml:space="preserve"> ה</w:t>
      </w:r>
      <w:r>
        <w:rPr>
          <w:rStyle w:val="default"/>
          <w:rFonts w:cs="FrankRuehl" w:hint="cs"/>
          <w:rtl/>
        </w:rPr>
        <w:t xml:space="preserve">כלכלה של הכנסת, רשאים בצו להפסיק את פעולות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עצה או לפזרה בכל אחד מאלה:</w:t>
      </w:r>
    </w:p>
    <w:p w:rsidR="00D61981" w:rsidRDefault="00D619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איננה ממלאת חובותיה והתחייבויותיה;</w:t>
      </w:r>
    </w:p>
    <w:p w:rsidR="00D61981" w:rsidRDefault="00D61981">
      <w:pPr>
        <w:pStyle w:val="P22"/>
        <w:spacing w:before="72"/>
        <w:ind w:left="1021" w:right="1134"/>
        <w:rPr>
          <w:rStyle w:val="default"/>
          <w:rFonts w:cs="FrankRuehl" w:hint="cs"/>
          <w:rtl/>
        </w:rPr>
      </w:pPr>
      <w:r>
        <w:rPr>
          <w:rFonts w:cs="FrankRuehl"/>
          <w:rtl/>
          <w:lang w:val="he-IL"/>
        </w:rPr>
        <w:pict>
          <v:shape id="_x0000_s1186" type="#_x0000_t202" style="position:absolute;left:0;text-align:left;margin-left:467.5pt;margin-top:18.45pt;width:1in;height:29.9pt;z-index:251668480"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אינה מבצעת ביעילות את המטרות שלשמן הוקמה;</w:t>
      </w:r>
    </w:p>
    <w:p w:rsidR="00D61981" w:rsidRDefault="00D61981">
      <w:pPr>
        <w:pStyle w:val="P22"/>
        <w:spacing w:before="72"/>
        <w:ind w:left="1021" w:right="1134"/>
        <w:rPr>
          <w:rStyle w:val="default"/>
          <w:rFonts w:cs="FrankRuehl"/>
          <w:rtl/>
        </w:rPr>
      </w:pPr>
      <w:r>
        <w:rPr>
          <w:rStyle w:val="default"/>
          <w:rFonts w:cs="FrankRuehl" w:hint="cs"/>
          <w:rtl/>
        </w:rPr>
        <w:t>(3)</w:t>
      </w:r>
      <w:r>
        <w:rPr>
          <w:rStyle w:val="default"/>
          <w:rFonts w:cs="FrankRuehl" w:hint="cs"/>
          <w:rtl/>
        </w:rPr>
        <w:tab/>
        <w:t>קיים טעם אחר שיפורט שיש בו כדי להצדיק את הפסקת פעילותה של המועצה או את פיזורה.</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באישור ועדת הכלכלה של הכנסת, רשאים בצו לפזר את המועצה אם לדעתם השתנו הנ</w:t>
      </w:r>
      <w:r>
        <w:rPr>
          <w:rStyle w:val="default"/>
          <w:rFonts w:cs="FrankRuehl"/>
          <w:rtl/>
        </w:rPr>
        <w:t>סיבו</w:t>
      </w:r>
      <w:r>
        <w:rPr>
          <w:rStyle w:val="default"/>
          <w:rFonts w:cs="FrankRuehl" w:hint="cs"/>
          <w:rtl/>
        </w:rPr>
        <w:t>ת והמגמות שלשם השגתן הוקמה המועצה.</w:t>
      </w:r>
    </w:p>
    <w:p w:rsidR="00D61981" w:rsidRDefault="00D619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לא יפעי</w:t>
      </w:r>
      <w:r>
        <w:rPr>
          <w:rStyle w:val="default"/>
          <w:rFonts w:cs="FrankRuehl" w:hint="cs"/>
          <w:rtl/>
        </w:rPr>
        <w:t>לו השרים את סמכותם לפי סעיף קט</w:t>
      </w:r>
      <w:r>
        <w:rPr>
          <w:rStyle w:val="default"/>
          <w:rFonts w:cs="FrankRuehl"/>
          <w:rtl/>
        </w:rPr>
        <w:t>ן</w:t>
      </w:r>
      <w:r>
        <w:rPr>
          <w:rStyle w:val="default"/>
          <w:rFonts w:cs="FrankRuehl" w:hint="cs"/>
          <w:rtl/>
        </w:rPr>
        <w:t xml:space="preserve"> (א) </w:t>
      </w:r>
      <w:r>
        <w:rPr>
          <w:rStyle w:val="default"/>
          <w:rFonts w:cs="FrankRuehl"/>
          <w:rtl/>
        </w:rPr>
        <w:t>א</w:t>
      </w:r>
      <w:r>
        <w:rPr>
          <w:rStyle w:val="default"/>
          <w:rFonts w:cs="FrankRuehl" w:hint="cs"/>
          <w:rtl/>
        </w:rPr>
        <w:t>לא לאחר שניתנה התראה בכתב למועצה והמועצה לא תיקנה דרכה.</w:t>
      </w:r>
    </w:p>
    <w:p w:rsidR="00D61981" w:rsidRDefault="00D619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סעיף קטן (א) יקבעו השר</w:t>
      </w:r>
      <w:r>
        <w:rPr>
          <w:rStyle w:val="default"/>
          <w:rFonts w:cs="FrankRuehl"/>
          <w:rtl/>
        </w:rPr>
        <w:t>ים</w:t>
      </w:r>
      <w:r>
        <w:rPr>
          <w:rStyle w:val="default"/>
          <w:rFonts w:cs="FrankRuehl" w:hint="cs"/>
          <w:rtl/>
        </w:rPr>
        <w:t xml:space="preserve"> בתקנות הוראות בדבר הליכי פיזור המועצה, דרכי פרע</w:t>
      </w:r>
      <w:r>
        <w:rPr>
          <w:rStyle w:val="default"/>
          <w:rFonts w:cs="FrankRuehl"/>
          <w:rtl/>
        </w:rPr>
        <w:t>ון</w:t>
      </w:r>
      <w:r>
        <w:rPr>
          <w:rStyle w:val="default"/>
          <w:rFonts w:cs="FrankRuehl" w:hint="cs"/>
          <w:rtl/>
        </w:rPr>
        <w:t xml:space="preserve"> ח</w:t>
      </w:r>
      <w:r>
        <w:rPr>
          <w:rStyle w:val="default"/>
          <w:rFonts w:cs="FrankRuehl"/>
          <w:rtl/>
        </w:rPr>
        <w:t>וב</w:t>
      </w:r>
      <w:r>
        <w:rPr>
          <w:rStyle w:val="default"/>
          <w:rFonts w:cs="FrankRuehl" w:hint="cs"/>
          <w:rtl/>
        </w:rPr>
        <w:t>ותיה והתחייבויותיה ומימ</w:t>
      </w:r>
      <w:r>
        <w:rPr>
          <w:rStyle w:val="default"/>
          <w:rFonts w:cs="FrankRuehl"/>
          <w:rtl/>
        </w:rPr>
        <w:t>וש ז</w:t>
      </w:r>
      <w:r>
        <w:rPr>
          <w:rStyle w:val="default"/>
          <w:rFonts w:cs="FrankRuehl" w:hint="cs"/>
          <w:rtl/>
        </w:rPr>
        <w:t>כויותיה, ומה ייע</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ברכוש המועצה ובעדפי ה</w:t>
      </w:r>
      <w:r>
        <w:rPr>
          <w:rStyle w:val="default"/>
          <w:rFonts w:cs="FrankRuehl"/>
          <w:rtl/>
        </w:rPr>
        <w:t>כ</w:t>
      </w:r>
      <w:r>
        <w:rPr>
          <w:rStyle w:val="default"/>
          <w:rFonts w:cs="FrankRuehl" w:hint="cs"/>
          <w:rtl/>
        </w:rPr>
        <w:t>ס</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מוחזקים בידה, הכל לפי הצורך.</w:t>
      </w:r>
    </w:p>
    <w:p w:rsidR="00D61981" w:rsidRPr="000F0615" w:rsidRDefault="00D61981">
      <w:pPr>
        <w:pStyle w:val="P00"/>
        <w:spacing w:before="0"/>
        <w:ind w:left="0" w:right="1134"/>
        <w:rPr>
          <w:rFonts w:cs="FrankRuehl"/>
          <w:b/>
          <w:bCs/>
          <w:vanish/>
          <w:szCs w:val="20"/>
          <w:shd w:val="clear" w:color="auto" w:fill="FFFF99"/>
        </w:rPr>
      </w:pPr>
      <w:bookmarkStart w:id="162" w:name="Rov155"/>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vanish/>
          <w:szCs w:val="20"/>
          <w:shd w:val="clear" w:color="auto" w:fill="FFFF99"/>
        </w:rPr>
      </w:pPr>
      <w:hyperlink r:id="rId32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32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א</w:t>
      </w:r>
      <w:r w:rsidRPr="000F0615">
        <w:rPr>
          <w:rStyle w:val="default"/>
          <w:rFonts w:cs="FrankRuehl"/>
          <w:vanish/>
          <w:sz w:val="22"/>
          <w:szCs w:val="22"/>
          <w:shd w:val="clear" w:color="auto" w:fill="FFFF99"/>
          <w:rtl/>
        </w:rPr>
        <w:t>)</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ש</w:t>
      </w:r>
      <w:r w:rsidRPr="000F0615">
        <w:rPr>
          <w:rStyle w:val="default"/>
          <w:rFonts w:cs="FrankRuehl" w:hint="cs"/>
          <w:vanish/>
          <w:sz w:val="22"/>
          <w:szCs w:val="22"/>
          <w:shd w:val="clear" w:color="auto" w:fill="FFFF99"/>
          <w:rtl/>
        </w:rPr>
        <w:t>ר</w:t>
      </w:r>
      <w:r w:rsidRPr="000F0615">
        <w:rPr>
          <w:rStyle w:val="default"/>
          <w:rFonts w:cs="FrankRuehl"/>
          <w:vanish/>
          <w:sz w:val="22"/>
          <w:szCs w:val="22"/>
          <w:shd w:val="clear" w:color="auto" w:fill="FFFF99"/>
          <w:rtl/>
        </w:rPr>
        <w:t>י</w:t>
      </w:r>
      <w:r w:rsidRPr="000F0615">
        <w:rPr>
          <w:rStyle w:val="default"/>
          <w:rFonts w:cs="FrankRuehl" w:hint="cs"/>
          <w:vanish/>
          <w:sz w:val="22"/>
          <w:szCs w:val="22"/>
          <w:shd w:val="clear" w:color="auto" w:fill="FFFF99"/>
          <w:rtl/>
        </w:rPr>
        <w:t>ם</w:t>
      </w:r>
      <w:r w:rsidRPr="000F0615">
        <w:rPr>
          <w:rStyle w:val="default"/>
          <w:rFonts w:cs="FrankRuehl"/>
          <w:vanish/>
          <w:sz w:val="22"/>
          <w:szCs w:val="22"/>
          <w:shd w:val="clear" w:color="auto" w:fill="FFFF99"/>
          <w:rtl/>
        </w:rPr>
        <w:t xml:space="preserve">, </w:t>
      </w:r>
      <w:r w:rsidRPr="000F0615">
        <w:rPr>
          <w:rStyle w:val="default"/>
          <w:rFonts w:cs="FrankRuehl" w:hint="cs"/>
          <w:vanish/>
          <w:sz w:val="22"/>
          <w:szCs w:val="22"/>
          <w:shd w:val="clear" w:color="auto" w:fill="FFFF99"/>
          <w:rtl/>
        </w:rPr>
        <w:t xml:space="preserve">באישור </w:t>
      </w:r>
      <w:r w:rsidRPr="000F0615">
        <w:rPr>
          <w:rStyle w:val="default"/>
          <w:rFonts w:cs="FrankRuehl"/>
          <w:vanish/>
          <w:sz w:val="22"/>
          <w:szCs w:val="22"/>
          <w:shd w:val="clear" w:color="auto" w:fill="FFFF99"/>
          <w:rtl/>
        </w:rPr>
        <w:t>וע</w:t>
      </w:r>
      <w:r w:rsidRPr="000F0615">
        <w:rPr>
          <w:rStyle w:val="default"/>
          <w:rFonts w:cs="FrankRuehl" w:hint="cs"/>
          <w:vanish/>
          <w:sz w:val="22"/>
          <w:szCs w:val="22"/>
          <w:shd w:val="clear" w:color="auto" w:fill="FFFF99"/>
          <w:rtl/>
        </w:rPr>
        <w:t>דת</w:t>
      </w:r>
      <w:r w:rsidRPr="000F0615">
        <w:rPr>
          <w:rStyle w:val="default"/>
          <w:rFonts w:cs="FrankRuehl"/>
          <w:vanish/>
          <w:sz w:val="22"/>
          <w:szCs w:val="22"/>
          <w:shd w:val="clear" w:color="auto" w:fill="FFFF99"/>
          <w:rtl/>
        </w:rPr>
        <w:t xml:space="preserve"> ה</w:t>
      </w:r>
      <w:r w:rsidRPr="000F0615">
        <w:rPr>
          <w:rStyle w:val="default"/>
          <w:rFonts w:cs="FrankRuehl" w:hint="cs"/>
          <w:vanish/>
          <w:sz w:val="22"/>
          <w:szCs w:val="22"/>
          <w:shd w:val="clear" w:color="auto" w:fill="FFFF99"/>
          <w:rtl/>
        </w:rPr>
        <w:t xml:space="preserve">כלכלה של הכנסת, רשאים בצו להפסיק את פעולות </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מ</w:t>
      </w:r>
      <w:r w:rsidRPr="000F0615">
        <w:rPr>
          <w:rStyle w:val="default"/>
          <w:rFonts w:cs="FrankRuehl"/>
          <w:vanish/>
          <w:sz w:val="22"/>
          <w:szCs w:val="22"/>
          <w:shd w:val="clear" w:color="auto" w:fill="FFFF99"/>
          <w:rtl/>
        </w:rPr>
        <w:t>ו</w:t>
      </w:r>
      <w:r w:rsidRPr="000F0615">
        <w:rPr>
          <w:rStyle w:val="default"/>
          <w:rFonts w:cs="FrankRuehl" w:hint="cs"/>
          <w:vanish/>
          <w:sz w:val="22"/>
          <w:szCs w:val="22"/>
          <w:shd w:val="clear" w:color="auto" w:fill="FFFF99"/>
          <w:rtl/>
        </w:rPr>
        <w:t xml:space="preserve">עצה או לפזרה </w:t>
      </w:r>
      <w:r w:rsidRPr="000F0615">
        <w:rPr>
          <w:rStyle w:val="default"/>
          <w:rFonts w:cs="FrankRuehl" w:hint="cs"/>
          <w:strike/>
          <w:vanish/>
          <w:sz w:val="22"/>
          <w:szCs w:val="22"/>
          <w:shd w:val="clear" w:color="auto" w:fill="FFFF99"/>
          <w:rtl/>
        </w:rPr>
        <w:t>אם לדעתם -</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בכל אחד מאלה:</w:t>
      </w:r>
    </w:p>
    <w:p w:rsidR="00D61981" w:rsidRPr="000F0615" w:rsidRDefault="00D61981">
      <w:pPr>
        <w:pStyle w:val="P22"/>
        <w:spacing w:before="0"/>
        <w:ind w:left="1021" w:right="1134"/>
        <w:rPr>
          <w:rStyle w:val="default"/>
          <w:rFonts w:cs="FrankRuehl"/>
          <w:vanish/>
          <w:sz w:val="22"/>
          <w:szCs w:val="22"/>
          <w:shd w:val="clear" w:color="auto" w:fill="FFFF99"/>
          <w:rtl/>
        </w:rPr>
      </w:pPr>
      <w:r w:rsidRPr="000F0615">
        <w:rPr>
          <w:rStyle w:val="default"/>
          <w:rFonts w:cs="FrankRuehl"/>
          <w:vanish/>
          <w:sz w:val="22"/>
          <w:szCs w:val="22"/>
          <w:shd w:val="clear" w:color="auto" w:fill="FFFF99"/>
          <w:rtl/>
        </w:rPr>
        <w:t>(1)</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איננה ממלאת חובותיה והתחייבויותיה;</w:t>
      </w:r>
    </w:p>
    <w:p w:rsidR="00D61981" w:rsidRPr="000F0615" w:rsidRDefault="00D61981">
      <w:pPr>
        <w:pStyle w:val="P22"/>
        <w:spacing w:before="0"/>
        <w:ind w:left="1021" w:right="1134"/>
        <w:rPr>
          <w:rStyle w:val="default"/>
          <w:rFonts w:cs="FrankRuehl" w:hint="cs"/>
          <w:vanish/>
          <w:sz w:val="22"/>
          <w:szCs w:val="22"/>
          <w:shd w:val="clear" w:color="auto" w:fill="FFFF99"/>
          <w:rtl/>
        </w:rPr>
      </w:pPr>
      <w:r w:rsidRPr="000F0615">
        <w:rPr>
          <w:rStyle w:val="default"/>
          <w:rFonts w:cs="FrankRuehl"/>
          <w:vanish/>
          <w:sz w:val="22"/>
          <w:szCs w:val="22"/>
          <w:shd w:val="clear" w:color="auto" w:fill="FFFF99"/>
          <w:rtl/>
        </w:rPr>
        <w:t>(2)</w:t>
      </w:r>
      <w:r w:rsidRPr="000F0615">
        <w:rPr>
          <w:rStyle w:val="default"/>
          <w:rFonts w:cs="FrankRuehl"/>
          <w:vanish/>
          <w:sz w:val="22"/>
          <w:szCs w:val="22"/>
          <w:shd w:val="clear" w:color="auto" w:fill="FFFF99"/>
          <w:rtl/>
        </w:rPr>
        <w:tab/>
      </w:r>
      <w:r w:rsidRPr="000F0615">
        <w:rPr>
          <w:rStyle w:val="default"/>
          <w:rFonts w:cs="FrankRuehl" w:hint="cs"/>
          <w:vanish/>
          <w:sz w:val="22"/>
          <w:szCs w:val="22"/>
          <w:shd w:val="clear" w:color="auto" w:fill="FFFF99"/>
          <w:rtl/>
        </w:rPr>
        <w:t>ה</w:t>
      </w:r>
      <w:r w:rsidRPr="000F0615">
        <w:rPr>
          <w:rStyle w:val="default"/>
          <w:rFonts w:cs="FrankRuehl"/>
          <w:vanish/>
          <w:sz w:val="22"/>
          <w:szCs w:val="22"/>
          <w:shd w:val="clear" w:color="auto" w:fill="FFFF99"/>
          <w:rtl/>
        </w:rPr>
        <w:t>מ</w:t>
      </w:r>
      <w:r w:rsidRPr="000F0615">
        <w:rPr>
          <w:rStyle w:val="default"/>
          <w:rFonts w:cs="FrankRuehl" w:hint="cs"/>
          <w:vanish/>
          <w:sz w:val="22"/>
          <w:szCs w:val="22"/>
          <w:shd w:val="clear" w:color="auto" w:fill="FFFF99"/>
          <w:rtl/>
        </w:rPr>
        <w:t>ו</w:t>
      </w:r>
      <w:r w:rsidRPr="000F0615">
        <w:rPr>
          <w:rStyle w:val="default"/>
          <w:rFonts w:cs="FrankRuehl"/>
          <w:vanish/>
          <w:sz w:val="22"/>
          <w:szCs w:val="22"/>
          <w:shd w:val="clear" w:color="auto" w:fill="FFFF99"/>
          <w:rtl/>
        </w:rPr>
        <w:t>ע</w:t>
      </w:r>
      <w:r w:rsidRPr="000F0615">
        <w:rPr>
          <w:rStyle w:val="default"/>
          <w:rFonts w:cs="FrankRuehl" w:hint="cs"/>
          <w:vanish/>
          <w:sz w:val="22"/>
          <w:szCs w:val="22"/>
          <w:shd w:val="clear" w:color="auto" w:fill="FFFF99"/>
          <w:rtl/>
        </w:rPr>
        <w:t>צ</w:t>
      </w:r>
      <w:r w:rsidRPr="000F0615">
        <w:rPr>
          <w:rStyle w:val="default"/>
          <w:rFonts w:cs="FrankRuehl"/>
          <w:vanish/>
          <w:sz w:val="22"/>
          <w:szCs w:val="22"/>
          <w:shd w:val="clear" w:color="auto" w:fill="FFFF99"/>
          <w:rtl/>
        </w:rPr>
        <w:t>ה</w:t>
      </w:r>
      <w:r w:rsidRPr="000F0615">
        <w:rPr>
          <w:rStyle w:val="default"/>
          <w:rFonts w:cs="FrankRuehl" w:hint="cs"/>
          <w:vanish/>
          <w:sz w:val="22"/>
          <w:szCs w:val="22"/>
          <w:shd w:val="clear" w:color="auto" w:fill="FFFF99"/>
          <w:rtl/>
        </w:rPr>
        <w:t xml:space="preserve"> אינה מבצעת ביעילות את המטרות שלשמן הוקמה;</w:t>
      </w:r>
    </w:p>
    <w:p w:rsidR="00D61981" w:rsidRDefault="00D61981">
      <w:pPr>
        <w:pStyle w:val="P22"/>
        <w:spacing w:before="0"/>
        <w:ind w:left="1021" w:right="1134"/>
        <w:rPr>
          <w:rStyle w:val="default"/>
          <w:rFonts w:cs="FrankRuehl"/>
          <w:sz w:val="2"/>
          <w:szCs w:val="2"/>
          <w:u w:val="single"/>
          <w:rtl/>
        </w:rPr>
      </w:pPr>
      <w:r w:rsidRPr="000F0615">
        <w:rPr>
          <w:rStyle w:val="default"/>
          <w:rFonts w:cs="FrankRuehl" w:hint="cs"/>
          <w:vanish/>
          <w:sz w:val="22"/>
          <w:szCs w:val="22"/>
          <w:u w:val="single"/>
          <w:shd w:val="clear" w:color="auto" w:fill="FFFF99"/>
          <w:rtl/>
        </w:rPr>
        <w:t>(3)</w:t>
      </w:r>
      <w:r w:rsidRPr="000F0615">
        <w:rPr>
          <w:rStyle w:val="default"/>
          <w:rFonts w:cs="FrankRuehl" w:hint="cs"/>
          <w:vanish/>
          <w:sz w:val="22"/>
          <w:szCs w:val="22"/>
          <w:u w:val="single"/>
          <w:shd w:val="clear" w:color="auto" w:fill="FFFF99"/>
          <w:rtl/>
        </w:rPr>
        <w:tab/>
        <w:t>קיים טעם אחר שיפורט שיש בו כדי להצדיק את הפסקת פעילותה של המועצה או את פיזורה.</w:t>
      </w:r>
      <w:bookmarkEnd w:id="162"/>
    </w:p>
    <w:p w:rsidR="00D61981" w:rsidRDefault="00D61981">
      <w:pPr>
        <w:pStyle w:val="P00"/>
        <w:spacing w:before="72"/>
        <w:ind w:left="0" w:right="1134"/>
        <w:rPr>
          <w:rStyle w:val="default"/>
          <w:rFonts w:cs="FrankRuehl"/>
          <w:rtl/>
        </w:rPr>
      </w:pPr>
      <w:bookmarkStart w:id="163" w:name="Seif68"/>
      <w:bookmarkEnd w:id="163"/>
      <w:r>
        <w:rPr>
          <w:lang w:val="he-IL"/>
        </w:rPr>
        <w:pict>
          <v:rect id="_x0000_s1121" style="position:absolute;left:0;text-align:left;margin-left:464.5pt;margin-top:8.05pt;width:75.05pt;height:10pt;z-index:251632640" o:allowincell="f" filled="f" stroked="f" strokecolor="lime" strokeweight=".25pt">
            <v:textbox inset="0,0,0,0">
              <w:txbxContent>
                <w:p w:rsidR="00D61981" w:rsidRDefault="00D61981">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מעבר</w:t>
                  </w:r>
                </w:p>
              </w:txbxContent>
            </v:textbox>
            <w10:anchorlock/>
          </v:rect>
        </w:pict>
      </w:r>
      <w:r>
        <w:rPr>
          <w:rStyle w:val="big-number"/>
          <w:rFonts w:cs="Miriam"/>
          <w:rtl/>
        </w:rPr>
        <w:t>70.</w:t>
      </w:r>
      <w:r>
        <w:rPr>
          <w:rStyle w:val="big-number"/>
          <w:rFonts w:cs="Miriam"/>
          <w:rtl/>
        </w:rPr>
        <w:tab/>
      </w:r>
      <w:r>
        <w:rPr>
          <w:rStyle w:val="default"/>
          <w:rFonts w:cs="FrankRuehl"/>
          <w:rtl/>
        </w:rPr>
        <w:t>ע</w:t>
      </w:r>
      <w:r>
        <w:rPr>
          <w:rStyle w:val="default"/>
          <w:rFonts w:cs="FrankRuehl" w:hint="cs"/>
          <w:rtl/>
        </w:rPr>
        <w:t>ם</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ן המועצה יועברו אליה כל הנכסים שבידי החברה הרשומה בשם "המועצה לייצור ושיווק של פירות", מקרקעין ומיטלטלין, כל זכות ראויה או מוחזקת וכל טובת הנאה שיש לה בכל נכס, וכל החובות</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 xml:space="preserve">חברה חייבת בהם וההתחייבויות שקיבלה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ע</w:t>
      </w:r>
      <w:r>
        <w:rPr>
          <w:rStyle w:val="default"/>
          <w:rFonts w:cs="FrankRuehl"/>
          <w:rtl/>
        </w:rPr>
        <w:t>צ</w:t>
      </w:r>
      <w:r>
        <w:rPr>
          <w:rStyle w:val="default"/>
          <w:rFonts w:cs="FrankRuehl" w:hint="cs"/>
          <w:rtl/>
        </w:rPr>
        <w:t>מ</w:t>
      </w:r>
      <w:r>
        <w:rPr>
          <w:rStyle w:val="default"/>
          <w:rFonts w:cs="FrankRuehl"/>
          <w:rtl/>
        </w:rPr>
        <w:t>ה</w:t>
      </w:r>
      <w:r>
        <w:rPr>
          <w:rStyle w:val="default"/>
          <w:rFonts w:cs="FrankRuehl" w:hint="cs"/>
          <w:rtl/>
        </w:rPr>
        <w:t xml:space="preserve"> כדין.</w:t>
      </w:r>
    </w:p>
    <w:p w:rsidR="00D61981" w:rsidRDefault="00D61981">
      <w:pPr>
        <w:pStyle w:val="P00"/>
        <w:spacing w:before="72"/>
        <w:ind w:left="0" w:right="1134"/>
        <w:rPr>
          <w:rStyle w:val="default"/>
          <w:rFonts w:cs="FrankRuehl" w:hint="cs"/>
          <w:rtl/>
        </w:rPr>
      </w:pPr>
      <w:bookmarkStart w:id="164" w:name="Seif69"/>
      <w:bookmarkEnd w:id="164"/>
      <w:r>
        <w:rPr>
          <w:lang w:val="he-IL"/>
        </w:rPr>
        <w:pict>
          <v:rect id="_x0000_s1122" style="position:absolute;left:0;text-align:left;margin-left:467.5pt;margin-top:8.05pt;width:72.05pt;height:14.9pt;z-index:251633664" o:allowincell="f" filled="f" stroked="f" strokecolor="lime" strokeweight=".25pt">
            <v:textbox inset="0,0,0,0">
              <w:txbxContent>
                <w:p w:rsidR="00D61981" w:rsidRDefault="00D61981">
                  <w:pPr>
                    <w:spacing w:line="160" w:lineRule="exact"/>
                    <w:jc w:val="left"/>
                    <w:rPr>
                      <w:rFonts w:cs="Miriam"/>
                      <w:sz w:val="18"/>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ם</w:t>
                  </w:r>
                </w:p>
              </w:txbxContent>
            </v:textbox>
            <w10:anchorlock/>
          </v:rect>
        </w:pict>
      </w:r>
      <w:r>
        <w:rPr>
          <w:rStyle w:val="big-number"/>
          <w:rFonts w:cs="Miriam"/>
          <w:rtl/>
        </w:rPr>
        <w:t>71.</w:t>
      </w:r>
      <w:r>
        <w:rPr>
          <w:rStyle w:val="big-number"/>
          <w:rFonts w:cs="Miriam"/>
          <w:rtl/>
        </w:rPr>
        <w:tab/>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יפורסם ברשומות תוך שלושים יום מיום קבלתו בכנסת.</w:t>
      </w:r>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bookmarkStart w:id="165" w:name="Seif74"/>
      <w:bookmarkEnd w:id="165"/>
      <w:r>
        <w:rPr>
          <w:rFonts w:cs="Miriam"/>
          <w:szCs w:val="32"/>
          <w:rtl/>
          <w:lang w:val="he-IL"/>
        </w:rPr>
        <w:pict>
          <v:shape id="_x0000_s1187" type="#_x0000_t202" style="position:absolute;left:0;text-align:left;margin-left:462pt;margin-top:5.75pt;width:77.5pt;height:74.75pt;z-index:251669504" filled="f" stroked="f">
            <v:textbox style="mso-next-textbox:#_x0000_s1187" inset="1mm,,1mm">
              <w:txbxContent>
                <w:p w:rsidR="00D61981" w:rsidRDefault="00D61981">
                  <w:pPr>
                    <w:spacing w:line="160" w:lineRule="exact"/>
                    <w:jc w:val="left"/>
                    <w:rPr>
                      <w:rFonts w:cs="Miriam" w:hint="cs"/>
                      <w:sz w:val="18"/>
                      <w:szCs w:val="18"/>
                      <w:rtl/>
                    </w:rPr>
                  </w:pPr>
                  <w:r>
                    <w:rPr>
                      <w:rFonts w:cs="Miriam" w:hint="cs"/>
                      <w:sz w:val="18"/>
                      <w:szCs w:val="18"/>
                      <w:rtl/>
                    </w:rPr>
                    <w:t>ביטול חוק המועצה לייצור ולשיווק של ירקות, פקודות פרי ההדר וחוק המועצה לצמחי נוי (ייצור ושיווק)</w:t>
                  </w:r>
                </w:p>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Miriam" w:hint="cs"/>
          <w:sz w:val="32"/>
          <w:szCs w:val="32"/>
          <w:rtl/>
        </w:rPr>
        <w:t>72</w:t>
      </w:r>
      <w:r>
        <w:rPr>
          <w:rStyle w:val="default"/>
          <w:rFonts w:cs="FrankRuehl" w:hint="cs"/>
          <w:rtl/>
        </w:rPr>
        <w:t>.</w:t>
      </w:r>
      <w:r>
        <w:rPr>
          <w:rStyle w:val="default"/>
          <w:rFonts w:cs="FrankRuehl" w:hint="cs"/>
          <w:rtl/>
        </w:rPr>
        <w:tab/>
        <w:t xml:space="preserve">בטלים </w:t>
      </w:r>
      <w:r>
        <w:rPr>
          <w:rStyle w:val="default"/>
          <w:rFonts w:cs="FrankRuehl"/>
          <w:rtl/>
        </w:rPr>
        <w:t>–</w:t>
      </w:r>
    </w:p>
    <w:p w:rsidR="00D61981" w:rsidRDefault="00D619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המועצה לייצור ולשיווק של ירקות, התשי"ט-1959;</w:t>
      </w:r>
    </w:p>
    <w:p w:rsidR="00D61981" w:rsidRDefault="00D619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פקודת הפיקוח על פרי ההדר, 1940;</w:t>
      </w:r>
    </w:p>
    <w:p w:rsidR="00D61981" w:rsidRDefault="00D6198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פקודת שיווק פרי ההדר, 1947;</w:t>
      </w:r>
    </w:p>
    <w:p w:rsidR="00D61981" w:rsidRDefault="00D6198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פקודת פרי ההדר (פיקוח ושיווק), התש"ח-1948;</w:t>
      </w:r>
    </w:p>
    <w:p w:rsidR="00D61981" w:rsidRDefault="00D6198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חוק המועצה לצמחי נוי (ייצור ושיווק), התשל"ו-1976.</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166" w:name="Rov156"/>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323"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156 (</w:t>
      </w:r>
      <w:hyperlink r:id="rId324"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325"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326"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סעיף 72</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72.</w:t>
      </w:r>
      <w:r w:rsidRPr="000F0615">
        <w:rPr>
          <w:rStyle w:val="default"/>
          <w:rFonts w:cs="FrankRuehl" w:hint="cs"/>
          <w:vanish/>
          <w:sz w:val="22"/>
          <w:szCs w:val="22"/>
          <w:shd w:val="clear" w:color="auto" w:fill="FFFF99"/>
          <w:rtl/>
        </w:rPr>
        <w:tab/>
        <w:t xml:space="preserve">בטלים </w:t>
      </w:r>
      <w:r w:rsidRPr="000F0615">
        <w:rPr>
          <w:rStyle w:val="default"/>
          <w:rFonts w:cs="FrankRuehl"/>
          <w:vanish/>
          <w:sz w:val="22"/>
          <w:szCs w:val="22"/>
          <w:shd w:val="clear" w:color="auto" w:fill="FFFF99"/>
          <w:rtl/>
        </w:rPr>
        <w:t>–</w:t>
      </w:r>
    </w:p>
    <w:p w:rsidR="00D61981" w:rsidRPr="000F0615" w:rsidRDefault="00D61981">
      <w:pPr>
        <w:pStyle w:val="P00"/>
        <w:spacing w:before="0"/>
        <w:ind w:left="62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פקודת הפיקוח על פרי ההדר, 1940;</w:t>
      </w:r>
    </w:p>
    <w:p w:rsidR="00D61981" w:rsidRPr="000F0615" w:rsidRDefault="00D61981">
      <w:pPr>
        <w:pStyle w:val="P00"/>
        <w:spacing w:before="0"/>
        <w:ind w:left="62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פקודת שיווק פרי ההדר, 1947;</w:t>
      </w:r>
    </w:p>
    <w:p w:rsidR="00D61981" w:rsidRPr="000F0615" w:rsidRDefault="00D61981">
      <w:pPr>
        <w:pStyle w:val="P00"/>
        <w:spacing w:before="0"/>
        <w:ind w:left="62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פקודת פרי ההדר (פיקוח ושיווק), התש"ח-1948;</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2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32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spacing w:before="0"/>
        <w:ind w:left="0" w:right="1134"/>
        <w:rPr>
          <w:rFonts w:cs="FrankRuehl" w:hint="cs"/>
          <w:b/>
          <w:bCs/>
          <w:sz w:val="2"/>
          <w:szCs w:val="2"/>
        </w:rPr>
      </w:pPr>
      <w:r w:rsidRPr="000F0615">
        <w:rPr>
          <w:rFonts w:cs="FrankRuehl" w:hint="cs"/>
          <w:b/>
          <w:bCs/>
          <w:vanish/>
          <w:szCs w:val="20"/>
          <w:shd w:val="clear" w:color="auto" w:fill="FFFF99"/>
          <w:rtl/>
        </w:rPr>
        <w:t>הוספת סעיף 72</w:t>
      </w:r>
      <w:bookmarkEnd w:id="166"/>
    </w:p>
    <w:p w:rsidR="00D61981" w:rsidRPr="00E2552C" w:rsidRDefault="00D61981">
      <w:pPr>
        <w:pStyle w:val="medium2-header"/>
        <w:keepLines w:val="0"/>
        <w:spacing w:before="72"/>
        <w:ind w:left="0" w:right="1134"/>
        <w:outlineLvl w:val="0"/>
        <w:rPr>
          <w:rFonts w:cs="FrankRuehl" w:hint="cs"/>
          <w:noProof/>
          <w:rtl/>
        </w:rPr>
      </w:pPr>
      <w:bookmarkStart w:id="167" w:name="med9"/>
      <w:bookmarkEnd w:id="167"/>
      <w:r w:rsidRPr="00E2552C">
        <w:rPr>
          <w:rFonts w:cs="FrankRuehl" w:hint="cs"/>
          <w:noProof/>
          <w:rtl/>
        </w:rPr>
        <w:t>פרק עשירי: איחוד המועצות – הוראות מעבר</w:t>
      </w:r>
    </w:p>
    <w:p w:rsidR="00D61981" w:rsidRDefault="00D61981">
      <w:pPr>
        <w:pStyle w:val="P00"/>
        <w:spacing w:before="72"/>
        <w:ind w:left="0" w:right="1134"/>
        <w:rPr>
          <w:rStyle w:val="default"/>
          <w:rFonts w:cs="FrankRuehl" w:hint="cs"/>
          <w:rtl/>
        </w:rPr>
      </w:pPr>
      <w:bookmarkStart w:id="168" w:name="Seif75"/>
      <w:bookmarkEnd w:id="168"/>
      <w:r>
        <w:rPr>
          <w:rFonts w:cs="Miriam"/>
          <w:szCs w:val="32"/>
          <w:rtl/>
          <w:lang w:val="he-IL"/>
        </w:rPr>
        <w:pict>
          <v:shape id="_x0000_s1188" type="#_x0000_t202" style="position:absolute;left:0;text-align:left;margin-left:456.5pt;margin-top:5.05pt;width:83pt;height:44.85pt;z-index:251670528"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הוראות מיוחדות לענין איחוד המועצות</w:t>
                  </w:r>
                </w:p>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txbxContent>
            </v:textbox>
            <w10:anchorlock/>
          </v:shape>
        </w:pict>
      </w:r>
      <w:r>
        <w:rPr>
          <w:rStyle w:val="default"/>
          <w:rFonts w:cs="Miriam" w:hint="cs"/>
          <w:sz w:val="32"/>
          <w:szCs w:val="32"/>
          <w:rtl/>
        </w:rPr>
        <w:t>73</w:t>
      </w:r>
      <w:r>
        <w:rPr>
          <w:rStyle w:val="default"/>
          <w:rFonts w:cs="FrankRuehl" w:hint="cs"/>
          <w:rtl/>
        </w:rPr>
        <w:t>.</w:t>
      </w:r>
      <w:r>
        <w:rPr>
          <w:rStyle w:val="default"/>
          <w:rFonts w:cs="FrankRuehl" w:hint="cs"/>
          <w:rtl/>
        </w:rPr>
        <w:tab/>
        <w:t>(א)</w:t>
      </w:r>
      <w:r>
        <w:rPr>
          <w:rStyle w:val="default"/>
          <w:rFonts w:cs="FrankRuehl" w:hint="cs"/>
          <w:rtl/>
        </w:rPr>
        <w:tab/>
        <w:t xml:space="preserve">בפרק זה </w:t>
      </w:r>
      <w:r>
        <w:rPr>
          <w:rStyle w:val="default"/>
          <w:rFonts w:cs="FrankRuehl"/>
          <w:rtl/>
        </w:rPr>
        <w:t>–</w:t>
      </w:r>
    </w:p>
    <w:p w:rsidR="00D61981" w:rsidRDefault="00D61981">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ו' בטבת התשס"ד (1 בינואר 2004);</w:t>
      </w:r>
    </w:p>
    <w:p w:rsidR="00D61981" w:rsidRDefault="00D61981">
      <w:pPr>
        <w:pStyle w:val="P00"/>
        <w:spacing w:before="72"/>
        <w:ind w:left="0" w:right="1134"/>
        <w:rPr>
          <w:rStyle w:val="default"/>
          <w:rFonts w:cs="FrankRuehl" w:hint="cs"/>
          <w:rtl/>
        </w:rPr>
      </w:pPr>
      <w:r>
        <w:rPr>
          <w:rStyle w:val="default"/>
          <w:rFonts w:cs="FrankRuehl" w:hint="cs"/>
          <w:rtl/>
        </w:rPr>
        <w:tab/>
        <w:t xml:space="preserve">"מגדל ירקות" </w:t>
      </w:r>
      <w:r>
        <w:rPr>
          <w:rStyle w:val="default"/>
          <w:rFonts w:cs="FrankRuehl"/>
          <w:rtl/>
        </w:rPr>
        <w:t>–</w:t>
      </w:r>
      <w:r>
        <w:rPr>
          <w:rStyle w:val="default"/>
          <w:rFonts w:cs="FrankRuehl" w:hint="cs"/>
          <w:rtl/>
        </w:rPr>
        <w:t xml:space="preserve"> מגדל כהגדרתו בחוק המועצה לייצור ולשיווק של ירקות, התשי"ט-1959, כנוסחו ערב ביטולו כאמור בסעיף 72(1) (בפרק זה </w:t>
      </w:r>
      <w:r>
        <w:rPr>
          <w:rStyle w:val="default"/>
          <w:rFonts w:cs="FrankRuehl"/>
          <w:rtl/>
        </w:rPr>
        <w:t>–</w:t>
      </w:r>
      <w:r>
        <w:rPr>
          <w:rStyle w:val="default"/>
          <w:rFonts w:cs="FrankRuehl" w:hint="cs"/>
          <w:rtl/>
        </w:rPr>
        <w:t xml:space="preserve"> חוק מועצת הירקות);</w:t>
      </w:r>
    </w:p>
    <w:p w:rsidR="00D61981" w:rsidRDefault="00D61981">
      <w:pPr>
        <w:pStyle w:val="P00"/>
        <w:spacing w:before="72"/>
        <w:ind w:left="0" w:right="1134"/>
        <w:rPr>
          <w:rStyle w:val="default"/>
          <w:rFonts w:cs="FrankRuehl" w:hint="cs"/>
          <w:rtl/>
        </w:rPr>
      </w:pPr>
      <w:r>
        <w:rPr>
          <w:rStyle w:val="default"/>
          <w:rFonts w:cs="FrankRuehl" w:hint="cs"/>
          <w:rtl/>
        </w:rPr>
        <w:tab/>
        <w:t xml:space="preserve">"מגדל פירות" </w:t>
      </w:r>
      <w:r>
        <w:rPr>
          <w:rStyle w:val="default"/>
          <w:rFonts w:cs="FrankRuehl"/>
          <w:rtl/>
        </w:rPr>
        <w:t>–</w:t>
      </w:r>
      <w:r>
        <w:rPr>
          <w:rStyle w:val="default"/>
          <w:rFonts w:cs="FrankRuehl" w:hint="cs"/>
          <w:rtl/>
        </w:rPr>
        <w:t xml:space="preserve"> מגדל כהגדרתו בחוק זה כנוסחו ערב יום התחילה (בפרק זה </w:t>
      </w:r>
      <w:r>
        <w:rPr>
          <w:rStyle w:val="default"/>
          <w:rFonts w:cs="FrankRuehl"/>
          <w:rtl/>
        </w:rPr>
        <w:t>–</w:t>
      </w:r>
      <w:r>
        <w:rPr>
          <w:rStyle w:val="default"/>
          <w:rFonts w:cs="FrankRuehl" w:hint="cs"/>
          <w:rtl/>
        </w:rPr>
        <w:t xml:space="preserve"> חוק מועצת הפירות);</w:t>
      </w:r>
    </w:p>
    <w:p w:rsidR="00D61981" w:rsidRDefault="00D61981">
      <w:pPr>
        <w:pStyle w:val="P00"/>
        <w:spacing w:before="72"/>
        <w:ind w:left="0" w:right="1134"/>
        <w:rPr>
          <w:rStyle w:val="default"/>
          <w:rFonts w:cs="FrankRuehl" w:hint="cs"/>
          <w:rtl/>
        </w:rPr>
      </w:pPr>
      <w:r>
        <w:rPr>
          <w:rStyle w:val="default"/>
          <w:rFonts w:cs="FrankRuehl" w:hint="cs"/>
          <w:rtl/>
        </w:rPr>
        <w:tab/>
        <w:t xml:space="preserve">"מגדל פרי הדר" </w:t>
      </w:r>
      <w:r>
        <w:rPr>
          <w:rStyle w:val="default"/>
          <w:rFonts w:cs="FrankRuehl"/>
          <w:rtl/>
        </w:rPr>
        <w:t>–</w:t>
      </w:r>
      <w:r>
        <w:rPr>
          <w:rStyle w:val="default"/>
          <w:rFonts w:cs="FrankRuehl" w:hint="cs"/>
          <w:rtl/>
        </w:rPr>
        <w:t xml:space="preserve"> מגדל כמשמעותו בפקודת הפיקוח על פרי ההדר, 1940, פקודת שיוור פרי ההדר, 1947, ופקודת פרי ההדר (פיקוח ושיווק), התש"ח-1948, כנוסחן ערב ביטולן כאמור בסעיף 72(2) עד (4) (בפרק זה </w:t>
      </w:r>
      <w:r>
        <w:rPr>
          <w:rStyle w:val="default"/>
          <w:rFonts w:cs="FrankRuehl"/>
          <w:rtl/>
        </w:rPr>
        <w:t>–</w:t>
      </w:r>
      <w:r>
        <w:rPr>
          <w:rStyle w:val="default"/>
          <w:rFonts w:cs="FrankRuehl" w:hint="cs"/>
          <w:rtl/>
        </w:rPr>
        <w:t xml:space="preserve"> פקודות פרי ההדר);</w:t>
      </w:r>
    </w:p>
    <w:p w:rsidR="00D61981" w:rsidRDefault="00D61981">
      <w:pPr>
        <w:pStyle w:val="P00"/>
        <w:spacing w:before="72"/>
        <w:ind w:left="0" w:right="1134"/>
        <w:rPr>
          <w:rStyle w:val="default"/>
          <w:rFonts w:cs="FrankRuehl" w:hint="cs"/>
          <w:rtl/>
        </w:rPr>
      </w:pPr>
      <w:r>
        <w:rPr>
          <w:rStyle w:val="default"/>
          <w:rFonts w:cs="FrankRuehl" w:hint="cs"/>
          <w:rtl/>
        </w:rPr>
        <w:tab/>
        <w:t xml:space="preserve">"מגדל צמחי נוי" </w:t>
      </w:r>
      <w:r>
        <w:rPr>
          <w:rStyle w:val="default"/>
          <w:rFonts w:cs="FrankRuehl"/>
          <w:rtl/>
        </w:rPr>
        <w:t>–</w:t>
      </w:r>
      <w:r>
        <w:rPr>
          <w:rStyle w:val="default"/>
          <w:rFonts w:cs="FrankRuehl" w:hint="cs"/>
          <w:rtl/>
        </w:rPr>
        <w:t xml:space="preserve"> מגדל כהגדרתו בחוק המועצה לצמחי נוי (ייצוא ושיווק), התשל"ו-1976, כנוסחו ערב ביטולו כאמור בסעיף 72(5) (בפרק זה </w:t>
      </w:r>
      <w:r>
        <w:rPr>
          <w:rStyle w:val="default"/>
          <w:rFonts w:cs="FrankRuehl"/>
          <w:rtl/>
        </w:rPr>
        <w:t>–</w:t>
      </w:r>
      <w:r>
        <w:rPr>
          <w:rStyle w:val="default"/>
          <w:rFonts w:cs="FrankRuehl" w:hint="cs"/>
          <w:rtl/>
        </w:rPr>
        <w:t xml:space="preserve"> חוק המועצה לצמחי נוי);</w:t>
      </w:r>
    </w:p>
    <w:p w:rsidR="00D61981" w:rsidRDefault="00D61981">
      <w:pPr>
        <w:pStyle w:val="P00"/>
        <w:spacing w:before="72"/>
        <w:ind w:left="0" w:right="1134"/>
        <w:rPr>
          <w:rStyle w:val="default"/>
          <w:rFonts w:cs="FrankRuehl" w:hint="cs"/>
          <w:rtl/>
        </w:rPr>
      </w:pPr>
      <w:r>
        <w:rPr>
          <w:rStyle w:val="default"/>
          <w:rFonts w:cs="FrankRuehl" w:hint="cs"/>
          <w:rtl/>
        </w:rPr>
        <w:tab/>
        <w:t xml:space="preserve">"מועצת הירקות" </w:t>
      </w:r>
      <w:r>
        <w:rPr>
          <w:rStyle w:val="default"/>
          <w:rFonts w:cs="FrankRuehl"/>
          <w:rtl/>
        </w:rPr>
        <w:t>–</w:t>
      </w:r>
      <w:r>
        <w:rPr>
          <w:rStyle w:val="default"/>
          <w:rFonts w:cs="FrankRuehl" w:hint="cs"/>
          <w:rtl/>
        </w:rPr>
        <w:t xml:space="preserve"> המועצה כמשמעותה בחוק מועצת הירקות;</w:t>
      </w:r>
    </w:p>
    <w:p w:rsidR="00D61981" w:rsidRDefault="00D61981">
      <w:pPr>
        <w:pStyle w:val="P00"/>
        <w:spacing w:before="72"/>
        <w:ind w:left="0" w:right="1134"/>
        <w:rPr>
          <w:rStyle w:val="default"/>
          <w:rFonts w:cs="FrankRuehl" w:hint="cs"/>
          <w:rtl/>
        </w:rPr>
      </w:pPr>
      <w:r>
        <w:rPr>
          <w:rStyle w:val="default"/>
          <w:rFonts w:cs="FrankRuehl" w:hint="cs"/>
          <w:rtl/>
        </w:rPr>
        <w:tab/>
        <w:t xml:space="preserve">"מועצת הפירות" </w:t>
      </w:r>
      <w:r>
        <w:rPr>
          <w:rStyle w:val="default"/>
          <w:rFonts w:cs="FrankRuehl"/>
          <w:rtl/>
        </w:rPr>
        <w:t>–</w:t>
      </w:r>
      <w:r>
        <w:rPr>
          <w:rStyle w:val="default"/>
          <w:rFonts w:cs="FrankRuehl" w:hint="cs"/>
          <w:rtl/>
        </w:rPr>
        <w:t xml:space="preserve"> המועצה כהגדרתה בחוק מועצת הפירות;</w:t>
      </w:r>
    </w:p>
    <w:p w:rsidR="00D61981" w:rsidRDefault="00D61981">
      <w:pPr>
        <w:pStyle w:val="P00"/>
        <w:spacing w:before="72"/>
        <w:ind w:left="0" w:right="1134"/>
        <w:rPr>
          <w:rStyle w:val="default"/>
          <w:rFonts w:cs="FrankRuehl" w:hint="cs"/>
          <w:rtl/>
        </w:rPr>
      </w:pPr>
      <w:r>
        <w:rPr>
          <w:rStyle w:val="default"/>
          <w:rFonts w:cs="FrankRuehl" w:hint="cs"/>
          <w:rtl/>
        </w:rPr>
        <w:tab/>
        <w:t xml:space="preserve">"המועצה לשיווק פרי הדר" </w:t>
      </w:r>
      <w:r>
        <w:rPr>
          <w:rStyle w:val="default"/>
          <w:rFonts w:cs="FrankRuehl"/>
          <w:rtl/>
        </w:rPr>
        <w:t>–</w:t>
      </w:r>
      <w:r>
        <w:rPr>
          <w:rStyle w:val="default"/>
          <w:rFonts w:cs="FrankRuehl" w:hint="cs"/>
          <w:rtl/>
        </w:rPr>
        <w:t xml:space="preserve"> המועצה כמשמעותה בפקודות פרי ההדר;</w:t>
      </w:r>
    </w:p>
    <w:p w:rsidR="00D61981" w:rsidRDefault="00D61981">
      <w:pPr>
        <w:pStyle w:val="P00"/>
        <w:spacing w:before="72"/>
        <w:ind w:left="0" w:right="1134"/>
        <w:rPr>
          <w:rStyle w:val="default"/>
          <w:rFonts w:cs="FrankRuehl" w:hint="cs"/>
          <w:rtl/>
        </w:rPr>
      </w:pPr>
      <w:r>
        <w:rPr>
          <w:rStyle w:val="default"/>
          <w:rFonts w:cs="FrankRuehl" w:hint="cs"/>
          <w:rtl/>
        </w:rPr>
        <w:tab/>
        <w:t xml:space="preserve">"מועצת צמחי הנוי" </w:t>
      </w:r>
      <w:r>
        <w:rPr>
          <w:rStyle w:val="default"/>
          <w:rFonts w:cs="FrankRuehl"/>
          <w:rtl/>
        </w:rPr>
        <w:t>–</w:t>
      </w:r>
      <w:r>
        <w:rPr>
          <w:rStyle w:val="default"/>
          <w:rFonts w:cs="FrankRuehl" w:hint="cs"/>
          <w:rtl/>
        </w:rPr>
        <w:t xml:space="preserve"> המועצה כהגדרתה בחוק המועצה לצמחי הנוי;</w:t>
      </w:r>
    </w:p>
    <w:p w:rsidR="00D61981" w:rsidRDefault="00D61981">
      <w:pPr>
        <w:pStyle w:val="P00"/>
        <w:spacing w:before="72"/>
        <w:ind w:left="0" w:right="1134"/>
        <w:rPr>
          <w:rStyle w:val="default"/>
          <w:rFonts w:cs="FrankRuehl" w:hint="cs"/>
          <w:rtl/>
        </w:rPr>
      </w:pPr>
      <w:r>
        <w:rPr>
          <w:rFonts w:cs="FrankRuehl"/>
          <w:rtl/>
          <w:lang w:val="he-IL"/>
        </w:rPr>
        <w:pict>
          <v:shape id="_x0000_s1422" type="#_x0000_t202" style="position:absolute;left:0;text-align:left;margin-left:470.35pt;margin-top:7.1pt;width:1in;height:14.95pt;z-index:251760640"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Style w:val="default"/>
          <w:rFonts w:cs="FrankRuehl" w:hint="cs"/>
          <w:rtl/>
        </w:rPr>
        <w:tab/>
        <w:t xml:space="preserve">"נכסים" </w:t>
      </w:r>
      <w:r>
        <w:rPr>
          <w:rStyle w:val="default"/>
          <w:rFonts w:cs="FrankRuehl"/>
          <w:rtl/>
        </w:rPr>
        <w:t>–</w:t>
      </w:r>
      <w:r>
        <w:rPr>
          <w:rStyle w:val="default"/>
          <w:rFonts w:cs="FrankRuehl" w:hint="cs"/>
          <w:rtl/>
        </w:rPr>
        <w:t xml:space="preserve"> כהגדרתם בסעיף 7(א1);</w:t>
      </w:r>
    </w:p>
    <w:p w:rsidR="00D61981" w:rsidRDefault="00D61981">
      <w:pPr>
        <w:pStyle w:val="P00"/>
        <w:spacing w:before="72"/>
        <w:ind w:left="0" w:right="1134"/>
        <w:rPr>
          <w:rStyle w:val="default"/>
          <w:rFonts w:cs="FrankRuehl" w:hint="cs"/>
          <w:rtl/>
        </w:rPr>
      </w:pPr>
      <w:r>
        <w:rPr>
          <w:rStyle w:val="default"/>
          <w:rFonts w:cs="FrankRuehl" w:hint="cs"/>
          <w:rtl/>
        </w:rPr>
        <w:tab/>
        <w:t xml:space="preserve">"תיקון מס' 6" </w:t>
      </w:r>
      <w:r>
        <w:rPr>
          <w:rStyle w:val="default"/>
          <w:rFonts w:cs="FrankRuehl"/>
          <w:rtl/>
        </w:rPr>
        <w:t>–</w:t>
      </w:r>
      <w:r>
        <w:rPr>
          <w:rStyle w:val="default"/>
          <w:rFonts w:cs="FrankRuehl" w:hint="cs"/>
          <w:rtl/>
        </w:rPr>
        <w:t xml:space="preserve"> חוק זה כנוסחו לפי פרק י"א בחוק התכנית להבראת כלכלת ישראל (תיקוני חקיקה להשגת יעדי התקציב והמדיניות הכלכלית לשנות הכספים 2003 ו-2004), התשס"ג-2003;</w:t>
      </w:r>
    </w:p>
    <w:p w:rsidR="00D61981" w:rsidRDefault="00D61981">
      <w:pPr>
        <w:pStyle w:val="P00"/>
        <w:spacing w:before="72"/>
        <w:ind w:left="0" w:right="1134"/>
        <w:rPr>
          <w:rStyle w:val="default"/>
          <w:rFonts w:cs="FrankRuehl" w:hint="cs"/>
          <w:rtl/>
        </w:rPr>
      </w:pPr>
      <w:r>
        <w:rPr>
          <w:rFonts w:cs="FrankRuehl"/>
          <w:rtl/>
          <w:lang w:val="he-IL"/>
        </w:rPr>
        <w:pict>
          <v:shape id="_x0000_s1423" type="#_x0000_t202" style="position:absolute;left:0;text-align:left;margin-left:470.35pt;margin-top:7.1pt;width:1in;height:14.95pt;z-index:25176166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8) תשס"ז-2007</w:t>
                  </w:r>
                </w:p>
              </w:txbxContent>
            </v:textbox>
            <w10:anchorlock/>
          </v:shape>
        </w:pict>
      </w:r>
      <w:r>
        <w:rPr>
          <w:rStyle w:val="default"/>
          <w:rFonts w:cs="FrankRuehl" w:hint="cs"/>
          <w:rtl/>
        </w:rPr>
        <w:tab/>
        <w:t xml:space="preserve">"תיקון מס' 8" </w:t>
      </w:r>
      <w:r>
        <w:rPr>
          <w:rStyle w:val="default"/>
          <w:rFonts w:cs="FrankRuehl"/>
          <w:rtl/>
        </w:rPr>
        <w:t>–</w:t>
      </w:r>
      <w:r>
        <w:rPr>
          <w:rStyle w:val="default"/>
          <w:rFonts w:cs="FrankRuehl" w:hint="cs"/>
          <w:rtl/>
        </w:rPr>
        <w:t xml:space="preserve"> חוק זה כנוסחו לפי חוק מועצת הצמחים (ייצור ושיווק) (תיקון מס' 8), התשס"ז-2007.</w:t>
      </w:r>
    </w:p>
    <w:p w:rsidR="00D61981" w:rsidRDefault="00D619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מועצת הירקות, מועצת הפירות, המועצה לשיווק פרי הדר ומועצת צמחי הנוי יחדלו מלפעול ביום התחילה ונכסיהן לרבות כל סימני המסחר הרשומים על שמן, יהיו לקנין המועצה.</w:t>
      </w:r>
    </w:p>
    <w:p w:rsidR="00D61981" w:rsidRDefault="00D619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העברת נכסים שהיו בידי כל אחת מהמועצות האמורות בסעיף קטן (ב) ערב יום התחילה (בפרק זה </w:t>
      </w:r>
      <w:r>
        <w:rPr>
          <w:rStyle w:val="default"/>
          <w:rFonts w:cs="FrankRuehl"/>
          <w:rtl/>
        </w:rPr>
        <w:t>–</w:t>
      </w:r>
      <w:r>
        <w:rPr>
          <w:rStyle w:val="default"/>
          <w:rFonts w:cs="FrankRuehl" w:hint="cs"/>
          <w:rtl/>
        </w:rPr>
        <w:t xml:space="preserve"> נכסי המועצות) יחולו הוראות סעיפים 103ב, 103ה, 103ו, 103יא, 103יב, 103יד, 103טז, 103יט לפקודת מס הכנסה, בשינויים המחויבים לפי הענין, ויראו כל אחת מהמועצות האמורות כחברה המעבירה ואת המועצה כחברה הקולטת, כמשמעותן באותם סעיפים, וזאת אף שלא מתקיימות בהעברה כאמור כל הוראות הפרק השני בחלק ה'2 לפקודת מס הכנסה.</w:t>
      </w:r>
    </w:p>
    <w:p w:rsidR="00D61981" w:rsidRDefault="00D619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כל תובענה, ערעור או הליך משפטי אחר של מועצת הירקות, מועצת הפירות, המועצה לשיווק פרי הדר ומועצת צמחי הנוי או נגדן, לפי הענין, וכן כל עילה לתביעה, לערעור או להליך משפטי אחר כאמור, שהיו תלויים ועומדים או קיימים, לפי הענין, ערב יום התחילה </w:t>
      </w:r>
      <w:r>
        <w:rPr>
          <w:rStyle w:val="default"/>
          <w:rFonts w:cs="FrankRuehl"/>
          <w:rtl/>
        </w:rPr>
        <w:t>–</w:t>
      </w:r>
    </w:p>
    <w:p w:rsidR="00D61981" w:rsidRDefault="00D619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יוסיפו לעמוד בתוקפן ויראו אותם כאילו הם של המועצה או נגדה, לפי הענין;</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הוצאותיהם ותוצאותיהם ייזקפו לזכות או לחובה, לפי הענין, של קרן מיוחדת כמשמעותה בסעיף 37 שתוקם לכל אחד מהענפים, ויוצאו למטרות המשמשות כל אחד מהענפים האמורים בלבד, הכל כאמור בסעיף 37 (בסעיף זה </w:t>
      </w:r>
      <w:r>
        <w:rPr>
          <w:rStyle w:val="default"/>
          <w:rFonts w:cs="FrankRuehl"/>
          <w:rtl/>
        </w:rPr>
        <w:t>–</w:t>
      </w:r>
      <w:r>
        <w:rPr>
          <w:rStyle w:val="default"/>
          <w:rFonts w:cs="FrankRuehl" w:hint="cs"/>
          <w:rtl/>
        </w:rPr>
        <w:t xml:space="preserve"> הקרן המיוחדת).</w:t>
      </w:r>
    </w:p>
    <w:p w:rsidR="00D61981" w:rsidRDefault="00D619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הסמכויות שהיו נתונות לועדת קנסות לפי חוק מועצת הפיקות, חוק מועצת הירקות או חוק המועצה לצמחי נוי ערב וים התחילה, יהיו נתונות לה לגבי הליך שהוחל בו ערב יום התחילה וטרם הוכרע, וכל הליך שהוחל בו כאמור ימשיך לעמוד בתוקפו.</w:t>
      </w:r>
    </w:p>
    <w:p w:rsidR="00D61981" w:rsidRDefault="00D61981">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נכסי מועצת הירקות, מועצת הירות, המועצה לשיווק פרי הדר ומועצת צמחי הנוי, ישמשו את ענף הירקות, ענף הפירות, ענף פרי ההדר או ענף צמחי הנוי, לפי הענין; ואם הנכסים כאמור הם כספים </w:t>
      </w:r>
      <w:r>
        <w:rPr>
          <w:rStyle w:val="default"/>
          <w:rFonts w:cs="FrankRuehl"/>
          <w:rtl/>
        </w:rPr>
        <w:t>–</w:t>
      </w:r>
      <w:r>
        <w:rPr>
          <w:rStyle w:val="default"/>
          <w:rFonts w:cs="FrankRuehl" w:hint="cs"/>
          <w:rtl/>
        </w:rPr>
        <w:t xml:space="preserve"> ייזקפו לחשבון הקרן המיוחדת של כל אחד מהענפים האמורים או של מין או מיני הצמחים, לפי הענין כפי שנזקפו לחשבון הקרנות שהיו ערב יום התחילה; לענין זה, "נכסים" </w:t>
      </w:r>
      <w:r>
        <w:rPr>
          <w:rStyle w:val="default"/>
          <w:rFonts w:cs="FrankRuehl"/>
          <w:rtl/>
        </w:rPr>
        <w:t>–</w:t>
      </w:r>
      <w:r>
        <w:rPr>
          <w:rStyle w:val="default"/>
          <w:rFonts w:cs="FrankRuehl" w:hint="cs"/>
          <w:rtl/>
        </w:rPr>
        <w:t xml:space="preserve"> למעט חובות והתחייבויות.</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חובות והתחייבויות של מועצת הירקות, מועצת הפירות, המועצה לשיווק פרי הדר ומועצת צמחי הנוי כפי שהיו ערב יום התחילה, ימומנו מתוך הקרן המיוחדת של כל אחד מהענפים, לפי הענין.</w:t>
      </w:r>
    </w:p>
    <w:p w:rsidR="00D61981" w:rsidRDefault="00D61981">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מי שהיה עובד מועצת הירקות, מועצת הפירות, המועצה לשיווק פרי הדר או מועצת צמחי הנוי ערב יום התחילה, יהיה עובד המועצה החל ביום התחילה.</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בכל דין, ובכפוף להוראות פסקה (3), לא יהיה עובד כאמור בפסקה (1) זכאי להטבות פרישה בשל המעבר למועצה.</w:t>
      </w:r>
    </w:p>
    <w:p w:rsidR="00D61981" w:rsidRDefault="00D619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הזכויות, תנאי העבודה לרבות הזכויות הנובעות עקב פיטורין או התפטרות, וכן התניות והליכים ליישוב חילוקי דעות, שהיו לעובד כל אחת מהמועצות האמורות בפסקה (1) ערב יום התחילה יישמרו לו ויראו אותן כזכויות הנובעות מעבודתו במועצה.</w:t>
      </w:r>
    </w:p>
    <w:p w:rsidR="00D61981" w:rsidRDefault="00D619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בפסקה (3), נחתם הסכם המסדיר את שכרם ותנאי עבודתם של עובדי המועצה, לרבות מי שנהיו עובדיה מכוח הוראות פסקה (1), יחולו עליהם הוראות ההסכם, ומשנחתם ההסכם לא יחולו הוראות פסקה (3).</w:t>
      </w:r>
    </w:p>
    <w:p w:rsidR="00D61981" w:rsidRDefault="00D61981">
      <w:pPr>
        <w:pStyle w:val="P00"/>
        <w:spacing w:before="72"/>
        <w:ind w:left="1021" w:right="1134" w:hanging="1021"/>
        <w:rPr>
          <w:rStyle w:val="default"/>
          <w:rFonts w:cs="FrankRuehl" w:hint="cs"/>
          <w:rtl/>
        </w:rPr>
      </w:pPr>
      <w:r>
        <w:rPr>
          <w:rStyle w:val="default"/>
          <w:rFonts w:cs="FrankRuehl" w:hint="cs"/>
          <w:rtl/>
        </w:rPr>
        <w:tab/>
        <w:t>(ח)</w:t>
      </w:r>
      <w:r>
        <w:rPr>
          <w:rStyle w:val="default"/>
          <w:rFonts w:cs="FrankRuehl" w:hint="cs"/>
          <w:rtl/>
        </w:rPr>
        <w:tab/>
        <w:t>(1)</w:t>
      </w:r>
      <w:r>
        <w:rPr>
          <w:rStyle w:val="default"/>
          <w:rFonts w:cs="FrankRuehl" w:hint="cs"/>
          <w:rtl/>
        </w:rPr>
        <w:tab/>
        <w:t xml:space="preserve">מי שערב יום התחילה החזיק בתעודת היתר או הרשאה לייצוא מטעם מועצת הירקות, מועצת הפירות, המועצה לשיווק פרי הדר או מועצת צמחי הנוי, לפי הענין, יראו אותו, לתקופת תוקפה של תעודת ההיתר או ההרשאה, כמי שמחזיק בהיתר או שהיה מורשה מטעם המועצה (בסעיף זה </w:t>
      </w:r>
      <w:r>
        <w:rPr>
          <w:rStyle w:val="default"/>
          <w:rFonts w:cs="FrankRuehl"/>
          <w:rtl/>
        </w:rPr>
        <w:t>–</w:t>
      </w:r>
      <w:r>
        <w:rPr>
          <w:rStyle w:val="default"/>
          <w:rFonts w:cs="FrankRuehl" w:hint="cs"/>
          <w:rtl/>
        </w:rPr>
        <w:t xml:space="preserve"> יצואן).</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שערב יום התחילה היה יצואן מורשה של צמחי נוי לפי סעיף 3(ג) לחוק המועצה לצמחי נוי, והתמיד בעיסוקו ממועד קבלת ההרשאה לראשונה עד יום התחילה, רשאי לקבל היתר לייצוא אותו צמח נוי, ובלבד שפנה בבקשה לקבלת היתר ייצוא לפי סעיף 31, וזאת אף אם לא מתקיימים בו תנאי הכשירות לפי הסעיף האמור.</w:t>
      </w:r>
    </w:p>
    <w:p w:rsidR="00D61981" w:rsidRDefault="00D61981">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מי שערב יום התחילה היה משווק מורשה מטעם מועצת הירקות, מועצת הפירות, המועצה לשיווק פרי הדר או מועצת צמחי הנוי, יראו אותו לתקופת תוקפה של ההרשאה כמי שהיה מורשה מטעם המועצה.</w:t>
      </w:r>
    </w:p>
    <w:p w:rsidR="00D61981" w:rsidRDefault="00D61981">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כל הסכומים שתוקצבו ואושרו לשנת הכספים 2004 בתקציב מועצת הירקות, מועצת הפירות, מועצת פרי ההדר ומועצת צמחי הנוי, ושלא הוצאו עד יום התחילה, יראו אותם כאילו תוקצבו ואושרו בתקציב המועצה.</w:t>
      </w:r>
    </w:p>
    <w:p w:rsidR="00D61981" w:rsidRPr="000F0615" w:rsidRDefault="00D61981">
      <w:pPr>
        <w:pStyle w:val="P00"/>
        <w:spacing w:before="0"/>
        <w:ind w:left="0" w:right="1134"/>
        <w:rPr>
          <w:rFonts w:cs="FrankRuehl" w:hint="cs"/>
          <w:strike/>
          <w:vanish/>
          <w:color w:val="FF0000"/>
          <w:szCs w:val="20"/>
          <w:shd w:val="clear" w:color="auto" w:fill="FFFF99"/>
          <w:rtl/>
        </w:rPr>
      </w:pPr>
      <w:bookmarkStart w:id="169" w:name="Rov209"/>
      <w:r w:rsidRPr="000F0615">
        <w:rPr>
          <w:rFonts w:cs="FrankRuehl" w:hint="cs"/>
          <w:strike/>
          <w:vanish/>
          <w:color w:val="FF0000"/>
          <w:szCs w:val="20"/>
          <w:shd w:val="clear" w:color="auto" w:fill="FFFF99"/>
          <w:rtl/>
        </w:rPr>
        <w:t>מיום 1.7.2003</w:t>
      </w:r>
      <w:r w:rsidRPr="000F0615">
        <w:rPr>
          <w:rFonts w:cs="FrankRuehl" w:hint="cs"/>
          <w:vanish/>
          <w:color w:val="FF0000"/>
          <w:szCs w:val="20"/>
          <w:shd w:val="clear" w:color="auto" w:fill="FFFF99"/>
          <w:rtl/>
        </w:rPr>
        <w:t xml:space="preserve"> (בוטל)</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w:t>
      </w:r>
    </w:p>
    <w:p w:rsidR="00D61981" w:rsidRPr="000F0615" w:rsidRDefault="00D61981">
      <w:pPr>
        <w:pStyle w:val="P00"/>
        <w:spacing w:before="0"/>
        <w:ind w:left="0" w:right="1134"/>
        <w:rPr>
          <w:rFonts w:cs="FrankRuehl" w:hint="cs"/>
          <w:vanish/>
          <w:szCs w:val="20"/>
          <w:shd w:val="clear" w:color="auto" w:fill="FFFF99"/>
          <w:rtl/>
        </w:rPr>
      </w:pPr>
      <w:hyperlink r:id="rId329" w:history="1">
        <w:r w:rsidRPr="000F0615">
          <w:rPr>
            <w:rStyle w:val="Hyperlink"/>
            <w:rFonts w:cs="FrankRuehl" w:hint="cs"/>
            <w:vanish/>
            <w:szCs w:val="20"/>
            <w:shd w:val="clear" w:color="auto" w:fill="FFFF99"/>
            <w:rtl/>
          </w:rPr>
          <w:t>ס"ח תשס"ג מס' 1882</w:t>
        </w:r>
      </w:hyperlink>
      <w:r w:rsidRPr="000F0615">
        <w:rPr>
          <w:rFonts w:cs="FrankRuehl" w:hint="cs"/>
          <w:vanish/>
          <w:szCs w:val="20"/>
          <w:shd w:val="clear" w:color="auto" w:fill="FFFF99"/>
          <w:rtl/>
        </w:rPr>
        <w:t xml:space="preserve"> מיום 29.12.2002 בעמ' 156 (</w:t>
      </w:r>
      <w:hyperlink r:id="rId330" w:history="1">
        <w:r w:rsidRPr="000F0615">
          <w:rPr>
            <w:rStyle w:val="Hyperlink"/>
            <w:rFonts w:cs="FrankRuehl" w:hint="cs"/>
            <w:vanish/>
            <w:szCs w:val="20"/>
            <w:shd w:val="clear" w:color="auto" w:fill="FFFF99"/>
            <w:rtl/>
          </w:rPr>
          <w:t>ה"ח 4</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תיקון מס' 5 (ביטול)</w:t>
      </w:r>
    </w:p>
    <w:p w:rsidR="00D61981" w:rsidRPr="000F0615" w:rsidRDefault="00D61981">
      <w:pPr>
        <w:pStyle w:val="P00"/>
        <w:spacing w:before="0"/>
        <w:ind w:left="0" w:right="1134"/>
        <w:rPr>
          <w:rFonts w:cs="FrankRuehl" w:hint="cs"/>
          <w:vanish/>
          <w:szCs w:val="20"/>
          <w:shd w:val="clear" w:color="auto" w:fill="FFFF99"/>
          <w:rtl/>
        </w:rPr>
      </w:pPr>
      <w:hyperlink r:id="rId331"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453 (</w:t>
      </w:r>
      <w:hyperlink r:id="rId332"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הוספת סעיף 73</w:t>
      </w:r>
    </w:p>
    <w:p w:rsidR="00D61981" w:rsidRPr="000F0615" w:rsidRDefault="00D61981">
      <w:pPr>
        <w:pStyle w:val="P00"/>
        <w:ind w:left="0" w:right="1134"/>
        <w:rPr>
          <w:rFonts w:cs="FrankRuehl" w:hint="cs"/>
          <w:vanish/>
          <w:szCs w:val="20"/>
          <w:shd w:val="clear" w:color="auto" w:fill="FFFF99"/>
          <w:rtl/>
        </w:rPr>
      </w:pPr>
      <w:r w:rsidRPr="000F0615">
        <w:rPr>
          <w:rFonts w:cs="FrankRuehl" w:hint="cs"/>
          <w:vanish/>
          <w:szCs w:val="20"/>
          <w:shd w:val="clear" w:color="auto" w:fill="FFFF99"/>
          <w:rtl/>
        </w:rPr>
        <w:t>הנוסח:</w:t>
      </w:r>
    </w:p>
    <w:p w:rsidR="00D61981" w:rsidRPr="000F0615" w:rsidRDefault="00D61981">
      <w:pPr>
        <w:pStyle w:val="P00"/>
        <w:spacing w:before="20"/>
        <w:ind w:left="0" w:right="1134"/>
        <w:rPr>
          <w:rFonts w:cs="Miriam" w:hint="cs"/>
          <w:vanish/>
          <w:sz w:val="16"/>
          <w:szCs w:val="16"/>
          <w:shd w:val="clear" w:color="auto" w:fill="FFFF99"/>
          <w:rtl/>
        </w:rPr>
      </w:pPr>
      <w:r w:rsidRPr="000F0615">
        <w:rPr>
          <w:rFonts w:cs="Miriam" w:hint="cs"/>
          <w:vanish/>
          <w:sz w:val="16"/>
          <w:szCs w:val="16"/>
          <w:shd w:val="clear" w:color="auto" w:fill="FFFF99"/>
          <w:rtl/>
        </w:rPr>
        <w:t>הוראות מיוחדות</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73.</w:t>
      </w:r>
      <w:r w:rsidRPr="000F0615">
        <w:rPr>
          <w:rStyle w:val="default"/>
          <w:rFonts w:cs="FrankRuehl" w:hint="cs"/>
          <w:vanish/>
          <w:sz w:val="22"/>
          <w:szCs w:val="22"/>
          <w:shd w:val="clear" w:color="auto" w:fill="FFFF99"/>
          <w:rtl/>
        </w:rPr>
        <w:tab/>
        <w:t>(א)</w:t>
      </w:r>
      <w:r w:rsidRPr="000F0615">
        <w:rPr>
          <w:rStyle w:val="default"/>
          <w:rFonts w:cs="FrankRuehl" w:hint="cs"/>
          <w:vanish/>
          <w:sz w:val="22"/>
          <w:szCs w:val="22"/>
          <w:shd w:val="clear" w:color="auto" w:fill="FFFF99"/>
          <w:rtl/>
        </w:rPr>
        <w:tab/>
        <w:t xml:space="preserve">בסעיף זה </w:t>
      </w:r>
      <w:r w:rsidRPr="000F0615">
        <w:rPr>
          <w:rStyle w:val="default"/>
          <w:rFonts w:cs="FrankRuehl"/>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 xml:space="preserve">"יום התחילה"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יום א' בתמוז התשס"ג (1 ביולי 2003);</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 xml:space="preserve">"המועצה לשיווק פרי הדר"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כמשמעותה בפקודת פרי ההדר (פיקוח ושיווק), התש"ח-1948, ערב ביטולה כאמור בסעיף 72(3);</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 xml:space="preserve">"נכסים"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כהגדרתם בסעיף 7(ה);</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(ב)</w:t>
      </w:r>
      <w:r w:rsidRPr="000F0615">
        <w:rPr>
          <w:rStyle w:val="default"/>
          <w:rFonts w:cs="FrankRuehl" w:hint="cs"/>
          <w:vanish/>
          <w:sz w:val="22"/>
          <w:szCs w:val="22"/>
          <w:shd w:val="clear" w:color="auto" w:fill="FFFF99"/>
          <w:rtl/>
        </w:rPr>
        <w:tab/>
        <w:t>המועצה לשיווק פרי הדר תחדל מלפעול ביום התחילה ונכסיה, לרבות כל סימני המסחר הרשומים על שמה, יהיו לקנין מועצת הפירות.</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(ג)</w:t>
      </w:r>
      <w:r w:rsidRPr="000F0615">
        <w:rPr>
          <w:rStyle w:val="default"/>
          <w:rFonts w:cs="FrankRuehl" w:hint="cs"/>
          <w:vanish/>
          <w:sz w:val="22"/>
          <w:szCs w:val="22"/>
          <w:shd w:val="clear" w:color="auto" w:fill="FFFF99"/>
          <w:rtl/>
        </w:rPr>
        <w:tab/>
        <w:t>על העברת נכסים לפי סעיף קטן (ב) יחולו הוראות סעיפים 103ב, 103ה, 103ו, 103יא, 103יב, 103יד, 103טז, ו-103יט לפקודת מס הכנסה, בשינויים המחויבים לפי הענין, ויראו את המועצה לשיווק פרי הדר כחברה המעבירה ואת מועצת הפירות כחברה הקולטת, כמשמעותן באותם סעיפים.</w:t>
      </w:r>
    </w:p>
    <w:p w:rsidR="00D61981" w:rsidRPr="000F0615" w:rsidRDefault="00D61981">
      <w:pPr>
        <w:pStyle w:val="P00"/>
        <w:spacing w:before="0"/>
        <w:ind w:left="1021" w:right="1134" w:hanging="1021"/>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(ד)</w:t>
      </w:r>
      <w:r w:rsidRPr="000F0615">
        <w:rPr>
          <w:rStyle w:val="default"/>
          <w:rFonts w:cs="FrankRuehl" w:hint="cs"/>
          <w:vanish/>
          <w:sz w:val="22"/>
          <w:szCs w:val="22"/>
          <w:shd w:val="clear" w:color="auto" w:fill="FFFF99"/>
          <w:rtl/>
        </w:rPr>
        <w:tab/>
        <w:t>(1)</w:t>
      </w:r>
      <w:r w:rsidRPr="000F0615">
        <w:rPr>
          <w:rStyle w:val="default"/>
          <w:rFonts w:cs="FrankRuehl" w:hint="cs"/>
          <w:vanish/>
          <w:sz w:val="22"/>
          <w:szCs w:val="22"/>
          <w:shd w:val="clear" w:color="auto" w:fill="FFFF99"/>
          <w:rtl/>
        </w:rPr>
        <w:tab/>
        <w:t xml:space="preserve">כל תובענה של המועצה לשיווק פרי הדר או נגדה, לפי הענין, וכן כל עילה לתביעה כאמור, שהיו תלויות ועומדות או קיימות, לפי הענין, ערב יום התחילה </w:t>
      </w:r>
      <w:r w:rsidRPr="000F0615">
        <w:rPr>
          <w:rStyle w:val="default"/>
          <w:rFonts w:cs="FrankRuehl"/>
          <w:vanish/>
          <w:sz w:val="22"/>
          <w:szCs w:val="22"/>
          <w:shd w:val="clear" w:color="auto" w:fill="FFFF99"/>
          <w:rtl/>
        </w:rPr>
        <w:t>–</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(א)</w:t>
      </w:r>
      <w:r w:rsidRPr="000F0615">
        <w:rPr>
          <w:rStyle w:val="default"/>
          <w:rFonts w:cs="FrankRuehl" w:hint="cs"/>
          <w:vanish/>
          <w:sz w:val="22"/>
          <w:szCs w:val="22"/>
          <w:shd w:val="clear" w:color="auto" w:fill="FFFF99"/>
          <w:rtl/>
        </w:rPr>
        <w:tab/>
        <w:t>יוסיפו לעמוד בתוקפן ויראו אותם כאילו הם של מועצת הפירות או נגדה, לפי הענין;</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(ב)</w:t>
      </w:r>
      <w:r w:rsidRPr="000F0615">
        <w:rPr>
          <w:rStyle w:val="default"/>
          <w:rFonts w:cs="FrankRuehl" w:hint="cs"/>
          <w:vanish/>
          <w:sz w:val="22"/>
          <w:szCs w:val="22"/>
          <w:shd w:val="clear" w:color="auto" w:fill="FFFF99"/>
          <w:rtl/>
        </w:rPr>
        <w:tab/>
        <w:t>הוצאותיהן ותוצאותיהן ייזקפו לזכות או לחובה, לפי הענין, של קרן מיוחדת שתוקם למיו פרי ההדר, ויוצאו למטרות המשמשות את מין פרי ההדר בלבד, הכל כאמור בסעיף 37.</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 xml:space="preserve">כל תובענה של מועצת הפירות או נגדה, לפי הענין, וכן כל עילה לתביעה כאמור, שהיו תלויות ועומדות או קיימות, לפי הענין, ערב יום התחילה </w:t>
      </w:r>
      <w:r w:rsidRPr="000F0615">
        <w:rPr>
          <w:rStyle w:val="default"/>
          <w:rFonts w:cs="FrankRuehl"/>
          <w:vanish/>
          <w:sz w:val="22"/>
          <w:szCs w:val="22"/>
          <w:shd w:val="clear" w:color="auto" w:fill="FFFF99"/>
          <w:rtl/>
        </w:rPr>
        <w:t>–</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(א)</w:t>
      </w:r>
      <w:r w:rsidRPr="000F0615">
        <w:rPr>
          <w:rStyle w:val="default"/>
          <w:rFonts w:cs="FrankRuehl" w:hint="cs"/>
          <w:vanish/>
          <w:sz w:val="22"/>
          <w:szCs w:val="22"/>
          <w:shd w:val="clear" w:color="auto" w:fill="FFFF99"/>
          <w:rtl/>
        </w:rPr>
        <w:tab/>
        <w:t>יוסיפו לעמוד בתוקפן ויראו אותן כאילו הן של מועצת הפירות או נגדה, לפי הענין;</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(ב)</w:t>
      </w:r>
      <w:r w:rsidRPr="000F0615">
        <w:rPr>
          <w:rStyle w:val="default"/>
          <w:rFonts w:cs="FrankRuehl" w:hint="cs"/>
          <w:vanish/>
          <w:sz w:val="22"/>
          <w:szCs w:val="22"/>
          <w:shd w:val="clear" w:color="auto" w:fill="FFFF99"/>
          <w:rtl/>
        </w:rPr>
        <w:tab/>
        <w:t>הוצאותיהן ותוצאותיהן ייזקפו לזכות או לחובה, לפי הענין, של הקרנות המיוחדות, כמשמעותן בסעיף 37, של מיני הפירות המנויים בתוספת או לזכות או לחובה של הכספים שנצברו בקרן הכללית עד ערב יום התחילה.</w:t>
      </w:r>
    </w:p>
    <w:p w:rsidR="00D61981" w:rsidRPr="000F0615" w:rsidRDefault="00D61981">
      <w:pPr>
        <w:pStyle w:val="P00"/>
        <w:spacing w:before="0"/>
        <w:ind w:left="1021" w:right="1134" w:hanging="1021"/>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(ה)</w:t>
      </w:r>
      <w:r w:rsidRPr="000F0615">
        <w:rPr>
          <w:rStyle w:val="default"/>
          <w:rFonts w:cs="FrankRuehl" w:hint="cs"/>
          <w:vanish/>
          <w:sz w:val="22"/>
          <w:szCs w:val="22"/>
          <w:shd w:val="clear" w:color="auto" w:fill="FFFF99"/>
          <w:rtl/>
        </w:rPr>
        <w:tab/>
        <w:t>(1)</w:t>
      </w:r>
      <w:r w:rsidRPr="000F0615">
        <w:rPr>
          <w:rStyle w:val="default"/>
          <w:rFonts w:cs="FrankRuehl" w:hint="cs"/>
          <w:vanish/>
          <w:sz w:val="22"/>
          <w:szCs w:val="22"/>
          <w:shd w:val="clear" w:color="auto" w:fill="FFFF99"/>
          <w:rtl/>
        </w:rPr>
        <w:tab/>
        <w:t xml:space="preserve">נכסי מועצת הפירות, כפי שהיו ערב יום התחילה, ישמשו את מיני הפירות שהיו מנויים בתוספת, ערב יום התחילה, ונכסי המועצה לשיווק פרי הדר, כפי שהיו ערב יום התחילה, ישמשו את מין פרי ההדר, הכל לפי הוראות חוק זה; לענין זה, "נכסים"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כהגדרתם בסעיף קטן (א), למעט חובות והתחייבויות.</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נכסי המועצה לשיווק פרי הדר שהם כספים, יופקדו בקרן המיוחדת של מין פרי הדר; שאר נכסיה ישויכו לקרן האמורה וינוהלו לטובת מגדלי פרי ההדר;</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חובות והתחייבויות של מועצת הפירות כפי שהיו ערב יום התחילה, ימומנו מתוך הקרנות המיוחדות של מיני הפירות שהיו מנויים בתוספת ערב יום התחילה או מתוך הכספים שנצברו בקרן הכללית עד ערב יום התחילה.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(4)</w:t>
      </w:r>
      <w:r w:rsidRPr="000F0615">
        <w:rPr>
          <w:rStyle w:val="default"/>
          <w:rFonts w:cs="FrankRuehl" w:hint="cs"/>
          <w:vanish/>
          <w:sz w:val="22"/>
          <w:szCs w:val="22"/>
          <w:shd w:val="clear" w:color="auto" w:fill="FFFF99"/>
          <w:rtl/>
        </w:rPr>
        <w:tab/>
        <w:t>חובות והתחייבויות של המועצה לשיווק פרי הדר, כפי שהיו ערב יום התחילה, ימומנו מתוך הקרן המיוחדת של מין פרי ההדר.</w:t>
      </w:r>
    </w:p>
    <w:p w:rsidR="00D61981" w:rsidRPr="000F0615" w:rsidRDefault="00D61981">
      <w:pPr>
        <w:pStyle w:val="P00"/>
        <w:spacing w:before="0"/>
        <w:ind w:left="1021" w:right="1134" w:hanging="1021"/>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(ו)</w:t>
      </w:r>
      <w:r w:rsidRPr="000F0615">
        <w:rPr>
          <w:rStyle w:val="default"/>
          <w:rFonts w:cs="FrankRuehl" w:hint="cs"/>
          <w:vanish/>
          <w:sz w:val="22"/>
          <w:szCs w:val="22"/>
          <w:shd w:val="clear" w:color="auto" w:fill="FFFF99"/>
          <w:rtl/>
        </w:rPr>
        <w:tab/>
        <w:t>(1)</w:t>
      </w:r>
      <w:r w:rsidRPr="000F0615">
        <w:rPr>
          <w:rStyle w:val="default"/>
          <w:rFonts w:cs="FrankRuehl" w:hint="cs"/>
          <w:vanish/>
          <w:sz w:val="22"/>
          <w:szCs w:val="22"/>
          <w:shd w:val="clear" w:color="auto" w:fill="FFFF99"/>
          <w:rtl/>
        </w:rPr>
        <w:tab/>
        <w:t>מי שהיה עובד המועצה לשיווק פרי הדר ערב יום התחילה, יהיה עובד מועצת הפירות החל ביום התחילה.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על אף האמור בכל דין, ובכפוף להוראות פסקה (3), לא יהיה עובד המועצה לשיווק פרי הדר שנהיה לעובד מועצת הפירות מכוח פסקה (1), זכאי להטבות פרישה בשל המעבר למועצת הפירות.</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כל הזכויות, תנאי העבודה והתניות והליכים ליישוב חילוקי דעות, שהיו לעובד המועצה לשיווק פרי הדר, ערב יום התחילה, לרבות הזכויות הנובעות עקב פיטורין או התפטרות, יישמרו לו ויראו אותן כזכויות הנובעות מעבודתו במועצת הפירות.</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(4)</w:t>
      </w:r>
      <w:r w:rsidRPr="000F0615">
        <w:rPr>
          <w:rStyle w:val="default"/>
          <w:rFonts w:cs="FrankRuehl" w:hint="cs"/>
          <w:vanish/>
          <w:sz w:val="22"/>
          <w:szCs w:val="22"/>
          <w:shd w:val="clear" w:color="auto" w:fill="FFFF99"/>
          <w:rtl/>
        </w:rPr>
        <w:tab/>
        <w:t>על אף האמור בפסקה (3), נחתם הסכם המסדיר את שכרם ותנאי עבודתם של עובדי מועצת הפירות, לרבות מי שנהיו עובדיה מכוח הוראות פסקה (1), יחולו עליהם הוראות ההסכם, ומשנחתם ההסכם לא יחולו הוראות פסקה (3).</w:t>
      </w:r>
    </w:p>
    <w:p w:rsidR="00D61981" w:rsidRPr="000F0615" w:rsidRDefault="00D61981">
      <w:pPr>
        <w:pStyle w:val="P00"/>
        <w:spacing w:before="0"/>
        <w:ind w:left="1021" w:right="1134" w:hanging="1021"/>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(ז)</w:t>
      </w:r>
      <w:r w:rsidRPr="000F0615">
        <w:rPr>
          <w:rStyle w:val="default"/>
          <w:rFonts w:cs="FrankRuehl" w:hint="cs"/>
          <w:vanish/>
          <w:sz w:val="22"/>
          <w:szCs w:val="22"/>
          <w:shd w:val="clear" w:color="auto" w:fill="FFFF99"/>
          <w:rtl/>
        </w:rPr>
        <w:tab/>
        <w:t>עד למינויה של הועדה הענפית של מין פרי ההדר לפי סעיף 37א יחולו הוראות אלה: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שר החקלאות ימנה מינהלה בת חמישה חברים, שבה יכהנו שר החקלאות או מי מטעמו כיושב ראש, חבר נוסף מבין עובדי משרדו של שר החקלאות, שני חברים שהם מגדלי פרי הדר וחבר אחר שהוא יצואן פרי הדר;</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מועצת הפירות לא תקבל החלטה בניגוד להמלצת המינהלה שמונתה לפי פסקה (1), בלא אישורו של שר החקלאות;</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(3)</w:t>
      </w:r>
      <w:r w:rsidRPr="000F0615">
        <w:rPr>
          <w:rStyle w:val="default"/>
          <w:rFonts w:cs="FrankRuehl" w:hint="cs"/>
          <w:vanish/>
          <w:sz w:val="22"/>
          <w:szCs w:val="22"/>
          <w:shd w:val="clear" w:color="auto" w:fill="FFFF99"/>
          <w:rtl/>
        </w:rPr>
        <w:tab/>
        <w:t xml:space="preserve">הודיע שר החקלאות למועצת הפירות על התנגדותו להחלטה, כאמור בפסקה (2), בתוך עשרה ימים מיום קבלתה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לא תקבל ההחלטה תוקף, אלא אם כן אישרה אותה המועצה שנית ברוב של שמונים אחוזים מהמצביעים, ובלבד שנכחו בישיבת המועצה לפחות מחצית מחבריה.</w:t>
      </w:r>
    </w:p>
    <w:p w:rsidR="00D61981" w:rsidRPr="000F0615" w:rsidRDefault="00D61981">
      <w:pPr>
        <w:pStyle w:val="P00"/>
        <w:spacing w:before="0"/>
        <w:ind w:left="1021" w:right="1134" w:hanging="1021"/>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(ח)</w:t>
      </w:r>
      <w:r w:rsidRPr="000F0615">
        <w:rPr>
          <w:rStyle w:val="default"/>
          <w:rFonts w:cs="FrankRuehl" w:hint="cs"/>
          <w:vanish/>
          <w:sz w:val="22"/>
          <w:szCs w:val="22"/>
          <w:shd w:val="clear" w:color="auto" w:fill="FFFF99"/>
          <w:rtl/>
        </w:rPr>
        <w:tab/>
        <w:t>(1)</w:t>
      </w:r>
      <w:r w:rsidRPr="000F0615">
        <w:rPr>
          <w:rStyle w:val="default"/>
          <w:rFonts w:cs="FrankRuehl" w:hint="cs"/>
          <w:vanish/>
          <w:sz w:val="22"/>
          <w:szCs w:val="22"/>
          <w:shd w:val="clear" w:color="auto" w:fill="FFFF99"/>
          <w:rtl/>
        </w:rPr>
        <w:tab/>
        <w:t>עד לכניסתם לתוקף של כללים בדבר היטלים שיוטלו על מין פרי ההדר, יעמדו בתוקפן תקנות הפיקוח על פרי הדר (היטלים), התשנ"ח-1998, בשינויים ובתיאומים המחויבים לפי הענין.</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ההיטלים על פרי הדר שהיו בתוקף ערב יום התחילה יישארו בתוקפם ושיעורם ייקבע על פי הוראות הפרק השישי לחוק מועצת הפירות.</w:t>
      </w:r>
    </w:p>
    <w:p w:rsidR="00D61981" w:rsidRPr="000F0615" w:rsidRDefault="00D61981">
      <w:pPr>
        <w:pStyle w:val="P00"/>
        <w:spacing w:before="0"/>
        <w:ind w:left="1021" w:right="1134" w:hanging="1021"/>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(ט)</w:t>
      </w:r>
      <w:r w:rsidRPr="000F0615">
        <w:rPr>
          <w:rStyle w:val="default"/>
          <w:rFonts w:cs="FrankRuehl" w:hint="cs"/>
          <w:vanish/>
          <w:sz w:val="22"/>
          <w:szCs w:val="22"/>
          <w:shd w:val="clear" w:color="auto" w:fill="FFFF99"/>
          <w:rtl/>
        </w:rPr>
        <w:tab/>
        <w:t>(1)</w:t>
      </w:r>
      <w:r w:rsidRPr="000F0615">
        <w:rPr>
          <w:rStyle w:val="default"/>
          <w:rFonts w:cs="FrankRuehl" w:hint="cs"/>
          <w:vanish/>
          <w:sz w:val="22"/>
          <w:szCs w:val="22"/>
          <w:shd w:val="clear" w:color="auto" w:fill="FFFF99"/>
          <w:rtl/>
        </w:rPr>
        <w:tab/>
        <w:t xml:space="preserve">עד ליום הקמתה של קרן מיוחדת למין פרי הדר לפי כללי מועצת הפירות (ייצור ושיווק) (הקמת קרנות), התשל"ה-1975, מוקמת בזה קרן מיוחדת זמנית לפרי הדר (להלן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הקרן הזמנית), אשר תנוהל על ידי מועצת הפירות.</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בתקופת קיומה של הקרן הזמנית יופקדו בה הכספים כאמור בסעיף קטן (ה)(2) וכל כספי ההיטלים כאמור בסעיף קטן (ח), והם יוצאו למטרות המשמשות את פרי ההדר בלבד, והכל בהתאם להוראות סעיפים 36 ו-37.</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(י)</w:t>
      </w:r>
      <w:r w:rsidRPr="000F0615">
        <w:rPr>
          <w:rStyle w:val="default"/>
          <w:rFonts w:cs="FrankRuehl" w:hint="cs"/>
          <w:vanish/>
          <w:sz w:val="22"/>
          <w:szCs w:val="22"/>
          <w:shd w:val="clear" w:color="auto" w:fill="FFFF99"/>
          <w:rtl/>
        </w:rPr>
        <w:tab/>
        <w:t>מי שערב יום התחילה החזיק בתעודת היתר ליצוא מטעם המועצה לשיווק פרי הדר, יראו אותו לתקופת תוקפה של תעודת ההיתר, כמי שמחזיק בהיתר מטעם מועצת הפירות.</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(יא)</w:t>
      </w:r>
      <w:r w:rsidRPr="000F0615">
        <w:rPr>
          <w:rStyle w:val="default"/>
          <w:rFonts w:cs="FrankRuehl" w:hint="cs"/>
          <w:vanish/>
          <w:sz w:val="22"/>
          <w:szCs w:val="22"/>
          <w:shd w:val="clear" w:color="auto" w:fill="FFFF99"/>
          <w:rtl/>
        </w:rPr>
        <w:tab/>
        <w:t>כל הסכומים שתוקצבו ואושרו לשנת הכספים 2003 בתקציב המועצה לשיווק פרי הדר לפי פקודת הפיקוח על פרי ההדר, 1940, ושלא הוצאו עד יום  התחילה, יראו אותם כאילו תוקצבו ואושרו בתקציב מועצת הפירות לפי חוק מועצת הפירות.</w:t>
      </w:r>
    </w:p>
    <w:p w:rsidR="00D61981" w:rsidRPr="000F0615" w:rsidRDefault="00D61981">
      <w:pPr>
        <w:pStyle w:val="P00"/>
        <w:spacing w:before="0"/>
        <w:ind w:left="0" w:right="1134"/>
        <w:rPr>
          <w:rFonts w:cs="FrankRuehl" w:hint="cs"/>
          <w:vanish/>
          <w:color w:val="FF0000"/>
          <w:szCs w:val="20"/>
          <w:shd w:val="clear" w:color="auto" w:fill="FFFF99"/>
          <w:rtl/>
        </w:rPr>
      </w:pP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33"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446 (</w:t>
      </w:r>
      <w:hyperlink r:id="rId334"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הוספת סעיף 73</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335"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428 (</w:t>
      </w:r>
      <w:hyperlink r:id="rId336"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 xml:space="preserve">"נכסים"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כהגדרתם בסעיף </w:t>
      </w:r>
      <w:r w:rsidRPr="000F0615">
        <w:rPr>
          <w:rStyle w:val="default"/>
          <w:rFonts w:cs="FrankRuehl" w:hint="cs"/>
          <w:strike/>
          <w:vanish/>
          <w:sz w:val="22"/>
          <w:szCs w:val="22"/>
          <w:shd w:val="clear" w:color="auto" w:fill="FFFF99"/>
          <w:rtl/>
        </w:rPr>
        <w:t>7(ה)</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7(א1)</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 xml:space="preserve">"תיקון מס' 6"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חוק זה כנוסחו לפי פרק י"א בחוק התכנית להבראת כלכלת ישראל (תיקוני חקיקה להשגת יעדי התקציב והמדיניות הכלכלית לשנות הכספים 2003 ו-2004), התשס"ג-2003;</w:t>
      </w:r>
    </w:p>
    <w:p w:rsidR="00D61981" w:rsidRDefault="00D61981">
      <w:pPr>
        <w:pStyle w:val="P00"/>
        <w:spacing w:before="0"/>
        <w:ind w:left="0" w:right="1134"/>
        <w:rPr>
          <w:rStyle w:val="default"/>
          <w:rFonts w:cs="FrankRuehl" w:hint="cs"/>
          <w:sz w:val="2"/>
          <w:szCs w:val="2"/>
          <w:u w:val="single"/>
          <w:rtl/>
        </w:rPr>
      </w:pPr>
      <w:r w:rsidRPr="000F0615">
        <w:rPr>
          <w:rStyle w:val="default"/>
          <w:rFonts w:cs="FrankRuehl" w:hint="cs"/>
          <w:vanish/>
          <w:sz w:val="22"/>
          <w:szCs w:val="22"/>
          <w:shd w:val="clear" w:color="auto" w:fill="FFFF99"/>
          <w:rtl/>
        </w:rPr>
        <w:tab/>
      </w:r>
      <w:r w:rsidRPr="000F0615">
        <w:rPr>
          <w:rStyle w:val="default"/>
          <w:rFonts w:cs="FrankRuehl" w:hint="cs"/>
          <w:vanish/>
          <w:sz w:val="22"/>
          <w:szCs w:val="22"/>
          <w:u w:val="single"/>
          <w:shd w:val="clear" w:color="auto" w:fill="FFFF99"/>
          <w:rtl/>
        </w:rPr>
        <w:t xml:space="preserve">"תיקון מס' 8" </w:t>
      </w:r>
      <w:r w:rsidRPr="000F0615">
        <w:rPr>
          <w:rStyle w:val="default"/>
          <w:rFonts w:cs="FrankRuehl"/>
          <w:vanish/>
          <w:sz w:val="22"/>
          <w:szCs w:val="22"/>
          <w:u w:val="single"/>
          <w:shd w:val="clear" w:color="auto" w:fill="FFFF99"/>
          <w:rtl/>
        </w:rPr>
        <w:t>–</w:t>
      </w:r>
      <w:r w:rsidRPr="000F0615">
        <w:rPr>
          <w:rStyle w:val="default"/>
          <w:rFonts w:cs="FrankRuehl" w:hint="cs"/>
          <w:vanish/>
          <w:sz w:val="22"/>
          <w:szCs w:val="22"/>
          <w:u w:val="single"/>
          <w:shd w:val="clear" w:color="auto" w:fill="FFFF99"/>
          <w:rtl/>
        </w:rPr>
        <w:t xml:space="preserve"> חוק זה כנוסחו לפי חוק מועצת הצמחים (ייצור ושיווק) (תיקון מס' 8), התשס"ז-2007.</w:t>
      </w:r>
      <w:bookmarkEnd w:id="169"/>
    </w:p>
    <w:p w:rsidR="00D61981" w:rsidRDefault="00D61981">
      <w:pPr>
        <w:pStyle w:val="P00"/>
        <w:spacing w:before="72"/>
        <w:ind w:left="0" w:right="1134"/>
        <w:rPr>
          <w:rStyle w:val="default"/>
          <w:rFonts w:cs="FrankRuehl" w:hint="cs"/>
          <w:rtl/>
        </w:rPr>
      </w:pPr>
      <w:bookmarkStart w:id="170" w:name="Seif76"/>
      <w:bookmarkEnd w:id="170"/>
      <w:r>
        <w:rPr>
          <w:rFonts w:cs="Miriam"/>
          <w:szCs w:val="32"/>
          <w:rtl/>
          <w:lang w:val="he-IL"/>
        </w:rPr>
        <w:pict>
          <v:shape id="_x0000_s1189" type="#_x0000_t202" style="position:absolute;left:0;text-align:left;margin-left:470.35pt;margin-top:7.1pt;width:1in;height:44.85pt;z-index:251671552"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מינוי מינהלות זמניות ומינהלה זמנית מאוחדת</w:t>
                  </w:r>
                </w:p>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Miriam" w:hint="cs"/>
          <w:sz w:val="32"/>
          <w:szCs w:val="32"/>
          <w:rtl/>
        </w:rPr>
        <w:t>74</w:t>
      </w:r>
      <w:r>
        <w:rPr>
          <w:rStyle w:val="default"/>
          <w:rFonts w:cs="FrankRuehl" w:hint="cs"/>
          <w:rtl/>
        </w:rPr>
        <w:t>.</w:t>
      </w:r>
      <w:r>
        <w:rPr>
          <w:rStyle w:val="default"/>
          <w:rFonts w:cs="FrankRuehl" w:hint="cs"/>
          <w:rtl/>
        </w:rPr>
        <w:tab/>
        <w:t>(א)</w:t>
      </w:r>
      <w:r>
        <w:rPr>
          <w:rStyle w:val="default"/>
          <w:rFonts w:cs="FrankRuehl" w:hint="cs"/>
          <w:rtl/>
        </w:rPr>
        <w:tab/>
        <w:t xml:space="preserve">עד למינוים של החברים הראשונים במועצה לפי סעיף 75 כנוסחו בפרק י"א בחוק התכנית להבראת כלכלת ישראל (תיקוני חקיקה להשגת יעדי התקציב והמדיניות הכלכלית לשנות הכספים 2003 ו-2004), התשס"ג-2003 (בסעיף זה </w:t>
      </w:r>
      <w:r>
        <w:rPr>
          <w:rStyle w:val="default"/>
          <w:rFonts w:cs="FrankRuehl"/>
          <w:rtl/>
        </w:rPr>
        <w:t>–</w:t>
      </w:r>
      <w:r>
        <w:rPr>
          <w:rStyle w:val="default"/>
          <w:rFonts w:cs="FrankRuehl" w:hint="cs"/>
          <w:rtl/>
        </w:rPr>
        <w:t xml:space="preserve"> חוק התכנית להבראת כלכלת ישראל), יחולו הוראות אלה:</w:t>
      </w:r>
    </w:p>
    <w:p w:rsidR="00D61981" w:rsidRDefault="00D619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אף האמור בכל דין, ימנה השר בתוך 30 ימים מיום א' בסיון התשס"ג (1 ביוני 2003) ארבע מינהליות זמניות בנות חמישה חברים כל אחת, שבכל אחת מהן יכהנו השר או מי מטעמו והוא יהיה היושב ראש, חבר נוסף עובד משרד החקלאות ופיתוח הכפר, שני חברים שהם מגדלי ירקות, מגדלי פירות, מגדלי פרי הדר או מגדלי צמחי נוי, לפי הענין, וחבר אחד שהוא יצואן, שתפעלנה עד יום פינויה של המינהלה הזמנית המאוחדת לפי פסקה (4) כנוסחה בפרק י"א בחוק התכנית להבראת כלכלת ישראל (בסעיף זה </w:t>
      </w:r>
      <w:r>
        <w:rPr>
          <w:rStyle w:val="default"/>
          <w:rFonts w:cs="FrankRuehl"/>
          <w:rtl/>
        </w:rPr>
        <w:t>–</w:t>
      </w:r>
      <w:r>
        <w:rPr>
          <w:rStyle w:val="default"/>
          <w:rFonts w:cs="FrankRuehl" w:hint="cs"/>
          <w:rtl/>
        </w:rPr>
        <w:t xml:space="preserve"> המינהליות הזמניות);</w:t>
      </w:r>
    </w:p>
    <w:p w:rsidR="00D61981" w:rsidRDefault="00D619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לכל אחת מהמינהליות הזמניות נתונות הסמכויות האלה:</w:t>
      </w:r>
    </w:p>
    <w:p w:rsidR="00D61981" w:rsidRDefault="00D61981">
      <w:pPr>
        <w:pStyle w:val="P00"/>
        <w:spacing w:before="72"/>
        <w:ind w:left="1474" w:right="1134"/>
        <w:rPr>
          <w:rStyle w:val="default"/>
          <w:rFonts w:cs="FrankRuehl" w:hint="cs"/>
          <w:rtl/>
        </w:rPr>
      </w:pPr>
      <w:r>
        <w:rPr>
          <w:rFonts w:cs="FrankRuehl"/>
          <w:rtl/>
          <w:lang w:val="he-IL"/>
        </w:rPr>
        <w:pict>
          <v:shape id="_x0000_s1193" type="#_x0000_t202" style="position:absolute;left:0;text-align:left;margin-left:470.35pt;margin-top:7.1pt;width:1in;height:14.95pt;z-index:251673600"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ת"ט תשס"ו-2006</w:t>
                  </w:r>
                </w:p>
              </w:txbxContent>
            </v:textbox>
            <w10:anchorlock/>
          </v:shape>
        </w:pict>
      </w:r>
      <w:r>
        <w:rPr>
          <w:rStyle w:val="default"/>
          <w:rFonts w:cs="FrankRuehl" w:hint="cs"/>
          <w:rtl/>
        </w:rPr>
        <w:t>(א)</w:t>
      </w:r>
      <w:r>
        <w:rPr>
          <w:rStyle w:val="default"/>
          <w:rFonts w:cs="FrankRuehl" w:hint="cs"/>
          <w:rtl/>
        </w:rPr>
        <w:tab/>
        <w:t xml:space="preserve">עד יום ז' בטבת התשס"ד (1 בינואר 2004) </w:t>
      </w:r>
      <w:r>
        <w:rPr>
          <w:rStyle w:val="default"/>
          <w:rFonts w:cs="FrankRuehl"/>
          <w:rtl/>
        </w:rPr>
        <w:t>–</w:t>
      </w:r>
      <w:r>
        <w:rPr>
          <w:rStyle w:val="default"/>
          <w:rFonts w:cs="FrankRuehl" w:hint="cs"/>
          <w:rtl/>
        </w:rPr>
        <w:t xml:space="preserve"> הסמכויות הנתונות למועצת הפירות, למועצת הירקות, למועצה לשיווק פרי הדר או למועצת צמחי הנוי ולועד הפועל של כל אחת מהן, לפי הענין;</w:t>
      </w:r>
    </w:p>
    <w:p w:rsidR="00D61981" w:rsidRDefault="00D6198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מיום התחילה עד למינוי מינהלה זמנית מאוחדת לפי פסקה (4) </w:t>
      </w:r>
      <w:r>
        <w:rPr>
          <w:rStyle w:val="default"/>
          <w:rFonts w:cs="FrankRuehl"/>
          <w:rtl/>
        </w:rPr>
        <w:t>–</w:t>
      </w:r>
      <w:r>
        <w:rPr>
          <w:rStyle w:val="default"/>
          <w:rFonts w:cs="FrankRuehl" w:hint="cs"/>
          <w:rtl/>
        </w:rPr>
        <w:t xml:space="preserve"> הסמכויות הנתונות למועצה ולועד הפועל שלה;</w:t>
      </w:r>
    </w:p>
    <w:p w:rsidR="00D61981" w:rsidRDefault="00D619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ביום מינוין של המינהלות הזמניות לפי פסקה (1) יחדלו מכהונתם חברי מועצת הירקות, מועצת הפירות ומועצת צמחי הנוי וחברי הועד הפועל של כל אחת מהמועצות;</w:t>
      </w:r>
    </w:p>
    <w:p w:rsidR="00D61981" w:rsidRDefault="00D619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השר ימנה בתוך 30 ימים מיום התחילה מינהלה זמנית מאוחדת בה שבעה חברים שבה יכהנו השר או מי מטעמו והוא יהיה היושב ראש, שני חברים נוספים עובדי משרד החקלאות ופיתוח הכפר, חבר שהוא מגדל ירקות, חבר שהוא מגדל פירות, חבר שהוא מגדל פרי הדר וחבר שהוא מגדל צמחי נוי (בפרק זה </w:t>
      </w:r>
      <w:r>
        <w:rPr>
          <w:rStyle w:val="default"/>
          <w:rFonts w:cs="FrankRuehl"/>
          <w:rtl/>
        </w:rPr>
        <w:t>–</w:t>
      </w:r>
      <w:r>
        <w:rPr>
          <w:rStyle w:val="default"/>
          <w:rFonts w:cs="FrankRuehl" w:hint="cs"/>
          <w:rtl/>
        </w:rPr>
        <w:t xml:space="preserve"> המינהלה הזמנית המאוחדת);</w:t>
      </w:r>
    </w:p>
    <w:p w:rsidR="00D61981" w:rsidRDefault="00D61981">
      <w:pPr>
        <w:pStyle w:val="P00"/>
        <w:spacing w:before="72"/>
        <w:ind w:left="1021" w:right="1134"/>
        <w:rPr>
          <w:rStyle w:val="default"/>
          <w:rFonts w:cs="FrankRuehl" w:hint="cs"/>
          <w:rtl/>
        </w:rPr>
      </w:pPr>
      <w:r>
        <w:rPr>
          <w:rFonts w:cs="FrankRuehl"/>
          <w:rtl/>
          <w:lang w:val="he-IL"/>
        </w:rPr>
        <w:pict>
          <v:shape id="_x0000_s1357" type="#_x0000_t202" style="position:absolute;left:0;text-align:left;margin-left:470.35pt;margin-top:7.1pt;width:1in;height:14.95pt;z-index:251728896"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(תיקון מס' 7) תשס"ז-2006</w:t>
                  </w:r>
                </w:p>
              </w:txbxContent>
            </v:textbox>
          </v:shape>
        </w:pict>
      </w:r>
      <w:r>
        <w:rPr>
          <w:rStyle w:val="default"/>
          <w:rFonts w:cs="FrankRuehl" w:hint="cs"/>
          <w:rtl/>
        </w:rPr>
        <w:t>(5)</w:t>
      </w:r>
      <w:r>
        <w:rPr>
          <w:rStyle w:val="default"/>
          <w:rFonts w:cs="FrankRuehl" w:hint="cs"/>
          <w:rtl/>
        </w:rPr>
        <w:tab/>
        <w:t xml:space="preserve">המינהלה הזנית המאוחדת תנהל את המועצה ויהיו נתונות לה הסמכויות הנתונות למועצה, </w:t>
      </w:r>
      <w:r>
        <w:rPr>
          <w:rStyle w:val="default"/>
          <w:rFonts w:cs="FrankRuehl"/>
          <w:rtl/>
        </w:rPr>
        <w:t>לוועד הפועל שלה, לוועדות הענפיות ולוועדות המשנה</w:t>
      </w:r>
      <w:r>
        <w:rPr>
          <w:rStyle w:val="default"/>
          <w:rFonts w:cs="FrankRuehl" w:hint="cs"/>
          <w:rtl/>
        </w:rPr>
        <w:t>;</w:t>
      </w:r>
    </w:p>
    <w:p w:rsidR="00D61981" w:rsidRDefault="00D6198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ביום מינוי המינהלה הזמנית המאוחדת לפי פסקה (4) תחדלנה מלפעול המינהלות הזמניות.</w:t>
      </w:r>
    </w:p>
    <w:p w:rsidR="00D61981" w:rsidRDefault="00D61981">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למונחים "מגדל ירקות", "מגדל פרי הדר" ו"מגדל צמחי נוי", תנאי המשמעות הנודעת למונח "מגדל" בחוק המועצה לייצור ולשיווק של ירקות, התשי"ט-1959, בחוק זה, בפקודת הפיקוח על פרי ההדר, 1940, בפקודת שיווק פרי ההדר, 1947, בפקודת פרי ההדר (פיקוח ושיווק), התש"ח-1948, או בחוק המועצה לצמחי נוי (ייצוא ושיווק), התשל"ו-1976, לפי הענין.</w:t>
      </w:r>
    </w:p>
    <w:p w:rsidR="00D61981" w:rsidRDefault="00D61981">
      <w:pPr>
        <w:pStyle w:val="P00"/>
        <w:spacing w:before="72"/>
        <w:ind w:left="1021" w:right="1134"/>
        <w:rPr>
          <w:rStyle w:val="default"/>
          <w:rFonts w:cs="FrankRuehl" w:hint="cs"/>
          <w:rtl/>
        </w:rPr>
      </w:pPr>
      <w:r>
        <w:rPr>
          <w:rFonts w:cs="FrankRuehl"/>
          <w:rtl/>
          <w:lang w:val="he-IL"/>
        </w:rPr>
        <w:pict>
          <v:shape id="_x0000_s1190" type="#_x0000_t202" style="position:absolute;left:0;text-align:left;margin-left:473pt;margin-top:-674.2pt;width:1in;height:44.85pt;z-index:251672576" filled="f" stroked="f">
            <v:textbox inset="1mm,,1mm">
              <w:txbxContent>
                <w:p w:rsidR="00D61981" w:rsidRDefault="00D61981">
                  <w:pPr>
                    <w:spacing w:line="160" w:lineRule="exact"/>
                    <w:jc w:val="left"/>
                    <w:rPr>
                      <w:rFonts w:cs="Miriam" w:hint="cs"/>
                      <w:sz w:val="18"/>
                      <w:szCs w:val="18"/>
                      <w:rtl/>
                    </w:rPr>
                  </w:pPr>
                  <w:r>
                    <w:rPr>
                      <w:rFonts w:cs="Miriam" w:hint="cs"/>
                      <w:sz w:val="18"/>
                      <w:szCs w:val="18"/>
                      <w:rtl/>
                    </w:rPr>
                    <w:t>מינוי החברים הראשונים במועצה</w:t>
                  </w:r>
                </w:p>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hint="cs"/>
          <w:rtl/>
        </w:rPr>
        <w:t>(2)</w:t>
      </w:r>
      <w:r>
        <w:rPr>
          <w:rStyle w:val="default"/>
          <w:rFonts w:cs="FrankRuehl" w:hint="cs"/>
          <w:rtl/>
        </w:rPr>
        <w:tab/>
        <w:t>למונחים "מועצת הירקות", "מועצת הפירות", "המועצה לשיווק פרי הדר" ו"המועצה לצמחי נוי", תהא המשמעות הנודעת למונח "מועצה" בכל אחד מהחוקים האמורים בפסקה (1).</w:t>
      </w:r>
    </w:p>
    <w:p w:rsidR="00D61981" w:rsidRPr="000F0615" w:rsidRDefault="00D61981">
      <w:pPr>
        <w:pStyle w:val="P00"/>
        <w:spacing w:before="0"/>
        <w:ind w:left="0" w:right="1134"/>
        <w:rPr>
          <w:rFonts w:cs="FrankRuehl"/>
          <w:b/>
          <w:bCs/>
          <w:vanish/>
          <w:szCs w:val="20"/>
          <w:shd w:val="clear" w:color="auto" w:fill="FFFF99"/>
        </w:rPr>
      </w:pPr>
      <w:bookmarkStart w:id="171" w:name="Rov169"/>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37"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449 (</w:t>
      </w:r>
      <w:hyperlink r:id="rId338"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הוספת סעיף 74</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Fonts w:cs="FrankRuehl" w:hint="cs"/>
          <w:vanish/>
          <w:color w:val="FF0000"/>
          <w:szCs w:val="20"/>
          <w:shd w:val="clear" w:color="auto" w:fill="FFFF99"/>
          <w:rtl/>
        </w:rPr>
      </w:pPr>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hint="cs"/>
          <w:b/>
          <w:bCs/>
          <w:vanish/>
          <w:szCs w:val="20"/>
          <w:shd w:val="clear" w:color="auto" w:fill="FFFF99"/>
          <w:rtl/>
        </w:rPr>
      </w:pPr>
      <w:r w:rsidRPr="000F0615">
        <w:rPr>
          <w:rFonts w:cs="FrankRuehl" w:hint="cs"/>
          <w:b/>
          <w:bCs/>
          <w:vanish/>
          <w:szCs w:val="20"/>
          <w:shd w:val="clear" w:color="auto" w:fill="FFFF99"/>
          <w:rtl/>
        </w:rPr>
        <w:t>ת"ט תשס"ו-2006</w:t>
      </w:r>
    </w:p>
    <w:p w:rsidR="00D61981" w:rsidRPr="000F0615" w:rsidRDefault="00D61981">
      <w:pPr>
        <w:pStyle w:val="P00"/>
        <w:spacing w:before="0"/>
        <w:ind w:left="0" w:right="1134"/>
        <w:rPr>
          <w:rFonts w:cs="FrankRuehl" w:hint="cs"/>
          <w:vanish/>
          <w:szCs w:val="20"/>
          <w:shd w:val="clear" w:color="auto" w:fill="FFFF99"/>
          <w:rtl/>
        </w:rPr>
      </w:pPr>
      <w:hyperlink r:id="rId339" w:history="1">
        <w:r w:rsidRPr="000F0615">
          <w:rPr>
            <w:rStyle w:val="Hyperlink"/>
            <w:rFonts w:cs="FrankRuehl" w:hint="cs"/>
            <w:vanish/>
            <w:szCs w:val="20"/>
            <w:shd w:val="clear" w:color="auto" w:fill="FFFF99"/>
            <w:rtl/>
          </w:rPr>
          <w:t>ס"ח תשס"ו מס' 2053</w:t>
        </w:r>
      </w:hyperlink>
      <w:r w:rsidRPr="000F0615">
        <w:rPr>
          <w:rFonts w:cs="FrankRuehl" w:hint="cs"/>
          <w:vanish/>
          <w:szCs w:val="20"/>
          <w:shd w:val="clear" w:color="auto" w:fill="FFFF99"/>
          <w:rtl/>
        </w:rPr>
        <w:t xml:space="preserve"> מיום 2.3.2006 בעמ' 262</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(א)</w:t>
      </w:r>
      <w:r w:rsidRPr="000F0615">
        <w:rPr>
          <w:rStyle w:val="default"/>
          <w:rFonts w:cs="FrankRuehl" w:hint="cs"/>
          <w:vanish/>
          <w:sz w:val="22"/>
          <w:szCs w:val="22"/>
          <w:shd w:val="clear" w:color="auto" w:fill="FFFF99"/>
          <w:rtl/>
        </w:rPr>
        <w:tab/>
        <w:t xml:space="preserve">עד למינוים של החברים הראשונים במועצה לפי סעיף 75 כנוסחו בפרק י"א בחוק התכנית להבראת כלכלת ישראל (תיקוני חקיקה להשגת יעדי התקציב והמדיניות הכלכלית לשנות הכספים 2003 ו-2004), התשס"ג-2003 (בסעיף זה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חוק התכנית להבראת כלכלת ישראל), יחולו הוראות אלה:</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(1)</w:t>
      </w:r>
      <w:r w:rsidRPr="000F0615">
        <w:rPr>
          <w:rStyle w:val="default"/>
          <w:rFonts w:cs="FrankRuehl" w:hint="cs"/>
          <w:vanish/>
          <w:sz w:val="22"/>
          <w:szCs w:val="22"/>
          <w:shd w:val="clear" w:color="auto" w:fill="FFFF99"/>
          <w:rtl/>
        </w:rPr>
        <w:tab/>
        <w:t xml:space="preserve">על אף האמור בכל דין, ימנה השר בתוך 30 ימים מיום א' בסיון התשס"ג (1 ביוני 2003) ארבע מינהליות זמניות בנות חמישה חברים כל אחת, שבכל אחת מהן יכהנו השר או מי מטעמו והוא יהיה היושב ראש, חבר נוסף עובד משרד החקלאות ופיתוח הכפר, שני חברים שהם מגדלי ירקות, מגדלי פירות, מגדלי פרי הדר או מגדלי צמחי נוי, לפי הענין, וחבר אחד שהוא יצואן, שתפעלנה עד יום פינויה של המינהלה הזמנית המאוחדת לפי פסקה (4) כנוסחה בפרק י"א בחוק התכנית להבראת כלכלת ישראל (בסעיף זה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המינהליות הזמניות);</w:t>
      </w:r>
    </w:p>
    <w:p w:rsidR="00D61981" w:rsidRPr="000F0615" w:rsidRDefault="00D61981">
      <w:pPr>
        <w:pStyle w:val="P00"/>
        <w:spacing w:before="0"/>
        <w:ind w:left="1021"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(2)</w:t>
      </w:r>
      <w:r w:rsidRPr="000F0615">
        <w:rPr>
          <w:rStyle w:val="default"/>
          <w:rFonts w:cs="FrankRuehl" w:hint="cs"/>
          <w:vanish/>
          <w:sz w:val="22"/>
          <w:szCs w:val="22"/>
          <w:shd w:val="clear" w:color="auto" w:fill="FFFF99"/>
          <w:rtl/>
        </w:rPr>
        <w:tab/>
        <w:t>לכל אחת מהמינהליות הזמניות נתונות הסמכויות האלה:</w:t>
      </w:r>
    </w:p>
    <w:p w:rsidR="00D61981" w:rsidRPr="000F0615" w:rsidRDefault="00D61981">
      <w:pPr>
        <w:pStyle w:val="P00"/>
        <w:spacing w:before="0"/>
        <w:ind w:left="1474"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(א)</w:t>
      </w:r>
      <w:r w:rsidRPr="000F0615">
        <w:rPr>
          <w:rStyle w:val="default"/>
          <w:rFonts w:cs="FrankRuehl" w:hint="cs"/>
          <w:vanish/>
          <w:sz w:val="22"/>
          <w:szCs w:val="22"/>
          <w:shd w:val="clear" w:color="auto" w:fill="FFFF99"/>
          <w:rtl/>
        </w:rPr>
        <w:tab/>
        <w:t xml:space="preserve">עד יום </w:t>
      </w:r>
      <w:r w:rsidRPr="000F0615">
        <w:rPr>
          <w:rStyle w:val="default"/>
          <w:rFonts w:cs="FrankRuehl" w:hint="cs"/>
          <w:strike/>
          <w:vanish/>
          <w:sz w:val="22"/>
          <w:szCs w:val="22"/>
          <w:shd w:val="clear" w:color="auto" w:fill="FFFF99"/>
          <w:rtl/>
        </w:rPr>
        <w:t>ו' בטבת התשס"ד</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ז' בטבת התשס"ד</w:t>
      </w:r>
      <w:r w:rsidRPr="000F0615">
        <w:rPr>
          <w:rStyle w:val="default"/>
          <w:rFonts w:cs="FrankRuehl" w:hint="cs"/>
          <w:vanish/>
          <w:sz w:val="22"/>
          <w:szCs w:val="22"/>
          <w:shd w:val="clear" w:color="auto" w:fill="FFFF99"/>
          <w:rtl/>
        </w:rPr>
        <w:t xml:space="preserve"> (1 בינואר 2004) </w:t>
      </w:r>
      <w:r w:rsidRPr="000F0615">
        <w:rPr>
          <w:rStyle w:val="default"/>
          <w:rFonts w:cs="FrankRuehl"/>
          <w:vanish/>
          <w:sz w:val="22"/>
          <w:szCs w:val="22"/>
          <w:shd w:val="clear" w:color="auto" w:fill="FFFF99"/>
          <w:rtl/>
        </w:rPr>
        <w:t>–</w:t>
      </w:r>
      <w:r w:rsidRPr="000F0615">
        <w:rPr>
          <w:rStyle w:val="default"/>
          <w:rFonts w:cs="FrankRuehl" w:hint="cs"/>
          <w:vanish/>
          <w:sz w:val="22"/>
          <w:szCs w:val="22"/>
          <w:shd w:val="clear" w:color="auto" w:fill="FFFF99"/>
          <w:rtl/>
        </w:rPr>
        <w:t xml:space="preserve"> הסמכויות הנתונות למועצת הפירות, למועצת הירקות, למועצה לשיווק פרי הדר או למועצת צמחי הנוי ולועד הפועל של כל אחת מהן, לפי הענין;</w:t>
      </w:r>
    </w:p>
    <w:p w:rsidR="00D61981" w:rsidRPr="000F0615" w:rsidRDefault="00D61981">
      <w:pPr>
        <w:pStyle w:val="P00"/>
        <w:spacing w:before="0"/>
        <w:ind w:left="1021" w:right="1134"/>
        <w:rPr>
          <w:rFonts w:hint="cs"/>
          <w:vanish/>
          <w:szCs w:val="20"/>
          <w:shd w:val="clear" w:color="auto" w:fill="FFFF99"/>
          <w:rtl/>
        </w:rPr>
      </w:pPr>
    </w:p>
    <w:p w:rsidR="00D61981" w:rsidRPr="000F0615" w:rsidRDefault="00D61981">
      <w:pPr>
        <w:pStyle w:val="P00"/>
        <w:spacing w:before="0"/>
        <w:ind w:left="1021" w:right="1134"/>
        <w:rPr>
          <w:rFonts w:cs="FrankRuehl" w:hint="cs"/>
          <w:vanish/>
          <w:color w:val="FF0000"/>
          <w:szCs w:val="20"/>
          <w:shd w:val="clear" w:color="auto" w:fill="FFFF99"/>
          <w:rtl/>
        </w:rPr>
      </w:pPr>
      <w:r w:rsidRPr="000F0615">
        <w:rPr>
          <w:rFonts w:cs="FrankRuehl" w:hint="cs"/>
          <w:vanish/>
          <w:color w:val="FF0000"/>
          <w:szCs w:val="20"/>
          <w:shd w:val="clear" w:color="auto" w:fill="FFFF99"/>
          <w:rtl/>
        </w:rPr>
        <w:t>מיום 19.11.2006</w:t>
      </w:r>
    </w:p>
    <w:p w:rsidR="00D61981" w:rsidRPr="000F0615" w:rsidRDefault="00D61981">
      <w:pPr>
        <w:pStyle w:val="P00"/>
        <w:spacing w:before="0"/>
        <w:ind w:left="1021" w:right="1134"/>
        <w:rPr>
          <w:rFonts w:cs="FrankRuehl" w:hint="cs"/>
          <w:vanish/>
          <w:szCs w:val="20"/>
          <w:shd w:val="clear" w:color="auto" w:fill="FFFF99"/>
          <w:rtl/>
        </w:rPr>
      </w:pPr>
      <w:r w:rsidRPr="000F0615">
        <w:rPr>
          <w:rFonts w:cs="FrankRuehl" w:hint="cs"/>
          <w:b/>
          <w:bCs/>
          <w:vanish/>
          <w:szCs w:val="20"/>
          <w:shd w:val="clear" w:color="auto" w:fill="FFFF99"/>
          <w:rtl/>
        </w:rPr>
        <w:t>תיקון מס' 7</w:t>
      </w:r>
    </w:p>
    <w:p w:rsidR="00D61981" w:rsidRPr="000F0615" w:rsidRDefault="00D61981">
      <w:pPr>
        <w:pStyle w:val="P00"/>
        <w:spacing w:before="0"/>
        <w:ind w:left="1021" w:right="1134"/>
        <w:rPr>
          <w:rFonts w:cs="FrankRuehl" w:hint="cs"/>
          <w:vanish/>
          <w:szCs w:val="20"/>
          <w:shd w:val="clear" w:color="auto" w:fill="FFFF99"/>
          <w:rtl/>
        </w:rPr>
      </w:pPr>
      <w:hyperlink r:id="rId340" w:history="1">
        <w:r w:rsidRPr="000F0615">
          <w:rPr>
            <w:rStyle w:val="Hyperlink"/>
            <w:rFonts w:cs="FrankRuehl" w:hint="cs"/>
            <w:vanish/>
            <w:szCs w:val="20"/>
            <w:shd w:val="clear" w:color="auto" w:fill="FFFF99"/>
            <w:rtl/>
          </w:rPr>
          <w:t>ס"ח תשס"ז מס' 2070</w:t>
        </w:r>
      </w:hyperlink>
      <w:r w:rsidRPr="000F0615">
        <w:rPr>
          <w:rFonts w:cs="FrankRuehl" w:hint="cs"/>
          <w:vanish/>
          <w:szCs w:val="20"/>
          <w:shd w:val="clear" w:color="auto" w:fill="FFFF99"/>
          <w:rtl/>
        </w:rPr>
        <w:t xml:space="preserve"> מיום 19.11.2006 עמ' 15 (</w:t>
      </w:r>
      <w:hyperlink r:id="rId341" w:history="1">
        <w:r w:rsidRPr="000F0615">
          <w:rPr>
            <w:rStyle w:val="Hyperlink"/>
            <w:rFonts w:cs="FrankRuehl" w:hint="cs"/>
            <w:vanish/>
            <w:szCs w:val="20"/>
            <w:shd w:val="clear" w:color="auto" w:fill="FFFF99"/>
            <w:rtl/>
          </w:rPr>
          <w:t>ה"ח 255</w:t>
        </w:r>
      </w:hyperlink>
      <w:r w:rsidRPr="000F0615">
        <w:rPr>
          <w:rFonts w:cs="FrankRuehl" w:hint="cs"/>
          <w:vanish/>
          <w:szCs w:val="20"/>
          <w:shd w:val="clear" w:color="auto" w:fill="FFFF99"/>
          <w:rtl/>
        </w:rPr>
        <w:t>)</w:t>
      </w:r>
    </w:p>
    <w:p w:rsidR="00D61981" w:rsidRDefault="00D61981">
      <w:pPr>
        <w:pStyle w:val="P00"/>
        <w:ind w:left="1021" w:right="1134"/>
        <w:rPr>
          <w:rStyle w:val="default"/>
          <w:rFonts w:cs="FrankRuehl" w:hint="cs"/>
          <w:sz w:val="2"/>
          <w:szCs w:val="2"/>
          <w:shd w:val="clear" w:color="auto" w:fill="FFFF99"/>
          <w:rtl/>
        </w:rPr>
      </w:pPr>
      <w:r w:rsidRPr="000F0615">
        <w:rPr>
          <w:rStyle w:val="default"/>
          <w:rFonts w:cs="FrankRuehl" w:hint="cs"/>
          <w:vanish/>
          <w:sz w:val="22"/>
          <w:szCs w:val="22"/>
          <w:shd w:val="clear" w:color="auto" w:fill="FFFF99"/>
          <w:rtl/>
        </w:rPr>
        <w:t>(5)</w:t>
      </w:r>
      <w:r w:rsidRPr="000F0615">
        <w:rPr>
          <w:rStyle w:val="default"/>
          <w:rFonts w:cs="FrankRuehl" w:hint="cs"/>
          <w:vanish/>
          <w:sz w:val="22"/>
          <w:szCs w:val="22"/>
          <w:shd w:val="clear" w:color="auto" w:fill="FFFF99"/>
          <w:rtl/>
        </w:rPr>
        <w:tab/>
        <w:t xml:space="preserve">המינהלה הזנית המאוחדת תנהל את המועצה ויהיו נתונות לה הסמכויות הנתונות למועצה </w:t>
      </w:r>
      <w:r w:rsidRPr="000F0615">
        <w:rPr>
          <w:rStyle w:val="default"/>
          <w:rFonts w:cs="FrankRuehl" w:hint="cs"/>
          <w:strike/>
          <w:vanish/>
          <w:sz w:val="22"/>
          <w:szCs w:val="22"/>
          <w:shd w:val="clear" w:color="auto" w:fill="FFFF99"/>
          <w:rtl/>
        </w:rPr>
        <w:t>ולועד הפועל שלה</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לוועד הפועל שלה, לוועדות הענפיות ולוועדות המשנה</w:t>
      </w:r>
      <w:r w:rsidRPr="000F0615">
        <w:rPr>
          <w:rStyle w:val="default"/>
          <w:rFonts w:cs="FrankRuehl" w:hint="cs"/>
          <w:vanish/>
          <w:sz w:val="22"/>
          <w:szCs w:val="22"/>
          <w:shd w:val="clear" w:color="auto" w:fill="FFFF99"/>
          <w:rtl/>
        </w:rPr>
        <w:t>;</w:t>
      </w:r>
      <w:bookmarkEnd w:id="171"/>
    </w:p>
    <w:p w:rsidR="00D61981" w:rsidRDefault="00D61981">
      <w:pPr>
        <w:pStyle w:val="P00"/>
        <w:spacing w:before="72"/>
        <w:ind w:left="0" w:right="1134"/>
        <w:rPr>
          <w:rStyle w:val="default"/>
          <w:rFonts w:cs="FrankRuehl" w:hint="cs"/>
          <w:rtl/>
        </w:rPr>
      </w:pPr>
      <w:bookmarkStart w:id="172" w:name="Seif79"/>
      <w:bookmarkEnd w:id="172"/>
      <w:r>
        <w:rPr>
          <w:rFonts w:cs="Miriam"/>
          <w:szCs w:val="32"/>
          <w:rtl/>
          <w:lang w:val="he-IL"/>
        </w:rPr>
        <w:pict>
          <v:shape id="_x0000_s1355" type="#_x0000_t202" style="position:absolute;left:0;text-align:left;margin-left:470.35pt;margin-top:7.1pt;width:1in;height:75.7pt;z-index:251726848"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מינוי החברים הראשונים במועצה</w:t>
                  </w:r>
                </w:p>
                <w:p w:rsidR="00D61981" w:rsidRDefault="00D61981">
                  <w:pPr>
                    <w:pStyle w:val="2"/>
                    <w:rPr>
                      <w:rFonts w:hint="cs"/>
                      <w:rtl/>
                    </w:rPr>
                  </w:pPr>
                  <w:r>
                    <w:rPr>
                      <w:rFonts w:hint="cs"/>
                      <w:rtl/>
                    </w:rPr>
                    <w:t>(תיקון מס' 6) תשס"ג-2003</w:t>
                  </w:r>
                </w:p>
                <w:p w:rsidR="00D61981" w:rsidRDefault="00D61981">
                  <w:pPr>
                    <w:pStyle w:val="2"/>
                    <w:rPr>
                      <w:rFonts w:hint="cs"/>
                      <w:rtl/>
                    </w:rPr>
                  </w:pPr>
                  <w:r>
                    <w:rPr>
                      <w:rFonts w:hint="cs"/>
                      <w:rtl/>
                    </w:rPr>
                    <w:t>(תיקון מס' 7) תשס"ז-2006</w:t>
                  </w:r>
                </w:p>
                <w:p w:rsidR="00D61981" w:rsidRDefault="00D61981">
                  <w:pPr>
                    <w:pStyle w:val="2"/>
                    <w:rPr>
                      <w:rFonts w:hint="cs"/>
                      <w:rtl/>
                    </w:rPr>
                  </w:pPr>
                  <w:r>
                    <w:rPr>
                      <w:rFonts w:hint="cs"/>
                      <w:rtl/>
                    </w:rPr>
                    <w:t>(תיקון מס' 8) תשס"ז-2007</w:t>
                  </w:r>
                </w:p>
              </w:txbxContent>
            </v:textbox>
          </v:shape>
        </w:pict>
      </w:r>
      <w:r>
        <w:rPr>
          <w:rStyle w:val="default"/>
          <w:rFonts w:cs="Miriam" w:hint="cs"/>
          <w:sz w:val="32"/>
          <w:szCs w:val="32"/>
          <w:rtl/>
        </w:rPr>
        <w:t>75</w:t>
      </w:r>
      <w:r>
        <w:rPr>
          <w:rStyle w:val="default"/>
          <w:rFonts w:cs="FrankRuehl" w:hint="cs"/>
          <w:rtl/>
        </w:rPr>
        <w:t>.</w:t>
      </w:r>
      <w:r>
        <w:rPr>
          <w:rStyle w:val="default"/>
          <w:rFonts w:cs="FrankRuehl" w:hint="cs"/>
          <w:rtl/>
        </w:rPr>
        <w:tab/>
        <w:t>(א)</w:t>
      </w:r>
      <w:r>
        <w:rPr>
          <w:rStyle w:val="default"/>
          <w:rFonts w:cs="FrankRuehl" w:hint="cs"/>
          <w:rtl/>
        </w:rPr>
        <w:tab/>
        <w:t xml:space="preserve">השר ימנה, </w:t>
      </w:r>
      <w:r>
        <w:rPr>
          <w:rStyle w:val="default"/>
          <w:rFonts w:cs="FrankRuehl"/>
          <w:rtl/>
        </w:rPr>
        <w:t>לא יאוחר מיום י"ד בתמוז התשס"ז (30 ביוני 2007)</w:t>
      </w:r>
      <w:r>
        <w:rPr>
          <w:rStyle w:val="a7"/>
          <w:sz w:val="26"/>
        </w:rPr>
        <w:footnoteReference w:id="2"/>
      </w:r>
      <w:r>
        <w:rPr>
          <w:rStyle w:val="default"/>
          <w:rFonts w:cs="FrankRuehl" w:hint="cs"/>
          <w:rtl/>
        </w:rPr>
        <w:t>, את החברים הראשונים במועצה לפי סעיף 4 כנוסחו לפי תיקון מס' 8.</w:t>
      </w:r>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r>
        <w:rPr>
          <w:rFonts w:cs="FrankRuehl"/>
          <w:rtl/>
          <w:lang w:val="he-IL"/>
        </w:rPr>
        <w:pict>
          <v:shape id="_x0000_s1359" type="#_x0000_t202" style="position:absolute;left:0;text-align:left;margin-left:470.35pt;margin-top:7.1pt;width:1in;height:14.95pt;z-index:251729920" filled="f" stroked="f">
            <v:textbox inset="1mm,0,1mm,0">
              <w:txbxContent>
                <w:p w:rsidR="00D61981" w:rsidRDefault="00D61981">
                  <w:pPr>
                    <w:pStyle w:val="2"/>
                    <w:rPr>
                      <w:rFonts w:hint="cs"/>
                      <w:rtl/>
                    </w:rPr>
                  </w:pPr>
                  <w:r>
                    <w:rPr>
                      <w:rFonts w:hint="cs"/>
                      <w:rtl/>
                    </w:rPr>
                    <w:t>(תיקון מס' 7) תשס"ז-2006</w:t>
                  </w:r>
                </w:p>
              </w:txbxContent>
            </v:textbox>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השר, בהסכמת שר האוצר ובאישור ועדת הכלכלה של הכנסת, רשאי,</w:t>
      </w:r>
      <w:r>
        <w:rPr>
          <w:rStyle w:val="default"/>
          <w:rFonts w:cs="FrankRuehl" w:hint="cs"/>
          <w:rtl/>
        </w:rPr>
        <w:t xml:space="preserve"> </w:t>
      </w:r>
      <w:r>
        <w:rPr>
          <w:rStyle w:val="default"/>
          <w:rFonts w:cs="FrankRuehl"/>
          <w:rtl/>
        </w:rPr>
        <w:t>בצו, לדחות את המועד האמור בסעיף קטן (א) ובלבד שלא יקבע מועד המאוחר מיום כ"ג בטבת התשס"ח (1 בינואר 2008).</w:t>
      </w:r>
    </w:p>
    <w:p w:rsidR="00D61981" w:rsidRDefault="00D619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ביום מינוים של החברים הראשונים במועצה כאמור בסעיף קטן (א), תחדל מלפעול המינהלה הזמנית המאוחדת.</w:t>
      </w:r>
    </w:p>
    <w:p w:rsidR="00D61981" w:rsidRPr="000F0615" w:rsidRDefault="00D61981">
      <w:pPr>
        <w:pStyle w:val="P00"/>
        <w:spacing w:before="0"/>
        <w:ind w:left="0" w:right="1134"/>
        <w:rPr>
          <w:rFonts w:cs="FrankRuehl"/>
          <w:b/>
          <w:bCs/>
          <w:vanish/>
          <w:szCs w:val="20"/>
          <w:shd w:val="clear" w:color="auto" w:fill="FFFF99"/>
        </w:rPr>
      </w:pPr>
      <w:bookmarkStart w:id="173" w:name="Rov210"/>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42"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450 (</w:t>
      </w:r>
      <w:hyperlink r:id="rId343"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הוספת סעיף 75</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Fonts w:cs="FrankRuehl" w:hint="cs"/>
          <w:vanish/>
          <w:color w:val="FF0000"/>
          <w:szCs w:val="20"/>
          <w:shd w:val="clear" w:color="auto" w:fill="FFFF99"/>
          <w:rtl/>
        </w:rPr>
      </w:pPr>
      <w:r w:rsidRPr="000F0615">
        <w:rPr>
          <w:rFonts w:cs="FrankRuehl" w:hint="cs"/>
          <w:vanish/>
          <w:color w:val="FF0000"/>
          <w:szCs w:val="20"/>
          <w:shd w:val="clear" w:color="auto" w:fill="FFFF99"/>
          <w:rtl/>
        </w:rPr>
        <w:t>מיום 19.11.2006</w:t>
      </w:r>
    </w:p>
    <w:p w:rsidR="00D61981" w:rsidRPr="000F0615" w:rsidRDefault="00D61981">
      <w:pPr>
        <w:pStyle w:val="P00"/>
        <w:spacing w:before="0"/>
        <w:ind w:left="0" w:right="1134"/>
        <w:rPr>
          <w:rFonts w:cs="FrankRuehl" w:hint="cs"/>
          <w:vanish/>
          <w:szCs w:val="20"/>
          <w:shd w:val="clear" w:color="auto" w:fill="FFFF99"/>
          <w:rtl/>
        </w:rPr>
      </w:pPr>
      <w:r w:rsidRPr="000F0615">
        <w:rPr>
          <w:rFonts w:cs="FrankRuehl" w:hint="cs"/>
          <w:b/>
          <w:bCs/>
          <w:vanish/>
          <w:szCs w:val="20"/>
          <w:shd w:val="clear" w:color="auto" w:fill="FFFF99"/>
          <w:rtl/>
        </w:rPr>
        <w:t>תיקון מס' 7</w:t>
      </w:r>
    </w:p>
    <w:p w:rsidR="00D61981" w:rsidRPr="000F0615" w:rsidRDefault="00D61981">
      <w:pPr>
        <w:pStyle w:val="P00"/>
        <w:spacing w:before="0"/>
        <w:ind w:left="0" w:right="1134"/>
        <w:rPr>
          <w:rFonts w:cs="FrankRuehl" w:hint="cs"/>
          <w:vanish/>
          <w:szCs w:val="20"/>
          <w:shd w:val="clear" w:color="auto" w:fill="FFFF99"/>
          <w:rtl/>
        </w:rPr>
      </w:pPr>
      <w:hyperlink r:id="rId344" w:history="1">
        <w:r w:rsidRPr="000F0615">
          <w:rPr>
            <w:rStyle w:val="Hyperlink"/>
            <w:rFonts w:cs="FrankRuehl" w:hint="cs"/>
            <w:vanish/>
            <w:szCs w:val="20"/>
            <w:shd w:val="clear" w:color="auto" w:fill="FFFF99"/>
            <w:rtl/>
          </w:rPr>
          <w:t>ס"ח תשס"ז מס' 2070</w:t>
        </w:r>
      </w:hyperlink>
      <w:r w:rsidRPr="000F0615">
        <w:rPr>
          <w:rFonts w:cs="FrankRuehl" w:hint="cs"/>
          <w:vanish/>
          <w:szCs w:val="20"/>
          <w:shd w:val="clear" w:color="auto" w:fill="FFFF99"/>
          <w:rtl/>
        </w:rPr>
        <w:t xml:space="preserve"> מיום 19.11.2006 עמ' 15 (</w:t>
      </w:r>
      <w:hyperlink r:id="rId345" w:history="1">
        <w:r w:rsidRPr="000F0615">
          <w:rPr>
            <w:rStyle w:val="Hyperlink"/>
            <w:rFonts w:cs="FrankRuehl" w:hint="cs"/>
            <w:vanish/>
            <w:szCs w:val="20"/>
            <w:shd w:val="clear" w:color="auto" w:fill="FFFF99"/>
            <w:rtl/>
          </w:rPr>
          <w:t>ה"ח 255</w:t>
        </w:r>
      </w:hyperlink>
      <w:r w:rsidRPr="000F0615">
        <w:rPr>
          <w:rFonts w:cs="FrankRuehl" w:hint="cs"/>
          <w:vanish/>
          <w:szCs w:val="20"/>
          <w:shd w:val="clear" w:color="auto" w:fill="FFFF99"/>
          <w:rtl/>
        </w:rPr>
        <w:t>)</w:t>
      </w:r>
    </w:p>
    <w:p w:rsidR="00D61981" w:rsidRPr="000F0615" w:rsidRDefault="00D61981">
      <w:pPr>
        <w:pStyle w:val="P00"/>
        <w:ind w:left="0" w:right="1134"/>
        <w:rPr>
          <w:rStyle w:val="default"/>
          <w:rFonts w:cs="FrankRuehl" w:hint="cs"/>
          <w:vanish/>
          <w:sz w:val="22"/>
          <w:szCs w:val="22"/>
          <w:shd w:val="clear" w:color="auto" w:fill="FFFF99"/>
          <w:rtl/>
        </w:rPr>
      </w:pPr>
      <w:r w:rsidRPr="000F0615">
        <w:rPr>
          <w:rStyle w:val="default"/>
          <w:rFonts w:cs="FrankRuehl" w:hint="cs"/>
          <w:vanish/>
          <w:sz w:val="22"/>
          <w:szCs w:val="22"/>
          <w:shd w:val="clear" w:color="auto" w:fill="FFFF99"/>
          <w:rtl/>
        </w:rPr>
        <w:tab/>
        <w:t>(א)</w:t>
      </w:r>
      <w:r w:rsidRPr="000F0615">
        <w:rPr>
          <w:rStyle w:val="default"/>
          <w:rFonts w:cs="FrankRuehl" w:hint="cs"/>
          <w:vanish/>
          <w:sz w:val="22"/>
          <w:szCs w:val="22"/>
          <w:shd w:val="clear" w:color="auto" w:fill="FFFF99"/>
          <w:rtl/>
        </w:rPr>
        <w:tab/>
        <w:t xml:space="preserve">השר ימנה, </w:t>
      </w:r>
      <w:r w:rsidRPr="000F0615">
        <w:rPr>
          <w:rStyle w:val="default"/>
          <w:rFonts w:cs="FrankRuehl" w:hint="cs"/>
          <w:strike/>
          <w:vanish/>
          <w:sz w:val="22"/>
          <w:szCs w:val="22"/>
          <w:shd w:val="clear" w:color="auto" w:fill="FFFF99"/>
          <w:rtl/>
        </w:rPr>
        <w:t>בתוך שנה מיום התחילה</w:t>
      </w:r>
      <w:r w:rsidRPr="000F0615">
        <w:rPr>
          <w:rStyle w:val="default"/>
          <w:rFonts w:cs="FrankRuehl" w:hint="cs"/>
          <w:vanish/>
          <w:sz w:val="22"/>
          <w:szCs w:val="22"/>
          <w:shd w:val="clear" w:color="auto" w:fill="FFFF99"/>
          <w:rtl/>
        </w:rPr>
        <w:t xml:space="preserve"> </w:t>
      </w:r>
      <w:r w:rsidRPr="000F0615">
        <w:rPr>
          <w:rStyle w:val="default"/>
          <w:rFonts w:cs="FrankRuehl"/>
          <w:vanish/>
          <w:sz w:val="22"/>
          <w:szCs w:val="22"/>
          <w:u w:val="single"/>
          <w:shd w:val="clear" w:color="auto" w:fill="FFFF99"/>
          <w:rtl/>
        </w:rPr>
        <w:t>לא יאוחר מיום י"ד בתמוז התשס"ז (30 ביוני 2007)</w:t>
      </w:r>
      <w:r w:rsidRPr="000F0615">
        <w:rPr>
          <w:rStyle w:val="default"/>
          <w:rFonts w:cs="FrankRuehl" w:hint="cs"/>
          <w:vanish/>
          <w:sz w:val="22"/>
          <w:szCs w:val="22"/>
          <w:shd w:val="clear" w:color="auto" w:fill="FFFF99"/>
          <w:rtl/>
        </w:rPr>
        <w:t>, את החברים הראשונים במועצה לפי סעיף 4 כנוסחו לפי תיקון מס' 6</w:t>
      </w:r>
      <w:r w:rsidRPr="000F0615">
        <w:rPr>
          <w:rStyle w:val="default"/>
          <w:rFonts w:cs="FrankRuehl" w:hint="cs"/>
          <w:strike/>
          <w:vanish/>
          <w:sz w:val="22"/>
          <w:szCs w:val="22"/>
          <w:shd w:val="clear" w:color="auto" w:fill="FFFF99"/>
          <w:rtl/>
        </w:rPr>
        <w:t>; לא מינה השר את החברים כאמור בתוך התקופה האמורה, תמשיך לפעול המינהלה הזמנית המאוחדת עד למינוים</w:t>
      </w:r>
      <w:r w:rsidRPr="000F0615">
        <w:rPr>
          <w:rStyle w:val="default"/>
          <w:rFonts w:cs="FrankRuehl" w:hint="cs"/>
          <w:vanish/>
          <w:sz w:val="22"/>
          <w:szCs w:val="22"/>
          <w:shd w:val="clear" w:color="auto" w:fill="FFFF99"/>
          <w:rtl/>
        </w:rPr>
        <w:t>.</w:t>
      </w:r>
    </w:p>
    <w:p w:rsidR="00D61981" w:rsidRPr="000F0615" w:rsidRDefault="00D61981">
      <w:pPr>
        <w:pStyle w:val="P00"/>
        <w:spacing w:before="0"/>
        <w:ind w:left="0" w:right="1134"/>
        <w:rPr>
          <w:rStyle w:val="default"/>
          <w:rFonts w:cs="FrankRuehl" w:hint="cs"/>
          <w:vanish/>
          <w:sz w:val="22"/>
          <w:szCs w:val="22"/>
          <w:u w:val="single"/>
          <w:shd w:val="clear" w:color="auto" w:fill="FFFF99"/>
          <w:rtl/>
        </w:rPr>
      </w:pPr>
      <w:r w:rsidRPr="000F0615">
        <w:rPr>
          <w:rStyle w:val="default"/>
          <w:rFonts w:cs="FrankRuehl" w:hint="cs"/>
          <w:vanish/>
          <w:sz w:val="22"/>
          <w:szCs w:val="22"/>
          <w:shd w:val="clear" w:color="auto" w:fill="FFFF99"/>
          <w:rtl/>
        </w:rPr>
        <w:tab/>
      </w:r>
      <w:r w:rsidRPr="000F0615">
        <w:rPr>
          <w:rStyle w:val="default"/>
          <w:rFonts w:cs="FrankRuehl"/>
          <w:vanish/>
          <w:sz w:val="22"/>
          <w:szCs w:val="22"/>
          <w:u w:val="single"/>
          <w:shd w:val="clear" w:color="auto" w:fill="FFFF99"/>
          <w:rtl/>
        </w:rPr>
        <w:t>(א1)</w:t>
      </w:r>
      <w:r w:rsidRPr="000F0615">
        <w:rPr>
          <w:rStyle w:val="default"/>
          <w:rFonts w:cs="FrankRuehl" w:hint="cs"/>
          <w:vanish/>
          <w:sz w:val="22"/>
          <w:szCs w:val="22"/>
          <w:u w:val="single"/>
          <w:shd w:val="clear" w:color="auto" w:fill="FFFF99"/>
          <w:rtl/>
        </w:rPr>
        <w:tab/>
      </w:r>
      <w:r w:rsidRPr="000F0615">
        <w:rPr>
          <w:rStyle w:val="default"/>
          <w:rFonts w:cs="FrankRuehl"/>
          <w:vanish/>
          <w:sz w:val="22"/>
          <w:szCs w:val="22"/>
          <w:u w:val="single"/>
          <w:shd w:val="clear" w:color="auto" w:fill="FFFF99"/>
          <w:rtl/>
        </w:rPr>
        <w:t>השר, בהסכמת שר האוצר ובאישור ועדת הכלכלה של הכנסת, רשאי,</w:t>
      </w:r>
      <w:r w:rsidRPr="000F0615">
        <w:rPr>
          <w:rStyle w:val="default"/>
          <w:rFonts w:cs="FrankRuehl" w:hint="cs"/>
          <w:vanish/>
          <w:sz w:val="22"/>
          <w:szCs w:val="22"/>
          <w:u w:val="single"/>
          <w:shd w:val="clear" w:color="auto" w:fill="FFFF99"/>
          <w:rtl/>
        </w:rPr>
        <w:t xml:space="preserve"> </w:t>
      </w:r>
      <w:r w:rsidRPr="000F0615">
        <w:rPr>
          <w:rStyle w:val="default"/>
          <w:rFonts w:cs="FrankRuehl"/>
          <w:vanish/>
          <w:sz w:val="22"/>
          <w:szCs w:val="22"/>
          <w:u w:val="single"/>
          <w:shd w:val="clear" w:color="auto" w:fill="FFFF99"/>
          <w:rtl/>
        </w:rPr>
        <w:t>בצו, לדחות את המועד האמור בסעיף קטן (א) ובלבד שלא יקבע מועד המאוחר מיום כ"ג בטבת התשס"ח (1 בינואר 2008).</w:t>
      </w:r>
    </w:p>
    <w:p w:rsidR="00D61981" w:rsidRPr="000F0615" w:rsidRDefault="00D61981">
      <w:pPr>
        <w:pStyle w:val="P00"/>
        <w:spacing w:before="0"/>
        <w:ind w:left="0" w:right="1134"/>
        <w:rPr>
          <w:rFonts w:cs="FrankRuehl" w:hint="cs"/>
          <w:vanish/>
          <w:szCs w:val="20"/>
          <w:shd w:val="clear" w:color="auto" w:fill="FFFF99"/>
          <w:rtl/>
        </w:rPr>
      </w:pP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346"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428 (</w:t>
      </w:r>
      <w:hyperlink r:id="rId347"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ind w:left="0" w:right="1134"/>
        <w:rPr>
          <w:rStyle w:val="default"/>
          <w:rFonts w:cs="FrankRuehl" w:hint="cs"/>
          <w:sz w:val="2"/>
          <w:szCs w:val="2"/>
          <w:shd w:val="clear" w:color="auto" w:fill="FFFF99"/>
          <w:rtl/>
        </w:rPr>
      </w:pPr>
      <w:r w:rsidRPr="000F0615">
        <w:rPr>
          <w:rStyle w:val="default"/>
          <w:rFonts w:cs="FrankRuehl" w:hint="cs"/>
          <w:vanish/>
          <w:sz w:val="22"/>
          <w:szCs w:val="22"/>
          <w:shd w:val="clear" w:color="auto" w:fill="FFFF99"/>
          <w:rtl/>
        </w:rPr>
        <w:tab/>
        <w:t>(א)</w:t>
      </w:r>
      <w:r w:rsidRPr="000F0615">
        <w:rPr>
          <w:rStyle w:val="default"/>
          <w:rFonts w:cs="FrankRuehl" w:hint="cs"/>
          <w:vanish/>
          <w:sz w:val="22"/>
          <w:szCs w:val="22"/>
          <w:shd w:val="clear" w:color="auto" w:fill="FFFF99"/>
          <w:rtl/>
        </w:rPr>
        <w:tab/>
        <w:t xml:space="preserve">השר ימנה, </w:t>
      </w:r>
      <w:r w:rsidRPr="000F0615">
        <w:rPr>
          <w:rStyle w:val="default"/>
          <w:rFonts w:cs="FrankRuehl"/>
          <w:vanish/>
          <w:sz w:val="22"/>
          <w:szCs w:val="22"/>
          <w:shd w:val="clear" w:color="auto" w:fill="FFFF99"/>
          <w:rtl/>
        </w:rPr>
        <w:t>לא יאוחר מיום י"ד בתמוז התשס"ז (30 ביוני 2007)</w:t>
      </w:r>
      <w:r w:rsidRPr="000F0615">
        <w:rPr>
          <w:rStyle w:val="default"/>
          <w:rFonts w:cs="FrankRuehl" w:hint="cs"/>
          <w:vanish/>
          <w:sz w:val="22"/>
          <w:szCs w:val="22"/>
          <w:shd w:val="clear" w:color="auto" w:fill="FFFF99"/>
          <w:rtl/>
        </w:rPr>
        <w:t xml:space="preserve">, את החברים הראשונים במועצה לפי סעיף 4 כנוסחו לפי </w:t>
      </w:r>
      <w:r w:rsidRPr="000F0615">
        <w:rPr>
          <w:rStyle w:val="default"/>
          <w:rFonts w:cs="FrankRuehl" w:hint="cs"/>
          <w:strike/>
          <w:vanish/>
          <w:sz w:val="22"/>
          <w:szCs w:val="22"/>
          <w:shd w:val="clear" w:color="auto" w:fill="FFFF99"/>
          <w:rtl/>
        </w:rPr>
        <w:t>תיקון מס' 6</w:t>
      </w:r>
      <w:r w:rsidRPr="000F0615">
        <w:rPr>
          <w:rStyle w:val="default"/>
          <w:rFonts w:cs="FrankRuehl" w:hint="cs"/>
          <w:vanish/>
          <w:sz w:val="22"/>
          <w:szCs w:val="22"/>
          <w:shd w:val="clear" w:color="auto" w:fill="FFFF99"/>
          <w:rtl/>
        </w:rPr>
        <w:t xml:space="preserve"> </w:t>
      </w:r>
      <w:r w:rsidRPr="000F0615">
        <w:rPr>
          <w:rStyle w:val="default"/>
          <w:rFonts w:cs="FrankRuehl" w:hint="cs"/>
          <w:vanish/>
          <w:sz w:val="22"/>
          <w:szCs w:val="22"/>
          <w:u w:val="single"/>
          <w:shd w:val="clear" w:color="auto" w:fill="FFFF99"/>
          <w:rtl/>
        </w:rPr>
        <w:t>תיקון מס' 8</w:t>
      </w:r>
      <w:r w:rsidRPr="000F0615">
        <w:rPr>
          <w:rStyle w:val="default"/>
          <w:rFonts w:cs="FrankRuehl" w:hint="cs"/>
          <w:vanish/>
          <w:sz w:val="22"/>
          <w:szCs w:val="22"/>
          <w:shd w:val="clear" w:color="auto" w:fill="FFFF99"/>
          <w:rtl/>
        </w:rPr>
        <w:t>.</w:t>
      </w:r>
      <w:bookmarkEnd w:id="173"/>
    </w:p>
    <w:p w:rsidR="00D61981" w:rsidRDefault="00D61981">
      <w:pPr>
        <w:pStyle w:val="P00"/>
        <w:spacing w:before="72"/>
        <w:ind w:left="0" w:right="1134"/>
        <w:rPr>
          <w:rStyle w:val="default"/>
          <w:rFonts w:cs="FrankRuehl" w:hint="cs"/>
          <w:rtl/>
        </w:rPr>
      </w:pPr>
      <w:bookmarkStart w:id="174" w:name="Seif82"/>
      <w:bookmarkEnd w:id="174"/>
      <w:r>
        <w:rPr>
          <w:rFonts w:cs="Miriam"/>
          <w:szCs w:val="32"/>
          <w:rtl/>
          <w:lang w:val="he-IL"/>
        </w:rPr>
        <w:pict>
          <v:shape id="_x0000_s1424" type="#_x0000_t202" style="position:absolute;left:0;text-align:left;margin-left:470.35pt;margin-top:7.1pt;width:1in;height:44.2pt;z-index:251762688" filled="f" stroked="f">
            <v:textbox style="mso-next-textbox:#_x0000_s1424" inset="1mm,0,1mm,0">
              <w:txbxContent>
                <w:p w:rsidR="00D61981" w:rsidRDefault="00D61981">
                  <w:pPr>
                    <w:pStyle w:val="2"/>
                    <w:rPr>
                      <w:rFonts w:hint="cs"/>
                      <w:rtl/>
                    </w:rPr>
                  </w:pPr>
                  <w:r>
                    <w:rPr>
                      <w:rFonts w:hint="cs"/>
                      <w:rtl/>
                    </w:rPr>
                    <w:t>מינוי חברים ראשונים בוועדות הענפיות</w:t>
                  </w:r>
                </w:p>
                <w:p w:rsidR="00D61981" w:rsidRDefault="00D61981">
                  <w:pPr>
                    <w:pStyle w:val="2"/>
                    <w:rPr>
                      <w:rFonts w:hint="cs"/>
                      <w:rtl/>
                    </w:rPr>
                  </w:pPr>
                  <w:r>
                    <w:rPr>
                      <w:rFonts w:hint="cs"/>
                      <w:rtl/>
                    </w:rPr>
                    <w:t>(תיקון מס' 8) תשס"ז-2007</w:t>
                  </w:r>
                </w:p>
              </w:txbxContent>
            </v:textbox>
          </v:shape>
        </w:pict>
      </w:r>
      <w:r>
        <w:rPr>
          <w:rStyle w:val="default"/>
          <w:rFonts w:cs="Miriam" w:hint="cs"/>
          <w:sz w:val="32"/>
          <w:szCs w:val="32"/>
          <w:rtl/>
        </w:rPr>
        <w:t>75</w:t>
      </w:r>
      <w:r>
        <w:rPr>
          <w:rStyle w:val="default"/>
          <w:rFonts w:cs="FrankRuehl" w:hint="cs"/>
          <w:rtl/>
        </w:rPr>
        <w:t>א.</w:t>
      </w:r>
      <w:r>
        <w:rPr>
          <w:rStyle w:val="default"/>
          <w:rFonts w:cs="FrankRuehl" w:hint="cs"/>
          <w:rtl/>
        </w:rPr>
        <w:tab/>
        <w:t>סבר השר כי הרכב נציגי המגדלים בוועדה הענפית, שנבחרו בבחירות לפי תיקון מס' 6, אינו נותן ביטוי הולם לייצוגם של כלל המגדלים באותו ענף, לרבות בשל כך שאינו כולל מגדלים מאזור גידול מסוים, מגדלים של צמחים מסוג מסוים או מגדלים המשתייכים למגזר מסוים, רשאי הוא, כדי להבטיח ייצוג הולם, למנות עד חמישה חברים נוספים מקרב קבוצת המגדלים שאינה מיוצגת באופן הולם; מינוי כאמור ייעשה לאחר התייעצות עם גוף המייצג, לדעת השר, את קבוצת המגדלים שאינה מיוצגת באופן הולם, ככל שקיים גוף כאמור.</w:t>
      </w:r>
    </w:p>
    <w:p w:rsidR="00D61981" w:rsidRPr="000F0615" w:rsidRDefault="00D61981">
      <w:pPr>
        <w:pStyle w:val="P00"/>
        <w:spacing w:before="0"/>
        <w:ind w:left="0" w:right="1134"/>
        <w:rPr>
          <w:rStyle w:val="default"/>
          <w:rFonts w:cs="FrankRuehl" w:hint="cs"/>
          <w:vanish/>
          <w:color w:val="FF0000"/>
          <w:sz w:val="20"/>
          <w:szCs w:val="20"/>
          <w:shd w:val="clear" w:color="auto" w:fill="FFFF99"/>
          <w:rtl/>
        </w:rPr>
      </w:pPr>
      <w:bookmarkStart w:id="175" w:name="Rov211"/>
      <w:r w:rsidRPr="000F0615">
        <w:rPr>
          <w:rStyle w:val="default"/>
          <w:rFonts w:cs="FrankRuehl" w:hint="cs"/>
          <w:vanish/>
          <w:color w:val="FF0000"/>
          <w:sz w:val="20"/>
          <w:szCs w:val="20"/>
          <w:shd w:val="clear" w:color="auto" w:fill="FFFF99"/>
          <w:rtl/>
        </w:rPr>
        <w:t>מיום 2.8.2007</w:t>
      </w:r>
    </w:p>
    <w:p w:rsidR="00D61981" w:rsidRPr="000F0615" w:rsidRDefault="00D61981">
      <w:pPr>
        <w:pStyle w:val="P00"/>
        <w:spacing w:before="0"/>
        <w:ind w:left="0" w:right="1134"/>
        <w:rPr>
          <w:rStyle w:val="default"/>
          <w:rFonts w:cs="FrankRuehl" w:hint="cs"/>
          <w:vanish/>
          <w:sz w:val="20"/>
          <w:szCs w:val="20"/>
          <w:shd w:val="clear" w:color="auto" w:fill="FFFF99"/>
          <w:rtl/>
        </w:rPr>
      </w:pPr>
      <w:r w:rsidRPr="000F0615">
        <w:rPr>
          <w:rStyle w:val="default"/>
          <w:rFonts w:cs="FrankRuehl" w:hint="cs"/>
          <w:b/>
          <w:bCs/>
          <w:vanish/>
          <w:sz w:val="20"/>
          <w:szCs w:val="20"/>
          <w:shd w:val="clear" w:color="auto" w:fill="FFFF99"/>
          <w:rtl/>
        </w:rPr>
        <w:t>תיקון מס' 8</w:t>
      </w:r>
    </w:p>
    <w:p w:rsidR="00D61981" w:rsidRPr="000F0615" w:rsidRDefault="00D61981">
      <w:pPr>
        <w:pStyle w:val="P00"/>
        <w:spacing w:before="0"/>
        <w:ind w:left="0" w:right="1134"/>
        <w:rPr>
          <w:rStyle w:val="default"/>
          <w:rFonts w:cs="FrankRuehl" w:hint="cs"/>
          <w:vanish/>
          <w:sz w:val="20"/>
          <w:szCs w:val="20"/>
          <w:shd w:val="clear" w:color="auto" w:fill="FFFF99"/>
          <w:rtl/>
        </w:rPr>
      </w:pPr>
      <w:hyperlink r:id="rId348" w:history="1">
        <w:r w:rsidRPr="000F0615">
          <w:rPr>
            <w:rStyle w:val="Hyperlink"/>
            <w:rFonts w:cs="FrankRuehl" w:hint="cs"/>
            <w:vanish/>
            <w:szCs w:val="20"/>
            <w:shd w:val="clear" w:color="auto" w:fill="FFFF99"/>
            <w:rtl/>
          </w:rPr>
          <w:t>ס"ח תשס"ז מס' 2107</w:t>
        </w:r>
      </w:hyperlink>
      <w:r w:rsidRPr="000F0615">
        <w:rPr>
          <w:rStyle w:val="default"/>
          <w:rFonts w:cs="FrankRuehl" w:hint="cs"/>
          <w:vanish/>
          <w:sz w:val="20"/>
          <w:szCs w:val="20"/>
          <w:shd w:val="clear" w:color="auto" w:fill="FFFF99"/>
          <w:rtl/>
        </w:rPr>
        <w:t xml:space="preserve"> מיום 2.8.2007 עמ' 428 (</w:t>
      </w:r>
      <w:hyperlink r:id="rId349" w:history="1">
        <w:r w:rsidRPr="000F0615">
          <w:rPr>
            <w:rStyle w:val="Hyperlink"/>
            <w:rFonts w:cs="FrankRuehl" w:hint="cs"/>
            <w:vanish/>
            <w:szCs w:val="20"/>
            <w:shd w:val="clear" w:color="auto" w:fill="FFFF99"/>
            <w:rtl/>
          </w:rPr>
          <w:t>ה"ח 305</w:t>
        </w:r>
      </w:hyperlink>
      <w:r w:rsidRPr="000F0615">
        <w:rPr>
          <w:rStyle w:val="default"/>
          <w:rFonts w:cs="FrankRuehl" w:hint="cs"/>
          <w:vanish/>
          <w:sz w:val="20"/>
          <w:szCs w:val="20"/>
          <w:shd w:val="clear" w:color="auto" w:fill="FFFF99"/>
          <w:rtl/>
        </w:rPr>
        <w:t>)</w:t>
      </w:r>
    </w:p>
    <w:p w:rsidR="00D61981" w:rsidRDefault="00D61981">
      <w:pPr>
        <w:pStyle w:val="P00"/>
        <w:spacing w:before="0"/>
        <w:ind w:left="0" w:right="1134"/>
        <w:rPr>
          <w:rStyle w:val="default"/>
          <w:rFonts w:cs="FrankRuehl" w:hint="cs"/>
          <w:b/>
          <w:bCs/>
          <w:sz w:val="2"/>
          <w:szCs w:val="2"/>
          <w:shd w:val="clear" w:color="auto" w:fill="FFFF99"/>
          <w:rtl/>
        </w:rPr>
      </w:pPr>
      <w:r w:rsidRPr="000F0615">
        <w:rPr>
          <w:rStyle w:val="default"/>
          <w:rFonts w:cs="FrankRuehl" w:hint="cs"/>
          <w:b/>
          <w:bCs/>
          <w:vanish/>
          <w:sz w:val="20"/>
          <w:szCs w:val="20"/>
          <w:shd w:val="clear" w:color="auto" w:fill="FFFF99"/>
          <w:rtl/>
        </w:rPr>
        <w:t>הוספת סעיף 75א</w:t>
      </w:r>
      <w:bookmarkEnd w:id="175"/>
    </w:p>
    <w:p w:rsidR="00D61981" w:rsidRDefault="00D61981">
      <w:pPr>
        <w:pStyle w:val="P00"/>
        <w:spacing w:before="72"/>
        <w:ind w:left="0" w:right="1134"/>
        <w:rPr>
          <w:rStyle w:val="default"/>
          <w:rFonts w:cs="FrankRuehl" w:hint="cs"/>
          <w:rtl/>
        </w:rPr>
      </w:pPr>
      <w:bookmarkStart w:id="176" w:name="Seif78"/>
      <w:bookmarkEnd w:id="176"/>
      <w:r>
        <w:rPr>
          <w:rFonts w:cs="Miriam"/>
          <w:szCs w:val="32"/>
          <w:rtl/>
          <w:lang w:val="he-IL"/>
        </w:rPr>
        <w:pict>
          <v:shape id="_x0000_s1354" type="#_x0000_t202" style="position:absolute;left:0;text-align:left;margin-left:470.35pt;margin-top:7.1pt;width:1in;height:29.9pt;z-index:251725824" filled="f" stroked="f">
            <v:textbox inset="1mm,0,1mm,0">
              <w:txbxContent>
                <w:p w:rsidR="00D61981" w:rsidRDefault="00D61981">
                  <w:pPr>
                    <w:spacing w:line="160" w:lineRule="exact"/>
                    <w:jc w:val="left"/>
                    <w:rPr>
                      <w:rFonts w:cs="Miriam" w:hint="cs"/>
                      <w:sz w:val="18"/>
                      <w:szCs w:val="18"/>
                      <w:rtl/>
                    </w:rPr>
                  </w:pPr>
                  <w:r>
                    <w:rPr>
                      <w:rFonts w:cs="Miriam" w:hint="cs"/>
                      <w:sz w:val="18"/>
                      <w:szCs w:val="18"/>
                      <w:rtl/>
                    </w:rPr>
                    <w:t>תוקף וביצוע</w:t>
                  </w:r>
                </w:p>
                <w:p w:rsidR="00D61981" w:rsidRDefault="00D61981">
                  <w:pPr>
                    <w:spacing w:line="160" w:lineRule="exact"/>
                    <w:jc w:val="left"/>
                    <w:rPr>
                      <w:rFonts w:cs="Miriam" w:hint="cs"/>
                      <w:sz w:val="18"/>
                      <w:szCs w:val="18"/>
                      <w:rtl/>
                    </w:rPr>
                  </w:pPr>
                  <w:r>
                    <w:rPr>
                      <w:rFonts w:cs="Miriam" w:hint="cs"/>
                      <w:sz w:val="18"/>
                      <w:szCs w:val="18"/>
                      <w:rtl/>
                    </w:rPr>
                    <w:t>(תיקון מס' 6) תשס"ג-2003</w:t>
                  </w:r>
                </w:p>
              </w:txbxContent>
            </v:textbox>
          </v:shape>
        </w:pict>
      </w:r>
      <w:r>
        <w:rPr>
          <w:rStyle w:val="default"/>
          <w:rFonts w:cs="Miriam" w:hint="cs"/>
          <w:sz w:val="32"/>
          <w:szCs w:val="32"/>
          <w:rtl/>
        </w:rPr>
        <w:t>76</w:t>
      </w:r>
      <w:r>
        <w:rPr>
          <w:rStyle w:val="default"/>
          <w:rFonts w:cs="FrankRuehl" w:hint="cs"/>
          <w:rtl/>
        </w:rPr>
        <w:t>.</w:t>
      </w:r>
      <w:r>
        <w:rPr>
          <w:rStyle w:val="default"/>
          <w:rFonts w:cs="FrankRuehl" w:hint="cs"/>
          <w:rtl/>
        </w:rPr>
        <w:tab/>
        <w:t>(א)</w:t>
      </w:r>
      <w:r>
        <w:rPr>
          <w:rStyle w:val="default"/>
          <w:rFonts w:cs="FrankRuehl" w:hint="cs"/>
          <w:rtl/>
        </w:rPr>
        <w:tab/>
        <w:t>עד לכניסתם לתוקף של כללים ותקנות לפי תיקון מס' 6, או עד תום שנתיים מיום התחילה, לפי המוקדם מביניהם, יעמדו בתוקפם הכללים והתקנות שנקבעו לפי חוק מועצת הפירות, פקודות פרי ההדר, חוק מועצת הירקות וחוק מועצת צמחי הנוי, בשינויים המחויבים לפי הענין.</w:t>
      </w:r>
    </w:p>
    <w:p w:rsidR="00D61981" w:rsidRDefault="00D619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כללים שנקבעו לפי סעיף 2(ג) לחוק מועצת הפירות ימשיכו לחול, בשינויים המחויבים לפי הענין, כל עוד לא תוקנו או בוטלו לפי סעיף 2(ג) האמור כנוסחו אחרי תיקון מס' 6.</w:t>
      </w:r>
    </w:p>
    <w:p w:rsidR="00D61981" w:rsidRDefault="00D619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בהסכמת שר האוצר, לקבוע הוראות נוספות לשם ביצוע הוראת פרק זה.</w:t>
      </w:r>
    </w:p>
    <w:p w:rsidR="00D61981" w:rsidRPr="000F0615" w:rsidRDefault="00D61981">
      <w:pPr>
        <w:pStyle w:val="P00"/>
        <w:spacing w:before="0"/>
        <w:ind w:left="0" w:right="1134"/>
        <w:rPr>
          <w:rFonts w:cs="FrankRuehl"/>
          <w:b/>
          <w:bCs/>
          <w:vanish/>
          <w:szCs w:val="20"/>
          <w:shd w:val="clear" w:color="auto" w:fill="FFFF99"/>
        </w:rPr>
      </w:pPr>
      <w:bookmarkStart w:id="177" w:name="Rov160"/>
      <w:r w:rsidRPr="000F0615">
        <w:rPr>
          <w:rFonts w:cs="FrankRuehl" w:hint="cs"/>
          <w:vanish/>
          <w:color w:val="FF0000"/>
          <w:szCs w:val="20"/>
          <w:shd w:val="clear" w:color="auto" w:fill="FFFF99"/>
          <w:rtl/>
        </w:rPr>
        <w:t>מיום 1.1.2004</w:t>
      </w:r>
    </w:p>
    <w:p w:rsidR="00D61981" w:rsidRPr="000F0615" w:rsidRDefault="00D61981">
      <w:pPr>
        <w:pStyle w:val="P00"/>
        <w:spacing w:before="0"/>
        <w:ind w:left="0" w:right="1134"/>
        <w:rPr>
          <w:rFonts w:cs="FrankRuehl"/>
          <w:b/>
          <w:bCs/>
          <w:vanish/>
          <w:szCs w:val="20"/>
          <w:shd w:val="clear" w:color="auto" w:fill="FFFF99"/>
        </w:rPr>
      </w:pPr>
      <w:r w:rsidRPr="000F0615">
        <w:rPr>
          <w:rFonts w:cs="FrankRuehl" w:hint="cs"/>
          <w:b/>
          <w:bCs/>
          <w:vanish/>
          <w:szCs w:val="20"/>
          <w:shd w:val="clear" w:color="auto" w:fill="FFFF99"/>
          <w:rtl/>
        </w:rPr>
        <w:t>תיקון מס' 6</w:t>
      </w:r>
    </w:p>
    <w:p w:rsidR="00D61981" w:rsidRPr="000F0615" w:rsidRDefault="00D61981">
      <w:pPr>
        <w:pStyle w:val="P00"/>
        <w:spacing w:before="0"/>
        <w:ind w:left="0" w:right="1134"/>
        <w:rPr>
          <w:rFonts w:cs="FrankRuehl" w:hint="cs"/>
          <w:vanish/>
          <w:szCs w:val="20"/>
          <w:shd w:val="clear" w:color="auto" w:fill="FFFF99"/>
          <w:rtl/>
        </w:rPr>
      </w:pPr>
      <w:hyperlink r:id="rId350" w:history="1">
        <w:r w:rsidRPr="000F0615">
          <w:rPr>
            <w:rStyle w:val="Hyperlink"/>
            <w:rFonts w:cs="FrankRuehl" w:hint="cs"/>
            <w:vanish/>
            <w:szCs w:val="20"/>
            <w:shd w:val="clear" w:color="auto" w:fill="FFFF99"/>
            <w:rtl/>
          </w:rPr>
          <w:t>ס"ח תשס"ג מס' 1892</w:t>
        </w:r>
      </w:hyperlink>
      <w:r w:rsidRPr="000F0615">
        <w:rPr>
          <w:rFonts w:cs="FrankRuehl" w:hint="cs"/>
          <w:vanish/>
          <w:szCs w:val="20"/>
          <w:shd w:val="clear" w:color="auto" w:fill="FFFF99"/>
          <w:rtl/>
        </w:rPr>
        <w:t xml:space="preserve"> מיום 1.6.2003 בעמ' 451 (</w:t>
      </w:r>
      <w:hyperlink r:id="rId351" w:history="1">
        <w:r w:rsidRPr="000F0615">
          <w:rPr>
            <w:rStyle w:val="Hyperlink"/>
            <w:rFonts w:cs="FrankRuehl" w:hint="cs"/>
            <w:vanish/>
            <w:szCs w:val="20"/>
            <w:shd w:val="clear" w:color="auto" w:fill="FFFF99"/>
            <w:rtl/>
          </w:rPr>
          <w:t>ה"ח 25</w:t>
        </w:r>
      </w:hyperlink>
      <w:r w:rsidRPr="000F0615">
        <w:rPr>
          <w:rFonts w:cs="FrankRuehl" w:hint="cs"/>
          <w:vanish/>
          <w:szCs w:val="20"/>
          <w:shd w:val="clear" w:color="auto" w:fill="FFFF99"/>
          <w:rtl/>
        </w:rPr>
        <w:t>)</w:t>
      </w:r>
    </w:p>
    <w:p w:rsidR="00D61981" w:rsidRDefault="00D61981">
      <w:pPr>
        <w:pStyle w:val="P00"/>
        <w:spacing w:before="0"/>
        <w:ind w:left="0" w:right="1134"/>
        <w:rPr>
          <w:rStyle w:val="default"/>
          <w:rFonts w:cs="FrankRuehl" w:hint="cs"/>
          <w:b/>
          <w:bCs/>
          <w:sz w:val="2"/>
          <w:szCs w:val="2"/>
          <w:rtl/>
        </w:rPr>
      </w:pPr>
      <w:r w:rsidRPr="000F0615">
        <w:rPr>
          <w:rFonts w:cs="FrankRuehl" w:hint="cs"/>
          <w:b/>
          <w:bCs/>
          <w:vanish/>
          <w:szCs w:val="20"/>
          <w:shd w:val="clear" w:color="auto" w:fill="FFFF99"/>
          <w:rtl/>
        </w:rPr>
        <w:t>הוספת סעיף 76</w:t>
      </w:r>
      <w:bookmarkEnd w:id="177"/>
    </w:p>
    <w:p w:rsidR="00D61981" w:rsidRDefault="00D61981">
      <w:pPr>
        <w:pStyle w:val="P00"/>
        <w:tabs>
          <w:tab w:val="clear" w:pos="624"/>
          <w:tab w:val="clear" w:pos="1021"/>
          <w:tab w:val="clear" w:pos="1474"/>
          <w:tab w:val="clear" w:pos="1928"/>
          <w:tab w:val="clear" w:pos="2381"/>
          <w:tab w:val="clear" w:pos="2835"/>
          <w:tab w:val="clear" w:pos="6259"/>
          <w:tab w:val="left" w:pos="-192"/>
        </w:tabs>
        <w:spacing w:before="72"/>
        <w:ind w:left="0" w:right="1134"/>
        <w:rPr>
          <w:rStyle w:val="default"/>
          <w:rFonts w:cs="FrankRuehl"/>
          <w:rtl/>
        </w:rPr>
      </w:pPr>
      <w:r>
        <w:rPr>
          <w:rStyle w:val="default"/>
          <w:rFonts w:cs="FrankRuehl"/>
          <w:rtl/>
        </w:rPr>
        <w:tab/>
      </w:r>
    </w:p>
    <w:p w:rsidR="00D61981" w:rsidRDefault="00D61981">
      <w:pPr>
        <w:pStyle w:val="medium2-header"/>
        <w:keepLines w:val="0"/>
        <w:spacing w:before="72"/>
        <w:ind w:left="0" w:right="1134"/>
        <w:outlineLvl w:val="0"/>
        <w:rPr>
          <w:rFonts w:cs="FrankRuehl" w:hint="cs"/>
          <w:bCs w:val="0"/>
          <w:noProof/>
          <w:sz w:val="26"/>
          <w:szCs w:val="26"/>
          <w:rtl/>
        </w:rPr>
      </w:pPr>
      <w:bookmarkStart w:id="178" w:name="med10"/>
      <w:bookmarkEnd w:id="178"/>
      <w:r>
        <w:rPr>
          <w:noProof/>
          <w:sz w:val="26"/>
          <w:szCs w:val="26"/>
          <w:lang w:val="he-IL"/>
        </w:rPr>
        <w:pict>
          <v:rect id="_x0000_s1125" style="position:absolute;left:0;text-align:left;margin-left:464.5pt;margin-top:8.05pt;width:75.05pt;height:51.85pt;z-index:251634688" o:allowincell="f" filled="f" stroked="f" strokecolor="lime" strokeweight=".25pt">
            <v:textbox style="mso-next-textbox:#_x0000_s1125" inset="0,0,0,0">
              <w:txbxContent>
                <w:p w:rsidR="00D61981" w:rsidRDefault="00D61981">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תשס"ג-2003</w:t>
                  </w:r>
                </w:p>
                <w:p w:rsidR="00D61981" w:rsidRDefault="00D61981">
                  <w:pPr>
                    <w:spacing w:line="160" w:lineRule="exact"/>
                    <w:jc w:val="left"/>
                    <w:rPr>
                      <w:rFonts w:cs="Miriam" w:hint="cs"/>
                      <w:sz w:val="18"/>
                      <w:szCs w:val="18"/>
                      <w:rtl/>
                    </w:rPr>
                  </w:pPr>
                  <w:r>
                    <w:rPr>
                      <w:rFonts w:cs="Miriam" w:hint="cs"/>
                      <w:sz w:val="18"/>
                      <w:szCs w:val="18"/>
                      <w:rtl/>
                    </w:rPr>
                    <w:t>הודעה תשס"ז-2007</w:t>
                  </w:r>
                </w:p>
                <w:p w:rsidR="00D61981" w:rsidRDefault="00D61981">
                  <w:pPr>
                    <w:spacing w:line="160" w:lineRule="exact"/>
                    <w:jc w:val="left"/>
                    <w:rPr>
                      <w:rFonts w:cs="Miriam"/>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תשס"ז-2007</w:t>
                  </w:r>
                </w:p>
                <w:p w:rsidR="00F4274B" w:rsidRDefault="00F4274B">
                  <w:pPr>
                    <w:spacing w:line="160" w:lineRule="exact"/>
                    <w:jc w:val="left"/>
                    <w:rPr>
                      <w:rFonts w:cs="Miriam" w:hint="cs"/>
                      <w:noProof/>
                      <w:sz w:val="18"/>
                      <w:szCs w:val="18"/>
                      <w:rtl/>
                    </w:rPr>
                  </w:pPr>
                  <w:r>
                    <w:rPr>
                      <w:rFonts w:cs="Miriam" w:hint="cs"/>
                      <w:noProof/>
                      <w:sz w:val="18"/>
                      <w:szCs w:val="18"/>
                      <w:rtl/>
                    </w:rPr>
                    <w:t>הודעה תשע"ח-2018</w:t>
                  </w:r>
                </w:p>
              </w:txbxContent>
            </v:textbox>
            <w10:anchorlock/>
          </v:rect>
        </w:pict>
      </w:r>
      <w:r>
        <w:rPr>
          <w:rFonts w:cs="FrankRuehl"/>
          <w:noProof/>
          <w:sz w:val="26"/>
          <w:szCs w:val="26"/>
          <w:rtl/>
        </w:rPr>
        <w:t>ת</w:t>
      </w:r>
      <w:r>
        <w:rPr>
          <w:rFonts w:cs="FrankRuehl" w:hint="cs"/>
          <w:noProof/>
          <w:sz w:val="26"/>
          <w:szCs w:val="26"/>
          <w:rtl/>
        </w:rPr>
        <w:t>ו</w:t>
      </w:r>
      <w:r>
        <w:rPr>
          <w:rFonts w:cs="FrankRuehl"/>
          <w:noProof/>
          <w:sz w:val="26"/>
          <w:szCs w:val="26"/>
          <w:rtl/>
        </w:rPr>
        <w:t>ס</w:t>
      </w:r>
      <w:r>
        <w:rPr>
          <w:rFonts w:cs="FrankRuehl" w:hint="cs"/>
          <w:noProof/>
          <w:sz w:val="26"/>
          <w:szCs w:val="26"/>
          <w:rtl/>
        </w:rPr>
        <w:t>פ</w:t>
      </w:r>
      <w:r>
        <w:rPr>
          <w:rFonts w:cs="FrankRuehl"/>
          <w:noProof/>
          <w:sz w:val="26"/>
          <w:szCs w:val="26"/>
          <w:rtl/>
        </w:rPr>
        <w:t>ת</w:t>
      </w:r>
    </w:p>
    <w:p w:rsidR="00D672CC" w:rsidRPr="00B82698" w:rsidRDefault="00D672CC" w:rsidP="00B82698">
      <w:pPr>
        <w:pStyle w:val="medium2-header"/>
        <w:keepLines w:val="0"/>
        <w:spacing w:before="72"/>
        <w:ind w:left="0" w:right="1134"/>
        <w:outlineLvl w:val="0"/>
        <w:rPr>
          <w:rStyle w:val="default"/>
          <w:rFonts w:cs="FrankRuehl" w:hint="cs"/>
          <w:sz w:val="22"/>
          <w:szCs w:val="22"/>
          <w:rtl/>
        </w:rPr>
      </w:pPr>
      <w:bookmarkStart w:id="179" w:name="med11"/>
      <w:bookmarkEnd w:id="179"/>
      <w:r w:rsidRPr="00B82698">
        <w:rPr>
          <w:rFonts w:cs="FrankRuehl" w:hint="cs"/>
          <w:noProof/>
          <w:sz w:val="22"/>
          <w:szCs w:val="22"/>
          <w:rtl/>
        </w:rPr>
        <w:t>ענף הפירות</w:t>
      </w:r>
    </w:p>
    <w:p w:rsidR="00D672CC" w:rsidRDefault="00D672CC">
      <w:pPr>
        <w:pStyle w:val="P00"/>
        <w:spacing w:before="72"/>
        <w:ind w:left="0" w:right="1134"/>
        <w:rPr>
          <w:rStyle w:val="default"/>
          <w:rFonts w:cs="FrankRuehl"/>
          <w:rtl/>
        </w:rPr>
        <w:sectPr w:rsidR="00D672CC">
          <w:headerReference w:type="default" r:id="rId352"/>
          <w:footerReference w:type="default" r:id="rId353"/>
          <w:pgSz w:w="11906" w:h="16838"/>
          <w:pgMar w:top="1200" w:right="2267" w:bottom="400" w:left="567" w:header="709" w:footer="709" w:gutter="0"/>
          <w:cols w:space="709"/>
          <w:bidi/>
        </w:sectPr>
      </w:pP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 אבוקדו</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 מנגו</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 אפרסמון</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4.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5.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6.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7. בננה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8.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9.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10. תפוח</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11.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12.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13.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14. דובדבן</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15. תמר</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16. ענבי מאכל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17.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18.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19. שקד</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20. פקאן</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21. שעונית (פסי פלורה)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22. ליצ'י</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23.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24.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25. פיטנגה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26. פפיה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27. אננס</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28.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29.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30.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31.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32. </w:t>
      </w:r>
      <w:r w:rsidR="00F4274B">
        <w:rPr>
          <w:rStyle w:val="default"/>
          <w:rFonts w:cs="FrankRuehl" w:hint="cs"/>
          <w:rtl/>
        </w:rPr>
        <w:t>(בוטל)</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33. אקטינידיה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זני זית אירופאיים</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34. מרחביה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35. מנסנילו</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36. נובו דה סיקדונה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37. שדה אליהו 5</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38. קלפטה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39. קונסרווליה</w:t>
      </w:r>
    </w:p>
    <w:p w:rsidR="00D672CC" w:rsidRDefault="00D672CC" w:rsidP="00D672C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p>
    <w:p w:rsidR="00D672CC" w:rsidRDefault="00D672CC">
      <w:pPr>
        <w:pStyle w:val="P00"/>
        <w:spacing w:before="72"/>
        <w:ind w:left="0" w:right="1134"/>
        <w:rPr>
          <w:rStyle w:val="default"/>
          <w:rFonts w:cs="FrankRuehl"/>
          <w:rtl/>
        </w:rPr>
        <w:sectPr w:rsidR="00D672CC" w:rsidSect="00D672CC">
          <w:type w:val="continuous"/>
          <w:pgSz w:w="11906" w:h="16838"/>
          <w:pgMar w:top="1200" w:right="2267" w:bottom="400" w:left="567" w:header="709" w:footer="709" w:gutter="0"/>
          <w:cols w:num="2" w:space="709"/>
          <w:bidi/>
        </w:sectPr>
      </w:pPr>
    </w:p>
    <w:p w:rsidR="00D672CC" w:rsidRDefault="00D672CC">
      <w:pPr>
        <w:pStyle w:val="P00"/>
        <w:spacing w:before="72"/>
        <w:ind w:left="0" w:right="1134"/>
        <w:rPr>
          <w:rStyle w:val="default"/>
          <w:rFonts w:cs="FrankRuehl" w:hint="cs"/>
          <w:rtl/>
        </w:rPr>
      </w:pPr>
    </w:p>
    <w:p w:rsidR="00D672CC" w:rsidRDefault="00D672CC">
      <w:pPr>
        <w:pStyle w:val="P00"/>
        <w:spacing w:before="72"/>
        <w:ind w:left="0" w:right="1134"/>
        <w:rPr>
          <w:rStyle w:val="default"/>
          <w:rFonts w:cs="FrankRuehl"/>
          <w:rtl/>
        </w:rPr>
        <w:sectPr w:rsidR="00D672CC" w:rsidSect="00D672CC">
          <w:type w:val="continuous"/>
          <w:pgSz w:w="11906" w:h="16838"/>
          <w:pgMar w:top="1200" w:right="2267" w:bottom="400" w:left="567" w:header="709" w:footer="709" w:gutter="0"/>
          <w:cols w:space="709"/>
          <w:bidi/>
        </w:sectPr>
      </w:pPr>
    </w:p>
    <w:p w:rsidR="00D672CC" w:rsidRPr="00745DE7" w:rsidRDefault="00745DE7" w:rsidP="00745DE7">
      <w:pPr>
        <w:pStyle w:val="medium2-header"/>
        <w:keepLines w:val="0"/>
        <w:spacing w:before="72"/>
        <w:ind w:left="0" w:right="1134"/>
        <w:outlineLvl w:val="0"/>
        <w:rPr>
          <w:rFonts w:cs="FrankRuehl" w:hint="cs"/>
          <w:noProof/>
          <w:sz w:val="22"/>
          <w:szCs w:val="22"/>
          <w:rtl/>
        </w:rPr>
      </w:pPr>
      <w:bookmarkStart w:id="180" w:name="med12"/>
      <w:bookmarkEnd w:id="180"/>
      <w:r w:rsidRPr="00745DE7">
        <w:rPr>
          <w:rFonts w:cs="FrankRuehl" w:hint="cs"/>
          <w:noProof/>
          <w:sz w:val="22"/>
          <w:szCs w:val="22"/>
          <w:rtl/>
        </w:rPr>
        <w:t>ענף הירקות</w:t>
      </w:r>
    </w:p>
    <w:p w:rsidR="00745DE7" w:rsidRDefault="00745DE7">
      <w:pPr>
        <w:pStyle w:val="P00"/>
        <w:spacing w:before="72"/>
        <w:ind w:left="0" w:right="1134"/>
        <w:rPr>
          <w:rStyle w:val="default"/>
          <w:rFonts w:cs="FrankRuehl"/>
          <w:rtl/>
        </w:rPr>
        <w:sectPr w:rsidR="00745DE7" w:rsidSect="00D672CC">
          <w:type w:val="continuous"/>
          <w:pgSz w:w="11906" w:h="16838"/>
          <w:pgMar w:top="1200" w:right="2267" w:bottom="400" w:left="567" w:header="709" w:footer="709" w:gutter="0"/>
          <w:cols w:space="709"/>
          <w:bidi/>
        </w:sectPr>
      </w:pP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אבטיח</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אזוב מצוי (זעתר)</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אזובית פשוטה (אורגנו)</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אספרגוס</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אפונה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במיה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בטטה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בצל וולשי</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 xml:space="preserve">בצל יבש, לרבות בצל ראש, </w:t>
      </w:r>
      <w:r w:rsidR="00B82698">
        <w:rPr>
          <w:rStyle w:val="default"/>
          <w:rFonts w:cs="FrankRuehl"/>
          <w:rtl/>
        </w:rPr>
        <w:br/>
      </w:r>
      <w:r>
        <w:rPr>
          <w:rStyle w:val="default"/>
          <w:rFonts w:cs="FrankRuehl" w:hint="cs"/>
          <w:rtl/>
        </w:rPr>
        <w:t>בצל ירוק</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ברוקולי</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גד השדה (כוסברה)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גזר</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גזר לבן (פסטינק)</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גמבה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גרגיר הנחלים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דלעת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זנגוויל</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חומעה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חזרת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חמנית פקעות (ארטישוק ירושלמי)</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חמציץ</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חציל</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חסה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חרדל עלים (כרוב סמרני)</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כרוב אדום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כרוב לבן</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כרוב מסולסל</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כרוב ניצנים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כרוב נפוס (רוטבגה)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כרוב סיני</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כרוב עלים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כרובית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כנר (קנרס, ארטישוק)</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כרפס (סלרי) שורש</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כרפס (סלרי) עלים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לוביה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לוף</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לימה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לימונית ריחנית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לענה דרקונית (סרגון)</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לענה שיחנית (שיבה)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לפת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מיורם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מלוחיה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מילון</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מליסה רפואית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מלפפון</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מנגולד</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מנתה חריפה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מרווה משולשת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מרווה רפואית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נענה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נענה משולבת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סייגית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סלק</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עגבניה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עולש</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עירית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ער אציל (דפנה)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צנון</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צנונית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פול</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פטרוסיליה מסולסלת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פטרוסיליה שורש</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פטרוסיליה עלים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פטריות מתורבתות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פלפל</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פפינו</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פפריקה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צתרה תרבותית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קולורבי</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קורנית פשוטה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קורנית מקורקפת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רוקט (בן חרדל)</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ריבס</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קישוא</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קנרס הגבעול (קרדון)</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רוזמרין רפואי</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ריחן (באזיל מתוק)</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שום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שומר</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שלפח</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שמיר</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שעועית</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תות שדה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תירס קלחים</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תפוח אדמה</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תרד מקומי</w:t>
      </w:r>
    </w:p>
    <w:p w:rsidR="00745DE7" w:rsidRDefault="00745DE7"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r>
        <w:rPr>
          <w:rStyle w:val="default"/>
          <w:rFonts w:cs="FrankRuehl" w:hint="cs"/>
          <w:rtl/>
        </w:rPr>
        <w:t>תרד ניוזילנדי</w:t>
      </w:r>
    </w:p>
    <w:p w:rsidR="00B82698" w:rsidRDefault="00B82698"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hint="cs"/>
          <w:rtl/>
        </w:rPr>
      </w:pPr>
    </w:p>
    <w:p w:rsidR="00B82698" w:rsidRDefault="00B82698" w:rsidP="00B82698">
      <w:pPr>
        <w:pStyle w:val="P00"/>
        <w:tabs>
          <w:tab w:val="clear" w:pos="624"/>
          <w:tab w:val="clear" w:pos="1021"/>
          <w:tab w:val="clear" w:pos="1474"/>
          <w:tab w:val="clear" w:pos="1928"/>
          <w:tab w:val="clear" w:pos="2381"/>
          <w:tab w:val="clear" w:pos="2835"/>
          <w:tab w:val="clear" w:pos="6259"/>
        </w:tabs>
        <w:spacing w:before="72"/>
        <w:ind w:left="0" w:hanging="170"/>
        <w:jc w:val="left"/>
        <w:rPr>
          <w:rStyle w:val="default"/>
          <w:rFonts w:cs="FrankRuehl"/>
          <w:rtl/>
        </w:rPr>
        <w:sectPr w:rsidR="00B82698" w:rsidSect="00745DE7">
          <w:type w:val="continuous"/>
          <w:pgSz w:w="11906" w:h="16838"/>
          <w:pgMar w:top="1200" w:right="2267" w:bottom="400" w:left="567" w:header="709" w:footer="709" w:gutter="0"/>
          <w:cols w:num="3" w:space="425"/>
          <w:bidi/>
        </w:sectPr>
      </w:pPr>
    </w:p>
    <w:p w:rsidR="00745DE7" w:rsidRDefault="00745DE7">
      <w:pPr>
        <w:pStyle w:val="P00"/>
        <w:spacing w:before="72"/>
        <w:ind w:left="0" w:right="1134"/>
        <w:rPr>
          <w:rStyle w:val="default"/>
          <w:rFonts w:cs="FrankRuehl" w:hint="cs"/>
          <w:rtl/>
        </w:rPr>
      </w:pPr>
    </w:p>
    <w:p w:rsidR="00745DE7" w:rsidRDefault="00745DE7">
      <w:pPr>
        <w:pStyle w:val="P00"/>
        <w:spacing w:before="72"/>
        <w:ind w:left="0" w:right="1134"/>
        <w:rPr>
          <w:rStyle w:val="default"/>
          <w:rFonts w:cs="FrankRuehl"/>
          <w:rtl/>
        </w:rPr>
        <w:sectPr w:rsidR="00745DE7" w:rsidSect="00745DE7">
          <w:type w:val="continuous"/>
          <w:pgSz w:w="11906" w:h="16838"/>
          <w:pgMar w:top="1200" w:right="2267" w:bottom="400" w:left="567" w:header="709" w:footer="709" w:gutter="0"/>
          <w:cols w:num="4" w:space="709"/>
          <w:bidi/>
        </w:sectPr>
      </w:pPr>
    </w:p>
    <w:p w:rsidR="00745DE7" w:rsidRPr="00745DE7" w:rsidRDefault="00745DE7" w:rsidP="00B82698">
      <w:pPr>
        <w:pStyle w:val="medium2-header"/>
        <w:keepLines w:val="0"/>
        <w:spacing w:before="72"/>
        <w:ind w:left="0" w:right="1134"/>
        <w:outlineLvl w:val="0"/>
        <w:rPr>
          <w:rFonts w:cs="FrankRuehl" w:hint="cs"/>
          <w:noProof/>
          <w:sz w:val="22"/>
          <w:szCs w:val="22"/>
          <w:rtl/>
        </w:rPr>
      </w:pPr>
      <w:bookmarkStart w:id="181" w:name="med13"/>
      <w:bookmarkEnd w:id="181"/>
      <w:r w:rsidRPr="00745DE7">
        <w:rPr>
          <w:rFonts w:cs="FrankRuehl" w:hint="cs"/>
          <w:noProof/>
          <w:sz w:val="22"/>
          <w:szCs w:val="22"/>
          <w:rtl/>
        </w:rPr>
        <w:t xml:space="preserve">ענף </w:t>
      </w:r>
      <w:r w:rsidR="00B82698">
        <w:rPr>
          <w:rFonts w:cs="FrankRuehl" w:hint="cs"/>
          <w:noProof/>
          <w:sz w:val="22"/>
          <w:szCs w:val="22"/>
          <w:rtl/>
        </w:rPr>
        <w:t>פרי ההדר</w:t>
      </w:r>
    </w:p>
    <w:p w:rsidR="00745DE7" w:rsidRDefault="00B82698" w:rsidP="00B82698">
      <w:pPr>
        <w:pStyle w:val="P00"/>
        <w:spacing w:before="72"/>
        <w:ind w:left="0" w:right="1134"/>
        <w:rPr>
          <w:rStyle w:val="default"/>
          <w:rFonts w:cs="FrankRuehl" w:hint="cs"/>
          <w:rtl/>
        </w:rPr>
      </w:pPr>
      <w:r>
        <w:rPr>
          <w:rStyle w:val="default"/>
          <w:rFonts w:cs="FrankRuehl" w:hint="cs"/>
          <w:rtl/>
        </w:rPr>
        <w:t>כל פרי ממשפחת ההדר</w:t>
      </w:r>
    </w:p>
    <w:p w:rsidR="00745DE7" w:rsidRDefault="00745DE7" w:rsidP="00B82698">
      <w:pPr>
        <w:pStyle w:val="P00"/>
        <w:spacing w:before="72"/>
        <w:ind w:left="0" w:right="1134"/>
        <w:rPr>
          <w:rStyle w:val="default"/>
          <w:rFonts w:cs="FrankRuehl" w:hint="cs"/>
          <w:rtl/>
        </w:rPr>
      </w:pPr>
    </w:p>
    <w:p w:rsidR="00D61981" w:rsidRDefault="00D61981">
      <w:pPr>
        <w:pStyle w:val="P00"/>
        <w:spacing w:before="72"/>
        <w:ind w:left="0" w:right="1134"/>
        <w:rPr>
          <w:rStyle w:val="default"/>
          <w:rFonts w:cs="FrankRuehl" w:hint="cs"/>
          <w:rtl/>
        </w:rPr>
      </w:pPr>
    </w:p>
    <w:p w:rsidR="00D61981" w:rsidRDefault="00D61981" w:rsidP="00E2552C">
      <w:pPr>
        <w:pStyle w:val="sig-3"/>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ג</w:t>
      </w:r>
      <w:r>
        <w:rPr>
          <w:rFonts w:cs="FrankRuehl"/>
          <w:sz w:val="26"/>
          <w:szCs w:val="26"/>
          <w:rtl/>
        </w:rPr>
        <w:t>ו</w:t>
      </w:r>
      <w:r>
        <w:rPr>
          <w:rFonts w:cs="FrankRuehl" w:hint="cs"/>
          <w:sz w:val="26"/>
          <w:szCs w:val="26"/>
          <w:rtl/>
        </w:rPr>
        <w:t>ל</w:t>
      </w:r>
      <w:r>
        <w:rPr>
          <w:rFonts w:cs="FrankRuehl"/>
          <w:sz w:val="26"/>
          <w:szCs w:val="26"/>
          <w:rtl/>
        </w:rPr>
        <w:t>ד</w:t>
      </w:r>
      <w:r>
        <w:rPr>
          <w:rFonts w:cs="FrankRuehl" w:hint="cs"/>
          <w:sz w:val="26"/>
          <w:szCs w:val="26"/>
          <w:rtl/>
        </w:rPr>
        <w:t>ה</w:t>
      </w:r>
      <w:r>
        <w:rPr>
          <w:rFonts w:cs="FrankRuehl"/>
          <w:sz w:val="26"/>
          <w:szCs w:val="26"/>
          <w:rtl/>
        </w:rPr>
        <w:t xml:space="preserve"> </w:t>
      </w:r>
      <w:r>
        <w:rPr>
          <w:rFonts w:cs="FrankRuehl" w:hint="cs"/>
          <w:sz w:val="26"/>
          <w:szCs w:val="26"/>
          <w:rtl/>
        </w:rPr>
        <w:t>מאיר</w:t>
      </w:r>
      <w:r>
        <w:rPr>
          <w:rFonts w:cs="FrankRuehl"/>
          <w:sz w:val="26"/>
          <w:szCs w:val="26"/>
          <w:rtl/>
        </w:rPr>
        <w:tab/>
      </w:r>
      <w:r>
        <w:rPr>
          <w:rFonts w:cs="FrankRuehl"/>
          <w:sz w:val="26"/>
          <w:szCs w:val="26"/>
          <w:rtl/>
        </w:rPr>
        <w:tab/>
      </w:r>
      <w:r>
        <w:rPr>
          <w:rFonts w:cs="FrankRuehl" w:hint="cs"/>
          <w:sz w:val="26"/>
          <w:szCs w:val="26"/>
          <w:rtl/>
        </w:rPr>
        <w:t>ח</w:t>
      </w:r>
      <w:r>
        <w:rPr>
          <w:rFonts w:cs="FrankRuehl"/>
          <w:sz w:val="26"/>
          <w:szCs w:val="26"/>
          <w:rtl/>
        </w:rPr>
        <w:t>י</w:t>
      </w:r>
      <w:r>
        <w:rPr>
          <w:rFonts w:cs="FrankRuehl" w:hint="cs"/>
          <w:sz w:val="26"/>
          <w:szCs w:val="26"/>
          <w:rtl/>
        </w:rPr>
        <w:t>י</w:t>
      </w:r>
      <w:r>
        <w:rPr>
          <w:rFonts w:cs="FrankRuehl"/>
          <w:sz w:val="26"/>
          <w:szCs w:val="26"/>
          <w:rtl/>
        </w:rPr>
        <w:t>ם</w:t>
      </w:r>
      <w:r>
        <w:rPr>
          <w:rFonts w:cs="FrankRuehl" w:hint="cs"/>
          <w:sz w:val="26"/>
          <w:szCs w:val="26"/>
          <w:rtl/>
        </w:rPr>
        <w:t xml:space="preserve"> </w:t>
      </w:r>
      <w:r>
        <w:rPr>
          <w:rFonts w:cs="FrankRuehl"/>
          <w:sz w:val="26"/>
          <w:szCs w:val="26"/>
          <w:rtl/>
        </w:rPr>
        <w:t>ג</w:t>
      </w:r>
      <w:r>
        <w:rPr>
          <w:rFonts w:cs="FrankRuehl" w:hint="cs"/>
          <w:sz w:val="26"/>
          <w:szCs w:val="26"/>
          <w:rtl/>
        </w:rPr>
        <w:t>בתי</w:t>
      </w:r>
    </w:p>
    <w:p w:rsidR="00D61981" w:rsidRDefault="00D61981">
      <w:pPr>
        <w:pStyle w:val="sig-3"/>
        <w:tabs>
          <w:tab w:val="right" w:pos="4604"/>
        </w:tabs>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w:t>
      </w:r>
      <w:r>
        <w:rPr>
          <w:rFonts w:cs="FrankRuehl"/>
          <w:sz w:val="22"/>
          <w:rtl/>
        </w:rPr>
        <w:t xml:space="preserve"> </w:t>
      </w:r>
      <w:r>
        <w:rPr>
          <w:rFonts w:cs="FrankRuehl" w:hint="cs"/>
          <w:sz w:val="22"/>
          <w:rtl/>
        </w:rPr>
        <w:t>ה</w:t>
      </w:r>
      <w:r>
        <w:rPr>
          <w:rFonts w:cs="FrankRuehl"/>
          <w:sz w:val="22"/>
          <w:rtl/>
        </w:rPr>
        <w:t>מ</w:t>
      </w:r>
      <w:r>
        <w:rPr>
          <w:rFonts w:cs="FrankRuehl" w:hint="cs"/>
          <w:sz w:val="22"/>
          <w:rtl/>
        </w:rPr>
        <w:t>משלה</w:t>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w:t>
      </w:r>
      <w:r>
        <w:rPr>
          <w:rFonts w:cs="FrankRuehl"/>
          <w:sz w:val="22"/>
          <w:rtl/>
        </w:rPr>
        <w:t>ה</w:t>
      </w:r>
      <w:r>
        <w:rPr>
          <w:rFonts w:cs="FrankRuehl" w:hint="cs"/>
          <w:sz w:val="22"/>
          <w:rtl/>
        </w:rPr>
        <w:t>ח</w:t>
      </w:r>
      <w:r>
        <w:rPr>
          <w:rFonts w:cs="FrankRuehl"/>
          <w:sz w:val="22"/>
          <w:rtl/>
        </w:rPr>
        <w:t>ק</w:t>
      </w:r>
      <w:r>
        <w:rPr>
          <w:rFonts w:cs="FrankRuehl" w:hint="cs"/>
          <w:sz w:val="22"/>
          <w:rtl/>
        </w:rPr>
        <w:t>לאותת</w:t>
      </w:r>
    </w:p>
    <w:p w:rsidR="00D61981" w:rsidRDefault="00D61981" w:rsidP="00E2552C">
      <w:pPr>
        <w:pStyle w:val="sig-3"/>
        <w:spacing w:before="72"/>
        <w:ind w:left="0" w:right="1134"/>
        <w:rPr>
          <w:rFonts w:cs="FrankRuehl"/>
          <w:sz w:val="26"/>
          <w:szCs w:val="26"/>
          <w:rtl/>
        </w:rPr>
      </w:pPr>
      <w:r>
        <w:rPr>
          <w:rFonts w:cs="FrankRuehl"/>
          <w:sz w:val="26"/>
          <w:szCs w:val="26"/>
          <w:rtl/>
        </w:rPr>
        <w:tab/>
      </w:r>
      <w:r>
        <w:rPr>
          <w:rFonts w:cs="FrankRuehl" w:hint="cs"/>
          <w:sz w:val="26"/>
          <w:szCs w:val="26"/>
          <w:rtl/>
        </w:rPr>
        <w:t>א</w:t>
      </w:r>
      <w:r>
        <w:rPr>
          <w:rFonts w:cs="FrankRuehl"/>
          <w:sz w:val="26"/>
          <w:szCs w:val="26"/>
          <w:rtl/>
        </w:rPr>
        <w:t>פ</w:t>
      </w:r>
      <w:r>
        <w:rPr>
          <w:rFonts w:cs="FrankRuehl" w:hint="cs"/>
          <w:sz w:val="26"/>
          <w:szCs w:val="26"/>
          <w:rtl/>
        </w:rPr>
        <w:t>ר</w:t>
      </w:r>
      <w:r>
        <w:rPr>
          <w:rFonts w:cs="FrankRuehl"/>
          <w:sz w:val="26"/>
          <w:szCs w:val="26"/>
          <w:rtl/>
        </w:rPr>
        <w:t>י</w:t>
      </w:r>
      <w:r>
        <w:rPr>
          <w:rFonts w:cs="FrankRuehl" w:hint="cs"/>
          <w:sz w:val="26"/>
          <w:szCs w:val="26"/>
          <w:rtl/>
        </w:rPr>
        <w:t>ם</w:t>
      </w:r>
      <w:r>
        <w:rPr>
          <w:rFonts w:cs="FrankRuehl"/>
          <w:sz w:val="26"/>
          <w:szCs w:val="26"/>
          <w:rtl/>
        </w:rPr>
        <w:t xml:space="preserve"> </w:t>
      </w:r>
      <w:r>
        <w:rPr>
          <w:rFonts w:cs="FrankRuehl" w:hint="cs"/>
          <w:sz w:val="26"/>
          <w:szCs w:val="26"/>
          <w:rtl/>
        </w:rPr>
        <w:t>קציר</w:t>
      </w:r>
      <w:r>
        <w:rPr>
          <w:rFonts w:cs="FrankRuehl"/>
          <w:sz w:val="26"/>
          <w:szCs w:val="26"/>
          <w:rtl/>
        </w:rPr>
        <w:tab/>
      </w:r>
      <w:r>
        <w:rPr>
          <w:rFonts w:cs="FrankRuehl"/>
          <w:sz w:val="26"/>
          <w:szCs w:val="26"/>
          <w:rtl/>
        </w:rPr>
        <w:tab/>
      </w:r>
      <w:r>
        <w:rPr>
          <w:rFonts w:cs="FrankRuehl" w:hint="cs"/>
          <w:sz w:val="26"/>
          <w:szCs w:val="26"/>
          <w:rtl/>
        </w:rPr>
        <w:t>ח</w:t>
      </w:r>
      <w:r>
        <w:rPr>
          <w:rFonts w:cs="FrankRuehl"/>
          <w:sz w:val="26"/>
          <w:szCs w:val="26"/>
          <w:rtl/>
        </w:rPr>
        <w:t>י</w:t>
      </w:r>
      <w:r>
        <w:rPr>
          <w:rFonts w:cs="FrankRuehl" w:hint="cs"/>
          <w:sz w:val="26"/>
          <w:szCs w:val="26"/>
          <w:rtl/>
        </w:rPr>
        <w:t>י</w:t>
      </w:r>
      <w:r>
        <w:rPr>
          <w:rFonts w:cs="FrankRuehl"/>
          <w:sz w:val="26"/>
          <w:szCs w:val="26"/>
          <w:rtl/>
        </w:rPr>
        <w:t>ם</w:t>
      </w:r>
      <w:r>
        <w:rPr>
          <w:rFonts w:cs="FrankRuehl" w:hint="cs"/>
          <w:sz w:val="26"/>
          <w:szCs w:val="26"/>
          <w:rtl/>
        </w:rPr>
        <w:t xml:space="preserve"> </w:t>
      </w:r>
      <w:r>
        <w:rPr>
          <w:rFonts w:cs="FrankRuehl"/>
          <w:sz w:val="26"/>
          <w:szCs w:val="26"/>
          <w:rtl/>
        </w:rPr>
        <w:t>ב</w:t>
      </w:r>
      <w:r>
        <w:rPr>
          <w:rFonts w:cs="FrankRuehl" w:hint="cs"/>
          <w:sz w:val="26"/>
          <w:szCs w:val="26"/>
          <w:rtl/>
        </w:rPr>
        <w:t>ר-לב</w:t>
      </w:r>
    </w:p>
    <w:p w:rsidR="00D61981" w:rsidRDefault="00D61981">
      <w:pPr>
        <w:pStyle w:val="sig-3"/>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w:t>
      </w:r>
      <w:r>
        <w:rPr>
          <w:rFonts w:cs="FrankRuehl"/>
          <w:sz w:val="22"/>
          <w:rtl/>
        </w:rPr>
        <w:t>א</w:t>
      </w:r>
      <w:r>
        <w:rPr>
          <w:rFonts w:cs="FrankRuehl" w:hint="cs"/>
          <w:sz w:val="22"/>
          <w:rtl/>
        </w:rPr>
        <w:t xml:space="preserve"> </w:t>
      </w:r>
      <w:r>
        <w:rPr>
          <w:rFonts w:cs="FrankRuehl"/>
          <w:sz w:val="22"/>
          <w:rtl/>
        </w:rPr>
        <w:t>ה</w:t>
      </w:r>
      <w:r>
        <w:rPr>
          <w:rFonts w:cs="FrankRuehl" w:hint="cs"/>
          <w:sz w:val="22"/>
          <w:rtl/>
        </w:rPr>
        <w:t>מדינה</w:t>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w:t>
      </w:r>
      <w:r>
        <w:rPr>
          <w:rFonts w:cs="FrankRuehl"/>
          <w:sz w:val="22"/>
          <w:rtl/>
        </w:rPr>
        <w:t>ה</w:t>
      </w:r>
      <w:r>
        <w:rPr>
          <w:rFonts w:cs="FrankRuehl" w:hint="cs"/>
          <w:sz w:val="22"/>
          <w:rtl/>
        </w:rPr>
        <w:t>מ</w:t>
      </w:r>
      <w:r>
        <w:rPr>
          <w:rFonts w:cs="FrankRuehl"/>
          <w:sz w:val="22"/>
          <w:rtl/>
        </w:rPr>
        <w:t>ס</w:t>
      </w:r>
      <w:r>
        <w:rPr>
          <w:rFonts w:cs="FrankRuehl" w:hint="cs"/>
          <w:sz w:val="22"/>
          <w:rtl/>
        </w:rPr>
        <w:t>חר</w:t>
      </w:r>
      <w:r>
        <w:rPr>
          <w:rFonts w:cs="FrankRuehl"/>
          <w:sz w:val="22"/>
          <w:rtl/>
        </w:rPr>
        <w:t xml:space="preserve"> </w:t>
      </w:r>
      <w:r>
        <w:rPr>
          <w:rFonts w:cs="FrankRuehl" w:hint="cs"/>
          <w:sz w:val="22"/>
          <w:rtl/>
        </w:rPr>
        <w:t>ו</w:t>
      </w:r>
      <w:r>
        <w:rPr>
          <w:rFonts w:cs="FrankRuehl"/>
          <w:sz w:val="22"/>
          <w:rtl/>
        </w:rPr>
        <w:t>ה</w:t>
      </w:r>
      <w:r>
        <w:rPr>
          <w:rFonts w:cs="FrankRuehl" w:hint="cs"/>
          <w:sz w:val="22"/>
          <w:rtl/>
        </w:rPr>
        <w:t>ת</w:t>
      </w:r>
      <w:r>
        <w:rPr>
          <w:rFonts w:cs="FrankRuehl"/>
          <w:sz w:val="22"/>
          <w:rtl/>
        </w:rPr>
        <w:t>ע</w:t>
      </w:r>
      <w:r>
        <w:rPr>
          <w:rFonts w:cs="FrankRuehl" w:hint="cs"/>
          <w:sz w:val="22"/>
          <w:rtl/>
        </w:rPr>
        <w:t>ש</w:t>
      </w:r>
      <w:r>
        <w:rPr>
          <w:rFonts w:cs="FrankRuehl"/>
          <w:sz w:val="22"/>
          <w:rtl/>
        </w:rPr>
        <w:t>י</w:t>
      </w:r>
      <w:r>
        <w:rPr>
          <w:rFonts w:cs="FrankRuehl" w:hint="cs"/>
          <w:sz w:val="22"/>
          <w:rtl/>
        </w:rPr>
        <w:t>ה</w:t>
      </w:r>
    </w:p>
    <w:p w:rsidR="00D61981" w:rsidRDefault="00D61981">
      <w:pPr>
        <w:pStyle w:val="P00"/>
        <w:spacing w:before="72"/>
        <w:ind w:left="0" w:right="1134"/>
        <w:rPr>
          <w:rStyle w:val="default"/>
          <w:rFonts w:cs="FrankRuehl"/>
          <w:rtl/>
        </w:rPr>
      </w:pPr>
    </w:p>
    <w:p w:rsidR="00D61981" w:rsidRDefault="00D61981">
      <w:pPr>
        <w:pStyle w:val="P00"/>
        <w:spacing w:before="72"/>
        <w:ind w:left="0" w:right="1134"/>
        <w:rPr>
          <w:rStyle w:val="default"/>
          <w:rFonts w:cs="FrankRuehl"/>
          <w:rtl/>
        </w:rPr>
      </w:pPr>
    </w:p>
    <w:p w:rsidR="00D61981" w:rsidRDefault="00D61981">
      <w:pPr>
        <w:pStyle w:val="P00"/>
        <w:spacing w:before="72"/>
        <w:ind w:left="0" w:right="1134"/>
        <w:rPr>
          <w:rStyle w:val="default"/>
          <w:rFonts w:cs="FrankRuehl"/>
          <w:rtl/>
        </w:rPr>
      </w:pPr>
      <w:bookmarkStart w:id="182" w:name="LawPartEnd"/>
    </w:p>
    <w:bookmarkEnd w:id="182"/>
    <w:p w:rsidR="00683638" w:rsidRDefault="00683638">
      <w:pPr>
        <w:pStyle w:val="P00"/>
        <w:spacing w:before="72"/>
        <w:ind w:left="0" w:right="1134"/>
        <w:rPr>
          <w:rStyle w:val="default"/>
          <w:rFonts w:cs="FrankRuehl"/>
          <w:rtl/>
        </w:rPr>
      </w:pPr>
    </w:p>
    <w:p w:rsidR="00683638" w:rsidRDefault="00683638" w:rsidP="00683638">
      <w:pPr>
        <w:pStyle w:val="P00"/>
        <w:spacing w:before="72"/>
        <w:ind w:left="0" w:right="1134"/>
        <w:jc w:val="center"/>
        <w:rPr>
          <w:rStyle w:val="default"/>
          <w:rFonts w:cs="David"/>
          <w:color w:val="0000FF"/>
          <w:szCs w:val="24"/>
          <w:u w:val="single"/>
          <w:rtl/>
        </w:rPr>
      </w:pPr>
      <w:hyperlink r:id="rId354" w:history="1">
        <w:r>
          <w:rPr>
            <w:rStyle w:val="Hyperlink"/>
            <w:noProof w:val="0"/>
            <w:sz w:val="22"/>
            <w:szCs w:val="24"/>
            <w:rtl/>
          </w:rPr>
          <w:t>הודעה למנויים על עריכה ושינויים במסמכי פסיקה, חקיקה ועוד באתר נבו - הקש כאן</w:t>
        </w:r>
      </w:hyperlink>
    </w:p>
    <w:p w:rsidR="00DF33C0" w:rsidRDefault="00DF33C0" w:rsidP="00683638">
      <w:pPr>
        <w:pStyle w:val="P00"/>
        <w:spacing w:before="72"/>
        <w:ind w:left="0" w:right="1134"/>
        <w:jc w:val="center"/>
        <w:rPr>
          <w:rStyle w:val="default"/>
          <w:rFonts w:cs="David"/>
          <w:color w:val="0000FF"/>
          <w:szCs w:val="24"/>
          <w:u w:val="single"/>
          <w:rtl/>
        </w:rPr>
      </w:pPr>
    </w:p>
    <w:sectPr w:rsidR="00DF33C0" w:rsidSect="00D672CC">
      <w:type w:val="continuous"/>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511A" w:rsidRDefault="0054511A">
      <w:r>
        <w:separator/>
      </w:r>
    </w:p>
  </w:endnote>
  <w:endnote w:type="continuationSeparator" w:id="0">
    <w:p w:rsidR="0054511A" w:rsidRDefault="0054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981" w:rsidRDefault="00D6198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00A2">
      <w:rPr>
        <w:rFonts w:hAnsi="FrankRuehl" w:cs="FrankRuehl"/>
        <w:noProof/>
        <w:sz w:val="24"/>
        <w:szCs w:val="24"/>
        <w:rtl/>
      </w:rPr>
      <w:t>7</w:t>
    </w:r>
    <w:r>
      <w:rPr>
        <w:rFonts w:hAnsi="FrankRuehl" w:cs="FrankRuehl"/>
        <w:sz w:val="24"/>
        <w:szCs w:val="24"/>
        <w:rtl/>
      </w:rPr>
      <w:fldChar w:fldCharType="end"/>
    </w:r>
  </w:p>
  <w:p w:rsidR="00D61981" w:rsidRDefault="00D619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61981" w:rsidRDefault="00D619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5894">
      <w:rPr>
        <w:rFonts w:cs="TopType Jerushalmi"/>
        <w:noProof/>
        <w:color w:val="000000"/>
        <w:sz w:val="14"/>
        <w:szCs w:val="14"/>
      </w:rPr>
      <w:t>Z:\00000000000000000000000=2014------------------------\LawsForTableRun\02\208_001.doc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511A" w:rsidRDefault="0054511A">
      <w:pPr>
        <w:spacing w:before="60" w:line="240" w:lineRule="auto"/>
        <w:ind w:right="1134"/>
      </w:pPr>
      <w:r>
        <w:separator/>
      </w:r>
    </w:p>
  </w:footnote>
  <w:footnote w:type="continuationSeparator" w:id="0">
    <w:p w:rsidR="0054511A" w:rsidRDefault="0054511A">
      <w:pPr>
        <w:spacing w:before="60" w:line="240" w:lineRule="auto"/>
        <w:ind w:right="1134"/>
      </w:pPr>
      <w:r>
        <w:separator/>
      </w:r>
    </w:p>
  </w:footnote>
  <w:footnote w:id="1">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ס"ח תשל"ג מס' 715</w:t>
        </w:r>
      </w:hyperlink>
      <w:r>
        <w:rPr>
          <w:rFonts w:cs="FrankRuehl"/>
          <w:rtl/>
        </w:rPr>
        <w:t xml:space="preserve"> </w:t>
      </w:r>
      <w:r>
        <w:rPr>
          <w:rFonts w:cs="FrankRuehl" w:hint="cs"/>
          <w:rtl/>
        </w:rPr>
        <w:t xml:space="preserve">מיום </w:t>
      </w:r>
      <w:r>
        <w:rPr>
          <w:rFonts w:cs="FrankRuehl"/>
          <w:rtl/>
        </w:rPr>
        <w:t>23.8.1973 עמ' 310</w:t>
      </w:r>
      <w:r>
        <w:rPr>
          <w:rFonts w:cs="FrankRuehl" w:hint="cs"/>
          <w:rtl/>
        </w:rPr>
        <w:t xml:space="preserve"> (</w:t>
      </w:r>
      <w:hyperlink r:id="rId2" w:history="1">
        <w:r>
          <w:rPr>
            <w:rStyle w:val="Hyperlink"/>
            <w:rFonts w:cs="FrankRuehl" w:hint="cs"/>
            <w:rtl/>
          </w:rPr>
          <w:t>ה"ח תש"ל מס' 867</w:t>
        </w:r>
      </w:hyperlink>
      <w:r>
        <w:rPr>
          <w:rFonts w:cs="FrankRuehl" w:hint="cs"/>
          <w:rtl/>
        </w:rPr>
        <w:t xml:space="preserve"> עמ' 42).</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Pr>
            <w:rStyle w:val="Hyperlink"/>
            <w:rFonts w:cs="FrankRuehl" w:hint="cs"/>
            <w:rtl/>
          </w:rPr>
          <w:t>ס"ח תשל"ד מס' 733</w:t>
        </w:r>
      </w:hyperlink>
      <w:r>
        <w:rPr>
          <w:rFonts w:cs="FrankRuehl" w:hint="cs"/>
          <w:rtl/>
        </w:rPr>
        <w:t xml:space="preserve"> מיום 30.5.1974 עמ' 79.</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Pr>
            <w:rStyle w:val="Hyperlink"/>
            <w:rFonts w:cs="FrankRuehl"/>
            <w:rtl/>
          </w:rPr>
          <w:t xml:space="preserve">ק"ת תשל"ט </w:t>
        </w:r>
        <w:r>
          <w:rPr>
            <w:rStyle w:val="Hyperlink"/>
            <w:rFonts w:cs="FrankRuehl" w:hint="cs"/>
            <w:rtl/>
          </w:rPr>
          <w:t xml:space="preserve">מס' </w:t>
        </w:r>
        <w:r>
          <w:rPr>
            <w:rStyle w:val="Hyperlink"/>
            <w:rFonts w:cs="FrankRuehl"/>
            <w:rtl/>
          </w:rPr>
          <w:t>29</w:t>
        </w:r>
        <w:r>
          <w:rPr>
            <w:rStyle w:val="Hyperlink"/>
            <w:rFonts w:cs="FrankRuehl"/>
            <w:rtl/>
          </w:rPr>
          <w:t>1</w:t>
        </w:r>
        <w:r>
          <w:rPr>
            <w:rStyle w:val="Hyperlink"/>
            <w:rFonts w:cs="FrankRuehl"/>
            <w:rtl/>
          </w:rPr>
          <w:t>8</w:t>
        </w:r>
      </w:hyperlink>
      <w:r>
        <w:rPr>
          <w:rFonts w:cs="FrankRuehl"/>
          <w:rtl/>
        </w:rPr>
        <w:t xml:space="preserve"> </w:t>
      </w:r>
      <w:r>
        <w:rPr>
          <w:rFonts w:cs="FrankRuehl" w:hint="cs"/>
          <w:rtl/>
        </w:rPr>
        <w:t xml:space="preserve">מיום </w:t>
      </w:r>
      <w:r>
        <w:rPr>
          <w:rFonts w:cs="FrankRuehl"/>
          <w:rtl/>
        </w:rPr>
        <w:t>12.12.1978 עמ' 247</w:t>
      </w:r>
      <w:r>
        <w:rPr>
          <w:rFonts w:cs="FrankRuehl" w:hint="cs"/>
          <w:rtl/>
        </w:rPr>
        <w:t xml:space="preserve"> </w:t>
      </w:r>
      <w:r>
        <w:rPr>
          <w:rFonts w:cs="FrankRuehl"/>
          <w:rtl/>
        </w:rPr>
        <w:t>–</w:t>
      </w:r>
      <w:r>
        <w:rPr>
          <w:rFonts w:cs="FrankRuehl" w:hint="cs"/>
          <w:rtl/>
        </w:rPr>
        <w:t xml:space="preserve"> הודעה תשל"ט-1978.</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rtl/>
          </w:rPr>
          <w:t>ס"</w:t>
        </w:r>
        <w:r>
          <w:rPr>
            <w:rStyle w:val="Hyperlink"/>
            <w:rFonts w:cs="FrankRuehl"/>
            <w:rtl/>
          </w:rPr>
          <w:t>ח</w:t>
        </w:r>
        <w:r>
          <w:rPr>
            <w:rStyle w:val="Hyperlink"/>
            <w:rFonts w:cs="FrankRuehl"/>
            <w:rtl/>
          </w:rPr>
          <w:t xml:space="preserve"> ת</w:t>
        </w:r>
        <w:r>
          <w:rPr>
            <w:rStyle w:val="Hyperlink"/>
            <w:rFonts w:cs="FrankRuehl"/>
            <w:rtl/>
          </w:rPr>
          <w:t>ש</w:t>
        </w:r>
        <w:r>
          <w:rPr>
            <w:rStyle w:val="Hyperlink"/>
            <w:rFonts w:cs="FrankRuehl"/>
            <w:rtl/>
          </w:rPr>
          <w:t xml:space="preserve">"ם </w:t>
        </w:r>
        <w:r>
          <w:rPr>
            <w:rStyle w:val="Hyperlink"/>
            <w:rFonts w:cs="FrankRuehl" w:hint="cs"/>
            <w:rtl/>
          </w:rPr>
          <w:t xml:space="preserve">מס' </w:t>
        </w:r>
        <w:r>
          <w:rPr>
            <w:rStyle w:val="Hyperlink"/>
            <w:rFonts w:cs="FrankRuehl"/>
            <w:rtl/>
          </w:rPr>
          <w:t>984</w:t>
        </w:r>
      </w:hyperlink>
      <w:r>
        <w:rPr>
          <w:rFonts w:cs="FrankRuehl"/>
          <w:rtl/>
        </w:rPr>
        <w:t xml:space="preserve"> </w:t>
      </w:r>
      <w:r>
        <w:rPr>
          <w:rFonts w:cs="FrankRuehl" w:hint="cs"/>
          <w:rtl/>
        </w:rPr>
        <w:t xml:space="preserve">מיום </w:t>
      </w:r>
      <w:r>
        <w:rPr>
          <w:rFonts w:cs="FrankRuehl"/>
          <w:rtl/>
        </w:rPr>
        <w:t>18.8.1980 עמ' 230</w:t>
      </w:r>
      <w:r>
        <w:rPr>
          <w:rFonts w:cs="FrankRuehl" w:hint="cs"/>
          <w:rtl/>
        </w:rPr>
        <w:t xml:space="preserve"> (</w:t>
      </w:r>
      <w:hyperlink r:id="rId6" w:history="1">
        <w:r>
          <w:rPr>
            <w:rStyle w:val="Hyperlink"/>
            <w:rFonts w:cs="FrankRuehl" w:hint="cs"/>
            <w:rtl/>
          </w:rPr>
          <w:t>ה"ח תש"ם מס' 1427</w:t>
        </w:r>
      </w:hyperlink>
      <w:r>
        <w:rPr>
          <w:rFonts w:cs="FrankRuehl" w:hint="cs"/>
          <w:rtl/>
        </w:rPr>
        <w:t xml:space="preserve"> עמ' 75) </w:t>
      </w:r>
      <w:r>
        <w:rPr>
          <w:rFonts w:cs="FrankRuehl"/>
          <w:rtl/>
        </w:rPr>
        <w:t>–</w:t>
      </w:r>
      <w:r>
        <w:rPr>
          <w:rFonts w:cs="FrankRuehl" w:hint="cs"/>
          <w:rtl/>
        </w:rPr>
        <w:t xml:space="preserve"> תיקון מס' 1 בסעיף 6 לחוק המועצות החקלאיות (עונשין), תש"ם-1980.</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rtl/>
          </w:rPr>
          <w:t>ס"ח תשמ</w:t>
        </w:r>
        <w:r>
          <w:rPr>
            <w:rStyle w:val="Hyperlink"/>
            <w:rFonts w:cs="FrankRuehl"/>
            <w:rtl/>
          </w:rPr>
          <w:t>"</w:t>
        </w:r>
        <w:r>
          <w:rPr>
            <w:rStyle w:val="Hyperlink"/>
            <w:rFonts w:cs="FrankRuehl"/>
            <w:rtl/>
          </w:rPr>
          <w:t xml:space="preserve">א </w:t>
        </w:r>
        <w:r>
          <w:rPr>
            <w:rStyle w:val="Hyperlink"/>
            <w:rFonts w:cs="FrankRuehl" w:hint="cs"/>
            <w:rtl/>
          </w:rPr>
          <w:t xml:space="preserve">מס' </w:t>
        </w:r>
        <w:r>
          <w:rPr>
            <w:rStyle w:val="Hyperlink"/>
            <w:rFonts w:cs="FrankRuehl"/>
            <w:rtl/>
          </w:rPr>
          <w:t>1017</w:t>
        </w:r>
      </w:hyperlink>
      <w:r>
        <w:rPr>
          <w:rFonts w:cs="FrankRuehl"/>
          <w:rtl/>
        </w:rPr>
        <w:t xml:space="preserve"> </w:t>
      </w:r>
      <w:r>
        <w:rPr>
          <w:rFonts w:cs="FrankRuehl" w:hint="cs"/>
          <w:rtl/>
        </w:rPr>
        <w:t xml:space="preserve">מיום </w:t>
      </w:r>
      <w:r>
        <w:rPr>
          <w:rFonts w:cs="FrankRuehl"/>
          <w:rtl/>
        </w:rPr>
        <w:t>7.4.1981 עמ' 181</w:t>
      </w:r>
      <w:r>
        <w:rPr>
          <w:rFonts w:cs="FrankRuehl" w:hint="cs"/>
          <w:rtl/>
        </w:rPr>
        <w:t xml:space="preserve"> (</w:t>
      </w:r>
      <w:hyperlink r:id="rId8" w:history="1">
        <w:r>
          <w:rPr>
            <w:rStyle w:val="Hyperlink"/>
            <w:rFonts w:cs="FrankRuehl" w:hint="cs"/>
            <w:rtl/>
          </w:rPr>
          <w:t>ה"ח תשמ"א מס' 1499</w:t>
        </w:r>
      </w:hyperlink>
      <w:r>
        <w:rPr>
          <w:rFonts w:cs="FrankRuehl" w:hint="cs"/>
          <w:rtl/>
        </w:rPr>
        <w:t xml:space="preserve"> עמ' 116) </w:t>
      </w:r>
      <w:r>
        <w:rPr>
          <w:rFonts w:cs="FrankRuehl"/>
          <w:rtl/>
        </w:rPr>
        <w:t>–</w:t>
      </w:r>
      <w:r>
        <w:rPr>
          <w:rFonts w:cs="FrankRuehl" w:hint="cs"/>
          <w:rtl/>
        </w:rPr>
        <w:t xml:space="preserve"> תיקון מס' 2 בסעיף 3 לחוק המועצות החקלאיות (ועדות קנסות), תשמ"א-1981.</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rtl/>
          </w:rPr>
          <w:t>ק"ת תשמ"ג</w:t>
        </w:r>
        <w:r>
          <w:rPr>
            <w:rStyle w:val="Hyperlink"/>
            <w:rFonts w:cs="FrankRuehl" w:hint="cs"/>
            <w:rtl/>
          </w:rPr>
          <w:t xml:space="preserve"> מס' </w:t>
        </w:r>
        <w:r>
          <w:rPr>
            <w:rStyle w:val="Hyperlink"/>
            <w:rFonts w:cs="FrankRuehl"/>
            <w:rtl/>
          </w:rPr>
          <w:t>4451</w:t>
        </w:r>
      </w:hyperlink>
      <w:r>
        <w:rPr>
          <w:rFonts w:cs="FrankRuehl"/>
          <w:rtl/>
        </w:rPr>
        <w:t xml:space="preserve"> </w:t>
      </w:r>
      <w:r>
        <w:rPr>
          <w:rFonts w:cs="FrankRuehl" w:hint="cs"/>
          <w:rtl/>
        </w:rPr>
        <w:t xml:space="preserve">מיום </w:t>
      </w:r>
      <w:r>
        <w:rPr>
          <w:rFonts w:cs="FrankRuehl"/>
          <w:rtl/>
        </w:rPr>
        <w:t>16.1.1983 עמ' 611</w:t>
      </w:r>
      <w:r>
        <w:rPr>
          <w:rFonts w:cs="FrankRuehl" w:hint="cs"/>
          <w:rtl/>
        </w:rPr>
        <w:t xml:space="preserve"> </w:t>
      </w:r>
      <w:r>
        <w:rPr>
          <w:rFonts w:cs="FrankRuehl"/>
          <w:rtl/>
        </w:rPr>
        <w:t>–</w:t>
      </w:r>
      <w:r>
        <w:rPr>
          <w:rFonts w:cs="FrankRuehl" w:hint="cs"/>
          <w:rtl/>
        </w:rPr>
        <w:t xml:space="preserve"> הודעה תשמ"ג-1983.</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תשמ"ג מס'</w:t>
        </w:r>
        <w:r>
          <w:rPr>
            <w:rStyle w:val="Hyperlink"/>
            <w:rFonts w:cs="FrankRuehl"/>
            <w:rtl/>
          </w:rPr>
          <w:t xml:space="preserve"> 4453</w:t>
        </w:r>
      </w:hyperlink>
      <w:r>
        <w:rPr>
          <w:rFonts w:cs="FrankRuehl"/>
          <w:rtl/>
        </w:rPr>
        <w:t xml:space="preserve"> </w:t>
      </w:r>
      <w:r>
        <w:rPr>
          <w:rFonts w:cs="FrankRuehl" w:hint="cs"/>
          <w:rtl/>
        </w:rPr>
        <w:t xml:space="preserve">מיום </w:t>
      </w:r>
      <w:r>
        <w:rPr>
          <w:rFonts w:cs="FrankRuehl"/>
          <w:rtl/>
        </w:rPr>
        <w:t>20.1.1983 עמ' 675</w:t>
      </w:r>
      <w:r>
        <w:rPr>
          <w:rFonts w:cs="FrankRuehl" w:hint="cs"/>
          <w:rtl/>
        </w:rPr>
        <w:t xml:space="preserve"> </w:t>
      </w:r>
      <w:r>
        <w:rPr>
          <w:rFonts w:cs="FrankRuehl"/>
          <w:rtl/>
        </w:rPr>
        <w:t>–</w:t>
      </w:r>
      <w:r>
        <w:rPr>
          <w:rFonts w:cs="FrankRuehl" w:hint="cs"/>
          <w:rtl/>
        </w:rPr>
        <w:t xml:space="preserve"> צו תשמ"ג-1983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המועצות החקלאיות (עונשין) (שינוי שיעורי קנסות), תשמ"ג-1983; תחילתו 30 ימים מיום פרסומו.</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rtl/>
          </w:rPr>
          <w:t xml:space="preserve">ק"ת תשמ"ד </w:t>
        </w:r>
        <w:r>
          <w:rPr>
            <w:rStyle w:val="Hyperlink"/>
            <w:rFonts w:cs="FrankRuehl" w:hint="cs"/>
            <w:rtl/>
          </w:rPr>
          <w:t xml:space="preserve">מס' </w:t>
        </w:r>
        <w:r>
          <w:rPr>
            <w:rStyle w:val="Hyperlink"/>
            <w:rFonts w:cs="FrankRuehl"/>
            <w:rtl/>
          </w:rPr>
          <w:t>4631</w:t>
        </w:r>
      </w:hyperlink>
      <w:r>
        <w:rPr>
          <w:rFonts w:cs="FrankRuehl"/>
          <w:rtl/>
        </w:rPr>
        <w:t xml:space="preserve"> </w:t>
      </w:r>
      <w:r>
        <w:rPr>
          <w:rFonts w:cs="FrankRuehl" w:hint="cs"/>
          <w:rtl/>
        </w:rPr>
        <w:t xml:space="preserve">מיום </w:t>
      </w:r>
      <w:r>
        <w:rPr>
          <w:rFonts w:cs="FrankRuehl"/>
          <w:rtl/>
        </w:rPr>
        <w:t>21.5.1984 עמ' 1500</w:t>
      </w:r>
      <w:r>
        <w:rPr>
          <w:rFonts w:cs="FrankRuehl" w:hint="cs"/>
          <w:rtl/>
        </w:rPr>
        <w:t xml:space="preserve"> </w:t>
      </w:r>
      <w:r>
        <w:rPr>
          <w:rFonts w:cs="FrankRuehl"/>
          <w:rtl/>
        </w:rPr>
        <w:t>–</w:t>
      </w:r>
      <w:r>
        <w:rPr>
          <w:rFonts w:cs="FrankRuehl" w:hint="cs"/>
          <w:rtl/>
        </w:rPr>
        <w:t xml:space="preserve"> צו תשמ"ד-1984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המועצות החקלאיות (עונשין) (שינוי שיעורי קנסות), תשמ"ד-1984; תחילתו 30 ימים מיום פרסומו.</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rtl/>
          </w:rPr>
          <w:t xml:space="preserve">ק"ת תשמ"ה </w:t>
        </w:r>
        <w:r>
          <w:rPr>
            <w:rStyle w:val="Hyperlink"/>
            <w:rFonts w:cs="FrankRuehl" w:hint="cs"/>
            <w:rtl/>
          </w:rPr>
          <w:t xml:space="preserve">מס' </w:t>
        </w:r>
        <w:r>
          <w:rPr>
            <w:rStyle w:val="Hyperlink"/>
            <w:rFonts w:cs="FrankRuehl"/>
            <w:rtl/>
          </w:rPr>
          <w:t>4751</w:t>
        </w:r>
      </w:hyperlink>
      <w:r>
        <w:rPr>
          <w:rFonts w:cs="FrankRuehl"/>
          <w:rtl/>
        </w:rPr>
        <w:t xml:space="preserve"> </w:t>
      </w:r>
      <w:r>
        <w:rPr>
          <w:rFonts w:cs="FrankRuehl" w:hint="cs"/>
          <w:rtl/>
        </w:rPr>
        <w:t xml:space="preserve">מיום </w:t>
      </w:r>
      <w:r>
        <w:rPr>
          <w:rFonts w:cs="FrankRuehl"/>
          <w:rtl/>
        </w:rPr>
        <w:t>27.1.1985 עמ' 548</w:t>
      </w:r>
      <w:r>
        <w:rPr>
          <w:rFonts w:cs="FrankRuehl" w:hint="cs"/>
          <w:rtl/>
        </w:rPr>
        <w:t xml:space="preserve"> </w:t>
      </w:r>
      <w:r>
        <w:rPr>
          <w:rFonts w:cs="FrankRuehl"/>
          <w:rtl/>
        </w:rPr>
        <w:t>–</w:t>
      </w:r>
      <w:r>
        <w:rPr>
          <w:rFonts w:cs="FrankRuehl" w:hint="cs"/>
          <w:rtl/>
        </w:rPr>
        <w:t xml:space="preserve"> צו תשמ"ה-1985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המועצות החקלאיות (עונשין) (שינוי שיעורי קנסות), תשמ"ה-1985.</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rtl/>
          </w:rPr>
          <w:t xml:space="preserve">ק"ת תשמ"ו </w:t>
        </w:r>
        <w:r>
          <w:rPr>
            <w:rStyle w:val="Hyperlink"/>
            <w:rFonts w:cs="FrankRuehl" w:hint="cs"/>
            <w:rtl/>
          </w:rPr>
          <w:t xml:space="preserve">מס' </w:t>
        </w:r>
        <w:r>
          <w:rPr>
            <w:rStyle w:val="Hyperlink"/>
            <w:rFonts w:cs="FrankRuehl"/>
            <w:rtl/>
          </w:rPr>
          <w:t>4900</w:t>
        </w:r>
      </w:hyperlink>
      <w:r>
        <w:rPr>
          <w:rFonts w:cs="FrankRuehl"/>
          <w:rtl/>
        </w:rPr>
        <w:t xml:space="preserve"> </w:t>
      </w:r>
      <w:r>
        <w:rPr>
          <w:rFonts w:cs="FrankRuehl" w:hint="cs"/>
          <w:rtl/>
        </w:rPr>
        <w:t xml:space="preserve">מיום </w:t>
      </w:r>
      <w:r>
        <w:rPr>
          <w:rFonts w:cs="FrankRuehl"/>
          <w:rtl/>
        </w:rPr>
        <w:t>7.2.1986 עמ' 502</w:t>
      </w:r>
      <w:r>
        <w:rPr>
          <w:rFonts w:cs="FrankRuehl" w:hint="cs"/>
          <w:rtl/>
        </w:rPr>
        <w:t xml:space="preserve"> </w:t>
      </w:r>
      <w:r>
        <w:rPr>
          <w:rFonts w:cs="FrankRuehl"/>
          <w:rtl/>
        </w:rPr>
        <w:t>–</w:t>
      </w:r>
      <w:r>
        <w:rPr>
          <w:rFonts w:cs="FrankRuehl" w:hint="cs"/>
          <w:rtl/>
        </w:rPr>
        <w:t xml:space="preserve"> צו תשמ"ו-1986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(שינוי שיעורי קנסות בחוקי המועצות החקלאיות), תשמ"ו-1986.</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rtl/>
          </w:rPr>
          <w:t xml:space="preserve">ק"ת תשמ"ז </w:t>
        </w:r>
        <w:r>
          <w:rPr>
            <w:rStyle w:val="Hyperlink"/>
            <w:rFonts w:cs="FrankRuehl" w:hint="cs"/>
            <w:rtl/>
          </w:rPr>
          <w:t xml:space="preserve">מס' </w:t>
        </w:r>
        <w:r>
          <w:rPr>
            <w:rStyle w:val="Hyperlink"/>
            <w:rFonts w:cs="FrankRuehl"/>
            <w:rtl/>
          </w:rPr>
          <w:t>4995</w:t>
        </w:r>
      </w:hyperlink>
      <w:r>
        <w:rPr>
          <w:rFonts w:cs="FrankRuehl"/>
          <w:rtl/>
        </w:rPr>
        <w:t xml:space="preserve"> </w:t>
      </w:r>
      <w:r>
        <w:rPr>
          <w:rFonts w:cs="FrankRuehl" w:hint="cs"/>
          <w:rtl/>
        </w:rPr>
        <w:t xml:space="preserve">מיום </w:t>
      </w:r>
      <w:r>
        <w:rPr>
          <w:rFonts w:cs="FrankRuehl"/>
          <w:rtl/>
        </w:rPr>
        <w:t>1.1.1987 עמ' 286</w:t>
      </w:r>
      <w:r>
        <w:rPr>
          <w:rFonts w:cs="FrankRuehl" w:hint="cs"/>
          <w:rtl/>
        </w:rPr>
        <w:t xml:space="preserve"> </w:t>
      </w:r>
      <w:r>
        <w:rPr>
          <w:rFonts w:cs="FrankRuehl"/>
          <w:rtl/>
        </w:rPr>
        <w:t>–</w:t>
      </w:r>
      <w:r>
        <w:rPr>
          <w:rFonts w:cs="FrankRuehl" w:hint="cs"/>
          <w:rtl/>
        </w:rPr>
        <w:t xml:space="preserve"> צו תשמ"ז-1987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(שינוי שיעורי קנסות בחוקי המועצות החקלאיות), תשמ"ז-1987.</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rtl/>
          </w:rPr>
          <w:t>ק"ת תשמ"ח</w:t>
        </w:r>
        <w:r>
          <w:rPr>
            <w:rStyle w:val="Hyperlink"/>
            <w:rFonts w:cs="FrankRuehl" w:hint="cs"/>
            <w:rtl/>
          </w:rPr>
          <w:t xml:space="preserve"> מס'</w:t>
        </w:r>
        <w:r>
          <w:rPr>
            <w:rStyle w:val="Hyperlink"/>
            <w:rFonts w:cs="FrankRuehl"/>
            <w:rtl/>
          </w:rPr>
          <w:t xml:space="preserve"> 5087</w:t>
        </w:r>
      </w:hyperlink>
      <w:r>
        <w:rPr>
          <w:rFonts w:cs="FrankRuehl"/>
          <w:rtl/>
        </w:rPr>
        <w:t xml:space="preserve"> </w:t>
      </w:r>
      <w:r>
        <w:rPr>
          <w:rFonts w:cs="FrankRuehl" w:hint="cs"/>
          <w:rtl/>
        </w:rPr>
        <w:t xml:space="preserve">מיום </w:t>
      </w:r>
      <w:r>
        <w:rPr>
          <w:rFonts w:cs="FrankRuehl"/>
          <w:rtl/>
        </w:rPr>
        <w:t>25.2.1988 עמ' 504</w:t>
      </w:r>
      <w:r>
        <w:rPr>
          <w:rFonts w:cs="FrankRuehl" w:hint="cs"/>
          <w:rtl/>
        </w:rPr>
        <w:t xml:space="preserve"> </w:t>
      </w:r>
      <w:r>
        <w:rPr>
          <w:rFonts w:cs="FrankRuehl"/>
          <w:rtl/>
        </w:rPr>
        <w:t>–</w:t>
      </w:r>
      <w:r>
        <w:rPr>
          <w:rFonts w:cs="FrankRuehl" w:hint="cs"/>
          <w:rtl/>
        </w:rPr>
        <w:t xml:space="preserve"> צו תשמ"ח-1988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(שינוי שיעורי קנסות בחוקי המועצות החקלאיות), תשמ"ח-1988.</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תשמ"ח מס'</w:t>
        </w:r>
        <w:r>
          <w:rPr>
            <w:rStyle w:val="Hyperlink"/>
            <w:rFonts w:cs="FrankRuehl"/>
            <w:rtl/>
          </w:rPr>
          <w:t xml:space="preserve"> 5091</w:t>
        </w:r>
      </w:hyperlink>
      <w:r>
        <w:rPr>
          <w:rFonts w:cs="FrankRuehl"/>
          <w:rtl/>
        </w:rPr>
        <w:t xml:space="preserve"> </w:t>
      </w:r>
      <w:r>
        <w:rPr>
          <w:rFonts w:cs="FrankRuehl" w:hint="cs"/>
          <w:rtl/>
        </w:rPr>
        <w:t xml:space="preserve">מיום </w:t>
      </w:r>
      <w:r>
        <w:rPr>
          <w:rFonts w:cs="FrankRuehl"/>
          <w:rtl/>
        </w:rPr>
        <w:t>7.3.1988 עמ' 587</w:t>
      </w:r>
      <w:r>
        <w:rPr>
          <w:rFonts w:cs="FrankRuehl" w:hint="cs"/>
          <w:rtl/>
        </w:rPr>
        <w:t xml:space="preserve"> </w:t>
      </w:r>
      <w:r>
        <w:rPr>
          <w:rFonts w:cs="FrankRuehl"/>
          <w:rtl/>
        </w:rPr>
        <w:t>–</w:t>
      </w:r>
      <w:r>
        <w:rPr>
          <w:rFonts w:cs="FrankRuehl" w:hint="cs"/>
          <w:rtl/>
        </w:rPr>
        <w:t xml:space="preserve"> הודעה תשמ"ח-1988.</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rtl/>
          </w:rPr>
          <w:t>ק"ת תשמ</w:t>
        </w:r>
        <w:r>
          <w:rPr>
            <w:rStyle w:val="Hyperlink"/>
            <w:rFonts w:cs="FrankRuehl" w:hint="cs"/>
            <w:rtl/>
          </w:rPr>
          <w:t>"ט מס' 520</w:t>
        </w:r>
        <w:r>
          <w:rPr>
            <w:rStyle w:val="Hyperlink"/>
            <w:rFonts w:cs="FrankRuehl"/>
            <w:rtl/>
          </w:rPr>
          <w:t>9</w:t>
        </w:r>
      </w:hyperlink>
      <w:r>
        <w:rPr>
          <w:rFonts w:cs="FrankRuehl"/>
          <w:rtl/>
        </w:rPr>
        <w:t xml:space="preserve"> </w:t>
      </w:r>
      <w:r>
        <w:rPr>
          <w:rFonts w:cs="FrankRuehl" w:hint="cs"/>
          <w:rtl/>
        </w:rPr>
        <w:t>מ</w:t>
      </w:r>
      <w:r>
        <w:rPr>
          <w:rFonts w:cs="FrankRuehl"/>
          <w:rtl/>
        </w:rPr>
        <w:t>י</w:t>
      </w:r>
      <w:r>
        <w:rPr>
          <w:rFonts w:cs="FrankRuehl" w:hint="cs"/>
          <w:rtl/>
        </w:rPr>
        <w:t>ו</w:t>
      </w:r>
      <w:r>
        <w:rPr>
          <w:rFonts w:cs="FrankRuehl"/>
          <w:rtl/>
        </w:rPr>
        <w:t>ם</w:t>
      </w:r>
      <w:r>
        <w:rPr>
          <w:rFonts w:cs="FrankRuehl" w:hint="cs"/>
          <w:rtl/>
        </w:rPr>
        <w:t xml:space="preserve"> 8.8.1989 </w:t>
      </w:r>
      <w:r>
        <w:rPr>
          <w:rFonts w:cs="FrankRuehl"/>
          <w:rtl/>
        </w:rPr>
        <w:t>ע</w:t>
      </w:r>
      <w:r>
        <w:rPr>
          <w:rFonts w:cs="FrankRuehl" w:hint="cs"/>
          <w:rtl/>
        </w:rPr>
        <w:t xml:space="preserve">מ' 1236 </w:t>
      </w:r>
      <w:r>
        <w:rPr>
          <w:rFonts w:cs="FrankRuehl"/>
          <w:rtl/>
        </w:rPr>
        <w:t>–</w:t>
      </w:r>
      <w:r>
        <w:rPr>
          <w:rFonts w:cs="FrankRuehl" w:hint="cs"/>
          <w:rtl/>
        </w:rPr>
        <w:t xml:space="preserve"> צו תשמ"ט-1989 ב</w:t>
      </w:r>
      <w:r>
        <w:rPr>
          <w:rFonts w:cs="FrankRuehl"/>
          <w:rtl/>
        </w:rPr>
        <w:t>ס</w:t>
      </w:r>
      <w:r>
        <w:rPr>
          <w:rFonts w:cs="FrankRuehl" w:hint="cs"/>
          <w:rtl/>
        </w:rPr>
        <w:t>ע</w:t>
      </w:r>
      <w:r>
        <w:rPr>
          <w:rFonts w:cs="FrankRuehl"/>
          <w:rtl/>
        </w:rPr>
        <w:t>י</w:t>
      </w:r>
      <w:r>
        <w:rPr>
          <w:rFonts w:cs="FrankRuehl" w:hint="cs"/>
          <w:rtl/>
        </w:rPr>
        <w:t>ף 3 לצו ה</w:t>
      </w:r>
      <w:r>
        <w:rPr>
          <w:rFonts w:cs="FrankRuehl"/>
          <w:rtl/>
        </w:rPr>
        <w:t>עו</w:t>
      </w:r>
      <w:r>
        <w:rPr>
          <w:rFonts w:cs="FrankRuehl" w:hint="cs"/>
          <w:rtl/>
        </w:rPr>
        <w:t>נש</w:t>
      </w:r>
      <w:r>
        <w:rPr>
          <w:rFonts w:cs="FrankRuehl"/>
          <w:rtl/>
        </w:rPr>
        <w:t>י</w:t>
      </w:r>
      <w:r>
        <w:rPr>
          <w:rFonts w:cs="FrankRuehl" w:hint="cs"/>
          <w:rtl/>
        </w:rPr>
        <w:t>ן (שינוי שיעורי קנסות בחוקי המועצות החקלאיות), תשמ"ט-1989.</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rtl/>
          </w:rPr>
          <w:t>ס"ח תשנ</w:t>
        </w:r>
        <w:r>
          <w:rPr>
            <w:rStyle w:val="Hyperlink"/>
            <w:rFonts w:cs="FrankRuehl" w:hint="cs"/>
            <w:rtl/>
          </w:rPr>
          <w:t>"א מס' 1333</w:t>
        </w:r>
      </w:hyperlink>
      <w:r>
        <w:rPr>
          <w:rFonts w:cs="FrankRuehl" w:hint="cs"/>
          <w:rtl/>
        </w:rPr>
        <w:t xml:space="preserve"> מיום 28.11.1990 עמ' 20 (</w:t>
      </w:r>
      <w:hyperlink r:id="rId19" w:history="1">
        <w:r>
          <w:rPr>
            <w:rStyle w:val="Hyperlink"/>
            <w:rFonts w:cs="FrankRuehl" w:hint="cs"/>
            <w:rtl/>
          </w:rPr>
          <w:t>ה"ח תש"ן מס' 1989</w:t>
        </w:r>
      </w:hyperlink>
      <w:r>
        <w:rPr>
          <w:rFonts w:cs="FrankRuehl" w:hint="cs"/>
          <w:rtl/>
        </w:rPr>
        <w:t xml:space="preserve"> עמ' 186) </w:t>
      </w:r>
      <w:r>
        <w:rPr>
          <w:rFonts w:cs="FrankRuehl"/>
          <w:rtl/>
        </w:rPr>
        <w:t>–</w:t>
      </w:r>
      <w:r>
        <w:rPr>
          <w:rFonts w:cs="FrankRuehl" w:hint="cs"/>
          <w:rtl/>
        </w:rPr>
        <w:t xml:space="preserve"> תיקון מס' 3 בסעיף 5 לחוק המועצה לייצור ולשיווק של ירק</w:t>
      </w:r>
      <w:r>
        <w:rPr>
          <w:rFonts w:cs="FrankRuehl"/>
          <w:rtl/>
        </w:rPr>
        <w:t>ות</w:t>
      </w:r>
      <w:r>
        <w:rPr>
          <w:rFonts w:cs="FrankRuehl" w:hint="cs"/>
          <w:rtl/>
        </w:rPr>
        <w:t>) (תיקון מ</w:t>
      </w:r>
      <w:r>
        <w:rPr>
          <w:rFonts w:cs="FrankRuehl"/>
          <w:rtl/>
        </w:rPr>
        <w:t>ס' 5)</w:t>
      </w:r>
      <w:r>
        <w:rPr>
          <w:rFonts w:cs="FrankRuehl" w:hint="cs"/>
          <w:rtl/>
        </w:rPr>
        <w:t>,</w:t>
      </w:r>
      <w:r>
        <w:rPr>
          <w:rFonts w:cs="FrankRuehl"/>
          <w:rtl/>
        </w:rPr>
        <w:t xml:space="preserve"> </w:t>
      </w:r>
      <w:r>
        <w:rPr>
          <w:rFonts w:cs="FrankRuehl" w:hint="cs"/>
          <w:rtl/>
        </w:rPr>
        <w:t>תשנ"א-1990.</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rtl/>
          </w:rPr>
          <w:t>ס"ח תשנ</w:t>
        </w:r>
        <w:r>
          <w:rPr>
            <w:rStyle w:val="Hyperlink"/>
            <w:rFonts w:cs="FrankRuehl" w:hint="cs"/>
            <w:rtl/>
          </w:rPr>
          <w:t>"א מס' 1335</w:t>
        </w:r>
      </w:hyperlink>
      <w:r>
        <w:rPr>
          <w:rFonts w:cs="FrankRuehl" w:hint="cs"/>
          <w:rtl/>
        </w:rPr>
        <w:t xml:space="preserve"> מיום 21.12.1990 עמ' 31 (</w:t>
      </w:r>
      <w:hyperlink r:id="rId21" w:history="1">
        <w:r>
          <w:rPr>
            <w:rStyle w:val="Hyperlink"/>
            <w:rFonts w:cs="FrankRuehl" w:hint="cs"/>
            <w:rtl/>
          </w:rPr>
          <w:t>ה"ח תשנ"א מס' 2020</w:t>
        </w:r>
      </w:hyperlink>
      <w:r>
        <w:rPr>
          <w:rFonts w:cs="FrankRuehl" w:hint="cs"/>
          <w:rtl/>
        </w:rPr>
        <w:t xml:space="preserve"> עמ' 21) </w:t>
      </w:r>
      <w:r>
        <w:rPr>
          <w:rFonts w:cs="FrankRuehl"/>
          <w:rtl/>
        </w:rPr>
        <w:t>–</w:t>
      </w:r>
      <w:r>
        <w:rPr>
          <w:rFonts w:cs="FrankRuehl" w:hint="cs"/>
          <w:rtl/>
        </w:rPr>
        <w:t xml:space="preserve"> תיקון מס' 4 ב</w:t>
      </w:r>
      <w:r>
        <w:rPr>
          <w:rFonts w:cs="FrankRuehl"/>
          <w:rtl/>
        </w:rPr>
        <w:t>ס</w:t>
      </w:r>
      <w:r>
        <w:rPr>
          <w:rFonts w:cs="FrankRuehl" w:hint="cs"/>
          <w:rtl/>
        </w:rPr>
        <w:t>עיף 9 ל</w:t>
      </w:r>
      <w:r>
        <w:rPr>
          <w:rFonts w:cs="FrankRuehl"/>
          <w:rtl/>
        </w:rPr>
        <w:t>ח</w:t>
      </w:r>
      <w:r>
        <w:rPr>
          <w:rFonts w:cs="FrankRuehl" w:hint="cs"/>
          <w:rtl/>
        </w:rPr>
        <w:t>ו</w:t>
      </w:r>
      <w:r>
        <w:rPr>
          <w:rFonts w:cs="FrankRuehl"/>
          <w:rtl/>
        </w:rPr>
        <w:t>ק</w:t>
      </w:r>
      <w:r>
        <w:rPr>
          <w:rFonts w:cs="FrankRuehl" w:hint="cs"/>
          <w:rtl/>
        </w:rPr>
        <w:t xml:space="preserve"> שנת הכספים תשנ"א-1990; תחילתו ביום 1.1.1992</w:t>
      </w:r>
      <w:r>
        <w:rPr>
          <w:rFonts w:cs="FrankRuehl"/>
          <w:rtl/>
        </w:rPr>
        <w:t>.</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rtl/>
          </w:rPr>
          <w:t>ק"ת תשנ</w:t>
        </w:r>
        <w:r>
          <w:rPr>
            <w:rStyle w:val="Hyperlink"/>
            <w:rFonts w:cs="FrankRuehl" w:hint="cs"/>
            <w:rtl/>
          </w:rPr>
          <w:t>"א מס' 5345</w:t>
        </w:r>
      </w:hyperlink>
      <w:r>
        <w:rPr>
          <w:rFonts w:cs="FrankRuehl" w:hint="cs"/>
          <w:rtl/>
        </w:rPr>
        <w:t xml:space="preserve"> מיום 4.4.1991 עמ' 780 </w:t>
      </w:r>
      <w:r>
        <w:rPr>
          <w:rFonts w:cs="FrankRuehl"/>
          <w:rtl/>
        </w:rPr>
        <w:t>–</w:t>
      </w:r>
      <w:r>
        <w:rPr>
          <w:rFonts w:cs="FrankRuehl" w:hint="cs"/>
          <w:rtl/>
        </w:rPr>
        <w:t xml:space="preserve"> צו תשנ"א-1991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(שינוי שיעורי קנסות בחוקי המועצות החקלאיות), תשנ"א-1991.</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rtl/>
          </w:rPr>
          <w:t>ק"ת תשנ</w:t>
        </w:r>
        <w:r>
          <w:rPr>
            <w:rStyle w:val="Hyperlink"/>
            <w:rFonts w:cs="FrankRuehl" w:hint="cs"/>
            <w:rtl/>
          </w:rPr>
          <w:t>"ב מס</w:t>
        </w:r>
        <w:r>
          <w:rPr>
            <w:rStyle w:val="Hyperlink"/>
            <w:rFonts w:cs="FrankRuehl"/>
            <w:rtl/>
          </w:rPr>
          <w:t>' 5415</w:t>
        </w:r>
      </w:hyperlink>
      <w:r>
        <w:rPr>
          <w:rFonts w:cs="FrankRuehl"/>
          <w:rtl/>
        </w:rPr>
        <w:t xml:space="preserve"> מ</w:t>
      </w:r>
      <w:r>
        <w:rPr>
          <w:rFonts w:cs="FrankRuehl" w:hint="cs"/>
          <w:rtl/>
        </w:rPr>
        <w:t>יו</w:t>
      </w:r>
      <w:r>
        <w:rPr>
          <w:rFonts w:cs="FrankRuehl"/>
          <w:rtl/>
        </w:rPr>
        <w:t xml:space="preserve">ם 23.1.1992 </w:t>
      </w:r>
      <w:r>
        <w:rPr>
          <w:rFonts w:cs="FrankRuehl" w:hint="cs"/>
          <w:rtl/>
        </w:rPr>
        <w:t xml:space="preserve">עמ' 675 </w:t>
      </w:r>
      <w:r>
        <w:rPr>
          <w:rFonts w:cs="FrankRuehl"/>
          <w:rtl/>
        </w:rPr>
        <w:t>–</w:t>
      </w:r>
      <w:r>
        <w:rPr>
          <w:rFonts w:cs="FrankRuehl" w:hint="cs"/>
          <w:rtl/>
        </w:rPr>
        <w:t xml:space="preserve"> </w:t>
      </w:r>
      <w:r>
        <w:rPr>
          <w:rFonts w:cs="FrankRuehl"/>
          <w:rtl/>
        </w:rPr>
        <w:t>ה</w:t>
      </w:r>
      <w:r>
        <w:rPr>
          <w:rFonts w:cs="FrankRuehl" w:hint="cs"/>
          <w:rtl/>
        </w:rPr>
        <w:t>ו</w:t>
      </w:r>
      <w:r>
        <w:rPr>
          <w:rFonts w:cs="FrankRuehl"/>
          <w:rtl/>
        </w:rPr>
        <w:t>ד</w:t>
      </w:r>
      <w:r>
        <w:rPr>
          <w:rFonts w:cs="FrankRuehl" w:hint="cs"/>
          <w:rtl/>
        </w:rPr>
        <w:t>ע</w:t>
      </w:r>
      <w:r>
        <w:rPr>
          <w:rFonts w:cs="FrankRuehl"/>
          <w:rtl/>
        </w:rPr>
        <w:t>ה</w:t>
      </w:r>
      <w:r>
        <w:rPr>
          <w:rFonts w:cs="FrankRuehl" w:hint="cs"/>
          <w:rtl/>
        </w:rPr>
        <w:t xml:space="preserve"> תשנ"ב-1992.</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Pr>
            <w:rStyle w:val="Hyperlink"/>
            <w:rFonts w:cs="FrankRuehl"/>
            <w:rtl/>
          </w:rPr>
          <w:t>ק"ת תשנ</w:t>
        </w:r>
        <w:r>
          <w:rPr>
            <w:rStyle w:val="Hyperlink"/>
            <w:rFonts w:cs="FrankRuehl" w:hint="cs"/>
            <w:rtl/>
          </w:rPr>
          <w:t>"ג מס' 5506</w:t>
        </w:r>
      </w:hyperlink>
      <w:r>
        <w:rPr>
          <w:rFonts w:cs="FrankRuehl" w:hint="cs"/>
          <w:rtl/>
        </w:rPr>
        <w:t xml:space="preserve"> מ</w:t>
      </w:r>
      <w:r>
        <w:rPr>
          <w:rFonts w:cs="FrankRuehl"/>
          <w:rtl/>
        </w:rPr>
        <w:t>י</w:t>
      </w:r>
      <w:r>
        <w:rPr>
          <w:rFonts w:cs="FrankRuehl" w:hint="cs"/>
          <w:rtl/>
        </w:rPr>
        <w:t>ו</w:t>
      </w:r>
      <w:r>
        <w:rPr>
          <w:rFonts w:cs="FrankRuehl"/>
          <w:rtl/>
        </w:rPr>
        <w:t>ם</w:t>
      </w:r>
      <w:r>
        <w:rPr>
          <w:rFonts w:cs="FrankRuehl" w:hint="cs"/>
          <w:rtl/>
        </w:rPr>
        <w:t xml:space="preserve"> 4.3.1993 </w:t>
      </w:r>
      <w:r>
        <w:rPr>
          <w:rFonts w:cs="FrankRuehl"/>
          <w:rtl/>
        </w:rPr>
        <w:t>ע</w:t>
      </w:r>
      <w:r>
        <w:rPr>
          <w:rFonts w:cs="FrankRuehl" w:hint="cs"/>
          <w:rtl/>
        </w:rPr>
        <w:t>מ</w:t>
      </w:r>
      <w:r>
        <w:rPr>
          <w:rFonts w:cs="FrankRuehl"/>
          <w:rtl/>
        </w:rPr>
        <w:t>' 488 –</w:t>
      </w:r>
      <w:r>
        <w:rPr>
          <w:rFonts w:cs="FrankRuehl" w:hint="cs"/>
          <w:rtl/>
        </w:rPr>
        <w:t xml:space="preserve"> צו תשנ"ג-1993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w:t>
      </w:r>
      <w:r>
        <w:rPr>
          <w:rFonts w:cs="FrankRuehl"/>
          <w:rtl/>
        </w:rPr>
        <w:t>ש</w:t>
      </w:r>
      <w:r>
        <w:rPr>
          <w:rFonts w:cs="FrankRuehl" w:hint="cs"/>
          <w:rtl/>
        </w:rPr>
        <w:t>ין (</w:t>
      </w:r>
      <w:r>
        <w:rPr>
          <w:rFonts w:cs="FrankRuehl"/>
          <w:rtl/>
        </w:rPr>
        <w:t>ש</w:t>
      </w:r>
      <w:r>
        <w:rPr>
          <w:rFonts w:cs="FrankRuehl" w:hint="cs"/>
          <w:rtl/>
        </w:rPr>
        <w:t>ינוי שיעורי קנסות בחוקי המועצות החקלאיות), תשנ"ג-1993.</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rtl/>
          </w:rPr>
          <w:t>ק"ת תשנ</w:t>
        </w:r>
        <w:r>
          <w:rPr>
            <w:rStyle w:val="Hyperlink"/>
            <w:rFonts w:cs="FrankRuehl" w:hint="cs"/>
            <w:rtl/>
          </w:rPr>
          <w:t>"ד מס' 5607</w:t>
        </w:r>
      </w:hyperlink>
      <w:r>
        <w:rPr>
          <w:rFonts w:cs="FrankRuehl" w:hint="cs"/>
          <w:rtl/>
        </w:rPr>
        <w:t xml:space="preserve"> מיום 14.6.1994 עמ' 1009 </w:t>
      </w:r>
      <w:r>
        <w:rPr>
          <w:rFonts w:cs="FrankRuehl"/>
          <w:rtl/>
        </w:rPr>
        <w:t>–</w:t>
      </w:r>
      <w:r>
        <w:rPr>
          <w:rFonts w:cs="FrankRuehl" w:hint="cs"/>
          <w:rtl/>
        </w:rPr>
        <w:t xml:space="preserve"> צו תשנ"ד-1994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(שינוי שיעורי קנסות בחוקי המועצות החקלאיות), תשנ"ד-1994.</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rtl/>
          </w:rPr>
          <w:t>ק"ת תשנ</w:t>
        </w:r>
        <w:r>
          <w:rPr>
            <w:rStyle w:val="Hyperlink"/>
            <w:rFonts w:cs="FrankRuehl" w:hint="cs"/>
            <w:rtl/>
          </w:rPr>
          <w:t>"ה מס' 5684</w:t>
        </w:r>
      </w:hyperlink>
      <w:r>
        <w:rPr>
          <w:rFonts w:cs="FrankRuehl" w:hint="cs"/>
          <w:rtl/>
        </w:rPr>
        <w:t xml:space="preserve"> מיום 8.6.1995 עמ'</w:t>
      </w:r>
      <w:r>
        <w:rPr>
          <w:rFonts w:cs="FrankRuehl"/>
          <w:rtl/>
        </w:rPr>
        <w:t xml:space="preserve"> 1506 –</w:t>
      </w:r>
      <w:r>
        <w:rPr>
          <w:rFonts w:cs="FrankRuehl" w:hint="cs"/>
          <w:rtl/>
        </w:rPr>
        <w:t xml:space="preserve"> צו תשנ"ה-1995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(שינוי שיעו</w:t>
      </w:r>
      <w:r>
        <w:rPr>
          <w:rFonts w:cs="FrankRuehl"/>
          <w:rtl/>
        </w:rPr>
        <w:t>רי</w:t>
      </w:r>
      <w:r>
        <w:rPr>
          <w:rFonts w:cs="FrankRuehl" w:hint="cs"/>
          <w:rtl/>
        </w:rPr>
        <w:t xml:space="preserve"> ק</w:t>
      </w:r>
      <w:r>
        <w:rPr>
          <w:rFonts w:cs="FrankRuehl"/>
          <w:rtl/>
        </w:rPr>
        <w:t>נ</w:t>
      </w:r>
      <w:r>
        <w:rPr>
          <w:rFonts w:cs="FrankRuehl" w:hint="cs"/>
          <w:rtl/>
        </w:rPr>
        <w:t>ס</w:t>
      </w:r>
      <w:r>
        <w:rPr>
          <w:rFonts w:cs="FrankRuehl"/>
          <w:rtl/>
        </w:rPr>
        <w:t>ות ב</w:t>
      </w:r>
      <w:r>
        <w:rPr>
          <w:rFonts w:cs="FrankRuehl" w:hint="cs"/>
          <w:rtl/>
        </w:rPr>
        <w:t>חוקי המועצות החקלאיות), תשנ"ה-1995.</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rtl/>
          </w:rPr>
          <w:t>ק"ת תשנ</w:t>
        </w:r>
        <w:r>
          <w:rPr>
            <w:rStyle w:val="Hyperlink"/>
            <w:rFonts w:cs="FrankRuehl" w:hint="cs"/>
            <w:rtl/>
          </w:rPr>
          <w:t>"ו מס' 5775</w:t>
        </w:r>
      </w:hyperlink>
      <w:r>
        <w:rPr>
          <w:rFonts w:cs="FrankRuehl" w:hint="cs"/>
          <w:rtl/>
        </w:rPr>
        <w:t xml:space="preserve"> מיום 29.7.1996 עמ' 1464 </w:t>
      </w:r>
      <w:r>
        <w:rPr>
          <w:rFonts w:cs="FrankRuehl"/>
          <w:rtl/>
        </w:rPr>
        <w:t>–</w:t>
      </w:r>
      <w:r>
        <w:rPr>
          <w:rFonts w:cs="FrankRuehl" w:hint="cs"/>
          <w:rtl/>
        </w:rPr>
        <w:t xml:space="preserve"> צו תשנ"ו-1996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(שינוי שיעורי קנסות בחוקי המועצות החקל</w:t>
      </w:r>
      <w:r>
        <w:rPr>
          <w:rFonts w:cs="FrankRuehl"/>
          <w:rtl/>
        </w:rPr>
        <w:t>אי</w:t>
      </w:r>
      <w:r>
        <w:rPr>
          <w:rFonts w:cs="FrankRuehl" w:hint="cs"/>
          <w:rtl/>
        </w:rPr>
        <w:t>ות</w:t>
      </w:r>
      <w:r>
        <w:rPr>
          <w:rFonts w:cs="FrankRuehl"/>
          <w:rtl/>
        </w:rPr>
        <w:t>), ת</w:t>
      </w:r>
      <w:r>
        <w:rPr>
          <w:rFonts w:cs="FrankRuehl" w:hint="cs"/>
          <w:rtl/>
        </w:rPr>
        <w:t>שנ"ו-1996.</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rtl/>
          </w:rPr>
          <w:t>ק"ת תשנ</w:t>
        </w:r>
        <w:r>
          <w:rPr>
            <w:rStyle w:val="Hyperlink"/>
            <w:rFonts w:cs="FrankRuehl" w:hint="cs"/>
            <w:rtl/>
          </w:rPr>
          <w:t>"ז מס' 5839</w:t>
        </w:r>
      </w:hyperlink>
      <w:r>
        <w:rPr>
          <w:rFonts w:cs="FrankRuehl" w:hint="cs"/>
          <w:rtl/>
        </w:rPr>
        <w:t xml:space="preserve"> מיום 10.7.1997 עמ' 919 </w:t>
      </w:r>
      <w:r>
        <w:rPr>
          <w:rFonts w:cs="FrankRuehl"/>
          <w:rtl/>
        </w:rPr>
        <w:t>–</w:t>
      </w:r>
      <w:r>
        <w:rPr>
          <w:rFonts w:cs="FrankRuehl" w:hint="cs"/>
          <w:rtl/>
        </w:rPr>
        <w:t xml:space="preserve"> צו תשנ"ז-1997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w:t>
      </w:r>
      <w:r>
        <w:rPr>
          <w:rFonts w:cs="FrankRuehl"/>
          <w:rtl/>
        </w:rPr>
        <w:t>צ</w:t>
      </w:r>
      <w:r>
        <w:rPr>
          <w:rFonts w:cs="FrankRuehl" w:hint="cs"/>
          <w:rtl/>
        </w:rPr>
        <w:t>ו</w:t>
      </w:r>
      <w:r>
        <w:rPr>
          <w:rFonts w:cs="FrankRuehl"/>
          <w:rtl/>
        </w:rPr>
        <w:t xml:space="preserve"> </w:t>
      </w:r>
      <w:r>
        <w:rPr>
          <w:rFonts w:cs="FrankRuehl" w:hint="cs"/>
          <w:rtl/>
        </w:rPr>
        <w:t>ה</w:t>
      </w:r>
      <w:r>
        <w:rPr>
          <w:rFonts w:cs="FrankRuehl"/>
          <w:rtl/>
        </w:rPr>
        <w:t>ע</w:t>
      </w:r>
      <w:r>
        <w:rPr>
          <w:rFonts w:cs="FrankRuehl" w:hint="cs"/>
          <w:rtl/>
        </w:rPr>
        <w:t>ונשין (שינוי שיעורי</w:t>
      </w:r>
      <w:r>
        <w:rPr>
          <w:rFonts w:cs="FrankRuehl"/>
          <w:rtl/>
        </w:rPr>
        <w:t xml:space="preserve"> </w:t>
      </w:r>
      <w:r>
        <w:rPr>
          <w:rFonts w:cs="FrankRuehl" w:hint="cs"/>
          <w:rtl/>
        </w:rPr>
        <w:t>ק</w:t>
      </w:r>
      <w:r>
        <w:rPr>
          <w:rFonts w:cs="FrankRuehl"/>
          <w:rtl/>
        </w:rPr>
        <w:t>נ</w:t>
      </w:r>
      <w:r>
        <w:rPr>
          <w:rFonts w:cs="FrankRuehl" w:hint="cs"/>
          <w:rtl/>
        </w:rPr>
        <w:t>סות בחוקי</w:t>
      </w:r>
      <w:r>
        <w:rPr>
          <w:rFonts w:cs="FrankRuehl"/>
          <w:rtl/>
        </w:rPr>
        <w:t xml:space="preserve"> </w:t>
      </w:r>
      <w:r>
        <w:rPr>
          <w:rFonts w:cs="FrankRuehl" w:hint="cs"/>
          <w:rtl/>
        </w:rPr>
        <w:t>המו</w:t>
      </w:r>
      <w:r>
        <w:rPr>
          <w:rFonts w:cs="FrankRuehl"/>
          <w:rtl/>
        </w:rPr>
        <w:t>ע</w:t>
      </w:r>
      <w:r>
        <w:rPr>
          <w:rFonts w:cs="FrankRuehl" w:hint="cs"/>
          <w:rtl/>
        </w:rPr>
        <w:t>צ</w:t>
      </w:r>
      <w:r>
        <w:rPr>
          <w:rFonts w:cs="FrankRuehl"/>
          <w:rtl/>
        </w:rPr>
        <w:t>ות ה</w:t>
      </w:r>
      <w:r>
        <w:rPr>
          <w:rFonts w:cs="FrankRuehl" w:hint="cs"/>
          <w:rtl/>
        </w:rPr>
        <w:t>חקלאיות), תשנ"ז-1997.</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rtl/>
          </w:rPr>
          <w:t>ק"ת תשנ</w:t>
        </w:r>
        <w:r>
          <w:rPr>
            <w:rStyle w:val="Hyperlink"/>
            <w:rFonts w:cs="FrankRuehl" w:hint="cs"/>
            <w:rtl/>
          </w:rPr>
          <w:t>"ח מס' 5925</w:t>
        </w:r>
      </w:hyperlink>
      <w:r>
        <w:rPr>
          <w:rFonts w:cs="FrankRuehl" w:hint="cs"/>
          <w:rtl/>
        </w:rPr>
        <w:t xml:space="preserve"> מיום 14.9.1998 עמ' 1305 </w:t>
      </w:r>
      <w:r>
        <w:rPr>
          <w:rFonts w:cs="FrankRuehl"/>
          <w:rtl/>
        </w:rPr>
        <w:t>–</w:t>
      </w:r>
      <w:r>
        <w:rPr>
          <w:rFonts w:cs="FrankRuehl" w:hint="cs"/>
          <w:rtl/>
        </w:rPr>
        <w:t xml:space="preserve"> צו תשנ"ח-1998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(שינוי שיעורי קנסות בחוקי המועצות החקלאיות), תשנ"ח-1998.</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rtl/>
          </w:rPr>
          <w:t>ק"ת תש"</w:t>
        </w:r>
        <w:r>
          <w:rPr>
            <w:rStyle w:val="Hyperlink"/>
            <w:rFonts w:cs="FrankRuehl" w:hint="cs"/>
            <w:rtl/>
          </w:rPr>
          <w:t>ס מס' 6009</w:t>
        </w:r>
      </w:hyperlink>
      <w:r>
        <w:rPr>
          <w:rFonts w:cs="FrankRuehl" w:hint="cs"/>
          <w:rtl/>
        </w:rPr>
        <w:t xml:space="preserve"> מיום 14.12.1999 עמ' 132 </w:t>
      </w:r>
      <w:r>
        <w:rPr>
          <w:rFonts w:cs="FrankRuehl"/>
          <w:rtl/>
        </w:rPr>
        <w:t>–</w:t>
      </w:r>
      <w:r>
        <w:rPr>
          <w:rFonts w:cs="FrankRuehl" w:hint="cs"/>
          <w:rtl/>
        </w:rPr>
        <w:t xml:space="preserve"> צו תש"ס-1999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3 </w:t>
      </w:r>
      <w:r>
        <w:rPr>
          <w:rFonts w:cs="FrankRuehl" w:hint="cs"/>
          <w:rtl/>
        </w:rPr>
        <w:t>לצו העונשין (</w:t>
      </w:r>
      <w:r>
        <w:rPr>
          <w:rFonts w:cs="FrankRuehl"/>
          <w:rtl/>
        </w:rPr>
        <w:t>ש</w:t>
      </w:r>
      <w:r>
        <w:rPr>
          <w:rFonts w:cs="FrankRuehl" w:hint="cs"/>
          <w:rtl/>
        </w:rPr>
        <w:t>י</w:t>
      </w:r>
      <w:r>
        <w:rPr>
          <w:rFonts w:cs="FrankRuehl"/>
          <w:rtl/>
        </w:rPr>
        <w:t>נ</w:t>
      </w:r>
      <w:r>
        <w:rPr>
          <w:rFonts w:cs="FrankRuehl" w:hint="cs"/>
          <w:rtl/>
        </w:rPr>
        <w:t>ו</w:t>
      </w:r>
      <w:r>
        <w:rPr>
          <w:rFonts w:cs="FrankRuehl"/>
          <w:rtl/>
        </w:rPr>
        <w:t>י</w:t>
      </w:r>
      <w:r>
        <w:rPr>
          <w:rFonts w:cs="FrankRuehl" w:hint="cs"/>
          <w:rtl/>
        </w:rPr>
        <w:t xml:space="preserve"> </w:t>
      </w:r>
      <w:r>
        <w:rPr>
          <w:rFonts w:cs="FrankRuehl"/>
          <w:rtl/>
        </w:rPr>
        <w:t>ש</w:t>
      </w:r>
      <w:r>
        <w:rPr>
          <w:rFonts w:cs="FrankRuehl" w:hint="cs"/>
          <w:rtl/>
        </w:rPr>
        <w:t>יעורי קנסות בחוקי ה</w:t>
      </w:r>
      <w:r>
        <w:rPr>
          <w:rFonts w:cs="FrankRuehl"/>
          <w:rtl/>
        </w:rPr>
        <w:t>מ</w:t>
      </w:r>
      <w:r>
        <w:rPr>
          <w:rFonts w:cs="FrankRuehl" w:hint="cs"/>
          <w:rtl/>
        </w:rPr>
        <w:t>ו</w:t>
      </w:r>
      <w:r>
        <w:rPr>
          <w:rFonts w:cs="FrankRuehl"/>
          <w:rtl/>
        </w:rPr>
        <w:t>ע</w:t>
      </w:r>
      <w:r>
        <w:rPr>
          <w:rFonts w:cs="FrankRuehl" w:hint="cs"/>
          <w:rtl/>
        </w:rPr>
        <w:t>צות החקלא</w:t>
      </w:r>
      <w:r>
        <w:rPr>
          <w:rFonts w:cs="FrankRuehl"/>
          <w:rtl/>
        </w:rPr>
        <w:t>יו</w:t>
      </w:r>
      <w:r>
        <w:rPr>
          <w:rFonts w:cs="FrankRuehl" w:hint="cs"/>
          <w:rtl/>
        </w:rPr>
        <w:t>ת), ת</w:t>
      </w:r>
      <w:r>
        <w:rPr>
          <w:rFonts w:cs="FrankRuehl"/>
          <w:rtl/>
        </w:rPr>
        <w:t>ש"ס</w:t>
      </w:r>
      <w:r>
        <w:rPr>
          <w:rFonts w:cs="FrankRuehl" w:hint="cs"/>
          <w:rtl/>
        </w:rPr>
        <w:t>-1999.</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Pr>
            <w:rStyle w:val="Hyperlink"/>
            <w:rFonts w:cs="FrankRuehl"/>
            <w:rtl/>
          </w:rPr>
          <w:t>ק"ת תשס</w:t>
        </w:r>
        <w:r>
          <w:rPr>
            <w:rStyle w:val="Hyperlink"/>
            <w:rFonts w:cs="FrankRuehl" w:hint="cs"/>
            <w:rtl/>
          </w:rPr>
          <w:t>"ב מס' 6143</w:t>
        </w:r>
      </w:hyperlink>
      <w:r>
        <w:rPr>
          <w:rFonts w:cs="FrankRuehl" w:hint="cs"/>
          <w:rtl/>
        </w:rPr>
        <w:t xml:space="preserve"> מיום 31.12.2001 עמ' 279 </w:t>
      </w:r>
      <w:r>
        <w:rPr>
          <w:rFonts w:cs="FrankRuehl"/>
          <w:rtl/>
        </w:rPr>
        <w:t>–</w:t>
      </w:r>
      <w:r>
        <w:rPr>
          <w:rFonts w:cs="FrankRuehl" w:hint="cs"/>
          <w:rtl/>
        </w:rPr>
        <w:t xml:space="preserve"> </w:t>
      </w:r>
      <w:r>
        <w:rPr>
          <w:rFonts w:cs="FrankRuehl"/>
          <w:rtl/>
        </w:rPr>
        <w:t>ה</w:t>
      </w:r>
      <w:r>
        <w:rPr>
          <w:rFonts w:cs="FrankRuehl" w:hint="cs"/>
          <w:rtl/>
        </w:rPr>
        <w:t>ו</w:t>
      </w:r>
      <w:r>
        <w:rPr>
          <w:rFonts w:cs="FrankRuehl"/>
          <w:rtl/>
        </w:rPr>
        <w:t>ד</w:t>
      </w:r>
      <w:r>
        <w:rPr>
          <w:rFonts w:cs="FrankRuehl" w:hint="cs"/>
          <w:rtl/>
        </w:rPr>
        <w:t>ע</w:t>
      </w:r>
      <w:r>
        <w:rPr>
          <w:rFonts w:cs="FrankRuehl"/>
          <w:rtl/>
        </w:rPr>
        <w:t>ה</w:t>
      </w:r>
      <w:r>
        <w:rPr>
          <w:rFonts w:cs="FrankRuehl" w:hint="cs"/>
          <w:rtl/>
        </w:rPr>
        <w:t xml:space="preserve"> תשס"ב-2001.</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hint="cs"/>
            <w:rtl/>
          </w:rPr>
          <w:t>ק"ת תשס"</w:t>
        </w:r>
        <w:r>
          <w:rPr>
            <w:rStyle w:val="Hyperlink"/>
            <w:rFonts w:cs="FrankRuehl" w:hint="cs"/>
            <w:rtl/>
          </w:rPr>
          <w:t>ג</w:t>
        </w:r>
        <w:r>
          <w:rPr>
            <w:rStyle w:val="Hyperlink"/>
            <w:rFonts w:cs="FrankRuehl" w:hint="cs"/>
            <w:rtl/>
          </w:rPr>
          <w:t xml:space="preserve"> מס' 6205</w:t>
        </w:r>
      </w:hyperlink>
      <w:r>
        <w:rPr>
          <w:rFonts w:cs="FrankRuehl" w:hint="cs"/>
          <w:rtl/>
        </w:rPr>
        <w:t xml:space="preserve"> מיום 31.10.2002 עמ' 124 </w:t>
      </w:r>
      <w:r>
        <w:rPr>
          <w:rFonts w:cs="FrankRuehl"/>
          <w:rtl/>
        </w:rPr>
        <w:t>–</w:t>
      </w:r>
      <w:r>
        <w:rPr>
          <w:rFonts w:cs="FrankRuehl" w:hint="cs"/>
          <w:rtl/>
        </w:rPr>
        <w:t xml:space="preserve"> צו תשס"ג-2002 בסעיף 16 לצו העונשין (שינוי שיעורי קנסות), תשס"ג-2002; תחילתו 30 ימים מיום פרסומו.</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ס"ח</w:t>
        </w:r>
        <w:r>
          <w:rPr>
            <w:rStyle w:val="Hyperlink"/>
            <w:rFonts w:cs="FrankRuehl"/>
            <w:rtl/>
          </w:rPr>
          <w:t xml:space="preserve"> </w:t>
        </w:r>
        <w:r>
          <w:rPr>
            <w:rStyle w:val="Hyperlink"/>
            <w:rFonts w:cs="FrankRuehl" w:hint="cs"/>
            <w:rtl/>
          </w:rPr>
          <w:t>תשס"ג מס' 1882</w:t>
        </w:r>
      </w:hyperlink>
      <w:r>
        <w:rPr>
          <w:rFonts w:cs="FrankRuehl" w:hint="cs"/>
          <w:rtl/>
        </w:rPr>
        <w:t xml:space="preserve"> מיום 29.12.2002 עמ' 152 (</w:t>
      </w:r>
      <w:hyperlink r:id="rId34" w:history="1">
        <w:r>
          <w:rPr>
            <w:rStyle w:val="Hyperlink"/>
            <w:rFonts w:cs="FrankRuehl" w:hint="cs"/>
            <w:rtl/>
          </w:rPr>
          <w:t>ה"ח הממשלה תשס"ג מס' 4</w:t>
        </w:r>
      </w:hyperlink>
      <w:r>
        <w:rPr>
          <w:rFonts w:cs="FrankRuehl" w:hint="cs"/>
          <w:rtl/>
        </w:rPr>
        <w:t xml:space="preserve"> עמ' 18) </w:t>
      </w:r>
      <w:r>
        <w:rPr>
          <w:rFonts w:cs="FrankRuehl"/>
          <w:rtl/>
        </w:rPr>
        <w:t xml:space="preserve">– </w:t>
      </w:r>
      <w:r>
        <w:rPr>
          <w:rFonts w:cs="FrankRuehl" w:hint="cs"/>
          <w:rtl/>
        </w:rPr>
        <w:t>תי</w:t>
      </w:r>
      <w:r>
        <w:rPr>
          <w:rFonts w:cs="FrankRuehl"/>
          <w:rtl/>
        </w:rPr>
        <w:t>קו</w:t>
      </w:r>
      <w:r>
        <w:rPr>
          <w:rFonts w:cs="FrankRuehl" w:hint="cs"/>
          <w:rtl/>
        </w:rPr>
        <w:t>ן מס' 5 בסעיף 8 לחוק ההסדרים במשק המדינה (תיקוני חקיקה להשגת יעדי התקציב והמדיניות הכלכלית לשנת</w:t>
      </w:r>
      <w:r>
        <w:rPr>
          <w:rFonts w:cs="FrankRuehl"/>
          <w:rtl/>
        </w:rPr>
        <w:t xml:space="preserve"> </w:t>
      </w:r>
      <w:r>
        <w:rPr>
          <w:rFonts w:cs="FrankRuehl" w:hint="cs"/>
          <w:rtl/>
        </w:rPr>
        <w:t>הכספ</w:t>
      </w:r>
      <w:r>
        <w:rPr>
          <w:rFonts w:cs="FrankRuehl"/>
          <w:rtl/>
        </w:rPr>
        <w:t>ים</w:t>
      </w:r>
      <w:r>
        <w:rPr>
          <w:rFonts w:cs="FrankRuehl" w:hint="cs"/>
          <w:rtl/>
        </w:rPr>
        <w:t xml:space="preserve"> 2003), תשס"ג-2002.</w:t>
      </w:r>
      <w:r>
        <w:rPr>
          <w:rFonts w:cs="FrankRuehl"/>
          <w:rtl/>
        </w:rPr>
        <w:t xml:space="preserve"> </w:t>
      </w:r>
      <w:r w:rsidRPr="0093089C">
        <w:rPr>
          <w:rFonts w:cs="FrankRuehl" w:hint="cs"/>
          <w:color w:val="FF0000"/>
          <w:rtl/>
        </w:rPr>
        <w:t>התיקון בוטל</w:t>
      </w:r>
      <w:r>
        <w:rPr>
          <w:rFonts w:cs="FrankRuehl" w:hint="cs"/>
          <w:rtl/>
        </w:rPr>
        <w:t xml:space="preserve"> בסעיף 50 לחוק התכנית להבראת כלכלת ישראל (תיקוני חקיקה להשגת יעדי התקציב והמדיניות הכלכלית לשנות הכספים 2003 ו-2004), תשס"ג-2003.</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ס"ח תשס"ג מס' 1892</w:t>
        </w:r>
      </w:hyperlink>
      <w:r>
        <w:rPr>
          <w:rFonts w:cs="FrankRuehl" w:hint="cs"/>
          <w:rtl/>
        </w:rPr>
        <w:t xml:space="preserve"> מיום 1.6.2003 עמ' 436 (</w:t>
      </w:r>
      <w:hyperlink r:id="rId36"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6 בסעיף 49 לחוק התכנית להבראת כלכלת ישראל (תיקוני חקיקה להשגת יעדי התקציב והמדיניות הכלכלית לשנות הכספים 2003 ו-2004), תשס"ג-2003; ר' סעיף 57 לענין תחילה. ת"ט </w:t>
      </w:r>
      <w:hyperlink r:id="rId37" w:history="1">
        <w:r>
          <w:rPr>
            <w:rStyle w:val="Hyperlink"/>
            <w:rFonts w:cs="FrankRuehl" w:hint="cs"/>
            <w:rtl/>
          </w:rPr>
          <w:t>ס"ח תש</w:t>
        </w:r>
        <w:r>
          <w:rPr>
            <w:rStyle w:val="Hyperlink"/>
            <w:rFonts w:cs="FrankRuehl" w:hint="cs"/>
            <w:rtl/>
          </w:rPr>
          <w:t>ס</w:t>
        </w:r>
        <w:r>
          <w:rPr>
            <w:rStyle w:val="Hyperlink"/>
            <w:rFonts w:cs="FrankRuehl" w:hint="cs"/>
            <w:rtl/>
          </w:rPr>
          <w:t>"ו מס' 2053</w:t>
        </w:r>
      </w:hyperlink>
      <w:r>
        <w:rPr>
          <w:rFonts w:cs="FrankRuehl" w:hint="cs"/>
          <w:rtl/>
        </w:rPr>
        <w:t xml:space="preserve"> מיום 2.3.2006 עמ' 261; תחילתו ביום תחילת תיקון מס' 6.</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ס"ח תשס"ז מס' 207</w:t>
        </w:r>
        <w:r>
          <w:rPr>
            <w:rStyle w:val="Hyperlink"/>
            <w:rFonts w:cs="FrankRuehl" w:hint="cs"/>
            <w:rtl/>
          </w:rPr>
          <w:t>0</w:t>
        </w:r>
      </w:hyperlink>
      <w:r>
        <w:rPr>
          <w:rFonts w:cs="FrankRuehl" w:hint="cs"/>
          <w:rtl/>
        </w:rPr>
        <w:t xml:space="preserve"> מיום 19.11.2006 עמ' 14 (</w:t>
      </w:r>
      <w:hyperlink r:id="rId39" w:history="1">
        <w:r>
          <w:rPr>
            <w:rStyle w:val="Hyperlink"/>
            <w:rFonts w:cs="FrankRuehl" w:hint="cs"/>
            <w:rtl/>
          </w:rPr>
          <w:t>ה"ח הממשלה תשס"ו מס' 255</w:t>
        </w:r>
      </w:hyperlink>
      <w:r>
        <w:rPr>
          <w:rFonts w:cs="FrankRuehl" w:hint="cs"/>
          <w:rtl/>
        </w:rPr>
        <w:t xml:space="preserve"> עמ' 564) </w:t>
      </w:r>
      <w:r>
        <w:rPr>
          <w:rFonts w:cs="FrankRuehl"/>
          <w:rtl/>
        </w:rPr>
        <w:t>–</w:t>
      </w:r>
      <w:r>
        <w:rPr>
          <w:rFonts w:cs="FrankRuehl" w:hint="cs"/>
          <w:rtl/>
        </w:rPr>
        <w:t xml:space="preserve"> תיקון מס' 7.</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ק"ת תשס"ז: מס'</w:t>
        </w:r>
        <w:r>
          <w:rPr>
            <w:rStyle w:val="Hyperlink"/>
            <w:rFonts w:cs="FrankRuehl" w:hint="cs"/>
            <w:rtl/>
          </w:rPr>
          <w:t xml:space="preserve"> </w:t>
        </w:r>
        <w:r>
          <w:rPr>
            <w:rStyle w:val="Hyperlink"/>
            <w:rFonts w:cs="FrankRuehl" w:hint="cs"/>
            <w:rtl/>
          </w:rPr>
          <w:t>6557</w:t>
        </w:r>
      </w:hyperlink>
      <w:r>
        <w:rPr>
          <w:rFonts w:cs="FrankRuehl" w:hint="cs"/>
          <w:rtl/>
        </w:rPr>
        <w:t xml:space="preserve"> מיום 31.1.2007 עמ' 508 </w:t>
      </w:r>
      <w:r>
        <w:rPr>
          <w:rFonts w:cs="FrankRuehl"/>
          <w:rtl/>
        </w:rPr>
        <w:t>–</w:t>
      </w:r>
      <w:r>
        <w:rPr>
          <w:rFonts w:cs="FrankRuehl" w:hint="cs"/>
          <w:rtl/>
        </w:rPr>
        <w:t xml:space="preserve"> הודעה תשס"ז-2007. </w:t>
      </w:r>
      <w:hyperlink r:id="rId41" w:history="1">
        <w:r>
          <w:rPr>
            <w:rStyle w:val="Hyperlink"/>
            <w:rFonts w:cs="FrankRuehl" w:hint="cs"/>
            <w:rtl/>
          </w:rPr>
          <w:t>מס' 6598</w:t>
        </w:r>
      </w:hyperlink>
      <w:r>
        <w:rPr>
          <w:rFonts w:cs="FrankRuehl" w:hint="cs"/>
          <w:rtl/>
        </w:rPr>
        <w:t xml:space="preserve"> מיום 28.6.2007 עמ' 984 </w:t>
      </w:r>
      <w:r>
        <w:rPr>
          <w:rFonts w:cs="FrankRuehl"/>
          <w:rtl/>
        </w:rPr>
        <w:t>–</w:t>
      </w:r>
      <w:r>
        <w:rPr>
          <w:rFonts w:cs="FrankRuehl" w:hint="cs"/>
          <w:rtl/>
        </w:rPr>
        <w:t xml:space="preserve"> צו תשס"ז-2007; תחילתו ביום 30.6.2007.</w:t>
      </w:r>
    </w:p>
    <w:p w:rsidR="00D61981" w:rsidRDefault="00D61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ס"ח תשס"ז מס' 2107</w:t>
        </w:r>
      </w:hyperlink>
      <w:r>
        <w:rPr>
          <w:rFonts w:cs="FrankRuehl" w:hint="cs"/>
          <w:rtl/>
        </w:rPr>
        <w:t xml:space="preserve"> מיום 2.8.2007 עמ' 422 (</w:t>
      </w:r>
      <w:hyperlink r:id="rId43" w:history="1">
        <w:r>
          <w:rPr>
            <w:rStyle w:val="Hyperlink"/>
            <w:rFonts w:cs="FrankRuehl" w:hint="cs"/>
            <w:rtl/>
          </w:rPr>
          <w:t>ה"ח הממשלה תשס"ז מס' 305</w:t>
        </w:r>
      </w:hyperlink>
      <w:r>
        <w:rPr>
          <w:rFonts w:cs="FrankRuehl" w:hint="cs"/>
          <w:rtl/>
        </w:rPr>
        <w:t xml:space="preserve"> עמ' 644) </w:t>
      </w:r>
      <w:r>
        <w:rPr>
          <w:rFonts w:cs="FrankRuehl"/>
          <w:rtl/>
        </w:rPr>
        <w:t>–</w:t>
      </w:r>
      <w:r>
        <w:rPr>
          <w:rFonts w:cs="FrankRuehl" w:hint="cs"/>
          <w:rtl/>
        </w:rPr>
        <w:t xml:space="preserve"> תיקון מס' 8.</w:t>
      </w:r>
    </w:p>
    <w:p w:rsidR="00395FB4" w:rsidRDefault="00395FB4" w:rsidP="00395F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C0202C" w:rsidRPr="00395FB4">
          <w:rPr>
            <w:rStyle w:val="Hyperlink"/>
            <w:rFonts w:cs="FrankRuehl" w:hint="cs"/>
            <w:rtl/>
          </w:rPr>
          <w:t>ק"ת תש"ע מס' 6877</w:t>
        </w:r>
      </w:hyperlink>
      <w:r w:rsidR="00C0202C" w:rsidRPr="0025581B">
        <w:rPr>
          <w:rFonts w:cs="FrankRuehl" w:hint="cs"/>
          <w:rtl/>
        </w:rPr>
        <w:t xml:space="preserve"> מיום 14.3.2010 עמ' 949 </w:t>
      </w:r>
      <w:r w:rsidR="00C0202C" w:rsidRPr="0025581B">
        <w:rPr>
          <w:rFonts w:cs="FrankRuehl"/>
          <w:rtl/>
        </w:rPr>
        <w:t>–</w:t>
      </w:r>
      <w:r w:rsidR="00C0202C" w:rsidRPr="0025581B">
        <w:rPr>
          <w:rFonts w:cs="FrankRuehl" w:hint="cs"/>
          <w:rtl/>
        </w:rPr>
        <w:t xml:space="preserve"> צו תש"ע-2010 בסעיף 1</w:t>
      </w:r>
      <w:r w:rsidR="00C0202C">
        <w:rPr>
          <w:rFonts w:cs="FrankRuehl" w:hint="cs"/>
          <w:rtl/>
        </w:rPr>
        <w:t>3</w:t>
      </w:r>
      <w:r w:rsidR="00C0202C" w:rsidRPr="0025581B">
        <w:rPr>
          <w:rFonts w:cs="FrankRuehl" w:hint="cs"/>
          <w:rtl/>
        </w:rPr>
        <w:t xml:space="preserve"> לצו העונשין (שינוי שיעורי קנסות), תש"ע-2010; תחילתו 30 ימים מיום פרסומו.</w:t>
      </w:r>
    </w:p>
    <w:p w:rsidR="00D859FD" w:rsidRDefault="00D859FD" w:rsidP="00D859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93089C" w:rsidRPr="00D859FD">
          <w:rPr>
            <w:rStyle w:val="Hyperlink"/>
            <w:rFonts w:cs="FrankRuehl" w:hint="cs"/>
            <w:rtl/>
          </w:rPr>
          <w:t>ס"ח תשע"א מס' 2313</w:t>
        </w:r>
      </w:hyperlink>
      <w:r w:rsidR="0093089C" w:rsidRPr="0093089C">
        <w:rPr>
          <w:rFonts w:cs="FrankRuehl" w:hint="cs"/>
          <w:rtl/>
        </w:rPr>
        <w:t xml:space="preserve"> מיום 15.8.2011 עמ' 108</w:t>
      </w:r>
      <w:r w:rsidR="0093089C">
        <w:rPr>
          <w:rFonts w:cs="FrankRuehl" w:hint="cs"/>
          <w:rtl/>
        </w:rPr>
        <w:t>1</w:t>
      </w:r>
      <w:r w:rsidR="0093089C" w:rsidRPr="0093089C">
        <w:rPr>
          <w:rFonts w:cs="FrankRuehl" w:hint="cs"/>
          <w:rtl/>
        </w:rPr>
        <w:t xml:space="preserve"> (</w:t>
      </w:r>
      <w:hyperlink r:id="rId46" w:history="1">
        <w:r w:rsidR="0093089C" w:rsidRPr="0093089C">
          <w:rPr>
            <w:rStyle w:val="Hyperlink"/>
            <w:rFonts w:cs="FrankRuehl" w:hint="cs"/>
            <w:rtl/>
          </w:rPr>
          <w:t>ה"ח הממשלה תש"ע מס' 511</w:t>
        </w:r>
      </w:hyperlink>
      <w:r w:rsidR="0093089C" w:rsidRPr="0093089C">
        <w:rPr>
          <w:rFonts w:cs="FrankRuehl" w:hint="cs"/>
          <w:rtl/>
        </w:rPr>
        <w:t xml:space="preserve"> עמ' 1098) </w:t>
      </w:r>
      <w:r w:rsidR="0093089C" w:rsidRPr="0093089C">
        <w:rPr>
          <w:rFonts w:cs="FrankRuehl"/>
          <w:rtl/>
        </w:rPr>
        <w:t>–</w:t>
      </w:r>
      <w:r w:rsidR="0093089C" w:rsidRPr="0093089C">
        <w:rPr>
          <w:rFonts w:cs="FrankRuehl" w:hint="cs"/>
          <w:rtl/>
        </w:rPr>
        <w:t xml:space="preserve"> תיקון מס' </w:t>
      </w:r>
      <w:r w:rsidR="0093089C">
        <w:rPr>
          <w:rFonts w:cs="FrankRuehl" w:hint="cs"/>
          <w:rtl/>
        </w:rPr>
        <w:t>9</w:t>
      </w:r>
      <w:r w:rsidR="0093089C" w:rsidRPr="0093089C">
        <w:rPr>
          <w:rFonts w:cs="FrankRuehl" w:hint="cs"/>
          <w:rtl/>
        </w:rPr>
        <w:t xml:space="preserve"> בסעיף 2</w:t>
      </w:r>
      <w:r w:rsidR="0093089C">
        <w:rPr>
          <w:rFonts w:cs="FrankRuehl" w:hint="cs"/>
          <w:rtl/>
        </w:rPr>
        <w:t>6</w:t>
      </w:r>
      <w:r w:rsidR="0093089C" w:rsidRPr="0093089C">
        <w:rPr>
          <w:rFonts w:cs="FrankRuehl" w:hint="cs"/>
          <w:rtl/>
        </w:rPr>
        <w:t xml:space="preserve"> לחוק לפיקוח על ייצור הצמח ושיווקו, תשע"א-2011; תחילתו שנה מיום פרסומו.</w:t>
      </w:r>
    </w:p>
    <w:p w:rsidR="00143359" w:rsidRDefault="00143359" w:rsidP="001433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F4274B" w:rsidRPr="00143359">
          <w:rPr>
            <w:rStyle w:val="Hyperlink"/>
            <w:rFonts w:cs="FrankRuehl" w:hint="cs"/>
            <w:rtl/>
          </w:rPr>
          <w:t>ק"ת תשע"ח מס' 7917</w:t>
        </w:r>
      </w:hyperlink>
      <w:r w:rsidR="00F4274B">
        <w:rPr>
          <w:rFonts w:cs="FrankRuehl" w:hint="cs"/>
          <w:rtl/>
        </w:rPr>
        <w:t xml:space="preserve"> מיום 1.1.2018 עמ' 733 </w:t>
      </w:r>
      <w:r w:rsidR="00F4274B">
        <w:rPr>
          <w:rFonts w:cs="FrankRuehl"/>
          <w:rtl/>
        </w:rPr>
        <w:t>–</w:t>
      </w:r>
      <w:r w:rsidR="00F4274B">
        <w:rPr>
          <w:rFonts w:cs="FrankRuehl" w:hint="cs"/>
          <w:rtl/>
        </w:rPr>
        <w:t xml:space="preserve"> הודעה תשע"ח-2018; תחילתה ביום 1.1.2018.</w:t>
      </w:r>
    </w:p>
    <w:p w:rsidR="009900A2" w:rsidRDefault="009900A2" w:rsidP="009900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12100A" w:rsidRPr="009900A2">
          <w:rPr>
            <w:rStyle w:val="Hyperlink"/>
            <w:rFonts w:cs="FrankRuehl" w:hint="cs"/>
            <w:rtl/>
          </w:rPr>
          <w:t>ס"ח תשע"ח מס' 2732</w:t>
        </w:r>
      </w:hyperlink>
      <w:r w:rsidR="0012100A">
        <w:rPr>
          <w:rFonts w:cs="FrankRuehl" w:hint="cs"/>
          <w:rtl/>
        </w:rPr>
        <w:t xml:space="preserve"> מיום 16.7.2018 עמ' 746 (</w:t>
      </w:r>
      <w:hyperlink r:id="rId49" w:history="1">
        <w:r w:rsidR="0012100A" w:rsidRPr="0012100A">
          <w:rPr>
            <w:rStyle w:val="Hyperlink"/>
            <w:rFonts w:cs="FrankRuehl" w:hint="cs"/>
            <w:rtl/>
          </w:rPr>
          <w:t>ה"ח הממשלה תשע"ד מס' 871</w:t>
        </w:r>
      </w:hyperlink>
      <w:r w:rsidR="0012100A">
        <w:rPr>
          <w:rFonts w:cs="FrankRuehl" w:hint="cs"/>
          <w:rtl/>
        </w:rPr>
        <w:t xml:space="preserve"> עמ' 778) </w:t>
      </w:r>
      <w:r w:rsidR="0012100A">
        <w:rPr>
          <w:rFonts w:cs="FrankRuehl"/>
          <w:rtl/>
        </w:rPr>
        <w:t>–</w:t>
      </w:r>
      <w:r w:rsidR="0012100A">
        <w:rPr>
          <w:rFonts w:cs="FrankRuehl" w:hint="cs"/>
          <w:rtl/>
        </w:rPr>
        <w:t xml:space="preserve"> תיקון מס' 10; ר' סעיף 2 לענין הוראת מעבר.</w:t>
      </w:r>
    </w:p>
    <w:p w:rsidR="0012100A" w:rsidRPr="0093089C" w:rsidRDefault="0012100A" w:rsidP="0012100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כללים ראשונים לפי סעיף 36(א) לחוק העיקרי כנוסחו בחוק זה יובאו לאישור ועדת הכלכלה של הכנסת בתוך שישה חודשים מיום תחילתו של חוק זה; עד לכניסתם לתוקף של כללים ראשונים כאמור, ימשיכו לעמוד בתוקפן תקנות מועצת הצמחים (ייצור ושיווק) (היטלים), תשס"ז-2007.</w:t>
      </w:r>
    </w:p>
  </w:footnote>
  <w:footnote w:id="2">
    <w:p w:rsidR="00D61981" w:rsidRDefault="00D61981">
      <w:pPr>
        <w:pStyle w:val="a6"/>
        <w:spacing w:before="72" w:line="240" w:lineRule="auto"/>
        <w:ind w:right="1134"/>
        <w:rPr>
          <w:rFonts w:hint="cs"/>
          <w:rtl/>
        </w:rPr>
      </w:pPr>
      <w:r>
        <w:rPr>
          <w:rStyle w:val="a7"/>
        </w:rPr>
        <w:footnoteRef/>
      </w:r>
      <w:r>
        <w:rPr>
          <w:rFonts w:hint="cs"/>
          <w:rtl/>
        </w:rPr>
        <w:t xml:space="preserve"> </w:t>
      </w:r>
      <w:r>
        <w:rPr>
          <w:rFonts w:cs="FrankRuehl" w:hint="cs"/>
          <w:sz w:val="22"/>
          <w:szCs w:val="22"/>
          <w:rtl/>
        </w:rPr>
        <w:t xml:space="preserve">המועד נדחה ליום 31.10.2007 בצו תשס"ז-2007: </w:t>
      </w:r>
      <w:hyperlink r:id="rId50" w:history="1">
        <w:r>
          <w:rPr>
            <w:rStyle w:val="Hyperlink"/>
            <w:rFonts w:cs="FrankRuehl" w:hint="cs"/>
            <w:sz w:val="22"/>
            <w:szCs w:val="22"/>
            <w:rtl/>
          </w:rPr>
          <w:t>ק"ת תשס"ז מס' 6598</w:t>
        </w:r>
      </w:hyperlink>
      <w:r>
        <w:rPr>
          <w:rFonts w:cs="FrankRuehl" w:hint="cs"/>
          <w:sz w:val="22"/>
          <w:szCs w:val="22"/>
          <w:rtl/>
        </w:rPr>
        <w:t xml:space="preserve"> מיום 28.6.2007 עמ' 984.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981" w:rsidRDefault="00D6198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מועצת הצמחים (ייצור ושיווק), תשל"ג-1973</w:t>
    </w:r>
  </w:p>
  <w:p w:rsidR="00D61981" w:rsidRDefault="00D6198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1981" w:rsidRDefault="00D6198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807"/>
    <w:rsid w:val="000F0615"/>
    <w:rsid w:val="0012100A"/>
    <w:rsid w:val="00137DA9"/>
    <w:rsid w:val="00143359"/>
    <w:rsid w:val="00182CB9"/>
    <w:rsid w:val="001C5F4C"/>
    <w:rsid w:val="001E48D3"/>
    <w:rsid w:val="001E7514"/>
    <w:rsid w:val="00273B79"/>
    <w:rsid w:val="002C5894"/>
    <w:rsid w:val="00301EEA"/>
    <w:rsid w:val="00395FB4"/>
    <w:rsid w:val="00484C86"/>
    <w:rsid w:val="004A45E7"/>
    <w:rsid w:val="0054511A"/>
    <w:rsid w:val="005939A1"/>
    <w:rsid w:val="005C5D6B"/>
    <w:rsid w:val="005E19EE"/>
    <w:rsid w:val="005F1C3D"/>
    <w:rsid w:val="00683638"/>
    <w:rsid w:val="00745DE7"/>
    <w:rsid w:val="0076268A"/>
    <w:rsid w:val="00763690"/>
    <w:rsid w:val="00765D55"/>
    <w:rsid w:val="007968D9"/>
    <w:rsid w:val="00893204"/>
    <w:rsid w:val="00906CD0"/>
    <w:rsid w:val="00922B8E"/>
    <w:rsid w:val="0093089C"/>
    <w:rsid w:val="009900A2"/>
    <w:rsid w:val="009C09E4"/>
    <w:rsid w:val="00B82698"/>
    <w:rsid w:val="00C0202C"/>
    <w:rsid w:val="00C87082"/>
    <w:rsid w:val="00CC3133"/>
    <w:rsid w:val="00CD187D"/>
    <w:rsid w:val="00D61981"/>
    <w:rsid w:val="00D66366"/>
    <w:rsid w:val="00D672CC"/>
    <w:rsid w:val="00D859FD"/>
    <w:rsid w:val="00DF33C0"/>
    <w:rsid w:val="00E2552C"/>
    <w:rsid w:val="00EC4807"/>
    <w:rsid w:val="00F4274B"/>
    <w:rsid w:val="00F72B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17B61ED-A0F8-475E-9740-A1299AB4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character" w:customStyle="1" w:styleId="default">
    <w:name w:val="default"/>
    <w:rPr>
      <w:rFonts w:ascii="Times New Roman" w:hAnsi="Times New Roman" w:cs="Times New Roman"/>
      <w:sz w:val="26"/>
      <w:szCs w:val="26"/>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 w:val="18"/>
      <w:szCs w:val="18"/>
    </w:rPr>
  </w:style>
  <w:style w:type="paragraph" w:customStyle="1" w:styleId="P33">
    <w:name w:val="P33"/>
    <w:basedOn w:val="a"/>
    <w:rsid w:val="00C0202C"/>
    <w:pPr>
      <w:widowControl w:val="0"/>
      <w:tabs>
        <w:tab w:val="left" w:pos="1928"/>
        <w:tab w:val="left" w:pos="2381"/>
        <w:tab w:val="left" w:pos="2835"/>
        <w:tab w:val="right" w:leader="dot" w:pos="6259"/>
      </w:tabs>
      <w:suppressAutoHyphens/>
      <w:spacing w:before="60" w:line="240" w:lineRule="auto"/>
      <w:ind w:left="2835" w:right="1474"/>
    </w:pPr>
    <w:rPr>
      <w:noProof/>
      <w:sz w:val="20"/>
      <w:szCs w:val="26"/>
    </w:rPr>
  </w:style>
  <w:style w:type="character" w:customStyle="1" w:styleId="UnresolvedMention">
    <w:name w:val="Unresolved Mention"/>
    <w:uiPriority w:val="99"/>
    <w:semiHidden/>
    <w:unhideWhenUsed/>
    <w:rsid w:val="00121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0733.pdf" TargetMode="External"/><Relationship Id="rId299" Type="http://schemas.openxmlformats.org/officeDocument/2006/relationships/hyperlink" Target="http://www.nevo.co.il/Law_word/law14/LAW-0984.pdf" TargetMode="External"/><Relationship Id="rId21" Type="http://schemas.openxmlformats.org/officeDocument/2006/relationships/hyperlink" Target="http://www.nevo.co.il/Law_word/law15/MEMSHALA-25.pdf" TargetMode="External"/><Relationship Id="rId63" Type="http://schemas.openxmlformats.org/officeDocument/2006/relationships/hyperlink" Target="http://www.nevo.co.il/Law_word/law14/LAW-2107.pdf" TargetMode="External"/><Relationship Id="rId159" Type="http://schemas.openxmlformats.org/officeDocument/2006/relationships/hyperlink" Target="http://www.nevo.co.il/Law_word/law14/LAW-1882.pdf" TargetMode="External"/><Relationship Id="rId324" Type="http://schemas.openxmlformats.org/officeDocument/2006/relationships/hyperlink" Target="http://www.nevo.co.il/Law_word/law15/MEMSHALA-4.pdf" TargetMode="External"/><Relationship Id="rId170" Type="http://schemas.openxmlformats.org/officeDocument/2006/relationships/hyperlink" Target="http://www.nevo.co.il/Law_word/law15/MEMSHALA-25.pdf" TargetMode="External"/><Relationship Id="rId226" Type="http://schemas.openxmlformats.org/officeDocument/2006/relationships/hyperlink" Target="http://www.nevo.co.il/Law_word/law15/MEMSHALA-25.pdf" TargetMode="External"/><Relationship Id="rId268" Type="http://schemas.openxmlformats.org/officeDocument/2006/relationships/hyperlink" Target="http://www.nevo.co.il/Law_word/law17/PROP-1427.pdf" TargetMode="External"/><Relationship Id="rId32" Type="http://schemas.openxmlformats.org/officeDocument/2006/relationships/hyperlink" Target="http://www.nevo.co.il/Law_word/law14/LAW-1892.pdf" TargetMode="External"/><Relationship Id="rId74" Type="http://schemas.openxmlformats.org/officeDocument/2006/relationships/hyperlink" Target="http://www.nevo.co.il/Law_word/law15/MEMSHALA-25.pdf" TargetMode="External"/><Relationship Id="rId128" Type="http://schemas.openxmlformats.org/officeDocument/2006/relationships/hyperlink" Target="http://www.nevo.co.il/Law_word/law14/LAW-1892.pdf" TargetMode="External"/><Relationship Id="rId335" Type="http://schemas.openxmlformats.org/officeDocument/2006/relationships/hyperlink" Target="http://www.nevo.co.il/Law_word/law14/LAW-2107.pdf" TargetMode="External"/><Relationship Id="rId5" Type="http://schemas.openxmlformats.org/officeDocument/2006/relationships/endnotes" Target="endnotes.xml"/><Relationship Id="rId181" Type="http://schemas.openxmlformats.org/officeDocument/2006/relationships/hyperlink" Target="http://www.nevo.co.il/Law_word/law14/LAW-1892.pdf" TargetMode="External"/><Relationship Id="rId237" Type="http://schemas.openxmlformats.org/officeDocument/2006/relationships/hyperlink" Target="http://www.nevo.co.il/Law_word/law15/memshala-305.pdf" TargetMode="External"/><Relationship Id="rId279" Type="http://schemas.openxmlformats.org/officeDocument/2006/relationships/hyperlink" Target="http://www.nevo.co.il/Law_word/law17/PROP-1499.pdf" TargetMode="External"/><Relationship Id="rId43" Type="http://schemas.openxmlformats.org/officeDocument/2006/relationships/hyperlink" Target="http://www.nevo.co.il/Law_word/law15/memshala-305.pdf" TargetMode="External"/><Relationship Id="rId139" Type="http://schemas.openxmlformats.org/officeDocument/2006/relationships/hyperlink" Target="http://www.nevo.co.il/Law_word/law14/LAW-1892.pdf" TargetMode="External"/><Relationship Id="rId290" Type="http://schemas.openxmlformats.org/officeDocument/2006/relationships/hyperlink" Target="http://www.nevo.co.il/Law_word/law14/LAW-2107.pdf" TargetMode="External"/><Relationship Id="rId304" Type="http://schemas.openxmlformats.org/officeDocument/2006/relationships/hyperlink" Target="http://www.nevo.co.il/Law_word/law15/MEMSHALA-25.pdf" TargetMode="External"/><Relationship Id="rId346" Type="http://schemas.openxmlformats.org/officeDocument/2006/relationships/hyperlink" Target="http://www.nevo.co.il/Law_word/law14/LAW-2107.pdf" TargetMode="External"/><Relationship Id="rId85" Type="http://schemas.openxmlformats.org/officeDocument/2006/relationships/hyperlink" Target="http://www.nevo.co.il/Law_word/law15/MEMSHALA-25.pdf" TargetMode="External"/><Relationship Id="rId150" Type="http://schemas.openxmlformats.org/officeDocument/2006/relationships/hyperlink" Target="http://www.nevo.co.il/Law_word/law15/MEMSHALA-25.pdf" TargetMode="External"/><Relationship Id="rId192" Type="http://schemas.openxmlformats.org/officeDocument/2006/relationships/hyperlink" Target="http://www.nevo.co.il/Law_word/law15/MEMSHALA-25.pdf" TargetMode="External"/><Relationship Id="rId206" Type="http://schemas.openxmlformats.org/officeDocument/2006/relationships/hyperlink" Target="http://www.nevo.co.il/Law_word/law15/MEMSHALA-25.pdf" TargetMode="External"/><Relationship Id="rId248" Type="http://schemas.openxmlformats.org/officeDocument/2006/relationships/hyperlink" Target="http://www.nevo.co.il/Law_word/law06/TAK-4453.pdf" TargetMode="External"/><Relationship Id="rId12" Type="http://schemas.openxmlformats.org/officeDocument/2006/relationships/hyperlink" Target="http://www.nevo.co.il/Law_word/law14/LAW-1892.pdf" TargetMode="External"/><Relationship Id="rId108" Type="http://schemas.openxmlformats.org/officeDocument/2006/relationships/hyperlink" Target="http://www.nevo.co.il/Law_word/law15/MEMSHALA-25.pdf" TargetMode="External"/><Relationship Id="rId315" Type="http://schemas.openxmlformats.org/officeDocument/2006/relationships/hyperlink" Target="http://www.nevo.co.il/Law_word/law14/LAW-2107.pdf" TargetMode="External"/><Relationship Id="rId54" Type="http://schemas.openxmlformats.org/officeDocument/2006/relationships/hyperlink" Target="http://www.nevo.co.il/Law_word/law15/memshala-305.pdf" TargetMode="External"/><Relationship Id="rId96" Type="http://schemas.openxmlformats.org/officeDocument/2006/relationships/hyperlink" Target="http://www.nevo.co.il/Law_word/law14/LAW-1892.pdf" TargetMode="External"/><Relationship Id="rId161" Type="http://schemas.openxmlformats.org/officeDocument/2006/relationships/hyperlink" Target="http://www.nevo.co.il/Law_word/law14/LAW-1892.pdf" TargetMode="External"/><Relationship Id="rId217" Type="http://schemas.openxmlformats.org/officeDocument/2006/relationships/hyperlink" Target="http://www.nevo.co.il/Law_word/law14/LAW-1892.pdf" TargetMode="External"/><Relationship Id="rId259" Type="http://schemas.openxmlformats.org/officeDocument/2006/relationships/hyperlink" Target="http://www.nevo.co.il/Law_word/law06/TAK-5775.pdf" TargetMode="External"/><Relationship Id="rId23" Type="http://schemas.openxmlformats.org/officeDocument/2006/relationships/hyperlink" Target="http://www.nevo.co.il/Law_word/law15/MEMSHALA-25.pdf" TargetMode="External"/><Relationship Id="rId119" Type="http://schemas.openxmlformats.org/officeDocument/2006/relationships/hyperlink" Target="http://www.nevo.co.il/Law_word/law15/MEMSHALA-4.pdf" TargetMode="External"/><Relationship Id="rId270" Type="http://schemas.openxmlformats.org/officeDocument/2006/relationships/hyperlink" Target="http://www.nevo.co.il/Law_word/law06/TAK-4631.pdf" TargetMode="External"/><Relationship Id="rId326" Type="http://schemas.openxmlformats.org/officeDocument/2006/relationships/hyperlink" Target="http://www.nevo.co.il/Law_word/law15/MEMSHALA-25.pdf" TargetMode="External"/><Relationship Id="rId65" Type="http://schemas.openxmlformats.org/officeDocument/2006/relationships/hyperlink" Target="http://www.nevo.co.il/Law_word/law14/LAW-2107.pdf" TargetMode="External"/><Relationship Id="rId130" Type="http://schemas.openxmlformats.org/officeDocument/2006/relationships/hyperlink" Target="http://www.nevo.co.il/Law_word/law14/LAW-1892.pdf" TargetMode="External"/><Relationship Id="rId172" Type="http://schemas.openxmlformats.org/officeDocument/2006/relationships/hyperlink" Target="http://www.nevo.co.il/Law_word/law15/MEMSHALA-4.pdf" TargetMode="External"/><Relationship Id="rId228" Type="http://schemas.openxmlformats.org/officeDocument/2006/relationships/hyperlink" Target="http://www.nevo.co.il/Law_word/law15/memshala-305.pdf" TargetMode="External"/><Relationship Id="rId281" Type="http://schemas.openxmlformats.org/officeDocument/2006/relationships/hyperlink" Target="http://www.nevo.co.il/Law_word/law15/MEMSHALA-25.pdf" TargetMode="External"/><Relationship Id="rId337" Type="http://schemas.openxmlformats.org/officeDocument/2006/relationships/hyperlink" Target="http://www.nevo.co.il/Law_word/law14/LAW-1892.pdf" TargetMode="External"/><Relationship Id="rId34" Type="http://schemas.openxmlformats.org/officeDocument/2006/relationships/hyperlink" Target="http://www.nevo.co.il/Law_word/law14/LAW-1892.pdf" TargetMode="External"/><Relationship Id="rId76" Type="http://schemas.openxmlformats.org/officeDocument/2006/relationships/hyperlink" Target="http://www.nevo.co.il/Law_word/law14/LAW-2107.pdf" TargetMode="External"/><Relationship Id="rId141" Type="http://schemas.openxmlformats.org/officeDocument/2006/relationships/hyperlink" Target="http://www.nevo.co.il/Law_word/law14/LAW-2107.pdf" TargetMode="External"/><Relationship Id="rId7" Type="http://schemas.openxmlformats.org/officeDocument/2006/relationships/hyperlink" Target="http://www.nevo.co.il/Law_word/law15/MEMSHALA-25.pdf" TargetMode="External"/><Relationship Id="rId183" Type="http://schemas.openxmlformats.org/officeDocument/2006/relationships/hyperlink" Target="http://www.nevo.co.il/Law_word/law14/LAW-1892.pdf" TargetMode="External"/><Relationship Id="rId239" Type="http://schemas.openxmlformats.org/officeDocument/2006/relationships/hyperlink" Target="http://www.nevo.co.il/Law_word/law15/memshala-305.pdf" TargetMode="External"/><Relationship Id="rId250" Type="http://schemas.openxmlformats.org/officeDocument/2006/relationships/hyperlink" Target="http://www.nevo.co.il/Law_word/law06/TAK-4751.pdf" TargetMode="External"/><Relationship Id="rId292" Type="http://schemas.openxmlformats.org/officeDocument/2006/relationships/hyperlink" Target="http://www.nevo.co.il/Law_word/law14/LAW-1017.pdf" TargetMode="External"/><Relationship Id="rId306" Type="http://schemas.openxmlformats.org/officeDocument/2006/relationships/hyperlink" Target="http://www.nevo.co.il/Law_word/law15/MEMSHALA-25.pdf" TargetMode="External"/><Relationship Id="rId45" Type="http://schemas.openxmlformats.org/officeDocument/2006/relationships/hyperlink" Target="http://www.nevo.co.il/Law_word/law17/PROP-2020.pdf" TargetMode="External"/><Relationship Id="rId87" Type="http://schemas.openxmlformats.org/officeDocument/2006/relationships/hyperlink" Target="http://www.nevo.co.il/Law_word/law15/memshala-305.pdf" TargetMode="External"/><Relationship Id="rId110" Type="http://schemas.openxmlformats.org/officeDocument/2006/relationships/hyperlink" Target="http://www.nevo.co.il/Law_word/law15/memshala-305.pdf" TargetMode="External"/><Relationship Id="rId348" Type="http://schemas.openxmlformats.org/officeDocument/2006/relationships/hyperlink" Target="http://www.nevo.co.il/Law_word/law14/LAW-2107.pdf" TargetMode="External"/><Relationship Id="rId152" Type="http://schemas.openxmlformats.org/officeDocument/2006/relationships/hyperlink" Target="http://www.nevo.co.il/Law_word/law15/memshala-305.pdf" TargetMode="External"/><Relationship Id="rId194" Type="http://schemas.openxmlformats.org/officeDocument/2006/relationships/hyperlink" Target="http://www.nevo.co.il/Law_word/law15/MEMSHALA-25.pdf" TargetMode="External"/><Relationship Id="rId208" Type="http://schemas.openxmlformats.org/officeDocument/2006/relationships/hyperlink" Target="http://www.nevo.co.il/Law_word/law15/MEMSHALA-25.pdf" TargetMode="External"/><Relationship Id="rId261" Type="http://schemas.openxmlformats.org/officeDocument/2006/relationships/hyperlink" Target="http://www.nevo.co.il/Law_word/law06/TAK-5925.pdf" TargetMode="External"/><Relationship Id="rId14" Type="http://schemas.openxmlformats.org/officeDocument/2006/relationships/hyperlink" Target="http://www.nevo.co.il/Law_word/law14/LAW-1892.pdf" TargetMode="External"/><Relationship Id="rId56" Type="http://schemas.openxmlformats.org/officeDocument/2006/relationships/hyperlink" Target="http://www.nevo.co.il/Law_word/law15/memshala-255.pdf" TargetMode="External"/><Relationship Id="rId317" Type="http://schemas.openxmlformats.org/officeDocument/2006/relationships/hyperlink" Target="http://www.nevo.co.il/Law_word/law14/LAW-2107.pdf" TargetMode="External"/><Relationship Id="rId98" Type="http://schemas.openxmlformats.org/officeDocument/2006/relationships/hyperlink" Target="http://www.nevo.co.il/Law_word/law14/LAW-2107.pdf" TargetMode="External"/><Relationship Id="rId121" Type="http://schemas.openxmlformats.org/officeDocument/2006/relationships/hyperlink" Target="http://www.nevo.co.il/Law_word/law15/MEMSHALA-25.pdf" TargetMode="External"/><Relationship Id="rId163" Type="http://schemas.openxmlformats.org/officeDocument/2006/relationships/hyperlink" Target="http://www.nevo.co.il/Law_word/law14/LAW-1892.pdf" TargetMode="External"/><Relationship Id="rId219" Type="http://schemas.openxmlformats.org/officeDocument/2006/relationships/hyperlink" Target="http://www.nevo.co.il/Law_word/law14/LAW-2107.pdf" TargetMode="External"/><Relationship Id="rId230" Type="http://schemas.openxmlformats.org/officeDocument/2006/relationships/hyperlink" Target="http://www.nevo.co.il/Law_word/law14/LAW-1892.pdf" TargetMode="External"/><Relationship Id="rId251" Type="http://schemas.openxmlformats.org/officeDocument/2006/relationships/hyperlink" Target="http://www.nevo.co.il/Law_word/law06/TAK-4900.pdf" TargetMode="External"/><Relationship Id="rId25" Type="http://schemas.openxmlformats.org/officeDocument/2006/relationships/hyperlink" Target="http://www.nevo.co.il/Law_word/law15/memshala-305.pdf" TargetMode="External"/><Relationship Id="rId46" Type="http://schemas.openxmlformats.org/officeDocument/2006/relationships/hyperlink" Target="http://www.nevo.co.il/Law_word/law14/LAW-1892.pdf" TargetMode="External"/><Relationship Id="rId67" Type="http://schemas.openxmlformats.org/officeDocument/2006/relationships/hyperlink" Target="http://www.nevo.co.il/Law_word/law14/LAW-2107.pdf" TargetMode="External"/><Relationship Id="rId272" Type="http://schemas.openxmlformats.org/officeDocument/2006/relationships/hyperlink" Target="http://www.nevo.co.il/Law_word/law06/TAK-4900.pdf" TargetMode="External"/><Relationship Id="rId293" Type="http://schemas.openxmlformats.org/officeDocument/2006/relationships/hyperlink" Target="http://www.nevo.co.il/Law_word/law17/PROP-1499.pdf" TargetMode="External"/><Relationship Id="rId307" Type="http://schemas.openxmlformats.org/officeDocument/2006/relationships/hyperlink" Target="http://www.nevo.co.il/Law_word/law14/LAW-1892.pdf" TargetMode="External"/><Relationship Id="rId328" Type="http://schemas.openxmlformats.org/officeDocument/2006/relationships/hyperlink" Target="http://www.nevo.co.il/Law_word/law15/MEMSHALA-25.pdf" TargetMode="External"/><Relationship Id="rId349" Type="http://schemas.openxmlformats.org/officeDocument/2006/relationships/hyperlink" Target="http://www.nevo.co.il/Law_word/law15/memshala-305.pdf" TargetMode="External"/><Relationship Id="rId88" Type="http://schemas.openxmlformats.org/officeDocument/2006/relationships/hyperlink" Target="http://www.nevo.co.il/Law_word/law14/LAW-1892.pdf" TargetMode="External"/><Relationship Id="rId111" Type="http://schemas.openxmlformats.org/officeDocument/2006/relationships/hyperlink" Target="http://www.nevo.co.il/Law_word/law14/LAW-2107.pdf" TargetMode="External"/><Relationship Id="rId132" Type="http://schemas.openxmlformats.org/officeDocument/2006/relationships/hyperlink" Target="http://www.nevo.co.il/Law_word/law14/LAW-1892.pdf" TargetMode="External"/><Relationship Id="rId153" Type="http://schemas.openxmlformats.org/officeDocument/2006/relationships/hyperlink" Target="http://www.nevo.co.il/Law_word/law14/law-2313.pdf" TargetMode="External"/><Relationship Id="rId174" Type="http://schemas.openxmlformats.org/officeDocument/2006/relationships/hyperlink" Target="http://www.nevo.co.il/Law_word/law15/MEMSHALA-25.pdf" TargetMode="External"/><Relationship Id="rId195" Type="http://schemas.openxmlformats.org/officeDocument/2006/relationships/hyperlink" Target="http://www.nevo.co.il/Law_word/law14/LAW-2107.pdf" TargetMode="External"/><Relationship Id="rId209" Type="http://schemas.openxmlformats.org/officeDocument/2006/relationships/hyperlink" Target="http://www.nevo.co.il/Law_word/law14/LAW-2107.pdf" TargetMode="External"/><Relationship Id="rId220" Type="http://schemas.openxmlformats.org/officeDocument/2006/relationships/hyperlink" Target="http://www.nevo.co.il/Law_word/law15/memshala-305.pdf" TargetMode="External"/><Relationship Id="rId241" Type="http://schemas.openxmlformats.org/officeDocument/2006/relationships/hyperlink" Target="http://www.nevo.co.il/Law_word/law15/memshala-305.pdf" TargetMode="External"/><Relationship Id="rId15" Type="http://schemas.openxmlformats.org/officeDocument/2006/relationships/hyperlink" Target="http://www.nevo.co.il/Law_word/law15/MEMSHALA-25.pdf" TargetMode="External"/><Relationship Id="rId36" Type="http://schemas.openxmlformats.org/officeDocument/2006/relationships/hyperlink" Target="http://www.nevo.co.il/Law_word/law14/LAW-1892.pdf" TargetMode="External"/><Relationship Id="rId57" Type="http://schemas.openxmlformats.org/officeDocument/2006/relationships/hyperlink" Target="http://www.nevo.co.il/Law_word/law14/LAW-1882.pdf" TargetMode="External"/><Relationship Id="rId262" Type="http://schemas.openxmlformats.org/officeDocument/2006/relationships/hyperlink" Target="http://www.nevo.co.il/Law_word/law06/TAK-6009.pdf" TargetMode="External"/><Relationship Id="rId283" Type="http://schemas.openxmlformats.org/officeDocument/2006/relationships/hyperlink" Target="http://www.nevo.co.il/Law_word/law17/PROP-1499.pdf" TargetMode="External"/><Relationship Id="rId318" Type="http://schemas.openxmlformats.org/officeDocument/2006/relationships/hyperlink" Target="http://www.nevo.co.il/Law_word/law15/memshala-305.pdf" TargetMode="External"/><Relationship Id="rId339" Type="http://schemas.openxmlformats.org/officeDocument/2006/relationships/hyperlink" Target="http://www.nevo.co.il/Law_word/law14/LAW-2053.pdf" TargetMode="External"/><Relationship Id="rId78" Type="http://schemas.openxmlformats.org/officeDocument/2006/relationships/hyperlink" Target="http://www.nevo.co.il/Law_word/law14/LAW-2107.pdf" TargetMode="External"/><Relationship Id="rId99" Type="http://schemas.openxmlformats.org/officeDocument/2006/relationships/hyperlink" Target="http://www.nevo.co.il/Law_word/law15/memshala-305.pdf" TargetMode="External"/><Relationship Id="rId101" Type="http://schemas.openxmlformats.org/officeDocument/2006/relationships/hyperlink" Target="http://www.nevo.co.il/Law_word/law15/MEMSHALA-25.pdf" TargetMode="External"/><Relationship Id="rId122" Type="http://schemas.openxmlformats.org/officeDocument/2006/relationships/hyperlink" Target="http://www.nevo.co.il/Law_word/law14/LAW-1892.pdf" TargetMode="External"/><Relationship Id="rId143" Type="http://schemas.openxmlformats.org/officeDocument/2006/relationships/hyperlink" Target="http://www.nevo.co.il/Law_word/law14/LAW-1892.pdf" TargetMode="External"/><Relationship Id="rId164" Type="http://schemas.openxmlformats.org/officeDocument/2006/relationships/hyperlink" Target="http://www.nevo.co.il/Law_word/law15/MEMSHALA-25.pdf" TargetMode="External"/><Relationship Id="rId185" Type="http://schemas.openxmlformats.org/officeDocument/2006/relationships/hyperlink" Target="http://www.nevo.co.il/Law_word/law14/LAW-1882.pdf" TargetMode="External"/><Relationship Id="rId350" Type="http://schemas.openxmlformats.org/officeDocument/2006/relationships/hyperlink" Target="http://www.nevo.co.il/Law_word/law14/LAW-1892.pdf" TargetMode="External"/><Relationship Id="rId9" Type="http://schemas.openxmlformats.org/officeDocument/2006/relationships/hyperlink" Target="http://www.nevo.co.il/Law_word/law15/memshala-305.pdf" TargetMode="External"/><Relationship Id="rId210" Type="http://schemas.openxmlformats.org/officeDocument/2006/relationships/hyperlink" Target="http://www.nevo.co.il/Law_word/law15/memshala-305.pdf" TargetMode="External"/><Relationship Id="rId26" Type="http://schemas.openxmlformats.org/officeDocument/2006/relationships/hyperlink" Target="http://www.nevo.co.il/Law_word/law14/LAW-2107.pdf" TargetMode="External"/><Relationship Id="rId231" Type="http://schemas.openxmlformats.org/officeDocument/2006/relationships/hyperlink" Target="http://www.nevo.co.il/Law_word/law15/MEMSHALA-25.pdf" TargetMode="External"/><Relationship Id="rId252" Type="http://schemas.openxmlformats.org/officeDocument/2006/relationships/hyperlink" Target="http://www.nevo.co.il/Law_word/law06/TAK-4995.pdf" TargetMode="External"/><Relationship Id="rId273" Type="http://schemas.openxmlformats.org/officeDocument/2006/relationships/hyperlink" Target="http://www.nevo.co.il/Law_word/law06/TAK-4995.pdf" TargetMode="External"/><Relationship Id="rId294" Type="http://schemas.openxmlformats.org/officeDocument/2006/relationships/hyperlink" Target="http://www.nevo.co.il/Law_word/law14/LAW-1892.pdf" TargetMode="External"/><Relationship Id="rId308" Type="http://schemas.openxmlformats.org/officeDocument/2006/relationships/hyperlink" Target="http://www.nevo.co.il/Law_word/law15/MEMSHALA-25.pdf" TargetMode="External"/><Relationship Id="rId329" Type="http://schemas.openxmlformats.org/officeDocument/2006/relationships/hyperlink" Target="http://www.nevo.co.il/Law_word/law14/LAW-1882.pdf" TargetMode="External"/><Relationship Id="rId47" Type="http://schemas.openxmlformats.org/officeDocument/2006/relationships/hyperlink" Target="http://www.nevo.co.il/Law_word/law15/MEMSHALA-25.pdf" TargetMode="External"/><Relationship Id="rId68" Type="http://schemas.openxmlformats.org/officeDocument/2006/relationships/hyperlink" Target="http://www.nevo.co.il/Law_word/law15/memshala-305.pdf" TargetMode="External"/><Relationship Id="rId89" Type="http://schemas.openxmlformats.org/officeDocument/2006/relationships/hyperlink" Target="http://www.nevo.co.il/Law_word/law15/MEMSHALA-25.pdf" TargetMode="External"/><Relationship Id="rId112" Type="http://schemas.openxmlformats.org/officeDocument/2006/relationships/hyperlink" Target="http://www.nevo.co.il/Law_word/law15/memshala-305.pdf" TargetMode="External"/><Relationship Id="rId133" Type="http://schemas.openxmlformats.org/officeDocument/2006/relationships/hyperlink" Target="http://www.nevo.co.il/Law_word/law15/MEMSHALA-25.pdf" TargetMode="External"/><Relationship Id="rId154" Type="http://schemas.openxmlformats.org/officeDocument/2006/relationships/hyperlink" Target="http://www.nevo.co.il/Law_word/law15/memshala-511.pdf" TargetMode="External"/><Relationship Id="rId175" Type="http://schemas.openxmlformats.org/officeDocument/2006/relationships/hyperlink" Target="http://www.nevo.co.il/Law_word/law14/LAW-1892.pdf" TargetMode="External"/><Relationship Id="rId340" Type="http://schemas.openxmlformats.org/officeDocument/2006/relationships/hyperlink" Target="http://www.nevo.co.il/Law_word/law14/LAW-2070.pdf" TargetMode="External"/><Relationship Id="rId196" Type="http://schemas.openxmlformats.org/officeDocument/2006/relationships/hyperlink" Target="http://www.nevo.co.il/Law_word/law15/memshala-305.pdf" TargetMode="External"/><Relationship Id="rId200" Type="http://schemas.openxmlformats.org/officeDocument/2006/relationships/hyperlink" Target="http://www.nevo.co.il/Law_word/law15/MEMSHALA-25.pdf" TargetMode="External"/><Relationship Id="rId16" Type="http://schemas.openxmlformats.org/officeDocument/2006/relationships/hyperlink" Target="http://www.nevo.co.il/Law_word/law14/LAW-1892.pdf" TargetMode="External"/><Relationship Id="rId221" Type="http://schemas.openxmlformats.org/officeDocument/2006/relationships/hyperlink" Target="http://www.nevo.co.il/Law_word/law14/LAW-1892.pdf" TargetMode="External"/><Relationship Id="rId242" Type="http://schemas.openxmlformats.org/officeDocument/2006/relationships/hyperlink" Target="http://www.nevo.co.il/Law_word/law14/LAW-2107.pdf" TargetMode="External"/><Relationship Id="rId263" Type="http://schemas.openxmlformats.org/officeDocument/2006/relationships/hyperlink" Target="http://www.nevo.co.il/Law_word/law06/TAK-6205.pdf" TargetMode="External"/><Relationship Id="rId284" Type="http://schemas.openxmlformats.org/officeDocument/2006/relationships/hyperlink" Target="http://www.nevo.co.il/Law_word/law14/LAW-1892.pdf" TargetMode="External"/><Relationship Id="rId319" Type="http://schemas.openxmlformats.org/officeDocument/2006/relationships/hyperlink" Target="http://www.nevo.co.il/Law_word/law14/LAW-2107.pdf" TargetMode="External"/><Relationship Id="rId37" Type="http://schemas.openxmlformats.org/officeDocument/2006/relationships/hyperlink" Target="http://www.nevo.co.il/Law_word/law15/MEMSHALA-25.pdf" TargetMode="External"/><Relationship Id="rId58" Type="http://schemas.openxmlformats.org/officeDocument/2006/relationships/hyperlink" Target="http://www.nevo.co.il/Law_word/law15/MEMSHALA-4.pdf" TargetMode="External"/><Relationship Id="rId79" Type="http://schemas.openxmlformats.org/officeDocument/2006/relationships/hyperlink" Target="http://www.nevo.co.il/Law_word/law15/memshala-305.pdf" TargetMode="External"/><Relationship Id="rId102" Type="http://schemas.openxmlformats.org/officeDocument/2006/relationships/hyperlink" Target="http://www.nevo.co.il/Law_word/law14/LAW-2107.pdf" TargetMode="External"/><Relationship Id="rId123" Type="http://schemas.openxmlformats.org/officeDocument/2006/relationships/hyperlink" Target="http://www.nevo.co.il/Law_word/law15/MEMSHALA-25.pdf" TargetMode="External"/><Relationship Id="rId144" Type="http://schemas.openxmlformats.org/officeDocument/2006/relationships/hyperlink" Target="http://www.nevo.co.il/Law_word/law15/MEMSHALA-25.pdf" TargetMode="External"/><Relationship Id="rId330" Type="http://schemas.openxmlformats.org/officeDocument/2006/relationships/hyperlink" Target="http://www.nevo.co.il/Law_word/law15/MEMSHALA-4.pdf" TargetMode="External"/><Relationship Id="rId90" Type="http://schemas.openxmlformats.org/officeDocument/2006/relationships/hyperlink" Target="http://www.nevo.co.il/Law_word/law14/LAW-2107.pdf" TargetMode="External"/><Relationship Id="rId165" Type="http://schemas.openxmlformats.org/officeDocument/2006/relationships/hyperlink" Target="http://www.nevo.co.il/Law_word/law14/LAW-1882.pdf" TargetMode="External"/><Relationship Id="rId186" Type="http://schemas.openxmlformats.org/officeDocument/2006/relationships/hyperlink" Target="http://www.nevo.co.il/Law_word/law15/MEMSHALA-4.pdf" TargetMode="External"/><Relationship Id="rId351" Type="http://schemas.openxmlformats.org/officeDocument/2006/relationships/hyperlink" Target="http://www.nevo.co.il/Law_word/law15/MEMSHALA-25.pdf" TargetMode="External"/><Relationship Id="rId211" Type="http://schemas.openxmlformats.org/officeDocument/2006/relationships/hyperlink" Target="http://www.nevo.co.il/Law_word/law14/law-2732.pdf" TargetMode="External"/><Relationship Id="rId232" Type="http://schemas.openxmlformats.org/officeDocument/2006/relationships/hyperlink" Target="http://www.nevo.co.il/Law_word/law14/LAW-2107.pdf" TargetMode="External"/><Relationship Id="rId253" Type="http://schemas.openxmlformats.org/officeDocument/2006/relationships/hyperlink" Target="http://www.nevo.co.il/Law_word/law06/TAK-5087.pdf" TargetMode="External"/><Relationship Id="rId274" Type="http://schemas.openxmlformats.org/officeDocument/2006/relationships/hyperlink" Target="http://www.nevo.co.il/Law_word/law06/TAK-5087.pdf" TargetMode="External"/><Relationship Id="rId295" Type="http://schemas.openxmlformats.org/officeDocument/2006/relationships/hyperlink" Target="http://www.nevo.co.il/Law_word/law15/MEMSHALA-25.pdf" TargetMode="External"/><Relationship Id="rId309" Type="http://schemas.openxmlformats.org/officeDocument/2006/relationships/hyperlink" Target="http://www.nevo.co.il/Law_word/law14/LAW-1882.pdf" TargetMode="External"/><Relationship Id="rId27" Type="http://schemas.openxmlformats.org/officeDocument/2006/relationships/hyperlink" Target="http://www.nevo.co.il/Law_word/law15/memshala-305.pdf" TargetMode="External"/><Relationship Id="rId48" Type="http://schemas.openxmlformats.org/officeDocument/2006/relationships/hyperlink" Target="http://www.nevo.co.il/Law_word/law14/LAW-0733.pdf" TargetMode="External"/><Relationship Id="rId69" Type="http://schemas.openxmlformats.org/officeDocument/2006/relationships/hyperlink" Target="http://www.nevo.co.il/Law_word/law14/LAW-1882.pdf" TargetMode="External"/><Relationship Id="rId113" Type="http://schemas.openxmlformats.org/officeDocument/2006/relationships/hyperlink" Target="http://www.nevo.co.il/Law_word/law14/LAW-1892.pdf" TargetMode="External"/><Relationship Id="rId134" Type="http://schemas.openxmlformats.org/officeDocument/2006/relationships/hyperlink" Target="http://www.nevo.co.il/Law_word/law14/LAW-1892.pdf" TargetMode="External"/><Relationship Id="rId320" Type="http://schemas.openxmlformats.org/officeDocument/2006/relationships/hyperlink" Target="http://www.nevo.co.il/Law_word/law15/memshala-305.pdf" TargetMode="External"/><Relationship Id="rId80" Type="http://schemas.openxmlformats.org/officeDocument/2006/relationships/hyperlink" Target="http://www.nevo.co.il/Law_word/law14/LAW-1882.pdf" TargetMode="External"/><Relationship Id="rId155" Type="http://schemas.openxmlformats.org/officeDocument/2006/relationships/hyperlink" Target="http://www.nevo.co.il/Law_word/law14/LAW-1892.pdf" TargetMode="External"/><Relationship Id="rId176" Type="http://schemas.openxmlformats.org/officeDocument/2006/relationships/hyperlink" Target="http://www.nevo.co.il/Law_word/law15/MEMSHALA-25.pdf" TargetMode="External"/><Relationship Id="rId197" Type="http://schemas.openxmlformats.org/officeDocument/2006/relationships/hyperlink" Target="http://www.nevo.co.il/Law_word/law14/LAW-1882.pdf" TargetMode="External"/><Relationship Id="rId341" Type="http://schemas.openxmlformats.org/officeDocument/2006/relationships/hyperlink" Target="http://www.nevo.co.il/Law_word/law15/memshala-255.pdf" TargetMode="External"/><Relationship Id="rId201" Type="http://schemas.openxmlformats.org/officeDocument/2006/relationships/hyperlink" Target="http://www.nevo.co.il/Law_word/law14/LAW-1892.pdf" TargetMode="External"/><Relationship Id="rId222" Type="http://schemas.openxmlformats.org/officeDocument/2006/relationships/hyperlink" Target="http://www.nevo.co.il/Law_word/law15/MEMSHALA-25.pdf" TargetMode="External"/><Relationship Id="rId243" Type="http://schemas.openxmlformats.org/officeDocument/2006/relationships/hyperlink" Target="http://www.nevo.co.il/Law_word/law15/memshala-305.pdf" TargetMode="External"/><Relationship Id="rId264" Type="http://schemas.openxmlformats.org/officeDocument/2006/relationships/hyperlink" Target="http://www.nevo.co.il/Law_word/law14/LAW-1892.pdf" TargetMode="External"/><Relationship Id="rId285" Type="http://schemas.openxmlformats.org/officeDocument/2006/relationships/hyperlink" Target="http://www.nevo.co.il/Law_word/law15/MEMSHALA-25.pdf" TargetMode="External"/><Relationship Id="rId17" Type="http://schemas.openxmlformats.org/officeDocument/2006/relationships/hyperlink" Target="http://www.nevo.co.il/Law_word/law15/MEMSHALA-25.pdf" TargetMode="External"/><Relationship Id="rId38" Type="http://schemas.openxmlformats.org/officeDocument/2006/relationships/hyperlink" Target="http://www.nevo.co.il/Law_word/law14/LAW-1882.pdf" TargetMode="External"/><Relationship Id="rId59" Type="http://schemas.openxmlformats.org/officeDocument/2006/relationships/hyperlink" Target="http://www.nevo.co.il/Law_word/law14/LAW-1892.pdf" TargetMode="External"/><Relationship Id="rId103" Type="http://schemas.openxmlformats.org/officeDocument/2006/relationships/hyperlink" Target="http://www.nevo.co.il/Law_word/law15/memshala-305.pdf" TargetMode="External"/><Relationship Id="rId124" Type="http://schemas.openxmlformats.org/officeDocument/2006/relationships/hyperlink" Target="http://www.nevo.co.il/Law_word/law14/LAW-1892.pdf" TargetMode="External"/><Relationship Id="rId310" Type="http://schemas.openxmlformats.org/officeDocument/2006/relationships/hyperlink" Target="http://www.nevo.co.il/Law_word/law15/MEMSHALA-4.pdf" TargetMode="External"/><Relationship Id="rId70" Type="http://schemas.openxmlformats.org/officeDocument/2006/relationships/hyperlink" Target="http://www.nevo.co.il/Law_word/law15/MEMSHALA-4.pdf" TargetMode="External"/><Relationship Id="rId91" Type="http://schemas.openxmlformats.org/officeDocument/2006/relationships/hyperlink" Target="http://www.nevo.co.il/Law_word/law15/memshala-305.pdf" TargetMode="External"/><Relationship Id="rId145" Type="http://schemas.openxmlformats.org/officeDocument/2006/relationships/hyperlink" Target="http://www.nevo.co.il/Law_word/law14/LAW-2107.pdf" TargetMode="External"/><Relationship Id="rId166" Type="http://schemas.openxmlformats.org/officeDocument/2006/relationships/hyperlink" Target="http://www.nevo.co.il/Law_word/law15/MEMSHALA-4.pdf" TargetMode="External"/><Relationship Id="rId187" Type="http://schemas.openxmlformats.org/officeDocument/2006/relationships/hyperlink" Target="http://www.nevo.co.il/Law_word/law14/LAW-1892.pdf" TargetMode="External"/><Relationship Id="rId331" Type="http://schemas.openxmlformats.org/officeDocument/2006/relationships/hyperlink" Target="http://www.nevo.co.il/Law_word/law14/LAW-1892.pdf" TargetMode="External"/><Relationship Id="rId352" Type="http://schemas.openxmlformats.org/officeDocument/2006/relationships/header" Target="header1.xml"/><Relationship Id="rId1" Type="http://schemas.openxmlformats.org/officeDocument/2006/relationships/styles" Target="styles.xml"/><Relationship Id="rId212" Type="http://schemas.openxmlformats.org/officeDocument/2006/relationships/hyperlink" Target="http://www.nevo.co.il/Law_word/law15/memshala-871.pdf" TargetMode="External"/><Relationship Id="rId233" Type="http://schemas.openxmlformats.org/officeDocument/2006/relationships/hyperlink" Target="http://www.nevo.co.il/Law_word/law15/memshala-305.pdf" TargetMode="External"/><Relationship Id="rId254" Type="http://schemas.openxmlformats.org/officeDocument/2006/relationships/hyperlink" Target="http://www.nevo.co.il/Law_word/law06/TAK-5209.pdf" TargetMode="External"/><Relationship Id="rId28" Type="http://schemas.openxmlformats.org/officeDocument/2006/relationships/hyperlink" Target="http://www.nevo.co.il/Law_word/law14/LAW-2107.pdf" TargetMode="External"/><Relationship Id="rId49" Type="http://schemas.openxmlformats.org/officeDocument/2006/relationships/hyperlink" Target="http://www.nevo.co.il/Law_word/law14/LAW-1892.pdf" TargetMode="External"/><Relationship Id="rId114" Type="http://schemas.openxmlformats.org/officeDocument/2006/relationships/hyperlink" Target="http://www.nevo.co.il/Law_word/law15/MEMSHALA-25.pdf" TargetMode="External"/><Relationship Id="rId275" Type="http://schemas.openxmlformats.org/officeDocument/2006/relationships/hyperlink" Target="http://www.nevo.co.il/Law_word/law06/TAK-5209.pdf" TargetMode="External"/><Relationship Id="rId296" Type="http://schemas.openxmlformats.org/officeDocument/2006/relationships/hyperlink" Target="http://www.nevo.co.il/Law_word/law14/LAW-2107.pdf" TargetMode="External"/><Relationship Id="rId300" Type="http://schemas.openxmlformats.org/officeDocument/2006/relationships/hyperlink" Target="http://www.nevo.co.il/Law_word/law17/PROP-1427.pdf" TargetMode="External"/><Relationship Id="rId60" Type="http://schemas.openxmlformats.org/officeDocument/2006/relationships/hyperlink" Target="http://www.nevo.co.il/Law_word/law15/MEMSHALA-25.pdf" TargetMode="External"/><Relationship Id="rId81" Type="http://schemas.openxmlformats.org/officeDocument/2006/relationships/hyperlink" Target="http://www.nevo.co.il/Law_word/law15/MEMSHALA-4.pdf" TargetMode="External"/><Relationship Id="rId135" Type="http://schemas.openxmlformats.org/officeDocument/2006/relationships/hyperlink" Target="http://www.nevo.co.il/Law_word/law15/MEMSHALA-25.pdf" TargetMode="External"/><Relationship Id="rId156" Type="http://schemas.openxmlformats.org/officeDocument/2006/relationships/hyperlink" Target="http://www.nevo.co.il/Law_word/law15/MEMSHALA-25.pdf" TargetMode="External"/><Relationship Id="rId177" Type="http://schemas.openxmlformats.org/officeDocument/2006/relationships/hyperlink" Target="http://www.nevo.co.il/Law_word/law14/LAW-2107.pdf" TargetMode="External"/><Relationship Id="rId198" Type="http://schemas.openxmlformats.org/officeDocument/2006/relationships/hyperlink" Target="http://www.nevo.co.il/Law_word/law15/MEMSHALA-4.pdf" TargetMode="External"/><Relationship Id="rId321" Type="http://schemas.openxmlformats.org/officeDocument/2006/relationships/hyperlink" Target="http://www.nevo.co.il/Law_word/law14/LAW-1892.pdf" TargetMode="External"/><Relationship Id="rId342" Type="http://schemas.openxmlformats.org/officeDocument/2006/relationships/hyperlink" Target="http://www.nevo.co.il/Law_word/law14/LAW-1892.pdf" TargetMode="External"/><Relationship Id="rId202" Type="http://schemas.openxmlformats.org/officeDocument/2006/relationships/hyperlink" Target="http://www.nevo.co.il/Law_word/law15/MEMSHALA-25.pdf" TargetMode="External"/><Relationship Id="rId223" Type="http://schemas.openxmlformats.org/officeDocument/2006/relationships/hyperlink" Target="http://www.nevo.co.il/Law_word/law14/LAW-2107.pdf" TargetMode="External"/><Relationship Id="rId244" Type="http://schemas.openxmlformats.org/officeDocument/2006/relationships/hyperlink" Target="http://www.nevo.co.il/Law_word/law14/LAW-0984.pdf" TargetMode="External"/><Relationship Id="rId18" Type="http://schemas.openxmlformats.org/officeDocument/2006/relationships/hyperlink" Target="http://www.nevo.co.il/Law_word/law14/LAW-1892.pdf" TargetMode="External"/><Relationship Id="rId39" Type="http://schemas.openxmlformats.org/officeDocument/2006/relationships/hyperlink" Target="http://www.nevo.co.il/Law_word/law15/MEMSHALA-4.pdf" TargetMode="External"/><Relationship Id="rId265" Type="http://schemas.openxmlformats.org/officeDocument/2006/relationships/hyperlink" Target="http://www.nevo.co.il/Law_word/law15/MEMSHALA-25.pdf" TargetMode="External"/><Relationship Id="rId286" Type="http://schemas.openxmlformats.org/officeDocument/2006/relationships/hyperlink" Target="http://www.nevo.co.il/Law_word/law14/LAW-1017.pdf" TargetMode="External"/><Relationship Id="rId50" Type="http://schemas.openxmlformats.org/officeDocument/2006/relationships/hyperlink" Target="http://www.nevo.co.il/Law_word/law15/MEMSHALA-25.pdf" TargetMode="External"/><Relationship Id="rId104" Type="http://schemas.openxmlformats.org/officeDocument/2006/relationships/hyperlink" Target="http://www.nevo.co.il/Law_word/law14/LAW-0733.pdf" TargetMode="External"/><Relationship Id="rId125" Type="http://schemas.openxmlformats.org/officeDocument/2006/relationships/hyperlink" Target="http://www.nevo.co.il/Law_word/law15/MEMSHALA-25.pdf" TargetMode="External"/><Relationship Id="rId146" Type="http://schemas.openxmlformats.org/officeDocument/2006/relationships/hyperlink" Target="http://www.nevo.co.il/Law_word/law15/memshala-305.pdf" TargetMode="External"/><Relationship Id="rId167" Type="http://schemas.openxmlformats.org/officeDocument/2006/relationships/hyperlink" Target="http://www.nevo.co.il/Law_word/law14/LAW-1892.pdf" TargetMode="External"/><Relationship Id="rId188" Type="http://schemas.openxmlformats.org/officeDocument/2006/relationships/hyperlink" Target="http://www.nevo.co.il/Law_word/law15/MEMSHALA-25.pdf" TargetMode="External"/><Relationship Id="rId311" Type="http://schemas.openxmlformats.org/officeDocument/2006/relationships/hyperlink" Target="http://www.nevo.co.il/Law_word/law14/LAW-1892.pdf" TargetMode="External"/><Relationship Id="rId332" Type="http://schemas.openxmlformats.org/officeDocument/2006/relationships/hyperlink" Target="http://www.nevo.co.il/Law_word/law15/MEMSHALA-25.pdf" TargetMode="External"/><Relationship Id="rId353" Type="http://schemas.openxmlformats.org/officeDocument/2006/relationships/footer" Target="footer1.xml"/><Relationship Id="rId71" Type="http://schemas.openxmlformats.org/officeDocument/2006/relationships/hyperlink" Target="http://www.nevo.co.il/Law_word/law14/LAW-1892.pdf" TargetMode="External"/><Relationship Id="rId92" Type="http://schemas.openxmlformats.org/officeDocument/2006/relationships/hyperlink" Target="http://www.nevo.co.il/Law_word/law14/LAW-1892.pdf" TargetMode="External"/><Relationship Id="rId213" Type="http://schemas.openxmlformats.org/officeDocument/2006/relationships/hyperlink" Target="http://www.nevo.co.il/Law_word/law14/LAW-1882.pdf" TargetMode="External"/><Relationship Id="rId234" Type="http://schemas.openxmlformats.org/officeDocument/2006/relationships/hyperlink" Target="http://www.nevo.co.il/Law_word/law14/LAW-1892.pdf" TargetMode="External"/><Relationship Id="rId2" Type="http://schemas.openxmlformats.org/officeDocument/2006/relationships/settings" Target="settings.xml"/><Relationship Id="rId29" Type="http://schemas.openxmlformats.org/officeDocument/2006/relationships/hyperlink" Target="http://www.nevo.co.il/Law_word/law15/memshala-305.pdf" TargetMode="External"/><Relationship Id="rId255" Type="http://schemas.openxmlformats.org/officeDocument/2006/relationships/hyperlink" Target="http://www.nevo.co.il/Law_word/law06/TAK-5345.pdf" TargetMode="External"/><Relationship Id="rId276" Type="http://schemas.openxmlformats.org/officeDocument/2006/relationships/hyperlink" Target="http://www.nevo.co.il/Law_word/law14/LAW-1333.pdf" TargetMode="External"/><Relationship Id="rId297" Type="http://schemas.openxmlformats.org/officeDocument/2006/relationships/hyperlink" Target="http://www.nevo.co.il/Law_word/law15/memshala-305.pdf" TargetMode="External"/><Relationship Id="rId40" Type="http://schemas.openxmlformats.org/officeDocument/2006/relationships/hyperlink" Target="http://www.nevo.co.il/Law_word/law14/LAW-1892.pdf" TargetMode="External"/><Relationship Id="rId115" Type="http://schemas.openxmlformats.org/officeDocument/2006/relationships/hyperlink" Target="http://www.nevo.co.il/Law_word/law14/LAW-1892.pdf" TargetMode="External"/><Relationship Id="rId136" Type="http://schemas.openxmlformats.org/officeDocument/2006/relationships/hyperlink" Target="http://www.nevo.co.il/Law_word/law14/LAW-0733.pdf" TargetMode="External"/><Relationship Id="rId157" Type="http://schemas.openxmlformats.org/officeDocument/2006/relationships/hyperlink" Target="http://www.nevo.co.il/Law_word/law14/LAW-2107.pdf" TargetMode="External"/><Relationship Id="rId178" Type="http://schemas.openxmlformats.org/officeDocument/2006/relationships/hyperlink" Target="http://www.nevo.co.il/Law_word/law15/memshala-305.pdf" TargetMode="External"/><Relationship Id="rId301" Type="http://schemas.openxmlformats.org/officeDocument/2006/relationships/hyperlink" Target="http://www.nevo.co.il/Law_word/law14/LAW-1892.pdf" TargetMode="External"/><Relationship Id="rId322" Type="http://schemas.openxmlformats.org/officeDocument/2006/relationships/hyperlink" Target="http://www.nevo.co.il/Law_word/law15/MEMSHALA-25.pdf" TargetMode="External"/><Relationship Id="rId343" Type="http://schemas.openxmlformats.org/officeDocument/2006/relationships/hyperlink" Target="http://www.nevo.co.il/Law_word/law15/MEMSHALA-25.pdf" TargetMode="External"/><Relationship Id="rId61" Type="http://schemas.openxmlformats.org/officeDocument/2006/relationships/hyperlink" Target="http://www.nevo.co.il/Law_word/law14/LAW-1892.pdf" TargetMode="External"/><Relationship Id="rId82" Type="http://schemas.openxmlformats.org/officeDocument/2006/relationships/hyperlink" Target="http://www.nevo.co.il/Law_word/law14/LAW-1892.pdf" TargetMode="External"/><Relationship Id="rId199" Type="http://schemas.openxmlformats.org/officeDocument/2006/relationships/hyperlink" Target="http://www.nevo.co.il/Law_word/law14/LAW-1892.pdf" TargetMode="External"/><Relationship Id="rId203" Type="http://schemas.openxmlformats.org/officeDocument/2006/relationships/hyperlink" Target="http://www.nevo.co.il/Law_word/law14/LAW-1882.pdf" TargetMode="External"/><Relationship Id="rId19" Type="http://schemas.openxmlformats.org/officeDocument/2006/relationships/hyperlink" Target="http://www.nevo.co.il/Law_word/law15/MEMSHALA-25.pdf" TargetMode="External"/><Relationship Id="rId224" Type="http://schemas.openxmlformats.org/officeDocument/2006/relationships/hyperlink" Target="http://www.nevo.co.il/Law_word/law15/memshala-305.pdf" TargetMode="External"/><Relationship Id="rId245" Type="http://schemas.openxmlformats.org/officeDocument/2006/relationships/hyperlink" Target="http://www.nevo.co.il/Law_word/law17/PROP-1427.pdf" TargetMode="External"/><Relationship Id="rId266" Type="http://schemas.openxmlformats.org/officeDocument/2006/relationships/hyperlink" Target="http://www.nevo.co.il/Law_word/law06/tak-6877.pdf" TargetMode="External"/><Relationship Id="rId287" Type="http://schemas.openxmlformats.org/officeDocument/2006/relationships/hyperlink" Target="http://www.nevo.co.il/Law_word/law17/PROP-1499.pdf" TargetMode="External"/><Relationship Id="rId30" Type="http://schemas.openxmlformats.org/officeDocument/2006/relationships/hyperlink" Target="http://www.nevo.co.il/Law_word/law14/LAW-1882.pdf" TargetMode="External"/><Relationship Id="rId105" Type="http://schemas.openxmlformats.org/officeDocument/2006/relationships/hyperlink" Target="http://www.nevo.co.il/Law_word/law14/LAW-1892.pdf" TargetMode="External"/><Relationship Id="rId126" Type="http://schemas.openxmlformats.org/officeDocument/2006/relationships/hyperlink" Target="http://www.nevo.co.il/Law_word/law14/LAW-1882.pdf" TargetMode="External"/><Relationship Id="rId147" Type="http://schemas.openxmlformats.org/officeDocument/2006/relationships/hyperlink" Target="http://www.nevo.co.il/Law_word/law14/LAW-1892.pdf" TargetMode="External"/><Relationship Id="rId168" Type="http://schemas.openxmlformats.org/officeDocument/2006/relationships/hyperlink" Target="http://www.nevo.co.il/Law_word/law15/MEMSHALA-25.pdf" TargetMode="External"/><Relationship Id="rId312" Type="http://schemas.openxmlformats.org/officeDocument/2006/relationships/hyperlink" Target="http://www.nevo.co.il/Law_word/law15/MEMSHALA-25.pdf" TargetMode="External"/><Relationship Id="rId333" Type="http://schemas.openxmlformats.org/officeDocument/2006/relationships/hyperlink" Target="http://www.nevo.co.il/Law_word/law14/LAW-1892.pdf" TargetMode="External"/><Relationship Id="rId354" Type="http://schemas.openxmlformats.org/officeDocument/2006/relationships/hyperlink" Target="http://www.nevo.co.il/advertisements/nevo-100.doc" TargetMode="External"/><Relationship Id="rId51" Type="http://schemas.openxmlformats.org/officeDocument/2006/relationships/hyperlink" Target="http://www.nevo.co.il/Law_word/law14/LAW-2070.pdf" TargetMode="External"/><Relationship Id="rId72" Type="http://schemas.openxmlformats.org/officeDocument/2006/relationships/hyperlink" Target="http://www.nevo.co.il/Law_word/law15/MEMSHALA-25.pdf" TargetMode="External"/><Relationship Id="rId93" Type="http://schemas.openxmlformats.org/officeDocument/2006/relationships/hyperlink" Target="http://www.nevo.co.il/Law_word/law15/MEMSHALA-25.pdf" TargetMode="External"/><Relationship Id="rId189" Type="http://schemas.openxmlformats.org/officeDocument/2006/relationships/hyperlink" Target="http://www.nevo.co.il/Law_word/law14/LAW-1892.pdf" TargetMode="External"/><Relationship Id="rId3" Type="http://schemas.openxmlformats.org/officeDocument/2006/relationships/webSettings" Target="webSettings.xml"/><Relationship Id="rId214" Type="http://schemas.openxmlformats.org/officeDocument/2006/relationships/hyperlink" Target="http://www.nevo.co.il/Law_word/law15/MEMSHALA-4.pdf" TargetMode="External"/><Relationship Id="rId235" Type="http://schemas.openxmlformats.org/officeDocument/2006/relationships/hyperlink" Target="http://www.nevo.co.il/Law_word/law15/MEMSHALA-25.pdf" TargetMode="External"/><Relationship Id="rId256" Type="http://schemas.openxmlformats.org/officeDocument/2006/relationships/hyperlink" Target="http://www.nevo.co.il/Law_word/law06/TAK-5506.pdf" TargetMode="External"/><Relationship Id="rId277" Type="http://schemas.openxmlformats.org/officeDocument/2006/relationships/hyperlink" Target="http://www.nevo.co.il/Law_word/law17/PROP-1989.pdf" TargetMode="External"/><Relationship Id="rId298" Type="http://schemas.openxmlformats.org/officeDocument/2006/relationships/hyperlink" Target="http://www.nevo.co.il/Law_word/law14/LAW-0733.pdf" TargetMode="External"/><Relationship Id="rId116" Type="http://schemas.openxmlformats.org/officeDocument/2006/relationships/hyperlink" Target="http://www.nevo.co.il/Law_word/law15/MEMSHALA-25.pdf" TargetMode="External"/><Relationship Id="rId137" Type="http://schemas.openxmlformats.org/officeDocument/2006/relationships/hyperlink" Target="http://www.nevo.co.il/Law_word/law14/LAW-1892.pdf" TargetMode="External"/><Relationship Id="rId158" Type="http://schemas.openxmlformats.org/officeDocument/2006/relationships/hyperlink" Target="http://www.nevo.co.il/Law_word/law15/memshala-305.pdf" TargetMode="External"/><Relationship Id="rId302" Type="http://schemas.openxmlformats.org/officeDocument/2006/relationships/hyperlink" Target="http://www.nevo.co.il/Law_word/law15/MEMSHALA-25.pdf" TargetMode="External"/><Relationship Id="rId323" Type="http://schemas.openxmlformats.org/officeDocument/2006/relationships/hyperlink" Target="http://www.nevo.co.il/Law_word/law14/LAW-1882.pdf" TargetMode="External"/><Relationship Id="rId344" Type="http://schemas.openxmlformats.org/officeDocument/2006/relationships/hyperlink" Target="http://www.nevo.co.il/Law_word/law14/LAW-2070.pdf" TargetMode="External"/><Relationship Id="rId20" Type="http://schemas.openxmlformats.org/officeDocument/2006/relationships/hyperlink" Target="http://www.nevo.co.il/Law_word/law14/LAW-1892.pdf" TargetMode="External"/><Relationship Id="rId41" Type="http://schemas.openxmlformats.org/officeDocument/2006/relationships/hyperlink" Target="http://www.nevo.co.il/Law_word/law15/MEMSHALA-25.pdf" TargetMode="External"/><Relationship Id="rId62" Type="http://schemas.openxmlformats.org/officeDocument/2006/relationships/hyperlink" Target="http://www.nevo.co.il/Law_word/law15/MEMSHALA-25.pdf" TargetMode="External"/><Relationship Id="rId83" Type="http://schemas.openxmlformats.org/officeDocument/2006/relationships/hyperlink" Target="http://www.nevo.co.il/Law_word/law15/MEMSHALA-25.pdf" TargetMode="External"/><Relationship Id="rId179" Type="http://schemas.openxmlformats.org/officeDocument/2006/relationships/hyperlink" Target="http://www.nevo.co.il/Law_word/law14/LAW-1882.pdf" TargetMode="External"/><Relationship Id="rId190" Type="http://schemas.openxmlformats.org/officeDocument/2006/relationships/hyperlink" Target="http://www.nevo.co.il/Law_word/law15/MEMSHALA-25.pdf" TargetMode="External"/><Relationship Id="rId204" Type="http://schemas.openxmlformats.org/officeDocument/2006/relationships/hyperlink" Target="http://www.nevo.co.il/Law_word/law15/MEMSHALA-4.pdf" TargetMode="External"/><Relationship Id="rId225" Type="http://schemas.openxmlformats.org/officeDocument/2006/relationships/hyperlink" Target="http://www.nevo.co.il/Law_word/law14/LAW-1892.pdf" TargetMode="External"/><Relationship Id="rId246" Type="http://schemas.openxmlformats.org/officeDocument/2006/relationships/hyperlink" Target="http://www.nevo.co.il/Law_word/law14/LAW-1017.pdf" TargetMode="External"/><Relationship Id="rId267" Type="http://schemas.openxmlformats.org/officeDocument/2006/relationships/hyperlink" Target="http://www.nevo.co.il/Law_word/law14/LAW-0984.pdf" TargetMode="External"/><Relationship Id="rId288" Type="http://schemas.openxmlformats.org/officeDocument/2006/relationships/hyperlink" Target="http://www.nevo.co.il/Law_word/law14/LAW-1892.pdf" TargetMode="External"/><Relationship Id="rId106" Type="http://schemas.openxmlformats.org/officeDocument/2006/relationships/hyperlink" Target="http://www.nevo.co.il/Law_word/law15/MEMSHALA-25.pdf" TargetMode="External"/><Relationship Id="rId127" Type="http://schemas.openxmlformats.org/officeDocument/2006/relationships/hyperlink" Target="http://www.nevo.co.il/Law_word/law15/MEMSHALA-4.pdf" TargetMode="External"/><Relationship Id="rId313" Type="http://schemas.openxmlformats.org/officeDocument/2006/relationships/hyperlink" Target="http://www.nevo.co.il/Law_word/law14/LAW-1892.pdf" TargetMode="External"/><Relationship Id="rId10" Type="http://schemas.openxmlformats.org/officeDocument/2006/relationships/hyperlink" Target="http://www.nevo.co.il/Law_word/law14/LAW-1892.pdf" TargetMode="External"/><Relationship Id="rId31" Type="http://schemas.openxmlformats.org/officeDocument/2006/relationships/hyperlink" Target="http://www.nevo.co.il/Law_word/law15/MEMSHALA-4.pdf" TargetMode="External"/><Relationship Id="rId52" Type="http://schemas.openxmlformats.org/officeDocument/2006/relationships/hyperlink" Target="http://www.nevo.co.il/Law_word/law15/memshala-255.pdf" TargetMode="External"/><Relationship Id="rId73" Type="http://schemas.openxmlformats.org/officeDocument/2006/relationships/hyperlink" Target="http://www.nevo.co.il/Law_word/law14/LAW-1892.pdf" TargetMode="External"/><Relationship Id="rId94" Type="http://schemas.openxmlformats.org/officeDocument/2006/relationships/hyperlink" Target="http://www.nevo.co.il/Law_word/law14/LAW-2107.pdf" TargetMode="External"/><Relationship Id="rId148" Type="http://schemas.openxmlformats.org/officeDocument/2006/relationships/hyperlink" Target="http://www.nevo.co.il/Law_word/law15/MEMSHALA-25.pdf" TargetMode="External"/><Relationship Id="rId169" Type="http://schemas.openxmlformats.org/officeDocument/2006/relationships/hyperlink" Target="http://www.nevo.co.il/Law_word/law14/LAW-1892.pdf" TargetMode="External"/><Relationship Id="rId334" Type="http://schemas.openxmlformats.org/officeDocument/2006/relationships/hyperlink" Target="http://www.nevo.co.il/Law_word/law15/MEMSHALA-25.pdf" TargetMode="External"/><Relationship Id="rId355" Type="http://schemas.openxmlformats.org/officeDocument/2006/relationships/fontTable" Target="fontTable.xml"/><Relationship Id="rId4" Type="http://schemas.openxmlformats.org/officeDocument/2006/relationships/footnotes" Target="footnotes.xml"/><Relationship Id="rId180" Type="http://schemas.openxmlformats.org/officeDocument/2006/relationships/hyperlink" Target="http://www.nevo.co.il/Law_word/law15/MEMSHALA-4.pdf" TargetMode="External"/><Relationship Id="rId215" Type="http://schemas.openxmlformats.org/officeDocument/2006/relationships/hyperlink" Target="http://www.nevo.co.il/Law_word/law14/LAW-1892.pdf" TargetMode="External"/><Relationship Id="rId236" Type="http://schemas.openxmlformats.org/officeDocument/2006/relationships/hyperlink" Target="http://www.nevo.co.il/Law_word/law14/LAW-2107.pdf" TargetMode="External"/><Relationship Id="rId257" Type="http://schemas.openxmlformats.org/officeDocument/2006/relationships/hyperlink" Target="http://www.nevo.co.il/Law_word/law06/TAK-5607.pdf" TargetMode="External"/><Relationship Id="rId278" Type="http://schemas.openxmlformats.org/officeDocument/2006/relationships/hyperlink" Target="http://www.nevo.co.il/Law_word/law14/LAW-1017.pdf" TargetMode="External"/><Relationship Id="rId303" Type="http://schemas.openxmlformats.org/officeDocument/2006/relationships/hyperlink" Target="http://www.nevo.co.il/Law_word/law14/LAW-1892.pdf" TargetMode="External"/><Relationship Id="rId42" Type="http://schemas.openxmlformats.org/officeDocument/2006/relationships/hyperlink" Target="http://www.nevo.co.il/Law_word/law14/LAW-2107.pdf" TargetMode="External"/><Relationship Id="rId84" Type="http://schemas.openxmlformats.org/officeDocument/2006/relationships/hyperlink" Target="http://www.nevo.co.il/Law_word/law14/LAW-1892.pdf" TargetMode="External"/><Relationship Id="rId138" Type="http://schemas.openxmlformats.org/officeDocument/2006/relationships/hyperlink" Target="http://www.nevo.co.il/Law_word/law15/MEMSHALA-25.pdf" TargetMode="External"/><Relationship Id="rId345" Type="http://schemas.openxmlformats.org/officeDocument/2006/relationships/hyperlink" Target="http://www.nevo.co.il/Law_word/law15/memshala-255.pdf" TargetMode="External"/><Relationship Id="rId191" Type="http://schemas.openxmlformats.org/officeDocument/2006/relationships/hyperlink" Target="http://www.nevo.co.il/Law_word/law14/LAW-1892.pdf" TargetMode="External"/><Relationship Id="rId205" Type="http://schemas.openxmlformats.org/officeDocument/2006/relationships/hyperlink" Target="http://www.nevo.co.il/Law_word/law14/LAW-1892.pdf" TargetMode="External"/><Relationship Id="rId247" Type="http://schemas.openxmlformats.org/officeDocument/2006/relationships/hyperlink" Target="http://www.nevo.co.il/Law_word/law17/PROP-1499.pdf" TargetMode="External"/><Relationship Id="rId107" Type="http://schemas.openxmlformats.org/officeDocument/2006/relationships/hyperlink" Target="http://www.nevo.co.il/Law_word/law14/LAW-1892.pdf" TargetMode="External"/><Relationship Id="rId289" Type="http://schemas.openxmlformats.org/officeDocument/2006/relationships/hyperlink" Target="http://www.nevo.co.il/Law_word/law15/MEMSHALA-25.pdf" TargetMode="External"/><Relationship Id="rId11" Type="http://schemas.openxmlformats.org/officeDocument/2006/relationships/hyperlink" Target="http://www.nevo.co.il/Law_word/law15/MEMSHALA-25.pdf" TargetMode="External"/><Relationship Id="rId53" Type="http://schemas.openxmlformats.org/officeDocument/2006/relationships/hyperlink" Target="http://www.nevo.co.il/Law_word/law14/LAW-2107.pdf" TargetMode="External"/><Relationship Id="rId149" Type="http://schemas.openxmlformats.org/officeDocument/2006/relationships/hyperlink" Target="http://www.nevo.co.il/Law_word/law14/LAW-1892.pdf" TargetMode="External"/><Relationship Id="rId314" Type="http://schemas.openxmlformats.org/officeDocument/2006/relationships/hyperlink" Target="http://www.nevo.co.il/Law_word/law15/MEMSHALA-25.pdf" TargetMode="External"/><Relationship Id="rId356" Type="http://schemas.openxmlformats.org/officeDocument/2006/relationships/theme" Target="theme/theme1.xml"/><Relationship Id="rId95" Type="http://schemas.openxmlformats.org/officeDocument/2006/relationships/hyperlink" Target="http://www.nevo.co.il/Law_word/law15/memshala-305.pdf" TargetMode="External"/><Relationship Id="rId160" Type="http://schemas.openxmlformats.org/officeDocument/2006/relationships/hyperlink" Target="http://www.nevo.co.il/Law_word/law15/MEMSHALA-4.pdf" TargetMode="External"/><Relationship Id="rId216" Type="http://schemas.openxmlformats.org/officeDocument/2006/relationships/hyperlink" Target="http://www.nevo.co.il/Law_word/law15/MEMSHALA-25.pdf" TargetMode="External"/><Relationship Id="rId258" Type="http://schemas.openxmlformats.org/officeDocument/2006/relationships/hyperlink" Target="http://www.nevo.co.il/Law_word/law06/TAK-5685.pdf" TargetMode="External"/><Relationship Id="rId22" Type="http://schemas.openxmlformats.org/officeDocument/2006/relationships/hyperlink" Target="http://www.nevo.co.il/Law_word/law14/LAW-1892.pdf" TargetMode="External"/><Relationship Id="rId64" Type="http://schemas.openxmlformats.org/officeDocument/2006/relationships/hyperlink" Target="http://www.nevo.co.il/Law_word/law15/memshala-305.pdf" TargetMode="External"/><Relationship Id="rId118" Type="http://schemas.openxmlformats.org/officeDocument/2006/relationships/hyperlink" Target="http://www.nevo.co.il/Law_word/law14/LAW-1882.pdf" TargetMode="External"/><Relationship Id="rId325" Type="http://schemas.openxmlformats.org/officeDocument/2006/relationships/hyperlink" Target="http://www.nevo.co.il/Law_word/law14/LAW-1892.pdf" TargetMode="External"/><Relationship Id="rId171" Type="http://schemas.openxmlformats.org/officeDocument/2006/relationships/hyperlink" Target="http://www.nevo.co.il/Law_word/law14/LAW-1882.pdf" TargetMode="External"/><Relationship Id="rId227" Type="http://schemas.openxmlformats.org/officeDocument/2006/relationships/hyperlink" Target="http://www.nevo.co.il/Law_word/law14/LAW-2107.pdf" TargetMode="External"/><Relationship Id="rId269" Type="http://schemas.openxmlformats.org/officeDocument/2006/relationships/hyperlink" Target="http://www.nevo.co.il/Law_word/law06/TAK-4453.pdf" TargetMode="External"/><Relationship Id="rId33" Type="http://schemas.openxmlformats.org/officeDocument/2006/relationships/hyperlink" Target="http://www.nevo.co.il/Law_word/law15/MEMSHALA-25.pdf" TargetMode="External"/><Relationship Id="rId129" Type="http://schemas.openxmlformats.org/officeDocument/2006/relationships/hyperlink" Target="http://www.nevo.co.il/Law_word/law15/MEMSHALA-25.pdf" TargetMode="External"/><Relationship Id="rId280" Type="http://schemas.openxmlformats.org/officeDocument/2006/relationships/hyperlink" Target="http://www.nevo.co.il/Law_word/law14/LAW-1892.pdf" TargetMode="External"/><Relationship Id="rId336" Type="http://schemas.openxmlformats.org/officeDocument/2006/relationships/hyperlink" Target="http://www.nevo.co.il/Law_word/law15/memshala-305.pdf" TargetMode="External"/><Relationship Id="rId75" Type="http://schemas.openxmlformats.org/officeDocument/2006/relationships/hyperlink" Target="http://www.nevo.co.il/Law_word/law14/LAW-2053.pdf" TargetMode="External"/><Relationship Id="rId140" Type="http://schemas.openxmlformats.org/officeDocument/2006/relationships/hyperlink" Target="http://www.nevo.co.il/Law_word/law15/MEMSHALA-25.pdf" TargetMode="External"/><Relationship Id="rId182" Type="http://schemas.openxmlformats.org/officeDocument/2006/relationships/hyperlink" Target="http://www.nevo.co.il/Law_word/law15/MEMSHALA-25.pdf" TargetMode="External"/><Relationship Id="rId6" Type="http://schemas.openxmlformats.org/officeDocument/2006/relationships/hyperlink" Target="http://www.nevo.co.il/Law_word/law14/LAW-1892.pdf" TargetMode="External"/><Relationship Id="rId238" Type="http://schemas.openxmlformats.org/officeDocument/2006/relationships/hyperlink" Target="http://www.nevo.co.il/Law_word/law14/LAW-2107.pdf" TargetMode="External"/><Relationship Id="rId291" Type="http://schemas.openxmlformats.org/officeDocument/2006/relationships/hyperlink" Target="http://www.nevo.co.il/Law_word/law15/memshala-305.pdf" TargetMode="External"/><Relationship Id="rId305" Type="http://schemas.openxmlformats.org/officeDocument/2006/relationships/hyperlink" Target="http://www.nevo.co.il/Law_word/law14/LAW-1892.pdf" TargetMode="External"/><Relationship Id="rId347" Type="http://schemas.openxmlformats.org/officeDocument/2006/relationships/hyperlink" Target="http://www.nevo.co.il/Law_word/law15/memshala-305.pdf" TargetMode="External"/><Relationship Id="rId44" Type="http://schemas.openxmlformats.org/officeDocument/2006/relationships/hyperlink" Target="http://www.nevo.co.il/Law_word/law14/LAW-1335.pdf" TargetMode="External"/><Relationship Id="rId86" Type="http://schemas.openxmlformats.org/officeDocument/2006/relationships/hyperlink" Target="http://www.nevo.co.il/Law_word/law14/LAW-2107.pdf" TargetMode="External"/><Relationship Id="rId151" Type="http://schemas.openxmlformats.org/officeDocument/2006/relationships/hyperlink" Target="http://www.nevo.co.il/Law_word/law14/LAW-2107.pdf" TargetMode="External"/><Relationship Id="rId193" Type="http://schemas.openxmlformats.org/officeDocument/2006/relationships/hyperlink" Target="http://www.nevo.co.il/Law_word/law14/LAW-1892.pdf" TargetMode="External"/><Relationship Id="rId207" Type="http://schemas.openxmlformats.org/officeDocument/2006/relationships/hyperlink" Target="http://www.nevo.co.il/Law_word/law14/LAW-1892.pdf" TargetMode="External"/><Relationship Id="rId249" Type="http://schemas.openxmlformats.org/officeDocument/2006/relationships/hyperlink" Target="http://www.nevo.co.il/Law_word/law06/TAK-4631.pdf" TargetMode="External"/><Relationship Id="rId13" Type="http://schemas.openxmlformats.org/officeDocument/2006/relationships/hyperlink" Target="http://www.nevo.co.il/Law_word/law15/MEMSHALA-25.pdf" TargetMode="External"/><Relationship Id="rId109" Type="http://schemas.openxmlformats.org/officeDocument/2006/relationships/hyperlink" Target="http://www.nevo.co.il/Law_word/law14/LAW-2107.pdf" TargetMode="External"/><Relationship Id="rId260" Type="http://schemas.openxmlformats.org/officeDocument/2006/relationships/hyperlink" Target="http://www.nevo.co.il/Law_word/law06/TAK-5839.pdf" TargetMode="External"/><Relationship Id="rId316" Type="http://schemas.openxmlformats.org/officeDocument/2006/relationships/hyperlink" Target="http://www.nevo.co.il/Law_word/law15/memshala-305.pdf" TargetMode="External"/><Relationship Id="rId55" Type="http://schemas.openxmlformats.org/officeDocument/2006/relationships/hyperlink" Target="http://www.nevo.co.il/Law_word/law14/LAW-2070.pdf" TargetMode="External"/><Relationship Id="rId97" Type="http://schemas.openxmlformats.org/officeDocument/2006/relationships/hyperlink" Target="http://www.nevo.co.il/Law_word/law15/MEMSHALA-25.pdf" TargetMode="External"/><Relationship Id="rId120" Type="http://schemas.openxmlformats.org/officeDocument/2006/relationships/hyperlink" Target="http://www.nevo.co.il/Law_word/law14/LAW-1892.pdf" TargetMode="External"/><Relationship Id="rId162" Type="http://schemas.openxmlformats.org/officeDocument/2006/relationships/hyperlink" Target="http://www.nevo.co.il/Law_word/law15/MEMSHALA-25.pdf" TargetMode="External"/><Relationship Id="rId218" Type="http://schemas.openxmlformats.org/officeDocument/2006/relationships/hyperlink" Target="http://www.nevo.co.il/Law_word/law15/MEMSHALA-25.pdf" TargetMode="External"/><Relationship Id="rId271" Type="http://schemas.openxmlformats.org/officeDocument/2006/relationships/hyperlink" Target="http://www.nevo.co.il/Law_word/law06/TAK-4751.pdf" TargetMode="External"/><Relationship Id="rId24" Type="http://schemas.openxmlformats.org/officeDocument/2006/relationships/hyperlink" Target="http://www.nevo.co.il/Law_word/law14/LAW-2107.pdf" TargetMode="External"/><Relationship Id="rId66" Type="http://schemas.openxmlformats.org/officeDocument/2006/relationships/hyperlink" Target="http://www.nevo.co.il/Law_word/law15/memshala-305.pdf" TargetMode="External"/><Relationship Id="rId131" Type="http://schemas.openxmlformats.org/officeDocument/2006/relationships/hyperlink" Target="http://www.nevo.co.il/Law_word/law15/MEMSHALA-25.pdf" TargetMode="External"/><Relationship Id="rId327" Type="http://schemas.openxmlformats.org/officeDocument/2006/relationships/hyperlink" Target="http://www.nevo.co.il/Law_word/law14/LAW-1892.pdf" TargetMode="External"/><Relationship Id="rId173" Type="http://schemas.openxmlformats.org/officeDocument/2006/relationships/hyperlink" Target="http://www.nevo.co.il/Law_word/law14/LAW-1892.pdf" TargetMode="External"/><Relationship Id="rId229" Type="http://schemas.openxmlformats.org/officeDocument/2006/relationships/hyperlink" Target="http://www.nevo.co.il/Law_word/law14/LAW-0733.pdf" TargetMode="External"/><Relationship Id="rId240" Type="http://schemas.openxmlformats.org/officeDocument/2006/relationships/hyperlink" Target="http://www.nevo.co.il/Law_word/law14/LAW-2107.pdf" TargetMode="External"/><Relationship Id="rId35" Type="http://schemas.openxmlformats.org/officeDocument/2006/relationships/hyperlink" Target="http://www.nevo.co.il/Law_word/law15/MEMSHALA-25.pdf" TargetMode="External"/><Relationship Id="rId77" Type="http://schemas.openxmlformats.org/officeDocument/2006/relationships/hyperlink" Target="http://www.nevo.co.il/Law_word/law15/memshala-305.pdf" TargetMode="External"/><Relationship Id="rId100" Type="http://schemas.openxmlformats.org/officeDocument/2006/relationships/hyperlink" Target="http://www.nevo.co.il/Law_word/law14/LAW-1892.pdf" TargetMode="External"/><Relationship Id="rId282" Type="http://schemas.openxmlformats.org/officeDocument/2006/relationships/hyperlink" Target="http://www.nevo.co.il/Law_word/law14/LAW-1017.pdf" TargetMode="External"/><Relationship Id="rId338" Type="http://schemas.openxmlformats.org/officeDocument/2006/relationships/hyperlink" Target="http://www.nevo.co.il/Law_word/law15/MEMSHALA-25.pdf" TargetMode="External"/><Relationship Id="rId8" Type="http://schemas.openxmlformats.org/officeDocument/2006/relationships/hyperlink" Target="http://www.nevo.co.il/Law_word/law14/LAW-2107.pdf" TargetMode="External"/><Relationship Id="rId142" Type="http://schemas.openxmlformats.org/officeDocument/2006/relationships/hyperlink" Target="http://www.nevo.co.il/Law_word/law15/memshala-305.pdf" TargetMode="External"/><Relationship Id="rId184" Type="http://schemas.openxmlformats.org/officeDocument/2006/relationships/hyperlink" Target="http://www.nevo.co.il/Law_word/law15/MEMSHALA-25.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900.pdf" TargetMode="External"/><Relationship Id="rId18" Type="http://schemas.openxmlformats.org/officeDocument/2006/relationships/hyperlink" Target="http://www.nevo.co.il/Law_word/law14/law-1333.pdf" TargetMode="External"/><Relationship Id="rId26" Type="http://schemas.openxmlformats.org/officeDocument/2006/relationships/hyperlink" Target="http://www.nevo.co.il/Law_word/law06/TAK-5684.pdf" TargetMode="External"/><Relationship Id="rId39" Type="http://schemas.openxmlformats.org/officeDocument/2006/relationships/hyperlink" Target="http://www.nevo.co.il/Law_word/law15/memshala-255.pdf" TargetMode="External"/><Relationship Id="rId21" Type="http://schemas.openxmlformats.org/officeDocument/2006/relationships/hyperlink" Target="http://www.nevo.co.il/Law_word/law17/PROP-2020.pdf" TargetMode="External"/><Relationship Id="rId34" Type="http://schemas.openxmlformats.org/officeDocument/2006/relationships/hyperlink" Target="http://www.nevo.co.il/Law_word/law15/MEMSHALA-4.pdf" TargetMode="External"/><Relationship Id="rId42" Type="http://schemas.openxmlformats.org/officeDocument/2006/relationships/hyperlink" Target="http://www.nevo.co.il/Law_word/law14/law-2107.pdf" TargetMode="External"/><Relationship Id="rId47" Type="http://schemas.openxmlformats.org/officeDocument/2006/relationships/hyperlink" Target="http://www.nevo.co.il/Law_word/law06/tak-7917.pdf" TargetMode="External"/><Relationship Id="rId50" Type="http://schemas.openxmlformats.org/officeDocument/2006/relationships/hyperlink" Target="http://www.nevo.co.il/Law_word/law06/TAK-6598.pdf" TargetMode="External"/><Relationship Id="rId7" Type="http://schemas.openxmlformats.org/officeDocument/2006/relationships/hyperlink" Target="http://www.nevo.co.il/Law_word/law14/law-1017.pdf" TargetMode="External"/><Relationship Id="rId2" Type="http://schemas.openxmlformats.org/officeDocument/2006/relationships/hyperlink" Target="http://www.nevo.co.il/Law_word/law17/prop-0867.pdf" TargetMode="External"/><Relationship Id="rId16" Type="http://schemas.openxmlformats.org/officeDocument/2006/relationships/hyperlink" Target="http://www.nevo.co.il/Law_word/law06/TAK-5091.pdf" TargetMode="External"/><Relationship Id="rId29" Type="http://schemas.openxmlformats.org/officeDocument/2006/relationships/hyperlink" Target="http://www.nevo.co.il/Law_word/law06/TAK-5925.pdf" TargetMode="External"/><Relationship Id="rId11" Type="http://schemas.openxmlformats.org/officeDocument/2006/relationships/hyperlink" Target="http://www.nevo.co.il/Law_word/law06/TAK-4631.pdf" TargetMode="External"/><Relationship Id="rId24" Type="http://schemas.openxmlformats.org/officeDocument/2006/relationships/hyperlink" Target="http://www.nevo.co.il/Law_word/law06/TAK-5506.pdf" TargetMode="External"/><Relationship Id="rId32" Type="http://schemas.openxmlformats.org/officeDocument/2006/relationships/hyperlink" Target="http://www.nevo.co.il/Law_word/law06/TAK-6205.pdf" TargetMode="External"/><Relationship Id="rId37" Type="http://schemas.openxmlformats.org/officeDocument/2006/relationships/hyperlink" Target="http://www.nevo.co.il/Law_word/law14/law-2053.pdf" TargetMode="External"/><Relationship Id="rId40" Type="http://schemas.openxmlformats.org/officeDocument/2006/relationships/hyperlink" Target="http://www.nevo.co.il/Law_word/law06/tak-6557.pdf" TargetMode="External"/><Relationship Id="rId45" Type="http://schemas.openxmlformats.org/officeDocument/2006/relationships/hyperlink" Target="http://www.nevo.co.il/Law_word/law14/law-2313.pdf" TargetMode="External"/><Relationship Id="rId5" Type="http://schemas.openxmlformats.org/officeDocument/2006/relationships/hyperlink" Target="http://www.nevo.co.il/Law_word/law14/law-0984.pdf" TargetMode="External"/><Relationship Id="rId15" Type="http://schemas.openxmlformats.org/officeDocument/2006/relationships/hyperlink" Target="http://www.nevo.co.il/Law_word/law06/TAK-5087.pdf" TargetMode="External"/><Relationship Id="rId23" Type="http://schemas.openxmlformats.org/officeDocument/2006/relationships/hyperlink" Target="http://www.nevo.co.il/Law_word/law06/TAK-5415.pdf" TargetMode="External"/><Relationship Id="rId28" Type="http://schemas.openxmlformats.org/officeDocument/2006/relationships/hyperlink" Target="http://www.nevo.co.il/Law_word/law06/TAK-5839.pdf" TargetMode="External"/><Relationship Id="rId36" Type="http://schemas.openxmlformats.org/officeDocument/2006/relationships/hyperlink" Target="http://www.nevo.co.il/Law_word/law15/MEMSHALA-25.pdf" TargetMode="External"/><Relationship Id="rId49" Type="http://schemas.openxmlformats.org/officeDocument/2006/relationships/hyperlink" Target="http://www.nevo.co.il/Law_word/law15/memshala-871.pdf" TargetMode="External"/><Relationship Id="rId10" Type="http://schemas.openxmlformats.org/officeDocument/2006/relationships/hyperlink" Target="http://www.nevo.co.il/Law_word/law06/TAK-4453.pdf" TargetMode="External"/><Relationship Id="rId19" Type="http://schemas.openxmlformats.org/officeDocument/2006/relationships/hyperlink" Target="http://www.nevo.co.il/Law_word/law17/PROP-1989.pdf" TargetMode="External"/><Relationship Id="rId31" Type="http://schemas.openxmlformats.org/officeDocument/2006/relationships/hyperlink" Target="http://www.nevo.co.il/Law_word/law06/TAK-6143.pdf" TargetMode="External"/><Relationship Id="rId44" Type="http://schemas.openxmlformats.org/officeDocument/2006/relationships/hyperlink" Target="http://www.nevo.co.il/Law_word/law06/tak-6877.pdf" TargetMode="External"/><Relationship Id="rId4" Type="http://schemas.openxmlformats.org/officeDocument/2006/relationships/hyperlink" Target="http://www.nevo.co.il/Law_word/law06/TAK-2918.pdf" TargetMode="External"/><Relationship Id="rId9" Type="http://schemas.openxmlformats.org/officeDocument/2006/relationships/hyperlink" Target="http://www.nevo.co.il/Law_word/law06/TAK-4451.pdf" TargetMode="External"/><Relationship Id="rId14" Type="http://schemas.openxmlformats.org/officeDocument/2006/relationships/hyperlink" Target="http://www.nevo.co.il/Law_word/law06/TAK-4995.pdf" TargetMode="External"/><Relationship Id="rId22" Type="http://schemas.openxmlformats.org/officeDocument/2006/relationships/hyperlink" Target="http://www.nevo.co.il/Law_word/law06/TAK-5345.pdf" TargetMode="External"/><Relationship Id="rId27" Type="http://schemas.openxmlformats.org/officeDocument/2006/relationships/hyperlink" Target="http://www.nevo.co.il/Law_word/law06/TAK-5775.pdf" TargetMode="External"/><Relationship Id="rId30" Type="http://schemas.openxmlformats.org/officeDocument/2006/relationships/hyperlink" Target="http://www.nevo.co.il/Law_word/law06/TAK-6009.pdf" TargetMode="External"/><Relationship Id="rId35" Type="http://schemas.openxmlformats.org/officeDocument/2006/relationships/hyperlink" Target="http://www.nevo.co.il/Law_word/law14/law-1892.pdf" TargetMode="External"/><Relationship Id="rId43" Type="http://schemas.openxmlformats.org/officeDocument/2006/relationships/hyperlink" Target="http://www.nevo.co.il/Law_word/law15/memshala-305.pdf" TargetMode="External"/><Relationship Id="rId48" Type="http://schemas.openxmlformats.org/officeDocument/2006/relationships/hyperlink" Target="http://www.nevo.co.il/law_word/law14/law-2732.pdf" TargetMode="External"/><Relationship Id="rId8" Type="http://schemas.openxmlformats.org/officeDocument/2006/relationships/hyperlink" Target="http://www.nevo.co.il/Law_word/law17/PROP-1499.pdf" TargetMode="External"/><Relationship Id="rId3" Type="http://schemas.openxmlformats.org/officeDocument/2006/relationships/hyperlink" Target="http://www.nevo.co.il/Law_word/law14/LAW-0733.pdf" TargetMode="External"/><Relationship Id="rId12" Type="http://schemas.openxmlformats.org/officeDocument/2006/relationships/hyperlink" Target="http://www.nevo.co.il/Law_word/law06/TAK-4751.pdf" TargetMode="External"/><Relationship Id="rId17" Type="http://schemas.openxmlformats.org/officeDocument/2006/relationships/hyperlink" Target="http://www.nevo.co.il/Law_word/law06/TAK-5209.pdf" TargetMode="External"/><Relationship Id="rId25" Type="http://schemas.openxmlformats.org/officeDocument/2006/relationships/hyperlink" Target="http://www.nevo.co.il/Law_word/law06/TAK-5607.pdf" TargetMode="External"/><Relationship Id="rId33" Type="http://schemas.openxmlformats.org/officeDocument/2006/relationships/hyperlink" Target="http://www.nevo.co.il/Law_word/law14/law-1882.pdf" TargetMode="External"/><Relationship Id="rId38" Type="http://schemas.openxmlformats.org/officeDocument/2006/relationships/hyperlink" Target="http://www.nevo.co.il/Law_word/law14/law-2070.pdf" TargetMode="External"/><Relationship Id="rId46" Type="http://schemas.openxmlformats.org/officeDocument/2006/relationships/hyperlink" Target="http://www.nevo.co.il/Law_word/law15/memshala-511.pdf" TargetMode="External"/><Relationship Id="rId20" Type="http://schemas.openxmlformats.org/officeDocument/2006/relationships/hyperlink" Target="http://www.nevo.co.il/Law_word/law14/law-1335.pdf" TargetMode="External"/><Relationship Id="rId41" Type="http://schemas.openxmlformats.org/officeDocument/2006/relationships/hyperlink" Target="http://www.nevo.co.il/Law_word/law06/TAK-6598.pdf" TargetMode="External"/><Relationship Id="rId1" Type="http://schemas.openxmlformats.org/officeDocument/2006/relationships/hyperlink" Target="http://www.nevo.co.il/Law_word/law14/law-0715.pdf" TargetMode="External"/><Relationship Id="rId6" Type="http://schemas.openxmlformats.org/officeDocument/2006/relationships/hyperlink" Target="http://www.nevo.co.il/Law_word/law17/PROP-14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26815</Words>
  <Characters>152850</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179307</CharactersWithSpaces>
  <SharedDoc>false</SharedDoc>
  <HLinks>
    <vt:vector size="2958" baseType="variant">
      <vt:variant>
        <vt:i4>393283</vt:i4>
      </vt:variant>
      <vt:variant>
        <vt:i4>1614</vt:i4>
      </vt:variant>
      <vt:variant>
        <vt:i4>0</vt:i4>
      </vt:variant>
      <vt:variant>
        <vt:i4>5</vt:i4>
      </vt:variant>
      <vt:variant>
        <vt:lpwstr>http://www.nevo.co.il/advertisements/nevo-100.doc</vt:lpwstr>
      </vt:variant>
      <vt:variant>
        <vt:lpwstr/>
      </vt:variant>
      <vt:variant>
        <vt:i4>2424923</vt:i4>
      </vt:variant>
      <vt:variant>
        <vt:i4>1611</vt:i4>
      </vt:variant>
      <vt:variant>
        <vt:i4>0</vt:i4>
      </vt:variant>
      <vt:variant>
        <vt:i4>5</vt:i4>
      </vt:variant>
      <vt:variant>
        <vt:lpwstr>http://www.nevo.co.il/Law_word/law15/MEMSHALA-25.pdf</vt:lpwstr>
      </vt:variant>
      <vt:variant>
        <vt:lpwstr/>
      </vt:variant>
      <vt:variant>
        <vt:i4>7798787</vt:i4>
      </vt:variant>
      <vt:variant>
        <vt:i4>1608</vt:i4>
      </vt:variant>
      <vt:variant>
        <vt:i4>0</vt:i4>
      </vt:variant>
      <vt:variant>
        <vt:i4>5</vt:i4>
      </vt:variant>
      <vt:variant>
        <vt:lpwstr>http://www.nevo.co.il/Law_word/law14/LAW-1892.pdf</vt:lpwstr>
      </vt:variant>
      <vt:variant>
        <vt:lpwstr/>
      </vt:variant>
      <vt:variant>
        <vt:i4>8126549</vt:i4>
      </vt:variant>
      <vt:variant>
        <vt:i4>1605</vt:i4>
      </vt:variant>
      <vt:variant>
        <vt:i4>0</vt:i4>
      </vt:variant>
      <vt:variant>
        <vt:i4>5</vt:i4>
      </vt:variant>
      <vt:variant>
        <vt:lpwstr>http://www.nevo.co.il/Law_word/law15/memshala-305.pdf</vt:lpwstr>
      </vt:variant>
      <vt:variant>
        <vt:lpwstr/>
      </vt:variant>
      <vt:variant>
        <vt:i4>8192015</vt:i4>
      </vt:variant>
      <vt:variant>
        <vt:i4>1602</vt:i4>
      </vt:variant>
      <vt:variant>
        <vt:i4>0</vt:i4>
      </vt:variant>
      <vt:variant>
        <vt:i4>5</vt:i4>
      </vt:variant>
      <vt:variant>
        <vt:lpwstr>http://www.nevo.co.il/Law_word/law14/LAW-2107.pdf</vt:lpwstr>
      </vt:variant>
      <vt:variant>
        <vt:lpwstr/>
      </vt:variant>
      <vt:variant>
        <vt:i4>8126549</vt:i4>
      </vt:variant>
      <vt:variant>
        <vt:i4>1599</vt:i4>
      </vt:variant>
      <vt:variant>
        <vt:i4>0</vt:i4>
      </vt:variant>
      <vt:variant>
        <vt:i4>5</vt:i4>
      </vt:variant>
      <vt:variant>
        <vt:lpwstr>http://www.nevo.co.il/Law_word/law15/memshala-305.pdf</vt:lpwstr>
      </vt:variant>
      <vt:variant>
        <vt:lpwstr/>
      </vt:variant>
      <vt:variant>
        <vt:i4>8192015</vt:i4>
      </vt:variant>
      <vt:variant>
        <vt:i4>1596</vt:i4>
      </vt:variant>
      <vt:variant>
        <vt:i4>0</vt:i4>
      </vt:variant>
      <vt:variant>
        <vt:i4>5</vt:i4>
      </vt:variant>
      <vt:variant>
        <vt:lpwstr>http://www.nevo.co.il/Law_word/law14/LAW-2107.pdf</vt:lpwstr>
      </vt:variant>
      <vt:variant>
        <vt:lpwstr/>
      </vt:variant>
      <vt:variant>
        <vt:i4>7929940</vt:i4>
      </vt:variant>
      <vt:variant>
        <vt:i4>1593</vt:i4>
      </vt:variant>
      <vt:variant>
        <vt:i4>0</vt:i4>
      </vt:variant>
      <vt:variant>
        <vt:i4>5</vt:i4>
      </vt:variant>
      <vt:variant>
        <vt:lpwstr>http://www.nevo.co.il/Law_word/law15/memshala-255.pdf</vt:lpwstr>
      </vt:variant>
      <vt:variant>
        <vt:lpwstr/>
      </vt:variant>
      <vt:variant>
        <vt:i4>7995401</vt:i4>
      </vt:variant>
      <vt:variant>
        <vt:i4>1590</vt:i4>
      </vt:variant>
      <vt:variant>
        <vt:i4>0</vt:i4>
      </vt:variant>
      <vt:variant>
        <vt:i4>5</vt:i4>
      </vt:variant>
      <vt:variant>
        <vt:lpwstr>http://www.nevo.co.il/Law_word/law14/LAW-2070.pdf</vt:lpwstr>
      </vt:variant>
      <vt:variant>
        <vt:lpwstr/>
      </vt:variant>
      <vt:variant>
        <vt:i4>2424923</vt:i4>
      </vt:variant>
      <vt:variant>
        <vt:i4>1587</vt:i4>
      </vt:variant>
      <vt:variant>
        <vt:i4>0</vt:i4>
      </vt:variant>
      <vt:variant>
        <vt:i4>5</vt:i4>
      </vt:variant>
      <vt:variant>
        <vt:lpwstr>http://www.nevo.co.il/Law_word/law15/MEMSHALA-25.pdf</vt:lpwstr>
      </vt:variant>
      <vt:variant>
        <vt:lpwstr/>
      </vt:variant>
      <vt:variant>
        <vt:i4>7798787</vt:i4>
      </vt:variant>
      <vt:variant>
        <vt:i4>1584</vt:i4>
      </vt:variant>
      <vt:variant>
        <vt:i4>0</vt:i4>
      </vt:variant>
      <vt:variant>
        <vt:i4>5</vt:i4>
      </vt:variant>
      <vt:variant>
        <vt:lpwstr>http://www.nevo.co.il/Law_word/law14/LAW-1892.pdf</vt:lpwstr>
      </vt:variant>
      <vt:variant>
        <vt:lpwstr/>
      </vt:variant>
      <vt:variant>
        <vt:i4>7929940</vt:i4>
      </vt:variant>
      <vt:variant>
        <vt:i4>1581</vt:i4>
      </vt:variant>
      <vt:variant>
        <vt:i4>0</vt:i4>
      </vt:variant>
      <vt:variant>
        <vt:i4>5</vt:i4>
      </vt:variant>
      <vt:variant>
        <vt:lpwstr>http://www.nevo.co.il/Law_word/law15/memshala-255.pdf</vt:lpwstr>
      </vt:variant>
      <vt:variant>
        <vt:lpwstr/>
      </vt:variant>
      <vt:variant>
        <vt:i4>7995401</vt:i4>
      </vt:variant>
      <vt:variant>
        <vt:i4>1578</vt:i4>
      </vt:variant>
      <vt:variant>
        <vt:i4>0</vt:i4>
      </vt:variant>
      <vt:variant>
        <vt:i4>5</vt:i4>
      </vt:variant>
      <vt:variant>
        <vt:lpwstr>http://www.nevo.co.il/Law_word/law14/LAW-2070.pdf</vt:lpwstr>
      </vt:variant>
      <vt:variant>
        <vt:lpwstr/>
      </vt:variant>
      <vt:variant>
        <vt:i4>7864330</vt:i4>
      </vt:variant>
      <vt:variant>
        <vt:i4>1575</vt:i4>
      </vt:variant>
      <vt:variant>
        <vt:i4>0</vt:i4>
      </vt:variant>
      <vt:variant>
        <vt:i4>5</vt:i4>
      </vt:variant>
      <vt:variant>
        <vt:lpwstr>http://www.nevo.co.il/Law_word/law14/LAW-2053.pdf</vt:lpwstr>
      </vt:variant>
      <vt:variant>
        <vt:lpwstr/>
      </vt:variant>
      <vt:variant>
        <vt:i4>2424923</vt:i4>
      </vt:variant>
      <vt:variant>
        <vt:i4>1572</vt:i4>
      </vt:variant>
      <vt:variant>
        <vt:i4>0</vt:i4>
      </vt:variant>
      <vt:variant>
        <vt:i4>5</vt:i4>
      </vt:variant>
      <vt:variant>
        <vt:lpwstr>http://www.nevo.co.il/Law_word/law15/MEMSHALA-25.pdf</vt:lpwstr>
      </vt:variant>
      <vt:variant>
        <vt:lpwstr/>
      </vt:variant>
      <vt:variant>
        <vt:i4>7798787</vt:i4>
      </vt:variant>
      <vt:variant>
        <vt:i4>1569</vt:i4>
      </vt:variant>
      <vt:variant>
        <vt:i4>0</vt:i4>
      </vt:variant>
      <vt:variant>
        <vt:i4>5</vt:i4>
      </vt:variant>
      <vt:variant>
        <vt:lpwstr>http://www.nevo.co.il/Law_word/law14/LAW-1892.pdf</vt:lpwstr>
      </vt:variant>
      <vt:variant>
        <vt:lpwstr/>
      </vt:variant>
      <vt:variant>
        <vt:i4>8126549</vt:i4>
      </vt:variant>
      <vt:variant>
        <vt:i4>1566</vt:i4>
      </vt:variant>
      <vt:variant>
        <vt:i4>0</vt:i4>
      </vt:variant>
      <vt:variant>
        <vt:i4>5</vt:i4>
      </vt:variant>
      <vt:variant>
        <vt:lpwstr>http://www.nevo.co.il/Law_word/law15/memshala-305.pdf</vt:lpwstr>
      </vt:variant>
      <vt:variant>
        <vt:lpwstr/>
      </vt:variant>
      <vt:variant>
        <vt:i4>8192015</vt:i4>
      </vt:variant>
      <vt:variant>
        <vt:i4>1563</vt:i4>
      </vt:variant>
      <vt:variant>
        <vt:i4>0</vt:i4>
      </vt:variant>
      <vt:variant>
        <vt:i4>5</vt:i4>
      </vt:variant>
      <vt:variant>
        <vt:lpwstr>http://www.nevo.co.il/Law_word/law14/LAW-2107.pdf</vt:lpwstr>
      </vt:variant>
      <vt:variant>
        <vt:lpwstr/>
      </vt:variant>
      <vt:variant>
        <vt:i4>2424923</vt:i4>
      </vt:variant>
      <vt:variant>
        <vt:i4>1560</vt:i4>
      </vt:variant>
      <vt:variant>
        <vt:i4>0</vt:i4>
      </vt:variant>
      <vt:variant>
        <vt:i4>5</vt:i4>
      </vt:variant>
      <vt:variant>
        <vt:lpwstr>http://www.nevo.co.il/Law_word/law15/MEMSHALA-25.pdf</vt:lpwstr>
      </vt:variant>
      <vt:variant>
        <vt:lpwstr/>
      </vt:variant>
      <vt:variant>
        <vt:i4>7798787</vt:i4>
      </vt:variant>
      <vt:variant>
        <vt:i4>1557</vt:i4>
      </vt:variant>
      <vt:variant>
        <vt:i4>0</vt:i4>
      </vt:variant>
      <vt:variant>
        <vt:i4>5</vt:i4>
      </vt:variant>
      <vt:variant>
        <vt:lpwstr>http://www.nevo.co.il/Law_word/law14/LAW-1892.pdf</vt:lpwstr>
      </vt:variant>
      <vt:variant>
        <vt:lpwstr/>
      </vt:variant>
      <vt:variant>
        <vt:i4>2424923</vt:i4>
      </vt:variant>
      <vt:variant>
        <vt:i4>1554</vt:i4>
      </vt:variant>
      <vt:variant>
        <vt:i4>0</vt:i4>
      </vt:variant>
      <vt:variant>
        <vt:i4>5</vt:i4>
      </vt:variant>
      <vt:variant>
        <vt:lpwstr>http://www.nevo.co.il/Law_word/law15/MEMSHALA-25.pdf</vt:lpwstr>
      </vt:variant>
      <vt:variant>
        <vt:lpwstr/>
      </vt:variant>
      <vt:variant>
        <vt:i4>7798787</vt:i4>
      </vt:variant>
      <vt:variant>
        <vt:i4>1551</vt:i4>
      </vt:variant>
      <vt:variant>
        <vt:i4>0</vt:i4>
      </vt:variant>
      <vt:variant>
        <vt:i4>5</vt:i4>
      </vt:variant>
      <vt:variant>
        <vt:lpwstr>http://www.nevo.co.il/Law_word/law14/LAW-1892.pdf</vt:lpwstr>
      </vt:variant>
      <vt:variant>
        <vt:lpwstr/>
      </vt:variant>
      <vt:variant>
        <vt:i4>4980839</vt:i4>
      </vt:variant>
      <vt:variant>
        <vt:i4>1548</vt:i4>
      </vt:variant>
      <vt:variant>
        <vt:i4>0</vt:i4>
      </vt:variant>
      <vt:variant>
        <vt:i4>5</vt:i4>
      </vt:variant>
      <vt:variant>
        <vt:lpwstr>http://www.nevo.co.il/Law_word/law15/MEMSHALA-4.pdf</vt:lpwstr>
      </vt:variant>
      <vt:variant>
        <vt:lpwstr/>
      </vt:variant>
      <vt:variant>
        <vt:i4>7733251</vt:i4>
      </vt:variant>
      <vt:variant>
        <vt:i4>1545</vt:i4>
      </vt:variant>
      <vt:variant>
        <vt:i4>0</vt:i4>
      </vt:variant>
      <vt:variant>
        <vt:i4>5</vt:i4>
      </vt:variant>
      <vt:variant>
        <vt:lpwstr>http://www.nevo.co.il/Law_word/law14/LAW-1882.pdf</vt:lpwstr>
      </vt:variant>
      <vt:variant>
        <vt:lpwstr/>
      </vt:variant>
      <vt:variant>
        <vt:i4>2424923</vt:i4>
      </vt:variant>
      <vt:variant>
        <vt:i4>1542</vt:i4>
      </vt:variant>
      <vt:variant>
        <vt:i4>0</vt:i4>
      </vt:variant>
      <vt:variant>
        <vt:i4>5</vt:i4>
      </vt:variant>
      <vt:variant>
        <vt:lpwstr>http://www.nevo.co.il/Law_word/law15/MEMSHALA-25.pdf</vt:lpwstr>
      </vt:variant>
      <vt:variant>
        <vt:lpwstr/>
      </vt:variant>
      <vt:variant>
        <vt:i4>7798787</vt:i4>
      </vt:variant>
      <vt:variant>
        <vt:i4>1539</vt:i4>
      </vt:variant>
      <vt:variant>
        <vt:i4>0</vt:i4>
      </vt:variant>
      <vt:variant>
        <vt:i4>5</vt:i4>
      </vt:variant>
      <vt:variant>
        <vt:lpwstr>http://www.nevo.co.il/Law_word/law14/LAW-1892.pdf</vt:lpwstr>
      </vt:variant>
      <vt:variant>
        <vt:lpwstr/>
      </vt:variant>
      <vt:variant>
        <vt:i4>2424923</vt:i4>
      </vt:variant>
      <vt:variant>
        <vt:i4>1536</vt:i4>
      </vt:variant>
      <vt:variant>
        <vt:i4>0</vt:i4>
      </vt:variant>
      <vt:variant>
        <vt:i4>5</vt:i4>
      </vt:variant>
      <vt:variant>
        <vt:lpwstr>http://www.nevo.co.il/Law_word/law15/MEMSHALA-25.pdf</vt:lpwstr>
      </vt:variant>
      <vt:variant>
        <vt:lpwstr/>
      </vt:variant>
      <vt:variant>
        <vt:i4>7798787</vt:i4>
      </vt:variant>
      <vt:variant>
        <vt:i4>1533</vt:i4>
      </vt:variant>
      <vt:variant>
        <vt:i4>0</vt:i4>
      </vt:variant>
      <vt:variant>
        <vt:i4>5</vt:i4>
      </vt:variant>
      <vt:variant>
        <vt:lpwstr>http://www.nevo.co.il/Law_word/law14/LAW-1892.pdf</vt:lpwstr>
      </vt:variant>
      <vt:variant>
        <vt:lpwstr/>
      </vt:variant>
      <vt:variant>
        <vt:i4>4980839</vt:i4>
      </vt:variant>
      <vt:variant>
        <vt:i4>1530</vt:i4>
      </vt:variant>
      <vt:variant>
        <vt:i4>0</vt:i4>
      </vt:variant>
      <vt:variant>
        <vt:i4>5</vt:i4>
      </vt:variant>
      <vt:variant>
        <vt:lpwstr>http://www.nevo.co.il/Law_word/law15/MEMSHALA-4.pdf</vt:lpwstr>
      </vt:variant>
      <vt:variant>
        <vt:lpwstr/>
      </vt:variant>
      <vt:variant>
        <vt:i4>7733251</vt:i4>
      </vt:variant>
      <vt:variant>
        <vt:i4>1527</vt:i4>
      </vt:variant>
      <vt:variant>
        <vt:i4>0</vt:i4>
      </vt:variant>
      <vt:variant>
        <vt:i4>5</vt:i4>
      </vt:variant>
      <vt:variant>
        <vt:lpwstr>http://www.nevo.co.il/Law_word/law14/LAW-1882.pdf</vt:lpwstr>
      </vt:variant>
      <vt:variant>
        <vt:lpwstr/>
      </vt:variant>
      <vt:variant>
        <vt:i4>2424923</vt:i4>
      </vt:variant>
      <vt:variant>
        <vt:i4>1524</vt:i4>
      </vt:variant>
      <vt:variant>
        <vt:i4>0</vt:i4>
      </vt:variant>
      <vt:variant>
        <vt:i4>5</vt:i4>
      </vt:variant>
      <vt:variant>
        <vt:lpwstr>http://www.nevo.co.il/Law_word/law15/MEMSHALA-25.pdf</vt:lpwstr>
      </vt:variant>
      <vt:variant>
        <vt:lpwstr/>
      </vt:variant>
      <vt:variant>
        <vt:i4>7798787</vt:i4>
      </vt:variant>
      <vt:variant>
        <vt:i4>1521</vt:i4>
      </vt:variant>
      <vt:variant>
        <vt:i4>0</vt:i4>
      </vt:variant>
      <vt:variant>
        <vt:i4>5</vt:i4>
      </vt:variant>
      <vt:variant>
        <vt:lpwstr>http://www.nevo.co.il/Law_word/law14/LAW-1892.pdf</vt:lpwstr>
      </vt:variant>
      <vt:variant>
        <vt:lpwstr/>
      </vt:variant>
      <vt:variant>
        <vt:i4>8126549</vt:i4>
      </vt:variant>
      <vt:variant>
        <vt:i4>1518</vt:i4>
      </vt:variant>
      <vt:variant>
        <vt:i4>0</vt:i4>
      </vt:variant>
      <vt:variant>
        <vt:i4>5</vt:i4>
      </vt:variant>
      <vt:variant>
        <vt:lpwstr>http://www.nevo.co.il/Law_word/law15/memshala-305.pdf</vt:lpwstr>
      </vt:variant>
      <vt:variant>
        <vt:lpwstr/>
      </vt:variant>
      <vt:variant>
        <vt:i4>8192015</vt:i4>
      </vt:variant>
      <vt:variant>
        <vt:i4>1515</vt:i4>
      </vt:variant>
      <vt:variant>
        <vt:i4>0</vt:i4>
      </vt:variant>
      <vt:variant>
        <vt:i4>5</vt:i4>
      </vt:variant>
      <vt:variant>
        <vt:lpwstr>http://www.nevo.co.il/Law_word/law14/LAW-2107.pdf</vt:lpwstr>
      </vt:variant>
      <vt:variant>
        <vt:lpwstr/>
      </vt:variant>
      <vt:variant>
        <vt:i4>8126549</vt:i4>
      </vt:variant>
      <vt:variant>
        <vt:i4>1512</vt:i4>
      </vt:variant>
      <vt:variant>
        <vt:i4>0</vt:i4>
      </vt:variant>
      <vt:variant>
        <vt:i4>5</vt:i4>
      </vt:variant>
      <vt:variant>
        <vt:lpwstr>http://www.nevo.co.il/Law_word/law15/memshala-305.pdf</vt:lpwstr>
      </vt:variant>
      <vt:variant>
        <vt:lpwstr/>
      </vt:variant>
      <vt:variant>
        <vt:i4>8192015</vt:i4>
      </vt:variant>
      <vt:variant>
        <vt:i4>1509</vt:i4>
      </vt:variant>
      <vt:variant>
        <vt:i4>0</vt:i4>
      </vt:variant>
      <vt:variant>
        <vt:i4>5</vt:i4>
      </vt:variant>
      <vt:variant>
        <vt:lpwstr>http://www.nevo.co.il/Law_word/law14/LAW-2107.pdf</vt:lpwstr>
      </vt:variant>
      <vt:variant>
        <vt:lpwstr/>
      </vt:variant>
      <vt:variant>
        <vt:i4>8126549</vt:i4>
      </vt:variant>
      <vt:variant>
        <vt:i4>1506</vt:i4>
      </vt:variant>
      <vt:variant>
        <vt:i4>0</vt:i4>
      </vt:variant>
      <vt:variant>
        <vt:i4>5</vt:i4>
      </vt:variant>
      <vt:variant>
        <vt:lpwstr>http://www.nevo.co.il/Law_word/law15/memshala-305.pdf</vt:lpwstr>
      </vt:variant>
      <vt:variant>
        <vt:lpwstr/>
      </vt:variant>
      <vt:variant>
        <vt:i4>8192015</vt:i4>
      </vt:variant>
      <vt:variant>
        <vt:i4>1503</vt:i4>
      </vt:variant>
      <vt:variant>
        <vt:i4>0</vt:i4>
      </vt:variant>
      <vt:variant>
        <vt:i4>5</vt:i4>
      </vt:variant>
      <vt:variant>
        <vt:lpwstr>http://www.nevo.co.il/Law_word/law14/LAW-2107.pdf</vt:lpwstr>
      </vt:variant>
      <vt:variant>
        <vt:lpwstr/>
      </vt:variant>
      <vt:variant>
        <vt:i4>2424923</vt:i4>
      </vt:variant>
      <vt:variant>
        <vt:i4>1500</vt:i4>
      </vt:variant>
      <vt:variant>
        <vt:i4>0</vt:i4>
      </vt:variant>
      <vt:variant>
        <vt:i4>5</vt:i4>
      </vt:variant>
      <vt:variant>
        <vt:lpwstr>http://www.nevo.co.il/Law_word/law15/MEMSHALA-25.pdf</vt:lpwstr>
      </vt:variant>
      <vt:variant>
        <vt:lpwstr/>
      </vt:variant>
      <vt:variant>
        <vt:i4>7798787</vt:i4>
      </vt:variant>
      <vt:variant>
        <vt:i4>1497</vt:i4>
      </vt:variant>
      <vt:variant>
        <vt:i4>0</vt:i4>
      </vt:variant>
      <vt:variant>
        <vt:i4>5</vt:i4>
      </vt:variant>
      <vt:variant>
        <vt:lpwstr>http://www.nevo.co.il/Law_word/law14/LAW-1892.pdf</vt:lpwstr>
      </vt:variant>
      <vt:variant>
        <vt:lpwstr/>
      </vt:variant>
      <vt:variant>
        <vt:i4>2424923</vt:i4>
      </vt:variant>
      <vt:variant>
        <vt:i4>1494</vt:i4>
      </vt:variant>
      <vt:variant>
        <vt:i4>0</vt:i4>
      </vt:variant>
      <vt:variant>
        <vt:i4>5</vt:i4>
      </vt:variant>
      <vt:variant>
        <vt:lpwstr>http://www.nevo.co.il/Law_word/law15/MEMSHALA-25.pdf</vt:lpwstr>
      </vt:variant>
      <vt:variant>
        <vt:lpwstr/>
      </vt:variant>
      <vt:variant>
        <vt:i4>7798787</vt:i4>
      </vt:variant>
      <vt:variant>
        <vt:i4>1491</vt:i4>
      </vt:variant>
      <vt:variant>
        <vt:i4>0</vt:i4>
      </vt:variant>
      <vt:variant>
        <vt:i4>5</vt:i4>
      </vt:variant>
      <vt:variant>
        <vt:lpwstr>http://www.nevo.co.il/Law_word/law14/LAW-1892.pdf</vt:lpwstr>
      </vt:variant>
      <vt:variant>
        <vt:lpwstr/>
      </vt:variant>
      <vt:variant>
        <vt:i4>4980839</vt:i4>
      </vt:variant>
      <vt:variant>
        <vt:i4>1488</vt:i4>
      </vt:variant>
      <vt:variant>
        <vt:i4>0</vt:i4>
      </vt:variant>
      <vt:variant>
        <vt:i4>5</vt:i4>
      </vt:variant>
      <vt:variant>
        <vt:lpwstr>http://www.nevo.co.il/Law_word/law15/MEMSHALA-4.pdf</vt:lpwstr>
      </vt:variant>
      <vt:variant>
        <vt:lpwstr/>
      </vt:variant>
      <vt:variant>
        <vt:i4>7733251</vt:i4>
      </vt:variant>
      <vt:variant>
        <vt:i4>1485</vt:i4>
      </vt:variant>
      <vt:variant>
        <vt:i4>0</vt:i4>
      </vt:variant>
      <vt:variant>
        <vt:i4>5</vt:i4>
      </vt:variant>
      <vt:variant>
        <vt:lpwstr>http://www.nevo.co.il/Law_word/law14/LAW-1882.pdf</vt:lpwstr>
      </vt:variant>
      <vt:variant>
        <vt:lpwstr/>
      </vt:variant>
      <vt:variant>
        <vt:i4>2424923</vt:i4>
      </vt:variant>
      <vt:variant>
        <vt:i4>1482</vt:i4>
      </vt:variant>
      <vt:variant>
        <vt:i4>0</vt:i4>
      </vt:variant>
      <vt:variant>
        <vt:i4>5</vt:i4>
      </vt:variant>
      <vt:variant>
        <vt:lpwstr>http://www.nevo.co.il/Law_word/law15/MEMSHALA-25.pdf</vt:lpwstr>
      </vt:variant>
      <vt:variant>
        <vt:lpwstr/>
      </vt:variant>
      <vt:variant>
        <vt:i4>7798787</vt:i4>
      </vt:variant>
      <vt:variant>
        <vt:i4>1479</vt:i4>
      </vt:variant>
      <vt:variant>
        <vt:i4>0</vt:i4>
      </vt:variant>
      <vt:variant>
        <vt:i4>5</vt:i4>
      </vt:variant>
      <vt:variant>
        <vt:lpwstr>http://www.nevo.co.il/Law_word/law14/LAW-1892.pdf</vt:lpwstr>
      </vt:variant>
      <vt:variant>
        <vt:lpwstr/>
      </vt:variant>
      <vt:variant>
        <vt:i4>2424923</vt:i4>
      </vt:variant>
      <vt:variant>
        <vt:i4>1476</vt:i4>
      </vt:variant>
      <vt:variant>
        <vt:i4>0</vt:i4>
      </vt:variant>
      <vt:variant>
        <vt:i4>5</vt:i4>
      </vt:variant>
      <vt:variant>
        <vt:lpwstr>http://www.nevo.co.il/Law_word/law15/MEMSHALA-25.pdf</vt:lpwstr>
      </vt:variant>
      <vt:variant>
        <vt:lpwstr/>
      </vt:variant>
      <vt:variant>
        <vt:i4>7798787</vt:i4>
      </vt:variant>
      <vt:variant>
        <vt:i4>1473</vt:i4>
      </vt:variant>
      <vt:variant>
        <vt:i4>0</vt:i4>
      </vt:variant>
      <vt:variant>
        <vt:i4>5</vt:i4>
      </vt:variant>
      <vt:variant>
        <vt:lpwstr>http://www.nevo.co.il/Law_word/law14/LAW-1892.pdf</vt:lpwstr>
      </vt:variant>
      <vt:variant>
        <vt:lpwstr/>
      </vt:variant>
      <vt:variant>
        <vt:i4>2424923</vt:i4>
      </vt:variant>
      <vt:variant>
        <vt:i4>1470</vt:i4>
      </vt:variant>
      <vt:variant>
        <vt:i4>0</vt:i4>
      </vt:variant>
      <vt:variant>
        <vt:i4>5</vt:i4>
      </vt:variant>
      <vt:variant>
        <vt:lpwstr>http://www.nevo.co.il/Law_word/law15/MEMSHALA-25.pdf</vt:lpwstr>
      </vt:variant>
      <vt:variant>
        <vt:lpwstr/>
      </vt:variant>
      <vt:variant>
        <vt:i4>7798787</vt:i4>
      </vt:variant>
      <vt:variant>
        <vt:i4>1467</vt:i4>
      </vt:variant>
      <vt:variant>
        <vt:i4>0</vt:i4>
      </vt:variant>
      <vt:variant>
        <vt:i4>5</vt:i4>
      </vt:variant>
      <vt:variant>
        <vt:lpwstr>http://www.nevo.co.il/Law_word/law14/LAW-1892.pdf</vt:lpwstr>
      </vt:variant>
      <vt:variant>
        <vt:lpwstr/>
      </vt:variant>
      <vt:variant>
        <vt:i4>2424923</vt:i4>
      </vt:variant>
      <vt:variant>
        <vt:i4>1464</vt:i4>
      </vt:variant>
      <vt:variant>
        <vt:i4>0</vt:i4>
      </vt:variant>
      <vt:variant>
        <vt:i4>5</vt:i4>
      </vt:variant>
      <vt:variant>
        <vt:lpwstr>http://www.nevo.co.il/Law_word/law15/MEMSHALA-25.pdf</vt:lpwstr>
      </vt:variant>
      <vt:variant>
        <vt:lpwstr/>
      </vt:variant>
      <vt:variant>
        <vt:i4>7798787</vt:i4>
      </vt:variant>
      <vt:variant>
        <vt:i4>1461</vt:i4>
      </vt:variant>
      <vt:variant>
        <vt:i4>0</vt:i4>
      </vt:variant>
      <vt:variant>
        <vt:i4>5</vt:i4>
      </vt:variant>
      <vt:variant>
        <vt:lpwstr>http://www.nevo.co.il/Law_word/law14/LAW-1892.pdf</vt:lpwstr>
      </vt:variant>
      <vt:variant>
        <vt:lpwstr/>
      </vt:variant>
      <vt:variant>
        <vt:i4>655486</vt:i4>
      </vt:variant>
      <vt:variant>
        <vt:i4>1458</vt:i4>
      </vt:variant>
      <vt:variant>
        <vt:i4>0</vt:i4>
      </vt:variant>
      <vt:variant>
        <vt:i4>5</vt:i4>
      </vt:variant>
      <vt:variant>
        <vt:lpwstr>http://www.nevo.co.il/Law_word/law17/PROP-1427.pdf</vt:lpwstr>
      </vt:variant>
      <vt:variant>
        <vt:lpwstr/>
      </vt:variant>
      <vt:variant>
        <vt:i4>7798788</vt:i4>
      </vt:variant>
      <vt:variant>
        <vt:i4>1455</vt:i4>
      </vt:variant>
      <vt:variant>
        <vt:i4>0</vt:i4>
      </vt:variant>
      <vt:variant>
        <vt:i4>5</vt:i4>
      </vt:variant>
      <vt:variant>
        <vt:lpwstr>http://www.nevo.co.il/Law_word/law14/LAW-0984.pdf</vt:lpwstr>
      </vt:variant>
      <vt:variant>
        <vt:lpwstr/>
      </vt:variant>
      <vt:variant>
        <vt:i4>8126477</vt:i4>
      </vt:variant>
      <vt:variant>
        <vt:i4>1452</vt:i4>
      </vt:variant>
      <vt:variant>
        <vt:i4>0</vt:i4>
      </vt:variant>
      <vt:variant>
        <vt:i4>5</vt:i4>
      </vt:variant>
      <vt:variant>
        <vt:lpwstr>http://www.nevo.co.il/Law_word/law14/LAW-0733.pdf</vt:lpwstr>
      </vt:variant>
      <vt:variant>
        <vt:lpwstr/>
      </vt:variant>
      <vt:variant>
        <vt:i4>8126549</vt:i4>
      </vt:variant>
      <vt:variant>
        <vt:i4>1449</vt:i4>
      </vt:variant>
      <vt:variant>
        <vt:i4>0</vt:i4>
      </vt:variant>
      <vt:variant>
        <vt:i4>5</vt:i4>
      </vt:variant>
      <vt:variant>
        <vt:lpwstr>http://www.nevo.co.il/Law_word/law15/memshala-305.pdf</vt:lpwstr>
      </vt:variant>
      <vt:variant>
        <vt:lpwstr/>
      </vt:variant>
      <vt:variant>
        <vt:i4>8192015</vt:i4>
      </vt:variant>
      <vt:variant>
        <vt:i4>1446</vt:i4>
      </vt:variant>
      <vt:variant>
        <vt:i4>0</vt:i4>
      </vt:variant>
      <vt:variant>
        <vt:i4>5</vt:i4>
      </vt:variant>
      <vt:variant>
        <vt:lpwstr>http://www.nevo.co.il/Law_word/law14/LAW-2107.pdf</vt:lpwstr>
      </vt:variant>
      <vt:variant>
        <vt:lpwstr/>
      </vt:variant>
      <vt:variant>
        <vt:i4>2424923</vt:i4>
      </vt:variant>
      <vt:variant>
        <vt:i4>1443</vt:i4>
      </vt:variant>
      <vt:variant>
        <vt:i4>0</vt:i4>
      </vt:variant>
      <vt:variant>
        <vt:i4>5</vt:i4>
      </vt:variant>
      <vt:variant>
        <vt:lpwstr>http://www.nevo.co.il/Law_word/law15/MEMSHALA-25.pdf</vt:lpwstr>
      </vt:variant>
      <vt:variant>
        <vt:lpwstr/>
      </vt:variant>
      <vt:variant>
        <vt:i4>7798787</vt:i4>
      </vt:variant>
      <vt:variant>
        <vt:i4>1440</vt:i4>
      </vt:variant>
      <vt:variant>
        <vt:i4>0</vt:i4>
      </vt:variant>
      <vt:variant>
        <vt:i4>5</vt:i4>
      </vt:variant>
      <vt:variant>
        <vt:lpwstr>http://www.nevo.co.il/Law_word/law14/LAW-1892.pdf</vt:lpwstr>
      </vt:variant>
      <vt:variant>
        <vt:lpwstr/>
      </vt:variant>
      <vt:variant>
        <vt:i4>262261</vt:i4>
      </vt:variant>
      <vt:variant>
        <vt:i4>1437</vt:i4>
      </vt:variant>
      <vt:variant>
        <vt:i4>0</vt:i4>
      </vt:variant>
      <vt:variant>
        <vt:i4>5</vt:i4>
      </vt:variant>
      <vt:variant>
        <vt:lpwstr>http://www.nevo.co.il/Law_word/law17/PROP-1499.pdf</vt:lpwstr>
      </vt:variant>
      <vt:variant>
        <vt:lpwstr/>
      </vt:variant>
      <vt:variant>
        <vt:i4>8323086</vt:i4>
      </vt:variant>
      <vt:variant>
        <vt:i4>1434</vt:i4>
      </vt:variant>
      <vt:variant>
        <vt:i4>0</vt:i4>
      </vt:variant>
      <vt:variant>
        <vt:i4>5</vt:i4>
      </vt:variant>
      <vt:variant>
        <vt:lpwstr>http://www.nevo.co.il/Law_word/law14/LAW-1017.pdf</vt:lpwstr>
      </vt:variant>
      <vt:variant>
        <vt:lpwstr/>
      </vt:variant>
      <vt:variant>
        <vt:i4>8126549</vt:i4>
      </vt:variant>
      <vt:variant>
        <vt:i4>1431</vt:i4>
      </vt:variant>
      <vt:variant>
        <vt:i4>0</vt:i4>
      </vt:variant>
      <vt:variant>
        <vt:i4>5</vt:i4>
      </vt:variant>
      <vt:variant>
        <vt:lpwstr>http://www.nevo.co.il/Law_word/law15/memshala-305.pdf</vt:lpwstr>
      </vt:variant>
      <vt:variant>
        <vt:lpwstr/>
      </vt:variant>
      <vt:variant>
        <vt:i4>8192015</vt:i4>
      </vt:variant>
      <vt:variant>
        <vt:i4>1428</vt:i4>
      </vt:variant>
      <vt:variant>
        <vt:i4>0</vt:i4>
      </vt:variant>
      <vt:variant>
        <vt:i4>5</vt:i4>
      </vt:variant>
      <vt:variant>
        <vt:lpwstr>http://www.nevo.co.il/Law_word/law14/LAW-2107.pdf</vt:lpwstr>
      </vt:variant>
      <vt:variant>
        <vt:lpwstr/>
      </vt:variant>
      <vt:variant>
        <vt:i4>2424923</vt:i4>
      </vt:variant>
      <vt:variant>
        <vt:i4>1425</vt:i4>
      </vt:variant>
      <vt:variant>
        <vt:i4>0</vt:i4>
      </vt:variant>
      <vt:variant>
        <vt:i4>5</vt:i4>
      </vt:variant>
      <vt:variant>
        <vt:lpwstr>http://www.nevo.co.il/Law_word/law15/MEMSHALA-25.pdf</vt:lpwstr>
      </vt:variant>
      <vt:variant>
        <vt:lpwstr/>
      </vt:variant>
      <vt:variant>
        <vt:i4>7798787</vt:i4>
      </vt:variant>
      <vt:variant>
        <vt:i4>1422</vt:i4>
      </vt:variant>
      <vt:variant>
        <vt:i4>0</vt:i4>
      </vt:variant>
      <vt:variant>
        <vt:i4>5</vt:i4>
      </vt:variant>
      <vt:variant>
        <vt:lpwstr>http://www.nevo.co.il/Law_word/law14/LAW-1892.pdf</vt:lpwstr>
      </vt:variant>
      <vt:variant>
        <vt:lpwstr/>
      </vt:variant>
      <vt:variant>
        <vt:i4>262261</vt:i4>
      </vt:variant>
      <vt:variant>
        <vt:i4>1419</vt:i4>
      </vt:variant>
      <vt:variant>
        <vt:i4>0</vt:i4>
      </vt:variant>
      <vt:variant>
        <vt:i4>5</vt:i4>
      </vt:variant>
      <vt:variant>
        <vt:lpwstr>http://www.nevo.co.il/Law_word/law17/PROP-1499.pdf</vt:lpwstr>
      </vt:variant>
      <vt:variant>
        <vt:lpwstr/>
      </vt:variant>
      <vt:variant>
        <vt:i4>8323086</vt:i4>
      </vt:variant>
      <vt:variant>
        <vt:i4>1416</vt:i4>
      </vt:variant>
      <vt:variant>
        <vt:i4>0</vt:i4>
      </vt:variant>
      <vt:variant>
        <vt:i4>5</vt:i4>
      </vt:variant>
      <vt:variant>
        <vt:lpwstr>http://www.nevo.co.il/Law_word/law14/LAW-1017.pdf</vt:lpwstr>
      </vt:variant>
      <vt:variant>
        <vt:lpwstr/>
      </vt:variant>
      <vt:variant>
        <vt:i4>2424923</vt:i4>
      </vt:variant>
      <vt:variant>
        <vt:i4>1413</vt:i4>
      </vt:variant>
      <vt:variant>
        <vt:i4>0</vt:i4>
      </vt:variant>
      <vt:variant>
        <vt:i4>5</vt:i4>
      </vt:variant>
      <vt:variant>
        <vt:lpwstr>http://www.nevo.co.il/Law_word/law15/MEMSHALA-25.pdf</vt:lpwstr>
      </vt:variant>
      <vt:variant>
        <vt:lpwstr/>
      </vt:variant>
      <vt:variant>
        <vt:i4>7798787</vt:i4>
      </vt:variant>
      <vt:variant>
        <vt:i4>1410</vt:i4>
      </vt:variant>
      <vt:variant>
        <vt:i4>0</vt:i4>
      </vt:variant>
      <vt:variant>
        <vt:i4>5</vt:i4>
      </vt:variant>
      <vt:variant>
        <vt:lpwstr>http://www.nevo.co.il/Law_word/law14/LAW-1892.pdf</vt:lpwstr>
      </vt:variant>
      <vt:variant>
        <vt:lpwstr/>
      </vt:variant>
      <vt:variant>
        <vt:i4>262261</vt:i4>
      </vt:variant>
      <vt:variant>
        <vt:i4>1407</vt:i4>
      </vt:variant>
      <vt:variant>
        <vt:i4>0</vt:i4>
      </vt:variant>
      <vt:variant>
        <vt:i4>5</vt:i4>
      </vt:variant>
      <vt:variant>
        <vt:lpwstr>http://www.nevo.co.il/Law_word/law17/PROP-1499.pdf</vt:lpwstr>
      </vt:variant>
      <vt:variant>
        <vt:lpwstr/>
      </vt:variant>
      <vt:variant>
        <vt:i4>8323086</vt:i4>
      </vt:variant>
      <vt:variant>
        <vt:i4>1404</vt:i4>
      </vt:variant>
      <vt:variant>
        <vt:i4>0</vt:i4>
      </vt:variant>
      <vt:variant>
        <vt:i4>5</vt:i4>
      </vt:variant>
      <vt:variant>
        <vt:lpwstr>http://www.nevo.co.il/Law_word/law14/LAW-1017.pdf</vt:lpwstr>
      </vt:variant>
      <vt:variant>
        <vt:lpwstr/>
      </vt:variant>
      <vt:variant>
        <vt:i4>2424923</vt:i4>
      </vt:variant>
      <vt:variant>
        <vt:i4>1401</vt:i4>
      </vt:variant>
      <vt:variant>
        <vt:i4>0</vt:i4>
      </vt:variant>
      <vt:variant>
        <vt:i4>5</vt:i4>
      </vt:variant>
      <vt:variant>
        <vt:lpwstr>http://www.nevo.co.il/Law_word/law15/MEMSHALA-25.pdf</vt:lpwstr>
      </vt:variant>
      <vt:variant>
        <vt:lpwstr/>
      </vt:variant>
      <vt:variant>
        <vt:i4>7798787</vt:i4>
      </vt:variant>
      <vt:variant>
        <vt:i4>1398</vt:i4>
      </vt:variant>
      <vt:variant>
        <vt:i4>0</vt:i4>
      </vt:variant>
      <vt:variant>
        <vt:i4>5</vt:i4>
      </vt:variant>
      <vt:variant>
        <vt:lpwstr>http://www.nevo.co.il/Law_word/law14/LAW-1892.pdf</vt:lpwstr>
      </vt:variant>
      <vt:variant>
        <vt:lpwstr/>
      </vt:variant>
      <vt:variant>
        <vt:i4>262261</vt:i4>
      </vt:variant>
      <vt:variant>
        <vt:i4>1395</vt:i4>
      </vt:variant>
      <vt:variant>
        <vt:i4>0</vt:i4>
      </vt:variant>
      <vt:variant>
        <vt:i4>5</vt:i4>
      </vt:variant>
      <vt:variant>
        <vt:lpwstr>http://www.nevo.co.il/Law_word/law17/PROP-1499.pdf</vt:lpwstr>
      </vt:variant>
      <vt:variant>
        <vt:lpwstr/>
      </vt:variant>
      <vt:variant>
        <vt:i4>8323086</vt:i4>
      </vt:variant>
      <vt:variant>
        <vt:i4>1392</vt:i4>
      </vt:variant>
      <vt:variant>
        <vt:i4>0</vt:i4>
      </vt:variant>
      <vt:variant>
        <vt:i4>5</vt:i4>
      </vt:variant>
      <vt:variant>
        <vt:lpwstr>http://www.nevo.co.il/Law_word/law14/LAW-1017.pdf</vt:lpwstr>
      </vt:variant>
      <vt:variant>
        <vt:lpwstr/>
      </vt:variant>
      <vt:variant>
        <vt:i4>589940</vt:i4>
      </vt:variant>
      <vt:variant>
        <vt:i4>1389</vt:i4>
      </vt:variant>
      <vt:variant>
        <vt:i4>0</vt:i4>
      </vt:variant>
      <vt:variant>
        <vt:i4>5</vt:i4>
      </vt:variant>
      <vt:variant>
        <vt:lpwstr>http://www.nevo.co.il/Law_word/law17/PROP-1989.pdf</vt:lpwstr>
      </vt:variant>
      <vt:variant>
        <vt:lpwstr/>
      </vt:variant>
      <vt:variant>
        <vt:i4>8192009</vt:i4>
      </vt:variant>
      <vt:variant>
        <vt:i4>1386</vt:i4>
      </vt:variant>
      <vt:variant>
        <vt:i4>0</vt:i4>
      </vt:variant>
      <vt:variant>
        <vt:i4>5</vt:i4>
      </vt:variant>
      <vt:variant>
        <vt:lpwstr>http://www.nevo.co.il/Law_word/law14/LAW-1333.pdf</vt:lpwstr>
      </vt:variant>
      <vt:variant>
        <vt:lpwstr/>
      </vt:variant>
      <vt:variant>
        <vt:i4>8126467</vt:i4>
      </vt:variant>
      <vt:variant>
        <vt:i4>1383</vt:i4>
      </vt:variant>
      <vt:variant>
        <vt:i4>0</vt:i4>
      </vt:variant>
      <vt:variant>
        <vt:i4>5</vt:i4>
      </vt:variant>
      <vt:variant>
        <vt:lpwstr>http://www.nevo.co.il/Law_word/law06/TAK-5209.pdf</vt:lpwstr>
      </vt:variant>
      <vt:variant>
        <vt:lpwstr/>
      </vt:variant>
      <vt:variant>
        <vt:i4>7602191</vt:i4>
      </vt:variant>
      <vt:variant>
        <vt:i4>1380</vt:i4>
      </vt:variant>
      <vt:variant>
        <vt:i4>0</vt:i4>
      </vt:variant>
      <vt:variant>
        <vt:i4>5</vt:i4>
      </vt:variant>
      <vt:variant>
        <vt:lpwstr>http://www.nevo.co.il/Law_word/law06/TAK-5087.pdf</vt:lpwstr>
      </vt:variant>
      <vt:variant>
        <vt:lpwstr/>
      </vt:variant>
      <vt:variant>
        <vt:i4>7602180</vt:i4>
      </vt:variant>
      <vt:variant>
        <vt:i4>1377</vt:i4>
      </vt:variant>
      <vt:variant>
        <vt:i4>0</vt:i4>
      </vt:variant>
      <vt:variant>
        <vt:i4>5</vt:i4>
      </vt:variant>
      <vt:variant>
        <vt:lpwstr>http://www.nevo.co.il/Law_word/law06/TAK-4995.pdf</vt:lpwstr>
      </vt:variant>
      <vt:variant>
        <vt:lpwstr/>
      </vt:variant>
      <vt:variant>
        <vt:i4>8192001</vt:i4>
      </vt:variant>
      <vt:variant>
        <vt:i4>1374</vt:i4>
      </vt:variant>
      <vt:variant>
        <vt:i4>0</vt:i4>
      </vt:variant>
      <vt:variant>
        <vt:i4>5</vt:i4>
      </vt:variant>
      <vt:variant>
        <vt:lpwstr>http://www.nevo.co.il/Law_word/law06/TAK-4900.pdf</vt:lpwstr>
      </vt:variant>
      <vt:variant>
        <vt:lpwstr/>
      </vt:variant>
      <vt:variant>
        <vt:i4>7864334</vt:i4>
      </vt:variant>
      <vt:variant>
        <vt:i4>1371</vt:i4>
      </vt:variant>
      <vt:variant>
        <vt:i4>0</vt:i4>
      </vt:variant>
      <vt:variant>
        <vt:i4>5</vt:i4>
      </vt:variant>
      <vt:variant>
        <vt:lpwstr>http://www.nevo.co.il/Law_word/law06/TAK-4751.pdf</vt:lpwstr>
      </vt:variant>
      <vt:variant>
        <vt:lpwstr/>
      </vt:variant>
      <vt:variant>
        <vt:i4>8257551</vt:i4>
      </vt:variant>
      <vt:variant>
        <vt:i4>1368</vt:i4>
      </vt:variant>
      <vt:variant>
        <vt:i4>0</vt:i4>
      </vt:variant>
      <vt:variant>
        <vt:i4>5</vt:i4>
      </vt:variant>
      <vt:variant>
        <vt:lpwstr>http://www.nevo.co.il/Law_word/law06/TAK-4631.pdf</vt:lpwstr>
      </vt:variant>
      <vt:variant>
        <vt:lpwstr/>
      </vt:variant>
      <vt:variant>
        <vt:i4>7864335</vt:i4>
      </vt:variant>
      <vt:variant>
        <vt:i4>1365</vt:i4>
      </vt:variant>
      <vt:variant>
        <vt:i4>0</vt:i4>
      </vt:variant>
      <vt:variant>
        <vt:i4>5</vt:i4>
      </vt:variant>
      <vt:variant>
        <vt:lpwstr>http://www.nevo.co.il/Law_word/law06/TAK-4453.pdf</vt:lpwstr>
      </vt:variant>
      <vt:variant>
        <vt:lpwstr/>
      </vt:variant>
      <vt:variant>
        <vt:i4>655486</vt:i4>
      </vt:variant>
      <vt:variant>
        <vt:i4>1362</vt:i4>
      </vt:variant>
      <vt:variant>
        <vt:i4>0</vt:i4>
      </vt:variant>
      <vt:variant>
        <vt:i4>5</vt:i4>
      </vt:variant>
      <vt:variant>
        <vt:lpwstr>http://www.nevo.co.il/Law_word/law17/PROP-1427.pdf</vt:lpwstr>
      </vt:variant>
      <vt:variant>
        <vt:lpwstr/>
      </vt:variant>
      <vt:variant>
        <vt:i4>7798788</vt:i4>
      </vt:variant>
      <vt:variant>
        <vt:i4>1359</vt:i4>
      </vt:variant>
      <vt:variant>
        <vt:i4>0</vt:i4>
      </vt:variant>
      <vt:variant>
        <vt:i4>5</vt:i4>
      </vt:variant>
      <vt:variant>
        <vt:lpwstr>http://www.nevo.co.il/Law_word/law14/LAW-0984.pdf</vt:lpwstr>
      </vt:variant>
      <vt:variant>
        <vt:lpwstr/>
      </vt:variant>
      <vt:variant>
        <vt:i4>7864327</vt:i4>
      </vt:variant>
      <vt:variant>
        <vt:i4>1356</vt:i4>
      </vt:variant>
      <vt:variant>
        <vt:i4>0</vt:i4>
      </vt:variant>
      <vt:variant>
        <vt:i4>5</vt:i4>
      </vt:variant>
      <vt:variant>
        <vt:lpwstr>http://www.nevo.co.il/Law_word/law06/tak-6877.pdf</vt:lpwstr>
      </vt:variant>
      <vt:variant>
        <vt:lpwstr/>
      </vt:variant>
      <vt:variant>
        <vt:i4>2424923</vt:i4>
      </vt:variant>
      <vt:variant>
        <vt:i4>1353</vt:i4>
      </vt:variant>
      <vt:variant>
        <vt:i4>0</vt:i4>
      </vt:variant>
      <vt:variant>
        <vt:i4>5</vt:i4>
      </vt:variant>
      <vt:variant>
        <vt:lpwstr>http://www.nevo.co.il/Law_word/law15/MEMSHALA-25.pdf</vt:lpwstr>
      </vt:variant>
      <vt:variant>
        <vt:lpwstr/>
      </vt:variant>
      <vt:variant>
        <vt:i4>7798787</vt:i4>
      </vt:variant>
      <vt:variant>
        <vt:i4>1350</vt:i4>
      </vt:variant>
      <vt:variant>
        <vt:i4>0</vt:i4>
      </vt:variant>
      <vt:variant>
        <vt:i4>5</vt:i4>
      </vt:variant>
      <vt:variant>
        <vt:lpwstr>http://www.nevo.co.il/Law_word/law14/LAW-1892.pdf</vt:lpwstr>
      </vt:variant>
      <vt:variant>
        <vt:lpwstr/>
      </vt:variant>
      <vt:variant>
        <vt:i4>8323087</vt:i4>
      </vt:variant>
      <vt:variant>
        <vt:i4>1347</vt:i4>
      </vt:variant>
      <vt:variant>
        <vt:i4>0</vt:i4>
      </vt:variant>
      <vt:variant>
        <vt:i4>5</vt:i4>
      </vt:variant>
      <vt:variant>
        <vt:lpwstr>http://www.nevo.co.il/Law_word/law06/TAK-6205.pdf</vt:lpwstr>
      </vt:variant>
      <vt:variant>
        <vt:lpwstr/>
      </vt:variant>
      <vt:variant>
        <vt:i4>8323073</vt:i4>
      </vt:variant>
      <vt:variant>
        <vt:i4>1344</vt:i4>
      </vt:variant>
      <vt:variant>
        <vt:i4>0</vt:i4>
      </vt:variant>
      <vt:variant>
        <vt:i4>5</vt:i4>
      </vt:variant>
      <vt:variant>
        <vt:lpwstr>http://www.nevo.co.il/Law_word/law06/TAK-6009.pdf</vt:lpwstr>
      </vt:variant>
      <vt:variant>
        <vt:lpwstr/>
      </vt:variant>
      <vt:variant>
        <vt:i4>8257540</vt:i4>
      </vt:variant>
      <vt:variant>
        <vt:i4>1341</vt:i4>
      </vt:variant>
      <vt:variant>
        <vt:i4>0</vt:i4>
      </vt:variant>
      <vt:variant>
        <vt:i4>5</vt:i4>
      </vt:variant>
      <vt:variant>
        <vt:lpwstr>http://www.nevo.co.il/Law_word/law06/TAK-5925.pdf</vt:lpwstr>
      </vt:variant>
      <vt:variant>
        <vt:lpwstr/>
      </vt:variant>
      <vt:variant>
        <vt:i4>8323081</vt:i4>
      </vt:variant>
      <vt:variant>
        <vt:i4>1338</vt:i4>
      </vt:variant>
      <vt:variant>
        <vt:i4>0</vt:i4>
      </vt:variant>
      <vt:variant>
        <vt:i4>5</vt:i4>
      </vt:variant>
      <vt:variant>
        <vt:lpwstr>http://www.nevo.co.il/Law_word/law06/TAK-5839.pdf</vt:lpwstr>
      </vt:variant>
      <vt:variant>
        <vt:lpwstr/>
      </vt:variant>
      <vt:variant>
        <vt:i4>8060938</vt:i4>
      </vt:variant>
      <vt:variant>
        <vt:i4>1335</vt:i4>
      </vt:variant>
      <vt:variant>
        <vt:i4>0</vt:i4>
      </vt:variant>
      <vt:variant>
        <vt:i4>5</vt:i4>
      </vt:variant>
      <vt:variant>
        <vt:lpwstr>http://www.nevo.co.il/Law_word/law06/TAK-5775.pdf</vt:lpwstr>
      </vt:variant>
      <vt:variant>
        <vt:lpwstr/>
      </vt:variant>
      <vt:variant>
        <vt:i4>7602187</vt:i4>
      </vt:variant>
      <vt:variant>
        <vt:i4>1332</vt:i4>
      </vt:variant>
      <vt:variant>
        <vt:i4>0</vt:i4>
      </vt:variant>
      <vt:variant>
        <vt:i4>5</vt:i4>
      </vt:variant>
      <vt:variant>
        <vt:lpwstr>http://www.nevo.co.il/Law_word/law06/TAK-5685.pdf</vt:lpwstr>
      </vt:variant>
      <vt:variant>
        <vt:lpwstr/>
      </vt:variant>
      <vt:variant>
        <vt:i4>8126473</vt:i4>
      </vt:variant>
      <vt:variant>
        <vt:i4>1329</vt:i4>
      </vt:variant>
      <vt:variant>
        <vt:i4>0</vt:i4>
      </vt:variant>
      <vt:variant>
        <vt:i4>5</vt:i4>
      </vt:variant>
      <vt:variant>
        <vt:lpwstr>http://www.nevo.co.il/Law_word/law06/TAK-5607.pdf</vt:lpwstr>
      </vt:variant>
      <vt:variant>
        <vt:lpwstr/>
      </vt:variant>
      <vt:variant>
        <vt:i4>8126475</vt:i4>
      </vt:variant>
      <vt:variant>
        <vt:i4>1326</vt:i4>
      </vt:variant>
      <vt:variant>
        <vt:i4>0</vt:i4>
      </vt:variant>
      <vt:variant>
        <vt:i4>5</vt:i4>
      </vt:variant>
      <vt:variant>
        <vt:lpwstr>http://www.nevo.co.il/Law_word/law06/TAK-5506.pdf</vt:lpwstr>
      </vt:variant>
      <vt:variant>
        <vt:lpwstr/>
      </vt:variant>
      <vt:variant>
        <vt:i4>7864334</vt:i4>
      </vt:variant>
      <vt:variant>
        <vt:i4>1323</vt:i4>
      </vt:variant>
      <vt:variant>
        <vt:i4>0</vt:i4>
      </vt:variant>
      <vt:variant>
        <vt:i4>5</vt:i4>
      </vt:variant>
      <vt:variant>
        <vt:lpwstr>http://www.nevo.co.il/Law_word/law06/TAK-5345.pdf</vt:lpwstr>
      </vt:variant>
      <vt:variant>
        <vt:lpwstr/>
      </vt:variant>
      <vt:variant>
        <vt:i4>8126467</vt:i4>
      </vt:variant>
      <vt:variant>
        <vt:i4>1320</vt:i4>
      </vt:variant>
      <vt:variant>
        <vt:i4>0</vt:i4>
      </vt:variant>
      <vt:variant>
        <vt:i4>5</vt:i4>
      </vt:variant>
      <vt:variant>
        <vt:lpwstr>http://www.nevo.co.il/Law_word/law06/TAK-5209.pdf</vt:lpwstr>
      </vt:variant>
      <vt:variant>
        <vt:lpwstr/>
      </vt:variant>
      <vt:variant>
        <vt:i4>7602191</vt:i4>
      </vt:variant>
      <vt:variant>
        <vt:i4>1317</vt:i4>
      </vt:variant>
      <vt:variant>
        <vt:i4>0</vt:i4>
      </vt:variant>
      <vt:variant>
        <vt:i4>5</vt:i4>
      </vt:variant>
      <vt:variant>
        <vt:lpwstr>http://www.nevo.co.il/Law_word/law06/TAK-5087.pdf</vt:lpwstr>
      </vt:variant>
      <vt:variant>
        <vt:lpwstr/>
      </vt:variant>
      <vt:variant>
        <vt:i4>7602180</vt:i4>
      </vt:variant>
      <vt:variant>
        <vt:i4>1314</vt:i4>
      </vt:variant>
      <vt:variant>
        <vt:i4>0</vt:i4>
      </vt:variant>
      <vt:variant>
        <vt:i4>5</vt:i4>
      </vt:variant>
      <vt:variant>
        <vt:lpwstr>http://www.nevo.co.il/Law_word/law06/TAK-4995.pdf</vt:lpwstr>
      </vt:variant>
      <vt:variant>
        <vt:lpwstr/>
      </vt:variant>
      <vt:variant>
        <vt:i4>8192001</vt:i4>
      </vt:variant>
      <vt:variant>
        <vt:i4>1311</vt:i4>
      </vt:variant>
      <vt:variant>
        <vt:i4>0</vt:i4>
      </vt:variant>
      <vt:variant>
        <vt:i4>5</vt:i4>
      </vt:variant>
      <vt:variant>
        <vt:lpwstr>http://www.nevo.co.il/Law_word/law06/TAK-4900.pdf</vt:lpwstr>
      </vt:variant>
      <vt:variant>
        <vt:lpwstr/>
      </vt:variant>
      <vt:variant>
        <vt:i4>7864334</vt:i4>
      </vt:variant>
      <vt:variant>
        <vt:i4>1308</vt:i4>
      </vt:variant>
      <vt:variant>
        <vt:i4>0</vt:i4>
      </vt:variant>
      <vt:variant>
        <vt:i4>5</vt:i4>
      </vt:variant>
      <vt:variant>
        <vt:lpwstr>http://www.nevo.co.il/Law_word/law06/TAK-4751.pdf</vt:lpwstr>
      </vt:variant>
      <vt:variant>
        <vt:lpwstr/>
      </vt:variant>
      <vt:variant>
        <vt:i4>8257551</vt:i4>
      </vt:variant>
      <vt:variant>
        <vt:i4>1305</vt:i4>
      </vt:variant>
      <vt:variant>
        <vt:i4>0</vt:i4>
      </vt:variant>
      <vt:variant>
        <vt:i4>5</vt:i4>
      </vt:variant>
      <vt:variant>
        <vt:lpwstr>http://www.nevo.co.il/Law_word/law06/TAK-4631.pdf</vt:lpwstr>
      </vt:variant>
      <vt:variant>
        <vt:lpwstr/>
      </vt:variant>
      <vt:variant>
        <vt:i4>7864335</vt:i4>
      </vt:variant>
      <vt:variant>
        <vt:i4>1302</vt:i4>
      </vt:variant>
      <vt:variant>
        <vt:i4>0</vt:i4>
      </vt:variant>
      <vt:variant>
        <vt:i4>5</vt:i4>
      </vt:variant>
      <vt:variant>
        <vt:lpwstr>http://www.nevo.co.il/Law_word/law06/TAK-4453.pdf</vt:lpwstr>
      </vt:variant>
      <vt:variant>
        <vt:lpwstr/>
      </vt:variant>
      <vt:variant>
        <vt:i4>262261</vt:i4>
      </vt:variant>
      <vt:variant>
        <vt:i4>1299</vt:i4>
      </vt:variant>
      <vt:variant>
        <vt:i4>0</vt:i4>
      </vt:variant>
      <vt:variant>
        <vt:i4>5</vt:i4>
      </vt:variant>
      <vt:variant>
        <vt:lpwstr>http://www.nevo.co.il/Law_word/law17/PROP-1499.pdf</vt:lpwstr>
      </vt:variant>
      <vt:variant>
        <vt:lpwstr/>
      </vt:variant>
      <vt:variant>
        <vt:i4>8323086</vt:i4>
      </vt:variant>
      <vt:variant>
        <vt:i4>1296</vt:i4>
      </vt:variant>
      <vt:variant>
        <vt:i4>0</vt:i4>
      </vt:variant>
      <vt:variant>
        <vt:i4>5</vt:i4>
      </vt:variant>
      <vt:variant>
        <vt:lpwstr>http://www.nevo.co.il/Law_word/law14/LAW-1017.pdf</vt:lpwstr>
      </vt:variant>
      <vt:variant>
        <vt:lpwstr/>
      </vt:variant>
      <vt:variant>
        <vt:i4>655486</vt:i4>
      </vt:variant>
      <vt:variant>
        <vt:i4>1293</vt:i4>
      </vt:variant>
      <vt:variant>
        <vt:i4>0</vt:i4>
      </vt:variant>
      <vt:variant>
        <vt:i4>5</vt:i4>
      </vt:variant>
      <vt:variant>
        <vt:lpwstr>http://www.nevo.co.il/Law_word/law17/PROP-1427.pdf</vt:lpwstr>
      </vt:variant>
      <vt:variant>
        <vt:lpwstr/>
      </vt:variant>
      <vt:variant>
        <vt:i4>7798788</vt:i4>
      </vt:variant>
      <vt:variant>
        <vt:i4>1290</vt:i4>
      </vt:variant>
      <vt:variant>
        <vt:i4>0</vt:i4>
      </vt:variant>
      <vt:variant>
        <vt:i4>5</vt:i4>
      </vt:variant>
      <vt:variant>
        <vt:lpwstr>http://www.nevo.co.il/Law_word/law14/LAW-0984.pdf</vt:lpwstr>
      </vt:variant>
      <vt:variant>
        <vt:lpwstr/>
      </vt:variant>
      <vt:variant>
        <vt:i4>8126549</vt:i4>
      </vt:variant>
      <vt:variant>
        <vt:i4>1287</vt:i4>
      </vt:variant>
      <vt:variant>
        <vt:i4>0</vt:i4>
      </vt:variant>
      <vt:variant>
        <vt:i4>5</vt:i4>
      </vt:variant>
      <vt:variant>
        <vt:lpwstr>http://www.nevo.co.il/Law_word/law15/memshala-305.pdf</vt:lpwstr>
      </vt:variant>
      <vt:variant>
        <vt:lpwstr/>
      </vt:variant>
      <vt:variant>
        <vt:i4>8192015</vt:i4>
      </vt:variant>
      <vt:variant>
        <vt:i4>1284</vt:i4>
      </vt:variant>
      <vt:variant>
        <vt:i4>0</vt:i4>
      </vt:variant>
      <vt:variant>
        <vt:i4>5</vt:i4>
      </vt:variant>
      <vt:variant>
        <vt:lpwstr>http://www.nevo.co.il/Law_word/law14/LAW-2107.pdf</vt:lpwstr>
      </vt:variant>
      <vt:variant>
        <vt:lpwstr/>
      </vt:variant>
      <vt:variant>
        <vt:i4>8126549</vt:i4>
      </vt:variant>
      <vt:variant>
        <vt:i4>1281</vt:i4>
      </vt:variant>
      <vt:variant>
        <vt:i4>0</vt:i4>
      </vt:variant>
      <vt:variant>
        <vt:i4>5</vt:i4>
      </vt:variant>
      <vt:variant>
        <vt:lpwstr>http://www.nevo.co.il/Law_word/law15/memshala-305.pdf</vt:lpwstr>
      </vt:variant>
      <vt:variant>
        <vt:lpwstr/>
      </vt:variant>
      <vt:variant>
        <vt:i4>8192015</vt:i4>
      </vt:variant>
      <vt:variant>
        <vt:i4>1278</vt:i4>
      </vt:variant>
      <vt:variant>
        <vt:i4>0</vt:i4>
      </vt:variant>
      <vt:variant>
        <vt:i4>5</vt:i4>
      </vt:variant>
      <vt:variant>
        <vt:lpwstr>http://www.nevo.co.il/Law_word/law14/LAW-2107.pdf</vt:lpwstr>
      </vt:variant>
      <vt:variant>
        <vt:lpwstr/>
      </vt:variant>
      <vt:variant>
        <vt:i4>8126549</vt:i4>
      </vt:variant>
      <vt:variant>
        <vt:i4>1275</vt:i4>
      </vt:variant>
      <vt:variant>
        <vt:i4>0</vt:i4>
      </vt:variant>
      <vt:variant>
        <vt:i4>5</vt:i4>
      </vt:variant>
      <vt:variant>
        <vt:lpwstr>http://www.nevo.co.il/Law_word/law15/memshala-305.pdf</vt:lpwstr>
      </vt:variant>
      <vt:variant>
        <vt:lpwstr/>
      </vt:variant>
      <vt:variant>
        <vt:i4>8192015</vt:i4>
      </vt:variant>
      <vt:variant>
        <vt:i4>1272</vt:i4>
      </vt:variant>
      <vt:variant>
        <vt:i4>0</vt:i4>
      </vt:variant>
      <vt:variant>
        <vt:i4>5</vt:i4>
      </vt:variant>
      <vt:variant>
        <vt:lpwstr>http://www.nevo.co.il/Law_word/law14/LAW-2107.pdf</vt:lpwstr>
      </vt:variant>
      <vt:variant>
        <vt:lpwstr/>
      </vt:variant>
      <vt:variant>
        <vt:i4>8126549</vt:i4>
      </vt:variant>
      <vt:variant>
        <vt:i4>1269</vt:i4>
      </vt:variant>
      <vt:variant>
        <vt:i4>0</vt:i4>
      </vt:variant>
      <vt:variant>
        <vt:i4>5</vt:i4>
      </vt:variant>
      <vt:variant>
        <vt:lpwstr>http://www.nevo.co.il/Law_word/law15/memshala-305.pdf</vt:lpwstr>
      </vt:variant>
      <vt:variant>
        <vt:lpwstr/>
      </vt:variant>
      <vt:variant>
        <vt:i4>8192015</vt:i4>
      </vt:variant>
      <vt:variant>
        <vt:i4>1266</vt:i4>
      </vt:variant>
      <vt:variant>
        <vt:i4>0</vt:i4>
      </vt:variant>
      <vt:variant>
        <vt:i4>5</vt:i4>
      </vt:variant>
      <vt:variant>
        <vt:lpwstr>http://www.nevo.co.il/Law_word/law14/LAW-2107.pdf</vt:lpwstr>
      </vt:variant>
      <vt:variant>
        <vt:lpwstr/>
      </vt:variant>
      <vt:variant>
        <vt:i4>2424923</vt:i4>
      </vt:variant>
      <vt:variant>
        <vt:i4>1263</vt:i4>
      </vt:variant>
      <vt:variant>
        <vt:i4>0</vt:i4>
      </vt:variant>
      <vt:variant>
        <vt:i4>5</vt:i4>
      </vt:variant>
      <vt:variant>
        <vt:lpwstr>http://www.nevo.co.il/Law_word/law15/MEMSHALA-25.pdf</vt:lpwstr>
      </vt:variant>
      <vt:variant>
        <vt:lpwstr/>
      </vt:variant>
      <vt:variant>
        <vt:i4>7798787</vt:i4>
      </vt:variant>
      <vt:variant>
        <vt:i4>1260</vt:i4>
      </vt:variant>
      <vt:variant>
        <vt:i4>0</vt:i4>
      </vt:variant>
      <vt:variant>
        <vt:i4>5</vt:i4>
      </vt:variant>
      <vt:variant>
        <vt:lpwstr>http://www.nevo.co.il/Law_word/law14/LAW-1892.pdf</vt:lpwstr>
      </vt:variant>
      <vt:variant>
        <vt:lpwstr/>
      </vt:variant>
      <vt:variant>
        <vt:i4>8126549</vt:i4>
      </vt:variant>
      <vt:variant>
        <vt:i4>1257</vt:i4>
      </vt:variant>
      <vt:variant>
        <vt:i4>0</vt:i4>
      </vt:variant>
      <vt:variant>
        <vt:i4>5</vt:i4>
      </vt:variant>
      <vt:variant>
        <vt:lpwstr>http://www.nevo.co.il/Law_word/law15/memshala-305.pdf</vt:lpwstr>
      </vt:variant>
      <vt:variant>
        <vt:lpwstr/>
      </vt:variant>
      <vt:variant>
        <vt:i4>8192015</vt:i4>
      </vt:variant>
      <vt:variant>
        <vt:i4>1254</vt:i4>
      </vt:variant>
      <vt:variant>
        <vt:i4>0</vt:i4>
      </vt:variant>
      <vt:variant>
        <vt:i4>5</vt:i4>
      </vt:variant>
      <vt:variant>
        <vt:lpwstr>http://www.nevo.co.il/Law_word/law14/LAW-2107.pdf</vt:lpwstr>
      </vt:variant>
      <vt:variant>
        <vt:lpwstr/>
      </vt:variant>
      <vt:variant>
        <vt:i4>2424923</vt:i4>
      </vt:variant>
      <vt:variant>
        <vt:i4>1251</vt:i4>
      </vt:variant>
      <vt:variant>
        <vt:i4>0</vt:i4>
      </vt:variant>
      <vt:variant>
        <vt:i4>5</vt:i4>
      </vt:variant>
      <vt:variant>
        <vt:lpwstr>http://www.nevo.co.il/Law_word/law15/MEMSHALA-25.pdf</vt:lpwstr>
      </vt:variant>
      <vt:variant>
        <vt:lpwstr/>
      </vt:variant>
      <vt:variant>
        <vt:i4>7798787</vt:i4>
      </vt:variant>
      <vt:variant>
        <vt:i4>1248</vt:i4>
      </vt:variant>
      <vt:variant>
        <vt:i4>0</vt:i4>
      </vt:variant>
      <vt:variant>
        <vt:i4>5</vt:i4>
      </vt:variant>
      <vt:variant>
        <vt:lpwstr>http://www.nevo.co.il/Law_word/law14/LAW-1892.pdf</vt:lpwstr>
      </vt:variant>
      <vt:variant>
        <vt:lpwstr/>
      </vt:variant>
      <vt:variant>
        <vt:i4>8126477</vt:i4>
      </vt:variant>
      <vt:variant>
        <vt:i4>1245</vt:i4>
      </vt:variant>
      <vt:variant>
        <vt:i4>0</vt:i4>
      </vt:variant>
      <vt:variant>
        <vt:i4>5</vt:i4>
      </vt:variant>
      <vt:variant>
        <vt:lpwstr>http://www.nevo.co.il/Law_word/law14/LAW-0733.pdf</vt:lpwstr>
      </vt:variant>
      <vt:variant>
        <vt:lpwstr/>
      </vt:variant>
      <vt:variant>
        <vt:i4>8126549</vt:i4>
      </vt:variant>
      <vt:variant>
        <vt:i4>1242</vt:i4>
      </vt:variant>
      <vt:variant>
        <vt:i4>0</vt:i4>
      </vt:variant>
      <vt:variant>
        <vt:i4>5</vt:i4>
      </vt:variant>
      <vt:variant>
        <vt:lpwstr>http://www.nevo.co.il/Law_word/law15/memshala-305.pdf</vt:lpwstr>
      </vt:variant>
      <vt:variant>
        <vt:lpwstr/>
      </vt:variant>
      <vt:variant>
        <vt:i4>8192015</vt:i4>
      </vt:variant>
      <vt:variant>
        <vt:i4>1239</vt:i4>
      </vt:variant>
      <vt:variant>
        <vt:i4>0</vt:i4>
      </vt:variant>
      <vt:variant>
        <vt:i4>5</vt:i4>
      </vt:variant>
      <vt:variant>
        <vt:lpwstr>http://www.nevo.co.il/Law_word/law14/LAW-2107.pdf</vt:lpwstr>
      </vt:variant>
      <vt:variant>
        <vt:lpwstr/>
      </vt:variant>
      <vt:variant>
        <vt:i4>2424923</vt:i4>
      </vt:variant>
      <vt:variant>
        <vt:i4>1236</vt:i4>
      </vt:variant>
      <vt:variant>
        <vt:i4>0</vt:i4>
      </vt:variant>
      <vt:variant>
        <vt:i4>5</vt:i4>
      </vt:variant>
      <vt:variant>
        <vt:lpwstr>http://www.nevo.co.il/Law_word/law15/MEMSHALA-25.pdf</vt:lpwstr>
      </vt:variant>
      <vt:variant>
        <vt:lpwstr/>
      </vt:variant>
      <vt:variant>
        <vt:i4>7798787</vt:i4>
      </vt:variant>
      <vt:variant>
        <vt:i4>1233</vt:i4>
      </vt:variant>
      <vt:variant>
        <vt:i4>0</vt:i4>
      </vt:variant>
      <vt:variant>
        <vt:i4>5</vt:i4>
      </vt:variant>
      <vt:variant>
        <vt:lpwstr>http://www.nevo.co.il/Law_word/law14/LAW-1892.pdf</vt:lpwstr>
      </vt:variant>
      <vt:variant>
        <vt:lpwstr/>
      </vt:variant>
      <vt:variant>
        <vt:i4>8126549</vt:i4>
      </vt:variant>
      <vt:variant>
        <vt:i4>1230</vt:i4>
      </vt:variant>
      <vt:variant>
        <vt:i4>0</vt:i4>
      </vt:variant>
      <vt:variant>
        <vt:i4>5</vt:i4>
      </vt:variant>
      <vt:variant>
        <vt:lpwstr>http://www.nevo.co.il/Law_word/law15/memshala-305.pdf</vt:lpwstr>
      </vt:variant>
      <vt:variant>
        <vt:lpwstr/>
      </vt:variant>
      <vt:variant>
        <vt:i4>8192015</vt:i4>
      </vt:variant>
      <vt:variant>
        <vt:i4>1227</vt:i4>
      </vt:variant>
      <vt:variant>
        <vt:i4>0</vt:i4>
      </vt:variant>
      <vt:variant>
        <vt:i4>5</vt:i4>
      </vt:variant>
      <vt:variant>
        <vt:lpwstr>http://www.nevo.co.il/Law_word/law14/LAW-2107.pdf</vt:lpwstr>
      </vt:variant>
      <vt:variant>
        <vt:lpwstr/>
      </vt:variant>
      <vt:variant>
        <vt:i4>2424923</vt:i4>
      </vt:variant>
      <vt:variant>
        <vt:i4>1224</vt:i4>
      </vt:variant>
      <vt:variant>
        <vt:i4>0</vt:i4>
      </vt:variant>
      <vt:variant>
        <vt:i4>5</vt:i4>
      </vt:variant>
      <vt:variant>
        <vt:lpwstr>http://www.nevo.co.il/Law_word/law15/MEMSHALA-25.pdf</vt:lpwstr>
      </vt:variant>
      <vt:variant>
        <vt:lpwstr/>
      </vt:variant>
      <vt:variant>
        <vt:i4>7798787</vt:i4>
      </vt:variant>
      <vt:variant>
        <vt:i4>1221</vt:i4>
      </vt:variant>
      <vt:variant>
        <vt:i4>0</vt:i4>
      </vt:variant>
      <vt:variant>
        <vt:i4>5</vt:i4>
      </vt:variant>
      <vt:variant>
        <vt:lpwstr>http://www.nevo.co.il/Law_word/law14/LAW-1892.pdf</vt:lpwstr>
      </vt:variant>
      <vt:variant>
        <vt:lpwstr/>
      </vt:variant>
      <vt:variant>
        <vt:i4>8126549</vt:i4>
      </vt:variant>
      <vt:variant>
        <vt:i4>1218</vt:i4>
      </vt:variant>
      <vt:variant>
        <vt:i4>0</vt:i4>
      </vt:variant>
      <vt:variant>
        <vt:i4>5</vt:i4>
      </vt:variant>
      <vt:variant>
        <vt:lpwstr>http://www.nevo.co.il/Law_word/law15/memshala-305.pdf</vt:lpwstr>
      </vt:variant>
      <vt:variant>
        <vt:lpwstr/>
      </vt:variant>
      <vt:variant>
        <vt:i4>8192015</vt:i4>
      </vt:variant>
      <vt:variant>
        <vt:i4>1215</vt:i4>
      </vt:variant>
      <vt:variant>
        <vt:i4>0</vt:i4>
      </vt:variant>
      <vt:variant>
        <vt:i4>5</vt:i4>
      </vt:variant>
      <vt:variant>
        <vt:lpwstr>http://www.nevo.co.il/Law_word/law14/LAW-2107.pdf</vt:lpwstr>
      </vt:variant>
      <vt:variant>
        <vt:lpwstr/>
      </vt:variant>
      <vt:variant>
        <vt:i4>2424923</vt:i4>
      </vt:variant>
      <vt:variant>
        <vt:i4>1212</vt:i4>
      </vt:variant>
      <vt:variant>
        <vt:i4>0</vt:i4>
      </vt:variant>
      <vt:variant>
        <vt:i4>5</vt:i4>
      </vt:variant>
      <vt:variant>
        <vt:lpwstr>http://www.nevo.co.il/Law_word/law15/MEMSHALA-25.pdf</vt:lpwstr>
      </vt:variant>
      <vt:variant>
        <vt:lpwstr/>
      </vt:variant>
      <vt:variant>
        <vt:i4>7798787</vt:i4>
      </vt:variant>
      <vt:variant>
        <vt:i4>1209</vt:i4>
      </vt:variant>
      <vt:variant>
        <vt:i4>0</vt:i4>
      </vt:variant>
      <vt:variant>
        <vt:i4>5</vt:i4>
      </vt:variant>
      <vt:variant>
        <vt:lpwstr>http://www.nevo.co.il/Law_word/law14/LAW-1892.pdf</vt:lpwstr>
      </vt:variant>
      <vt:variant>
        <vt:lpwstr/>
      </vt:variant>
      <vt:variant>
        <vt:i4>2424923</vt:i4>
      </vt:variant>
      <vt:variant>
        <vt:i4>1206</vt:i4>
      </vt:variant>
      <vt:variant>
        <vt:i4>0</vt:i4>
      </vt:variant>
      <vt:variant>
        <vt:i4>5</vt:i4>
      </vt:variant>
      <vt:variant>
        <vt:lpwstr>http://www.nevo.co.il/Law_word/law15/MEMSHALA-25.pdf</vt:lpwstr>
      </vt:variant>
      <vt:variant>
        <vt:lpwstr/>
      </vt:variant>
      <vt:variant>
        <vt:i4>7798787</vt:i4>
      </vt:variant>
      <vt:variant>
        <vt:i4>1203</vt:i4>
      </vt:variant>
      <vt:variant>
        <vt:i4>0</vt:i4>
      </vt:variant>
      <vt:variant>
        <vt:i4>5</vt:i4>
      </vt:variant>
      <vt:variant>
        <vt:lpwstr>http://www.nevo.co.il/Law_word/law14/LAW-1892.pdf</vt:lpwstr>
      </vt:variant>
      <vt:variant>
        <vt:lpwstr/>
      </vt:variant>
      <vt:variant>
        <vt:i4>4980839</vt:i4>
      </vt:variant>
      <vt:variant>
        <vt:i4>1200</vt:i4>
      </vt:variant>
      <vt:variant>
        <vt:i4>0</vt:i4>
      </vt:variant>
      <vt:variant>
        <vt:i4>5</vt:i4>
      </vt:variant>
      <vt:variant>
        <vt:lpwstr>http://www.nevo.co.il/Law_word/law15/MEMSHALA-4.pdf</vt:lpwstr>
      </vt:variant>
      <vt:variant>
        <vt:lpwstr/>
      </vt:variant>
      <vt:variant>
        <vt:i4>7733251</vt:i4>
      </vt:variant>
      <vt:variant>
        <vt:i4>1197</vt:i4>
      </vt:variant>
      <vt:variant>
        <vt:i4>0</vt:i4>
      </vt:variant>
      <vt:variant>
        <vt:i4>5</vt:i4>
      </vt:variant>
      <vt:variant>
        <vt:lpwstr>http://www.nevo.co.il/Law_word/law14/LAW-1882.pdf</vt:lpwstr>
      </vt:variant>
      <vt:variant>
        <vt:lpwstr/>
      </vt:variant>
      <vt:variant>
        <vt:i4>8061018</vt:i4>
      </vt:variant>
      <vt:variant>
        <vt:i4>1194</vt:i4>
      </vt:variant>
      <vt:variant>
        <vt:i4>0</vt:i4>
      </vt:variant>
      <vt:variant>
        <vt:i4>5</vt:i4>
      </vt:variant>
      <vt:variant>
        <vt:lpwstr>http://www.nevo.co.il/Law_word/law15/memshala-871.pdf</vt:lpwstr>
      </vt:variant>
      <vt:variant>
        <vt:lpwstr/>
      </vt:variant>
      <vt:variant>
        <vt:i4>8257548</vt:i4>
      </vt:variant>
      <vt:variant>
        <vt:i4>1191</vt:i4>
      </vt:variant>
      <vt:variant>
        <vt:i4>0</vt:i4>
      </vt:variant>
      <vt:variant>
        <vt:i4>5</vt:i4>
      </vt:variant>
      <vt:variant>
        <vt:lpwstr>http://www.nevo.co.il/Law_word/law14/law-2732.pdf</vt:lpwstr>
      </vt:variant>
      <vt:variant>
        <vt:lpwstr/>
      </vt:variant>
      <vt:variant>
        <vt:i4>8126549</vt:i4>
      </vt:variant>
      <vt:variant>
        <vt:i4>1188</vt:i4>
      </vt:variant>
      <vt:variant>
        <vt:i4>0</vt:i4>
      </vt:variant>
      <vt:variant>
        <vt:i4>5</vt:i4>
      </vt:variant>
      <vt:variant>
        <vt:lpwstr>http://www.nevo.co.il/Law_word/law15/memshala-305.pdf</vt:lpwstr>
      </vt:variant>
      <vt:variant>
        <vt:lpwstr/>
      </vt:variant>
      <vt:variant>
        <vt:i4>8192015</vt:i4>
      </vt:variant>
      <vt:variant>
        <vt:i4>1185</vt:i4>
      </vt:variant>
      <vt:variant>
        <vt:i4>0</vt:i4>
      </vt:variant>
      <vt:variant>
        <vt:i4>5</vt:i4>
      </vt:variant>
      <vt:variant>
        <vt:lpwstr>http://www.nevo.co.il/Law_word/law14/LAW-2107.pdf</vt:lpwstr>
      </vt:variant>
      <vt:variant>
        <vt:lpwstr/>
      </vt:variant>
      <vt:variant>
        <vt:i4>2424923</vt:i4>
      </vt:variant>
      <vt:variant>
        <vt:i4>1182</vt:i4>
      </vt:variant>
      <vt:variant>
        <vt:i4>0</vt:i4>
      </vt:variant>
      <vt:variant>
        <vt:i4>5</vt:i4>
      </vt:variant>
      <vt:variant>
        <vt:lpwstr>http://www.nevo.co.il/Law_word/law15/MEMSHALA-25.pdf</vt:lpwstr>
      </vt:variant>
      <vt:variant>
        <vt:lpwstr/>
      </vt:variant>
      <vt:variant>
        <vt:i4>7798787</vt:i4>
      </vt:variant>
      <vt:variant>
        <vt:i4>1179</vt:i4>
      </vt:variant>
      <vt:variant>
        <vt:i4>0</vt:i4>
      </vt:variant>
      <vt:variant>
        <vt:i4>5</vt:i4>
      </vt:variant>
      <vt:variant>
        <vt:lpwstr>http://www.nevo.co.il/Law_word/law14/LAW-1892.pdf</vt:lpwstr>
      </vt:variant>
      <vt:variant>
        <vt:lpwstr/>
      </vt:variant>
      <vt:variant>
        <vt:i4>2424923</vt:i4>
      </vt:variant>
      <vt:variant>
        <vt:i4>1176</vt:i4>
      </vt:variant>
      <vt:variant>
        <vt:i4>0</vt:i4>
      </vt:variant>
      <vt:variant>
        <vt:i4>5</vt:i4>
      </vt:variant>
      <vt:variant>
        <vt:lpwstr>http://www.nevo.co.il/Law_word/law15/MEMSHALA-25.pdf</vt:lpwstr>
      </vt:variant>
      <vt:variant>
        <vt:lpwstr/>
      </vt:variant>
      <vt:variant>
        <vt:i4>7798787</vt:i4>
      </vt:variant>
      <vt:variant>
        <vt:i4>1173</vt:i4>
      </vt:variant>
      <vt:variant>
        <vt:i4>0</vt:i4>
      </vt:variant>
      <vt:variant>
        <vt:i4>5</vt:i4>
      </vt:variant>
      <vt:variant>
        <vt:lpwstr>http://www.nevo.co.il/Law_word/law14/LAW-1892.pdf</vt:lpwstr>
      </vt:variant>
      <vt:variant>
        <vt:lpwstr/>
      </vt:variant>
      <vt:variant>
        <vt:i4>4980839</vt:i4>
      </vt:variant>
      <vt:variant>
        <vt:i4>1170</vt:i4>
      </vt:variant>
      <vt:variant>
        <vt:i4>0</vt:i4>
      </vt:variant>
      <vt:variant>
        <vt:i4>5</vt:i4>
      </vt:variant>
      <vt:variant>
        <vt:lpwstr>http://www.nevo.co.il/Law_word/law15/MEMSHALA-4.pdf</vt:lpwstr>
      </vt:variant>
      <vt:variant>
        <vt:lpwstr/>
      </vt:variant>
      <vt:variant>
        <vt:i4>7733251</vt:i4>
      </vt:variant>
      <vt:variant>
        <vt:i4>1167</vt:i4>
      </vt:variant>
      <vt:variant>
        <vt:i4>0</vt:i4>
      </vt:variant>
      <vt:variant>
        <vt:i4>5</vt:i4>
      </vt:variant>
      <vt:variant>
        <vt:lpwstr>http://www.nevo.co.il/Law_word/law14/LAW-1882.pdf</vt:lpwstr>
      </vt:variant>
      <vt:variant>
        <vt:lpwstr/>
      </vt:variant>
      <vt:variant>
        <vt:i4>2424923</vt:i4>
      </vt:variant>
      <vt:variant>
        <vt:i4>1164</vt:i4>
      </vt:variant>
      <vt:variant>
        <vt:i4>0</vt:i4>
      </vt:variant>
      <vt:variant>
        <vt:i4>5</vt:i4>
      </vt:variant>
      <vt:variant>
        <vt:lpwstr>http://www.nevo.co.il/Law_word/law15/MEMSHALA-25.pdf</vt:lpwstr>
      </vt:variant>
      <vt:variant>
        <vt:lpwstr/>
      </vt:variant>
      <vt:variant>
        <vt:i4>7798787</vt:i4>
      </vt:variant>
      <vt:variant>
        <vt:i4>1161</vt:i4>
      </vt:variant>
      <vt:variant>
        <vt:i4>0</vt:i4>
      </vt:variant>
      <vt:variant>
        <vt:i4>5</vt:i4>
      </vt:variant>
      <vt:variant>
        <vt:lpwstr>http://www.nevo.co.il/Law_word/law14/LAW-1892.pdf</vt:lpwstr>
      </vt:variant>
      <vt:variant>
        <vt:lpwstr/>
      </vt:variant>
      <vt:variant>
        <vt:i4>2424923</vt:i4>
      </vt:variant>
      <vt:variant>
        <vt:i4>1158</vt:i4>
      </vt:variant>
      <vt:variant>
        <vt:i4>0</vt:i4>
      </vt:variant>
      <vt:variant>
        <vt:i4>5</vt:i4>
      </vt:variant>
      <vt:variant>
        <vt:lpwstr>http://www.nevo.co.il/Law_word/law15/MEMSHALA-25.pdf</vt:lpwstr>
      </vt:variant>
      <vt:variant>
        <vt:lpwstr/>
      </vt:variant>
      <vt:variant>
        <vt:i4>7798787</vt:i4>
      </vt:variant>
      <vt:variant>
        <vt:i4>1155</vt:i4>
      </vt:variant>
      <vt:variant>
        <vt:i4>0</vt:i4>
      </vt:variant>
      <vt:variant>
        <vt:i4>5</vt:i4>
      </vt:variant>
      <vt:variant>
        <vt:lpwstr>http://www.nevo.co.il/Law_word/law14/LAW-1892.pdf</vt:lpwstr>
      </vt:variant>
      <vt:variant>
        <vt:lpwstr/>
      </vt:variant>
      <vt:variant>
        <vt:i4>4980839</vt:i4>
      </vt:variant>
      <vt:variant>
        <vt:i4>1152</vt:i4>
      </vt:variant>
      <vt:variant>
        <vt:i4>0</vt:i4>
      </vt:variant>
      <vt:variant>
        <vt:i4>5</vt:i4>
      </vt:variant>
      <vt:variant>
        <vt:lpwstr>http://www.nevo.co.il/Law_word/law15/MEMSHALA-4.pdf</vt:lpwstr>
      </vt:variant>
      <vt:variant>
        <vt:lpwstr/>
      </vt:variant>
      <vt:variant>
        <vt:i4>7733251</vt:i4>
      </vt:variant>
      <vt:variant>
        <vt:i4>1149</vt:i4>
      </vt:variant>
      <vt:variant>
        <vt:i4>0</vt:i4>
      </vt:variant>
      <vt:variant>
        <vt:i4>5</vt:i4>
      </vt:variant>
      <vt:variant>
        <vt:lpwstr>http://www.nevo.co.il/Law_word/law14/LAW-1882.pdf</vt:lpwstr>
      </vt:variant>
      <vt:variant>
        <vt:lpwstr/>
      </vt:variant>
      <vt:variant>
        <vt:i4>8126549</vt:i4>
      </vt:variant>
      <vt:variant>
        <vt:i4>1146</vt:i4>
      </vt:variant>
      <vt:variant>
        <vt:i4>0</vt:i4>
      </vt:variant>
      <vt:variant>
        <vt:i4>5</vt:i4>
      </vt:variant>
      <vt:variant>
        <vt:lpwstr>http://www.nevo.co.il/Law_word/law15/memshala-305.pdf</vt:lpwstr>
      </vt:variant>
      <vt:variant>
        <vt:lpwstr/>
      </vt:variant>
      <vt:variant>
        <vt:i4>8192015</vt:i4>
      </vt:variant>
      <vt:variant>
        <vt:i4>1143</vt:i4>
      </vt:variant>
      <vt:variant>
        <vt:i4>0</vt:i4>
      </vt:variant>
      <vt:variant>
        <vt:i4>5</vt:i4>
      </vt:variant>
      <vt:variant>
        <vt:lpwstr>http://www.nevo.co.il/Law_word/law14/LAW-2107.pdf</vt:lpwstr>
      </vt:variant>
      <vt:variant>
        <vt:lpwstr/>
      </vt:variant>
      <vt:variant>
        <vt:i4>2424923</vt:i4>
      </vt:variant>
      <vt:variant>
        <vt:i4>1140</vt:i4>
      </vt:variant>
      <vt:variant>
        <vt:i4>0</vt:i4>
      </vt:variant>
      <vt:variant>
        <vt:i4>5</vt:i4>
      </vt:variant>
      <vt:variant>
        <vt:lpwstr>http://www.nevo.co.il/Law_word/law15/MEMSHALA-25.pdf</vt:lpwstr>
      </vt:variant>
      <vt:variant>
        <vt:lpwstr/>
      </vt:variant>
      <vt:variant>
        <vt:i4>7798787</vt:i4>
      </vt:variant>
      <vt:variant>
        <vt:i4>1137</vt:i4>
      </vt:variant>
      <vt:variant>
        <vt:i4>0</vt:i4>
      </vt:variant>
      <vt:variant>
        <vt:i4>5</vt:i4>
      </vt:variant>
      <vt:variant>
        <vt:lpwstr>http://www.nevo.co.il/Law_word/law14/LAW-1892.pdf</vt:lpwstr>
      </vt:variant>
      <vt:variant>
        <vt:lpwstr/>
      </vt:variant>
      <vt:variant>
        <vt:i4>2424923</vt:i4>
      </vt:variant>
      <vt:variant>
        <vt:i4>1134</vt:i4>
      </vt:variant>
      <vt:variant>
        <vt:i4>0</vt:i4>
      </vt:variant>
      <vt:variant>
        <vt:i4>5</vt:i4>
      </vt:variant>
      <vt:variant>
        <vt:lpwstr>http://www.nevo.co.il/Law_word/law15/MEMSHALA-25.pdf</vt:lpwstr>
      </vt:variant>
      <vt:variant>
        <vt:lpwstr/>
      </vt:variant>
      <vt:variant>
        <vt:i4>7798787</vt:i4>
      </vt:variant>
      <vt:variant>
        <vt:i4>1131</vt:i4>
      </vt:variant>
      <vt:variant>
        <vt:i4>0</vt:i4>
      </vt:variant>
      <vt:variant>
        <vt:i4>5</vt:i4>
      </vt:variant>
      <vt:variant>
        <vt:lpwstr>http://www.nevo.co.il/Law_word/law14/LAW-1892.pdf</vt:lpwstr>
      </vt:variant>
      <vt:variant>
        <vt:lpwstr/>
      </vt:variant>
      <vt:variant>
        <vt:i4>2424923</vt:i4>
      </vt:variant>
      <vt:variant>
        <vt:i4>1128</vt:i4>
      </vt:variant>
      <vt:variant>
        <vt:i4>0</vt:i4>
      </vt:variant>
      <vt:variant>
        <vt:i4>5</vt:i4>
      </vt:variant>
      <vt:variant>
        <vt:lpwstr>http://www.nevo.co.il/Law_word/law15/MEMSHALA-25.pdf</vt:lpwstr>
      </vt:variant>
      <vt:variant>
        <vt:lpwstr/>
      </vt:variant>
      <vt:variant>
        <vt:i4>7798787</vt:i4>
      </vt:variant>
      <vt:variant>
        <vt:i4>1125</vt:i4>
      </vt:variant>
      <vt:variant>
        <vt:i4>0</vt:i4>
      </vt:variant>
      <vt:variant>
        <vt:i4>5</vt:i4>
      </vt:variant>
      <vt:variant>
        <vt:lpwstr>http://www.nevo.co.il/Law_word/law14/LAW-1892.pdf</vt:lpwstr>
      </vt:variant>
      <vt:variant>
        <vt:lpwstr/>
      </vt:variant>
      <vt:variant>
        <vt:i4>2424923</vt:i4>
      </vt:variant>
      <vt:variant>
        <vt:i4>1122</vt:i4>
      </vt:variant>
      <vt:variant>
        <vt:i4>0</vt:i4>
      </vt:variant>
      <vt:variant>
        <vt:i4>5</vt:i4>
      </vt:variant>
      <vt:variant>
        <vt:lpwstr>http://www.nevo.co.il/Law_word/law15/MEMSHALA-25.pdf</vt:lpwstr>
      </vt:variant>
      <vt:variant>
        <vt:lpwstr/>
      </vt:variant>
      <vt:variant>
        <vt:i4>7798787</vt:i4>
      </vt:variant>
      <vt:variant>
        <vt:i4>1119</vt:i4>
      </vt:variant>
      <vt:variant>
        <vt:i4>0</vt:i4>
      </vt:variant>
      <vt:variant>
        <vt:i4>5</vt:i4>
      </vt:variant>
      <vt:variant>
        <vt:lpwstr>http://www.nevo.co.il/Law_word/law14/LAW-1892.pdf</vt:lpwstr>
      </vt:variant>
      <vt:variant>
        <vt:lpwstr/>
      </vt:variant>
      <vt:variant>
        <vt:i4>4980839</vt:i4>
      </vt:variant>
      <vt:variant>
        <vt:i4>1116</vt:i4>
      </vt:variant>
      <vt:variant>
        <vt:i4>0</vt:i4>
      </vt:variant>
      <vt:variant>
        <vt:i4>5</vt:i4>
      </vt:variant>
      <vt:variant>
        <vt:lpwstr>http://www.nevo.co.il/Law_word/law15/MEMSHALA-4.pdf</vt:lpwstr>
      </vt:variant>
      <vt:variant>
        <vt:lpwstr/>
      </vt:variant>
      <vt:variant>
        <vt:i4>7733251</vt:i4>
      </vt:variant>
      <vt:variant>
        <vt:i4>1113</vt:i4>
      </vt:variant>
      <vt:variant>
        <vt:i4>0</vt:i4>
      </vt:variant>
      <vt:variant>
        <vt:i4>5</vt:i4>
      </vt:variant>
      <vt:variant>
        <vt:lpwstr>http://www.nevo.co.il/Law_word/law14/LAW-1882.pdf</vt:lpwstr>
      </vt:variant>
      <vt:variant>
        <vt:lpwstr/>
      </vt:variant>
      <vt:variant>
        <vt:i4>2424923</vt:i4>
      </vt:variant>
      <vt:variant>
        <vt:i4>1110</vt:i4>
      </vt:variant>
      <vt:variant>
        <vt:i4>0</vt:i4>
      </vt:variant>
      <vt:variant>
        <vt:i4>5</vt:i4>
      </vt:variant>
      <vt:variant>
        <vt:lpwstr>http://www.nevo.co.il/Law_word/law15/MEMSHALA-25.pdf</vt:lpwstr>
      </vt:variant>
      <vt:variant>
        <vt:lpwstr/>
      </vt:variant>
      <vt:variant>
        <vt:i4>7798787</vt:i4>
      </vt:variant>
      <vt:variant>
        <vt:i4>1107</vt:i4>
      </vt:variant>
      <vt:variant>
        <vt:i4>0</vt:i4>
      </vt:variant>
      <vt:variant>
        <vt:i4>5</vt:i4>
      </vt:variant>
      <vt:variant>
        <vt:lpwstr>http://www.nevo.co.il/Law_word/law14/LAW-1892.pdf</vt:lpwstr>
      </vt:variant>
      <vt:variant>
        <vt:lpwstr/>
      </vt:variant>
      <vt:variant>
        <vt:i4>2424923</vt:i4>
      </vt:variant>
      <vt:variant>
        <vt:i4>1104</vt:i4>
      </vt:variant>
      <vt:variant>
        <vt:i4>0</vt:i4>
      </vt:variant>
      <vt:variant>
        <vt:i4>5</vt:i4>
      </vt:variant>
      <vt:variant>
        <vt:lpwstr>http://www.nevo.co.il/Law_word/law15/MEMSHALA-25.pdf</vt:lpwstr>
      </vt:variant>
      <vt:variant>
        <vt:lpwstr/>
      </vt:variant>
      <vt:variant>
        <vt:i4>7798787</vt:i4>
      </vt:variant>
      <vt:variant>
        <vt:i4>1101</vt:i4>
      </vt:variant>
      <vt:variant>
        <vt:i4>0</vt:i4>
      </vt:variant>
      <vt:variant>
        <vt:i4>5</vt:i4>
      </vt:variant>
      <vt:variant>
        <vt:lpwstr>http://www.nevo.co.il/Law_word/law14/LAW-1892.pdf</vt:lpwstr>
      </vt:variant>
      <vt:variant>
        <vt:lpwstr/>
      </vt:variant>
      <vt:variant>
        <vt:i4>4980839</vt:i4>
      </vt:variant>
      <vt:variant>
        <vt:i4>1098</vt:i4>
      </vt:variant>
      <vt:variant>
        <vt:i4>0</vt:i4>
      </vt:variant>
      <vt:variant>
        <vt:i4>5</vt:i4>
      </vt:variant>
      <vt:variant>
        <vt:lpwstr>http://www.nevo.co.il/Law_word/law15/MEMSHALA-4.pdf</vt:lpwstr>
      </vt:variant>
      <vt:variant>
        <vt:lpwstr/>
      </vt:variant>
      <vt:variant>
        <vt:i4>7733251</vt:i4>
      </vt:variant>
      <vt:variant>
        <vt:i4>1095</vt:i4>
      </vt:variant>
      <vt:variant>
        <vt:i4>0</vt:i4>
      </vt:variant>
      <vt:variant>
        <vt:i4>5</vt:i4>
      </vt:variant>
      <vt:variant>
        <vt:lpwstr>http://www.nevo.co.il/Law_word/law14/LAW-1882.pdf</vt:lpwstr>
      </vt:variant>
      <vt:variant>
        <vt:lpwstr/>
      </vt:variant>
      <vt:variant>
        <vt:i4>8126549</vt:i4>
      </vt:variant>
      <vt:variant>
        <vt:i4>1092</vt:i4>
      </vt:variant>
      <vt:variant>
        <vt:i4>0</vt:i4>
      </vt:variant>
      <vt:variant>
        <vt:i4>5</vt:i4>
      </vt:variant>
      <vt:variant>
        <vt:lpwstr>http://www.nevo.co.il/Law_word/law15/memshala-305.pdf</vt:lpwstr>
      </vt:variant>
      <vt:variant>
        <vt:lpwstr/>
      </vt:variant>
      <vt:variant>
        <vt:i4>8192015</vt:i4>
      </vt:variant>
      <vt:variant>
        <vt:i4>1089</vt:i4>
      </vt:variant>
      <vt:variant>
        <vt:i4>0</vt:i4>
      </vt:variant>
      <vt:variant>
        <vt:i4>5</vt:i4>
      </vt:variant>
      <vt:variant>
        <vt:lpwstr>http://www.nevo.co.il/Law_word/law14/LAW-2107.pdf</vt:lpwstr>
      </vt:variant>
      <vt:variant>
        <vt:lpwstr/>
      </vt:variant>
      <vt:variant>
        <vt:i4>2424923</vt:i4>
      </vt:variant>
      <vt:variant>
        <vt:i4>1086</vt:i4>
      </vt:variant>
      <vt:variant>
        <vt:i4>0</vt:i4>
      </vt:variant>
      <vt:variant>
        <vt:i4>5</vt:i4>
      </vt:variant>
      <vt:variant>
        <vt:lpwstr>http://www.nevo.co.il/Law_word/law15/MEMSHALA-25.pdf</vt:lpwstr>
      </vt:variant>
      <vt:variant>
        <vt:lpwstr/>
      </vt:variant>
      <vt:variant>
        <vt:i4>7798787</vt:i4>
      </vt:variant>
      <vt:variant>
        <vt:i4>1083</vt:i4>
      </vt:variant>
      <vt:variant>
        <vt:i4>0</vt:i4>
      </vt:variant>
      <vt:variant>
        <vt:i4>5</vt:i4>
      </vt:variant>
      <vt:variant>
        <vt:lpwstr>http://www.nevo.co.il/Law_word/law14/LAW-1892.pdf</vt:lpwstr>
      </vt:variant>
      <vt:variant>
        <vt:lpwstr/>
      </vt:variant>
      <vt:variant>
        <vt:i4>2424923</vt:i4>
      </vt:variant>
      <vt:variant>
        <vt:i4>1080</vt:i4>
      </vt:variant>
      <vt:variant>
        <vt:i4>0</vt:i4>
      </vt:variant>
      <vt:variant>
        <vt:i4>5</vt:i4>
      </vt:variant>
      <vt:variant>
        <vt:lpwstr>http://www.nevo.co.il/Law_word/law15/MEMSHALA-25.pdf</vt:lpwstr>
      </vt:variant>
      <vt:variant>
        <vt:lpwstr/>
      </vt:variant>
      <vt:variant>
        <vt:i4>7798787</vt:i4>
      </vt:variant>
      <vt:variant>
        <vt:i4>1077</vt:i4>
      </vt:variant>
      <vt:variant>
        <vt:i4>0</vt:i4>
      </vt:variant>
      <vt:variant>
        <vt:i4>5</vt:i4>
      </vt:variant>
      <vt:variant>
        <vt:lpwstr>http://www.nevo.co.il/Law_word/law14/LAW-1892.pdf</vt:lpwstr>
      </vt:variant>
      <vt:variant>
        <vt:lpwstr/>
      </vt:variant>
      <vt:variant>
        <vt:i4>4980839</vt:i4>
      </vt:variant>
      <vt:variant>
        <vt:i4>1074</vt:i4>
      </vt:variant>
      <vt:variant>
        <vt:i4>0</vt:i4>
      </vt:variant>
      <vt:variant>
        <vt:i4>5</vt:i4>
      </vt:variant>
      <vt:variant>
        <vt:lpwstr>http://www.nevo.co.il/Law_word/law15/MEMSHALA-4.pdf</vt:lpwstr>
      </vt:variant>
      <vt:variant>
        <vt:lpwstr/>
      </vt:variant>
      <vt:variant>
        <vt:i4>7733251</vt:i4>
      </vt:variant>
      <vt:variant>
        <vt:i4>1071</vt:i4>
      </vt:variant>
      <vt:variant>
        <vt:i4>0</vt:i4>
      </vt:variant>
      <vt:variant>
        <vt:i4>5</vt:i4>
      </vt:variant>
      <vt:variant>
        <vt:lpwstr>http://www.nevo.co.il/Law_word/law14/LAW-1882.pdf</vt:lpwstr>
      </vt:variant>
      <vt:variant>
        <vt:lpwstr/>
      </vt:variant>
      <vt:variant>
        <vt:i4>2424923</vt:i4>
      </vt:variant>
      <vt:variant>
        <vt:i4>1068</vt:i4>
      </vt:variant>
      <vt:variant>
        <vt:i4>0</vt:i4>
      </vt:variant>
      <vt:variant>
        <vt:i4>5</vt:i4>
      </vt:variant>
      <vt:variant>
        <vt:lpwstr>http://www.nevo.co.il/Law_word/law15/MEMSHALA-25.pdf</vt:lpwstr>
      </vt:variant>
      <vt:variant>
        <vt:lpwstr/>
      </vt:variant>
      <vt:variant>
        <vt:i4>7798787</vt:i4>
      </vt:variant>
      <vt:variant>
        <vt:i4>1065</vt:i4>
      </vt:variant>
      <vt:variant>
        <vt:i4>0</vt:i4>
      </vt:variant>
      <vt:variant>
        <vt:i4>5</vt:i4>
      </vt:variant>
      <vt:variant>
        <vt:lpwstr>http://www.nevo.co.il/Law_word/law14/LAW-1892.pdf</vt:lpwstr>
      </vt:variant>
      <vt:variant>
        <vt:lpwstr/>
      </vt:variant>
      <vt:variant>
        <vt:i4>2424923</vt:i4>
      </vt:variant>
      <vt:variant>
        <vt:i4>1062</vt:i4>
      </vt:variant>
      <vt:variant>
        <vt:i4>0</vt:i4>
      </vt:variant>
      <vt:variant>
        <vt:i4>5</vt:i4>
      </vt:variant>
      <vt:variant>
        <vt:lpwstr>http://www.nevo.co.il/Law_word/law15/MEMSHALA-25.pdf</vt:lpwstr>
      </vt:variant>
      <vt:variant>
        <vt:lpwstr/>
      </vt:variant>
      <vt:variant>
        <vt:i4>7798787</vt:i4>
      </vt:variant>
      <vt:variant>
        <vt:i4>1059</vt:i4>
      </vt:variant>
      <vt:variant>
        <vt:i4>0</vt:i4>
      </vt:variant>
      <vt:variant>
        <vt:i4>5</vt:i4>
      </vt:variant>
      <vt:variant>
        <vt:lpwstr>http://www.nevo.co.il/Law_word/law14/LAW-1892.pdf</vt:lpwstr>
      </vt:variant>
      <vt:variant>
        <vt:lpwstr/>
      </vt:variant>
      <vt:variant>
        <vt:i4>4980839</vt:i4>
      </vt:variant>
      <vt:variant>
        <vt:i4>1056</vt:i4>
      </vt:variant>
      <vt:variant>
        <vt:i4>0</vt:i4>
      </vt:variant>
      <vt:variant>
        <vt:i4>5</vt:i4>
      </vt:variant>
      <vt:variant>
        <vt:lpwstr>http://www.nevo.co.il/Law_word/law15/MEMSHALA-4.pdf</vt:lpwstr>
      </vt:variant>
      <vt:variant>
        <vt:lpwstr/>
      </vt:variant>
      <vt:variant>
        <vt:i4>7733251</vt:i4>
      </vt:variant>
      <vt:variant>
        <vt:i4>1053</vt:i4>
      </vt:variant>
      <vt:variant>
        <vt:i4>0</vt:i4>
      </vt:variant>
      <vt:variant>
        <vt:i4>5</vt:i4>
      </vt:variant>
      <vt:variant>
        <vt:lpwstr>http://www.nevo.co.il/Law_word/law14/LAW-1882.pdf</vt:lpwstr>
      </vt:variant>
      <vt:variant>
        <vt:lpwstr/>
      </vt:variant>
      <vt:variant>
        <vt:i4>2424923</vt:i4>
      </vt:variant>
      <vt:variant>
        <vt:i4>1050</vt:i4>
      </vt:variant>
      <vt:variant>
        <vt:i4>0</vt:i4>
      </vt:variant>
      <vt:variant>
        <vt:i4>5</vt:i4>
      </vt:variant>
      <vt:variant>
        <vt:lpwstr>http://www.nevo.co.il/Law_word/law15/MEMSHALA-25.pdf</vt:lpwstr>
      </vt:variant>
      <vt:variant>
        <vt:lpwstr/>
      </vt:variant>
      <vt:variant>
        <vt:i4>7798787</vt:i4>
      </vt:variant>
      <vt:variant>
        <vt:i4>1047</vt:i4>
      </vt:variant>
      <vt:variant>
        <vt:i4>0</vt:i4>
      </vt:variant>
      <vt:variant>
        <vt:i4>5</vt:i4>
      </vt:variant>
      <vt:variant>
        <vt:lpwstr>http://www.nevo.co.il/Law_word/law14/LAW-1892.pdf</vt:lpwstr>
      </vt:variant>
      <vt:variant>
        <vt:lpwstr/>
      </vt:variant>
      <vt:variant>
        <vt:i4>2424923</vt:i4>
      </vt:variant>
      <vt:variant>
        <vt:i4>1044</vt:i4>
      </vt:variant>
      <vt:variant>
        <vt:i4>0</vt:i4>
      </vt:variant>
      <vt:variant>
        <vt:i4>5</vt:i4>
      </vt:variant>
      <vt:variant>
        <vt:lpwstr>http://www.nevo.co.il/Law_word/law15/MEMSHALA-25.pdf</vt:lpwstr>
      </vt:variant>
      <vt:variant>
        <vt:lpwstr/>
      </vt:variant>
      <vt:variant>
        <vt:i4>7798787</vt:i4>
      </vt:variant>
      <vt:variant>
        <vt:i4>1041</vt:i4>
      </vt:variant>
      <vt:variant>
        <vt:i4>0</vt:i4>
      </vt:variant>
      <vt:variant>
        <vt:i4>5</vt:i4>
      </vt:variant>
      <vt:variant>
        <vt:lpwstr>http://www.nevo.co.il/Law_word/law14/LAW-1892.pdf</vt:lpwstr>
      </vt:variant>
      <vt:variant>
        <vt:lpwstr/>
      </vt:variant>
      <vt:variant>
        <vt:i4>4980839</vt:i4>
      </vt:variant>
      <vt:variant>
        <vt:i4>1038</vt:i4>
      </vt:variant>
      <vt:variant>
        <vt:i4>0</vt:i4>
      </vt:variant>
      <vt:variant>
        <vt:i4>5</vt:i4>
      </vt:variant>
      <vt:variant>
        <vt:lpwstr>http://www.nevo.co.il/Law_word/law15/MEMSHALA-4.pdf</vt:lpwstr>
      </vt:variant>
      <vt:variant>
        <vt:lpwstr/>
      </vt:variant>
      <vt:variant>
        <vt:i4>7733251</vt:i4>
      </vt:variant>
      <vt:variant>
        <vt:i4>1035</vt:i4>
      </vt:variant>
      <vt:variant>
        <vt:i4>0</vt:i4>
      </vt:variant>
      <vt:variant>
        <vt:i4>5</vt:i4>
      </vt:variant>
      <vt:variant>
        <vt:lpwstr>http://www.nevo.co.il/Law_word/law14/LAW-1882.pdf</vt:lpwstr>
      </vt:variant>
      <vt:variant>
        <vt:lpwstr/>
      </vt:variant>
      <vt:variant>
        <vt:i4>8126549</vt:i4>
      </vt:variant>
      <vt:variant>
        <vt:i4>1032</vt:i4>
      </vt:variant>
      <vt:variant>
        <vt:i4>0</vt:i4>
      </vt:variant>
      <vt:variant>
        <vt:i4>5</vt:i4>
      </vt:variant>
      <vt:variant>
        <vt:lpwstr>http://www.nevo.co.il/Law_word/law15/memshala-305.pdf</vt:lpwstr>
      </vt:variant>
      <vt:variant>
        <vt:lpwstr/>
      </vt:variant>
      <vt:variant>
        <vt:i4>8192015</vt:i4>
      </vt:variant>
      <vt:variant>
        <vt:i4>1029</vt:i4>
      </vt:variant>
      <vt:variant>
        <vt:i4>0</vt:i4>
      </vt:variant>
      <vt:variant>
        <vt:i4>5</vt:i4>
      </vt:variant>
      <vt:variant>
        <vt:lpwstr>http://www.nevo.co.il/Law_word/law14/LAW-2107.pdf</vt:lpwstr>
      </vt:variant>
      <vt:variant>
        <vt:lpwstr/>
      </vt:variant>
      <vt:variant>
        <vt:i4>2424923</vt:i4>
      </vt:variant>
      <vt:variant>
        <vt:i4>1026</vt:i4>
      </vt:variant>
      <vt:variant>
        <vt:i4>0</vt:i4>
      </vt:variant>
      <vt:variant>
        <vt:i4>5</vt:i4>
      </vt:variant>
      <vt:variant>
        <vt:lpwstr>http://www.nevo.co.il/Law_word/law15/MEMSHALA-25.pdf</vt:lpwstr>
      </vt:variant>
      <vt:variant>
        <vt:lpwstr/>
      </vt:variant>
      <vt:variant>
        <vt:i4>7798787</vt:i4>
      </vt:variant>
      <vt:variant>
        <vt:i4>1023</vt:i4>
      </vt:variant>
      <vt:variant>
        <vt:i4>0</vt:i4>
      </vt:variant>
      <vt:variant>
        <vt:i4>5</vt:i4>
      </vt:variant>
      <vt:variant>
        <vt:lpwstr>http://www.nevo.co.il/Law_word/law14/LAW-1892.pdf</vt:lpwstr>
      </vt:variant>
      <vt:variant>
        <vt:lpwstr/>
      </vt:variant>
      <vt:variant>
        <vt:i4>8192087</vt:i4>
      </vt:variant>
      <vt:variant>
        <vt:i4>1020</vt:i4>
      </vt:variant>
      <vt:variant>
        <vt:i4>0</vt:i4>
      </vt:variant>
      <vt:variant>
        <vt:i4>5</vt:i4>
      </vt:variant>
      <vt:variant>
        <vt:lpwstr>http://www.nevo.co.il/Law_word/law15/memshala-511.pdf</vt:lpwstr>
      </vt:variant>
      <vt:variant>
        <vt:lpwstr/>
      </vt:variant>
      <vt:variant>
        <vt:i4>8126473</vt:i4>
      </vt:variant>
      <vt:variant>
        <vt:i4>1017</vt:i4>
      </vt:variant>
      <vt:variant>
        <vt:i4>0</vt:i4>
      </vt:variant>
      <vt:variant>
        <vt:i4>5</vt:i4>
      </vt:variant>
      <vt:variant>
        <vt:lpwstr>http://www.nevo.co.il/Law_word/law14/law-2313.pdf</vt:lpwstr>
      </vt:variant>
      <vt:variant>
        <vt:lpwstr/>
      </vt:variant>
      <vt:variant>
        <vt:i4>8126549</vt:i4>
      </vt:variant>
      <vt:variant>
        <vt:i4>1014</vt:i4>
      </vt:variant>
      <vt:variant>
        <vt:i4>0</vt:i4>
      </vt:variant>
      <vt:variant>
        <vt:i4>5</vt:i4>
      </vt:variant>
      <vt:variant>
        <vt:lpwstr>http://www.nevo.co.il/Law_word/law15/memshala-305.pdf</vt:lpwstr>
      </vt:variant>
      <vt:variant>
        <vt:lpwstr/>
      </vt:variant>
      <vt:variant>
        <vt:i4>8192015</vt:i4>
      </vt:variant>
      <vt:variant>
        <vt:i4>1011</vt:i4>
      </vt:variant>
      <vt:variant>
        <vt:i4>0</vt:i4>
      </vt:variant>
      <vt:variant>
        <vt:i4>5</vt:i4>
      </vt:variant>
      <vt:variant>
        <vt:lpwstr>http://www.nevo.co.il/Law_word/law14/LAW-2107.pdf</vt:lpwstr>
      </vt:variant>
      <vt:variant>
        <vt:lpwstr/>
      </vt:variant>
      <vt:variant>
        <vt:i4>2424923</vt:i4>
      </vt:variant>
      <vt:variant>
        <vt:i4>1008</vt:i4>
      </vt:variant>
      <vt:variant>
        <vt:i4>0</vt:i4>
      </vt:variant>
      <vt:variant>
        <vt:i4>5</vt:i4>
      </vt:variant>
      <vt:variant>
        <vt:lpwstr>http://www.nevo.co.il/Law_word/law15/MEMSHALA-25.pdf</vt:lpwstr>
      </vt:variant>
      <vt:variant>
        <vt:lpwstr/>
      </vt:variant>
      <vt:variant>
        <vt:i4>7798787</vt:i4>
      </vt:variant>
      <vt:variant>
        <vt:i4>1005</vt:i4>
      </vt:variant>
      <vt:variant>
        <vt:i4>0</vt:i4>
      </vt:variant>
      <vt:variant>
        <vt:i4>5</vt:i4>
      </vt:variant>
      <vt:variant>
        <vt:lpwstr>http://www.nevo.co.il/Law_word/law14/LAW-1892.pdf</vt:lpwstr>
      </vt:variant>
      <vt:variant>
        <vt:lpwstr/>
      </vt:variant>
      <vt:variant>
        <vt:i4>2424923</vt:i4>
      </vt:variant>
      <vt:variant>
        <vt:i4>1002</vt:i4>
      </vt:variant>
      <vt:variant>
        <vt:i4>0</vt:i4>
      </vt:variant>
      <vt:variant>
        <vt:i4>5</vt:i4>
      </vt:variant>
      <vt:variant>
        <vt:lpwstr>http://www.nevo.co.il/Law_word/law15/MEMSHALA-25.pdf</vt:lpwstr>
      </vt:variant>
      <vt:variant>
        <vt:lpwstr/>
      </vt:variant>
      <vt:variant>
        <vt:i4>7798787</vt:i4>
      </vt:variant>
      <vt:variant>
        <vt:i4>999</vt:i4>
      </vt:variant>
      <vt:variant>
        <vt:i4>0</vt:i4>
      </vt:variant>
      <vt:variant>
        <vt:i4>5</vt:i4>
      </vt:variant>
      <vt:variant>
        <vt:lpwstr>http://www.nevo.co.il/Law_word/law14/LAW-1892.pdf</vt:lpwstr>
      </vt:variant>
      <vt:variant>
        <vt:lpwstr/>
      </vt:variant>
      <vt:variant>
        <vt:i4>8126549</vt:i4>
      </vt:variant>
      <vt:variant>
        <vt:i4>996</vt:i4>
      </vt:variant>
      <vt:variant>
        <vt:i4>0</vt:i4>
      </vt:variant>
      <vt:variant>
        <vt:i4>5</vt:i4>
      </vt:variant>
      <vt:variant>
        <vt:lpwstr>http://www.nevo.co.il/Law_word/law15/memshala-305.pdf</vt:lpwstr>
      </vt:variant>
      <vt:variant>
        <vt:lpwstr/>
      </vt:variant>
      <vt:variant>
        <vt:i4>8192015</vt:i4>
      </vt:variant>
      <vt:variant>
        <vt:i4>993</vt:i4>
      </vt:variant>
      <vt:variant>
        <vt:i4>0</vt:i4>
      </vt:variant>
      <vt:variant>
        <vt:i4>5</vt:i4>
      </vt:variant>
      <vt:variant>
        <vt:lpwstr>http://www.nevo.co.il/Law_word/law14/LAW-2107.pdf</vt:lpwstr>
      </vt:variant>
      <vt:variant>
        <vt:lpwstr/>
      </vt:variant>
      <vt:variant>
        <vt:i4>2424923</vt:i4>
      </vt:variant>
      <vt:variant>
        <vt:i4>990</vt:i4>
      </vt:variant>
      <vt:variant>
        <vt:i4>0</vt:i4>
      </vt:variant>
      <vt:variant>
        <vt:i4>5</vt:i4>
      </vt:variant>
      <vt:variant>
        <vt:lpwstr>http://www.nevo.co.il/Law_word/law15/MEMSHALA-25.pdf</vt:lpwstr>
      </vt:variant>
      <vt:variant>
        <vt:lpwstr/>
      </vt:variant>
      <vt:variant>
        <vt:i4>7798787</vt:i4>
      </vt:variant>
      <vt:variant>
        <vt:i4>987</vt:i4>
      </vt:variant>
      <vt:variant>
        <vt:i4>0</vt:i4>
      </vt:variant>
      <vt:variant>
        <vt:i4>5</vt:i4>
      </vt:variant>
      <vt:variant>
        <vt:lpwstr>http://www.nevo.co.il/Law_word/law14/LAW-1892.pdf</vt:lpwstr>
      </vt:variant>
      <vt:variant>
        <vt:lpwstr/>
      </vt:variant>
      <vt:variant>
        <vt:i4>8126549</vt:i4>
      </vt:variant>
      <vt:variant>
        <vt:i4>984</vt:i4>
      </vt:variant>
      <vt:variant>
        <vt:i4>0</vt:i4>
      </vt:variant>
      <vt:variant>
        <vt:i4>5</vt:i4>
      </vt:variant>
      <vt:variant>
        <vt:lpwstr>http://www.nevo.co.il/Law_word/law15/memshala-305.pdf</vt:lpwstr>
      </vt:variant>
      <vt:variant>
        <vt:lpwstr/>
      </vt:variant>
      <vt:variant>
        <vt:i4>8192015</vt:i4>
      </vt:variant>
      <vt:variant>
        <vt:i4>981</vt:i4>
      </vt:variant>
      <vt:variant>
        <vt:i4>0</vt:i4>
      </vt:variant>
      <vt:variant>
        <vt:i4>5</vt:i4>
      </vt:variant>
      <vt:variant>
        <vt:lpwstr>http://www.nevo.co.il/Law_word/law14/LAW-2107.pdf</vt:lpwstr>
      </vt:variant>
      <vt:variant>
        <vt:lpwstr/>
      </vt:variant>
      <vt:variant>
        <vt:i4>2424923</vt:i4>
      </vt:variant>
      <vt:variant>
        <vt:i4>978</vt:i4>
      </vt:variant>
      <vt:variant>
        <vt:i4>0</vt:i4>
      </vt:variant>
      <vt:variant>
        <vt:i4>5</vt:i4>
      </vt:variant>
      <vt:variant>
        <vt:lpwstr>http://www.nevo.co.il/Law_word/law15/MEMSHALA-25.pdf</vt:lpwstr>
      </vt:variant>
      <vt:variant>
        <vt:lpwstr/>
      </vt:variant>
      <vt:variant>
        <vt:i4>7798787</vt:i4>
      </vt:variant>
      <vt:variant>
        <vt:i4>975</vt:i4>
      </vt:variant>
      <vt:variant>
        <vt:i4>0</vt:i4>
      </vt:variant>
      <vt:variant>
        <vt:i4>5</vt:i4>
      </vt:variant>
      <vt:variant>
        <vt:lpwstr>http://www.nevo.co.il/Law_word/law14/LAW-1892.pdf</vt:lpwstr>
      </vt:variant>
      <vt:variant>
        <vt:lpwstr/>
      </vt:variant>
      <vt:variant>
        <vt:i4>2424923</vt:i4>
      </vt:variant>
      <vt:variant>
        <vt:i4>972</vt:i4>
      </vt:variant>
      <vt:variant>
        <vt:i4>0</vt:i4>
      </vt:variant>
      <vt:variant>
        <vt:i4>5</vt:i4>
      </vt:variant>
      <vt:variant>
        <vt:lpwstr>http://www.nevo.co.il/Law_word/law15/MEMSHALA-25.pdf</vt:lpwstr>
      </vt:variant>
      <vt:variant>
        <vt:lpwstr/>
      </vt:variant>
      <vt:variant>
        <vt:i4>7798787</vt:i4>
      </vt:variant>
      <vt:variant>
        <vt:i4>969</vt:i4>
      </vt:variant>
      <vt:variant>
        <vt:i4>0</vt:i4>
      </vt:variant>
      <vt:variant>
        <vt:i4>5</vt:i4>
      </vt:variant>
      <vt:variant>
        <vt:lpwstr>http://www.nevo.co.il/Law_word/law14/LAW-1892.pdf</vt:lpwstr>
      </vt:variant>
      <vt:variant>
        <vt:lpwstr/>
      </vt:variant>
      <vt:variant>
        <vt:i4>8126477</vt:i4>
      </vt:variant>
      <vt:variant>
        <vt:i4>966</vt:i4>
      </vt:variant>
      <vt:variant>
        <vt:i4>0</vt:i4>
      </vt:variant>
      <vt:variant>
        <vt:i4>5</vt:i4>
      </vt:variant>
      <vt:variant>
        <vt:lpwstr>http://www.nevo.co.il/Law_word/law14/LAW-0733.pdf</vt:lpwstr>
      </vt:variant>
      <vt:variant>
        <vt:lpwstr/>
      </vt:variant>
      <vt:variant>
        <vt:i4>2424923</vt:i4>
      </vt:variant>
      <vt:variant>
        <vt:i4>963</vt:i4>
      </vt:variant>
      <vt:variant>
        <vt:i4>0</vt:i4>
      </vt:variant>
      <vt:variant>
        <vt:i4>5</vt:i4>
      </vt:variant>
      <vt:variant>
        <vt:lpwstr>http://www.nevo.co.il/Law_word/law15/MEMSHALA-25.pdf</vt:lpwstr>
      </vt:variant>
      <vt:variant>
        <vt:lpwstr/>
      </vt:variant>
      <vt:variant>
        <vt:i4>7798787</vt:i4>
      </vt:variant>
      <vt:variant>
        <vt:i4>960</vt:i4>
      </vt:variant>
      <vt:variant>
        <vt:i4>0</vt:i4>
      </vt:variant>
      <vt:variant>
        <vt:i4>5</vt:i4>
      </vt:variant>
      <vt:variant>
        <vt:lpwstr>http://www.nevo.co.il/Law_word/law14/LAW-1892.pdf</vt:lpwstr>
      </vt:variant>
      <vt:variant>
        <vt:lpwstr/>
      </vt:variant>
      <vt:variant>
        <vt:i4>2424923</vt:i4>
      </vt:variant>
      <vt:variant>
        <vt:i4>957</vt:i4>
      </vt:variant>
      <vt:variant>
        <vt:i4>0</vt:i4>
      </vt:variant>
      <vt:variant>
        <vt:i4>5</vt:i4>
      </vt:variant>
      <vt:variant>
        <vt:lpwstr>http://www.nevo.co.il/Law_word/law15/MEMSHALA-25.pdf</vt:lpwstr>
      </vt:variant>
      <vt:variant>
        <vt:lpwstr/>
      </vt:variant>
      <vt:variant>
        <vt:i4>7798787</vt:i4>
      </vt:variant>
      <vt:variant>
        <vt:i4>954</vt:i4>
      </vt:variant>
      <vt:variant>
        <vt:i4>0</vt:i4>
      </vt:variant>
      <vt:variant>
        <vt:i4>5</vt:i4>
      </vt:variant>
      <vt:variant>
        <vt:lpwstr>http://www.nevo.co.il/Law_word/law14/LAW-1892.pdf</vt:lpwstr>
      </vt:variant>
      <vt:variant>
        <vt:lpwstr/>
      </vt:variant>
      <vt:variant>
        <vt:i4>2424923</vt:i4>
      </vt:variant>
      <vt:variant>
        <vt:i4>951</vt:i4>
      </vt:variant>
      <vt:variant>
        <vt:i4>0</vt:i4>
      </vt:variant>
      <vt:variant>
        <vt:i4>5</vt:i4>
      </vt:variant>
      <vt:variant>
        <vt:lpwstr>http://www.nevo.co.il/Law_word/law15/MEMSHALA-25.pdf</vt:lpwstr>
      </vt:variant>
      <vt:variant>
        <vt:lpwstr/>
      </vt:variant>
      <vt:variant>
        <vt:i4>7798787</vt:i4>
      </vt:variant>
      <vt:variant>
        <vt:i4>948</vt:i4>
      </vt:variant>
      <vt:variant>
        <vt:i4>0</vt:i4>
      </vt:variant>
      <vt:variant>
        <vt:i4>5</vt:i4>
      </vt:variant>
      <vt:variant>
        <vt:lpwstr>http://www.nevo.co.il/Law_word/law14/LAW-1892.pdf</vt:lpwstr>
      </vt:variant>
      <vt:variant>
        <vt:lpwstr/>
      </vt:variant>
      <vt:variant>
        <vt:i4>2424923</vt:i4>
      </vt:variant>
      <vt:variant>
        <vt:i4>945</vt:i4>
      </vt:variant>
      <vt:variant>
        <vt:i4>0</vt:i4>
      </vt:variant>
      <vt:variant>
        <vt:i4>5</vt:i4>
      </vt:variant>
      <vt:variant>
        <vt:lpwstr>http://www.nevo.co.il/Law_word/law15/MEMSHALA-25.pdf</vt:lpwstr>
      </vt:variant>
      <vt:variant>
        <vt:lpwstr/>
      </vt:variant>
      <vt:variant>
        <vt:i4>7798787</vt:i4>
      </vt:variant>
      <vt:variant>
        <vt:i4>942</vt:i4>
      </vt:variant>
      <vt:variant>
        <vt:i4>0</vt:i4>
      </vt:variant>
      <vt:variant>
        <vt:i4>5</vt:i4>
      </vt:variant>
      <vt:variant>
        <vt:lpwstr>http://www.nevo.co.il/Law_word/law14/LAW-1892.pdf</vt:lpwstr>
      </vt:variant>
      <vt:variant>
        <vt:lpwstr/>
      </vt:variant>
      <vt:variant>
        <vt:i4>4980839</vt:i4>
      </vt:variant>
      <vt:variant>
        <vt:i4>939</vt:i4>
      </vt:variant>
      <vt:variant>
        <vt:i4>0</vt:i4>
      </vt:variant>
      <vt:variant>
        <vt:i4>5</vt:i4>
      </vt:variant>
      <vt:variant>
        <vt:lpwstr>http://www.nevo.co.il/Law_word/law15/MEMSHALA-4.pdf</vt:lpwstr>
      </vt:variant>
      <vt:variant>
        <vt:lpwstr/>
      </vt:variant>
      <vt:variant>
        <vt:i4>7733251</vt:i4>
      </vt:variant>
      <vt:variant>
        <vt:i4>936</vt:i4>
      </vt:variant>
      <vt:variant>
        <vt:i4>0</vt:i4>
      </vt:variant>
      <vt:variant>
        <vt:i4>5</vt:i4>
      </vt:variant>
      <vt:variant>
        <vt:lpwstr>http://www.nevo.co.il/Law_word/law14/LAW-1882.pdf</vt:lpwstr>
      </vt:variant>
      <vt:variant>
        <vt:lpwstr/>
      </vt:variant>
      <vt:variant>
        <vt:i4>2424923</vt:i4>
      </vt:variant>
      <vt:variant>
        <vt:i4>933</vt:i4>
      </vt:variant>
      <vt:variant>
        <vt:i4>0</vt:i4>
      </vt:variant>
      <vt:variant>
        <vt:i4>5</vt:i4>
      </vt:variant>
      <vt:variant>
        <vt:lpwstr>http://www.nevo.co.il/Law_word/law15/MEMSHALA-25.pdf</vt:lpwstr>
      </vt:variant>
      <vt:variant>
        <vt:lpwstr/>
      </vt:variant>
      <vt:variant>
        <vt:i4>7798787</vt:i4>
      </vt:variant>
      <vt:variant>
        <vt:i4>930</vt:i4>
      </vt:variant>
      <vt:variant>
        <vt:i4>0</vt:i4>
      </vt:variant>
      <vt:variant>
        <vt:i4>5</vt:i4>
      </vt:variant>
      <vt:variant>
        <vt:lpwstr>http://www.nevo.co.il/Law_word/law14/LAW-1892.pdf</vt:lpwstr>
      </vt:variant>
      <vt:variant>
        <vt:lpwstr/>
      </vt:variant>
      <vt:variant>
        <vt:i4>2424923</vt:i4>
      </vt:variant>
      <vt:variant>
        <vt:i4>927</vt:i4>
      </vt:variant>
      <vt:variant>
        <vt:i4>0</vt:i4>
      </vt:variant>
      <vt:variant>
        <vt:i4>5</vt:i4>
      </vt:variant>
      <vt:variant>
        <vt:lpwstr>http://www.nevo.co.il/Law_word/law15/MEMSHALA-25.pdf</vt:lpwstr>
      </vt:variant>
      <vt:variant>
        <vt:lpwstr/>
      </vt:variant>
      <vt:variant>
        <vt:i4>7798787</vt:i4>
      </vt:variant>
      <vt:variant>
        <vt:i4>924</vt:i4>
      </vt:variant>
      <vt:variant>
        <vt:i4>0</vt:i4>
      </vt:variant>
      <vt:variant>
        <vt:i4>5</vt:i4>
      </vt:variant>
      <vt:variant>
        <vt:lpwstr>http://www.nevo.co.il/Law_word/law14/LAW-1892.pdf</vt:lpwstr>
      </vt:variant>
      <vt:variant>
        <vt:lpwstr/>
      </vt:variant>
      <vt:variant>
        <vt:i4>2424923</vt:i4>
      </vt:variant>
      <vt:variant>
        <vt:i4>921</vt:i4>
      </vt:variant>
      <vt:variant>
        <vt:i4>0</vt:i4>
      </vt:variant>
      <vt:variant>
        <vt:i4>5</vt:i4>
      </vt:variant>
      <vt:variant>
        <vt:lpwstr>http://www.nevo.co.il/Law_word/law15/MEMSHALA-25.pdf</vt:lpwstr>
      </vt:variant>
      <vt:variant>
        <vt:lpwstr/>
      </vt:variant>
      <vt:variant>
        <vt:i4>7798787</vt:i4>
      </vt:variant>
      <vt:variant>
        <vt:i4>918</vt:i4>
      </vt:variant>
      <vt:variant>
        <vt:i4>0</vt:i4>
      </vt:variant>
      <vt:variant>
        <vt:i4>5</vt:i4>
      </vt:variant>
      <vt:variant>
        <vt:lpwstr>http://www.nevo.co.il/Law_word/law14/LAW-1892.pdf</vt:lpwstr>
      </vt:variant>
      <vt:variant>
        <vt:lpwstr/>
      </vt:variant>
      <vt:variant>
        <vt:i4>4980839</vt:i4>
      </vt:variant>
      <vt:variant>
        <vt:i4>915</vt:i4>
      </vt:variant>
      <vt:variant>
        <vt:i4>0</vt:i4>
      </vt:variant>
      <vt:variant>
        <vt:i4>5</vt:i4>
      </vt:variant>
      <vt:variant>
        <vt:lpwstr>http://www.nevo.co.il/Law_word/law15/MEMSHALA-4.pdf</vt:lpwstr>
      </vt:variant>
      <vt:variant>
        <vt:lpwstr/>
      </vt:variant>
      <vt:variant>
        <vt:i4>7733251</vt:i4>
      </vt:variant>
      <vt:variant>
        <vt:i4>912</vt:i4>
      </vt:variant>
      <vt:variant>
        <vt:i4>0</vt:i4>
      </vt:variant>
      <vt:variant>
        <vt:i4>5</vt:i4>
      </vt:variant>
      <vt:variant>
        <vt:lpwstr>http://www.nevo.co.il/Law_word/law14/LAW-1882.pdf</vt:lpwstr>
      </vt:variant>
      <vt:variant>
        <vt:lpwstr/>
      </vt:variant>
      <vt:variant>
        <vt:i4>8126477</vt:i4>
      </vt:variant>
      <vt:variant>
        <vt:i4>909</vt:i4>
      </vt:variant>
      <vt:variant>
        <vt:i4>0</vt:i4>
      </vt:variant>
      <vt:variant>
        <vt:i4>5</vt:i4>
      </vt:variant>
      <vt:variant>
        <vt:lpwstr>http://www.nevo.co.il/Law_word/law14/LAW-0733.pdf</vt:lpwstr>
      </vt:variant>
      <vt:variant>
        <vt:lpwstr/>
      </vt:variant>
      <vt:variant>
        <vt:i4>2424923</vt:i4>
      </vt:variant>
      <vt:variant>
        <vt:i4>906</vt:i4>
      </vt:variant>
      <vt:variant>
        <vt:i4>0</vt:i4>
      </vt:variant>
      <vt:variant>
        <vt:i4>5</vt:i4>
      </vt:variant>
      <vt:variant>
        <vt:lpwstr>http://www.nevo.co.il/Law_word/law15/MEMSHALA-25.pdf</vt:lpwstr>
      </vt:variant>
      <vt:variant>
        <vt:lpwstr/>
      </vt:variant>
      <vt:variant>
        <vt:i4>7798787</vt:i4>
      </vt:variant>
      <vt:variant>
        <vt:i4>903</vt:i4>
      </vt:variant>
      <vt:variant>
        <vt:i4>0</vt:i4>
      </vt:variant>
      <vt:variant>
        <vt:i4>5</vt:i4>
      </vt:variant>
      <vt:variant>
        <vt:lpwstr>http://www.nevo.co.il/Law_word/law14/LAW-1892.pdf</vt:lpwstr>
      </vt:variant>
      <vt:variant>
        <vt:lpwstr/>
      </vt:variant>
      <vt:variant>
        <vt:i4>2424923</vt:i4>
      </vt:variant>
      <vt:variant>
        <vt:i4>900</vt:i4>
      </vt:variant>
      <vt:variant>
        <vt:i4>0</vt:i4>
      </vt:variant>
      <vt:variant>
        <vt:i4>5</vt:i4>
      </vt:variant>
      <vt:variant>
        <vt:lpwstr>http://www.nevo.co.il/Law_word/law15/MEMSHALA-25.pdf</vt:lpwstr>
      </vt:variant>
      <vt:variant>
        <vt:lpwstr/>
      </vt:variant>
      <vt:variant>
        <vt:i4>7798787</vt:i4>
      </vt:variant>
      <vt:variant>
        <vt:i4>897</vt:i4>
      </vt:variant>
      <vt:variant>
        <vt:i4>0</vt:i4>
      </vt:variant>
      <vt:variant>
        <vt:i4>5</vt:i4>
      </vt:variant>
      <vt:variant>
        <vt:lpwstr>http://www.nevo.co.il/Law_word/law14/LAW-1892.pdf</vt:lpwstr>
      </vt:variant>
      <vt:variant>
        <vt:lpwstr/>
      </vt:variant>
      <vt:variant>
        <vt:i4>8126549</vt:i4>
      </vt:variant>
      <vt:variant>
        <vt:i4>894</vt:i4>
      </vt:variant>
      <vt:variant>
        <vt:i4>0</vt:i4>
      </vt:variant>
      <vt:variant>
        <vt:i4>5</vt:i4>
      </vt:variant>
      <vt:variant>
        <vt:lpwstr>http://www.nevo.co.il/Law_word/law15/memshala-305.pdf</vt:lpwstr>
      </vt:variant>
      <vt:variant>
        <vt:lpwstr/>
      </vt:variant>
      <vt:variant>
        <vt:i4>8192015</vt:i4>
      </vt:variant>
      <vt:variant>
        <vt:i4>891</vt:i4>
      </vt:variant>
      <vt:variant>
        <vt:i4>0</vt:i4>
      </vt:variant>
      <vt:variant>
        <vt:i4>5</vt:i4>
      </vt:variant>
      <vt:variant>
        <vt:lpwstr>http://www.nevo.co.il/Law_word/law14/LAW-2107.pdf</vt:lpwstr>
      </vt:variant>
      <vt:variant>
        <vt:lpwstr/>
      </vt:variant>
      <vt:variant>
        <vt:i4>8126549</vt:i4>
      </vt:variant>
      <vt:variant>
        <vt:i4>888</vt:i4>
      </vt:variant>
      <vt:variant>
        <vt:i4>0</vt:i4>
      </vt:variant>
      <vt:variant>
        <vt:i4>5</vt:i4>
      </vt:variant>
      <vt:variant>
        <vt:lpwstr>http://www.nevo.co.il/Law_word/law15/memshala-305.pdf</vt:lpwstr>
      </vt:variant>
      <vt:variant>
        <vt:lpwstr/>
      </vt:variant>
      <vt:variant>
        <vt:i4>8192015</vt:i4>
      </vt:variant>
      <vt:variant>
        <vt:i4>885</vt:i4>
      </vt:variant>
      <vt:variant>
        <vt:i4>0</vt:i4>
      </vt:variant>
      <vt:variant>
        <vt:i4>5</vt:i4>
      </vt:variant>
      <vt:variant>
        <vt:lpwstr>http://www.nevo.co.il/Law_word/law14/LAW-2107.pdf</vt:lpwstr>
      </vt:variant>
      <vt:variant>
        <vt:lpwstr/>
      </vt:variant>
      <vt:variant>
        <vt:i4>2424923</vt:i4>
      </vt:variant>
      <vt:variant>
        <vt:i4>882</vt:i4>
      </vt:variant>
      <vt:variant>
        <vt:i4>0</vt:i4>
      </vt:variant>
      <vt:variant>
        <vt:i4>5</vt:i4>
      </vt:variant>
      <vt:variant>
        <vt:lpwstr>http://www.nevo.co.il/Law_word/law15/MEMSHALA-25.pdf</vt:lpwstr>
      </vt:variant>
      <vt:variant>
        <vt:lpwstr/>
      </vt:variant>
      <vt:variant>
        <vt:i4>7798787</vt:i4>
      </vt:variant>
      <vt:variant>
        <vt:i4>879</vt:i4>
      </vt:variant>
      <vt:variant>
        <vt:i4>0</vt:i4>
      </vt:variant>
      <vt:variant>
        <vt:i4>5</vt:i4>
      </vt:variant>
      <vt:variant>
        <vt:lpwstr>http://www.nevo.co.il/Law_word/law14/LAW-1892.pdf</vt:lpwstr>
      </vt:variant>
      <vt:variant>
        <vt:lpwstr/>
      </vt:variant>
      <vt:variant>
        <vt:i4>2424923</vt:i4>
      </vt:variant>
      <vt:variant>
        <vt:i4>876</vt:i4>
      </vt:variant>
      <vt:variant>
        <vt:i4>0</vt:i4>
      </vt:variant>
      <vt:variant>
        <vt:i4>5</vt:i4>
      </vt:variant>
      <vt:variant>
        <vt:lpwstr>http://www.nevo.co.il/Law_word/law15/MEMSHALA-25.pdf</vt:lpwstr>
      </vt:variant>
      <vt:variant>
        <vt:lpwstr/>
      </vt:variant>
      <vt:variant>
        <vt:i4>7798787</vt:i4>
      </vt:variant>
      <vt:variant>
        <vt:i4>873</vt:i4>
      </vt:variant>
      <vt:variant>
        <vt:i4>0</vt:i4>
      </vt:variant>
      <vt:variant>
        <vt:i4>5</vt:i4>
      </vt:variant>
      <vt:variant>
        <vt:lpwstr>http://www.nevo.co.il/Law_word/law14/LAW-1892.pdf</vt:lpwstr>
      </vt:variant>
      <vt:variant>
        <vt:lpwstr/>
      </vt:variant>
      <vt:variant>
        <vt:i4>8126477</vt:i4>
      </vt:variant>
      <vt:variant>
        <vt:i4>870</vt:i4>
      </vt:variant>
      <vt:variant>
        <vt:i4>0</vt:i4>
      </vt:variant>
      <vt:variant>
        <vt:i4>5</vt:i4>
      </vt:variant>
      <vt:variant>
        <vt:lpwstr>http://www.nevo.co.il/Law_word/law14/LAW-0733.pdf</vt:lpwstr>
      </vt:variant>
      <vt:variant>
        <vt:lpwstr/>
      </vt:variant>
      <vt:variant>
        <vt:i4>8126549</vt:i4>
      </vt:variant>
      <vt:variant>
        <vt:i4>867</vt:i4>
      </vt:variant>
      <vt:variant>
        <vt:i4>0</vt:i4>
      </vt:variant>
      <vt:variant>
        <vt:i4>5</vt:i4>
      </vt:variant>
      <vt:variant>
        <vt:lpwstr>http://www.nevo.co.il/Law_word/law15/memshala-305.pdf</vt:lpwstr>
      </vt:variant>
      <vt:variant>
        <vt:lpwstr/>
      </vt:variant>
      <vt:variant>
        <vt:i4>8192015</vt:i4>
      </vt:variant>
      <vt:variant>
        <vt:i4>864</vt:i4>
      </vt:variant>
      <vt:variant>
        <vt:i4>0</vt:i4>
      </vt:variant>
      <vt:variant>
        <vt:i4>5</vt:i4>
      </vt:variant>
      <vt:variant>
        <vt:lpwstr>http://www.nevo.co.il/Law_word/law14/LAW-2107.pdf</vt:lpwstr>
      </vt:variant>
      <vt:variant>
        <vt:lpwstr/>
      </vt:variant>
      <vt:variant>
        <vt:i4>2424923</vt:i4>
      </vt:variant>
      <vt:variant>
        <vt:i4>861</vt:i4>
      </vt:variant>
      <vt:variant>
        <vt:i4>0</vt:i4>
      </vt:variant>
      <vt:variant>
        <vt:i4>5</vt:i4>
      </vt:variant>
      <vt:variant>
        <vt:lpwstr>http://www.nevo.co.il/Law_word/law15/MEMSHALA-25.pdf</vt:lpwstr>
      </vt:variant>
      <vt:variant>
        <vt:lpwstr/>
      </vt:variant>
      <vt:variant>
        <vt:i4>7798787</vt:i4>
      </vt:variant>
      <vt:variant>
        <vt:i4>858</vt:i4>
      </vt:variant>
      <vt:variant>
        <vt:i4>0</vt:i4>
      </vt:variant>
      <vt:variant>
        <vt:i4>5</vt:i4>
      </vt:variant>
      <vt:variant>
        <vt:lpwstr>http://www.nevo.co.il/Law_word/law14/LAW-1892.pdf</vt:lpwstr>
      </vt:variant>
      <vt:variant>
        <vt:lpwstr/>
      </vt:variant>
      <vt:variant>
        <vt:i4>8126549</vt:i4>
      </vt:variant>
      <vt:variant>
        <vt:i4>855</vt:i4>
      </vt:variant>
      <vt:variant>
        <vt:i4>0</vt:i4>
      </vt:variant>
      <vt:variant>
        <vt:i4>5</vt:i4>
      </vt:variant>
      <vt:variant>
        <vt:lpwstr>http://www.nevo.co.il/Law_word/law15/memshala-305.pdf</vt:lpwstr>
      </vt:variant>
      <vt:variant>
        <vt:lpwstr/>
      </vt:variant>
      <vt:variant>
        <vt:i4>8192015</vt:i4>
      </vt:variant>
      <vt:variant>
        <vt:i4>852</vt:i4>
      </vt:variant>
      <vt:variant>
        <vt:i4>0</vt:i4>
      </vt:variant>
      <vt:variant>
        <vt:i4>5</vt:i4>
      </vt:variant>
      <vt:variant>
        <vt:lpwstr>http://www.nevo.co.il/Law_word/law14/LAW-2107.pdf</vt:lpwstr>
      </vt:variant>
      <vt:variant>
        <vt:lpwstr/>
      </vt:variant>
      <vt:variant>
        <vt:i4>2424923</vt:i4>
      </vt:variant>
      <vt:variant>
        <vt:i4>849</vt:i4>
      </vt:variant>
      <vt:variant>
        <vt:i4>0</vt:i4>
      </vt:variant>
      <vt:variant>
        <vt:i4>5</vt:i4>
      </vt:variant>
      <vt:variant>
        <vt:lpwstr>http://www.nevo.co.il/Law_word/law15/MEMSHALA-25.pdf</vt:lpwstr>
      </vt:variant>
      <vt:variant>
        <vt:lpwstr/>
      </vt:variant>
      <vt:variant>
        <vt:i4>7798787</vt:i4>
      </vt:variant>
      <vt:variant>
        <vt:i4>846</vt:i4>
      </vt:variant>
      <vt:variant>
        <vt:i4>0</vt:i4>
      </vt:variant>
      <vt:variant>
        <vt:i4>5</vt:i4>
      </vt:variant>
      <vt:variant>
        <vt:lpwstr>http://www.nevo.co.il/Law_word/law14/LAW-1892.pdf</vt:lpwstr>
      </vt:variant>
      <vt:variant>
        <vt:lpwstr/>
      </vt:variant>
      <vt:variant>
        <vt:i4>8126549</vt:i4>
      </vt:variant>
      <vt:variant>
        <vt:i4>843</vt:i4>
      </vt:variant>
      <vt:variant>
        <vt:i4>0</vt:i4>
      </vt:variant>
      <vt:variant>
        <vt:i4>5</vt:i4>
      </vt:variant>
      <vt:variant>
        <vt:lpwstr>http://www.nevo.co.il/Law_word/law15/memshala-305.pdf</vt:lpwstr>
      </vt:variant>
      <vt:variant>
        <vt:lpwstr/>
      </vt:variant>
      <vt:variant>
        <vt:i4>8192015</vt:i4>
      </vt:variant>
      <vt:variant>
        <vt:i4>840</vt:i4>
      </vt:variant>
      <vt:variant>
        <vt:i4>0</vt:i4>
      </vt:variant>
      <vt:variant>
        <vt:i4>5</vt:i4>
      </vt:variant>
      <vt:variant>
        <vt:lpwstr>http://www.nevo.co.il/Law_word/law14/LAW-2107.pdf</vt:lpwstr>
      </vt:variant>
      <vt:variant>
        <vt:lpwstr/>
      </vt:variant>
      <vt:variant>
        <vt:i4>2424923</vt:i4>
      </vt:variant>
      <vt:variant>
        <vt:i4>837</vt:i4>
      </vt:variant>
      <vt:variant>
        <vt:i4>0</vt:i4>
      </vt:variant>
      <vt:variant>
        <vt:i4>5</vt:i4>
      </vt:variant>
      <vt:variant>
        <vt:lpwstr>http://www.nevo.co.il/Law_word/law15/MEMSHALA-25.pdf</vt:lpwstr>
      </vt:variant>
      <vt:variant>
        <vt:lpwstr/>
      </vt:variant>
      <vt:variant>
        <vt:i4>7798787</vt:i4>
      </vt:variant>
      <vt:variant>
        <vt:i4>834</vt:i4>
      </vt:variant>
      <vt:variant>
        <vt:i4>0</vt:i4>
      </vt:variant>
      <vt:variant>
        <vt:i4>5</vt:i4>
      </vt:variant>
      <vt:variant>
        <vt:lpwstr>http://www.nevo.co.il/Law_word/law14/LAW-1892.pdf</vt:lpwstr>
      </vt:variant>
      <vt:variant>
        <vt:lpwstr/>
      </vt:variant>
      <vt:variant>
        <vt:i4>8126549</vt:i4>
      </vt:variant>
      <vt:variant>
        <vt:i4>831</vt:i4>
      </vt:variant>
      <vt:variant>
        <vt:i4>0</vt:i4>
      </vt:variant>
      <vt:variant>
        <vt:i4>5</vt:i4>
      </vt:variant>
      <vt:variant>
        <vt:lpwstr>http://www.nevo.co.il/Law_word/law15/memshala-305.pdf</vt:lpwstr>
      </vt:variant>
      <vt:variant>
        <vt:lpwstr/>
      </vt:variant>
      <vt:variant>
        <vt:i4>8192015</vt:i4>
      </vt:variant>
      <vt:variant>
        <vt:i4>828</vt:i4>
      </vt:variant>
      <vt:variant>
        <vt:i4>0</vt:i4>
      </vt:variant>
      <vt:variant>
        <vt:i4>5</vt:i4>
      </vt:variant>
      <vt:variant>
        <vt:lpwstr>http://www.nevo.co.il/Law_word/law14/LAW-2107.pdf</vt:lpwstr>
      </vt:variant>
      <vt:variant>
        <vt:lpwstr/>
      </vt:variant>
      <vt:variant>
        <vt:i4>2424923</vt:i4>
      </vt:variant>
      <vt:variant>
        <vt:i4>825</vt:i4>
      </vt:variant>
      <vt:variant>
        <vt:i4>0</vt:i4>
      </vt:variant>
      <vt:variant>
        <vt:i4>5</vt:i4>
      </vt:variant>
      <vt:variant>
        <vt:lpwstr>http://www.nevo.co.il/Law_word/law15/MEMSHALA-25.pdf</vt:lpwstr>
      </vt:variant>
      <vt:variant>
        <vt:lpwstr/>
      </vt:variant>
      <vt:variant>
        <vt:i4>7798787</vt:i4>
      </vt:variant>
      <vt:variant>
        <vt:i4>822</vt:i4>
      </vt:variant>
      <vt:variant>
        <vt:i4>0</vt:i4>
      </vt:variant>
      <vt:variant>
        <vt:i4>5</vt:i4>
      </vt:variant>
      <vt:variant>
        <vt:lpwstr>http://www.nevo.co.il/Law_word/law14/LAW-1892.pdf</vt:lpwstr>
      </vt:variant>
      <vt:variant>
        <vt:lpwstr/>
      </vt:variant>
      <vt:variant>
        <vt:i4>8126549</vt:i4>
      </vt:variant>
      <vt:variant>
        <vt:i4>819</vt:i4>
      </vt:variant>
      <vt:variant>
        <vt:i4>0</vt:i4>
      </vt:variant>
      <vt:variant>
        <vt:i4>5</vt:i4>
      </vt:variant>
      <vt:variant>
        <vt:lpwstr>http://www.nevo.co.il/Law_word/law15/memshala-305.pdf</vt:lpwstr>
      </vt:variant>
      <vt:variant>
        <vt:lpwstr/>
      </vt:variant>
      <vt:variant>
        <vt:i4>8192015</vt:i4>
      </vt:variant>
      <vt:variant>
        <vt:i4>816</vt:i4>
      </vt:variant>
      <vt:variant>
        <vt:i4>0</vt:i4>
      </vt:variant>
      <vt:variant>
        <vt:i4>5</vt:i4>
      </vt:variant>
      <vt:variant>
        <vt:lpwstr>http://www.nevo.co.il/Law_word/law14/LAW-2107.pdf</vt:lpwstr>
      </vt:variant>
      <vt:variant>
        <vt:lpwstr/>
      </vt:variant>
      <vt:variant>
        <vt:i4>2424923</vt:i4>
      </vt:variant>
      <vt:variant>
        <vt:i4>813</vt:i4>
      </vt:variant>
      <vt:variant>
        <vt:i4>0</vt:i4>
      </vt:variant>
      <vt:variant>
        <vt:i4>5</vt:i4>
      </vt:variant>
      <vt:variant>
        <vt:lpwstr>http://www.nevo.co.il/Law_word/law15/MEMSHALA-25.pdf</vt:lpwstr>
      </vt:variant>
      <vt:variant>
        <vt:lpwstr/>
      </vt:variant>
      <vt:variant>
        <vt:i4>7798787</vt:i4>
      </vt:variant>
      <vt:variant>
        <vt:i4>810</vt:i4>
      </vt:variant>
      <vt:variant>
        <vt:i4>0</vt:i4>
      </vt:variant>
      <vt:variant>
        <vt:i4>5</vt:i4>
      </vt:variant>
      <vt:variant>
        <vt:lpwstr>http://www.nevo.co.il/Law_word/law14/LAW-1892.pdf</vt:lpwstr>
      </vt:variant>
      <vt:variant>
        <vt:lpwstr/>
      </vt:variant>
      <vt:variant>
        <vt:i4>2424923</vt:i4>
      </vt:variant>
      <vt:variant>
        <vt:i4>807</vt:i4>
      </vt:variant>
      <vt:variant>
        <vt:i4>0</vt:i4>
      </vt:variant>
      <vt:variant>
        <vt:i4>5</vt:i4>
      </vt:variant>
      <vt:variant>
        <vt:lpwstr>http://www.nevo.co.il/Law_word/law15/MEMSHALA-25.pdf</vt:lpwstr>
      </vt:variant>
      <vt:variant>
        <vt:lpwstr/>
      </vt:variant>
      <vt:variant>
        <vt:i4>7798787</vt:i4>
      </vt:variant>
      <vt:variant>
        <vt:i4>804</vt:i4>
      </vt:variant>
      <vt:variant>
        <vt:i4>0</vt:i4>
      </vt:variant>
      <vt:variant>
        <vt:i4>5</vt:i4>
      </vt:variant>
      <vt:variant>
        <vt:lpwstr>http://www.nevo.co.il/Law_word/law14/LAW-1892.pdf</vt:lpwstr>
      </vt:variant>
      <vt:variant>
        <vt:lpwstr/>
      </vt:variant>
      <vt:variant>
        <vt:i4>4980839</vt:i4>
      </vt:variant>
      <vt:variant>
        <vt:i4>801</vt:i4>
      </vt:variant>
      <vt:variant>
        <vt:i4>0</vt:i4>
      </vt:variant>
      <vt:variant>
        <vt:i4>5</vt:i4>
      </vt:variant>
      <vt:variant>
        <vt:lpwstr>http://www.nevo.co.il/Law_word/law15/MEMSHALA-4.pdf</vt:lpwstr>
      </vt:variant>
      <vt:variant>
        <vt:lpwstr/>
      </vt:variant>
      <vt:variant>
        <vt:i4>7733251</vt:i4>
      </vt:variant>
      <vt:variant>
        <vt:i4>798</vt:i4>
      </vt:variant>
      <vt:variant>
        <vt:i4>0</vt:i4>
      </vt:variant>
      <vt:variant>
        <vt:i4>5</vt:i4>
      </vt:variant>
      <vt:variant>
        <vt:lpwstr>http://www.nevo.co.il/Law_word/law14/LAW-1882.pdf</vt:lpwstr>
      </vt:variant>
      <vt:variant>
        <vt:lpwstr/>
      </vt:variant>
      <vt:variant>
        <vt:i4>8126549</vt:i4>
      </vt:variant>
      <vt:variant>
        <vt:i4>795</vt:i4>
      </vt:variant>
      <vt:variant>
        <vt:i4>0</vt:i4>
      </vt:variant>
      <vt:variant>
        <vt:i4>5</vt:i4>
      </vt:variant>
      <vt:variant>
        <vt:lpwstr>http://www.nevo.co.il/Law_word/law15/memshala-305.pdf</vt:lpwstr>
      </vt:variant>
      <vt:variant>
        <vt:lpwstr/>
      </vt:variant>
      <vt:variant>
        <vt:i4>8192015</vt:i4>
      </vt:variant>
      <vt:variant>
        <vt:i4>792</vt:i4>
      </vt:variant>
      <vt:variant>
        <vt:i4>0</vt:i4>
      </vt:variant>
      <vt:variant>
        <vt:i4>5</vt:i4>
      </vt:variant>
      <vt:variant>
        <vt:lpwstr>http://www.nevo.co.il/Law_word/law14/LAW-2107.pdf</vt:lpwstr>
      </vt:variant>
      <vt:variant>
        <vt:lpwstr/>
      </vt:variant>
      <vt:variant>
        <vt:i4>8126549</vt:i4>
      </vt:variant>
      <vt:variant>
        <vt:i4>789</vt:i4>
      </vt:variant>
      <vt:variant>
        <vt:i4>0</vt:i4>
      </vt:variant>
      <vt:variant>
        <vt:i4>5</vt:i4>
      </vt:variant>
      <vt:variant>
        <vt:lpwstr>http://www.nevo.co.il/Law_word/law15/memshala-305.pdf</vt:lpwstr>
      </vt:variant>
      <vt:variant>
        <vt:lpwstr/>
      </vt:variant>
      <vt:variant>
        <vt:i4>8192015</vt:i4>
      </vt:variant>
      <vt:variant>
        <vt:i4>786</vt:i4>
      </vt:variant>
      <vt:variant>
        <vt:i4>0</vt:i4>
      </vt:variant>
      <vt:variant>
        <vt:i4>5</vt:i4>
      </vt:variant>
      <vt:variant>
        <vt:lpwstr>http://www.nevo.co.il/Law_word/law14/LAW-2107.pdf</vt:lpwstr>
      </vt:variant>
      <vt:variant>
        <vt:lpwstr/>
      </vt:variant>
      <vt:variant>
        <vt:i4>7864330</vt:i4>
      </vt:variant>
      <vt:variant>
        <vt:i4>783</vt:i4>
      </vt:variant>
      <vt:variant>
        <vt:i4>0</vt:i4>
      </vt:variant>
      <vt:variant>
        <vt:i4>5</vt:i4>
      </vt:variant>
      <vt:variant>
        <vt:lpwstr>http://www.nevo.co.il/Law_word/law14/LAW-2053.pdf</vt:lpwstr>
      </vt:variant>
      <vt:variant>
        <vt:lpwstr/>
      </vt:variant>
      <vt:variant>
        <vt:i4>2424923</vt:i4>
      </vt:variant>
      <vt:variant>
        <vt:i4>780</vt:i4>
      </vt:variant>
      <vt:variant>
        <vt:i4>0</vt:i4>
      </vt:variant>
      <vt:variant>
        <vt:i4>5</vt:i4>
      </vt:variant>
      <vt:variant>
        <vt:lpwstr>http://www.nevo.co.il/Law_word/law15/MEMSHALA-25.pdf</vt:lpwstr>
      </vt:variant>
      <vt:variant>
        <vt:lpwstr/>
      </vt:variant>
      <vt:variant>
        <vt:i4>7798787</vt:i4>
      </vt:variant>
      <vt:variant>
        <vt:i4>777</vt:i4>
      </vt:variant>
      <vt:variant>
        <vt:i4>0</vt:i4>
      </vt:variant>
      <vt:variant>
        <vt:i4>5</vt:i4>
      </vt:variant>
      <vt:variant>
        <vt:lpwstr>http://www.nevo.co.il/Law_word/law14/LAW-1892.pdf</vt:lpwstr>
      </vt:variant>
      <vt:variant>
        <vt:lpwstr/>
      </vt:variant>
      <vt:variant>
        <vt:i4>2424923</vt:i4>
      </vt:variant>
      <vt:variant>
        <vt:i4>774</vt:i4>
      </vt:variant>
      <vt:variant>
        <vt:i4>0</vt:i4>
      </vt:variant>
      <vt:variant>
        <vt:i4>5</vt:i4>
      </vt:variant>
      <vt:variant>
        <vt:lpwstr>http://www.nevo.co.il/Law_word/law15/MEMSHALA-25.pdf</vt:lpwstr>
      </vt:variant>
      <vt:variant>
        <vt:lpwstr/>
      </vt:variant>
      <vt:variant>
        <vt:i4>7798787</vt:i4>
      </vt:variant>
      <vt:variant>
        <vt:i4>771</vt:i4>
      </vt:variant>
      <vt:variant>
        <vt:i4>0</vt:i4>
      </vt:variant>
      <vt:variant>
        <vt:i4>5</vt:i4>
      </vt:variant>
      <vt:variant>
        <vt:lpwstr>http://www.nevo.co.il/Law_word/law14/LAW-1892.pdf</vt:lpwstr>
      </vt:variant>
      <vt:variant>
        <vt:lpwstr/>
      </vt:variant>
      <vt:variant>
        <vt:i4>4980839</vt:i4>
      </vt:variant>
      <vt:variant>
        <vt:i4>768</vt:i4>
      </vt:variant>
      <vt:variant>
        <vt:i4>0</vt:i4>
      </vt:variant>
      <vt:variant>
        <vt:i4>5</vt:i4>
      </vt:variant>
      <vt:variant>
        <vt:lpwstr>http://www.nevo.co.il/Law_word/law15/MEMSHALA-4.pdf</vt:lpwstr>
      </vt:variant>
      <vt:variant>
        <vt:lpwstr/>
      </vt:variant>
      <vt:variant>
        <vt:i4>7733251</vt:i4>
      </vt:variant>
      <vt:variant>
        <vt:i4>765</vt:i4>
      </vt:variant>
      <vt:variant>
        <vt:i4>0</vt:i4>
      </vt:variant>
      <vt:variant>
        <vt:i4>5</vt:i4>
      </vt:variant>
      <vt:variant>
        <vt:lpwstr>http://www.nevo.co.il/Law_word/law14/LAW-1882.pdf</vt:lpwstr>
      </vt:variant>
      <vt:variant>
        <vt:lpwstr/>
      </vt:variant>
      <vt:variant>
        <vt:i4>8126549</vt:i4>
      </vt:variant>
      <vt:variant>
        <vt:i4>762</vt:i4>
      </vt:variant>
      <vt:variant>
        <vt:i4>0</vt:i4>
      </vt:variant>
      <vt:variant>
        <vt:i4>5</vt:i4>
      </vt:variant>
      <vt:variant>
        <vt:lpwstr>http://www.nevo.co.il/Law_word/law15/memshala-305.pdf</vt:lpwstr>
      </vt:variant>
      <vt:variant>
        <vt:lpwstr/>
      </vt:variant>
      <vt:variant>
        <vt:i4>8192015</vt:i4>
      </vt:variant>
      <vt:variant>
        <vt:i4>759</vt:i4>
      </vt:variant>
      <vt:variant>
        <vt:i4>0</vt:i4>
      </vt:variant>
      <vt:variant>
        <vt:i4>5</vt:i4>
      </vt:variant>
      <vt:variant>
        <vt:lpwstr>http://www.nevo.co.il/Law_word/law14/LAW-2107.pdf</vt:lpwstr>
      </vt:variant>
      <vt:variant>
        <vt:lpwstr/>
      </vt:variant>
      <vt:variant>
        <vt:i4>8126549</vt:i4>
      </vt:variant>
      <vt:variant>
        <vt:i4>756</vt:i4>
      </vt:variant>
      <vt:variant>
        <vt:i4>0</vt:i4>
      </vt:variant>
      <vt:variant>
        <vt:i4>5</vt:i4>
      </vt:variant>
      <vt:variant>
        <vt:lpwstr>http://www.nevo.co.il/Law_word/law15/memshala-305.pdf</vt:lpwstr>
      </vt:variant>
      <vt:variant>
        <vt:lpwstr/>
      </vt:variant>
      <vt:variant>
        <vt:i4>8192015</vt:i4>
      </vt:variant>
      <vt:variant>
        <vt:i4>753</vt:i4>
      </vt:variant>
      <vt:variant>
        <vt:i4>0</vt:i4>
      </vt:variant>
      <vt:variant>
        <vt:i4>5</vt:i4>
      </vt:variant>
      <vt:variant>
        <vt:lpwstr>http://www.nevo.co.il/Law_word/law14/LAW-2107.pdf</vt:lpwstr>
      </vt:variant>
      <vt:variant>
        <vt:lpwstr/>
      </vt:variant>
      <vt:variant>
        <vt:i4>8126549</vt:i4>
      </vt:variant>
      <vt:variant>
        <vt:i4>750</vt:i4>
      </vt:variant>
      <vt:variant>
        <vt:i4>0</vt:i4>
      </vt:variant>
      <vt:variant>
        <vt:i4>5</vt:i4>
      </vt:variant>
      <vt:variant>
        <vt:lpwstr>http://www.nevo.co.il/Law_word/law15/memshala-305.pdf</vt:lpwstr>
      </vt:variant>
      <vt:variant>
        <vt:lpwstr/>
      </vt:variant>
      <vt:variant>
        <vt:i4>8192015</vt:i4>
      </vt:variant>
      <vt:variant>
        <vt:i4>747</vt:i4>
      </vt:variant>
      <vt:variant>
        <vt:i4>0</vt:i4>
      </vt:variant>
      <vt:variant>
        <vt:i4>5</vt:i4>
      </vt:variant>
      <vt:variant>
        <vt:lpwstr>http://www.nevo.co.il/Law_word/law14/LAW-2107.pdf</vt:lpwstr>
      </vt:variant>
      <vt:variant>
        <vt:lpwstr/>
      </vt:variant>
      <vt:variant>
        <vt:i4>2424923</vt:i4>
      </vt:variant>
      <vt:variant>
        <vt:i4>744</vt:i4>
      </vt:variant>
      <vt:variant>
        <vt:i4>0</vt:i4>
      </vt:variant>
      <vt:variant>
        <vt:i4>5</vt:i4>
      </vt:variant>
      <vt:variant>
        <vt:lpwstr>http://www.nevo.co.il/Law_word/law15/MEMSHALA-25.pdf</vt:lpwstr>
      </vt:variant>
      <vt:variant>
        <vt:lpwstr/>
      </vt:variant>
      <vt:variant>
        <vt:i4>7798787</vt:i4>
      </vt:variant>
      <vt:variant>
        <vt:i4>741</vt:i4>
      </vt:variant>
      <vt:variant>
        <vt:i4>0</vt:i4>
      </vt:variant>
      <vt:variant>
        <vt:i4>5</vt:i4>
      </vt:variant>
      <vt:variant>
        <vt:lpwstr>http://www.nevo.co.il/Law_word/law14/LAW-1892.pdf</vt:lpwstr>
      </vt:variant>
      <vt:variant>
        <vt:lpwstr/>
      </vt:variant>
      <vt:variant>
        <vt:i4>2424923</vt:i4>
      </vt:variant>
      <vt:variant>
        <vt:i4>738</vt:i4>
      </vt:variant>
      <vt:variant>
        <vt:i4>0</vt:i4>
      </vt:variant>
      <vt:variant>
        <vt:i4>5</vt:i4>
      </vt:variant>
      <vt:variant>
        <vt:lpwstr>http://www.nevo.co.il/Law_word/law15/MEMSHALA-25.pdf</vt:lpwstr>
      </vt:variant>
      <vt:variant>
        <vt:lpwstr/>
      </vt:variant>
      <vt:variant>
        <vt:i4>7798787</vt:i4>
      </vt:variant>
      <vt:variant>
        <vt:i4>735</vt:i4>
      </vt:variant>
      <vt:variant>
        <vt:i4>0</vt:i4>
      </vt:variant>
      <vt:variant>
        <vt:i4>5</vt:i4>
      </vt:variant>
      <vt:variant>
        <vt:lpwstr>http://www.nevo.co.il/Law_word/law14/LAW-1892.pdf</vt:lpwstr>
      </vt:variant>
      <vt:variant>
        <vt:lpwstr/>
      </vt:variant>
      <vt:variant>
        <vt:i4>4980839</vt:i4>
      </vt:variant>
      <vt:variant>
        <vt:i4>732</vt:i4>
      </vt:variant>
      <vt:variant>
        <vt:i4>0</vt:i4>
      </vt:variant>
      <vt:variant>
        <vt:i4>5</vt:i4>
      </vt:variant>
      <vt:variant>
        <vt:lpwstr>http://www.nevo.co.il/Law_word/law15/MEMSHALA-4.pdf</vt:lpwstr>
      </vt:variant>
      <vt:variant>
        <vt:lpwstr/>
      </vt:variant>
      <vt:variant>
        <vt:i4>7733251</vt:i4>
      </vt:variant>
      <vt:variant>
        <vt:i4>729</vt:i4>
      </vt:variant>
      <vt:variant>
        <vt:i4>0</vt:i4>
      </vt:variant>
      <vt:variant>
        <vt:i4>5</vt:i4>
      </vt:variant>
      <vt:variant>
        <vt:lpwstr>http://www.nevo.co.il/Law_word/law14/LAW-1882.pdf</vt:lpwstr>
      </vt:variant>
      <vt:variant>
        <vt:lpwstr/>
      </vt:variant>
      <vt:variant>
        <vt:i4>7929940</vt:i4>
      </vt:variant>
      <vt:variant>
        <vt:i4>726</vt:i4>
      </vt:variant>
      <vt:variant>
        <vt:i4>0</vt:i4>
      </vt:variant>
      <vt:variant>
        <vt:i4>5</vt:i4>
      </vt:variant>
      <vt:variant>
        <vt:lpwstr>http://www.nevo.co.il/Law_word/law15/memshala-255.pdf</vt:lpwstr>
      </vt:variant>
      <vt:variant>
        <vt:lpwstr/>
      </vt:variant>
      <vt:variant>
        <vt:i4>7995401</vt:i4>
      </vt:variant>
      <vt:variant>
        <vt:i4>723</vt:i4>
      </vt:variant>
      <vt:variant>
        <vt:i4>0</vt:i4>
      </vt:variant>
      <vt:variant>
        <vt:i4>5</vt:i4>
      </vt:variant>
      <vt:variant>
        <vt:lpwstr>http://www.nevo.co.il/Law_word/law14/LAW-2070.pdf</vt:lpwstr>
      </vt:variant>
      <vt:variant>
        <vt:lpwstr/>
      </vt:variant>
      <vt:variant>
        <vt:i4>8126549</vt:i4>
      </vt:variant>
      <vt:variant>
        <vt:i4>720</vt:i4>
      </vt:variant>
      <vt:variant>
        <vt:i4>0</vt:i4>
      </vt:variant>
      <vt:variant>
        <vt:i4>5</vt:i4>
      </vt:variant>
      <vt:variant>
        <vt:lpwstr>http://www.nevo.co.il/Law_word/law15/memshala-305.pdf</vt:lpwstr>
      </vt:variant>
      <vt:variant>
        <vt:lpwstr/>
      </vt:variant>
      <vt:variant>
        <vt:i4>8192015</vt:i4>
      </vt:variant>
      <vt:variant>
        <vt:i4>717</vt:i4>
      </vt:variant>
      <vt:variant>
        <vt:i4>0</vt:i4>
      </vt:variant>
      <vt:variant>
        <vt:i4>5</vt:i4>
      </vt:variant>
      <vt:variant>
        <vt:lpwstr>http://www.nevo.co.il/Law_word/law14/LAW-2107.pdf</vt:lpwstr>
      </vt:variant>
      <vt:variant>
        <vt:lpwstr/>
      </vt:variant>
      <vt:variant>
        <vt:i4>7929940</vt:i4>
      </vt:variant>
      <vt:variant>
        <vt:i4>714</vt:i4>
      </vt:variant>
      <vt:variant>
        <vt:i4>0</vt:i4>
      </vt:variant>
      <vt:variant>
        <vt:i4>5</vt:i4>
      </vt:variant>
      <vt:variant>
        <vt:lpwstr>http://www.nevo.co.il/Law_word/law15/memshala-255.pdf</vt:lpwstr>
      </vt:variant>
      <vt:variant>
        <vt:lpwstr/>
      </vt:variant>
      <vt:variant>
        <vt:i4>7995401</vt:i4>
      </vt:variant>
      <vt:variant>
        <vt:i4>711</vt:i4>
      </vt:variant>
      <vt:variant>
        <vt:i4>0</vt:i4>
      </vt:variant>
      <vt:variant>
        <vt:i4>5</vt:i4>
      </vt:variant>
      <vt:variant>
        <vt:lpwstr>http://www.nevo.co.il/Law_word/law14/LAW-2070.pdf</vt:lpwstr>
      </vt:variant>
      <vt:variant>
        <vt:lpwstr/>
      </vt:variant>
      <vt:variant>
        <vt:i4>2424923</vt:i4>
      </vt:variant>
      <vt:variant>
        <vt:i4>708</vt:i4>
      </vt:variant>
      <vt:variant>
        <vt:i4>0</vt:i4>
      </vt:variant>
      <vt:variant>
        <vt:i4>5</vt:i4>
      </vt:variant>
      <vt:variant>
        <vt:lpwstr>http://www.nevo.co.il/Law_word/law15/MEMSHALA-25.pdf</vt:lpwstr>
      </vt:variant>
      <vt:variant>
        <vt:lpwstr/>
      </vt:variant>
      <vt:variant>
        <vt:i4>7798787</vt:i4>
      </vt:variant>
      <vt:variant>
        <vt:i4>705</vt:i4>
      </vt:variant>
      <vt:variant>
        <vt:i4>0</vt:i4>
      </vt:variant>
      <vt:variant>
        <vt:i4>5</vt:i4>
      </vt:variant>
      <vt:variant>
        <vt:lpwstr>http://www.nevo.co.il/Law_word/law14/LAW-1892.pdf</vt:lpwstr>
      </vt:variant>
      <vt:variant>
        <vt:lpwstr/>
      </vt:variant>
      <vt:variant>
        <vt:i4>8126477</vt:i4>
      </vt:variant>
      <vt:variant>
        <vt:i4>702</vt:i4>
      </vt:variant>
      <vt:variant>
        <vt:i4>0</vt:i4>
      </vt:variant>
      <vt:variant>
        <vt:i4>5</vt:i4>
      </vt:variant>
      <vt:variant>
        <vt:lpwstr>http://www.nevo.co.il/Law_word/law14/LAW-0733.pdf</vt:lpwstr>
      </vt:variant>
      <vt:variant>
        <vt:lpwstr/>
      </vt:variant>
      <vt:variant>
        <vt:i4>2424923</vt:i4>
      </vt:variant>
      <vt:variant>
        <vt:i4>699</vt:i4>
      </vt:variant>
      <vt:variant>
        <vt:i4>0</vt:i4>
      </vt:variant>
      <vt:variant>
        <vt:i4>5</vt:i4>
      </vt:variant>
      <vt:variant>
        <vt:lpwstr>http://www.nevo.co.il/Law_word/law15/MEMSHALA-25.pdf</vt:lpwstr>
      </vt:variant>
      <vt:variant>
        <vt:lpwstr/>
      </vt:variant>
      <vt:variant>
        <vt:i4>7798787</vt:i4>
      </vt:variant>
      <vt:variant>
        <vt:i4>696</vt:i4>
      </vt:variant>
      <vt:variant>
        <vt:i4>0</vt:i4>
      </vt:variant>
      <vt:variant>
        <vt:i4>5</vt:i4>
      </vt:variant>
      <vt:variant>
        <vt:lpwstr>http://www.nevo.co.il/Law_word/law14/LAW-1892.pdf</vt:lpwstr>
      </vt:variant>
      <vt:variant>
        <vt:lpwstr/>
      </vt:variant>
      <vt:variant>
        <vt:i4>589949</vt:i4>
      </vt:variant>
      <vt:variant>
        <vt:i4>693</vt:i4>
      </vt:variant>
      <vt:variant>
        <vt:i4>0</vt:i4>
      </vt:variant>
      <vt:variant>
        <vt:i4>5</vt:i4>
      </vt:variant>
      <vt:variant>
        <vt:lpwstr>http://www.nevo.co.il/Law_word/law17/PROP-2020.pdf</vt:lpwstr>
      </vt:variant>
      <vt:variant>
        <vt:lpwstr/>
      </vt:variant>
      <vt:variant>
        <vt:i4>8192015</vt:i4>
      </vt:variant>
      <vt:variant>
        <vt:i4>690</vt:i4>
      </vt:variant>
      <vt:variant>
        <vt:i4>0</vt:i4>
      </vt:variant>
      <vt:variant>
        <vt:i4>5</vt:i4>
      </vt:variant>
      <vt:variant>
        <vt:lpwstr>http://www.nevo.co.il/Law_word/law14/LAW-1335.pdf</vt:lpwstr>
      </vt:variant>
      <vt:variant>
        <vt:lpwstr/>
      </vt:variant>
      <vt:variant>
        <vt:i4>8126549</vt:i4>
      </vt:variant>
      <vt:variant>
        <vt:i4>687</vt:i4>
      </vt:variant>
      <vt:variant>
        <vt:i4>0</vt:i4>
      </vt:variant>
      <vt:variant>
        <vt:i4>5</vt:i4>
      </vt:variant>
      <vt:variant>
        <vt:lpwstr>http://www.nevo.co.il/Law_word/law15/memshala-305.pdf</vt:lpwstr>
      </vt:variant>
      <vt:variant>
        <vt:lpwstr/>
      </vt:variant>
      <vt:variant>
        <vt:i4>8192015</vt:i4>
      </vt:variant>
      <vt:variant>
        <vt:i4>684</vt:i4>
      </vt:variant>
      <vt:variant>
        <vt:i4>0</vt:i4>
      </vt:variant>
      <vt:variant>
        <vt:i4>5</vt:i4>
      </vt:variant>
      <vt:variant>
        <vt:lpwstr>http://www.nevo.co.il/Law_word/law14/LAW-2107.pdf</vt:lpwstr>
      </vt:variant>
      <vt:variant>
        <vt:lpwstr/>
      </vt:variant>
      <vt:variant>
        <vt:i4>2424923</vt:i4>
      </vt:variant>
      <vt:variant>
        <vt:i4>681</vt:i4>
      </vt:variant>
      <vt:variant>
        <vt:i4>0</vt:i4>
      </vt:variant>
      <vt:variant>
        <vt:i4>5</vt:i4>
      </vt:variant>
      <vt:variant>
        <vt:lpwstr>http://www.nevo.co.il/Law_word/law15/MEMSHALA-25.pdf</vt:lpwstr>
      </vt:variant>
      <vt:variant>
        <vt:lpwstr/>
      </vt:variant>
      <vt:variant>
        <vt:i4>7798787</vt:i4>
      </vt:variant>
      <vt:variant>
        <vt:i4>678</vt:i4>
      </vt:variant>
      <vt:variant>
        <vt:i4>0</vt:i4>
      </vt:variant>
      <vt:variant>
        <vt:i4>5</vt:i4>
      </vt:variant>
      <vt:variant>
        <vt:lpwstr>http://www.nevo.co.il/Law_word/law14/LAW-1892.pdf</vt:lpwstr>
      </vt:variant>
      <vt:variant>
        <vt:lpwstr/>
      </vt:variant>
      <vt:variant>
        <vt:i4>4980839</vt:i4>
      </vt:variant>
      <vt:variant>
        <vt:i4>675</vt:i4>
      </vt:variant>
      <vt:variant>
        <vt:i4>0</vt:i4>
      </vt:variant>
      <vt:variant>
        <vt:i4>5</vt:i4>
      </vt:variant>
      <vt:variant>
        <vt:lpwstr>http://www.nevo.co.il/Law_word/law15/MEMSHALA-4.pdf</vt:lpwstr>
      </vt:variant>
      <vt:variant>
        <vt:lpwstr/>
      </vt:variant>
      <vt:variant>
        <vt:i4>7733251</vt:i4>
      </vt:variant>
      <vt:variant>
        <vt:i4>672</vt:i4>
      </vt:variant>
      <vt:variant>
        <vt:i4>0</vt:i4>
      </vt:variant>
      <vt:variant>
        <vt:i4>5</vt:i4>
      </vt:variant>
      <vt:variant>
        <vt:lpwstr>http://www.nevo.co.il/Law_word/law14/LAW-1882.pdf</vt:lpwstr>
      </vt:variant>
      <vt:variant>
        <vt:lpwstr/>
      </vt:variant>
      <vt:variant>
        <vt:i4>2424923</vt:i4>
      </vt:variant>
      <vt:variant>
        <vt:i4>669</vt:i4>
      </vt:variant>
      <vt:variant>
        <vt:i4>0</vt:i4>
      </vt:variant>
      <vt:variant>
        <vt:i4>5</vt:i4>
      </vt:variant>
      <vt:variant>
        <vt:lpwstr>http://www.nevo.co.il/Law_word/law15/MEMSHALA-25.pdf</vt:lpwstr>
      </vt:variant>
      <vt:variant>
        <vt:lpwstr/>
      </vt:variant>
      <vt:variant>
        <vt:i4>7798787</vt:i4>
      </vt:variant>
      <vt:variant>
        <vt:i4>666</vt:i4>
      </vt:variant>
      <vt:variant>
        <vt:i4>0</vt:i4>
      </vt:variant>
      <vt:variant>
        <vt:i4>5</vt:i4>
      </vt:variant>
      <vt:variant>
        <vt:lpwstr>http://www.nevo.co.il/Law_word/law14/LAW-1892.pdf</vt:lpwstr>
      </vt:variant>
      <vt:variant>
        <vt:lpwstr/>
      </vt:variant>
      <vt:variant>
        <vt:i4>2424923</vt:i4>
      </vt:variant>
      <vt:variant>
        <vt:i4>663</vt:i4>
      </vt:variant>
      <vt:variant>
        <vt:i4>0</vt:i4>
      </vt:variant>
      <vt:variant>
        <vt:i4>5</vt:i4>
      </vt:variant>
      <vt:variant>
        <vt:lpwstr>http://www.nevo.co.il/Law_word/law15/MEMSHALA-25.pdf</vt:lpwstr>
      </vt:variant>
      <vt:variant>
        <vt:lpwstr/>
      </vt:variant>
      <vt:variant>
        <vt:i4>7798787</vt:i4>
      </vt:variant>
      <vt:variant>
        <vt:i4>660</vt:i4>
      </vt:variant>
      <vt:variant>
        <vt:i4>0</vt:i4>
      </vt:variant>
      <vt:variant>
        <vt:i4>5</vt:i4>
      </vt:variant>
      <vt:variant>
        <vt:lpwstr>http://www.nevo.co.il/Law_word/law14/LAW-1892.pdf</vt:lpwstr>
      </vt:variant>
      <vt:variant>
        <vt:lpwstr/>
      </vt:variant>
      <vt:variant>
        <vt:i4>2424923</vt:i4>
      </vt:variant>
      <vt:variant>
        <vt:i4>657</vt:i4>
      </vt:variant>
      <vt:variant>
        <vt:i4>0</vt:i4>
      </vt:variant>
      <vt:variant>
        <vt:i4>5</vt:i4>
      </vt:variant>
      <vt:variant>
        <vt:lpwstr>http://www.nevo.co.il/Law_word/law15/MEMSHALA-25.pdf</vt:lpwstr>
      </vt:variant>
      <vt:variant>
        <vt:lpwstr/>
      </vt:variant>
      <vt:variant>
        <vt:i4>7798787</vt:i4>
      </vt:variant>
      <vt:variant>
        <vt:i4>654</vt:i4>
      </vt:variant>
      <vt:variant>
        <vt:i4>0</vt:i4>
      </vt:variant>
      <vt:variant>
        <vt:i4>5</vt:i4>
      </vt:variant>
      <vt:variant>
        <vt:lpwstr>http://www.nevo.co.il/Law_word/law14/LAW-1892.pdf</vt:lpwstr>
      </vt:variant>
      <vt:variant>
        <vt:lpwstr/>
      </vt:variant>
      <vt:variant>
        <vt:i4>4980839</vt:i4>
      </vt:variant>
      <vt:variant>
        <vt:i4>651</vt:i4>
      </vt:variant>
      <vt:variant>
        <vt:i4>0</vt:i4>
      </vt:variant>
      <vt:variant>
        <vt:i4>5</vt:i4>
      </vt:variant>
      <vt:variant>
        <vt:lpwstr>http://www.nevo.co.il/Law_word/law15/MEMSHALA-4.pdf</vt:lpwstr>
      </vt:variant>
      <vt:variant>
        <vt:lpwstr/>
      </vt:variant>
      <vt:variant>
        <vt:i4>7733251</vt:i4>
      </vt:variant>
      <vt:variant>
        <vt:i4>648</vt:i4>
      </vt:variant>
      <vt:variant>
        <vt:i4>0</vt:i4>
      </vt:variant>
      <vt:variant>
        <vt:i4>5</vt:i4>
      </vt:variant>
      <vt:variant>
        <vt:lpwstr>http://www.nevo.co.il/Law_word/law14/LAW-1882.pdf</vt:lpwstr>
      </vt:variant>
      <vt:variant>
        <vt:lpwstr/>
      </vt:variant>
      <vt:variant>
        <vt:i4>8126549</vt:i4>
      </vt:variant>
      <vt:variant>
        <vt:i4>645</vt:i4>
      </vt:variant>
      <vt:variant>
        <vt:i4>0</vt:i4>
      </vt:variant>
      <vt:variant>
        <vt:i4>5</vt:i4>
      </vt:variant>
      <vt:variant>
        <vt:lpwstr>http://www.nevo.co.il/Law_word/law15/memshala-305.pdf</vt:lpwstr>
      </vt:variant>
      <vt:variant>
        <vt:lpwstr/>
      </vt:variant>
      <vt:variant>
        <vt:i4>8192015</vt:i4>
      </vt:variant>
      <vt:variant>
        <vt:i4>642</vt:i4>
      </vt:variant>
      <vt:variant>
        <vt:i4>0</vt:i4>
      </vt:variant>
      <vt:variant>
        <vt:i4>5</vt:i4>
      </vt:variant>
      <vt:variant>
        <vt:lpwstr>http://www.nevo.co.il/Law_word/law14/LAW-2107.pdf</vt:lpwstr>
      </vt:variant>
      <vt:variant>
        <vt:lpwstr/>
      </vt:variant>
      <vt:variant>
        <vt:i4>8126549</vt:i4>
      </vt:variant>
      <vt:variant>
        <vt:i4>639</vt:i4>
      </vt:variant>
      <vt:variant>
        <vt:i4>0</vt:i4>
      </vt:variant>
      <vt:variant>
        <vt:i4>5</vt:i4>
      </vt:variant>
      <vt:variant>
        <vt:lpwstr>http://www.nevo.co.il/Law_word/law15/memshala-305.pdf</vt:lpwstr>
      </vt:variant>
      <vt:variant>
        <vt:lpwstr/>
      </vt:variant>
      <vt:variant>
        <vt:i4>8192015</vt:i4>
      </vt:variant>
      <vt:variant>
        <vt:i4>636</vt:i4>
      </vt:variant>
      <vt:variant>
        <vt:i4>0</vt:i4>
      </vt:variant>
      <vt:variant>
        <vt:i4>5</vt:i4>
      </vt:variant>
      <vt:variant>
        <vt:lpwstr>http://www.nevo.co.il/Law_word/law14/LAW-2107.pdf</vt:lpwstr>
      </vt:variant>
      <vt:variant>
        <vt:lpwstr/>
      </vt:variant>
      <vt:variant>
        <vt:i4>8126549</vt:i4>
      </vt:variant>
      <vt:variant>
        <vt:i4>633</vt:i4>
      </vt:variant>
      <vt:variant>
        <vt:i4>0</vt:i4>
      </vt:variant>
      <vt:variant>
        <vt:i4>5</vt:i4>
      </vt:variant>
      <vt:variant>
        <vt:lpwstr>http://www.nevo.co.il/Law_word/law15/memshala-305.pdf</vt:lpwstr>
      </vt:variant>
      <vt:variant>
        <vt:lpwstr/>
      </vt:variant>
      <vt:variant>
        <vt:i4>8192015</vt:i4>
      </vt:variant>
      <vt:variant>
        <vt:i4>630</vt:i4>
      </vt:variant>
      <vt:variant>
        <vt:i4>0</vt:i4>
      </vt:variant>
      <vt:variant>
        <vt:i4>5</vt:i4>
      </vt:variant>
      <vt:variant>
        <vt:lpwstr>http://www.nevo.co.il/Law_word/law14/LAW-2107.pdf</vt:lpwstr>
      </vt:variant>
      <vt:variant>
        <vt:lpwstr/>
      </vt:variant>
      <vt:variant>
        <vt:i4>2424923</vt:i4>
      </vt:variant>
      <vt:variant>
        <vt:i4>627</vt:i4>
      </vt:variant>
      <vt:variant>
        <vt:i4>0</vt:i4>
      </vt:variant>
      <vt:variant>
        <vt:i4>5</vt:i4>
      </vt:variant>
      <vt:variant>
        <vt:lpwstr>http://www.nevo.co.il/Law_word/law15/MEMSHALA-25.pdf</vt:lpwstr>
      </vt:variant>
      <vt:variant>
        <vt:lpwstr/>
      </vt:variant>
      <vt:variant>
        <vt:i4>7798787</vt:i4>
      </vt:variant>
      <vt:variant>
        <vt:i4>624</vt:i4>
      </vt:variant>
      <vt:variant>
        <vt:i4>0</vt:i4>
      </vt:variant>
      <vt:variant>
        <vt:i4>5</vt:i4>
      </vt:variant>
      <vt:variant>
        <vt:lpwstr>http://www.nevo.co.il/Law_word/law14/LAW-1892.pdf</vt:lpwstr>
      </vt:variant>
      <vt:variant>
        <vt:lpwstr/>
      </vt:variant>
      <vt:variant>
        <vt:i4>2424923</vt:i4>
      </vt:variant>
      <vt:variant>
        <vt:i4>621</vt:i4>
      </vt:variant>
      <vt:variant>
        <vt:i4>0</vt:i4>
      </vt:variant>
      <vt:variant>
        <vt:i4>5</vt:i4>
      </vt:variant>
      <vt:variant>
        <vt:lpwstr>http://www.nevo.co.il/Law_word/law15/MEMSHALA-25.pdf</vt:lpwstr>
      </vt:variant>
      <vt:variant>
        <vt:lpwstr/>
      </vt:variant>
      <vt:variant>
        <vt:i4>7798787</vt:i4>
      </vt:variant>
      <vt:variant>
        <vt:i4>618</vt:i4>
      </vt:variant>
      <vt:variant>
        <vt:i4>0</vt:i4>
      </vt:variant>
      <vt:variant>
        <vt:i4>5</vt:i4>
      </vt:variant>
      <vt:variant>
        <vt:lpwstr>http://www.nevo.co.il/Law_word/law14/LAW-1892.pdf</vt:lpwstr>
      </vt:variant>
      <vt:variant>
        <vt:lpwstr/>
      </vt:variant>
      <vt:variant>
        <vt:i4>2424923</vt:i4>
      </vt:variant>
      <vt:variant>
        <vt:i4>615</vt:i4>
      </vt:variant>
      <vt:variant>
        <vt:i4>0</vt:i4>
      </vt:variant>
      <vt:variant>
        <vt:i4>5</vt:i4>
      </vt:variant>
      <vt:variant>
        <vt:lpwstr>http://www.nevo.co.il/Law_word/law15/MEMSHALA-25.pdf</vt:lpwstr>
      </vt:variant>
      <vt:variant>
        <vt:lpwstr/>
      </vt:variant>
      <vt:variant>
        <vt:i4>7798787</vt:i4>
      </vt:variant>
      <vt:variant>
        <vt:i4>612</vt:i4>
      </vt:variant>
      <vt:variant>
        <vt:i4>0</vt:i4>
      </vt:variant>
      <vt:variant>
        <vt:i4>5</vt:i4>
      </vt:variant>
      <vt:variant>
        <vt:lpwstr>http://www.nevo.co.il/Law_word/law14/LAW-1892.pdf</vt:lpwstr>
      </vt:variant>
      <vt:variant>
        <vt:lpwstr/>
      </vt:variant>
      <vt:variant>
        <vt:i4>2424923</vt:i4>
      </vt:variant>
      <vt:variant>
        <vt:i4>609</vt:i4>
      </vt:variant>
      <vt:variant>
        <vt:i4>0</vt:i4>
      </vt:variant>
      <vt:variant>
        <vt:i4>5</vt:i4>
      </vt:variant>
      <vt:variant>
        <vt:lpwstr>http://www.nevo.co.il/Law_word/law15/MEMSHALA-25.pdf</vt:lpwstr>
      </vt:variant>
      <vt:variant>
        <vt:lpwstr/>
      </vt:variant>
      <vt:variant>
        <vt:i4>7798787</vt:i4>
      </vt:variant>
      <vt:variant>
        <vt:i4>606</vt:i4>
      </vt:variant>
      <vt:variant>
        <vt:i4>0</vt:i4>
      </vt:variant>
      <vt:variant>
        <vt:i4>5</vt:i4>
      </vt:variant>
      <vt:variant>
        <vt:lpwstr>http://www.nevo.co.il/Law_word/law14/LAW-1892.pdf</vt:lpwstr>
      </vt:variant>
      <vt:variant>
        <vt:lpwstr/>
      </vt:variant>
      <vt:variant>
        <vt:i4>2424923</vt:i4>
      </vt:variant>
      <vt:variant>
        <vt:i4>603</vt:i4>
      </vt:variant>
      <vt:variant>
        <vt:i4>0</vt:i4>
      </vt:variant>
      <vt:variant>
        <vt:i4>5</vt:i4>
      </vt:variant>
      <vt:variant>
        <vt:lpwstr>http://www.nevo.co.il/Law_word/law15/MEMSHALA-25.pdf</vt:lpwstr>
      </vt:variant>
      <vt:variant>
        <vt:lpwstr/>
      </vt:variant>
      <vt:variant>
        <vt:i4>7798787</vt:i4>
      </vt:variant>
      <vt:variant>
        <vt:i4>600</vt:i4>
      </vt:variant>
      <vt:variant>
        <vt:i4>0</vt:i4>
      </vt:variant>
      <vt:variant>
        <vt:i4>5</vt:i4>
      </vt:variant>
      <vt:variant>
        <vt:lpwstr>http://www.nevo.co.il/Law_word/law14/LAW-1892.pdf</vt:lpwstr>
      </vt:variant>
      <vt:variant>
        <vt:lpwstr/>
      </vt:variant>
      <vt:variant>
        <vt:i4>2424923</vt:i4>
      </vt:variant>
      <vt:variant>
        <vt:i4>597</vt:i4>
      </vt:variant>
      <vt:variant>
        <vt:i4>0</vt:i4>
      </vt:variant>
      <vt:variant>
        <vt:i4>5</vt:i4>
      </vt:variant>
      <vt:variant>
        <vt:lpwstr>http://www.nevo.co.il/Law_word/law15/MEMSHALA-25.pdf</vt:lpwstr>
      </vt:variant>
      <vt:variant>
        <vt:lpwstr/>
      </vt:variant>
      <vt:variant>
        <vt:i4>7798787</vt:i4>
      </vt:variant>
      <vt:variant>
        <vt:i4>594</vt:i4>
      </vt:variant>
      <vt:variant>
        <vt:i4>0</vt:i4>
      </vt:variant>
      <vt:variant>
        <vt:i4>5</vt:i4>
      </vt:variant>
      <vt:variant>
        <vt:lpwstr>http://www.nevo.co.il/Law_word/law14/LAW-1892.pdf</vt:lpwstr>
      </vt:variant>
      <vt:variant>
        <vt:lpwstr/>
      </vt:variant>
      <vt:variant>
        <vt:i4>2424923</vt:i4>
      </vt:variant>
      <vt:variant>
        <vt:i4>591</vt:i4>
      </vt:variant>
      <vt:variant>
        <vt:i4>0</vt:i4>
      </vt:variant>
      <vt:variant>
        <vt:i4>5</vt:i4>
      </vt:variant>
      <vt:variant>
        <vt:lpwstr>http://www.nevo.co.il/Law_word/law15/MEMSHALA-25.pdf</vt:lpwstr>
      </vt:variant>
      <vt:variant>
        <vt:lpwstr/>
      </vt:variant>
      <vt:variant>
        <vt:i4>7798787</vt:i4>
      </vt:variant>
      <vt:variant>
        <vt:i4>588</vt:i4>
      </vt:variant>
      <vt:variant>
        <vt:i4>0</vt:i4>
      </vt:variant>
      <vt:variant>
        <vt:i4>5</vt:i4>
      </vt:variant>
      <vt:variant>
        <vt:lpwstr>http://www.nevo.co.il/Law_word/law14/LAW-1892.pdf</vt:lpwstr>
      </vt:variant>
      <vt:variant>
        <vt:lpwstr/>
      </vt:variant>
      <vt:variant>
        <vt:i4>8126549</vt:i4>
      </vt:variant>
      <vt:variant>
        <vt:i4>585</vt:i4>
      </vt:variant>
      <vt:variant>
        <vt:i4>0</vt:i4>
      </vt:variant>
      <vt:variant>
        <vt:i4>5</vt:i4>
      </vt:variant>
      <vt:variant>
        <vt:lpwstr>http://www.nevo.co.il/Law_word/law15/memshala-305.pdf</vt:lpwstr>
      </vt:variant>
      <vt:variant>
        <vt:lpwstr/>
      </vt:variant>
      <vt:variant>
        <vt:i4>8192015</vt:i4>
      </vt:variant>
      <vt:variant>
        <vt:i4>582</vt:i4>
      </vt:variant>
      <vt:variant>
        <vt:i4>0</vt:i4>
      </vt:variant>
      <vt:variant>
        <vt:i4>5</vt:i4>
      </vt:variant>
      <vt:variant>
        <vt:lpwstr>http://www.nevo.co.il/Law_word/law14/LAW-2107.pdf</vt:lpwstr>
      </vt:variant>
      <vt:variant>
        <vt:lpwstr/>
      </vt:variant>
      <vt:variant>
        <vt:i4>2424923</vt:i4>
      </vt:variant>
      <vt:variant>
        <vt:i4>579</vt:i4>
      </vt:variant>
      <vt:variant>
        <vt:i4>0</vt:i4>
      </vt:variant>
      <vt:variant>
        <vt:i4>5</vt:i4>
      </vt:variant>
      <vt:variant>
        <vt:lpwstr>http://www.nevo.co.il/Law_word/law15/MEMSHALA-25.pdf</vt:lpwstr>
      </vt:variant>
      <vt:variant>
        <vt:lpwstr/>
      </vt:variant>
      <vt:variant>
        <vt:i4>7798787</vt:i4>
      </vt:variant>
      <vt:variant>
        <vt:i4>576</vt:i4>
      </vt:variant>
      <vt:variant>
        <vt:i4>0</vt:i4>
      </vt:variant>
      <vt:variant>
        <vt:i4>5</vt:i4>
      </vt:variant>
      <vt:variant>
        <vt:lpwstr>http://www.nevo.co.il/Law_word/law14/LAW-1892.pdf</vt:lpwstr>
      </vt:variant>
      <vt:variant>
        <vt:lpwstr/>
      </vt:variant>
      <vt:variant>
        <vt:i4>5505033</vt:i4>
      </vt:variant>
      <vt:variant>
        <vt:i4>570</vt:i4>
      </vt:variant>
      <vt:variant>
        <vt:i4>0</vt:i4>
      </vt:variant>
      <vt:variant>
        <vt:i4>5</vt:i4>
      </vt:variant>
      <vt:variant>
        <vt:lpwstr/>
      </vt:variant>
      <vt:variant>
        <vt:lpwstr>med13</vt:lpwstr>
      </vt:variant>
      <vt:variant>
        <vt:i4>5505033</vt:i4>
      </vt:variant>
      <vt:variant>
        <vt:i4>564</vt:i4>
      </vt:variant>
      <vt:variant>
        <vt:i4>0</vt:i4>
      </vt:variant>
      <vt:variant>
        <vt:i4>5</vt:i4>
      </vt:variant>
      <vt:variant>
        <vt:lpwstr/>
      </vt:variant>
      <vt:variant>
        <vt:lpwstr>med12</vt:lpwstr>
      </vt:variant>
      <vt:variant>
        <vt:i4>5505033</vt:i4>
      </vt:variant>
      <vt:variant>
        <vt:i4>558</vt:i4>
      </vt:variant>
      <vt:variant>
        <vt:i4>0</vt:i4>
      </vt:variant>
      <vt:variant>
        <vt:i4>5</vt:i4>
      </vt:variant>
      <vt:variant>
        <vt:lpwstr/>
      </vt:variant>
      <vt:variant>
        <vt:lpwstr>med11</vt:lpwstr>
      </vt:variant>
      <vt:variant>
        <vt:i4>5505033</vt:i4>
      </vt:variant>
      <vt:variant>
        <vt:i4>552</vt:i4>
      </vt:variant>
      <vt:variant>
        <vt:i4>0</vt:i4>
      </vt:variant>
      <vt:variant>
        <vt:i4>5</vt:i4>
      </vt:variant>
      <vt:variant>
        <vt:lpwstr/>
      </vt:variant>
      <vt:variant>
        <vt:lpwstr>med10</vt:lpwstr>
      </vt:variant>
      <vt:variant>
        <vt:i4>3866669</vt:i4>
      </vt:variant>
      <vt:variant>
        <vt:i4>546</vt:i4>
      </vt:variant>
      <vt:variant>
        <vt:i4>0</vt:i4>
      </vt:variant>
      <vt:variant>
        <vt:i4>5</vt:i4>
      </vt:variant>
      <vt:variant>
        <vt:lpwstr/>
      </vt:variant>
      <vt:variant>
        <vt:lpwstr>Seif78</vt:lpwstr>
      </vt:variant>
      <vt:variant>
        <vt:i4>3211298</vt:i4>
      </vt:variant>
      <vt:variant>
        <vt:i4>540</vt:i4>
      </vt:variant>
      <vt:variant>
        <vt:i4>0</vt:i4>
      </vt:variant>
      <vt:variant>
        <vt:i4>5</vt:i4>
      </vt:variant>
      <vt:variant>
        <vt:lpwstr/>
      </vt:variant>
      <vt:variant>
        <vt:lpwstr>Seif82</vt:lpwstr>
      </vt:variant>
      <vt:variant>
        <vt:i4>3801133</vt:i4>
      </vt:variant>
      <vt:variant>
        <vt:i4>534</vt:i4>
      </vt:variant>
      <vt:variant>
        <vt:i4>0</vt:i4>
      </vt:variant>
      <vt:variant>
        <vt:i4>5</vt:i4>
      </vt:variant>
      <vt:variant>
        <vt:lpwstr/>
      </vt:variant>
      <vt:variant>
        <vt:lpwstr>Seif79</vt:lpwstr>
      </vt:variant>
      <vt:variant>
        <vt:i4>3473453</vt:i4>
      </vt:variant>
      <vt:variant>
        <vt:i4>528</vt:i4>
      </vt:variant>
      <vt:variant>
        <vt:i4>0</vt:i4>
      </vt:variant>
      <vt:variant>
        <vt:i4>5</vt:i4>
      </vt:variant>
      <vt:variant>
        <vt:lpwstr/>
      </vt:variant>
      <vt:variant>
        <vt:lpwstr>Seif76</vt:lpwstr>
      </vt:variant>
      <vt:variant>
        <vt:i4>3538989</vt:i4>
      </vt:variant>
      <vt:variant>
        <vt:i4>522</vt:i4>
      </vt:variant>
      <vt:variant>
        <vt:i4>0</vt:i4>
      </vt:variant>
      <vt:variant>
        <vt:i4>5</vt:i4>
      </vt:variant>
      <vt:variant>
        <vt:lpwstr/>
      </vt:variant>
      <vt:variant>
        <vt:lpwstr>Seif75</vt:lpwstr>
      </vt:variant>
      <vt:variant>
        <vt:i4>6029321</vt:i4>
      </vt:variant>
      <vt:variant>
        <vt:i4>516</vt:i4>
      </vt:variant>
      <vt:variant>
        <vt:i4>0</vt:i4>
      </vt:variant>
      <vt:variant>
        <vt:i4>5</vt:i4>
      </vt:variant>
      <vt:variant>
        <vt:lpwstr/>
      </vt:variant>
      <vt:variant>
        <vt:lpwstr>med9</vt:lpwstr>
      </vt:variant>
      <vt:variant>
        <vt:i4>3604525</vt:i4>
      </vt:variant>
      <vt:variant>
        <vt:i4>510</vt:i4>
      </vt:variant>
      <vt:variant>
        <vt:i4>0</vt:i4>
      </vt:variant>
      <vt:variant>
        <vt:i4>5</vt:i4>
      </vt:variant>
      <vt:variant>
        <vt:lpwstr/>
      </vt:variant>
      <vt:variant>
        <vt:lpwstr>Seif74</vt:lpwstr>
      </vt:variant>
      <vt:variant>
        <vt:i4>3801132</vt:i4>
      </vt:variant>
      <vt:variant>
        <vt:i4>504</vt:i4>
      </vt:variant>
      <vt:variant>
        <vt:i4>0</vt:i4>
      </vt:variant>
      <vt:variant>
        <vt:i4>5</vt:i4>
      </vt:variant>
      <vt:variant>
        <vt:lpwstr/>
      </vt:variant>
      <vt:variant>
        <vt:lpwstr>Seif69</vt:lpwstr>
      </vt:variant>
      <vt:variant>
        <vt:i4>3866668</vt:i4>
      </vt:variant>
      <vt:variant>
        <vt:i4>498</vt:i4>
      </vt:variant>
      <vt:variant>
        <vt:i4>0</vt:i4>
      </vt:variant>
      <vt:variant>
        <vt:i4>5</vt:i4>
      </vt:variant>
      <vt:variant>
        <vt:lpwstr/>
      </vt:variant>
      <vt:variant>
        <vt:lpwstr>Seif68</vt:lpwstr>
      </vt:variant>
      <vt:variant>
        <vt:i4>3473452</vt:i4>
      </vt:variant>
      <vt:variant>
        <vt:i4>492</vt:i4>
      </vt:variant>
      <vt:variant>
        <vt:i4>0</vt:i4>
      </vt:variant>
      <vt:variant>
        <vt:i4>5</vt:i4>
      </vt:variant>
      <vt:variant>
        <vt:lpwstr/>
      </vt:variant>
      <vt:variant>
        <vt:lpwstr>Seif66</vt:lpwstr>
      </vt:variant>
      <vt:variant>
        <vt:i4>3538988</vt:i4>
      </vt:variant>
      <vt:variant>
        <vt:i4>486</vt:i4>
      </vt:variant>
      <vt:variant>
        <vt:i4>0</vt:i4>
      </vt:variant>
      <vt:variant>
        <vt:i4>5</vt:i4>
      </vt:variant>
      <vt:variant>
        <vt:lpwstr/>
      </vt:variant>
      <vt:variant>
        <vt:lpwstr>Seif65</vt:lpwstr>
      </vt:variant>
      <vt:variant>
        <vt:i4>3604524</vt:i4>
      </vt:variant>
      <vt:variant>
        <vt:i4>480</vt:i4>
      </vt:variant>
      <vt:variant>
        <vt:i4>0</vt:i4>
      </vt:variant>
      <vt:variant>
        <vt:i4>5</vt:i4>
      </vt:variant>
      <vt:variant>
        <vt:lpwstr/>
      </vt:variant>
      <vt:variant>
        <vt:lpwstr>Seif64</vt:lpwstr>
      </vt:variant>
      <vt:variant>
        <vt:i4>3276834</vt:i4>
      </vt:variant>
      <vt:variant>
        <vt:i4>474</vt:i4>
      </vt:variant>
      <vt:variant>
        <vt:i4>0</vt:i4>
      </vt:variant>
      <vt:variant>
        <vt:i4>5</vt:i4>
      </vt:variant>
      <vt:variant>
        <vt:lpwstr/>
      </vt:variant>
      <vt:variant>
        <vt:lpwstr>Seif81</vt:lpwstr>
      </vt:variant>
      <vt:variant>
        <vt:i4>3145772</vt:i4>
      </vt:variant>
      <vt:variant>
        <vt:i4>468</vt:i4>
      </vt:variant>
      <vt:variant>
        <vt:i4>0</vt:i4>
      </vt:variant>
      <vt:variant>
        <vt:i4>5</vt:i4>
      </vt:variant>
      <vt:variant>
        <vt:lpwstr/>
      </vt:variant>
      <vt:variant>
        <vt:lpwstr>Seif63</vt:lpwstr>
      </vt:variant>
      <vt:variant>
        <vt:i4>3211308</vt:i4>
      </vt:variant>
      <vt:variant>
        <vt:i4>462</vt:i4>
      </vt:variant>
      <vt:variant>
        <vt:i4>0</vt:i4>
      </vt:variant>
      <vt:variant>
        <vt:i4>5</vt:i4>
      </vt:variant>
      <vt:variant>
        <vt:lpwstr/>
      </vt:variant>
      <vt:variant>
        <vt:lpwstr>Seif62</vt:lpwstr>
      </vt:variant>
      <vt:variant>
        <vt:i4>3276844</vt:i4>
      </vt:variant>
      <vt:variant>
        <vt:i4>456</vt:i4>
      </vt:variant>
      <vt:variant>
        <vt:i4>0</vt:i4>
      </vt:variant>
      <vt:variant>
        <vt:i4>5</vt:i4>
      </vt:variant>
      <vt:variant>
        <vt:lpwstr/>
      </vt:variant>
      <vt:variant>
        <vt:lpwstr>Seif61</vt:lpwstr>
      </vt:variant>
      <vt:variant>
        <vt:i4>3342380</vt:i4>
      </vt:variant>
      <vt:variant>
        <vt:i4>450</vt:i4>
      </vt:variant>
      <vt:variant>
        <vt:i4>0</vt:i4>
      </vt:variant>
      <vt:variant>
        <vt:i4>5</vt:i4>
      </vt:variant>
      <vt:variant>
        <vt:lpwstr/>
      </vt:variant>
      <vt:variant>
        <vt:lpwstr>Seif60</vt:lpwstr>
      </vt:variant>
      <vt:variant>
        <vt:i4>3801135</vt:i4>
      </vt:variant>
      <vt:variant>
        <vt:i4>444</vt:i4>
      </vt:variant>
      <vt:variant>
        <vt:i4>0</vt:i4>
      </vt:variant>
      <vt:variant>
        <vt:i4>5</vt:i4>
      </vt:variant>
      <vt:variant>
        <vt:lpwstr/>
      </vt:variant>
      <vt:variant>
        <vt:lpwstr>Seif59</vt:lpwstr>
      </vt:variant>
      <vt:variant>
        <vt:i4>3866671</vt:i4>
      </vt:variant>
      <vt:variant>
        <vt:i4>438</vt:i4>
      </vt:variant>
      <vt:variant>
        <vt:i4>0</vt:i4>
      </vt:variant>
      <vt:variant>
        <vt:i4>5</vt:i4>
      </vt:variant>
      <vt:variant>
        <vt:lpwstr/>
      </vt:variant>
      <vt:variant>
        <vt:lpwstr>Seif58</vt:lpwstr>
      </vt:variant>
      <vt:variant>
        <vt:i4>6094857</vt:i4>
      </vt:variant>
      <vt:variant>
        <vt:i4>432</vt:i4>
      </vt:variant>
      <vt:variant>
        <vt:i4>0</vt:i4>
      </vt:variant>
      <vt:variant>
        <vt:i4>5</vt:i4>
      </vt:variant>
      <vt:variant>
        <vt:lpwstr/>
      </vt:variant>
      <vt:variant>
        <vt:lpwstr>med8</vt:lpwstr>
      </vt:variant>
      <vt:variant>
        <vt:i4>3407919</vt:i4>
      </vt:variant>
      <vt:variant>
        <vt:i4>426</vt:i4>
      </vt:variant>
      <vt:variant>
        <vt:i4>0</vt:i4>
      </vt:variant>
      <vt:variant>
        <vt:i4>5</vt:i4>
      </vt:variant>
      <vt:variant>
        <vt:lpwstr/>
      </vt:variant>
      <vt:variant>
        <vt:lpwstr>Seif57</vt:lpwstr>
      </vt:variant>
      <vt:variant>
        <vt:i4>3473455</vt:i4>
      </vt:variant>
      <vt:variant>
        <vt:i4>420</vt:i4>
      </vt:variant>
      <vt:variant>
        <vt:i4>0</vt:i4>
      </vt:variant>
      <vt:variant>
        <vt:i4>5</vt:i4>
      </vt:variant>
      <vt:variant>
        <vt:lpwstr/>
      </vt:variant>
      <vt:variant>
        <vt:lpwstr>Seif56</vt:lpwstr>
      </vt:variant>
      <vt:variant>
        <vt:i4>3538991</vt:i4>
      </vt:variant>
      <vt:variant>
        <vt:i4>414</vt:i4>
      </vt:variant>
      <vt:variant>
        <vt:i4>0</vt:i4>
      </vt:variant>
      <vt:variant>
        <vt:i4>5</vt:i4>
      </vt:variant>
      <vt:variant>
        <vt:lpwstr/>
      </vt:variant>
      <vt:variant>
        <vt:lpwstr>Seif55</vt:lpwstr>
      </vt:variant>
      <vt:variant>
        <vt:i4>3604527</vt:i4>
      </vt:variant>
      <vt:variant>
        <vt:i4>408</vt:i4>
      </vt:variant>
      <vt:variant>
        <vt:i4>0</vt:i4>
      </vt:variant>
      <vt:variant>
        <vt:i4>5</vt:i4>
      </vt:variant>
      <vt:variant>
        <vt:lpwstr/>
      </vt:variant>
      <vt:variant>
        <vt:lpwstr>Seif54</vt:lpwstr>
      </vt:variant>
      <vt:variant>
        <vt:i4>3145775</vt:i4>
      </vt:variant>
      <vt:variant>
        <vt:i4>402</vt:i4>
      </vt:variant>
      <vt:variant>
        <vt:i4>0</vt:i4>
      </vt:variant>
      <vt:variant>
        <vt:i4>5</vt:i4>
      </vt:variant>
      <vt:variant>
        <vt:lpwstr/>
      </vt:variant>
      <vt:variant>
        <vt:lpwstr>Seif53</vt:lpwstr>
      </vt:variant>
      <vt:variant>
        <vt:i4>3211311</vt:i4>
      </vt:variant>
      <vt:variant>
        <vt:i4>396</vt:i4>
      </vt:variant>
      <vt:variant>
        <vt:i4>0</vt:i4>
      </vt:variant>
      <vt:variant>
        <vt:i4>5</vt:i4>
      </vt:variant>
      <vt:variant>
        <vt:lpwstr/>
      </vt:variant>
      <vt:variant>
        <vt:lpwstr>Seif52</vt:lpwstr>
      </vt:variant>
      <vt:variant>
        <vt:i4>3276847</vt:i4>
      </vt:variant>
      <vt:variant>
        <vt:i4>390</vt:i4>
      </vt:variant>
      <vt:variant>
        <vt:i4>0</vt:i4>
      </vt:variant>
      <vt:variant>
        <vt:i4>5</vt:i4>
      </vt:variant>
      <vt:variant>
        <vt:lpwstr/>
      </vt:variant>
      <vt:variant>
        <vt:lpwstr>Seif51</vt:lpwstr>
      </vt:variant>
      <vt:variant>
        <vt:i4>3342383</vt:i4>
      </vt:variant>
      <vt:variant>
        <vt:i4>384</vt:i4>
      </vt:variant>
      <vt:variant>
        <vt:i4>0</vt:i4>
      </vt:variant>
      <vt:variant>
        <vt:i4>5</vt:i4>
      </vt:variant>
      <vt:variant>
        <vt:lpwstr/>
      </vt:variant>
      <vt:variant>
        <vt:lpwstr>Seif50</vt:lpwstr>
      </vt:variant>
      <vt:variant>
        <vt:i4>3801134</vt:i4>
      </vt:variant>
      <vt:variant>
        <vt:i4>378</vt:i4>
      </vt:variant>
      <vt:variant>
        <vt:i4>0</vt:i4>
      </vt:variant>
      <vt:variant>
        <vt:i4>5</vt:i4>
      </vt:variant>
      <vt:variant>
        <vt:lpwstr/>
      </vt:variant>
      <vt:variant>
        <vt:lpwstr>Seif49</vt:lpwstr>
      </vt:variant>
      <vt:variant>
        <vt:i4>3866670</vt:i4>
      </vt:variant>
      <vt:variant>
        <vt:i4>372</vt:i4>
      </vt:variant>
      <vt:variant>
        <vt:i4>0</vt:i4>
      </vt:variant>
      <vt:variant>
        <vt:i4>5</vt:i4>
      </vt:variant>
      <vt:variant>
        <vt:lpwstr/>
      </vt:variant>
      <vt:variant>
        <vt:lpwstr>Seif48</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3604526</vt:i4>
      </vt:variant>
      <vt:variant>
        <vt:i4>348</vt:i4>
      </vt:variant>
      <vt:variant>
        <vt:i4>0</vt:i4>
      </vt:variant>
      <vt:variant>
        <vt:i4>5</vt:i4>
      </vt:variant>
      <vt:variant>
        <vt:lpwstr/>
      </vt:variant>
      <vt:variant>
        <vt:lpwstr>Seif44</vt:lpwstr>
      </vt:variant>
      <vt:variant>
        <vt:i4>3145774</vt:i4>
      </vt:variant>
      <vt:variant>
        <vt:i4>342</vt:i4>
      </vt:variant>
      <vt:variant>
        <vt:i4>0</vt:i4>
      </vt:variant>
      <vt:variant>
        <vt:i4>5</vt:i4>
      </vt:variant>
      <vt:variant>
        <vt:lpwstr/>
      </vt:variant>
      <vt:variant>
        <vt:lpwstr>Seif43</vt:lpwstr>
      </vt:variant>
      <vt:variant>
        <vt:i4>5373961</vt:i4>
      </vt:variant>
      <vt:variant>
        <vt:i4>336</vt:i4>
      </vt:variant>
      <vt:variant>
        <vt:i4>0</vt:i4>
      </vt:variant>
      <vt:variant>
        <vt:i4>5</vt:i4>
      </vt:variant>
      <vt:variant>
        <vt:lpwstr/>
      </vt:variant>
      <vt:variant>
        <vt:lpwstr>med7</vt:lpwstr>
      </vt:variant>
      <vt:variant>
        <vt:i4>3211310</vt:i4>
      </vt:variant>
      <vt:variant>
        <vt:i4>330</vt:i4>
      </vt:variant>
      <vt:variant>
        <vt:i4>0</vt:i4>
      </vt:variant>
      <vt:variant>
        <vt:i4>5</vt:i4>
      </vt:variant>
      <vt:variant>
        <vt:lpwstr/>
      </vt:variant>
      <vt:variant>
        <vt:lpwstr>Seif42</vt:lpwstr>
      </vt:variant>
      <vt:variant>
        <vt:i4>3276846</vt:i4>
      </vt:variant>
      <vt:variant>
        <vt:i4>324</vt:i4>
      </vt:variant>
      <vt:variant>
        <vt:i4>0</vt:i4>
      </vt:variant>
      <vt:variant>
        <vt:i4>5</vt:i4>
      </vt:variant>
      <vt:variant>
        <vt:lpwstr/>
      </vt:variant>
      <vt:variant>
        <vt:lpwstr>Seif41</vt:lpwstr>
      </vt:variant>
      <vt:variant>
        <vt:i4>3342382</vt:i4>
      </vt:variant>
      <vt:variant>
        <vt:i4>318</vt:i4>
      </vt:variant>
      <vt:variant>
        <vt:i4>0</vt:i4>
      </vt:variant>
      <vt:variant>
        <vt:i4>5</vt:i4>
      </vt:variant>
      <vt:variant>
        <vt:lpwstr/>
      </vt:variant>
      <vt:variant>
        <vt:lpwstr>Seif40</vt:lpwstr>
      </vt:variant>
      <vt:variant>
        <vt:i4>3801129</vt:i4>
      </vt:variant>
      <vt:variant>
        <vt:i4>312</vt:i4>
      </vt:variant>
      <vt:variant>
        <vt:i4>0</vt:i4>
      </vt:variant>
      <vt:variant>
        <vt:i4>5</vt:i4>
      </vt:variant>
      <vt:variant>
        <vt:lpwstr/>
      </vt:variant>
      <vt:variant>
        <vt:lpwstr>Seif39</vt:lpwstr>
      </vt:variant>
      <vt:variant>
        <vt:i4>3866665</vt:i4>
      </vt:variant>
      <vt:variant>
        <vt:i4>306</vt:i4>
      </vt:variant>
      <vt:variant>
        <vt:i4>0</vt:i4>
      </vt:variant>
      <vt:variant>
        <vt:i4>5</vt:i4>
      </vt:variant>
      <vt:variant>
        <vt:lpwstr/>
      </vt:variant>
      <vt:variant>
        <vt:lpwstr>Seif38</vt:lpwstr>
      </vt:variant>
      <vt:variant>
        <vt:i4>3407913</vt:i4>
      </vt:variant>
      <vt:variant>
        <vt:i4>300</vt:i4>
      </vt:variant>
      <vt:variant>
        <vt:i4>0</vt:i4>
      </vt:variant>
      <vt:variant>
        <vt:i4>5</vt:i4>
      </vt:variant>
      <vt:variant>
        <vt:lpwstr/>
      </vt:variant>
      <vt:variant>
        <vt:lpwstr>Seif37</vt:lpwstr>
      </vt:variant>
      <vt:variant>
        <vt:i4>5439497</vt:i4>
      </vt:variant>
      <vt:variant>
        <vt:i4>294</vt:i4>
      </vt:variant>
      <vt:variant>
        <vt:i4>0</vt:i4>
      </vt:variant>
      <vt:variant>
        <vt:i4>5</vt:i4>
      </vt:variant>
      <vt:variant>
        <vt:lpwstr/>
      </vt:variant>
      <vt:variant>
        <vt:lpwstr>med6</vt:lpwstr>
      </vt:variant>
      <vt:variant>
        <vt:i4>3473449</vt:i4>
      </vt:variant>
      <vt:variant>
        <vt:i4>288</vt:i4>
      </vt:variant>
      <vt:variant>
        <vt:i4>0</vt:i4>
      </vt:variant>
      <vt:variant>
        <vt:i4>5</vt:i4>
      </vt:variant>
      <vt:variant>
        <vt:lpwstr/>
      </vt:variant>
      <vt:variant>
        <vt:lpwstr>Seif36</vt:lpwstr>
      </vt:variant>
      <vt:variant>
        <vt:i4>3538985</vt:i4>
      </vt:variant>
      <vt:variant>
        <vt:i4>282</vt:i4>
      </vt:variant>
      <vt:variant>
        <vt:i4>0</vt:i4>
      </vt:variant>
      <vt:variant>
        <vt:i4>5</vt:i4>
      </vt:variant>
      <vt:variant>
        <vt:lpwstr/>
      </vt:variant>
      <vt:variant>
        <vt:lpwstr>Seif35</vt:lpwstr>
      </vt:variant>
      <vt:variant>
        <vt:i4>3604521</vt:i4>
      </vt:variant>
      <vt:variant>
        <vt:i4>276</vt:i4>
      </vt:variant>
      <vt:variant>
        <vt:i4>0</vt:i4>
      </vt:variant>
      <vt:variant>
        <vt:i4>5</vt:i4>
      </vt:variant>
      <vt:variant>
        <vt:lpwstr/>
      </vt:variant>
      <vt:variant>
        <vt:lpwstr>Seif34</vt:lpwstr>
      </vt:variant>
      <vt:variant>
        <vt:i4>3145769</vt:i4>
      </vt:variant>
      <vt:variant>
        <vt:i4>270</vt:i4>
      </vt:variant>
      <vt:variant>
        <vt:i4>0</vt:i4>
      </vt:variant>
      <vt:variant>
        <vt:i4>5</vt:i4>
      </vt:variant>
      <vt:variant>
        <vt:lpwstr/>
      </vt:variant>
      <vt:variant>
        <vt:lpwstr>Seif33</vt:lpwstr>
      </vt:variant>
      <vt:variant>
        <vt:i4>5242889</vt:i4>
      </vt:variant>
      <vt:variant>
        <vt:i4>264</vt:i4>
      </vt:variant>
      <vt:variant>
        <vt:i4>0</vt:i4>
      </vt:variant>
      <vt:variant>
        <vt:i4>5</vt:i4>
      </vt:variant>
      <vt:variant>
        <vt:lpwstr/>
      </vt:variant>
      <vt:variant>
        <vt:lpwstr>med5</vt:lpwstr>
      </vt:variant>
      <vt:variant>
        <vt:i4>3211305</vt:i4>
      </vt:variant>
      <vt:variant>
        <vt:i4>258</vt:i4>
      </vt:variant>
      <vt:variant>
        <vt:i4>0</vt:i4>
      </vt:variant>
      <vt:variant>
        <vt:i4>5</vt:i4>
      </vt:variant>
      <vt:variant>
        <vt:lpwstr/>
      </vt:variant>
      <vt:variant>
        <vt:lpwstr>Seif32</vt:lpwstr>
      </vt:variant>
      <vt:variant>
        <vt:i4>3276841</vt:i4>
      </vt:variant>
      <vt:variant>
        <vt:i4>252</vt:i4>
      </vt:variant>
      <vt:variant>
        <vt:i4>0</vt:i4>
      </vt:variant>
      <vt:variant>
        <vt:i4>5</vt:i4>
      </vt:variant>
      <vt:variant>
        <vt:lpwstr/>
      </vt:variant>
      <vt:variant>
        <vt:lpwstr>Seif31</vt:lpwstr>
      </vt:variant>
      <vt:variant>
        <vt:i4>3342377</vt:i4>
      </vt:variant>
      <vt:variant>
        <vt:i4>246</vt:i4>
      </vt:variant>
      <vt:variant>
        <vt:i4>0</vt:i4>
      </vt:variant>
      <vt:variant>
        <vt:i4>5</vt:i4>
      </vt:variant>
      <vt:variant>
        <vt:lpwstr/>
      </vt:variant>
      <vt:variant>
        <vt:lpwstr>Seif30</vt:lpwstr>
      </vt:variant>
      <vt:variant>
        <vt:i4>3145773</vt:i4>
      </vt:variant>
      <vt:variant>
        <vt:i4>240</vt:i4>
      </vt:variant>
      <vt:variant>
        <vt:i4>0</vt:i4>
      </vt:variant>
      <vt:variant>
        <vt:i4>5</vt:i4>
      </vt:variant>
      <vt:variant>
        <vt:lpwstr/>
      </vt:variant>
      <vt:variant>
        <vt:lpwstr>Seif73</vt:lpwstr>
      </vt:variant>
      <vt:variant>
        <vt:i4>3211309</vt:i4>
      </vt:variant>
      <vt:variant>
        <vt:i4>234</vt:i4>
      </vt:variant>
      <vt:variant>
        <vt:i4>0</vt:i4>
      </vt:variant>
      <vt:variant>
        <vt:i4>5</vt:i4>
      </vt:variant>
      <vt:variant>
        <vt:lpwstr/>
      </vt:variant>
      <vt:variant>
        <vt:lpwstr>Seif72</vt:lpwstr>
      </vt:variant>
      <vt:variant>
        <vt:i4>3801128</vt:i4>
      </vt:variant>
      <vt:variant>
        <vt:i4>228</vt:i4>
      </vt:variant>
      <vt:variant>
        <vt:i4>0</vt:i4>
      </vt:variant>
      <vt:variant>
        <vt:i4>5</vt:i4>
      </vt:variant>
      <vt:variant>
        <vt:lpwstr/>
      </vt:variant>
      <vt:variant>
        <vt:lpwstr>Seif29</vt:lpwstr>
      </vt:variant>
      <vt:variant>
        <vt:i4>5308425</vt:i4>
      </vt:variant>
      <vt:variant>
        <vt:i4>222</vt:i4>
      </vt:variant>
      <vt:variant>
        <vt:i4>0</vt:i4>
      </vt:variant>
      <vt:variant>
        <vt:i4>5</vt:i4>
      </vt:variant>
      <vt:variant>
        <vt:lpwstr/>
      </vt:variant>
      <vt:variant>
        <vt:lpwstr>med4</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3276845</vt:i4>
      </vt:variant>
      <vt:variant>
        <vt:i4>168</vt:i4>
      </vt:variant>
      <vt:variant>
        <vt:i4>0</vt:i4>
      </vt:variant>
      <vt:variant>
        <vt:i4>5</vt:i4>
      </vt:variant>
      <vt:variant>
        <vt:lpwstr/>
      </vt:variant>
      <vt:variant>
        <vt:lpwstr>Seif71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5636105</vt:i4>
      </vt:variant>
      <vt:variant>
        <vt:i4>144</vt:i4>
      </vt:variant>
      <vt:variant>
        <vt:i4>0</vt:i4>
      </vt:variant>
      <vt:variant>
        <vt:i4>5</vt:i4>
      </vt:variant>
      <vt:variant>
        <vt:lpwstr/>
      </vt:variant>
      <vt:variant>
        <vt:lpwstr>med3</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5701641</vt:i4>
      </vt:variant>
      <vt:variant>
        <vt:i4>84</vt:i4>
      </vt:variant>
      <vt:variant>
        <vt:i4>0</vt:i4>
      </vt:variant>
      <vt:variant>
        <vt:i4>5</vt:i4>
      </vt:variant>
      <vt:variant>
        <vt:lpwstr/>
      </vt:variant>
      <vt:variant>
        <vt:lpwstr>med2</vt:lpwstr>
      </vt:variant>
      <vt:variant>
        <vt:i4>3342381</vt:i4>
      </vt:variant>
      <vt:variant>
        <vt:i4>78</vt:i4>
      </vt:variant>
      <vt:variant>
        <vt:i4>0</vt:i4>
      </vt:variant>
      <vt:variant>
        <vt:i4>5</vt:i4>
      </vt:variant>
      <vt:variant>
        <vt:lpwstr/>
      </vt:variant>
      <vt:variant>
        <vt:lpwstr>Seif70</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3342370</vt:i4>
      </vt:variant>
      <vt:variant>
        <vt:i4>24</vt:i4>
      </vt:variant>
      <vt:variant>
        <vt:i4>0</vt:i4>
      </vt:variant>
      <vt:variant>
        <vt:i4>5</vt:i4>
      </vt:variant>
      <vt:variant>
        <vt:lpwstr/>
      </vt:variant>
      <vt:variant>
        <vt:lpwstr>Seif80</vt:lpwstr>
      </vt:variant>
      <vt:variant>
        <vt:i4>3407916</vt:i4>
      </vt:variant>
      <vt:variant>
        <vt:i4>18</vt:i4>
      </vt:variant>
      <vt:variant>
        <vt:i4>0</vt:i4>
      </vt:variant>
      <vt:variant>
        <vt:i4>5</vt:i4>
      </vt:variant>
      <vt:variant>
        <vt:lpwstr/>
      </vt:variant>
      <vt:variant>
        <vt:lpwstr>Seif67</vt:lpwstr>
      </vt:variant>
      <vt:variant>
        <vt:i4>5505033</vt:i4>
      </vt:variant>
      <vt:variant>
        <vt:i4>12</vt:i4>
      </vt:variant>
      <vt:variant>
        <vt:i4>0</vt:i4>
      </vt:variant>
      <vt:variant>
        <vt:i4>5</vt:i4>
      </vt:variant>
      <vt:variant>
        <vt:lpwstr/>
      </vt:variant>
      <vt:variant>
        <vt:lpwstr>med1</vt:lpwstr>
      </vt:variant>
      <vt:variant>
        <vt:i4>3407917</vt:i4>
      </vt:variant>
      <vt:variant>
        <vt:i4>6</vt:i4>
      </vt:variant>
      <vt:variant>
        <vt:i4>0</vt:i4>
      </vt:variant>
      <vt:variant>
        <vt:i4>5</vt:i4>
      </vt:variant>
      <vt:variant>
        <vt:lpwstr/>
      </vt:variant>
      <vt:variant>
        <vt:lpwstr>Seif77</vt:lpwstr>
      </vt:variant>
      <vt:variant>
        <vt:i4>5570569</vt:i4>
      </vt:variant>
      <vt:variant>
        <vt:i4>0</vt:i4>
      </vt:variant>
      <vt:variant>
        <vt:i4>0</vt:i4>
      </vt:variant>
      <vt:variant>
        <vt:i4>5</vt:i4>
      </vt:variant>
      <vt:variant>
        <vt:lpwstr/>
      </vt:variant>
      <vt:variant>
        <vt:lpwstr>med0</vt:lpwstr>
      </vt:variant>
      <vt:variant>
        <vt:i4>7733253</vt:i4>
      </vt:variant>
      <vt:variant>
        <vt:i4>147</vt:i4>
      </vt:variant>
      <vt:variant>
        <vt:i4>0</vt:i4>
      </vt:variant>
      <vt:variant>
        <vt:i4>5</vt:i4>
      </vt:variant>
      <vt:variant>
        <vt:lpwstr>http://www.nevo.co.il/Law_word/law06/TAK-6598.pdf</vt:lpwstr>
      </vt:variant>
      <vt:variant>
        <vt:lpwstr/>
      </vt:variant>
      <vt:variant>
        <vt:i4>8061018</vt:i4>
      </vt:variant>
      <vt:variant>
        <vt:i4>144</vt:i4>
      </vt:variant>
      <vt:variant>
        <vt:i4>0</vt:i4>
      </vt:variant>
      <vt:variant>
        <vt:i4>5</vt:i4>
      </vt:variant>
      <vt:variant>
        <vt:lpwstr>http://www.nevo.co.il/Law_word/law15/memshala-871.pdf</vt:lpwstr>
      </vt:variant>
      <vt:variant>
        <vt:lpwstr/>
      </vt:variant>
      <vt:variant>
        <vt:i4>8257548</vt:i4>
      </vt:variant>
      <vt:variant>
        <vt:i4>141</vt:i4>
      </vt:variant>
      <vt:variant>
        <vt:i4>0</vt:i4>
      </vt:variant>
      <vt:variant>
        <vt:i4>5</vt:i4>
      </vt:variant>
      <vt:variant>
        <vt:lpwstr>http://www.nevo.co.il/law_word/law14/law-2732.pdf</vt:lpwstr>
      </vt:variant>
      <vt:variant>
        <vt:lpwstr/>
      </vt:variant>
      <vt:variant>
        <vt:i4>8323078</vt:i4>
      </vt:variant>
      <vt:variant>
        <vt:i4>138</vt:i4>
      </vt:variant>
      <vt:variant>
        <vt:i4>0</vt:i4>
      </vt:variant>
      <vt:variant>
        <vt:i4>5</vt:i4>
      </vt:variant>
      <vt:variant>
        <vt:lpwstr>http://www.nevo.co.il/Law_word/law06/tak-7917.pdf</vt:lpwstr>
      </vt:variant>
      <vt:variant>
        <vt:lpwstr/>
      </vt:variant>
      <vt:variant>
        <vt:i4>8192087</vt:i4>
      </vt:variant>
      <vt:variant>
        <vt:i4>135</vt:i4>
      </vt:variant>
      <vt:variant>
        <vt:i4>0</vt:i4>
      </vt:variant>
      <vt:variant>
        <vt:i4>5</vt:i4>
      </vt:variant>
      <vt:variant>
        <vt:lpwstr>http://www.nevo.co.il/Law_word/law15/memshala-511.pdf</vt:lpwstr>
      </vt:variant>
      <vt:variant>
        <vt:lpwstr/>
      </vt:variant>
      <vt:variant>
        <vt:i4>8126473</vt:i4>
      </vt:variant>
      <vt:variant>
        <vt:i4>132</vt:i4>
      </vt:variant>
      <vt:variant>
        <vt:i4>0</vt:i4>
      </vt:variant>
      <vt:variant>
        <vt:i4>5</vt:i4>
      </vt:variant>
      <vt:variant>
        <vt:lpwstr>http://www.nevo.co.il/Law_word/law14/law-2313.pdf</vt:lpwstr>
      </vt:variant>
      <vt:variant>
        <vt:lpwstr/>
      </vt:variant>
      <vt:variant>
        <vt:i4>7864327</vt:i4>
      </vt:variant>
      <vt:variant>
        <vt:i4>129</vt:i4>
      </vt:variant>
      <vt:variant>
        <vt:i4>0</vt:i4>
      </vt:variant>
      <vt:variant>
        <vt:i4>5</vt:i4>
      </vt:variant>
      <vt:variant>
        <vt:lpwstr>http://www.nevo.co.il/Law_word/law06/tak-6877.pdf</vt:lpwstr>
      </vt:variant>
      <vt:variant>
        <vt:lpwstr/>
      </vt:variant>
      <vt:variant>
        <vt:i4>8126549</vt:i4>
      </vt:variant>
      <vt:variant>
        <vt:i4>126</vt:i4>
      </vt:variant>
      <vt:variant>
        <vt:i4>0</vt:i4>
      </vt:variant>
      <vt:variant>
        <vt:i4>5</vt:i4>
      </vt:variant>
      <vt:variant>
        <vt:lpwstr>http://www.nevo.co.il/Law_word/law15/memshala-305.pdf</vt:lpwstr>
      </vt:variant>
      <vt:variant>
        <vt:lpwstr/>
      </vt:variant>
      <vt:variant>
        <vt:i4>8192015</vt:i4>
      </vt:variant>
      <vt:variant>
        <vt:i4>123</vt:i4>
      </vt:variant>
      <vt:variant>
        <vt:i4>0</vt:i4>
      </vt:variant>
      <vt:variant>
        <vt:i4>5</vt:i4>
      </vt:variant>
      <vt:variant>
        <vt:lpwstr>http://www.nevo.co.il/Law_word/law14/law-2107.pdf</vt:lpwstr>
      </vt:variant>
      <vt:variant>
        <vt:lpwstr/>
      </vt:variant>
      <vt:variant>
        <vt:i4>7733253</vt:i4>
      </vt:variant>
      <vt:variant>
        <vt:i4>120</vt:i4>
      </vt:variant>
      <vt:variant>
        <vt:i4>0</vt:i4>
      </vt:variant>
      <vt:variant>
        <vt:i4>5</vt:i4>
      </vt:variant>
      <vt:variant>
        <vt:lpwstr>http://www.nevo.co.il/Law_word/law06/TAK-6598.pdf</vt:lpwstr>
      </vt:variant>
      <vt:variant>
        <vt:lpwstr/>
      </vt:variant>
      <vt:variant>
        <vt:i4>7995402</vt:i4>
      </vt:variant>
      <vt:variant>
        <vt:i4>117</vt:i4>
      </vt:variant>
      <vt:variant>
        <vt:i4>0</vt:i4>
      </vt:variant>
      <vt:variant>
        <vt:i4>5</vt:i4>
      </vt:variant>
      <vt:variant>
        <vt:lpwstr>http://www.nevo.co.il/Law_word/law06/tak-6557.pdf</vt:lpwstr>
      </vt:variant>
      <vt:variant>
        <vt:lpwstr/>
      </vt:variant>
      <vt:variant>
        <vt:i4>7929940</vt:i4>
      </vt:variant>
      <vt:variant>
        <vt:i4>114</vt:i4>
      </vt:variant>
      <vt:variant>
        <vt:i4>0</vt:i4>
      </vt:variant>
      <vt:variant>
        <vt:i4>5</vt:i4>
      </vt:variant>
      <vt:variant>
        <vt:lpwstr>http://www.nevo.co.il/Law_word/law15/memshala-255.pdf</vt:lpwstr>
      </vt:variant>
      <vt:variant>
        <vt:lpwstr/>
      </vt:variant>
      <vt:variant>
        <vt:i4>7995401</vt:i4>
      </vt:variant>
      <vt:variant>
        <vt:i4>111</vt:i4>
      </vt:variant>
      <vt:variant>
        <vt:i4>0</vt:i4>
      </vt:variant>
      <vt:variant>
        <vt:i4>5</vt:i4>
      </vt:variant>
      <vt:variant>
        <vt:lpwstr>http://www.nevo.co.il/Law_word/law14/law-2070.pdf</vt:lpwstr>
      </vt:variant>
      <vt:variant>
        <vt:lpwstr/>
      </vt:variant>
      <vt:variant>
        <vt:i4>7864330</vt:i4>
      </vt:variant>
      <vt:variant>
        <vt:i4>108</vt:i4>
      </vt:variant>
      <vt:variant>
        <vt:i4>0</vt:i4>
      </vt:variant>
      <vt:variant>
        <vt:i4>5</vt:i4>
      </vt:variant>
      <vt:variant>
        <vt:lpwstr>http://www.nevo.co.il/Law_word/law14/law-2053.pdf</vt:lpwstr>
      </vt:variant>
      <vt:variant>
        <vt:lpwstr/>
      </vt:variant>
      <vt:variant>
        <vt:i4>2424923</vt:i4>
      </vt:variant>
      <vt:variant>
        <vt:i4>105</vt:i4>
      </vt:variant>
      <vt:variant>
        <vt:i4>0</vt:i4>
      </vt:variant>
      <vt:variant>
        <vt:i4>5</vt:i4>
      </vt:variant>
      <vt:variant>
        <vt:lpwstr>http://www.nevo.co.il/Law_word/law15/MEMSHALA-25.pdf</vt:lpwstr>
      </vt:variant>
      <vt:variant>
        <vt:lpwstr/>
      </vt:variant>
      <vt:variant>
        <vt:i4>7798787</vt:i4>
      </vt:variant>
      <vt:variant>
        <vt:i4>102</vt:i4>
      </vt:variant>
      <vt:variant>
        <vt:i4>0</vt:i4>
      </vt:variant>
      <vt:variant>
        <vt:i4>5</vt:i4>
      </vt:variant>
      <vt:variant>
        <vt:lpwstr>http://www.nevo.co.il/Law_word/law14/law-1892.pdf</vt:lpwstr>
      </vt:variant>
      <vt:variant>
        <vt:lpwstr/>
      </vt:variant>
      <vt:variant>
        <vt:i4>4980839</vt:i4>
      </vt:variant>
      <vt:variant>
        <vt:i4>99</vt:i4>
      </vt:variant>
      <vt:variant>
        <vt:i4>0</vt:i4>
      </vt:variant>
      <vt:variant>
        <vt:i4>5</vt:i4>
      </vt:variant>
      <vt:variant>
        <vt:lpwstr>http://www.nevo.co.il/Law_word/law15/MEMSHALA-4.pdf</vt:lpwstr>
      </vt:variant>
      <vt:variant>
        <vt:lpwstr/>
      </vt:variant>
      <vt:variant>
        <vt:i4>7733251</vt:i4>
      </vt:variant>
      <vt:variant>
        <vt:i4>96</vt:i4>
      </vt:variant>
      <vt:variant>
        <vt:i4>0</vt:i4>
      </vt:variant>
      <vt:variant>
        <vt:i4>5</vt:i4>
      </vt:variant>
      <vt:variant>
        <vt:lpwstr>http://www.nevo.co.il/Law_word/law14/law-1882.pdf</vt:lpwstr>
      </vt:variant>
      <vt:variant>
        <vt:lpwstr/>
      </vt:variant>
      <vt:variant>
        <vt:i4>8323087</vt:i4>
      </vt:variant>
      <vt:variant>
        <vt:i4>93</vt:i4>
      </vt:variant>
      <vt:variant>
        <vt:i4>0</vt:i4>
      </vt:variant>
      <vt:variant>
        <vt:i4>5</vt:i4>
      </vt:variant>
      <vt:variant>
        <vt:lpwstr>http://www.nevo.co.il/Law_word/law06/TAK-6205.pdf</vt:lpwstr>
      </vt:variant>
      <vt:variant>
        <vt:lpwstr/>
      </vt:variant>
      <vt:variant>
        <vt:i4>8060938</vt:i4>
      </vt:variant>
      <vt:variant>
        <vt:i4>90</vt:i4>
      </vt:variant>
      <vt:variant>
        <vt:i4>0</vt:i4>
      </vt:variant>
      <vt:variant>
        <vt:i4>5</vt:i4>
      </vt:variant>
      <vt:variant>
        <vt:lpwstr>http://www.nevo.co.il/Law_word/law06/TAK-6143.pdf</vt:lpwstr>
      </vt:variant>
      <vt:variant>
        <vt:lpwstr/>
      </vt:variant>
      <vt:variant>
        <vt:i4>8323073</vt:i4>
      </vt:variant>
      <vt:variant>
        <vt:i4>87</vt:i4>
      </vt:variant>
      <vt:variant>
        <vt:i4>0</vt:i4>
      </vt:variant>
      <vt:variant>
        <vt:i4>5</vt:i4>
      </vt:variant>
      <vt:variant>
        <vt:lpwstr>http://www.nevo.co.il/Law_word/law06/TAK-6009.pdf</vt:lpwstr>
      </vt:variant>
      <vt:variant>
        <vt:lpwstr/>
      </vt:variant>
      <vt:variant>
        <vt:i4>8257540</vt:i4>
      </vt:variant>
      <vt:variant>
        <vt:i4>84</vt:i4>
      </vt:variant>
      <vt:variant>
        <vt:i4>0</vt:i4>
      </vt:variant>
      <vt:variant>
        <vt:i4>5</vt:i4>
      </vt:variant>
      <vt:variant>
        <vt:lpwstr>http://www.nevo.co.il/Law_word/law06/TAK-5925.pdf</vt:lpwstr>
      </vt:variant>
      <vt:variant>
        <vt:lpwstr/>
      </vt:variant>
      <vt:variant>
        <vt:i4>8323081</vt:i4>
      </vt:variant>
      <vt:variant>
        <vt:i4>81</vt:i4>
      </vt:variant>
      <vt:variant>
        <vt:i4>0</vt:i4>
      </vt:variant>
      <vt:variant>
        <vt:i4>5</vt:i4>
      </vt:variant>
      <vt:variant>
        <vt:lpwstr>http://www.nevo.co.il/Law_word/law06/TAK-5839.pdf</vt:lpwstr>
      </vt:variant>
      <vt:variant>
        <vt:lpwstr/>
      </vt:variant>
      <vt:variant>
        <vt:i4>8060938</vt:i4>
      </vt:variant>
      <vt:variant>
        <vt:i4>78</vt:i4>
      </vt:variant>
      <vt:variant>
        <vt:i4>0</vt:i4>
      </vt:variant>
      <vt:variant>
        <vt:i4>5</vt:i4>
      </vt:variant>
      <vt:variant>
        <vt:lpwstr>http://www.nevo.co.il/Law_word/law06/TAK-5775.pdf</vt:lpwstr>
      </vt:variant>
      <vt:variant>
        <vt:lpwstr/>
      </vt:variant>
      <vt:variant>
        <vt:i4>7602186</vt:i4>
      </vt:variant>
      <vt:variant>
        <vt:i4>75</vt:i4>
      </vt:variant>
      <vt:variant>
        <vt:i4>0</vt:i4>
      </vt:variant>
      <vt:variant>
        <vt:i4>5</vt:i4>
      </vt:variant>
      <vt:variant>
        <vt:lpwstr>http://www.nevo.co.il/Law_word/law06/TAK-5684.pdf</vt:lpwstr>
      </vt:variant>
      <vt:variant>
        <vt:lpwstr/>
      </vt:variant>
      <vt:variant>
        <vt:i4>8126473</vt:i4>
      </vt:variant>
      <vt:variant>
        <vt:i4>72</vt:i4>
      </vt:variant>
      <vt:variant>
        <vt:i4>0</vt:i4>
      </vt:variant>
      <vt:variant>
        <vt:i4>5</vt:i4>
      </vt:variant>
      <vt:variant>
        <vt:lpwstr>http://www.nevo.co.il/Law_word/law06/TAK-5607.pdf</vt:lpwstr>
      </vt:variant>
      <vt:variant>
        <vt:lpwstr/>
      </vt:variant>
      <vt:variant>
        <vt:i4>8126475</vt:i4>
      </vt:variant>
      <vt:variant>
        <vt:i4>69</vt:i4>
      </vt:variant>
      <vt:variant>
        <vt:i4>0</vt:i4>
      </vt:variant>
      <vt:variant>
        <vt:i4>5</vt:i4>
      </vt:variant>
      <vt:variant>
        <vt:lpwstr>http://www.nevo.co.il/Law_word/law06/TAK-5506.pdf</vt:lpwstr>
      </vt:variant>
      <vt:variant>
        <vt:lpwstr/>
      </vt:variant>
      <vt:variant>
        <vt:i4>8192009</vt:i4>
      </vt:variant>
      <vt:variant>
        <vt:i4>66</vt:i4>
      </vt:variant>
      <vt:variant>
        <vt:i4>0</vt:i4>
      </vt:variant>
      <vt:variant>
        <vt:i4>5</vt:i4>
      </vt:variant>
      <vt:variant>
        <vt:lpwstr>http://www.nevo.co.il/Law_word/law06/TAK-5415.pdf</vt:lpwstr>
      </vt:variant>
      <vt:variant>
        <vt:lpwstr/>
      </vt:variant>
      <vt:variant>
        <vt:i4>7864334</vt:i4>
      </vt:variant>
      <vt:variant>
        <vt:i4>63</vt:i4>
      </vt:variant>
      <vt:variant>
        <vt:i4>0</vt:i4>
      </vt:variant>
      <vt:variant>
        <vt:i4>5</vt:i4>
      </vt:variant>
      <vt:variant>
        <vt:lpwstr>http://www.nevo.co.il/Law_word/law06/TAK-5345.pdf</vt:lpwstr>
      </vt:variant>
      <vt:variant>
        <vt:lpwstr/>
      </vt:variant>
      <vt:variant>
        <vt:i4>589949</vt:i4>
      </vt:variant>
      <vt:variant>
        <vt:i4>60</vt:i4>
      </vt:variant>
      <vt:variant>
        <vt:i4>0</vt:i4>
      </vt:variant>
      <vt:variant>
        <vt:i4>5</vt:i4>
      </vt:variant>
      <vt:variant>
        <vt:lpwstr>http://www.nevo.co.il/Law_word/law17/PROP-2020.pdf</vt:lpwstr>
      </vt:variant>
      <vt:variant>
        <vt:lpwstr/>
      </vt:variant>
      <vt:variant>
        <vt:i4>8192015</vt:i4>
      </vt:variant>
      <vt:variant>
        <vt:i4>57</vt:i4>
      </vt:variant>
      <vt:variant>
        <vt:i4>0</vt:i4>
      </vt:variant>
      <vt:variant>
        <vt:i4>5</vt:i4>
      </vt:variant>
      <vt:variant>
        <vt:lpwstr>http://www.nevo.co.il/Law_word/law14/law-1335.pdf</vt:lpwstr>
      </vt:variant>
      <vt:variant>
        <vt:lpwstr/>
      </vt:variant>
      <vt:variant>
        <vt:i4>589940</vt:i4>
      </vt:variant>
      <vt:variant>
        <vt:i4>54</vt:i4>
      </vt:variant>
      <vt:variant>
        <vt:i4>0</vt:i4>
      </vt:variant>
      <vt:variant>
        <vt:i4>5</vt:i4>
      </vt:variant>
      <vt:variant>
        <vt:lpwstr>http://www.nevo.co.il/Law_word/law17/PROP-1989.pdf</vt:lpwstr>
      </vt:variant>
      <vt:variant>
        <vt:lpwstr/>
      </vt:variant>
      <vt:variant>
        <vt:i4>8192009</vt:i4>
      </vt:variant>
      <vt:variant>
        <vt:i4>51</vt:i4>
      </vt:variant>
      <vt:variant>
        <vt:i4>0</vt:i4>
      </vt:variant>
      <vt:variant>
        <vt:i4>5</vt:i4>
      </vt:variant>
      <vt:variant>
        <vt:lpwstr>http://www.nevo.co.il/Law_word/law14/law-1333.pdf</vt:lpwstr>
      </vt:variant>
      <vt:variant>
        <vt:lpwstr/>
      </vt:variant>
      <vt:variant>
        <vt:i4>8126467</vt:i4>
      </vt:variant>
      <vt:variant>
        <vt:i4>48</vt:i4>
      </vt:variant>
      <vt:variant>
        <vt:i4>0</vt:i4>
      </vt:variant>
      <vt:variant>
        <vt:i4>5</vt:i4>
      </vt:variant>
      <vt:variant>
        <vt:lpwstr>http://www.nevo.co.il/Law_word/law06/TAK-5209.pdf</vt:lpwstr>
      </vt:variant>
      <vt:variant>
        <vt:lpwstr/>
      </vt:variant>
      <vt:variant>
        <vt:i4>7667721</vt:i4>
      </vt:variant>
      <vt:variant>
        <vt:i4>45</vt:i4>
      </vt:variant>
      <vt:variant>
        <vt:i4>0</vt:i4>
      </vt:variant>
      <vt:variant>
        <vt:i4>5</vt:i4>
      </vt:variant>
      <vt:variant>
        <vt:lpwstr>http://www.nevo.co.il/Law_word/law06/TAK-5091.pdf</vt:lpwstr>
      </vt:variant>
      <vt:variant>
        <vt:lpwstr/>
      </vt:variant>
      <vt:variant>
        <vt:i4>7602191</vt:i4>
      </vt:variant>
      <vt:variant>
        <vt:i4>42</vt:i4>
      </vt:variant>
      <vt:variant>
        <vt:i4>0</vt:i4>
      </vt:variant>
      <vt:variant>
        <vt:i4>5</vt:i4>
      </vt:variant>
      <vt:variant>
        <vt:lpwstr>http://www.nevo.co.il/Law_word/law06/TAK-5087.pdf</vt:lpwstr>
      </vt:variant>
      <vt:variant>
        <vt:lpwstr/>
      </vt:variant>
      <vt:variant>
        <vt:i4>7602180</vt:i4>
      </vt:variant>
      <vt:variant>
        <vt:i4>39</vt:i4>
      </vt:variant>
      <vt:variant>
        <vt:i4>0</vt:i4>
      </vt:variant>
      <vt:variant>
        <vt:i4>5</vt:i4>
      </vt:variant>
      <vt:variant>
        <vt:lpwstr>http://www.nevo.co.il/Law_word/law06/TAK-4995.pdf</vt:lpwstr>
      </vt:variant>
      <vt:variant>
        <vt:lpwstr/>
      </vt:variant>
      <vt:variant>
        <vt:i4>8192001</vt:i4>
      </vt:variant>
      <vt:variant>
        <vt:i4>36</vt:i4>
      </vt:variant>
      <vt:variant>
        <vt:i4>0</vt:i4>
      </vt:variant>
      <vt:variant>
        <vt:i4>5</vt:i4>
      </vt:variant>
      <vt:variant>
        <vt:lpwstr>http://www.nevo.co.il/Law_word/law06/TAK-4900.pdf</vt:lpwstr>
      </vt:variant>
      <vt:variant>
        <vt:lpwstr/>
      </vt:variant>
      <vt:variant>
        <vt:i4>7864334</vt:i4>
      </vt:variant>
      <vt:variant>
        <vt:i4>33</vt:i4>
      </vt:variant>
      <vt:variant>
        <vt:i4>0</vt:i4>
      </vt:variant>
      <vt:variant>
        <vt:i4>5</vt:i4>
      </vt:variant>
      <vt:variant>
        <vt:lpwstr>http://www.nevo.co.il/Law_word/law06/TAK-4751.pdf</vt:lpwstr>
      </vt:variant>
      <vt:variant>
        <vt:lpwstr/>
      </vt:variant>
      <vt:variant>
        <vt:i4>8257551</vt:i4>
      </vt:variant>
      <vt:variant>
        <vt:i4>30</vt:i4>
      </vt:variant>
      <vt:variant>
        <vt:i4>0</vt:i4>
      </vt:variant>
      <vt:variant>
        <vt:i4>5</vt:i4>
      </vt:variant>
      <vt:variant>
        <vt:lpwstr>http://www.nevo.co.il/Law_word/law06/TAK-4631.pdf</vt:lpwstr>
      </vt:variant>
      <vt:variant>
        <vt:lpwstr/>
      </vt:variant>
      <vt:variant>
        <vt:i4>7864335</vt:i4>
      </vt:variant>
      <vt:variant>
        <vt:i4>27</vt:i4>
      </vt:variant>
      <vt:variant>
        <vt:i4>0</vt:i4>
      </vt:variant>
      <vt:variant>
        <vt:i4>5</vt:i4>
      </vt:variant>
      <vt:variant>
        <vt:lpwstr>http://www.nevo.co.il/Law_word/law06/TAK-4453.pdf</vt:lpwstr>
      </vt:variant>
      <vt:variant>
        <vt:lpwstr/>
      </vt:variant>
      <vt:variant>
        <vt:i4>7864333</vt:i4>
      </vt:variant>
      <vt:variant>
        <vt:i4>24</vt:i4>
      </vt:variant>
      <vt:variant>
        <vt:i4>0</vt:i4>
      </vt:variant>
      <vt:variant>
        <vt:i4>5</vt:i4>
      </vt:variant>
      <vt:variant>
        <vt:lpwstr>http://www.nevo.co.il/Law_word/law06/TAK-4451.pdf</vt:lpwstr>
      </vt:variant>
      <vt:variant>
        <vt:lpwstr/>
      </vt:variant>
      <vt:variant>
        <vt:i4>262261</vt:i4>
      </vt:variant>
      <vt:variant>
        <vt:i4>21</vt:i4>
      </vt:variant>
      <vt:variant>
        <vt:i4>0</vt:i4>
      </vt:variant>
      <vt:variant>
        <vt:i4>5</vt:i4>
      </vt:variant>
      <vt:variant>
        <vt:lpwstr>http://www.nevo.co.il/Law_word/law17/PROP-1499.pdf</vt:lpwstr>
      </vt:variant>
      <vt:variant>
        <vt:lpwstr/>
      </vt:variant>
      <vt:variant>
        <vt:i4>8323086</vt:i4>
      </vt:variant>
      <vt:variant>
        <vt:i4>18</vt:i4>
      </vt:variant>
      <vt:variant>
        <vt:i4>0</vt:i4>
      </vt:variant>
      <vt:variant>
        <vt:i4>5</vt:i4>
      </vt:variant>
      <vt:variant>
        <vt:lpwstr>http://www.nevo.co.il/Law_word/law14/law-1017.pdf</vt:lpwstr>
      </vt:variant>
      <vt:variant>
        <vt:lpwstr/>
      </vt:variant>
      <vt:variant>
        <vt:i4>655486</vt:i4>
      </vt:variant>
      <vt:variant>
        <vt:i4>15</vt:i4>
      </vt:variant>
      <vt:variant>
        <vt:i4>0</vt:i4>
      </vt:variant>
      <vt:variant>
        <vt:i4>5</vt:i4>
      </vt:variant>
      <vt:variant>
        <vt:lpwstr>http://www.nevo.co.il/Law_word/law17/PROP-1427.pdf</vt:lpwstr>
      </vt:variant>
      <vt:variant>
        <vt:lpwstr/>
      </vt:variant>
      <vt:variant>
        <vt:i4>7798788</vt:i4>
      </vt:variant>
      <vt:variant>
        <vt:i4>12</vt:i4>
      </vt:variant>
      <vt:variant>
        <vt:i4>0</vt:i4>
      </vt:variant>
      <vt:variant>
        <vt:i4>5</vt:i4>
      </vt:variant>
      <vt:variant>
        <vt:lpwstr>http://www.nevo.co.il/Law_word/law14/law-0984.pdf</vt:lpwstr>
      </vt:variant>
      <vt:variant>
        <vt:lpwstr/>
      </vt:variant>
      <vt:variant>
        <vt:i4>7995401</vt:i4>
      </vt:variant>
      <vt:variant>
        <vt:i4>9</vt:i4>
      </vt:variant>
      <vt:variant>
        <vt:i4>0</vt:i4>
      </vt:variant>
      <vt:variant>
        <vt:i4>5</vt:i4>
      </vt:variant>
      <vt:variant>
        <vt:lpwstr>http://www.nevo.co.il/Law_word/law06/TAK-2918.pdf</vt:lpwstr>
      </vt:variant>
      <vt:variant>
        <vt:lpwstr/>
      </vt:variant>
      <vt:variant>
        <vt:i4>8126477</vt:i4>
      </vt:variant>
      <vt:variant>
        <vt:i4>6</vt:i4>
      </vt:variant>
      <vt:variant>
        <vt:i4>0</vt:i4>
      </vt:variant>
      <vt:variant>
        <vt:i4>5</vt:i4>
      </vt:variant>
      <vt:variant>
        <vt:lpwstr>http://www.nevo.co.il/Law_word/law14/LAW-0733.pdf</vt:lpwstr>
      </vt:variant>
      <vt:variant>
        <vt:lpwstr/>
      </vt:variant>
      <vt:variant>
        <vt:i4>393339</vt:i4>
      </vt:variant>
      <vt:variant>
        <vt:i4>3</vt:i4>
      </vt:variant>
      <vt:variant>
        <vt:i4>0</vt:i4>
      </vt:variant>
      <vt:variant>
        <vt:i4>5</vt:i4>
      </vt:variant>
      <vt:variant>
        <vt:lpwstr>http://www.nevo.co.il/Law_word/law17/prop-0867.pdf</vt:lpwstr>
      </vt:variant>
      <vt:variant>
        <vt:lpwstr/>
      </vt:variant>
      <vt:variant>
        <vt:i4>8257547</vt:i4>
      </vt:variant>
      <vt:variant>
        <vt:i4>0</vt:i4>
      </vt:variant>
      <vt:variant>
        <vt:i4>0</vt:i4>
      </vt:variant>
      <vt:variant>
        <vt:i4>5</vt:i4>
      </vt:variant>
      <vt:variant>
        <vt:lpwstr>http://www.nevo.co.il/Law_word/law14/law-0715.pdf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0208</vt:lpwstr>
  </property>
  <property fmtid="{D5CDD505-2E9C-101B-9397-08002B2CF9AE}" pid="3" name="CHNAME">
    <vt:lpwstr>מועצת הפירות</vt:lpwstr>
  </property>
  <property fmtid="{D5CDD505-2E9C-101B-9397-08002B2CF9AE}" pid="4" name="LAWNAME">
    <vt:lpwstr>חוק מועצת הצמחים (ייצור ושיווק), תשל"ג-1973</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http://www.nevo.co.il/Law_word/law14/law-2313.pdf;‎רשומות - ספר חוקים#ס"ח תשע"א מס' 2313 ‏‏#מיום 15.8.2011 עמ' 1081  – תיקון מס' 9 בסעיף 26 לחוק לפיקוח על ייצור הצמח ושיווקו, תשע"א-2011; ‏תחילתו שנה מיום פרסומו</vt:lpwstr>
  </property>
  <property fmtid="{D5CDD505-2E9C-101B-9397-08002B2CF9AE}" pid="8" name="LINKK2">
    <vt:lpwstr>http://www.nevo.co.il/Law_word/law06/tak-7917.pdf;‎רשומות - תקנות כלליות#ק"ת תשע"ח מס' 7917 ‏‏#מיום 1.1.2018 עמ' 733 – הודעה תשע"ח-2018; תחילתה ביום 1.1.2018‏</vt:lpwstr>
  </property>
  <property fmtid="{D5CDD505-2E9C-101B-9397-08002B2CF9AE}" pid="9" name="LINKK3">
    <vt:lpwstr>http://www.nevo.co.il/law_word/law14/law-2732.pdf;‎רשומות - ספר חוקים#ס"ח תשע"ח מס' 2732 ‏‏#מיום 16.7.2018 עמ' 746  – תיקון מס' 10; ר' סעיף 2 לענין הוראת מעבר</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חקלאות</vt:lpwstr>
  </property>
  <property fmtid="{D5CDD505-2E9C-101B-9397-08002B2CF9AE}" pid="24" name="NOSE31">
    <vt:lpwstr>גידולים חקלאיים</vt:lpwstr>
  </property>
  <property fmtid="{D5CDD505-2E9C-101B-9397-08002B2CF9AE}" pid="25" name="NOSE41">
    <vt:lpwstr>זרעים וצמחים</vt:lpwstr>
  </property>
  <property fmtid="{D5CDD505-2E9C-101B-9397-08002B2CF9AE}" pid="26" name="NOSE12">
    <vt:lpwstr>חקלאות טבע וסביבה</vt:lpwstr>
  </property>
  <property fmtid="{D5CDD505-2E9C-101B-9397-08002B2CF9AE}" pid="27" name="NOSE22">
    <vt:lpwstr>חקלאות</vt:lpwstr>
  </property>
  <property fmtid="{D5CDD505-2E9C-101B-9397-08002B2CF9AE}" pid="28" name="NOSE32">
    <vt:lpwstr>גידולים חקלאיים</vt:lpwstr>
  </property>
  <property fmtid="{D5CDD505-2E9C-101B-9397-08002B2CF9AE}" pid="29" name="NOSE42">
    <vt:lpwstr>ייצור שיווק ויצוא</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