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E0D" w:rsidRDefault="00543E0D" w:rsidP="00B96BE8">
      <w:pPr>
        <w:pStyle w:val="big-header"/>
        <w:ind w:left="0" w:right="1134"/>
        <w:rPr>
          <w:rFonts w:cs="FrankRuehl" w:hint="cs"/>
          <w:sz w:val="32"/>
          <w:rtl/>
        </w:rPr>
      </w:pPr>
      <w:r>
        <w:rPr>
          <w:rFonts w:cs="FrankRuehl"/>
          <w:sz w:val="32"/>
          <w:rtl/>
        </w:rPr>
        <w:t xml:space="preserve">חוק </w:t>
      </w:r>
      <w:r w:rsidR="00B96BE8">
        <w:rPr>
          <w:rFonts w:cs="FrankRuehl" w:hint="cs"/>
          <w:sz w:val="32"/>
          <w:rtl/>
        </w:rPr>
        <w:t>מוקדי חירום</w:t>
      </w:r>
      <w:r w:rsidR="002A6A2A">
        <w:rPr>
          <w:rFonts w:cs="FrankRuehl" w:hint="cs"/>
          <w:sz w:val="32"/>
          <w:rtl/>
        </w:rPr>
        <w:t>, תשע"ו-2016</w:t>
      </w:r>
    </w:p>
    <w:p w:rsidR="00B96BE8" w:rsidRPr="00B96BE8" w:rsidRDefault="00B96BE8" w:rsidP="00B96BE8">
      <w:pPr>
        <w:spacing w:line="320" w:lineRule="auto"/>
        <w:jc w:val="left"/>
        <w:rPr>
          <w:rFonts w:cs="FrankRuehl"/>
          <w:szCs w:val="26"/>
          <w:rtl/>
        </w:rPr>
      </w:pPr>
    </w:p>
    <w:p w:rsidR="00B96BE8" w:rsidRDefault="00B96BE8" w:rsidP="00B96BE8">
      <w:pPr>
        <w:spacing w:line="320" w:lineRule="auto"/>
        <w:jc w:val="left"/>
        <w:rPr>
          <w:rtl/>
        </w:rPr>
      </w:pPr>
    </w:p>
    <w:p w:rsidR="00B96BE8" w:rsidRDefault="00B96BE8" w:rsidP="00B96BE8">
      <w:pPr>
        <w:spacing w:line="320" w:lineRule="auto"/>
        <w:jc w:val="left"/>
        <w:rPr>
          <w:rFonts w:cs="Miriam"/>
          <w:szCs w:val="22"/>
          <w:rtl/>
        </w:rPr>
      </w:pPr>
      <w:r w:rsidRPr="00B96BE8">
        <w:rPr>
          <w:rFonts w:cs="Miriam"/>
          <w:szCs w:val="22"/>
          <w:rtl/>
        </w:rPr>
        <w:t>בטחון</w:t>
      </w:r>
      <w:r w:rsidRPr="00B96BE8">
        <w:rPr>
          <w:rFonts w:cs="FrankRuehl"/>
          <w:szCs w:val="26"/>
          <w:rtl/>
        </w:rPr>
        <w:t xml:space="preserve"> – כבאות</w:t>
      </w:r>
    </w:p>
    <w:p w:rsidR="00B96BE8" w:rsidRPr="00B96BE8" w:rsidRDefault="00B96BE8" w:rsidP="00B96BE8">
      <w:pPr>
        <w:spacing w:line="320" w:lineRule="auto"/>
        <w:jc w:val="left"/>
        <w:rPr>
          <w:rFonts w:cs="Miriam" w:hint="cs"/>
          <w:szCs w:val="22"/>
          <w:rtl/>
        </w:rPr>
      </w:pPr>
      <w:r w:rsidRPr="00B96BE8">
        <w:rPr>
          <w:rFonts w:cs="Miriam"/>
          <w:szCs w:val="22"/>
          <w:rtl/>
        </w:rPr>
        <w:t>בטחון</w:t>
      </w:r>
      <w:r w:rsidRPr="00B96BE8">
        <w:rPr>
          <w:rFonts w:cs="FrankRuehl"/>
          <w:szCs w:val="26"/>
          <w:rtl/>
        </w:rPr>
        <w:t xml:space="preserve"> – משטרה</w:t>
      </w:r>
    </w:p>
    <w:p w:rsidR="00543E0D" w:rsidRDefault="00543E0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1 </w:t>
            </w:r>
          </w:p>
        </w:tc>
        <w:tc>
          <w:tcPr>
            <w:tcW w:w="5669" w:type="dxa"/>
          </w:tcPr>
          <w:p w:rsidR="006943BD" w:rsidRPr="006943BD" w:rsidRDefault="006943BD" w:rsidP="006943BD">
            <w:pPr>
              <w:spacing w:line="240" w:lineRule="auto"/>
              <w:jc w:val="left"/>
              <w:rPr>
                <w:rFonts w:cs="Frankruhel"/>
                <w:sz w:val="24"/>
                <w:rtl/>
              </w:rPr>
            </w:pPr>
            <w:r>
              <w:rPr>
                <w:sz w:val="24"/>
                <w:rtl/>
              </w:rPr>
              <w:t>הגדרות</w:t>
            </w:r>
          </w:p>
        </w:tc>
        <w:tc>
          <w:tcPr>
            <w:tcW w:w="567" w:type="dxa"/>
          </w:tcPr>
          <w:p w:rsidR="006943BD" w:rsidRPr="006943BD" w:rsidRDefault="006943BD" w:rsidP="006943BD">
            <w:pPr>
              <w:spacing w:line="240" w:lineRule="auto"/>
              <w:jc w:val="left"/>
              <w:rPr>
                <w:rStyle w:val="Hyperlink"/>
                <w:rtl/>
              </w:rPr>
            </w:pPr>
            <w:hyperlink w:anchor="Seif1" w:tooltip="הגדרות"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Seif1</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2 </w:t>
            </w:r>
          </w:p>
        </w:tc>
        <w:tc>
          <w:tcPr>
            <w:tcW w:w="5669" w:type="dxa"/>
          </w:tcPr>
          <w:p w:rsidR="006943BD" w:rsidRPr="006943BD" w:rsidRDefault="006943BD" w:rsidP="006943BD">
            <w:pPr>
              <w:spacing w:line="240" w:lineRule="auto"/>
              <w:jc w:val="left"/>
              <w:rPr>
                <w:rFonts w:cs="Frankruhel"/>
                <w:sz w:val="24"/>
                <w:rtl/>
              </w:rPr>
            </w:pPr>
            <w:r>
              <w:rPr>
                <w:sz w:val="24"/>
                <w:rtl/>
              </w:rPr>
              <w:t>חסימת גישה למוקד חירום</w:t>
            </w:r>
          </w:p>
        </w:tc>
        <w:tc>
          <w:tcPr>
            <w:tcW w:w="567" w:type="dxa"/>
          </w:tcPr>
          <w:p w:rsidR="006943BD" w:rsidRPr="006943BD" w:rsidRDefault="006943BD" w:rsidP="006943BD">
            <w:pPr>
              <w:spacing w:line="240" w:lineRule="auto"/>
              <w:jc w:val="left"/>
              <w:rPr>
                <w:rStyle w:val="Hyperlink"/>
                <w:rtl/>
              </w:rPr>
            </w:pPr>
            <w:hyperlink w:anchor="Seif2" w:tooltip="חסימת גישה למוקד חירום"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Seif2</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3 </w:t>
            </w:r>
          </w:p>
        </w:tc>
        <w:tc>
          <w:tcPr>
            <w:tcW w:w="5669" w:type="dxa"/>
          </w:tcPr>
          <w:p w:rsidR="006943BD" w:rsidRPr="006943BD" w:rsidRDefault="006943BD" w:rsidP="006943BD">
            <w:pPr>
              <w:spacing w:line="240" w:lineRule="auto"/>
              <w:jc w:val="left"/>
              <w:rPr>
                <w:rFonts w:cs="Frankruhel"/>
                <w:sz w:val="24"/>
                <w:rtl/>
              </w:rPr>
            </w:pPr>
            <w:r>
              <w:rPr>
                <w:sz w:val="24"/>
                <w:rtl/>
              </w:rPr>
              <w:t>חסימה זמנית של מספר הטלפון</w:t>
            </w:r>
          </w:p>
        </w:tc>
        <w:tc>
          <w:tcPr>
            <w:tcW w:w="567" w:type="dxa"/>
          </w:tcPr>
          <w:p w:rsidR="006943BD" w:rsidRPr="006943BD" w:rsidRDefault="006943BD" w:rsidP="006943BD">
            <w:pPr>
              <w:spacing w:line="240" w:lineRule="auto"/>
              <w:jc w:val="left"/>
              <w:rPr>
                <w:rStyle w:val="Hyperlink"/>
                <w:rtl/>
              </w:rPr>
            </w:pPr>
            <w:hyperlink w:anchor="Seif3" w:tooltip="חסימה זמנית של מספר הטלפון"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Seif3</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4 </w:t>
            </w:r>
          </w:p>
        </w:tc>
        <w:tc>
          <w:tcPr>
            <w:tcW w:w="5669" w:type="dxa"/>
          </w:tcPr>
          <w:p w:rsidR="006943BD" w:rsidRPr="006943BD" w:rsidRDefault="006943BD" w:rsidP="006943BD">
            <w:pPr>
              <w:spacing w:line="240" w:lineRule="auto"/>
              <w:jc w:val="left"/>
              <w:rPr>
                <w:rFonts w:cs="Frankruhel"/>
                <w:sz w:val="24"/>
                <w:rtl/>
              </w:rPr>
            </w:pPr>
            <w:r>
              <w:rPr>
                <w:sz w:val="24"/>
                <w:rtl/>
              </w:rPr>
              <w:t>חסימה קבועה של מספר טלפון</w:t>
            </w:r>
          </w:p>
        </w:tc>
        <w:tc>
          <w:tcPr>
            <w:tcW w:w="567" w:type="dxa"/>
          </w:tcPr>
          <w:p w:rsidR="006943BD" w:rsidRPr="006943BD" w:rsidRDefault="006943BD" w:rsidP="006943BD">
            <w:pPr>
              <w:spacing w:line="240" w:lineRule="auto"/>
              <w:jc w:val="left"/>
              <w:rPr>
                <w:rStyle w:val="Hyperlink"/>
                <w:rtl/>
              </w:rPr>
            </w:pPr>
            <w:hyperlink w:anchor="Seif4" w:tooltip="חסימה קבועה של מספר טלפון"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Seif4</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5 </w:t>
            </w:r>
          </w:p>
        </w:tc>
        <w:tc>
          <w:tcPr>
            <w:tcW w:w="5669" w:type="dxa"/>
          </w:tcPr>
          <w:p w:rsidR="006943BD" w:rsidRPr="006943BD" w:rsidRDefault="006943BD" w:rsidP="006943BD">
            <w:pPr>
              <w:spacing w:line="240" w:lineRule="auto"/>
              <w:jc w:val="left"/>
              <w:rPr>
                <w:rFonts w:cs="Frankruhel"/>
                <w:sz w:val="24"/>
                <w:rtl/>
              </w:rPr>
            </w:pPr>
            <w:r>
              <w:rPr>
                <w:sz w:val="24"/>
                <w:rtl/>
              </w:rPr>
              <w:t>זכות שימוע</w:t>
            </w:r>
          </w:p>
        </w:tc>
        <w:tc>
          <w:tcPr>
            <w:tcW w:w="567" w:type="dxa"/>
          </w:tcPr>
          <w:p w:rsidR="006943BD" w:rsidRPr="006943BD" w:rsidRDefault="006943BD" w:rsidP="006943BD">
            <w:pPr>
              <w:spacing w:line="240" w:lineRule="auto"/>
              <w:jc w:val="left"/>
              <w:rPr>
                <w:rStyle w:val="Hyperlink"/>
                <w:rtl/>
              </w:rPr>
            </w:pPr>
            <w:hyperlink w:anchor="Seif5" w:tooltip="זכות שימוע"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Seif5</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6 </w:t>
            </w:r>
          </w:p>
        </w:tc>
        <w:tc>
          <w:tcPr>
            <w:tcW w:w="5669" w:type="dxa"/>
          </w:tcPr>
          <w:p w:rsidR="006943BD" w:rsidRPr="006943BD" w:rsidRDefault="006943BD" w:rsidP="006943BD">
            <w:pPr>
              <w:spacing w:line="240" w:lineRule="auto"/>
              <w:jc w:val="left"/>
              <w:rPr>
                <w:rFonts w:cs="Frankruhel"/>
                <w:sz w:val="24"/>
                <w:rtl/>
              </w:rPr>
            </w:pPr>
            <w:r>
              <w:rPr>
                <w:sz w:val="24"/>
                <w:rtl/>
              </w:rPr>
              <w:t>ביטול האפשרות של מכשיר טלפון סלולרי לקבל שירות בזק</w:t>
            </w:r>
          </w:p>
        </w:tc>
        <w:tc>
          <w:tcPr>
            <w:tcW w:w="567" w:type="dxa"/>
          </w:tcPr>
          <w:p w:rsidR="006943BD" w:rsidRPr="006943BD" w:rsidRDefault="006943BD" w:rsidP="006943BD">
            <w:pPr>
              <w:spacing w:line="240" w:lineRule="auto"/>
              <w:jc w:val="left"/>
              <w:rPr>
                <w:rStyle w:val="Hyperlink"/>
                <w:rtl/>
              </w:rPr>
            </w:pPr>
            <w:hyperlink w:anchor="Seif6" w:tooltip="ביטול האפשרות של מכשיר טלפון סלולרי לקבל שירות בזק"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Seif6</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7 </w:t>
            </w:r>
          </w:p>
        </w:tc>
        <w:tc>
          <w:tcPr>
            <w:tcW w:w="5669" w:type="dxa"/>
          </w:tcPr>
          <w:p w:rsidR="006943BD" w:rsidRPr="006943BD" w:rsidRDefault="006943BD" w:rsidP="006943BD">
            <w:pPr>
              <w:spacing w:line="240" w:lineRule="auto"/>
              <w:jc w:val="left"/>
              <w:rPr>
                <w:rFonts w:cs="Frankruhel"/>
                <w:sz w:val="24"/>
                <w:rtl/>
              </w:rPr>
            </w:pPr>
            <w:r>
              <w:rPr>
                <w:sz w:val="24"/>
                <w:rtl/>
              </w:rPr>
              <w:t>ביטול הוראות שניתנו לפי החוק</w:t>
            </w:r>
          </w:p>
        </w:tc>
        <w:tc>
          <w:tcPr>
            <w:tcW w:w="567" w:type="dxa"/>
          </w:tcPr>
          <w:p w:rsidR="006943BD" w:rsidRPr="006943BD" w:rsidRDefault="006943BD" w:rsidP="006943BD">
            <w:pPr>
              <w:spacing w:line="240" w:lineRule="auto"/>
              <w:jc w:val="left"/>
              <w:rPr>
                <w:rStyle w:val="Hyperlink"/>
                <w:rtl/>
              </w:rPr>
            </w:pPr>
            <w:hyperlink w:anchor="Seif7" w:tooltip="ביטול הוראות שניתנו לפי החוק"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Seif7</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8 </w:t>
            </w:r>
          </w:p>
        </w:tc>
        <w:tc>
          <w:tcPr>
            <w:tcW w:w="5669" w:type="dxa"/>
          </w:tcPr>
          <w:p w:rsidR="006943BD" w:rsidRPr="006943BD" w:rsidRDefault="006943BD" w:rsidP="006943BD">
            <w:pPr>
              <w:spacing w:line="240" w:lineRule="auto"/>
              <w:jc w:val="left"/>
              <w:rPr>
                <w:rFonts w:cs="Frankruhel"/>
                <w:sz w:val="24"/>
                <w:rtl/>
              </w:rPr>
            </w:pPr>
            <w:r>
              <w:rPr>
                <w:sz w:val="24"/>
                <w:rtl/>
              </w:rPr>
              <w:t>מימוש הוראות שניתנו לפי החוק</w:t>
            </w:r>
          </w:p>
        </w:tc>
        <w:tc>
          <w:tcPr>
            <w:tcW w:w="567" w:type="dxa"/>
          </w:tcPr>
          <w:p w:rsidR="006943BD" w:rsidRPr="006943BD" w:rsidRDefault="006943BD" w:rsidP="006943BD">
            <w:pPr>
              <w:spacing w:line="240" w:lineRule="auto"/>
              <w:jc w:val="left"/>
              <w:rPr>
                <w:rStyle w:val="Hyperlink"/>
                <w:rtl/>
              </w:rPr>
            </w:pPr>
            <w:hyperlink w:anchor="Seif8" w:tooltip="מימוש הוראות שניתנו לפי החוק"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Seif8</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9 </w:t>
            </w:r>
          </w:p>
        </w:tc>
        <w:tc>
          <w:tcPr>
            <w:tcW w:w="5669" w:type="dxa"/>
          </w:tcPr>
          <w:p w:rsidR="006943BD" w:rsidRPr="006943BD" w:rsidRDefault="006943BD" w:rsidP="006943BD">
            <w:pPr>
              <w:spacing w:line="240" w:lineRule="auto"/>
              <w:jc w:val="left"/>
              <w:rPr>
                <w:rFonts w:cs="Frankruhel"/>
                <w:sz w:val="24"/>
                <w:rtl/>
              </w:rPr>
            </w:pPr>
            <w:r>
              <w:rPr>
                <w:sz w:val="24"/>
                <w:rtl/>
              </w:rPr>
              <w:t>מסירת מידע</w:t>
            </w:r>
          </w:p>
        </w:tc>
        <w:tc>
          <w:tcPr>
            <w:tcW w:w="567" w:type="dxa"/>
          </w:tcPr>
          <w:p w:rsidR="006943BD" w:rsidRPr="006943BD" w:rsidRDefault="006943BD" w:rsidP="006943BD">
            <w:pPr>
              <w:spacing w:line="240" w:lineRule="auto"/>
              <w:jc w:val="left"/>
              <w:rPr>
                <w:rStyle w:val="Hyperlink"/>
                <w:rtl/>
              </w:rPr>
            </w:pPr>
            <w:hyperlink w:anchor="Seif9" w:tooltip="מסירת מידע"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Seif9</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10 </w:t>
            </w:r>
          </w:p>
        </w:tc>
        <w:tc>
          <w:tcPr>
            <w:tcW w:w="5669" w:type="dxa"/>
          </w:tcPr>
          <w:p w:rsidR="006943BD" w:rsidRPr="006943BD" w:rsidRDefault="006943BD" w:rsidP="006943BD">
            <w:pPr>
              <w:spacing w:line="240" w:lineRule="auto"/>
              <w:jc w:val="left"/>
              <w:rPr>
                <w:rFonts w:cs="Frankruhel"/>
                <w:sz w:val="24"/>
                <w:rtl/>
              </w:rPr>
            </w:pPr>
            <w:r>
              <w:rPr>
                <w:sz w:val="24"/>
                <w:rtl/>
              </w:rPr>
              <w:t>אחריות מפעיל סלולרי</w:t>
            </w:r>
          </w:p>
        </w:tc>
        <w:tc>
          <w:tcPr>
            <w:tcW w:w="567" w:type="dxa"/>
          </w:tcPr>
          <w:p w:rsidR="006943BD" w:rsidRPr="006943BD" w:rsidRDefault="006943BD" w:rsidP="006943BD">
            <w:pPr>
              <w:spacing w:line="240" w:lineRule="auto"/>
              <w:jc w:val="left"/>
              <w:rPr>
                <w:rStyle w:val="Hyperlink"/>
                <w:rtl/>
              </w:rPr>
            </w:pPr>
            <w:hyperlink w:anchor="Seif10" w:tooltip="אחריות מפעיל סלולרי"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Seif10</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11 </w:t>
            </w:r>
          </w:p>
        </w:tc>
        <w:tc>
          <w:tcPr>
            <w:tcW w:w="5669" w:type="dxa"/>
          </w:tcPr>
          <w:p w:rsidR="006943BD" w:rsidRPr="006943BD" w:rsidRDefault="006943BD" w:rsidP="006943BD">
            <w:pPr>
              <w:spacing w:line="240" w:lineRule="auto"/>
              <w:jc w:val="left"/>
              <w:rPr>
                <w:rFonts w:cs="Frankruhel"/>
                <w:sz w:val="24"/>
                <w:rtl/>
              </w:rPr>
            </w:pPr>
            <w:r>
              <w:rPr>
                <w:sz w:val="24"/>
                <w:rtl/>
              </w:rPr>
              <w:t>ביצוע ותקנות</w:t>
            </w:r>
          </w:p>
        </w:tc>
        <w:tc>
          <w:tcPr>
            <w:tcW w:w="567" w:type="dxa"/>
          </w:tcPr>
          <w:p w:rsidR="006943BD" w:rsidRPr="006943BD" w:rsidRDefault="006943BD" w:rsidP="006943BD">
            <w:pPr>
              <w:spacing w:line="240" w:lineRule="auto"/>
              <w:jc w:val="left"/>
              <w:rPr>
                <w:rStyle w:val="Hyperlink"/>
                <w:rtl/>
              </w:rPr>
            </w:pPr>
            <w:hyperlink w:anchor="Seif11" w:tooltip="ביצוע ותקנות"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Seif11</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12 </w:t>
            </w:r>
          </w:p>
        </w:tc>
        <w:tc>
          <w:tcPr>
            <w:tcW w:w="5669" w:type="dxa"/>
          </w:tcPr>
          <w:p w:rsidR="006943BD" w:rsidRPr="006943BD" w:rsidRDefault="006943BD" w:rsidP="006943BD">
            <w:pPr>
              <w:spacing w:line="240" w:lineRule="auto"/>
              <w:jc w:val="left"/>
              <w:rPr>
                <w:rFonts w:cs="Frankruhel"/>
                <w:sz w:val="24"/>
                <w:rtl/>
              </w:rPr>
            </w:pPr>
            <w:r>
              <w:rPr>
                <w:sz w:val="24"/>
                <w:rtl/>
              </w:rPr>
              <w:t>דיווח לכנסת</w:t>
            </w:r>
          </w:p>
        </w:tc>
        <w:tc>
          <w:tcPr>
            <w:tcW w:w="567" w:type="dxa"/>
          </w:tcPr>
          <w:p w:rsidR="006943BD" w:rsidRPr="006943BD" w:rsidRDefault="006943BD" w:rsidP="006943BD">
            <w:pPr>
              <w:spacing w:line="240" w:lineRule="auto"/>
              <w:jc w:val="left"/>
              <w:rPr>
                <w:rStyle w:val="Hyperlink"/>
                <w:rtl/>
              </w:rPr>
            </w:pPr>
            <w:hyperlink w:anchor="Seif12" w:tooltip="דיווח לכנסת"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Seif12</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13 </w:t>
            </w:r>
          </w:p>
        </w:tc>
        <w:tc>
          <w:tcPr>
            <w:tcW w:w="5669" w:type="dxa"/>
          </w:tcPr>
          <w:p w:rsidR="006943BD" w:rsidRPr="006943BD" w:rsidRDefault="006943BD" w:rsidP="006943BD">
            <w:pPr>
              <w:spacing w:line="240" w:lineRule="auto"/>
              <w:jc w:val="left"/>
              <w:rPr>
                <w:rFonts w:cs="Frankruhel"/>
                <w:sz w:val="24"/>
                <w:rtl/>
              </w:rPr>
            </w:pPr>
            <w:r>
              <w:rPr>
                <w:sz w:val="24"/>
                <w:rtl/>
              </w:rPr>
              <w:t>תיקון חוק בתי משפט לעניינים מינהליים   מס' 98</w:t>
            </w:r>
          </w:p>
        </w:tc>
        <w:tc>
          <w:tcPr>
            <w:tcW w:w="567" w:type="dxa"/>
          </w:tcPr>
          <w:p w:rsidR="006943BD" w:rsidRPr="006943BD" w:rsidRDefault="006943BD" w:rsidP="006943BD">
            <w:pPr>
              <w:spacing w:line="240" w:lineRule="auto"/>
              <w:jc w:val="left"/>
              <w:rPr>
                <w:rStyle w:val="Hyperlink"/>
                <w:rtl/>
              </w:rPr>
            </w:pPr>
            <w:hyperlink w:anchor="Seif13" w:tooltip="תיקון חוק בתי משפט לעניינים מינהליים   מס 98"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Seif13</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1א </w:t>
            </w:r>
          </w:p>
        </w:tc>
        <w:tc>
          <w:tcPr>
            <w:tcW w:w="5669" w:type="dxa"/>
          </w:tcPr>
          <w:p w:rsidR="006943BD" w:rsidRPr="006943BD" w:rsidRDefault="006943BD" w:rsidP="006943BD">
            <w:pPr>
              <w:spacing w:line="240" w:lineRule="auto"/>
              <w:jc w:val="left"/>
              <w:rPr>
                <w:rFonts w:cs="Frankruhel"/>
                <w:sz w:val="24"/>
                <w:rtl/>
              </w:rPr>
            </w:pPr>
            <w:r>
              <w:rPr>
                <w:sz w:val="24"/>
                <w:rtl/>
              </w:rPr>
              <w:t>קבלת נתוני מיקום של מתקשר</w:t>
            </w:r>
          </w:p>
        </w:tc>
        <w:tc>
          <w:tcPr>
            <w:tcW w:w="567" w:type="dxa"/>
          </w:tcPr>
          <w:p w:rsidR="006943BD" w:rsidRPr="006943BD" w:rsidRDefault="006943BD" w:rsidP="006943BD">
            <w:pPr>
              <w:spacing w:line="240" w:lineRule="auto"/>
              <w:jc w:val="left"/>
              <w:rPr>
                <w:rStyle w:val="Hyperlink"/>
                <w:rtl/>
              </w:rPr>
            </w:pPr>
            <w:hyperlink w:anchor="Seif14" w:tooltip="קבלת נתוני מיקום של מתקשר"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Seif14</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1ב </w:t>
            </w:r>
          </w:p>
        </w:tc>
        <w:tc>
          <w:tcPr>
            <w:tcW w:w="5669" w:type="dxa"/>
          </w:tcPr>
          <w:p w:rsidR="006943BD" w:rsidRPr="006943BD" w:rsidRDefault="006943BD" w:rsidP="006943BD">
            <w:pPr>
              <w:spacing w:line="240" w:lineRule="auto"/>
              <w:jc w:val="left"/>
              <w:rPr>
                <w:rFonts w:cs="Frankruhel"/>
                <w:sz w:val="24"/>
                <w:rtl/>
              </w:rPr>
            </w:pPr>
            <w:r>
              <w:rPr>
                <w:sz w:val="24"/>
                <w:rtl/>
              </w:rPr>
              <w:t>צפייה בנתוני מיקום של מתקשר באירוע שנדרש בו טיפול מיידי</w:t>
            </w:r>
          </w:p>
        </w:tc>
        <w:tc>
          <w:tcPr>
            <w:tcW w:w="567" w:type="dxa"/>
          </w:tcPr>
          <w:p w:rsidR="006943BD" w:rsidRPr="006943BD" w:rsidRDefault="006943BD" w:rsidP="006943BD">
            <w:pPr>
              <w:spacing w:line="240" w:lineRule="auto"/>
              <w:jc w:val="left"/>
              <w:rPr>
                <w:rStyle w:val="Hyperlink"/>
                <w:rtl/>
              </w:rPr>
            </w:pPr>
            <w:hyperlink w:anchor="Seif15" w:tooltip="צפייה בנתוני מיקום של מתקשר באירוע שנדרש בו טיפול מיידי"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Seif15</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1ג </w:t>
            </w:r>
          </w:p>
        </w:tc>
        <w:tc>
          <w:tcPr>
            <w:tcW w:w="5669" w:type="dxa"/>
          </w:tcPr>
          <w:p w:rsidR="006943BD" w:rsidRPr="006943BD" w:rsidRDefault="006943BD" w:rsidP="006943BD">
            <w:pPr>
              <w:spacing w:line="240" w:lineRule="auto"/>
              <w:jc w:val="left"/>
              <w:rPr>
                <w:rFonts w:cs="Frankruhel"/>
                <w:sz w:val="24"/>
                <w:rtl/>
              </w:rPr>
            </w:pPr>
            <w:r>
              <w:rPr>
                <w:sz w:val="24"/>
                <w:rtl/>
              </w:rPr>
              <w:t>צפייה בנתוני מקום של מתקשר לשם ביצוע תחקיר או לפי צו של בית משפט</w:t>
            </w:r>
          </w:p>
        </w:tc>
        <w:tc>
          <w:tcPr>
            <w:tcW w:w="567" w:type="dxa"/>
          </w:tcPr>
          <w:p w:rsidR="006943BD" w:rsidRPr="006943BD" w:rsidRDefault="006943BD" w:rsidP="006943BD">
            <w:pPr>
              <w:spacing w:line="240" w:lineRule="auto"/>
              <w:jc w:val="left"/>
              <w:rPr>
                <w:rStyle w:val="Hyperlink"/>
                <w:rtl/>
              </w:rPr>
            </w:pPr>
            <w:hyperlink w:anchor="Seif16" w:tooltip="צפייה בנתוני מקום של מתקשר לשם ביצוע תחקיר או לפי צו של בית משפט"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Seif16</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1ד </w:t>
            </w:r>
          </w:p>
        </w:tc>
        <w:tc>
          <w:tcPr>
            <w:tcW w:w="5669" w:type="dxa"/>
          </w:tcPr>
          <w:p w:rsidR="006943BD" w:rsidRPr="006943BD" w:rsidRDefault="006943BD" w:rsidP="006943BD">
            <w:pPr>
              <w:spacing w:line="240" w:lineRule="auto"/>
              <w:jc w:val="left"/>
              <w:rPr>
                <w:rFonts w:cs="Frankruhel"/>
                <w:sz w:val="24"/>
                <w:rtl/>
              </w:rPr>
            </w:pPr>
            <w:r>
              <w:rPr>
                <w:sz w:val="24"/>
                <w:rtl/>
              </w:rPr>
              <w:t>שמירת נתוני מיקום של מתקשר ומחיקתם</w:t>
            </w:r>
          </w:p>
        </w:tc>
        <w:tc>
          <w:tcPr>
            <w:tcW w:w="567" w:type="dxa"/>
          </w:tcPr>
          <w:p w:rsidR="006943BD" w:rsidRPr="006943BD" w:rsidRDefault="006943BD" w:rsidP="006943BD">
            <w:pPr>
              <w:spacing w:line="240" w:lineRule="auto"/>
              <w:jc w:val="left"/>
              <w:rPr>
                <w:rStyle w:val="Hyperlink"/>
                <w:rtl/>
              </w:rPr>
            </w:pPr>
            <w:hyperlink w:anchor="Seif17" w:tooltip="שמירת נתוני מיקום של מתקשר ומחיקתם"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Seif17</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1ה </w:t>
            </w:r>
          </w:p>
        </w:tc>
        <w:tc>
          <w:tcPr>
            <w:tcW w:w="5669" w:type="dxa"/>
          </w:tcPr>
          <w:p w:rsidR="006943BD" w:rsidRPr="006943BD" w:rsidRDefault="006943BD" w:rsidP="006943BD">
            <w:pPr>
              <w:spacing w:line="240" w:lineRule="auto"/>
              <w:jc w:val="left"/>
              <w:rPr>
                <w:rFonts w:cs="Frankruhel"/>
                <w:sz w:val="24"/>
                <w:rtl/>
              </w:rPr>
            </w:pPr>
            <w:r>
              <w:rPr>
                <w:sz w:val="24"/>
                <w:rtl/>
              </w:rPr>
              <w:t>הוראות מיוחדות לעניין מגן דוד אדום</w:t>
            </w:r>
          </w:p>
        </w:tc>
        <w:tc>
          <w:tcPr>
            <w:tcW w:w="567" w:type="dxa"/>
          </w:tcPr>
          <w:p w:rsidR="006943BD" w:rsidRPr="006943BD" w:rsidRDefault="006943BD" w:rsidP="006943BD">
            <w:pPr>
              <w:spacing w:line="240" w:lineRule="auto"/>
              <w:jc w:val="left"/>
              <w:rPr>
                <w:rStyle w:val="Hyperlink"/>
                <w:rtl/>
              </w:rPr>
            </w:pPr>
            <w:hyperlink w:anchor="Seif18" w:tooltip="הוראות מיוחדות לעניין מגן דוד אדום"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Seif18</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r>
              <w:rPr>
                <w:sz w:val="24"/>
                <w:rtl/>
              </w:rPr>
              <w:t xml:space="preserve">סעיף 1ו </w:t>
            </w:r>
          </w:p>
        </w:tc>
        <w:tc>
          <w:tcPr>
            <w:tcW w:w="5669" w:type="dxa"/>
          </w:tcPr>
          <w:p w:rsidR="006943BD" w:rsidRPr="006943BD" w:rsidRDefault="006943BD" w:rsidP="006943BD">
            <w:pPr>
              <w:spacing w:line="240" w:lineRule="auto"/>
              <w:jc w:val="left"/>
              <w:rPr>
                <w:rFonts w:cs="Frankruhel"/>
                <w:sz w:val="24"/>
                <w:rtl/>
              </w:rPr>
            </w:pPr>
            <w:r>
              <w:rPr>
                <w:sz w:val="24"/>
                <w:rtl/>
              </w:rPr>
              <w:t>החזר הוצאות מפעיל שירותי תקשורת</w:t>
            </w:r>
          </w:p>
        </w:tc>
        <w:tc>
          <w:tcPr>
            <w:tcW w:w="567" w:type="dxa"/>
          </w:tcPr>
          <w:p w:rsidR="006943BD" w:rsidRPr="006943BD" w:rsidRDefault="006943BD" w:rsidP="006943BD">
            <w:pPr>
              <w:spacing w:line="240" w:lineRule="auto"/>
              <w:jc w:val="left"/>
              <w:rPr>
                <w:rStyle w:val="Hyperlink"/>
                <w:rtl/>
              </w:rPr>
            </w:pPr>
            <w:hyperlink w:anchor="Seif19" w:tooltip="החזר הוצאות מפעיל שירותי תקשורת"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Seif19</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p>
        </w:tc>
        <w:tc>
          <w:tcPr>
            <w:tcW w:w="5669" w:type="dxa"/>
          </w:tcPr>
          <w:p w:rsidR="006943BD" w:rsidRPr="006943BD" w:rsidRDefault="006943BD" w:rsidP="006943BD">
            <w:pPr>
              <w:spacing w:line="240" w:lineRule="auto"/>
              <w:jc w:val="left"/>
              <w:rPr>
                <w:rFonts w:cs="Frankruhel"/>
                <w:sz w:val="24"/>
                <w:rtl/>
              </w:rPr>
            </w:pPr>
            <w:r>
              <w:rPr>
                <w:sz w:val="24"/>
                <w:rtl/>
              </w:rPr>
              <w:t>פרק א': הגדרות</w:t>
            </w:r>
          </w:p>
        </w:tc>
        <w:tc>
          <w:tcPr>
            <w:tcW w:w="567" w:type="dxa"/>
          </w:tcPr>
          <w:p w:rsidR="006943BD" w:rsidRPr="006943BD" w:rsidRDefault="006943BD" w:rsidP="006943BD">
            <w:pPr>
              <w:spacing w:line="240" w:lineRule="auto"/>
              <w:jc w:val="left"/>
              <w:rPr>
                <w:rStyle w:val="Hyperlink"/>
                <w:rtl/>
              </w:rPr>
            </w:pPr>
            <w:hyperlink w:anchor="med0" w:tooltip="פרק א: הגדרות"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med0</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p>
        </w:tc>
        <w:tc>
          <w:tcPr>
            <w:tcW w:w="5669" w:type="dxa"/>
          </w:tcPr>
          <w:p w:rsidR="006943BD" w:rsidRPr="006943BD" w:rsidRDefault="006943BD" w:rsidP="006943BD">
            <w:pPr>
              <w:spacing w:line="240" w:lineRule="auto"/>
              <w:jc w:val="left"/>
              <w:rPr>
                <w:rFonts w:cs="Frankruhel"/>
                <w:sz w:val="24"/>
                <w:rtl/>
              </w:rPr>
            </w:pPr>
            <w:r>
              <w:rPr>
                <w:sz w:val="24"/>
                <w:rtl/>
              </w:rPr>
              <w:t>פרק ב': קבלת נתוני מיקום של מתקשר למוקד חירום</w:t>
            </w:r>
          </w:p>
        </w:tc>
        <w:tc>
          <w:tcPr>
            <w:tcW w:w="567" w:type="dxa"/>
          </w:tcPr>
          <w:p w:rsidR="006943BD" w:rsidRPr="006943BD" w:rsidRDefault="006943BD" w:rsidP="006943BD">
            <w:pPr>
              <w:spacing w:line="240" w:lineRule="auto"/>
              <w:jc w:val="left"/>
              <w:rPr>
                <w:rStyle w:val="Hyperlink"/>
                <w:rtl/>
              </w:rPr>
            </w:pPr>
            <w:hyperlink w:anchor="med1" w:tooltip="פרק ב: קבלת נתוני מיקום של מתקשר למוקד חירום"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med1</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p>
        </w:tc>
        <w:tc>
          <w:tcPr>
            <w:tcW w:w="5669" w:type="dxa"/>
          </w:tcPr>
          <w:p w:rsidR="006943BD" w:rsidRPr="006943BD" w:rsidRDefault="006943BD" w:rsidP="006943BD">
            <w:pPr>
              <w:spacing w:line="240" w:lineRule="auto"/>
              <w:jc w:val="left"/>
              <w:rPr>
                <w:rFonts w:cs="Frankruhel"/>
                <w:sz w:val="24"/>
                <w:rtl/>
              </w:rPr>
            </w:pPr>
            <w:r>
              <w:rPr>
                <w:sz w:val="24"/>
                <w:rtl/>
              </w:rPr>
              <w:t>פרק ג': מניעת הטרדה של מוקד חירום</w:t>
            </w:r>
          </w:p>
        </w:tc>
        <w:tc>
          <w:tcPr>
            <w:tcW w:w="567" w:type="dxa"/>
          </w:tcPr>
          <w:p w:rsidR="006943BD" w:rsidRPr="006943BD" w:rsidRDefault="006943BD" w:rsidP="006943BD">
            <w:pPr>
              <w:spacing w:line="240" w:lineRule="auto"/>
              <w:jc w:val="left"/>
              <w:rPr>
                <w:rStyle w:val="Hyperlink"/>
                <w:rtl/>
              </w:rPr>
            </w:pPr>
            <w:hyperlink w:anchor="med2" w:tooltip="פרק ג: מניעת הטרדה של מוקד חירום"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med2</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p>
        </w:tc>
        <w:tc>
          <w:tcPr>
            <w:tcW w:w="5669" w:type="dxa"/>
          </w:tcPr>
          <w:p w:rsidR="006943BD" w:rsidRPr="006943BD" w:rsidRDefault="006943BD" w:rsidP="006943BD">
            <w:pPr>
              <w:spacing w:line="240" w:lineRule="auto"/>
              <w:jc w:val="left"/>
              <w:rPr>
                <w:rFonts w:cs="Frankruhel"/>
                <w:sz w:val="24"/>
                <w:rtl/>
              </w:rPr>
            </w:pPr>
            <w:r>
              <w:rPr>
                <w:sz w:val="24"/>
                <w:rtl/>
              </w:rPr>
              <w:t>פרק ד': הוראות שונות</w:t>
            </w:r>
          </w:p>
        </w:tc>
        <w:tc>
          <w:tcPr>
            <w:tcW w:w="567" w:type="dxa"/>
          </w:tcPr>
          <w:p w:rsidR="006943BD" w:rsidRPr="006943BD" w:rsidRDefault="006943BD" w:rsidP="006943BD">
            <w:pPr>
              <w:spacing w:line="240" w:lineRule="auto"/>
              <w:jc w:val="left"/>
              <w:rPr>
                <w:rStyle w:val="Hyperlink"/>
                <w:rtl/>
              </w:rPr>
            </w:pPr>
            <w:hyperlink w:anchor="med3" w:tooltip="פרק ד: הוראות שונות"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med3</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6943BD" w:rsidRPr="006943BD" w:rsidTr="006943BD">
        <w:tblPrEx>
          <w:tblCellMar>
            <w:top w:w="0" w:type="dxa"/>
            <w:bottom w:w="0" w:type="dxa"/>
          </w:tblCellMar>
        </w:tblPrEx>
        <w:tc>
          <w:tcPr>
            <w:tcW w:w="1247" w:type="dxa"/>
          </w:tcPr>
          <w:p w:rsidR="006943BD" w:rsidRPr="006943BD" w:rsidRDefault="006943BD" w:rsidP="006943BD">
            <w:pPr>
              <w:spacing w:line="240" w:lineRule="auto"/>
              <w:jc w:val="left"/>
              <w:rPr>
                <w:rFonts w:cs="Frankruhel"/>
                <w:sz w:val="24"/>
                <w:rtl/>
              </w:rPr>
            </w:pPr>
          </w:p>
        </w:tc>
        <w:tc>
          <w:tcPr>
            <w:tcW w:w="5669" w:type="dxa"/>
          </w:tcPr>
          <w:p w:rsidR="006943BD" w:rsidRPr="006943BD" w:rsidRDefault="006943BD" w:rsidP="006943BD">
            <w:pPr>
              <w:spacing w:line="240" w:lineRule="auto"/>
              <w:jc w:val="left"/>
              <w:rPr>
                <w:rFonts w:cs="Frankruhel"/>
                <w:sz w:val="24"/>
                <w:rtl/>
              </w:rPr>
            </w:pPr>
            <w:r>
              <w:rPr>
                <w:sz w:val="24"/>
                <w:rtl/>
              </w:rPr>
              <w:t>תוספת</w:t>
            </w:r>
          </w:p>
        </w:tc>
        <w:tc>
          <w:tcPr>
            <w:tcW w:w="567" w:type="dxa"/>
          </w:tcPr>
          <w:p w:rsidR="006943BD" w:rsidRPr="006943BD" w:rsidRDefault="006943BD" w:rsidP="006943BD">
            <w:pPr>
              <w:spacing w:line="240" w:lineRule="auto"/>
              <w:jc w:val="left"/>
              <w:rPr>
                <w:rStyle w:val="Hyperlink"/>
                <w:rtl/>
              </w:rPr>
            </w:pPr>
            <w:hyperlink w:anchor="med4" w:tooltip="תוספת" w:history="1">
              <w:r w:rsidRPr="006943BD">
                <w:rPr>
                  <w:rStyle w:val="Hyperlink"/>
                </w:rPr>
                <w:t>Go</w:t>
              </w:r>
            </w:hyperlink>
          </w:p>
        </w:tc>
        <w:tc>
          <w:tcPr>
            <w:tcW w:w="850" w:type="dxa"/>
          </w:tcPr>
          <w:p w:rsidR="006943BD" w:rsidRPr="006943BD" w:rsidRDefault="006943BD" w:rsidP="006943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 med4</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bl>
    <w:p w:rsidR="00543E0D" w:rsidRDefault="00543E0D">
      <w:pPr>
        <w:pStyle w:val="big-header"/>
        <w:ind w:left="0" w:right="1134"/>
        <w:rPr>
          <w:rFonts w:cs="FrankRuehl"/>
          <w:sz w:val="32"/>
          <w:rtl/>
        </w:rPr>
      </w:pPr>
    </w:p>
    <w:p w:rsidR="00543E0D" w:rsidRDefault="00543E0D" w:rsidP="00A91D25">
      <w:pPr>
        <w:pStyle w:val="big-header"/>
        <w:ind w:left="0" w:right="1134"/>
        <w:rPr>
          <w:rStyle w:val="default"/>
          <w:rtl/>
        </w:rPr>
      </w:pPr>
      <w:r>
        <w:rPr>
          <w:rFonts w:cs="FrankRuehl"/>
          <w:sz w:val="32"/>
          <w:rtl/>
        </w:rPr>
        <w:br w:type="page"/>
      </w:r>
      <w:r w:rsidR="00BE2282">
        <w:rPr>
          <w:rFonts w:cs="FrankRuehl"/>
          <w:rtl/>
          <w:lang w:val="he-IL"/>
        </w:rPr>
        <w:lastRenderedPageBreak/>
        <w:pict>
          <v:shapetype id="_x0000_t202" coordsize="21600,21600" o:spt="202" path="m,l,21600r21600,l21600,xe">
            <v:stroke joinstyle="miter"/>
            <v:path gradientshapeok="t" o:connecttype="rect"/>
          </v:shapetype>
          <v:shape id="_x0000_s3129" type="#_x0000_t202" style="position:absolute;left:0;text-align:left;margin-left:470.25pt;margin-top:25.5pt;width:1in;height:17.4pt;z-index:251651584" filled="f" stroked="f">
            <v:textbox inset="1mm,0,1mm,0">
              <w:txbxContent>
                <w:p w:rsidR="00E24EEC" w:rsidRDefault="00E24EEC" w:rsidP="00BE2282">
                  <w:pPr>
                    <w:spacing w:line="160" w:lineRule="exact"/>
                    <w:jc w:val="left"/>
                    <w:rPr>
                      <w:rFonts w:cs="Miriam" w:hint="cs"/>
                      <w:sz w:val="18"/>
                      <w:szCs w:val="18"/>
                      <w:rtl/>
                    </w:rPr>
                  </w:pPr>
                  <w:r>
                    <w:rPr>
                      <w:rFonts w:cs="Miriam" w:hint="cs"/>
                      <w:sz w:val="18"/>
                      <w:szCs w:val="18"/>
                      <w:rtl/>
                    </w:rPr>
                    <w:t>(תיקון מס' 1) תשע"ח-2018</w:t>
                  </w:r>
                </w:p>
              </w:txbxContent>
            </v:textbox>
          </v:shape>
        </w:pict>
      </w:r>
      <w:r w:rsidR="00BE2282">
        <w:rPr>
          <w:rFonts w:cs="FrankRuehl"/>
          <w:sz w:val="32"/>
          <w:rtl/>
        </w:rPr>
        <w:t xml:space="preserve">חוק </w:t>
      </w:r>
      <w:r w:rsidR="00B96BE8">
        <w:rPr>
          <w:rFonts w:cs="FrankRuehl" w:hint="cs"/>
          <w:sz w:val="32"/>
          <w:rtl/>
        </w:rPr>
        <w:t>מוקדי חירום</w:t>
      </w:r>
      <w:r w:rsidR="002A6A2A">
        <w:rPr>
          <w:rFonts w:cs="FrankRuehl" w:hint="cs"/>
          <w:sz w:val="32"/>
          <w:rtl/>
        </w:rPr>
        <w:t>, תשע"ו-2016</w:t>
      </w:r>
      <w:r>
        <w:rPr>
          <w:rStyle w:val="default"/>
          <w:rtl/>
        </w:rPr>
        <w:footnoteReference w:customMarkFollows="1" w:id="1"/>
        <w:t>*</w:t>
      </w:r>
    </w:p>
    <w:p w:rsidR="00BE2282" w:rsidRPr="00AF191B" w:rsidRDefault="00BE2282" w:rsidP="00BE2282">
      <w:pPr>
        <w:pStyle w:val="P00"/>
        <w:spacing w:before="0"/>
        <w:ind w:left="0" w:right="1134"/>
        <w:rPr>
          <w:rStyle w:val="default"/>
          <w:rFonts w:cs="FrankRuehl"/>
          <w:vanish/>
          <w:color w:val="FF0000"/>
          <w:sz w:val="20"/>
          <w:szCs w:val="20"/>
          <w:shd w:val="clear" w:color="auto" w:fill="FFFF99"/>
          <w:rtl/>
        </w:rPr>
      </w:pPr>
      <w:bookmarkStart w:id="1" w:name="Rov16"/>
      <w:r w:rsidRPr="00AF191B">
        <w:rPr>
          <w:rStyle w:val="default"/>
          <w:rFonts w:cs="FrankRuehl" w:hint="cs"/>
          <w:vanish/>
          <w:color w:val="FF0000"/>
          <w:sz w:val="20"/>
          <w:szCs w:val="20"/>
          <w:shd w:val="clear" w:color="auto" w:fill="FFFF99"/>
          <w:rtl/>
        </w:rPr>
        <w:t>מיום 29.7.2018</w:t>
      </w:r>
    </w:p>
    <w:p w:rsidR="00BE2282" w:rsidRPr="00AF191B" w:rsidRDefault="00BE2282" w:rsidP="00BE2282">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BE2282" w:rsidRPr="00AF191B" w:rsidRDefault="00BE2282" w:rsidP="00BE2282">
      <w:pPr>
        <w:pStyle w:val="P00"/>
        <w:spacing w:before="0"/>
        <w:ind w:left="0" w:right="1134"/>
        <w:rPr>
          <w:rStyle w:val="default"/>
          <w:rFonts w:cs="FrankRuehl"/>
          <w:vanish/>
          <w:sz w:val="20"/>
          <w:szCs w:val="20"/>
          <w:shd w:val="clear" w:color="auto" w:fill="FFFF99"/>
          <w:rtl/>
        </w:rPr>
      </w:pPr>
      <w:hyperlink r:id="rId7"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948 (</w:t>
      </w:r>
      <w:hyperlink r:id="rId8"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BE2282" w:rsidRPr="00BE2282" w:rsidRDefault="00BE2282" w:rsidP="00BE2282">
      <w:pPr>
        <w:pStyle w:val="P00"/>
        <w:ind w:left="0" w:right="1134"/>
        <w:rPr>
          <w:rStyle w:val="default"/>
          <w:rFonts w:cs="FrankRuehl"/>
          <w:sz w:val="2"/>
          <w:szCs w:val="2"/>
          <w:rtl/>
        </w:rPr>
      </w:pPr>
      <w:r w:rsidRPr="00AF191B">
        <w:rPr>
          <w:rStyle w:val="default"/>
          <w:rFonts w:cs="FrankRuehl" w:hint="cs"/>
          <w:vanish/>
          <w:sz w:val="22"/>
          <w:szCs w:val="22"/>
          <w:shd w:val="clear" w:color="auto" w:fill="FFFF99"/>
          <w:rtl/>
        </w:rPr>
        <w:t xml:space="preserve">חוק </w:t>
      </w:r>
      <w:r w:rsidRPr="00AF191B">
        <w:rPr>
          <w:rStyle w:val="default"/>
          <w:rFonts w:cs="FrankRuehl" w:hint="cs"/>
          <w:strike/>
          <w:vanish/>
          <w:sz w:val="22"/>
          <w:szCs w:val="22"/>
          <w:shd w:val="clear" w:color="auto" w:fill="FFFF99"/>
          <w:rtl/>
        </w:rPr>
        <w:t>למניעת הטרדות של מוקדי חירום</w:t>
      </w:r>
      <w:r w:rsidRPr="00AF191B">
        <w:rPr>
          <w:rStyle w:val="default"/>
          <w:rFonts w:cs="FrankRuehl" w:hint="cs"/>
          <w:vanish/>
          <w:sz w:val="22"/>
          <w:szCs w:val="22"/>
          <w:shd w:val="clear" w:color="auto" w:fill="FFFF99"/>
          <w:rtl/>
        </w:rPr>
        <w:t xml:space="preserve"> </w:t>
      </w:r>
      <w:r w:rsidRPr="00AF191B">
        <w:rPr>
          <w:rStyle w:val="default"/>
          <w:rFonts w:cs="FrankRuehl" w:hint="cs"/>
          <w:vanish/>
          <w:sz w:val="22"/>
          <w:szCs w:val="22"/>
          <w:u w:val="single"/>
          <w:shd w:val="clear" w:color="auto" w:fill="FFFF99"/>
          <w:rtl/>
        </w:rPr>
        <w:t>מוקדי חירום</w:t>
      </w:r>
      <w:r w:rsidRPr="00AF191B">
        <w:rPr>
          <w:rStyle w:val="default"/>
          <w:rFonts w:cs="FrankRuehl" w:hint="cs"/>
          <w:vanish/>
          <w:sz w:val="22"/>
          <w:szCs w:val="22"/>
          <w:shd w:val="clear" w:color="auto" w:fill="FFFF99"/>
          <w:rtl/>
        </w:rPr>
        <w:t>, תשע"ו-2016</w:t>
      </w:r>
      <w:bookmarkEnd w:id="1"/>
    </w:p>
    <w:p w:rsidR="00DA68E4" w:rsidRDefault="00DA68E4" w:rsidP="00DA68E4">
      <w:pPr>
        <w:pStyle w:val="medium2-header"/>
        <w:keepLines w:val="0"/>
        <w:spacing w:before="72"/>
        <w:ind w:left="0" w:right="1134"/>
        <w:rPr>
          <w:rFonts w:cs="FrankRuehl" w:hint="cs"/>
          <w:noProof/>
          <w:rtl/>
        </w:rPr>
      </w:pPr>
      <w:bookmarkStart w:id="2" w:name="med0"/>
      <w:bookmarkEnd w:id="2"/>
      <w:r>
        <w:rPr>
          <w:noProof/>
          <w:sz w:val="20"/>
          <w:lang w:val="he-IL"/>
        </w:rPr>
        <w:pict>
          <v:rect id="_x0000_s3130" style="position:absolute;left:0;text-align:left;margin-left:464.5pt;margin-top:8.05pt;width:75.05pt;height:17.65pt;z-index:251652608" o:allowincell="f" filled="f" stroked="f" strokecolor="lime" strokeweight=".25pt">
            <v:textbox inset="0,0,0,0">
              <w:txbxContent>
                <w:p w:rsidR="00E24EEC" w:rsidRDefault="00E24EEC" w:rsidP="00DA68E4">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noProof/>
          <w:rtl/>
        </w:rPr>
        <w:t xml:space="preserve">פרק </w:t>
      </w:r>
      <w:r>
        <w:rPr>
          <w:rFonts w:cs="FrankRuehl" w:hint="cs"/>
          <w:noProof/>
          <w:rtl/>
        </w:rPr>
        <w:t>א': הגדרות</w:t>
      </w:r>
    </w:p>
    <w:p w:rsidR="00DA68E4" w:rsidRPr="00AF191B" w:rsidRDefault="00DA68E4" w:rsidP="00DA68E4">
      <w:pPr>
        <w:pStyle w:val="P00"/>
        <w:spacing w:before="0"/>
        <w:ind w:left="0" w:right="1134"/>
        <w:rPr>
          <w:rStyle w:val="default"/>
          <w:rFonts w:cs="FrankRuehl"/>
          <w:vanish/>
          <w:color w:val="FF0000"/>
          <w:sz w:val="20"/>
          <w:szCs w:val="20"/>
          <w:shd w:val="clear" w:color="auto" w:fill="FFFF99"/>
          <w:rtl/>
        </w:rPr>
      </w:pPr>
      <w:bookmarkStart w:id="3" w:name="Rov25"/>
      <w:r w:rsidRPr="00AF191B">
        <w:rPr>
          <w:rStyle w:val="default"/>
          <w:rFonts w:cs="FrankRuehl" w:hint="cs"/>
          <w:vanish/>
          <w:color w:val="FF0000"/>
          <w:sz w:val="20"/>
          <w:szCs w:val="20"/>
          <w:shd w:val="clear" w:color="auto" w:fill="FFFF99"/>
          <w:rtl/>
        </w:rPr>
        <w:t>מיום 29.7.2018</w:t>
      </w:r>
    </w:p>
    <w:p w:rsidR="00DA68E4" w:rsidRPr="00AF191B" w:rsidRDefault="00DA68E4" w:rsidP="00DA68E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DA68E4" w:rsidRPr="00AF191B" w:rsidRDefault="00DA68E4" w:rsidP="00DA68E4">
      <w:pPr>
        <w:pStyle w:val="P00"/>
        <w:spacing w:before="0"/>
        <w:ind w:left="0" w:right="1134"/>
        <w:rPr>
          <w:rStyle w:val="default"/>
          <w:rFonts w:cs="FrankRuehl"/>
          <w:vanish/>
          <w:sz w:val="20"/>
          <w:szCs w:val="20"/>
          <w:shd w:val="clear" w:color="auto" w:fill="FFFF99"/>
          <w:rtl/>
        </w:rPr>
      </w:pPr>
      <w:hyperlink r:id="rId9"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948 (</w:t>
      </w:r>
      <w:hyperlink r:id="rId10"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DA68E4" w:rsidRPr="007E2F74" w:rsidRDefault="00DA68E4" w:rsidP="007E2F74">
      <w:pPr>
        <w:pStyle w:val="P00"/>
        <w:spacing w:before="0"/>
        <w:ind w:left="0" w:right="1134"/>
        <w:rPr>
          <w:rStyle w:val="default"/>
          <w:rFonts w:cs="FrankRuehl"/>
          <w:sz w:val="2"/>
          <w:szCs w:val="2"/>
          <w:shd w:val="clear" w:color="auto" w:fill="FFFF99"/>
          <w:rtl/>
        </w:rPr>
      </w:pPr>
      <w:r w:rsidRPr="00AF191B">
        <w:rPr>
          <w:rStyle w:val="default"/>
          <w:rFonts w:cs="FrankRuehl" w:hint="cs"/>
          <w:b/>
          <w:bCs/>
          <w:vanish/>
          <w:sz w:val="20"/>
          <w:szCs w:val="20"/>
          <w:shd w:val="clear" w:color="auto" w:fill="FFFF99"/>
          <w:rtl/>
        </w:rPr>
        <w:t>הוספת כותרת פרק א'</w:t>
      </w:r>
      <w:bookmarkEnd w:id="3"/>
    </w:p>
    <w:p w:rsidR="00543E0D" w:rsidRDefault="00543E0D" w:rsidP="007247A9">
      <w:pPr>
        <w:pStyle w:val="P00"/>
        <w:spacing w:before="72"/>
        <w:ind w:left="0" w:right="1134"/>
        <w:rPr>
          <w:rStyle w:val="default"/>
          <w:rFonts w:cs="FrankRuehl" w:hint="cs"/>
          <w:rtl/>
        </w:rPr>
      </w:pPr>
      <w:bookmarkStart w:id="4" w:name="Seif1"/>
      <w:bookmarkEnd w:id="4"/>
      <w:r>
        <w:rPr>
          <w:lang w:val="he-IL"/>
        </w:rPr>
        <w:pict>
          <v:rect id="_x0000_s2050" style="position:absolute;left:0;text-align:left;margin-left:464.5pt;margin-top:8.05pt;width:75.05pt;height:8pt;z-index:251638272" o:allowincell="f" filled="f" stroked="f" strokecolor="lime" strokeweight=".25pt">
            <v:textbox inset="0,0,0,0">
              <w:txbxContent>
                <w:p w:rsidR="00E24EEC" w:rsidRDefault="00E24EEC">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 xml:space="preserve">זה </w:t>
      </w:r>
      <w:r>
        <w:rPr>
          <w:rStyle w:val="default"/>
          <w:rFonts w:cs="FrankRuehl"/>
          <w:rtl/>
        </w:rPr>
        <w:t>–</w:t>
      </w:r>
    </w:p>
    <w:p w:rsidR="00B96BE8" w:rsidRDefault="00B96BE8" w:rsidP="007247A9">
      <w:pPr>
        <w:pStyle w:val="P00"/>
        <w:spacing w:before="72"/>
        <w:ind w:left="0" w:right="1134"/>
        <w:rPr>
          <w:rStyle w:val="default"/>
          <w:rFonts w:cs="FrankRuehl" w:hint="cs"/>
          <w:rtl/>
        </w:rPr>
      </w:pPr>
      <w:r>
        <w:rPr>
          <w:rStyle w:val="default"/>
          <w:rFonts w:cs="FrankRuehl" w:hint="cs"/>
          <w:rtl/>
        </w:rPr>
        <w:tab/>
        <w:t xml:space="preserve">"השר הממונה" </w:t>
      </w:r>
      <w:r>
        <w:rPr>
          <w:rStyle w:val="default"/>
          <w:rFonts w:cs="FrankRuehl"/>
          <w:rtl/>
        </w:rPr>
        <w:t>–</w:t>
      </w:r>
      <w:r>
        <w:rPr>
          <w:rStyle w:val="default"/>
          <w:rFonts w:cs="FrankRuehl" w:hint="cs"/>
          <w:rtl/>
        </w:rPr>
        <w:t xml:space="preserve"> השר הממונה על גוף חירום המנוי בתוספת או השר הממונה על ביצוע חוק המסדיר את פעולותיו של גוף חירום כאמור;</w:t>
      </w:r>
    </w:p>
    <w:p w:rsidR="00B96BE8" w:rsidRDefault="00B96BE8" w:rsidP="007247A9">
      <w:pPr>
        <w:pStyle w:val="P00"/>
        <w:spacing w:before="72"/>
        <w:ind w:left="0" w:right="1134"/>
        <w:rPr>
          <w:rStyle w:val="default"/>
          <w:rFonts w:cs="FrankRuehl"/>
          <w:rtl/>
        </w:rPr>
      </w:pPr>
      <w:r>
        <w:rPr>
          <w:rStyle w:val="default"/>
          <w:rFonts w:cs="FrankRuehl" w:hint="cs"/>
          <w:rtl/>
        </w:rPr>
        <w:tab/>
        <w:t xml:space="preserve">"התראה" </w:t>
      </w:r>
      <w:r>
        <w:rPr>
          <w:rStyle w:val="default"/>
          <w:rFonts w:cs="FrankRuehl"/>
          <w:rtl/>
        </w:rPr>
        <w:t>–</w:t>
      </w:r>
      <w:r>
        <w:rPr>
          <w:rStyle w:val="default"/>
          <w:rFonts w:cs="FrankRuehl" w:hint="cs"/>
          <w:rtl/>
        </w:rPr>
        <w:t xml:space="preserve"> התראה באמצעות מתן הודעה קולית או מסרון כהגדרתו בסעיף 5ב לחוק התקשורת, למספר הטלפון שממנו בוצעה שיחת ההטרדה;</w:t>
      </w:r>
    </w:p>
    <w:p w:rsidR="00DA68E4" w:rsidRDefault="00DA68E4" w:rsidP="00DA68E4">
      <w:pPr>
        <w:pStyle w:val="P00"/>
        <w:spacing w:before="72"/>
        <w:ind w:left="0" w:right="1134"/>
        <w:rPr>
          <w:rStyle w:val="default"/>
          <w:rFonts w:cs="FrankRuehl"/>
          <w:rtl/>
        </w:rPr>
      </w:pPr>
      <w:r>
        <w:rPr>
          <w:lang w:val="he-IL"/>
        </w:rPr>
        <w:pict>
          <v:rect id="_x0000_s3131" style="position:absolute;left:0;text-align:left;margin-left:464.5pt;margin-top:8.05pt;width:75.05pt;height:20pt;z-index:251653632" o:allowincell="f" filled="f" stroked="f" strokecolor="lime" strokeweight=".25pt">
            <v:textbox inset="0,0,0,0">
              <w:txbxContent>
                <w:p w:rsidR="00E24EEC" w:rsidRDefault="00E24EEC" w:rsidP="00DA68E4">
                  <w:pPr>
                    <w:spacing w:line="160" w:lineRule="exact"/>
                    <w:jc w:val="left"/>
                    <w:rPr>
                      <w:rFonts w:cs="Miriam" w:hint="cs"/>
                      <w:sz w:val="18"/>
                      <w:szCs w:val="18"/>
                      <w:rtl/>
                    </w:rPr>
                  </w:pPr>
                  <w:r>
                    <w:rPr>
                      <w:rFonts w:cs="Miriam" w:hint="cs"/>
                      <w:sz w:val="18"/>
                      <w:szCs w:val="18"/>
                      <w:rtl/>
                    </w:rPr>
                    <w:t xml:space="preserve">(תיקון מס' </w:t>
                  </w:r>
                  <w:r w:rsidR="00597190">
                    <w:rPr>
                      <w:rFonts w:cs="Miriam" w:hint="cs"/>
                      <w:sz w:val="18"/>
                      <w:szCs w:val="18"/>
                      <w:rtl/>
                    </w:rPr>
                    <w:t xml:space="preserve">3) </w:t>
                  </w:r>
                  <w:r w:rsidR="00597190">
                    <w:rPr>
                      <w:rFonts w:cs="Miriam"/>
                      <w:sz w:val="18"/>
                      <w:szCs w:val="18"/>
                      <w:rtl/>
                    </w:rPr>
                    <w:br/>
                  </w:r>
                  <w:r w:rsidR="00597190">
                    <w:rPr>
                      <w:rFonts w:cs="Miriam" w:hint="cs"/>
                      <w:sz w:val="18"/>
                      <w:szCs w:val="18"/>
                      <w:rtl/>
                    </w:rPr>
                    <w:t>תשפ"ג-2023</w:t>
                  </w:r>
                </w:p>
              </w:txbxContent>
            </v:textbox>
            <w10:anchorlock/>
          </v:rect>
        </w:pict>
      </w:r>
      <w:r>
        <w:rPr>
          <w:rFonts w:cs="FrankRuehl"/>
          <w:sz w:val="26"/>
          <w:rtl/>
        </w:rPr>
        <w:tab/>
      </w:r>
      <w:r>
        <w:rPr>
          <w:rStyle w:val="default"/>
          <w:rFonts w:cs="FrankRuehl"/>
          <w:rtl/>
        </w:rPr>
        <w:t>"</w:t>
      </w:r>
      <w:r w:rsidR="00597190">
        <w:rPr>
          <w:rStyle w:val="default"/>
          <w:rFonts w:cs="FrankRuehl" w:hint="cs"/>
          <w:rtl/>
        </w:rPr>
        <w:t>הוועדה לביטחון לאומי</w:t>
      </w:r>
      <w:r>
        <w:rPr>
          <w:rStyle w:val="default"/>
          <w:rFonts w:cs="FrankRuehl" w:hint="cs"/>
          <w:rtl/>
        </w:rPr>
        <w:t xml:space="preserve">" </w:t>
      </w:r>
      <w:r>
        <w:rPr>
          <w:rStyle w:val="default"/>
          <w:rFonts w:cs="FrankRuehl"/>
          <w:rtl/>
        </w:rPr>
        <w:t>–</w:t>
      </w:r>
      <w:r>
        <w:rPr>
          <w:rStyle w:val="default"/>
          <w:rFonts w:cs="FrankRuehl" w:hint="cs"/>
          <w:rtl/>
        </w:rPr>
        <w:t xml:space="preserve"> </w:t>
      </w:r>
      <w:r w:rsidR="00597190">
        <w:rPr>
          <w:rStyle w:val="default"/>
          <w:rFonts w:cs="FrankRuehl" w:hint="cs"/>
          <w:rtl/>
        </w:rPr>
        <w:t>הוועדה לביטחון לאומי</w:t>
      </w:r>
      <w:r>
        <w:rPr>
          <w:rStyle w:val="default"/>
          <w:rFonts w:cs="FrankRuehl" w:hint="cs"/>
          <w:rtl/>
        </w:rPr>
        <w:t xml:space="preserve"> של הכנסת;</w:t>
      </w:r>
    </w:p>
    <w:p w:rsidR="00DA68E4" w:rsidRPr="00AF191B" w:rsidRDefault="00DA68E4" w:rsidP="00DA68E4">
      <w:pPr>
        <w:pStyle w:val="P00"/>
        <w:spacing w:before="0"/>
        <w:ind w:left="0" w:right="1134"/>
        <w:rPr>
          <w:rStyle w:val="default"/>
          <w:rFonts w:cs="FrankRuehl"/>
          <w:vanish/>
          <w:color w:val="FF0000"/>
          <w:sz w:val="20"/>
          <w:szCs w:val="20"/>
          <w:shd w:val="clear" w:color="auto" w:fill="FFFF99"/>
          <w:rtl/>
        </w:rPr>
      </w:pPr>
      <w:bookmarkStart w:id="5" w:name="Rov59"/>
      <w:r w:rsidRPr="00AF191B">
        <w:rPr>
          <w:rStyle w:val="default"/>
          <w:rFonts w:cs="FrankRuehl" w:hint="cs"/>
          <w:vanish/>
          <w:color w:val="FF0000"/>
          <w:sz w:val="20"/>
          <w:szCs w:val="20"/>
          <w:shd w:val="clear" w:color="auto" w:fill="FFFF99"/>
          <w:rtl/>
        </w:rPr>
        <w:t>מיום 29.7.2018</w:t>
      </w:r>
    </w:p>
    <w:p w:rsidR="00DA68E4" w:rsidRPr="00AF191B" w:rsidRDefault="00DA68E4" w:rsidP="00DA68E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DA68E4" w:rsidRPr="00AF191B" w:rsidRDefault="00DA68E4" w:rsidP="00DA68E4">
      <w:pPr>
        <w:pStyle w:val="P00"/>
        <w:spacing w:before="0"/>
        <w:ind w:left="0" w:right="1134"/>
        <w:rPr>
          <w:rStyle w:val="default"/>
          <w:rFonts w:cs="FrankRuehl"/>
          <w:vanish/>
          <w:sz w:val="20"/>
          <w:szCs w:val="20"/>
          <w:shd w:val="clear" w:color="auto" w:fill="FFFF99"/>
          <w:rtl/>
        </w:rPr>
      </w:pPr>
      <w:hyperlink r:id="rId11"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948 (</w:t>
      </w:r>
      <w:hyperlink r:id="rId12"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DA68E4" w:rsidRPr="00AF191B" w:rsidRDefault="00DA68E4" w:rsidP="00DA68E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הוספת הגדרת "ועדת החוקה"</w:t>
      </w:r>
    </w:p>
    <w:p w:rsidR="00597190" w:rsidRPr="00AF191B" w:rsidRDefault="00597190" w:rsidP="00597190">
      <w:pPr>
        <w:pStyle w:val="P00"/>
        <w:spacing w:before="0"/>
        <w:ind w:left="0" w:right="1134"/>
        <w:rPr>
          <w:rStyle w:val="big-number"/>
          <w:rFonts w:cs="FrankRuehl"/>
          <w:vanish/>
          <w:szCs w:val="20"/>
          <w:shd w:val="clear" w:color="auto" w:fill="FFFF99"/>
          <w:rtl/>
        </w:rPr>
      </w:pPr>
    </w:p>
    <w:p w:rsidR="00597190" w:rsidRPr="00AF191B" w:rsidRDefault="00597190" w:rsidP="00597190">
      <w:pPr>
        <w:pStyle w:val="P00"/>
        <w:tabs>
          <w:tab w:val="clear" w:pos="6259"/>
        </w:tabs>
        <w:spacing w:before="0"/>
        <w:ind w:left="0" w:right="1134"/>
        <w:rPr>
          <w:rFonts w:ascii="FrankRuehl" w:hAnsi="FrankRuehl" w:cs="FrankRuehl"/>
          <w:vanish/>
          <w:color w:val="FF0000"/>
          <w:szCs w:val="20"/>
          <w:shd w:val="clear" w:color="auto" w:fill="FFFF99"/>
          <w:rtl/>
        </w:rPr>
      </w:pPr>
      <w:r w:rsidRPr="00AF191B">
        <w:rPr>
          <w:rFonts w:ascii="FrankRuehl" w:hAnsi="FrankRuehl" w:cs="FrankRuehl"/>
          <w:vanish/>
          <w:color w:val="FF0000"/>
          <w:szCs w:val="20"/>
          <w:shd w:val="clear" w:color="auto" w:fill="FFFF99"/>
          <w:rtl/>
        </w:rPr>
        <w:t>מיום 9.2.2023</w:t>
      </w:r>
    </w:p>
    <w:p w:rsidR="00597190" w:rsidRPr="00AF191B" w:rsidRDefault="00597190" w:rsidP="00597190">
      <w:pPr>
        <w:pStyle w:val="P00"/>
        <w:tabs>
          <w:tab w:val="clear" w:pos="6259"/>
        </w:tabs>
        <w:spacing w:before="0"/>
        <w:ind w:left="0" w:right="1134"/>
        <w:rPr>
          <w:rFonts w:ascii="FrankRuehl" w:hAnsi="FrankRuehl" w:cs="FrankRuehl"/>
          <w:vanish/>
          <w:szCs w:val="20"/>
          <w:shd w:val="clear" w:color="auto" w:fill="FFFF99"/>
          <w:rtl/>
        </w:rPr>
      </w:pPr>
      <w:r w:rsidRPr="00AF191B">
        <w:rPr>
          <w:rFonts w:ascii="FrankRuehl" w:hAnsi="FrankRuehl" w:cs="FrankRuehl"/>
          <w:b/>
          <w:bCs/>
          <w:vanish/>
          <w:szCs w:val="20"/>
          <w:shd w:val="clear" w:color="auto" w:fill="FFFF99"/>
          <w:rtl/>
        </w:rPr>
        <w:t xml:space="preserve">תיקון מס' </w:t>
      </w:r>
      <w:r w:rsidRPr="00AF191B">
        <w:rPr>
          <w:rFonts w:ascii="FrankRuehl" w:hAnsi="FrankRuehl" w:cs="FrankRuehl" w:hint="cs"/>
          <w:b/>
          <w:bCs/>
          <w:vanish/>
          <w:szCs w:val="20"/>
          <w:shd w:val="clear" w:color="auto" w:fill="FFFF99"/>
          <w:rtl/>
        </w:rPr>
        <w:t>3</w:t>
      </w:r>
    </w:p>
    <w:p w:rsidR="00597190" w:rsidRPr="00AF191B" w:rsidRDefault="00597190" w:rsidP="00597190">
      <w:pPr>
        <w:pStyle w:val="P00"/>
        <w:tabs>
          <w:tab w:val="clear" w:pos="6259"/>
        </w:tabs>
        <w:spacing w:before="0"/>
        <w:ind w:left="0" w:right="1134"/>
        <w:rPr>
          <w:rFonts w:ascii="FrankRuehl" w:hAnsi="FrankRuehl" w:cs="FrankRuehl"/>
          <w:vanish/>
          <w:szCs w:val="20"/>
          <w:shd w:val="clear" w:color="auto" w:fill="FFFF99"/>
          <w:rtl/>
        </w:rPr>
      </w:pPr>
      <w:hyperlink r:id="rId13" w:history="1">
        <w:r w:rsidRPr="00AF191B">
          <w:rPr>
            <w:rStyle w:val="Hyperlink"/>
            <w:rFonts w:ascii="FrankRuehl" w:hAnsi="FrankRuehl" w:cs="FrankRuehl"/>
            <w:vanish/>
            <w:szCs w:val="20"/>
            <w:shd w:val="clear" w:color="auto" w:fill="FFFF99"/>
            <w:rtl/>
          </w:rPr>
          <w:t>ס"ח תשפ"ג מס' 3016</w:t>
        </w:r>
      </w:hyperlink>
      <w:r w:rsidRPr="00AF191B">
        <w:rPr>
          <w:rFonts w:ascii="FrankRuehl" w:hAnsi="FrankRuehl" w:cs="FrankRuehl"/>
          <w:vanish/>
          <w:szCs w:val="20"/>
          <w:shd w:val="clear" w:color="auto" w:fill="FFFF99"/>
          <w:rtl/>
        </w:rPr>
        <w:t xml:space="preserve"> מיום 9.2.2023 עמ' 2</w:t>
      </w:r>
      <w:r w:rsidRPr="00AF191B">
        <w:rPr>
          <w:rFonts w:ascii="FrankRuehl" w:hAnsi="FrankRuehl" w:cs="FrankRuehl" w:hint="cs"/>
          <w:vanish/>
          <w:szCs w:val="20"/>
          <w:shd w:val="clear" w:color="auto" w:fill="FFFF99"/>
          <w:rtl/>
        </w:rPr>
        <w:t>4</w:t>
      </w:r>
      <w:r w:rsidRPr="00AF191B">
        <w:rPr>
          <w:rFonts w:ascii="FrankRuehl" w:hAnsi="FrankRuehl" w:cs="FrankRuehl"/>
          <w:vanish/>
          <w:szCs w:val="20"/>
          <w:shd w:val="clear" w:color="auto" w:fill="FFFF99"/>
          <w:rtl/>
        </w:rPr>
        <w:t xml:space="preserve"> (</w:t>
      </w:r>
      <w:hyperlink r:id="rId14" w:history="1">
        <w:r w:rsidRPr="00AF191B">
          <w:rPr>
            <w:rStyle w:val="Hyperlink"/>
            <w:rFonts w:ascii="FrankRuehl" w:hAnsi="FrankRuehl" w:cs="FrankRuehl"/>
            <w:vanish/>
            <w:szCs w:val="20"/>
            <w:shd w:val="clear" w:color="auto" w:fill="FFFF99"/>
            <w:rtl/>
          </w:rPr>
          <w:t>ה"ח 945</w:t>
        </w:r>
      </w:hyperlink>
      <w:r w:rsidRPr="00AF191B">
        <w:rPr>
          <w:rFonts w:ascii="FrankRuehl" w:hAnsi="FrankRuehl" w:cs="FrankRuehl"/>
          <w:vanish/>
          <w:szCs w:val="20"/>
          <w:shd w:val="clear" w:color="auto" w:fill="FFFF99"/>
          <w:rtl/>
        </w:rPr>
        <w:t>)</w:t>
      </w:r>
    </w:p>
    <w:p w:rsidR="00597190" w:rsidRPr="00AF191B" w:rsidRDefault="00597190" w:rsidP="00597190">
      <w:pPr>
        <w:pStyle w:val="P00"/>
        <w:tabs>
          <w:tab w:val="clear" w:pos="6259"/>
        </w:tabs>
        <w:spacing w:before="0"/>
        <w:ind w:left="0" w:right="1134"/>
        <w:rPr>
          <w:rFonts w:ascii="FrankRuehl" w:hAnsi="FrankRuehl" w:cs="FrankRuehl"/>
          <w:vanish/>
          <w:szCs w:val="20"/>
          <w:shd w:val="clear" w:color="auto" w:fill="FFFF99"/>
          <w:rtl/>
        </w:rPr>
      </w:pPr>
      <w:r w:rsidRPr="00AF191B">
        <w:rPr>
          <w:rFonts w:ascii="FrankRuehl" w:hAnsi="FrankRuehl" w:cs="FrankRuehl" w:hint="cs"/>
          <w:b/>
          <w:bCs/>
          <w:vanish/>
          <w:szCs w:val="20"/>
          <w:shd w:val="clear" w:color="auto" w:fill="FFFF99"/>
          <w:rtl/>
        </w:rPr>
        <w:t>החלפת הגדרת "ועדת החוקה" בהגדרת "הוועדה לביטחון לאומי"</w:t>
      </w:r>
    </w:p>
    <w:p w:rsidR="00597190" w:rsidRPr="00AF191B" w:rsidRDefault="00597190" w:rsidP="00597190">
      <w:pPr>
        <w:pStyle w:val="P00"/>
        <w:tabs>
          <w:tab w:val="clear" w:pos="6259"/>
        </w:tabs>
        <w:ind w:left="0" w:right="1134"/>
        <w:rPr>
          <w:rFonts w:ascii="FrankRuehl" w:hAnsi="FrankRuehl" w:cs="FrankRuehl"/>
          <w:vanish/>
          <w:szCs w:val="20"/>
          <w:shd w:val="clear" w:color="auto" w:fill="FFFF99"/>
          <w:rtl/>
        </w:rPr>
      </w:pPr>
      <w:r w:rsidRPr="00AF191B">
        <w:rPr>
          <w:rFonts w:ascii="FrankRuehl" w:hAnsi="FrankRuehl" w:cs="FrankRuehl" w:hint="cs"/>
          <w:vanish/>
          <w:szCs w:val="20"/>
          <w:shd w:val="clear" w:color="auto" w:fill="FFFF99"/>
          <w:rtl/>
        </w:rPr>
        <w:t>הנוסח הקודם:</w:t>
      </w:r>
    </w:p>
    <w:p w:rsidR="00597190" w:rsidRPr="00597190" w:rsidRDefault="00597190" w:rsidP="00597190">
      <w:pPr>
        <w:pStyle w:val="P00"/>
        <w:spacing w:before="0"/>
        <w:ind w:left="0" w:right="1134"/>
        <w:rPr>
          <w:rStyle w:val="default"/>
          <w:rFonts w:cs="FrankRuehl" w:hint="cs"/>
          <w:strike/>
          <w:sz w:val="2"/>
          <w:szCs w:val="2"/>
          <w:rtl/>
        </w:rPr>
      </w:pPr>
      <w:r w:rsidRPr="00AF191B">
        <w:rPr>
          <w:rFonts w:cs="FrankRuehl"/>
          <w:vanish/>
          <w:sz w:val="22"/>
          <w:szCs w:val="22"/>
          <w:shd w:val="clear" w:color="auto" w:fill="FFFF99"/>
          <w:rtl/>
        </w:rPr>
        <w:tab/>
      </w:r>
      <w:r w:rsidRPr="00AF191B">
        <w:rPr>
          <w:rStyle w:val="default"/>
          <w:rFonts w:cs="FrankRuehl"/>
          <w:strike/>
          <w:vanish/>
          <w:sz w:val="22"/>
          <w:szCs w:val="22"/>
          <w:shd w:val="clear" w:color="auto" w:fill="FFFF99"/>
          <w:rtl/>
        </w:rPr>
        <w:t>"</w:t>
      </w:r>
      <w:r w:rsidRPr="00AF191B">
        <w:rPr>
          <w:rStyle w:val="default"/>
          <w:rFonts w:cs="FrankRuehl" w:hint="cs"/>
          <w:strike/>
          <w:vanish/>
          <w:sz w:val="22"/>
          <w:szCs w:val="22"/>
          <w:shd w:val="clear" w:color="auto" w:fill="FFFF99"/>
          <w:rtl/>
        </w:rPr>
        <w:t xml:space="preserve">ועדת החוקה" </w:t>
      </w:r>
      <w:r w:rsidRPr="00AF191B">
        <w:rPr>
          <w:rStyle w:val="default"/>
          <w:rFonts w:cs="FrankRuehl"/>
          <w:strike/>
          <w:vanish/>
          <w:sz w:val="22"/>
          <w:szCs w:val="22"/>
          <w:shd w:val="clear" w:color="auto" w:fill="FFFF99"/>
          <w:rtl/>
        </w:rPr>
        <w:t>–</w:t>
      </w:r>
      <w:r w:rsidRPr="00AF191B">
        <w:rPr>
          <w:rStyle w:val="default"/>
          <w:rFonts w:cs="FrankRuehl" w:hint="cs"/>
          <w:strike/>
          <w:vanish/>
          <w:sz w:val="22"/>
          <w:szCs w:val="22"/>
          <w:shd w:val="clear" w:color="auto" w:fill="FFFF99"/>
          <w:rtl/>
        </w:rPr>
        <w:t xml:space="preserve"> ועדת החוקה חוק ומשפט של הכנסת;</w:t>
      </w:r>
      <w:bookmarkEnd w:id="5"/>
    </w:p>
    <w:p w:rsidR="00B96BE8" w:rsidRDefault="00B96BE8" w:rsidP="007247A9">
      <w:pPr>
        <w:pStyle w:val="P00"/>
        <w:spacing w:before="72"/>
        <w:ind w:left="0" w:right="1134"/>
        <w:rPr>
          <w:rStyle w:val="default"/>
          <w:rFonts w:cs="FrankRuehl" w:hint="cs"/>
          <w:rtl/>
        </w:rPr>
      </w:pPr>
      <w:r>
        <w:rPr>
          <w:rStyle w:val="default"/>
          <w:rFonts w:cs="FrankRuehl" w:hint="cs"/>
          <w:rtl/>
        </w:rPr>
        <w:tab/>
        <w:t xml:space="preserve">"חוק נתוני תקשורת" </w:t>
      </w:r>
      <w:r>
        <w:rPr>
          <w:rStyle w:val="default"/>
          <w:rFonts w:cs="FrankRuehl"/>
          <w:rtl/>
        </w:rPr>
        <w:t>–</w:t>
      </w:r>
      <w:r>
        <w:rPr>
          <w:rStyle w:val="default"/>
          <w:rFonts w:cs="FrankRuehl" w:hint="cs"/>
          <w:rtl/>
        </w:rPr>
        <w:t xml:space="preserve"> חוק סדר הדין הפלילי (סמכויות אכיפה </w:t>
      </w:r>
      <w:r>
        <w:rPr>
          <w:rStyle w:val="default"/>
          <w:rFonts w:cs="FrankRuehl"/>
          <w:rtl/>
        </w:rPr>
        <w:t>–</w:t>
      </w:r>
      <w:r>
        <w:rPr>
          <w:rStyle w:val="default"/>
          <w:rFonts w:cs="FrankRuehl" w:hint="cs"/>
          <w:rtl/>
        </w:rPr>
        <w:t xml:space="preserve"> נתוני תקשורת), התשס"ח-2007;</w:t>
      </w:r>
    </w:p>
    <w:p w:rsidR="00B96BE8" w:rsidRDefault="00B96BE8" w:rsidP="007247A9">
      <w:pPr>
        <w:pStyle w:val="P00"/>
        <w:spacing w:before="72"/>
        <w:ind w:left="0" w:right="1134"/>
        <w:rPr>
          <w:rStyle w:val="default"/>
          <w:rFonts w:cs="FrankRuehl" w:hint="cs"/>
          <w:rtl/>
        </w:rPr>
      </w:pPr>
      <w:r>
        <w:rPr>
          <w:rStyle w:val="default"/>
          <w:rFonts w:cs="FrankRuehl" w:hint="cs"/>
          <w:rtl/>
        </w:rPr>
        <w:tab/>
        <w:t xml:space="preserve">"חוק התקשורת" </w:t>
      </w:r>
      <w:r>
        <w:rPr>
          <w:rStyle w:val="default"/>
          <w:rFonts w:cs="FrankRuehl"/>
          <w:rtl/>
        </w:rPr>
        <w:t>–</w:t>
      </w:r>
      <w:r>
        <w:rPr>
          <w:rStyle w:val="default"/>
          <w:rFonts w:cs="FrankRuehl" w:hint="cs"/>
          <w:rtl/>
        </w:rPr>
        <w:t xml:space="preserve"> חוק התקשורת (בזק ושידורים), התשמ"ב-1982;</w:t>
      </w:r>
    </w:p>
    <w:p w:rsidR="00B96BE8" w:rsidRDefault="00B96BE8" w:rsidP="007247A9">
      <w:pPr>
        <w:pStyle w:val="P00"/>
        <w:spacing w:before="72"/>
        <w:ind w:left="0" w:right="1134"/>
        <w:rPr>
          <w:rStyle w:val="default"/>
          <w:rFonts w:cs="FrankRuehl" w:hint="cs"/>
          <w:rtl/>
        </w:rPr>
      </w:pPr>
      <w:r>
        <w:rPr>
          <w:rStyle w:val="default"/>
          <w:rFonts w:cs="FrankRuehl" w:hint="cs"/>
          <w:rtl/>
        </w:rPr>
        <w:tab/>
        <w:t xml:space="preserve">"חסימה" </w:t>
      </w:r>
      <w:r>
        <w:rPr>
          <w:rStyle w:val="default"/>
          <w:rFonts w:cs="FrankRuehl"/>
          <w:rtl/>
        </w:rPr>
        <w:t>–</w:t>
      </w:r>
      <w:r>
        <w:rPr>
          <w:rStyle w:val="default"/>
          <w:rFonts w:cs="FrankRuehl" w:hint="cs"/>
          <w:rtl/>
        </w:rPr>
        <w:t xml:space="preserve"> מניעת הגישה של מספר טלפון שממנו בוצעו שיחות הטרדה לרשת התקשורת של מפעיל סלולרי;</w:t>
      </w:r>
    </w:p>
    <w:p w:rsidR="00DA68E4" w:rsidRDefault="00DA68E4" w:rsidP="00DA68E4">
      <w:pPr>
        <w:pStyle w:val="P00"/>
        <w:spacing w:before="72"/>
        <w:ind w:left="0" w:right="1134"/>
        <w:rPr>
          <w:rStyle w:val="default"/>
          <w:rFonts w:cs="FrankRuehl" w:hint="cs"/>
          <w:rtl/>
        </w:rPr>
      </w:pPr>
      <w:r>
        <w:rPr>
          <w:lang w:val="he-IL"/>
        </w:rPr>
        <w:pict>
          <v:rect id="_x0000_s3132" style="position:absolute;left:0;text-align:left;margin-left:464.5pt;margin-top:8.05pt;width:75.05pt;height:20pt;z-index:251654656" o:allowincell="f" filled="f" stroked="f" strokecolor="lime" strokeweight=".25pt">
            <v:textbox inset="0,0,0,0">
              <w:txbxContent>
                <w:p w:rsidR="00E24EEC" w:rsidRDefault="00E24EEC" w:rsidP="00DA68E4">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sz w:val="26"/>
          <w:rtl/>
        </w:rPr>
        <w:tab/>
      </w:r>
      <w:r>
        <w:rPr>
          <w:rStyle w:val="default"/>
          <w:rFonts w:cs="FrankRuehl"/>
          <w:rtl/>
        </w:rPr>
        <w:t>"</w:t>
      </w:r>
      <w:r>
        <w:rPr>
          <w:rStyle w:val="default"/>
          <w:rFonts w:cs="FrankRuehl" w:hint="cs"/>
          <w:rtl/>
        </w:rPr>
        <w:t xml:space="preserve">מאגר נתוני מיקום" </w:t>
      </w:r>
      <w:r>
        <w:rPr>
          <w:rStyle w:val="default"/>
          <w:rFonts w:cs="FrankRuehl"/>
          <w:rtl/>
        </w:rPr>
        <w:t>–</w:t>
      </w:r>
      <w:r>
        <w:rPr>
          <w:rStyle w:val="default"/>
          <w:rFonts w:cs="FrankRuehl" w:hint="cs"/>
          <w:rtl/>
        </w:rPr>
        <w:t xml:space="preserve"> מאגר מידע ייעודי, של מוקד חירום, שבו נשמרים, בנפרד מכל מידע אחר, נתוני מיקום של מתקשר שלא נצפו;</w:t>
      </w:r>
    </w:p>
    <w:p w:rsidR="00DA68E4" w:rsidRPr="00AF191B" w:rsidRDefault="00DA68E4" w:rsidP="00DA68E4">
      <w:pPr>
        <w:pStyle w:val="P00"/>
        <w:spacing w:before="0"/>
        <w:ind w:left="0" w:right="1134"/>
        <w:rPr>
          <w:rStyle w:val="default"/>
          <w:rFonts w:cs="FrankRuehl"/>
          <w:vanish/>
          <w:color w:val="FF0000"/>
          <w:sz w:val="20"/>
          <w:szCs w:val="20"/>
          <w:shd w:val="clear" w:color="auto" w:fill="FFFF99"/>
          <w:rtl/>
        </w:rPr>
      </w:pPr>
      <w:bookmarkStart w:id="6" w:name="Rov18"/>
      <w:r w:rsidRPr="00AF191B">
        <w:rPr>
          <w:rStyle w:val="default"/>
          <w:rFonts w:cs="FrankRuehl" w:hint="cs"/>
          <w:vanish/>
          <w:color w:val="FF0000"/>
          <w:sz w:val="20"/>
          <w:szCs w:val="20"/>
          <w:shd w:val="clear" w:color="auto" w:fill="FFFF99"/>
          <w:rtl/>
        </w:rPr>
        <w:t>מיום 29.7.2018</w:t>
      </w:r>
    </w:p>
    <w:p w:rsidR="00DA68E4" w:rsidRPr="00AF191B" w:rsidRDefault="00DA68E4" w:rsidP="00DA68E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DA68E4" w:rsidRPr="00AF191B" w:rsidRDefault="00DA68E4" w:rsidP="00DA68E4">
      <w:pPr>
        <w:pStyle w:val="P00"/>
        <w:spacing w:before="0"/>
        <w:ind w:left="0" w:right="1134"/>
        <w:rPr>
          <w:rStyle w:val="default"/>
          <w:rFonts w:cs="FrankRuehl"/>
          <w:vanish/>
          <w:sz w:val="20"/>
          <w:szCs w:val="20"/>
          <w:shd w:val="clear" w:color="auto" w:fill="FFFF99"/>
          <w:rtl/>
        </w:rPr>
      </w:pPr>
      <w:hyperlink r:id="rId15"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948 (</w:t>
      </w:r>
      <w:hyperlink r:id="rId16"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DA68E4" w:rsidRPr="00DA68E4" w:rsidRDefault="00DA68E4" w:rsidP="00DA68E4">
      <w:pPr>
        <w:pStyle w:val="P00"/>
        <w:spacing w:before="0"/>
        <w:ind w:left="0" w:right="1134"/>
        <w:rPr>
          <w:rStyle w:val="default"/>
          <w:rFonts w:cs="FrankRuehl"/>
          <w:sz w:val="2"/>
          <w:szCs w:val="2"/>
          <w:shd w:val="clear" w:color="auto" w:fill="FFFF99"/>
          <w:rtl/>
        </w:rPr>
      </w:pPr>
      <w:r w:rsidRPr="00AF191B">
        <w:rPr>
          <w:rStyle w:val="default"/>
          <w:rFonts w:cs="FrankRuehl" w:hint="cs"/>
          <w:b/>
          <w:bCs/>
          <w:vanish/>
          <w:sz w:val="20"/>
          <w:szCs w:val="20"/>
          <w:shd w:val="clear" w:color="auto" w:fill="FFFF99"/>
          <w:rtl/>
        </w:rPr>
        <w:t>הוספת הגדרת "מאגר נתוני מיקום"</w:t>
      </w:r>
      <w:bookmarkEnd w:id="6"/>
    </w:p>
    <w:p w:rsidR="00DA68E4" w:rsidRDefault="00DA68E4" w:rsidP="00DA68E4">
      <w:pPr>
        <w:pStyle w:val="P00"/>
        <w:spacing w:before="72"/>
        <w:ind w:left="0" w:right="1134"/>
        <w:rPr>
          <w:rStyle w:val="default"/>
          <w:rFonts w:cs="FrankRuehl" w:hint="cs"/>
          <w:rtl/>
        </w:rPr>
      </w:pPr>
      <w:r>
        <w:rPr>
          <w:lang w:val="he-IL"/>
        </w:rPr>
        <w:pict>
          <v:rect id="_x0000_s3133" style="position:absolute;left:0;text-align:left;margin-left:464.5pt;margin-top:8.05pt;width:75.05pt;height:20pt;z-index:251655680" o:allowincell="f" filled="f" stroked="f" strokecolor="lime" strokeweight=".25pt">
            <v:textbox inset="0,0,0,0">
              <w:txbxContent>
                <w:p w:rsidR="00E24EEC" w:rsidRDefault="00E24EEC" w:rsidP="00DA68E4">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sz w:val="26"/>
          <w:rtl/>
        </w:rPr>
        <w:tab/>
      </w:r>
      <w:r>
        <w:rPr>
          <w:rStyle w:val="default"/>
          <w:rFonts w:cs="FrankRuehl"/>
          <w:rtl/>
        </w:rPr>
        <w:t>"</w:t>
      </w:r>
      <w:r>
        <w:rPr>
          <w:rStyle w:val="default"/>
          <w:rFonts w:cs="FrankRuehl" w:hint="cs"/>
          <w:rtl/>
        </w:rPr>
        <w:t xml:space="preserve">מגן דוד אדום" </w:t>
      </w:r>
      <w:r>
        <w:rPr>
          <w:rStyle w:val="default"/>
          <w:rFonts w:cs="FrankRuehl"/>
          <w:rtl/>
        </w:rPr>
        <w:t>–</w:t>
      </w:r>
      <w:r>
        <w:rPr>
          <w:rStyle w:val="default"/>
          <w:rFonts w:cs="FrankRuehl" w:hint="cs"/>
          <w:rtl/>
        </w:rPr>
        <w:t xml:space="preserve"> האגודה "מגן דוד אדום בישראל" שהוקמה לפי חוק מגן דוד אדום, התש"י-1950;</w:t>
      </w:r>
    </w:p>
    <w:p w:rsidR="00DA68E4" w:rsidRPr="00AF191B" w:rsidRDefault="00DA68E4" w:rsidP="00DA68E4">
      <w:pPr>
        <w:pStyle w:val="P00"/>
        <w:spacing w:before="0"/>
        <w:ind w:left="0" w:right="1134"/>
        <w:rPr>
          <w:rStyle w:val="default"/>
          <w:rFonts w:cs="FrankRuehl"/>
          <w:vanish/>
          <w:color w:val="FF0000"/>
          <w:sz w:val="20"/>
          <w:szCs w:val="20"/>
          <w:shd w:val="clear" w:color="auto" w:fill="FFFF99"/>
          <w:rtl/>
        </w:rPr>
      </w:pPr>
      <w:bookmarkStart w:id="7" w:name="Rov19"/>
      <w:r w:rsidRPr="00AF191B">
        <w:rPr>
          <w:rStyle w:val="default"/>
          <w:rFonts w:cs="FrankRuehl" w:hint="cs"/>
          <w:vanish/>
          <w:color w:val="FF0000"/>
          <w:sz w:val="20"/>
          <w:szCs w:val="20"/>
          <w:shd w:val="clear" w:color="auto" w:fill="FFFF99"/>
          <w:rtl/>
        </w:rPr>
        <w:t>מיום 29.7.2018</w:t>
      </w:r>
    </w:p>
    <w:p w:rsidR="00DA68E4" w:rsidRPr="00AF191B" w:rsidRDefault="00DA68E4" w:rsidP="00DA68E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DA68E4" w:rsidRPr="00AF191B" w:rsidRDefault="00DA68E4" w:rsidP="00DA68E4">
      <w:pPr>
        <w:pStyle w:val="P00"/>
        <w:spacing w:before="0"/>
        <w:ind w:left="0" w:right="1134"/>
        <w:rPr>
          <w:rStyle w:val="default"/>
          <w:rFonts w:cs="FrankRuehl"/>
          <w:vanish/>
          <w:sz w:val="20"/>
          <w:szCs w:val="20"/>
          <w:shd w:val="clear" w:color="auto" w:fill="FFFF99"/>
          <w:rtl/>
        </w:rPr>
      </w:pPr>
      <w:hyperlink r:id="rId17"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948 (</w:t>
      </w:r>
      <w:hyperlink r:id="rId18"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DA68E4" w:rsidRPr="00DA68E4" w:rsidRDefault="00DA68E4" w:rsidP="00DA68E4">
      <w:pPr>
        <w:pStyle w:val="P00"/>
        <w:spacing w:before="0"/>
        <w:ind w:left="0" w:right="1134"/>
        <w:rPr>
          <w:rStyle w:val="default"/>
          <w:rFonts w:cs="FrankRuehl"/>
          <w:sz w:val="2"/>
          <w:szCs w:val="2"/>
          <w:shd w:val="clear" w:color="auto" w:fill="FFFF99"/>
          <w:rtl/>
        </w:rPr>
      </w:pPr>
      <w:r w:rsidRPr="00AF191B">
        <w:rPr>
          <w:rStyle w:val="default"/>
          <w:rFonts w:cs="FrankRuehl" w:hint="cs"/>
          <w:b/>
          <w:bCs/>
          <w:vanish/>
          <w:sz w:val="20"/>
          <w:szCs w:val="20"/>
          <w:shd w:val="clear" w:color="auto" w:fill="FFFF99"/>
          <w:rtl/>
        </w:rPr>
        <w:t>הוספת הגדרת "מגן דוד אדום"</w:t>
      </w:r>
      <w:bookmarkEnd w:id="7"/>
    </w:p>
    <w:p w:rsidR="00B96BE8" w:rsidRDefault="00B96BE8" w:rsidP="007247A9">
      <w:pPr>
        <w:pStyle w:val="P00"/>
        <w:spacing w:before="72"/>
        <w:ind w:left="0" w:right="1134"/>
        <w:rPr>
          <w:rStyle w:val="default"/>
          <w:rFonts w:cs="FrankRuehl" w:hint="cs"/>
          <w:rtl/>
        </w:rPr>
      </w:pPr>
      <w:r>
        <w:rPr>
          <w:rStyle w:val="default"/>
          <w:rFonts w:cs="FrankRuehl" w:hint="cs"/>
          <w:rtl/>
        </w:rPr>
        <w:tab/>
        <w:t xml:space="preserve">"מוקד חירום" </w:t>
      </w:r>
      <w:r>
        <w:rPr>
          <w:rStyle w:val="default"/>
          <w:rFonts w:cs="FrankRuehl"/>
          <w:rtl/>
        </w:rPr>
        <w:t>–</w:t>
      </w:r>
      <w:r>
        <w:rPr>
          <w:rStyle w:val="default"/>
          <w:rFonts w:cs="FrankRuehl" w:hint="cs"/>
          <w:rtl/>
        </w:rPr>
        <w:t xml:space="preserve"> מוקד החירום של גוף המנוי בתוספת;</w:t>
      </w:r>
    </w:p>
    <w:p w:rsidR="00B96BE8" w:rsidRDefault="00B96BE8" w:rsidP="007247A9">
      <w:pPr>
        <w:pStyle w:val="P00"/>
        <w:spacing w:before="72"/>
        <w:ind w:left="0" w:right="1134"/>
        <w:rPr>
          <w:rStyle w:val="default"/>
          <w:rFonts w:cs="FrankRuehl" w:hint="cs"/>
          <w:rtl/>
        </w:rPr>
      </w:pPr>
      <w:r>
        <w:rPr>
          <w:rStyle w:val="default"/>
          <w:rFonts w:cs="FrankRuehl" w:hint="cs"/>
          <w:rtl/>
        </w:rPr>
        <w:tab/>
        <w:t xml:space="preserve">"מחזיק" </w:t>
      </w:r>
      <w:r>
        <w:rPr>
          <w:rStyle w:val="default"/>
          <w:rFonts w:cs="FrankRuehl"/>
          <w:rtl/>
        </w:rPr>
        <w:t>–</w:t>
      </w:r>
      <w:r>
        <w:rPr>
          <w:rStyle w:val="default"/>
          <w:rFonts w:cs="FrankRuehl" w:hint="cs"/>
          <w:rtl/>
        </w:rPr>
        <w:t xml:space="preserve"> בעלים של מספר הטלפון שאינו רשום במאגר מידע כאמור בסעיפים 6 ו-7 לחוק נתוני תקשורת;</w:t>
      </w:r>
    </w:p>
    <w:p w:rsidR="00B96BE8" w:rsidRDefault="00B96BE8" w:rsidP="007247A9">
      <w:pPr>
        <w:pStyle w:val="P00"/>
        <w:spacing w:before="72"/>
        <w:ind w:left="0" w:right="1134"/>
        <w:rPr>
          <w:rStyle w:val="default"/>
          <w:rFonts w:cs="FrankRuehl" w:hint="cs"/>
          <w:rtl/>
        </w:rPr>
      </w:pPr>
      <w:r>
        <w:rPr>
          <w:rStyle w:val="default"/>
          <w:rFonts w:cs="FrankRuehl" w:hint="cs"/>
          <w:rtl/>
        </w:rPr>
        <w:tab/>
        <w:t xml:space="preserve">"מכשיר טלפון סלולרי" </w:t>
      </w:r>
      <w:r>
        <w:rPr>
          <w:rStyle w:val="default"/>
          <w:rFonts w:cs="FrankRuehl"/>
          <w:rtl/>
        </w:rPr>
        <w:t>–</w:t>
      </w:r>
      <w:r>
        <w:rPr>
          <w:rStyle w:val="default"/>
          <w:rFonts w:cs="FrankRuehl" w:hint="cs"/>
          <w:rtl/>
        </w:rPr>
        <w:t xml:space="preserve"> ציוד קצה רדיו טלפון נייד כמשמעותו בחוק התקשורת;</w:t>
      </w:r>
    </w:p>
    <w:p w:rsidR="00B96BE8" w:rsidRDefault="00B96BE8" w:rsidP="007247A9">
      <w:pPr>
        <w:pStyle w:val="P00"/>
        <w:spacing w:before="72"/>
        <w:ind w:left="0" w:right="1134"/>
        <w:rPr>
          <w:rStyle w:val="default"/>
          <w:rFonts w:cs="FrankRuehl" w:hint="cs"/>
          <w:rtl/>
        </w:rPr>
      </w:pPr>
      <w:r>
        <w:rPr>
          <w:rStyle w:val="default"/>
          <w:rFonts w:cs="FrankRuehl" w:hint="cs"/>
          <w:rtl/>
        </w:rPr>
        <w:tab/>
        <w:t xml:space="preserve">"מנוי" </w:t>
      </w:r>
      <w:r>
        <w:rPr>
          <w:rStyle w:val="default"/>
          <w:rFonts w:cs="FrankRuehl"/>
          <w:rtl/>
        </w:rPr>
        <w:t>–</w:t>
      </w:r>
      <w:r>
        <w:rPr>
          <w:rStyle w:val="default"/>
          <w:rFonts w:cs="FrankRuehl" w:hint="cs"/>
          <w:rtl/>
        </w:rPr>
        <w:t xml:space="preserve"> מי שנתוני הזיהוי שלו רשומים במאגר מידע כאמור בסעיפים 6 ו-7 לחוק נתוני תקשורת, כבעלים של מספר הטלפון;</w:t>
      </w:r>
    </w:p>
    <w:p w:rsidR="00B96BE8" w:rsidRDefault="00B96BE8" w:rsidP="007247A9">
      <w:pPr>
        <w:pStyle w:val="P00"/>
        <w:spacing w:before="72"/>
        <w:ind w:left="0" w:right="1134"/>
        <w:rPr>
          <w:rStyle w:val="default"/>
          <w:rFonts w:cs="FrankRuehl" w:hint="cs"/>
          <w:rtl/>
        </w:rPr>
      </w:pPr>
      <w:r>
        <w:rPr>
          <w:rStyle w:val="default"/>
          <w:rFonts w:cs="FrankRuehl" w:hint="cs"/>
          <w:rtl/>
        </w:rPr>
        <w:tab/>
        <w:t xml:space="preserve">"מספר טלפון" </w:t>
      </w:r>
      <w:r>
        <w:rPr>
          <w:rStyle w:val="default"/>
          <w:rFonts w:cs="FrankRuehl"/>
          <w:rtl/>
        </w:rPr>
        <w:t>–</w:t>
      </w:r>
      <w:r>
        <w:rPr>
          <w:rStyle w:val="default"/>
          <w:rFonts w:cs="FrankRuehl" w:hint="cs"/>
          <w:rtl/>
        </w:rPr>
        <w:t xml:space="preserve"> כהגדרתו בסעיף 5א לחוק התקשורת;</w:t>
      </w:r>
    </w:p>
    <w:p w:rsidR="00B96BE8" w:rsidRDefault="00BC3C5D" w:rsidP="00BC3C5D">
      <w:pPr>
        <w:pStyle w:val="P00"/>
        <w:spacing w:before="72"/>
        <w:ind w:left="0" w:right="1134"/>
        <w:rPr>
          <w:rStyle w:val="default"/>
          <w:rFonts w:cs="FrankRuehl"/>
          <w:rtl/>
        </w:rPr>
      </w:pPr>
      <w:r w:rsidRPr="006853A0">
        <w:rPr>
          <w:rStyle w:val="default"/>
          <w:rFonts w:cs="FrankRuehl"/>
        </w:rPr>
        <w:pict>
          <v:rect id="_x0000_s3160" style="position:absolute;left:0;text-align:left;margin-left:464.5pt;margin-top:8.05pt;width:75.05pt;height:20pt;z-index:251676160" o:allowincell="f" filled="f" stroked="f" strokecolor="lime" strokeweight=".25pt">
            <v:textbox inset="0,0,0,0">
              <w:txbxContent>
                <w:p w:rsidR="00BC3C5D" w:rsidRDefault="00BC3C5D" w:rsidP="00BC3C5D">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תשפ"ב-2022</w:t>
                  </w:r>
                </w:p>
              </w:txbxContent>
            </v:textbox>
            <w10:anchorlock/>
          </v:rect>
        </w:pict>
      </w:r>
      <w:r w:rsidRPr="006853A0">
        <w:rPr>
          <w:rStyle w:val="default"/>
          <w:rFonts w:cs="FrankRuehl"/>
          <w:rtl/>
        </w:rPr>
        <w:tab/>
      </w:r>
      <w:r>
        <w:rPr>
          <w:rStyle w:val="default"/>
          <w:rFonts w:cs="FrankRuehl"/>
          <w:rtl/>
        </w:rPr>
        <w:t>"</w:t>
      </w:r>
      <w:r w:rsidR="004A3A3A">
        <w:rPr>
          <w:rStyle w:val="default"/>
          <w:rFonts w:cs="FrankRuehl" w:hint="cs"/>
          <w:rtl/>
        </w:rPr>
        <w:t xml:space="preserve">מפעיל סלולרי" </w:t>
      </w:r>
      <w:r w:rsidR="004A3A3A">
        <w:rPr>
          <w:rStyle w:val="default"/>
          <w:rFonts w:cs="FrankRuehl"/>
          <w:rtl/>
        </w:rPr>
        <w:t>–</w:t>
      </w:r>
      <w:r w:rsidR="004A3A3A">
        <w:rPr>
          <w:rStyle w:val="default"/>
          <w:rFonts w:cs="FrankRuehl" w:hint="cs"/>
          <w:rtl/>
        </w:rPr>
        <w:t xml:space="preserve"> </w:t>
      </w:r>
      <w:r w:rsidR="006853A0" w:rsidRPr="006853A0">
        <w:rPr>
          <w:rStyle w:val="default"/>
          <w:rFonts w:cs="FrankRuehl" w:hint="cs"/>
          <w:rtl/>
        </w:rPr>
        <w:t>ספק מורשה, המספק לפי חוק התקשורת שירות בזק הניתן באמצעות רשת בזק שהיא מערכת רדיו טלפון נייד, בין שרשת הבזק היא של נותן השירות ובין שהיא של ספק מורשה אחר</w:t>
      </w:r>
      <w:r w:rsidR="004A3A3A">
        <w:rPr>
          <w:rStyle w:val="default"/>
          <w:rFonts w:cs="FrankRuehl" w:hint="cs"/>
          <w:rtl/>
        </w:rPr>
        <w:t>;</w:t>
      </w:r>
    </w:p>
    <w:p w:rsidR="00175670" w:rsidRPr="00AF191B" w:rsidRDefault="00175670" w:rsidP="00175670">
      <w:pPr>
        <w:pStyle w:val="P00"/>
        <w:spacing w:before="0"/>
        <w:ind w:left="0" w:right="1134"/>
        <w:rPr>
          <w:rStyle w:val="default"/>
          <w:rFonts w:ascii="FrankRuehl" w:hAnsi="FrankRuehl" w:cs="FrankRuehl"/>
          <w:vanish/>
          <w:color w:val="FF0000"/>
          <w:sz w:val="20"/>
          <w:szCs w:val="20"/>
          <w:shd w:val="clear" w:color="auto" w:fill="FFFF99"/>
          <w:rtl/>
        </w:rPr>
      </w:pPr>
      <w:bookmarkStart w:id="8" w:name="Rov54"/>
      <w:r w:rsidRPr="00AF191B">
        <w:rPr>
          <w:rStyle w:val="default"/>
          <w:rFonts w:ascii="FrankRuehl" w:hAnsi="FrankRuehl" w:cs="FrankRuehl"/>
          <w:vanish/>
          <w:color w:val="FF0000"/>
          <w:sz w:val="20"/>
          <w:szCs w:val="20"/>
          <w:shd w:val="clear" w:color="auto" w:fill="FFFF99"/>
          <w:rtl/>
        </w:rPr>
        <w:t>מיום 2.10.2022</w:t>
      </w:r>
    </w:p>
    <w:p w:rsidR="00175670" w:rsidRPr="00AF191B" w:rsidRDefault="00175670" w:rsidP="00175670">
      <w:pPr>
        <w:pStyle w:val="P00"/>
        <w:spacing w:before="0"/>
        <w:ind w:left="0" w:right="1134"/>
        <w:rPr>
          <w:rStyle w:val="default"/>
          <w:rFonts w:ascii="FrankRuehl" w:hAnsi="FrankRuehl" w:cs="FrankRuehl"/>
          <w:vanish/>
          <w:sz w:val="20"/>
          <w:szCs w:val="20"/>
          <w:shd w:val="clear" w:color="auto" w:fill="FFFF99"/>
          <w:rtl/>
        </w:rPr>
      </w:pPr>
      <w:r w:rsidRPr="00AF191B">
        <w:rPr>
          <w:rStyle w:val="default"/>
          <w:rFonts w:ascii="FrankRuehl" w:hAnsi="FrankRuehl" w:cs="FrankRuehl"/>
          <w:b/>
          <w:bCs/>
          <w:vanish/>
          <w:sz w:val="20"/>
          <w:szCs w:val="20"/>
          <w:shd w:val="clear" w:color="auto" w:fill="FFFF99"/>
          <w:rtl/>
        </w:rPr>
        <w:t xml:space="preserve">תיקון מס' </w:t>
      </w:r>
      <w:r w:rsidRPr="00AF191B">
        <w:rPr>
          <w:rStyle w:val="default"/>
          <w:rFonts w:ascii="FrankRuehl" w:hAnsi="FrankRuehl" w:cs="FrankRuehl" w:hint="cs"/>
          <w:b/>
          <w:bCs/>
          <w:vanish/>
          <w:szCs w:val="20"/>
          <w:shd w:val="clear" w:color="auto" w:fill="FFFF99"/>
          <w:rtl/>
        </w:rPr>
        <w:t>2</w:t>
      </w:r>
    </w:p>
    <w:p w:rsidR="00175670" w:rsidRPr="00AF191B" w:rsidRDefault="00175670" w:rsidP="00175670">
      <w:pPr>
        <w:pStyle w:val="P00"/>
        <w:spacing w:before="0"/>
        <w:ind w:left="0" w:right="1134"/>
        <w:rPr>
          <w:rStyle w:val="default"/>
          <w:rFonts w:ascii="FrankRuehl" w:hAnsi="FrankRuehl" w:cs="FrankRuehl"/>
          <w:vanish/>
          <w:szCs w:val="20"/>
          <w:shd w:val="clear" w:color="auto" w:fill="FFFF99"/>
          <w:rtl/>
        </w:rPr>
      </w:pPr>
      <w:hyperlink r:id="rId19" w:history="1">
        <w:r w:rsidRPr="00AF191B">
          <w:rPr>
            <w:rStyle w:val="Hyperlink"/>
            <w:rFonts w:ascii="FrankRuehl" w:hAnsi="FrankRuehl" w:cs="FrankRuehl"/>
            <w:vanish/>
            <w:szCs w:val="20"/>
            <w:shd w:val="clear" w:color="auto" w:fill="FFFF99"/>
            <w:rtl/>
          </w:rPr>
          <w:t>ס"ח תשפ"ב מס' 2985</w:t>
        </w:r>
      </w:hyperlink>
      <w:r w:rsidRPr="00AF191B">
        <w:rPr>
          <w:rStyle w:val="default"/>
          <w:rFonts w:ascii="FrankRuehl" w:hAnsi="FrankRuehl" w:cs="FrankRuehl"/>
          <w:vanish/>
          <w:sz w:val="20"/>
          <w:szCs w:val="20"/>
          <w:shd w:val="clear" w:color="auto" w:fill="FFFF99"/>
          <w:rtl/>
        </w:rPr>
        <w:t xml:space="preserve"> מיום 4.7.2022 עמ' </w:t>
      </w:r>
      <w:r w:rsidRPr="00AF191B">
        <w:rPr>
          <w:rStyle w:val="default"/>
          <w:rFonts w:ascii="FrankRuehl" w:hAnsi="FrankRuehl" w:cs="FrankRuehl"/>
          <w:vanish/>
          <w:szCs w:val="20"/>
          <w:shd w:val="clear" w:color="auto" w:fill="FFFF99"/>
          <w:rtl/>
        </w:rPr>
        <w:t>96</w:t>
      </w:r>
      <w:r w:rsidRPr="00AF191B">
        <w:rPr>
          <w:rStyle w:val="default"/>
          <w:rFonts w:ascii="FrankRuehl" w:hAnsi="FrankRuehl" w:cs="FrankRuehl" w:hint="cs"/>
          <w:vanish/>
          <w:szCs w:val="20"/>
          <w:shd w:val="clear" w:color="auto" w:fill="FFFF99"/>
          <w:rtl/>
        </w:rPr>
        <w:t>3</w:t>
      </w:r>
      <w:r w:rsidRPr="00AF191B">
        <w:rPr>
          <w:rStyle w:val="default"/>
          <w:rFonts w:ascii="FrankRuehl" w:hAnsi="FrankRuehl" w:cs="FrankRuehl"/>
          <w:vanish/>
          <w:sz w:val="20"/>
          <w:szCs w:val="20"/>
          <w:shd w:val="clear" w:color="auto" w:fill="FFFF99"/>
          <w:rtl/>
        </w:rPr>
        <w:t xml:space="preserve"> (</w:t>
      </w:r>
      <w:hyperlink r:id="rId20" w:history="1">
        <w:r w:rsidRPr="00AF191B">
          <w:rPr>
            <w:rStyle w:val="Hyperlink"/>
            <w:rFonts w:ascii="FrankRuehl" w:hAnsi="FrankRuehl" w:cs="FrankRuehl"/>
            <w:vanish/>
            <w:szCs w:val="20"/>
            <w:shd w:val="clear" w:color="auto" w:fill="FFFF99"/>
            <w:rtl/>
          </w:rPr>
          <w:t>ה"ח 1404</w:t>
        </w:r>
      </w:hyperlink>
      <w:r w:rsidRPr="00AF191B">
        <w:rPr>
          <w:rStyle w:val="default"/>
          <w:rFonts w:ascii="FrankRuehl" w:hAnsi="FrankRuehl" w:cs="FrankRuehl"/>
          <w:vanish/>
          <w:sz w:val="20"/>
          <w:szCs w:val="20"/>
          <w:shd w:val="clear" w:color="auto" w:fill="FFFF99"/>
          <w:rtl/>
        </w:rPr>
        <w:t>)</w:t>
      </w:r>
    </w:p>
    <w:p w:rsidR="00175670" w:rsidRPr="00AF191B" w:rsidRDefault="00175670" w:rsidP="00175670">
      <w:pPr>
        <w:pStyle w:val="P00"/>
        <w:spacing w:before="0"/>
        <w:ind w:left="0" w:right="1134"/>
        <w:rPr>
          <w:rStyle w:val="default"/>
          <w:rFonts w:ascii="FrankRuehl" w:hAnsi="FrankRuehl" w:cs="FrankRuehl"/>
          <w:vanish/>
          <w:szCs w:val="20"/>
          <w:shd w:val="clear" w:color="auto" w:fill="FFFF99"/>
          <w:rtl/>
        </w:rPr>
      </w:pPr>
      <w:r w:rsidRPr="00AF191B">
        <w:rPr>
          <w:rStyle w:val="default"/>
          <w:rFonts w:ascii="FrankRuehl" w:hAnsi="FrankRuehl" w:cs="FrankRuehl" w:hint="cs"/>
          <w:b/>
          <w:bCs/>
          <w:vanish/>
          <w:szCs w:val="20"/>
          <w:shd w:val="clear" w:color="auto" w:fill="FFFF99"/>
          <w:rtl/>
        </w:rPr>
        <w:t>החלפת הגדרת "מפעיל סלולרי"</w:t>
      </w:r>
    </w:p>
    <w:p w:rsidR="00175670" w:rsidRPr="00AF191B" w:rsidRDefault="00175670" w:rsidP="00175670">
      <w:pPr>
        <w:pStyle w:val="P00"/>
        <w:ind w:left="0" w:right="1134"/>
        <w:rPr>
          <w:rStyle w:val="default"/>
          <w:rFonts w:ascii="FrankRuehl" w:hAnsi="FrankRuehl" w:cs="FrankRuehl"/>
          <w:vanish/>
          <w:szCs w:val="20"/>
          <w:shd w:val="clear" w:color="auto" w:fill="FFFF99"/>
          <w:rtl/>
        </w:rPr>
      </w:pPr>
      <w:r w:rsidRPr="00AF191B">
        <w:rPr>
          <w:rStyle w:val="default"/>
          <w:rFonts w:ascii="FrankRuehl" w:hAnsi="FrankRuehl" w:cs="FrankRuehl" w:hint="cs"/>
          <w:vanish/>
          <w:szCs w:val="20"/>
          <w:shd w:val="clear" w:color="auto" w:fill="FFFF99"/>
          <w:rtl/>
        </w:rPr>
        <w:t>הנוסח הקודם:</w:t>
      </w:r>
    </w:p>
    <w:p w:rsidR="00175670" w:rsidRPr="00356790" w:rsidRDefault="00175670" w:rsidP="00356790">
      <w:pPr>
        <w:pStyle w:val="P00"/>
        <w:spacing w:before="0"/>
        <w:ind w:left="0" w:right="1134"/>
        <w:rPr>
          <w:rStyle w:val="default"/>
          <w:rFonts w:cs="FrankRuehl"/>
          <w:strike/>
          <w:sz w:val="2"/>
          <w:szCs w:val="2"/>
          <w:rtl/>
        </w:rPr>
      </w:pPr>
      <w:r w:rsidRPr="00AF191B">
        <w:rPr>
          <w:rStyle w:val="default"/>
          <w:rFonts w:cs="FrankRuehl" w:hint="cs"/>
          <w:vanish/>
          <w:sz w:val="22"/>
          <w:szCs w:val="22"/>
          <w:shd w:val="clear" w:color="auto" w:fill="FFFF99"/>
          <w:rtl/>
        </w:rPr>
        <w:tab/>
      </w:r>
      <w:r w:rsidRPr="00AF191B">
        <w:rPr>
          <w:rStyle w:val="default"/>
          <w:rFonts w:cs="FrankRuehl" w:hint="cs"/>
          <w:strike/>
          <w:vanish/>
          <w:sz w:val="22"/>
          <w:szCs w:val="22"/>
          <w:shd w:val="clear" w:color="auto" w:fill="FFFF99"/>
          <w:rtl/>
        </w:rPr>
        <w:t xml:space="preserve">"מפעיל סלולרי" </w:t>
      </w:r>
      <w:r w:rsidRPr="00AF191B">
        <w:rPr>
          <w:rStyle w:val="default"/>
          <w:rFonts w:cs="FrankRuehl"/>
          <w:strike/>
          <w:vanish/>
          <w:sz w:val="22"/>
          <w:szCs w:val="22"/>
          <w:shd w:val="clear" w:color="auto" w:fill="FFFF99"/>
          <w:rtl/>
        </w:rPr>
        <w:t>–</w:t>
      </w:r>
      <w:r w:rsidRPr="00AF191B">
        <w:rPr>
          <w:rStyle w:val="default"/>
          <w:rFonts w:cs="FrankRuehl" w:hint="cs"/>
          <w:strike/>
          <w:vanish/>
          <w:sz w:val="22"/>
          <w:szCs w:val="22"/>
          <w:shd w:val="clear" w:color="auto" w:fill="FFFF99"/>
          <w:rtl/>
        </w:rPr>
        <w:t xml:space="preserve"> מי שנותן שירותי רדיו טלפון נייד מכוח רישיון כללי לפי חוק התקשורת;</w:t>
      </w:r>
      <w:bookmarkEnd w:id="8"/>
    </w:p>
    <w:p w:rsidR="00DA68E4" w:rsidRDefault="00DA68E4" w:rsidP="00DA68E4">
      <w:pPr>
        <w:pStyle w:val="P00"/>
        <w:spacing w:before="72"/>
        <w:ind w:left="0" w:right="1134"/>
        <w:rPr>
          <w:rStyle w:val="default"/>
          <w:rFonts w:cs="FrankRuehl" w:hint="cs"/>
          <w:rtl/>
        </w:rPr>
      </w:pPr>
      <w:r>
        <w:rPr>
          <w:lang w:val="he-IL"/>
        </w:rPr>
        <w:pict>
          <v:rect id="_x0000_s3134" style="position:absolute;left:0;text-align:left;margin-left:464.5pt;margin-top:8.05pt;width:75.05pt;height:18.65pt;z-index:251656704" o:allowincell="f" filled="f" stroked="f" strokecolor="lime" strokeweight=".25pt">
            <v:textbox inset="0,0,0,0">
              <w:txbxContent>
                <w:p w:rsidR="00BC3C5D" w:rsidRDefault="00E24EEC" w:rsidP="006853A0">
                  <w:pPr>
                    <w:spacing w:line="160" w:lineRule="exact"/>
                    <w:jc w:val="left"/>
                    <w:rPr>
                      <w:rFonts w:cs="Miriam" w:hint="cs"/>
                      <w:sz w:val="18"/>
                      <w:szCs w:val="18"/>
                      <w:rtl/>
                    </w:rPr>
                  </w:pPr>
                  <w:r>
                    <w:rPr>
                      <w:rFonts w:cs="Miriam" w:hint="cs"/>
                      <w:sz w:val="18"/>
                      <w:szCs w:val="18"/>
                      <w:rtl/>
                    </w:rPr>
                    <w:t xml:space="preserve">(תיקון </w:t>
                  </w:r>
                  <w:r w:rsidR="00BC3C5D">
                    <w:rPr>
                      <w:rFonts w:cs="Miriam" w:hint="cs"/>
                      <w:sz w:val="18"/>
                      <w:szCs w:val="18"/>
                      <w:rtl/>
                    </w:rPr>
                    <w:t>מס' 2)</w:t>
                  </w:r>
                  <w:r w:rsidR="00BC3C5D">
                    <w:rPr>
                      <w:rFonts w:cs="Miriam" w:hint="cs"/>
                      <w:sz w:val="18"/>
                      <w:szCs w:val="18"/>
                    </w:rPr>
                    <w:t xml:space="preserve"> </w:t>
                  </w:r>
                  <w:r w:rsidR="00BC3C5D">
                    <w:rPr>
                      <w:rFonts w:cs="Miriam"/>
                      <w:sz w:val="18"/>
                      <w:szCs w:val="18"/>
                      <w:rtl/>
                    </w:rPr>
                    <w:br/>
                  </w:r>
                  <w:r w:rsidR="00BC3C5D">
                    <w:rPr>
                      <w:rFonts w:cs="Miriam" w:hint="cs"/>
                      <w:sz w:val="18"/>
                      <w:szCs w:val="18"/>
                      <w:rtl/>
                    </w:rPr>
                    <w:t>תשפ"ב-2022</w:t>
                  </w:r>
                </w:p>
              </w:txbxContent>
            </v:textbox>
            <w10:anchorlock/>
          </v:rect>
        </w:pict>
      </w:r>
      <w:r>
        <w:rPr>
          <w:rFonts w:cs="FrankRuehl"/>
          <w:sz w:val="26"/>
          <w:rtl/>
        </w:rPr>
        <w:tab/>
      </w:r>
      <w:r>
        <w:rPr>
          <w:rStyle w:val="default"/>
          <w:rFonts w:cs="FrankRuehl"/>
          <w:rtl/>
        </w:rPr>
        <w:t>"</w:t>
      </w:r>
      <w:r>
        <w:rPr>
          <w:rStyle w:val="default"/>
          <w:rFonts w:cs="FrankRuehl" w:hint="cs"/>
          <w:rtl/>
        </w:rPr>
        <w:t xml:space="preserve">מפעיל שירותי תקשורת" </w:t>
      </w:r>
      <w:r>
        <w:rPr>
          <w:rStyle w:val="default"/>
          <w:rFonts w:cs="FrankRuehl"/>
          <w:rtl/>
        </w:rPr>
        <w:t>–</w:t>
      </w:r>
      <w:r>
        <w:rPr>
          <w:rStyle w:val="default"/>
          <w:rFonts w:cs="FrankRuehl" w:hint="cs"/>
          <w:rtl/>
        </w:rPr>
        <w:t xml:space="preserve"> </w:t>
      </w:r>
      <w:r w:rsidR="006853A0">
        <w:rPr>
          <w:rStyle w:val="default"/>
          <w:rFonts w:cs="FrankRuehl" w:hint="cs"/>
          <w:rtl/>
        </w:rPr>
        <w:t>(נמחקה)</w:t>
      </w:r>
      <w:r>
        <w:rPr>
          <w:rStyle w:val="default"/>
          <w:rFonts w:cs="FrankRuehl" w:hint="cs"/>
          <w:rtl/>
        </w:rPr>
        <w:t>;</w:t>
      </w:r>
    </w:p>
    <w:p w:rsidR="00DA68E4" w:rsidRPr="00AF191B" w:rsidRDefault="00DA68E4" w:rsidP="00DA68E4">
      <w:pPr>
        <w:pStyle w:val="P00"/>
        <w:spacing w:before="0"/>
        <w:ind w:left="0" w:right="1134"/>
        <w:rPr>
          <w:rStyle w:val="default"/>
          <w:rFonts w:cs="FrankRuehl"/>
          <w:vanish/>
          <w:color w:val="FF0000"/>
          <w:sz w:val="20"/>
          <w:szCs w:val="20"/>
          <w:shd w:val="clear" w:color="auto" w:fill="FFFF99"/>
          <w:rtl/>
        </w:rPr>
      </w:pPr>
      <w:bookmarkStart w:id="9" w:name="Rov55"/>
      <w:r w:rsidRPr="00AF191B">
        <w:rPr>
          <w:rStyle w:val="default"/>
          <w:rFonts w:cs="FrankRuehl" w:hint="cs"/>
          <w:vanish/>
          <w:color w:val="FF0000"/>
          <w:sz w:val="20"/>
          <w:szCs w:val="20"/>
          <w:shd w:val="clear" w:color="auto" w:fill="FFFF99"/>
          <w:rtl/>
        </w:rPr>
        <w:t>מיום 29.7.2018</w:t>
      </w:r>
    </w:p>
    <w:p w:rsidR="00DA68E4" w:rsidRPr="00AF191B" w:rsidRDefault="00DA68E4" w:rsidP="00DA68E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DA68E4" w:rsidRPr="00AF191B" w:rsidRDefault="00DA68E4" w:rsidP="00DA68E4">
      <w:pPr>
        <w:pStyle w:val="P00"/>
        <w:spacing w:before="0"/>
        <w:ind w:left="0" w:right="1134"/>
        <w:rPr>
          <w:rStyle w:val="default"/>
          <w:rFonts w:cs="FrankRuehl"/>
          <w:vanish/>
          <w:sz w:val="20"/>
          <w:szCs w:val="20"/>
          <w:shd w:val="clear" w:color="auto" w:fill="FFFF99"/>
          <w:rtl/>
        </w:rPr>
      </w:pPr>
      <w:hyperlink r:id="rId21"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948 (</w:t>
      </w:r>
      <w:hyperlink r:id="rId22"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DA68E4" w:rsidRPr="00AF191B" w:rsidRDefault="00DA68E4" w:rsidP="007E2F7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הוספת הגדרת "</w:t>
      </w:r>
      <w:r w:rsidR="007E2F74" w:rsidRPr="00AF191B">
        <w:rPr>
          <w:rStyle w:val="default"/>
          <w:rFonts w:cs="FrankRuehl" w:hint="cs"/>
          <w:b/>
          <w:bCs/>
          <w:vanish/>
          <w:sz w:val="20"/>
          <w:szCs w:val="20"/>
          <w:shd w:val="clear" w:color="auto" w:fill="FFFF99"/>
          <w:rtl/>
        </w:rPr>
        <w:t>מפעיל שירותי תקשורת</w:t>
      </w:r>
      <w:r w:rsidRPr="00AF191B">
        <w:rPr>
          <w:rStyle w:val="default"/>
          <w:rFonts w:cs="FrankRuehl" w:hint="cs"/>
          <w:b/>
          <w:bCs/>
          <w:vanish/>
          <w:sz w:val="20"/>
          <w:szCs w:val="20"/>
          <w:shd w:val="clear" w:color="auto" w:fill="FFFF99"/>
          <w:rtl/>
        </w:rPr>
        <w:t>"</w:t>
      </w:r>
    </w:p>
    <w:p w:rsidR="00BC3C5D" w:rsidRPr="00AF191B" w:rsidRDefault="00BC3C5D" w:rsidP="00BC3C5D">
      <w:pPr>
        <w:pStyle w:val="P00"/>
        <w:spacing w:before="0"/>
        <w:ind w:left="0" w:right="1134"/>
        <w:rPr>
          <w:rStyle w:val="default"/>
          <w:rFonts w:ascii="FrankRuehl" w:hAnsi="FrankRuehl" w:cs="FrankRuehl"/>
          <w:vanish/>
          <w:sz w:val="20"/>
          <w:szCs w:val="20"/>
          <w:shd w:val="clear" w:color="auto" w:fill="FFFF99"/>
          <w:rtl/>
        </w:rPr>
      </w:pPr>
    </w:p>
    <w:p w:rsidR="00BC3C5D" w:rsidRPr="00AF191B" w:rsidRDefault="00BC3C5D" w:rsidP="00BC3C5D">
      <w:pPr>
        <w:pStyle w:val="P00"/>
        <w:spacing w:before="0"/>
        <w:ind w:left="0" w:right="1134"/>
        <w:rPr>
          <w:rStyle w:val="default"/>
          <w:rFonts w:ascii="FrankRuehl" w:hAnsi="FrankRuehl" w:cs="FrankRuehl"/>
          <w:vanish/>
          <w:color w:val="FF0000"/>
          <w:sz w:val="20"/>
          <w:szCs w:val="20"/>
          <w:shd w:val="clear" w:color="auto" w:fill="FFFF99"/>
          <w:rtl/>
        </w:rPr>
      </w:pPr>
      <w:r w:rsidRPr="00AF191B">
        <w:rPr>
          <w:rStyle w:val="default"/>
          <w:rFonts w:ascii="FrankRuehl" w:hAnsi="FrankRuehl" w:cs="FrankRuehl"/>
          <w:vanish/>
          <w:color w:val="FF0000"/>
          <w:sz w:val="20"/>
          <w:szCs w:val="20"/>
          <w:shd w:val="clear" w:color="auto" w:fill="FFFF99"/>
          <w:rtl/>
        </w:rPr>
        <w:t>מיום 2.10.2022</w:t>
      </w:r>
    </w:p>
    <w:p w:rsidR="00BC3C5D" w:rsidRPr="00AF191B" w:rsidRDefault="00BC3C5D" w:rsidP="00BC3C5D">
      <w:pPr>
        <w:pStyle w:val="P00"/>
        <w:spacing w:before="0"/>
        <w:ind w:left="0" w:right="1134"/>
        <w:rPr>
          <w:rStyle w:val="default"/>
          <w:rFonts w:ascii="FrankRuehl" w:hAnsi="FrankRuehl" w:cs="FrankRuehl"/>
          <w:vanish/>
          <w:sz w:val="20"/>
          <w:szCs w:val="20"/>
          <w:shd w:val="clear" w:color="auto" w:fill="FFFF99"/>
          <w:rtl/>
        </w:rPr>
      </w:pPr>
      <w:r w:rsidRPr="00AF191B">
        <w:rPr>
          <w:rStyle w:val="default"/>
          <w:rFonts w:ascii="FrankRuehl" w:hAnsi="FrankRuehl" w:cs="FrankRuehl"/>
          <w:b/>
          <w:bCs/>
          <w:vanish/>
          <w:sz w:val="20"/>
          <w:szCs w:val="20"/>
          <w:shd w:val="clear" w:color="auto" w:fill="FFFF99"/>
          <w:rtl/>
        </w:rPr>
        <w:t xml:space="preserve">תיקון מס' </w:t>
      </w:r>
      <w:r w:rsidRPr="00AF191B">
        <w:rPr>
          <w:rStyle w:val="default"/>
          <w:rFonts w:ascii="FrankRuehl" w:hAnsi="FrankRuehl" w:cs="FrankRuehl" w:hint="cs"/>
          <w:b/>
          <w:bCs/>
          <w:vanish/>
          <w:szCs w:val="20"/>
          <w:shd w:val="clear" w:color="auto" w:fill="FFFF99"/>
          <w:rtl/>
        </w:rPr>
        <w:t>2</w:t>
      </w:r>
    </w:p>
    <w:p w:rsidR="00BC3C5D" w:rsidRPr="00AF191B" w:rsidRDefault="00BC3C5D" w:rsidP="00BC3C5D">
      <w:pPr>
        <w:pStyle w:val="P00"/>
        <w:spacing w:before="0"/>
        <w:ind w:left="0" w:right="1134"/>
        <w:rPr>
          <w:rStyle w:val="default"/>
          <w:rFonts w:ascii="FrankRuehl" w:hAnsi="FrankRuehl" w:cs="FrankRuehl"/>
          <w:vanish/>
          <w:szCs w:val="20"/>
          <w:shd w:val="clear" w:color="auto" w:fill="FFFF99"/>
          <w:rtl/>
        </w:rPr>
      </w:pPr>
      <w:hyperlink r:id="rId23" w:history="1">
        <w:r w:rsidRPr="00AF191B">
          <w:rPr>
            <w:rStyle w:val="Hyperlink"/>
            <w:rFonts w:ascii="FrankRuehl" w:hAnsi="FrankRuehl" w:cs="FrankRuehl"/>
            <w:vanish/>
            <w:szCs w:val="20"/>
            <w:shd w:val="clear" w:color="auto" w:fill="FFFF99"/>
            <w:rtl/>
          </w:rPr>
          <w:t>ס"ח תשפ"ב מס' 2985</w:t>
        </w:r>
      </w:hyperlink>
      <w:r w:rsidRPr="00AF191B">
        <w:rPr>
          <w:rStyle w:val="default"/>
          <w:rFonts w:ascii="FrankRuehl" w:hAnsi="FrankRuehl" w:cs="FrankRuehl"/>
          <w:vanish/>
          <w:sz w:val="20"/>
          <w:szCs w:val="20"/>
          <w:shd w:val="clear" w:color="auto" w:fill="FFFF99"/>
          <w:rtl/>
        </w:rPr>
        <w:t xml:space="preserve"> מיום 4.7.2022 עמ' </w:t>
      </w:r>
      <w:r w:rsidRPr="00AF191B">
        <w:rPr>
          <w:rStyle w:val="default"/>
          <w:rFonts w:ascii="FrankRuehl" w:hAnsi="FrankRuehl" w:cs="FrankRuehl"/>
          <w:vanish/>
          <w:szCs w:val="20"/>
          <w:shd w:val="clear" w:color="auto" w:fill="FFFF99"/>
          <w:rtl/>
        </w:rPr>
        <w:t>96</w:t>
      </w:r>
      <w:r w:rsidRPr="00AF191B">
        <w:rPr>
          <w:rStyle w:val="default"/>
          <w:rFonts w:ascii="FrankRuehl" w:hAnsi="FrankRuehl" w:cs="FrankRuehl" w:hint="cs"/>
          <w:vanish/>
          <w:szCs w:val="20"/>
          <w:shd w:val="clear" w:color="auto" w:fill="FFFF99"/>
          <w:rtl/>
        </w:rPr>
        <w:t>3</w:t>
      </w:r>
      <w:r w:rsidRPr="00AF191B">
        <w:rPr>
          <w:rStyle w:val="default"/>
          <w:rFonts w:ascii="FrankRuehl" w:hAnsi="FrankRuehl" w:cs="FrankRuehl"/>
          <w:vanish/>
          <w:sz w:val="20"/>
          <w:szCs w:val="20"/>
          <w:shd w:val="clear" w:color="auto" w:fill="FFFF99"/>
          <w:rtl/>
        </w:rPr>
        <w:t xml:space="preserve"> (</w:t>
      </w:r>
      <w:hyperlink r:id="rId24" w:history="1">
        <w:r w:rsidRPr="00AF191B">
          <w:rPr>
            <w:rStyle w:val="Hyperlink"/>
            <w:rFonts w:ascii="FrankRuehl" w:hAnsi="FrankRuehl" w:cs="FrankRuehl"/>
            <w:vanish/>
            <w:szCs w:val="20"/>
            <w:shd w:val="clear" w:color="auto" w:fill="FFFF99"/>
            <w:rtl/>
          </w:rPr>
          <w:t>ה"ח 1404</w:t>
        </w:r>
      </w:hyperlink>
      <w:r w:rsidRPr="00AF191B">
        <w:rPr>
          <w:rStyle w:val="default"/>
          <w:rFonts w:ascii="FrankRuehl" w:hAnsi="FrankRuehl" w:cs="FrankRuehl"/>
          <w:vanish/>
          <w:sz w:val="20"/>
          <w:szCs w:val="20"/>
          <w:shd w:val="clear" w:color="auto" w:fill="FFFF99"/>
          <w:rtl/>
        </w:rPr>
        <w:t>)</w:t>
      </w:r>
    </w:p>
    <w:p w:rsidR="00BC3C5D" w:rsidRPr="00AF191B" w:rsidRDefault="00BC3C5D" w:rsidP="00BC3C5D">
      <w:pPr>
        <w:pStyle w:val="P00"/>
        <w:spacing w:before="0"/>
        <w:ind w:left="0" w:right="1134"/>
        <w:rPr>
          <w:rStyle w:val="default"/>
          <w:rFonts w:ascii="FrankRuehl" w:hAnsi="FrankRuehl" w:cs="FrankRuehl"/>
          <w:vanish/>
          <w:szCs w:val="20"/>
          <w:shd w:val="clear" w:color="auto" w:fill="FFFF99"/>
          <w:rtl/>
        </w:rPr>
      </w:pPr>
      <w:r w:rsidRPr="00AF191B">
        <w:rPr>
          <w:rStyle w:val="default"/>
          <w:rFonts w:ascii="FrankRuehl" w:hAnsi="FrankRuehl" w:cs="FrankRuehl" w:hint="cs"/>
          <w:b/>
          <w:bCs/>
          <w:vanish/>
          <w:szCs w:val="20"/>
          <w:shd w:val="clear" w:color="auto" w:fill="FFFF99"/>
          <w:rtl/>
        </w:rPr>
        <w:t>מחיקת הגדרת "מפעיל שירותי תקשורת"</w:t>
      </w:r>
    </w:p>
    <w:p w:rsidR="00BC3C5D" w:rsidRPr="00AF191B" w:rsidRDefault="00BC3C5D" w:rsidP="00BC3C5D">
      <w:pPr>
        <w:pStyle w:val="P00"/>
        <w:ind w:left="0" w:right="1134"/>
        <w:rPr>
          <w:rStyle w:val="default"/>
          <w:rFonts w:ascii="FrankRuehl" w:hAnsi="FrankRuehl" w:cs="FrankRuehl"/>
          <w:vanish/>
          <w:szCs w:val="20"/>
          <w:shd w:val="clear" w:color="auto" w:fill="FFFF99"/>
          <w:rtl/>
        </w:rPr>
      </w:pPr>
      <w:r w:rsidRPr="00AF191B">
        <w:rPr>
          <w:rStyle w:val="default"/>
          <w:rFonts w:ascii="FrankRuehl" w:hAnsi="FrankRuehl" w:cs="FrankRuehl" w:hint="cs"/>
          <w:vanish/>
          <w:szCs w:val="20"/>
          <w:shd w:val="clear" w:color="auto" w:fill="FFFF99"/>
          <w:rtl/>
        </w:rPr>
        <w:t>הנוסח הקודם:</w:t>
      </w:r>
    </w:p>
    <w:p w:rsidR="00BC3C5D" w:rsidRPr="00356790" w:rsidRDefault="00BC3C5D" w:rsidP="00356790">
      <w:pPr>
        <w:pStyle w:val="P00"/>
        <w:spacing w:before="0"/>
        <w:ind w:left="0" w:right="1134"/>
        <w:rPr>
          <w:rStyle w:val="default"/>
          <w:rFonts w:cs="FrankRuehl" w:hint="cs"/>
          <w:strike/>
          <w:sz w:val="2"/>
          <w:szCs w:val="2"/>
          <w:rtl/>
        </w:rPr>
      </w:pPr>
      <w:r w:rsidRPr="00AF191B">
        <w:rPr>
          <w:rStyle w:val="default"/>
          <w:rFonts w:cs="FrankRuehl"/>
          <w:vanish/>
          <w:sz w:val="22"/>
          <w:szCs w:val="22"/>
          <w:shd w:val="clear" w:color="auto" w:fill="FFFF99"/>
          <w:rtl/>
        </w:rPr>
        <w:tab/>
      </w:r>
      <w:r w:rsidRPr="00AF191B">
        <w:rPr>
          <w:rStyle w:val="default"/>
          <w:rFonts w:cs="FrankRuehl"/>
          <w:strike/>
          <w:vanish/>
          <w:sz w:val="22"/>
          <w:szCs w:val="22"/>
          <w:shd w:val="clear" w:color="auto" w:fill="FFFF99"/>
          <w:rtl/>
        </w:rPr>
        <w:t>"</w:t>
      </w:r>
      <w:r w:rsidRPr="00AF191B">
        <w:rPr>
          <w:rStyle w:val="default"/>
          <w:rFonts w:cs="FrankRuehl" w:hint="cs"/>
          <w:strike/>
          <w:vanish/>
          <w:sz w:val="22"/>
          <w:szCs w:val="22"/>
          <w:shd w:val="clear" w:color="auto" w:fill="FFFF99"/>
          <w:rtl/>
        </w:rPr>
        <w:t xml:space="preserve">מפעיל שירותי תקשורת" </w:t>
      </w:r>
      <w:r w:rsidRPr="00AF191B">
        <w:rPr>
          <w:rStyle w:val="default"/>
          <w:rFonts w:cs="FrankRuehl"/>
          <w:strike/>
          <w:vanish/>
          <w:sz w:val="22"/>
          <w:szCs w:val="22"/>
          <w:shd w:val="clear" w:color="auto" w:fill="FFFF99"/>
          <w:rtl/>
        </w:rPr>
        <w:t>–</w:t>
      </w:r>
      <w:r w:rsidRPr="00AF191B">
        <w:rPr>
          <w:rStyle w:val="default"/>
          <w:rFonts w:cs="FrankRuehl" w:hint="cs"/>
          <w:strike/>
          <w:vanish/>
          <w:sz w:val="22"/>
          <w:szCs w:val="22"/>
          <w:shd w:val="clear" w:color="auto" w:fill="FFFF99"/>
          <w:rtl/>
        </w:rPr>
        <w:t xml:space="preserve"> מפעיל סלולרי, מי שנותן שירותי בזק פנים-ארציים נייחים מכוח רישיון כללי לפי חוק התקשורת, או מי שנותן שירותי גישה לאינטרנט מכוח רישיון כללי או רישיון מיוחד לפי חוק התקשורת;</w:t>
      </w:r>
      <w:bookmarkEnd w:id="9"/>
    </w:p>
    <w:p w:rsidR="00DA68E4" w:rsidRDefault="00DA68E4" w:rsidP="00DA68E4">
      <w:pPr>
        <w:pStyle w:val="P00"/>
        <w:spacing w:before="72"/>
        <w:ind w:left="0" w:right="1134"/>
        <w:rPr>
          <w:rStyle w:val="default"/>
          <w:rFonts w:cs="FrankRuehl" w:hint="cs"/>
          <w:rtl/>
        </w:rPr>
      </w:pPr>
      <w:r>
        <w:rPr>
          <w:lang w:val="he-IL"/>
        </w:rPr>
        <w:pict>
          <v:rect id="_x0000_s3135" style="position:absolute;left:0;text-align:left;margin-left:464.5pt;margin-top:8.05pt;width:75.05pt;height:20pt;z-index:251657728" o:allowincell="f" filled="f" stroked="f" strokecolor="lime" strokeweight=".25pt">
            <v:textbox inset="0,0,0,0">
              <w:txbxContent>
                <w:p w:rsidR="00E24EEC" w:rsidRDefault="00E24EEC" w:rsidP="00DA68E4">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sz w:val="26"/>
          <w:rtl/>
        </w:rPr>
        <w:tab/>
      </w:r>
      <w:r>
        <w:rPr>
          <w:rStyle w:val="default"/>
          <w:rFonts w:cs="FrankRuehl"/>
          <w:rtl/>
        </w:rPr>
        <w:t>"</w:t>
      </w:r>
      <w:r w:rsidR="007E2F74">
        <w:rPr>
          <w:rStyle w:val="default"/>
          <w:rFonts w:cs="FrankRuehl" w:hint="cs"/>
          <w:rtl/>
        </w:rPr>
        <w:t xml:space="preserve">מתקשר" </w:t>
      </w:r>
      <w:r w:rsidR="007E2F74">
        <w:rPr>
          <w:rStyle w:val="default"/>
          <w:rFonts w:cs="FrankRuehl"/>
          <w:rtl/>
        </w:rPr>
        <w:t>–</w:t>
      </w:r>
      <w:r w:rsidR="007E2F74">
        <w:rPr>
          <w:rStyle w:val="default"/>
          <w:rFonts w:cs="FrankRuehl" w:hint="cs"/>
          <w:rtl/>
        </w:rPr>
        <w:t xml:space="preserve"> פונה למוקד חירום</w:t>
      </w:r>
      <w:r>
        <w:rPr>
          <w:rStyle w:val="default"/>
          <w:rFonts w:cs="FrankRuehl" w:hint="cs"/>
          <w:rtl/>
        </w:rPr>
        <w:t>;</w:t>
      </w:r>
    </w:p>
    <w:p w:rsidR="00DA68E4" w:rsidRPr="00AF191B" w:rsidRDefault="00DA68E4" w:rsidP="00DA68E4">
      <w:pPr>
        <w:pStyle w:val="P00"/>
        <w:spacing w:before="0"/>
        <w:ind w:left="0" w:right="1134"/>
        <w:rPr>
          <w:rStyle w:val="default"/>
          <w:rFonts w:cs="FrankRuehl"/>
          <w:vanish/>
          <w:color w:val="FF0000"/>
          <w:sz w:val="20"/>
          <w:szCs w:val="20"/>
          <w:shd w:val="clear" w:color="auto" w:fill="FFFF99"/>
          <w:rtl/>
        </w:rPr>
      </w:pPr>
      <w:bookmarkStart w:id="10" w:name="Rov20"/>
      <w:r w:rsidRPr="00AF191B">
        <w:rPr>
          <w:rStyle w:val="default"/>
          <w:rFonts w:cs="FrankRuehl" w:hint="cs"/>
          <w:vanish/>
          <w:color w:val="FF0000"/>
          <w:sz w:val="20"/>
          <w:szCs w:val="20"/>
          <w:shd w:val="clear" w:color="auto" w:fill="FFFF99"/>
          <w:rtl/>
        </w:rPr>
        <w:t>מיום 29.7.2018</w:t>
      </w:r>
    </w:p>
    <w:p w:rsidR="00DA68E4" w:rsidRPr="00AF191B" w:rsidRDefault="00DA68E4" w:rsidP="00DA68E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DA68E4" w:rsidRPr="00AF191B" w:rsidRDefault="00DA68E4" w:rsidP="00DA68E4">
      <w:pPr>
        <w:pStyle w:val="P00"/>
        <w:spacing w:before="0"/>
        <w:ind w:left="0" w:right="1134"/>
        <w:rPr>
          <w:rStyle w:val="default"/>
          <w:rFonts w:cs="FrankRuehl"/>
          <w:vanish/>
          <w:sz w:val="20"/>
          <w:szCs w:val="20"/>
          <w:shd w:val="clear" w:color="auto" w:fill="FFFF99"/>
          <w:rtl/>
        </w:rPr>
      </w:pPr>
      <w:hyperlink r:id="rId25"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948 (</w:t>
      </w:r>
      <w:hyperlink r:id="rId26"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DA68E4" w:rsidRPr="007E2F74" w:rsidRDefault="00DA68E4" w:rsidP="007E2F74">
      <w:pPr>
        <w:pStyle w:val="P00"/>
        <w:spacing w:before="0"/>
        <w:ind w:left="0" w:right="1134"/>
        <w:rPr>
          <w:rStyle w:val="default"/>
          <w:rFonts w:cs="FrankRuehl"/>
          <w:sz w:val="2"/>
          <w:szCs w:val="2"/>
          <w:shd w:val="clear" w:color="auto" w:fill="FFFF99"/>
          <w:rtl/>
        </w:rPr>
      </w:pPr>
      <w:r w:rsidRPr="00AF191B">
        <w:rPr>
          <w:rStyle w:val="default"/>
          <w:rFonts w:cs="FrankRuehl" w:hint="cs"/>
          <w:b/>
          <w:bCs/>
          <w:vanish/>
          <w:sz w:val="20"/>
          <w:szCs w:val="20"/>
          <w:shd w:val="clear" w:color="auto" w:fill="FFFF99"/>
          <w:rtl/>
        </w:rPr>
        <w:t>הוספת הגדרת "</w:t>
      </w:r>
      <w:r w:rsidR="007E2F74" w:rsidRPr="00AF191B">
        <w:rPr>
          <w:rStyle w:val="default"/>
          <w:rFonts w:cs="FrankRuehl" w:hint="cs"/>
          <w:b/>
          <w:bCs/>
          <w:vanish/>
          <w:sz w:val="20"/>
          <w:szCs w:val="20"/>
          <w:shd w:val="clear" w:color="auto" w:fill="FFFF99"/>
          <w:rtl/>
        </w:rPr>
        <w:t>מתקשר</w:t>
      </w:r>
      <w:r w:rsidRPr="00AF191B">
        <w:rPr>
          <w:rStyle w:val="default"/>
          <w:rFonts w:cs="FrankRuehl" w:hint="cs"/>
          <w:b/>
          <w:bCs/>
          <w:vanish/>
          <w:sz w:val="20"/>
          <w:szCs w:val="20"/>
          <w:shd w:val="clear" w:color="auto" w:fill="FFFF99"/>
          <w:rtl/>
        </w:rPr>
        <w:t>"</w:t>
      </w:r>
      <w:bookmarkEnd w:id="10"/>
    </w:p>
    <w:p w:rsidR="00DA68E4" w:rsidRDefault="00DA68E4" w:rsidP="00DA68E4">
      <w:pPr>
        <w:pStyle w:val="P00"/>
        <w:spacing w:before="72"/>
        <w:ind w:left="0" w:right="1134"/>
        <w:rPr>
          <w:rStyle w:val="default"/>
          <w:rFonts w:cs="FrankRuehl" w:hint="cs"/>
          <w:rtl/>
        </w:rPr>
      </w:pPr>
      <w:r>
        <w:rPr>
          <w:lang w:val="he-IL"/>
        </w:rPr>
        <w:pict>
          <v:rect id="_x0000_s3136" style="position:absolute;left:0;text-align:left;margin-left:464.5pt;margin-top:8.05pt;width:75.05pt;height:20pt;z-index:251658752" o:allowincell="f" filled="f" stroked="f" strokecolor="lime" strokeweight=".25pt">
            <v:textbox inset="0,0,0,0">
              <w:txbxContent>
                <w:p w:rsidR="00E24EEC" w:rsidRDefault="00E24EEC" w:rsidP="00DA68E4">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sz w:val="26"/>
          <w:rtl/>
        </w:rPr>
        <w:tab/>
      </w:r>
      <w:r>
        <w:rPr>
          <w:rStyle w:val="default"/>
          <w:rFonts w:cs="FrankRuehl"/>
          <w:rtl/>
        </w:rPr>
        <w:t>"</w:t>
      </w:r>
      <w:r w:rsidR="007E2F74">
        <w:rPr>
          <w:rStyle w:val="default"/>
          <w:rFonts w:cs="FrankRuehl" w:hint="cs"/>
          <w:rtl/>
        </w:rPr>
        <w:t xml:space="preserve">נתוני מיקום של מתקשר" </w:t>
      </w:r>
      <w:r w:rsidR="007E2F74">
        <w:rPr>
          <w:rStyle w:val="default"/>
          <w:rFonts w:cs="FrankRuehl"/>
          <w:rtl/>
        </w:rPr>
        <w:t>–</w:t>
      </w:r>
      <w:r w:rsidR="007E2F74">
        <w:rPr>
          <w:rStyle w:val="default"/>
          <w:rFonts w:cs="FrankRuehl" w:hint="cs"/>
          <w:rtl/>
        </w:rPr>
        <w:t xml:space="preserve"> נתוני איכון של מכשיר שממנו נעשתה פנייה למוקד חירום</w:t>
      </w:r>
      <w:r>
        <w:rPr>
          <w:rStyle w:val="default"/>
          <w:rFonts w:cs="FrankRuehl" w:hint="cs"/>
          <w:rtl/>
        </w:rPr>
        <w:t>;</w:t>
      </w:r>
    </w:p>
    <w:p w:rsidR="00DA68E4" w:rsidRPr="00AF191B" w:rsidRDefault="00DA68E4" w:rsidP="00DA68E4">
      <w:pPr>
        <w:pStyle w:val="P00"/>
        <w:spacing w:before="0"/>
        <w:ind w:left="0" w:right="1134"/>
        <w:rPr>
          <w:rStyle w:val="default"/>
          <w:rFonts w:cs="FrankRuehl"/>
          <w:vanish/>
          <w:color w:val="FF0000"/>
          <w:sz w:val="20"/>
          <w:szCs w:val="20"/>
          <w:shd w:val="clear" w:color="auto" w:fill="FFFF99"/>
          <w:rtl/>
        </w:rPr>
      </w:pPr>
      <w:bookmarkStart w:id="11" w:name="Rov21"/>
      <w:r w:rsidRPr="00AF191B">
        <w:rPr>
          <w:rStyle w:val="default"/>
          <w:rFonts w:cs="FrankRuehl" w:hint="cs"/>
          <w:vanish/>
          <w:color w:val="FF0000"/>
          <w:sz w:val="20"/>
          <w:szCs w:val="20"/>
          <w:shd w:val="clear" w:color="auto" w:fill="FFFF99"/>
          <w:rtl/>
        </w:rPr>
        <w:t>מיום 29.7.2018</w:t>
      </w:r>
    </w:p>
    <w:p w:rsidR="00DA68E4" w:rsidRPr="00AF191B" w:rsidRDefault="00DA68E4" w:rsidP="00DA68E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DA68E4" w:rsidRPr="00AF191B" w:rsidRDefault="00DA68E4" w:rsidP="00DA68E4">
      <w:pPr>
        <w:pStyle w:val="P00"/>
        <w:spacing w:before="0"/>
        <w:ind w:left="0" w:right="1134"/>
        <w:rPr>
          <w:rStyle w:val="default"/>
          <w:rFonts w:cs="FrankRuehl"/>
          <w:vanish/>
          <w:sz w:val="20"/>
          <w:szCs w:val="20"/>
          <w:shd w:val="clear" w:color="auto" w:fill="FFFF99"/>
          <w:rtl/>
        </w:rPr>
      </w:pPr>
      <w:hyperlink r:id="rId27"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948 (</w:t>
      </w:r>
      <w:hyperlink r:id="rId28"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DA68E4" w:rsidRPr="007E2F74" w:rsidRDefault="00DA68E4" w:rsidP="007E2F74">
      <w:pPr>
        <w:pStyle w:val="P00"/>
        <w:spacing w:before="0"/>
        <w:ind w:left="0" w:right="1134"/>
        <w:rPr>
          <w:rStyle w:val="default"/>
          <w:rFonts w:cs="FrankRuehl"/>
          <w:sz w:val="2"/>
          <w:szCs w:val="2"/>
          <w:shd w:val="clear" w:color="auto" w:fill="FFFF99"/>
          <w:rtl/>
        </w:rPr>
      </w:pPr>
      <w:r w:rsidRPr="00AF191B">
        <w:rPr>
          <w:rStyle w:val="default"/>
          <w:rFonts w:cs="FrankRuehl" w:hint="cs"/>
          <w:b/>
          <w:bCs/>
          <w:vanish/>
          <w:sz w:val="20"/>
          <w:szCs w:val="20"/>
          <w:shd w:val="clear" w:color="auto" w:fill="FFFF99"/>
          <w:rtl/>
        </w:rPr>
        <w:t>הוספת הגדרת "</w:t>
      </w:r>
      <w:r w:rsidR="007E2F74" w:rsidRPr="00AF191B">
        <w:rPr>
          <w:rStyle w:val="default"/>
          <w:rFonts w:cs="FrankRuehl" w:hint="cs"/>
          <w:b/>
          <w:bCs/>
          <w:vanish/>
          <w:sz w:val="20"/>
          <w:szCs w:val="20"/>
          <w:shd w:val="clear" w:color="auto" w:fill="FFFF99"/>
          <w:rtl/>
        </w:rPr>
        <w:t>נתוני מיקום של מתקשר</w:t>
      </w:r>
      <w:r w:rsidRPr="00AF191B">
        <w:rPr>
          <w:rStyle w:val="default"/>
          <w:rFonts w:cs="FrankRuehl" w:hint="cs"/>
          <w:b/>
          <w:bCs/>
          <w:vanish/>
          <w:sz w:val="20"/>
          <w:szCs w:val="20"/>
          <w:shd w:val="clear" w:color="auto" w:fill="FFFF99"/>
          <w:rtl/>
        </w:rPr>
        <w:t>"</w:t>
      </w:r>
      <w:bookmarkEnd w:id="11"/>
    </w:p>
    <w:p w:rsidR="00356790" w:rsidRPr="006853A0" w:rsidRDefault="00356790" w:rsidP="00356790">
      <w:pPr>
        <w:pStyle w:val="P00"/>
        <w:spacing w:before="72"/>
        <w:ind w:left="0" w:right="1134"/>
        <w:rPr>
          <w:rStyle w:val="default"/>
          <w:rFonts w:cs="FrankRuehl"/>
          <w:rtl/>
        </w:rPr>
      </w:pPr>
      <w:r w:rsidRPr="006853A0">
        <w:rPr>
          <w:lang w:val="he-IL"/>
        </w:rPr>
        <w:pict>
          <v:rect id="_x0000_s3162" style="position:absolute;left:0;text-align:left;margin-left:464.5pt;margin-top:8.05pt;width:75.05pt;height:20pt;z-index:251677184" o:allowincell="f" filled="f" stroked="f" strokecolor="lime" strokeweight=".25pt">
            <v:textbox inset="0,0,0,0">
              <w:txbxContent>
                <w:p w:rsidR="00356790" w:rsidRDefault="00356790" w:rsidP="00356790">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תשפ"ב-2022</w:t>
                  </w:r>
                </w:p>
              </w:txbxContent>
            </v:textbox>
            <w10:anchorlock/>
          </v:rect>
        </w:pict>
      </w:r>
      <w:r w:rsidRPr="006853A0">
        <w:rPr>
          <w:rFonts w:cs="FrankRuehl"/>
          <w:sz w:val="26"/>
          <w:rtl/>
        </w:rPr>
        <w:tab/>
      </w:r>
      <w:r w:rsidRPr="006853A0">
        <w:rPr>
          <w:rStyle w:val="default"/>
          <w:rFonts w:cs="FrankRuehl"/>
          <w:rtl/>
        </w:rPr>
        <w:t>"</w:t>
      </w:r>
      <w:r w:rsidRPr="006853A0">
        <w:rPr>
          <w:rStyle w:val="default"/>
          <w:rFonts w:cs="FrankRuehl" w:hint="cs"/>
          <w:rtl/>
        </w:rPr>
        <w:t xml:space="preserve">ספק מורשה" </w:t>
      </w:r>
      <w:r w:rsidRPr="006853A0">
        <w:rPr>
          <w:rStyle w:val="default"/>
          <w:rFonts w:cs="FrankRuehl"/>
          <w:rtl/>
        </w:rPr>
        <w:t>–</w:t>
      </w:r>
      <w:r w:rsidRPr="006853A0">
        <w:rPr>
          <w:rStyle w:val="default"/>
          <w:rFonts w:cs="FrankRuehl" w:hint="cs"/>
          <w:rtl/>
        </w:rPr>
        <w:t xml:space="preserve"> כהגדרתו בחוק התקשורת;</w:t>
      </w:r>
    </w:p>
    <w:p w:rsidR="00356790" w:rsidRPr="00AF191B" w:rsidRDefault="00356790" w:rsidP="00356790">
      <w:pPr>
        <w:pStyle w:val="P00"/>
        <w:spacing w:before="0"/>
        <w:ind w:left="0" w:right="1134"/>
        <w:rPr>
          <w:rStyle w:val="default"/>
          <w:rFonts w:ascii="FrankRuehl" w:hAnsi="FrankRuehl" w:cs="FrankRuehl"/>
          <w:vanish/>
          <w:color w:val="FF0000"/>
          <w:sz w:val="20"/>
          <w:szCs w:val="20"/>
          <w:shd w:val="clear" w:color="auto" w:fill="FFFF99"/>
          <w:rtl/>
        </w:rPr>
      </w:pPr>
      <w:bookmarkStart w:id="12" w:name="Rov58"/>
      <w:r w:rsidRPr="00AF191B">
        <w:rPr>
          <w:rStyle w:val="default"/>
          <w:rFonts w:ascii="FrankRuehl" w:hAnsi="FrankRuehl" w:cs="FrankRuehl"/>
          <w:vanish/>
          <w:color w:val="FF0000"/>
          <w:sz w:val="20"/>
          <w:szCs w:val="20"/>
          <w:shd w:val="clear" w:color="auto" w:fill="FFFF99"/>
          <w:rtl/>
        </w:rPr>
        <w:t>מיום 2.10.2022</w:t>
      </w:r>
    </w:p>
    <w:p w:rsidR="00356790" w:rsidRPr="00AF191B" w:rsidRDefault="00356790" w:rsidP="00356790">
      <w:pPr>
        <w:pStyle w:val="P00"/>
        <w:spacing w:before="0"/>
        <w:ind w:left="0" w:right="1134"/>
        <w:rPr>
          <w:rStyle w:val="default"/>
          <w:rFonts w:ascii="FrankRuehl" w:hAnsi="FrankRuehl" w:cs="FrankRuehl"/>
          <w:vanish/>
          <w:sz w:val="20"/>
          <w:szCs w:val="20"/>
          <w:shd w:val="clear" w:color="auto" w:fill="FFFF99"/>
          <w:rtl/>
        </w:rPr>
      </w:pPr>
      <w:r w:rsidRPr="00AF191B">
        <w:rPr>
          <w:rStyle w:val="default"/>
          <w:rFonts w:ascii="FrankRuehl" w:hAnsi="FrankRuehl" w:cs="FrankRuehl"/>
          <w:b/>
          <w:bCs/>
          <w:vanish/>
          <w:sz w:val="20"/>
          <w:szCs w:val="20"/>
          <w:shd w:val="clear" w:color="auto" w:fill="FFFF99"/>
          <w:rtl/>
        </w:rPr>
        <w:t xml:space="preserve">תיקון מס' </w:t>
      </w:r>
      <w:r w:rsidRPr="00AF191B">
        <w:rPr>
          <w:rStyle w:val="default"/>
          <w:rFonts w:ascii="FrankRuehl" w:hAnsi="FrankRuehl" w:cs="FrankRuehl" w:hint="cs"/>
          <w:b/>
          <w:bCs/>
          <w:vanish/>
          <w:szCs w:val="20"/>
          <w:shd w:val="clear" w:color="auto" w:fill="FFFF99"/>
          <w:rtl/>
        </w:rPr>
        <w:t>2</w:t>
      </w:r>
    </w:p>
    <w:p w:rsidR="00356790" w:rsidRPr="00AF191B" w:rsidRDefault="00356790" w:rsidP="00356790">
      <w:pPr>
        <w:pStyle w:val="P00"/>
        <w:spacing w:before="0"/>
        <w:ind w:left="0" w:right="1134"/>
        <w:rPr>
          <w:rStyle w:val="default"/>
          <w:rFonts w:ascii="FrankRuehl" w:hAnsi="FrankRuehl" w:cs="FrankRuehl"/>
          <w:vanish/>
          <w:szCs w:val="20"/>
          <w:shd w:val="clear" w:color="auto" w:fill="FFFF99"/>
          <w:rtl/>
        </w:rPr>
      </w:pPr>
      <w:hyperlink r:id="rId29" w:history="1">
        <w:r w:rsidRPr="00AF191B">
          <w:rPr>
            <w:rStyle w:val="Hyperlink"/>
            <w:rFonts w:ascii="FrankRuehl" w:hAnsi="FrankRuehl" w:cs="FrankRuehl"/>
            <w:vanish/>
            <w:szCs w:val="20"/>
            <w:shd w:val="clear" w:color="auto" w:fill="FFFF99"/>
            <w:rtl/>
          </w:rPr>
          <w:t>ס"ח תשפ"ב מס' 2985</w:t>
        </w:r>
      </w:hyperlink>
      <w:r w:rsidRPr="00AF191B">
        <w:rPr>
          <w:rStyle w:val="default"/>
          <w:rFonts w:ascii="FrankRuehl" w:hAnsi="FrankRuehl" w:cs="FrankRuehl"/>
          <w:vanish/>
          <w:sz w:val="20"/>
          <w:szCs w:val="20"/>
          <w:shd w:val="clear" w:color="auto" w:fill="FFFF99"/>
          <w:rtl/>
        </w:rPr>
        <w:t xml:space="preserve"> מיום 4.7.2022 עמ' </w:t>
      </w:r>
      <w:r w:rsidRPr="00AF191B">
        <w:rPr>
          <w:rStyle w:val="default"/>
          <w:rFonts w:ascii="FrankRuehl" w:hAnsi="FrankRuehl" w:cs="FrankRuehl"/>
          <w:vanish/>
          <w:szCs w:val="20"/>
          <w:shd w:val="clear" w:color="auto" w:fill="FFFF99"/>
          <w:rtl/>
        </w:rPr>
        <w:t>96</w:t>
      </w:r>
      <w:r w:rsidRPr="00AF191B">
        <w:rPr>
          <w:rStyle w:val="default"/>
          <w:rFonts w:ascii="FrankRuehl" w:hAnsi="FrankRuehl" w:cs="FrankRuehl" w:hint="cs"/>
          <w:vanish/>
          <w:szCs w:val="20"/>
          <w:shd w:val="clear" w:color="auto" w:fill="FFFF99"/>
          <w:rtl/>
        </w:rPr>
        <w:t>3</w:t>
      </w:r>
      <w:r w:rsidRPr="00AF191B">
        <w:rPr>
          <w:rStyle w:val="default"/>
          <w:rFonts w:ascii="FrankRuehl" w:hAnsi="FrankRuehl" w:cs="FrankRuehl"/>
          <w:vanish/>
          <w:sz w:val="20"/>
          <w:szCs w:val="20"/>
          <w:shd w:val="clear" w:color="auto" w:fill="FFFF99"/>
          <w:rtl/>
        </w:rPr>
        <w:t xml:space="preserve"> (</w:t>
      </w:r>
      <w:hyperlink r:id="rId30" w:history="1">
        <w:r w:rsidRPr="00AF191B">
          <w:rPr>
            <w:rStyle w:val="Hyperlink"/>
            <w:rFonts w:ascii="FrankRuehl" w:hAnsi="FrankRuehl" w:cs="FrankRuehl"/>
            <w:vanish/>
            <w:szCs w:val="20"/>
            <w:shd w:val="clear" w:color="auto" w:fill="FFFF99"/>
            <w:rtl/>
          </w:rPr>
          <w:t>ה"ח 1404</w:t>
        </w:r>
      </w:hyperlink>
      <w:r w:rsidRPr="00AF191B">
        <w:rPr>
          <w:rStyle w:val="default"/>
          <w:rFonts w:ascii="FrankRuehl" w:hAnsi="FrankRuehl" w:cs="FrankRuehl"/>
          <w:vanish/>
          <w:sz w:val="20"/>
          <w:szCs w:val="20"/>
          <w:shd w:val="clear" w:color="auto" w:fill="FFFF99"/>
          <w:rtl/>
        </w:rPr>
        <w:t>)</w:t>
      </w:r>
    </w:p>
    <w:p w:rsidR="00356790" w:rsidRPr="006853A0" w:rsidRDefault="00356790" w:rsidP="006853A0">
      <w:pPr>
        <w:pStyle w:val="P00"/>
        <w:spacing w:before="0"/>
        <w:ind w:left="0" w:right="1134"/>
        <w:rPr>
          <w:rStyle w:val="default"/>
          <w:rFonts w:ascii="FrankRuehl" w:hAnsi="FrankRuehl" w:cs="FrankRuehl"/>
          <w:b/>
          <w:bCs/>
          <w:sz w:val="2"/>
          <w:szCs w:val="2"/>
          <w:shd w:val="clear" w:color="auto" w:fill="FFFF99"/>
          <w:rtl/>
        </w:rPr>
      </w:pPr>
      <w:r w:rsidRPr="00AF191B">
        <w:rPr>
          <w:rStyle w:val="default"/>
          <w:rFonts w:ascii="FrankRuehl" w:hAnsi="FrankRuehl" w:cs="FrankRuehl" w:hint="cs"/>
          <w:b/>
          <w:bCs/>
          <w:vanish/>
          <w:szCs w:val="20"/>
          <w:shd w:val="clear" w:color="auto" w:fill="FFFF99"/>
          <w:rtl/>
        </w:rPr>
        <w:t>הוספת הגדרת "ספק מורשה"</w:t>
      </w:r>
      <w:bookmarkEnd w:id="12"/>
    </w:p>
    <w:p w:rsidR="00DA68E4" w:rsidRDefault="00DA68E4" w:rsidP="00DA68E4">
      <w:pPr>
        <w:pStyle w:val="P00"/>
        <w:spacing w:before="72"/>
        <w:ind w:left="0" w:right="1134"/>
        <w:rPr>
          <w:rStyle w:val="default"/>
          <w:rFonts w:cs="FrankRuehl" w:hint="cs"/>
          <w:rtl/>
        </w:rPr>
      </w:pPr>
      <w:r>
        <w:rPr>
          <w:lang w:val="he-IL"/>
        </w:rPr>
        <w:pict>
          <v:rect id="_x0000_s3137" style="position:absolute;left:0;text-align:left;margin-left:464.5pt;margin-top:8.05pt;width:75.05pt;height:20pt;z-index:251659776" o:allowincell="f" filled="f" stroked="f" strokecolor="lime" strokeweight=".25pt">
            <v:textbox inset="0,0,0,0">
              <w:txbxContent>
                <w:p w:rsidR="00E24EEC" w:rsidRDefault="00E24EEC" w:rsidP="00DA68E4">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sz w:val="26"/>
          <w:rtl/>
        </w:rPr>
        <w:tab/>
      </w:r>
      <w:r>
        <w:rPr>
          <w:rStyle w:val="default"/>
          <w:rFonts w:cs="FrankRuehl"/>
          <w:rtl/>
        </w:rPr>
        <w:t>"</w:t>
      </w:r>
      <w:r w:rsidR="007E2F74">
        <w:rPr>
          <w:rStyle w:val="default"/>
          <w:rFonts w:cs="FrankRuehl" w:hint="cs"/>
          <w:rtl/>
        </w:rPr>
        <w:t xml:space="preserve">עובד המוקד" </w:t>
      </w:r>
      <w:r w:rsidR="007E2F74">
        <w:rPr>
          <w:rStyle w:val="default"/>
          <w:rFonts w:cs="FrankRuehl"/>
          <w:rtl/>
        </w:rPr>
        <w:t>–</w:t>
      </w:r>
      <w:r w:rsidR="007E2F74">
        <w:rPr>
          <w:rStyle w:val="default"/>
          <w:rFonts w:cs="FrankRuehl" w:hint="cs"/>
          <w:rtl/>
        </w:rPr>
        <w:t xml:space="preserve"> עובד מוקד חירום</w:t>
      </w:r>
      <w:r>
        <w:rPr>
          <w:rStyle w:val="default"/>
          <w:rFonts w:cs="FrankRuehl" w:hint="cs"/>
          <w:rtl/>
        </w:rPr>
        <w:t>;</w:t>
      </w:r>
    </w:p>
    <w:p w:rsidR="00DA68E4" w:rsidRPr="00AF191B" w:rsidRDefault="00DA68E4" w:rsidP="00DA68E4">
      <w:pPr>
        <w:pStyle w:val="P00"/>
        <w:spacing w:before="0"/>
        <w:ind w:left="0" w:right="1134"/>
        <w:rPr>
          <w:rStyle w:val="default"/>
          <w:rFonts w:cs="FrankRuehl"/>
          <w:vanish/>
          <w:color w:val="FF0000"/>
          <w:sz w:val="20"/>
          <w:szCs w:val="20"/>
          <w:shd w:val="clear" w:color="auto" w:fill="FFFF99"/>
          <w:rtl/>
        </w:rPr>
      </w:pPr>
      <w:bookmarkStart w:id="13" w:name="Rov22"/>
      <w:r w:rsidRPr="00AF191B">
        <w:rPr>
          <w:rStyle w:val="default"/>
          <w:rFonts w:cs="FrankRuehl" w:hint="cs"/>
          <w:vanish/>
          <w:color w:val="FF0000"/>
          <w:sz w:val="20"/>
          <w:szCs w:val="20"/>
          <w:shd w:val="clear" w:color="auto" w:fill="FFFF99"/>
          <w:rtl/>
        </w:rPr>
        <w:t>מיום 29.7.2018</w:t>
      </w:r>
    </w:p>
    <w:p w:rsidR="00DA68E4" w:rsidRPr="00AF191B" w:rsidRDefault="00DA68E4" w:rsidP="00DA68E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DA68E4" w:rsidRPr="00AF191B" w:rsidRDefault="00DA68E4" w:rsidP="00DA68E4">
      <w:pPr>
        <w:pStyle w:val="P00"/>
        <w:spacing w:before="0"/>
        <w:ind w:left="0" w:right="1134"/>
        <w:rPr>
          <w:rStyle w:val="default"/>
          <w:rFonts w:cs="FrankRuehl"/>
          <w:vanish/>
          <w:sz w:val="20"/>
          <w:szCs w:val="20"/>
          <w:shd w:val="clear" w:color="auto" w:fill="FFFF99"/>
          <w:rtl/>
        </w:rPr>
      </w:pPr>
      <w:hyperlink r:id="rId31"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948 (</w:t>
      </w:r>
      <w:hyperlink r:id="rId32"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DA68E4" w:rsidRPr="007E2F74" w:rsidRDefault="00DA68E4" w:rsidP="007E2F74">
      <w:pPr>
        <w:pStyle w:val="P00"/>
        <w:spacing w:before="0"/>
        <w:ind w:left="0" w:right="1134"/>
        <w:rPr>
          <w:rStyle w:val="default"/>
          <w:rFonts w:cs="FrankRuehl"/>
          <w:sz w:val="2"/>
          <w:szCs w:val="2"/>
          <w:shd w:val="clear" w:color="auto" w:fill="FFFF99"/>
          <w:rtl/>
        </w:rPr>
      </w:pPr>
      <w:r w:rsidRPr="00AF191B">
        <w:rPr>
          <w:rStyle w:val="default"/>
          <w:rFonts w:cs="FrankRuehl" w:hint="cs"/>
          <w:b/>
          <w:bCs/>
          <w:vanish/>
          <w:sz w:val="20"/>
          <w:szCs w:val="20"/>
          <w:shd w:val="clear" w:color="auto" w:fill="FFFF99"/>
          <w:rtl/>
        </w:rPr>
        <w:t>הוספת הגדרת "</w:t>
      </w:r>
      <w:r w:rsidR="007E2F74" w:rsidRPr="00AF191B">
        <w:rPr>
          <w:rStyle w:val="default"/>
          <w:rFonts w:cs="FrankRuehl" w:hint="cs"/>
          <w:b/>
          <w:bCs/>
          <w:vanish/>
          <w:sz w:val="20"/>
          <w:szCs w:val="20"/>
          <w:shd w:val="clear" w:color="auto" w:fill="FFFF99"/>
          <w:rtl/>
        </w:rPr>
        <w:t>עובד המוקד</w:t>
      </w:r>
      <w:r w:rsidRPr="00AF191B">
        <w:rPr>
          <w:rStyle w:val="default"/>
          <w:rFonts w:cs="FrankRuehl" w:hint="cs"/>
          <w:b/>
          <w:bCs/>
          <w:vanish/>
          <w:sz w:val="20"/>
          <w:szCs w:val="20"/>
          <w:shd w:val="clear" w:color="auto" w:fill="FFFF99"/>
          <w:rtl/>
        </w:rPr>
        <w:t>"</w:t>
      </w:r>
      <w:bookmarkEnd w:id="13"/>
    </w:p>
    <w:p w:rsidR="004A3A3A" w:rsidRDefault="007E2F74" w:rsidP="007E2F74">
      <w:pPr>
        <w:pStyle w:val="P00"/>
        <w:spacing w:before="72"/>
        <w:ind w:left="0" w:right="1134"/>
        <w:rPr>
          <w:rStyle w:val="default"/>
          <w:rFonts w:cs="FrankRuehl"/>
          <w:rtl/>
        </w:rPr>
      </w:pPr>
      <w:r>
        <w:rPr>
          <w:lang w:val="he-IL"/>
        </w:rPr>
        <w:pict>
          <v:rect id="_x0000_s3138" style="position:absolute;left:0;text-align:left;margin-left:464.5pt;margin-top:8.05pt;width:75.05pt;height:20pt;z-index:251660800" o:allowincell="f" filled="f" stroked="f" strokecolor="lime" strokeweight=".25pt">
            <v:textbox inset="0,0,0,0">
              <w:txbxContent>
                <w:p w:rsidR="00E24EEC" w:rsidRDefault="00E24EEC" w:rsidP="007E2F74">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sz w:val="26"/>
          <w:rtl/>
        </w:rPr>
        <w:tab/>
      </w:r>
      <w:r>
        <w:rPr>
          <w:rStyle w:val="default"/>
          <w:rFonts w:cs="FrankRuehl"/>
          <w:rtl/>
        </w:rPr>
        <w:t>"</w:t>
      </w:r>
      <w:r w:rsidR="004A3A3A">
        <w:rPr>
          <w:rStyle w:val="default"/>
          <w:rFonts w:cs="FrankRuehl" w:hint="cs"/>
          <w:rtl/>
        </w:rPr>
        <w:t xml:space="preserve">קצין ממונה" </w:t>
      </w:r>
      <w:r w:rsidR="004A3A3A">
        <w:rPr>
          <w:rStyle w:val="default"/>
          <w:rFonts w:cs="FrankRuehl"/>
          <w:rtl/>
        </w:rPr>
        <w:t>–</w:t>
      </w:r>
      <w:r w:rsidR="004A3A3A">
        <w:rPr>
          <w:rStyle w:val="default"/>
          <w:rFonts w:cs="FrankRuehl" w:hint="cs"/>
          <w:rtl/>
        </w:rPr>
        <w:t xml:space="preserve"> קצין משטרה בדרגת רב פקד ומעלה, שראש אגף מבצעים במשטרת ישראל הסמיכו לעניין זה, ובהעדרו </w:t>
      </w:r>
      <w:r w:rsidR="004A3A3A">
        <w:rPr>
          <w:rStyle w:val="default"/>
          <w:rFonts w:cs="FrankRuehl"/>
          <w:rtl/>
        </w:rPr>
        <w:t>–</w:t>
      </w:r>
      <w:r w:rsidR="004A3A3A">
        <w:rPr>
          <w:rStyle w:val="default"/>
          <w:rFonts w:cs="FrankRuehl" w:hint="cs"/>
          <w:rtl/>
        </w:rPr>
        <w:t xml:space="preserve"> ממלא מקומו, וכן קצין כבאות והצלה בדרגת רשף ומעלה, </w:t>
      </w:r>
      <w:r w:rsidR="004A3A3A">
        <w:rPr>
          <w:rStyle w:val="default"/>
          <w:rFonts w:cs="FrankRuehl" w:hint="cs"/>
          <w:rtl/>
        </w:rPr>
        <w:lastRenderedPageBreak/>
        <w:t>שנציב כבאות והצלה הסמיכו לעניין זה;</w:t>
      </w:r>
    </w:p>
    <w:p w:rsidR="007E2F74" w:rsidRPr="00AF191B" w:rsidRDefault="007E2F74" w:rsidP="007E2F74">
      <w:pPr>
        <w:pStyle w:val="P00"/>
        <w:spacing w:before="0"/>
        <w:ind w:left="0" w:right="1134"/>
        <w:rPr>
          <w:rStyle w:val="default"/>
          <w:rFonts w:cs="FrankRuehl"/>
          <w:vanish/>
          <w:color w:val="FF0000"/>
          <w:sz w:val="20"/>
          <w:szCs w:val="20"/>
          <w:shd w:val="clear" w:color="auto" w:fill="FFFF99"/>
          <w:rtl/>
        </w:rPr>
      </w:pPr>
      <w:bookmarkStart w:id="14" w:name="Rov24"/>
      <w:r w:rsidRPr="00AF191B">
        <w:rPr>
          <w:rStyle w:val="default"/>
          <w:rFonts w:cs="FrankRuehl" w:hint="cs"/>
          <w:vanish/>
          <w:color w:val="FF0000"/>
          <w:sz w:val="20"/>
          <w:szCs w:val="20"/>
          <w:shd w:val="clear" w:color="auto" w:fill="FFFF99"/>
          <w:rtl/>
        </w:rPr>
        <w:t>מיום 29.7.2018</w:t>
      </w:r>
    </w:p>
    <w:p w:rsidR="007E2F74" w:rsidRPr="00AF191B" w:rsidRDefault="007E2F74" w:rsidP="007E2F7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7E2F74" w:rsidRPr="00AF191B" w:rsidRDefault="007E2F74" w:rsidP="007E2F74">
      <w:pPr>
        <w:pStyle w:val="P00"/>
        <w:spacing w:before="0"/>
        <w:ind w:left="0" w:right="1134"/>
        <w:rPr>
          <w:rStyle w:val="default"/>
          <w:rFonts w:cs="FrankRuehl"/>
          <w:vanish/>
          <w:sz w:val="20"/>
          <w:szCs w:val="20"/>
          <w:shd w:val="clear" w:color="auto" w:fill="FFFF99"/>
          <w:rtl/>
        </w:rPr>
      </w:pPr>
      <w:hyperlink r:id="rId33"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948 (</w:t>
      </w:r>
      <w:hyperlink r:id="rId34"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7E2F74" w:rsidRPr="007E2F74" w:rsidRDefault="007E2F74" w:rsidP="007E2F74">
      <w:pPr>
        <w:pStyle w:val="P00"/>
        <w:ind w:left="0" w:right="1134"/>
        <w:rPr>
          <w:rStyle w:val="default"/>
          <w:rFonts w:cs="FrankRuehl"/>
          <w:sz w:val="2"/>
          <w:szCs w:val="2"/>
          <w:rtl/>
        </w:rPr>
      </w:pPr>
      <w:r w:rsidRPr="00AF191B">
        <w:rPr>
          <w:rStyle w:val="default"/>
          <w:rFonts w:cs="FrankRuehl" w:hint="cs"/>
          <w:vanish/>
          <w:sz w:val="22"/>
          <w:szCs w:val="22"/>
          <w:shd w:val="clear" w:color="auto" w:fill="FFFF99"/>
          <w:rtl/>
        </w:rPr>
        <w:tab/>
        <w:t xml:space="preserve">"קצין ממונה" </w:t>
      </w:r>
      <w:r w:rsidRPr="00AF191B">
        <w:rPr>
          <w:rStyle w:val="default"/>
          <w:rFonts w:cs="FrankRuehl"/>
          <w:vanish/>
          <w:sz w:val="22"/>
          <w:szCs w:val="22"/>
          <w:shd w:val="clear" w:color="auto" w:fill="FFFF99"/>
          <w:rtl/>
        </w:rPr>
        <w:t>–</w:t>
      </w:r>
      <w:r w:rsidRPr="00AF191B">
        <w:rPr>
          <w:rStyle w:val="default"/>
          <w:rFonts w:cs="FrankRuehl" w:hint="cs"/>
          <w:vanish/>
          <w:sz w:val="22"/>
          <w:szCs w:val="22"/>
          <w:shd w:val="clear" w:color="auto" w:fill="FFFF99"/>
          <w:rtl/>
        </w:rPr>
        <w:t xml:space="preserve"> קצין משטרה בדרגת רב פקד ומעלה, שראש אגף </w:t>
      </w:r>
      <w:r w:rsidRPr="00AF191B">
        <w:rPr>
          <w:rStyle w:val="default"/>
          <w:rFonts w:cs="FrankRuehl" w:hint="cs"/>
          <w:strike/>
          <w:vanish/>
          <w:sz w:val="22"/>
          <w:szCs w:val="22"/>
          <w:shd w:val="clear" w:color="auto" w:fill="FFFF99"/>
          <w:rtl/>
        </w:rPr>
        <w:t>מבצעים</w:t>
      </w:r>
      <w:r w:rsidRPr="00AF191B">
        <w:rPr>
          <w:rStyle w:val="default"/>
          <w:rFonts w:cs="FrankRuehl" w:hint="cs"/>
          <w:vanish/>
          <w:sz w:val="22"/>
          <w:szCs w:val="22"/>
          <w:shd w:val="clear" w:color="auto" w:fill="FFFF99"/>
          <w:rtl/>
        </w:rPr>
        <w:t xml:space="preserve"> </w:t>
      </w:r>
      <w:r w:rsidRPr="00AF191B">
        <w:rPr>
          <w:rStyle w:val="default"/>
          <w:rFonts w:cs="FrankRuehl" w:hint="cs"/>
          <w:vanish/>
          <w:sz w:val="22"/>
          <w:szCs w:val="22"/>
          <w:u w:val="single"/>
          <w:shd w:val="clear" w:color="auto" w:fill="FFFF99"/>
          <w:rtl/>
        </w:rPr>
        <w:t>השיטור</w:t>
      </w:r>
      <w:r w:rsidRPr="00AF191B">
        <w:rPr>
          <w:rStyle w:val="default"/>
          <w:rFonts w:cs="FrankRuehl" w:hint="cs"/>
          <w:vanish/>
          <w:sz w:val="22"/>
          <w:szCs w:val="22"/>
          <w:shd w:val="clear" w:color="auto" w:fill="FFFF99"/>
          <w:rtl/>
        </w:rPr>
        <w:t xml:space="preserve"> במשטרת ישראל הסמיכו לעניין זה, ובהעדרו </w:t>
      </w:r>
      <w:r w:rsidRPr="00AF191B">
        <w:rPr>
          <w:rStyle w:val="default"/>
          <w:rFonts w:cs="FrankRuehl"/>
          <w:vanish/>
          <w:sz w:val="22"/>
          <w:szCs w:val="22"/>
          <w:shd w:val="clear" w:color="auto" w:fill="FFFF99"/>
          <w:rtl/>
        </w:rPr>
        <w:t>–</w:t>
      </w:r>
      <w:r w:rsidRPr="00AF191B">
        <w:rPr>
          <w:rStyle w:val="default"/>
          <w:rFonts w:cs="FrankRuehl" w:hint="cs"/>
          <w:vanish/>
          <w:sz w:val="22"/>
          <w:szCs w:val="22"/>
          <w:shd w:val="clear" w:color="auto" w:fill="FFFF99"/>
          <w:rtl/>
        </w:rPr>
        <w:t xml:space="preserve"> ממלא מקומו, וכן קצין כבאות והצלה </w:t>
      </w:r>
      <w:r w:rsidRPr="00AF191B">
        <w:rPr>
          <w:rStyle w:val="default"/>
          <w:rFonts w:cs="FrankRuehl" w:hint="cs"/>
          <w:strike/>
          <w:vanish/>
          <w:sz w:val="22"/>
          <w:szCs w:val="22"/>
          <w:shd w:val="clear" w:color="auto" w:fill="FFFF99"/>
          <w:rtl/>
        </w:rPr>
        <w:t>בדרגת רשף</w:t>
      </w:r>
      <w:r w:rsidRPr="00AF191B">
        <w:rPr>
          <w:rStyle w:val="default"/>
          <w:rFonts w:cs="FrankRuehl" w:hint="cs"/>
          <w:vanish/>
          <w:sz w:val="22"/>
          <w:szCs w:val="22"/>
          <w:shd w:val="clear" w:color="auto" w:fill="FFFF99"/>
          <w:rtl/>
        </w:rPr>
        <w:t xml:space="preserve"> </w:t>
      </w:r>
      <w:r w:rsidRPr="00AF191B">
        <w:rPr>
          <w:rStyle w:val="default"/>
          <w:rFonts w:cs="FrankRuehl" w:hint="cs"/>
          <w:vanish/>
          <w:sz w:val="22"/>
          <w:szCs w:val="22"/>
          <w:u w:val="single"/>
          <w:shd w:val="clear" w:color="auto" w:fill="FFFF99"/>
          <w:rtl/>
        </w:rPr>
        <w:t>בדרגת רב רשף</w:t>
      </w:r>
      <w:r w:rsidRPr="00AF191B">
        <w:rPr>
          <w:rStyle w:val="default"/>
          <w:rFonts w:cs="FrankRuehl" w:hint="cs"/>
          <w:vanish/>
          <w:sz w:val="22"/>
          <w:szCs w:val="22"/>
          <w:shd w:val="clear" w:color="auto" w:fill="FFFF99"/>
          <w:rtl/>
        </w:rPr>
        <w:t xml:space="preserve"> ומעלה, שנציב כבאות והצלה הסמיכו לעניין זה;</w:t>
      </w:r>
      <w:bookmarkEnd w:id="14"/>
    </w:p>
    <w:p w:rsidR="004A3A3A" w:rsidRDefault="004A3A3A" w:rsidP="007247A9">
      <w:pPr>
        <w:pStyle w:val="P00"/>
        <w:spacing w:before="72"/>
        <w:ind w:left="0" w:right="1134"/>
        <w:rPr>
          <w:rStyle w:val="default"/>
          <w:rFonts w:cs="FrankRuehl"/>
          <w:rtl/>
        </w:rPr>
      </w:pPr>
      <w:r>
        <w:rPr>
          <w:rStyle w:val="default"/>
          <w:rFonts w:cs="FrankRuehl" w:hint="cs"/>
          <w:rtl/>
        </w:rPr>
        <w:tab/>
        <w:t>"</w:t>
      </w:r>
      <w:r w:rsidR="00006F36">
        <w:rPr>
          <w:rStyle w:val="default"/>
          <w:rFonts w:cs="FrankRuehl" w:hint="cs"/>
          <w:rtl/>
        </w:rPr>
        <w:t xml:space="preserve">שיחת הטרדה" </w:t>
      </w:r>
      <w:r w:rsidR="00006F36">
        <w:rPr>
          <w:rStyle w:val="default"/>
          <w:rFonts w:cs="FrankRuehl"/>
          <w:rtl/>
        </w:rPr>
        <w:t>–</w:t>
      </w:r>
      <w:r w:rsidR="00006F36">
        <w:rPr>
          <w:rStyle w:val="default"/>
          <w:rFonts w:cs="FrankRuehl" w:hint="cs"/>
          <w:rtl/>
        </w:rPr>
        <w:t xml:space="preserve"> שיחה, לרבות צ</w:t>
      </w:r>
      <w:r w:rsidR="00B56645">
        <w:rPr>
          <w:rStyle w:val="default"/>
          <w:rFonts w:cs="FrankRuehl" w:hint="cs"/>
          <w:rtl/>
        </w:rPr>
        <w:t>ל</w:t>
      </w:r>
      <w:r w:rsidR="00006F36">
        <w:rPr>
          <w:rStyle w:val="default"/>
          <w:rFonts w:cs="FrankRuehl" w:hint="cs"/>
          <w:rtl/>
        </w:rPr>
        <w:t>צול בלא מסר או אמרה, למוקד חירום, שיש בה כדי לפגוע, להפחיד, להקניט, לקלל, ללעוג, להטריד, ליצור חרדה או להרגיז, לרבות קריאת שווא לעזרה ופנייה שלא לצורך למוקד חירום שיש בה כדי להפריע למוקד החירום בעבודתו.</w:t>
      </w:r>
    </w:p>
    <w:p w:rsidR="007E2F74" w:rsidRDefault="007E2F74" w:rsidP="007E2F74">
      <w:pPr>
        <w:pStyle w:val="medium2-header"/>
        <w:keepLines w:val="0"/>
        <w:spacing w:before="72"/>
        <w:ind w:left="0" w:right="1134"/>
        <w:rPr>
          <w:rFonts w:cs="FrankRuehl" w:hint="cs"/>
          <w:noProof/>
          <w:rtl/>
        </w:rPr>
      </w:pPr>
      <w:bookmarkStart w:id="15" w:name="med1"/>
      <w:bookmarkEnd w:id="15"/>
      <w:r>
        <w:rPr>
          <w:noProof/>
          <w:sz w:val="20"/>
          <w:lang w:val="he-IL"/>
        </w:rPr>
        <w:pict>
          <v:rect id="_x0000_s3139" style="position:absolute;left:0;text-align:left;margin-left:464.5pt;margin-top:8.05pt;width:75.05pt;height:17.65pt;z-index:251661824" o:allowincell="f" filled="f" stroked="f" strokecolor="lime" strokeweight=".25pt">
            <v:textbox inset="0,0,0,0">
              <w:txbxContent>
                <w:p w:rsidR="00E24EEC" w:rsidRDefault="00E24EEC" w:rsidP="007E2F74">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noProof/>
          <w:rtl/>
        </w:rPr>
        <w:t xml:space="preserve">פרק </w:t>
      </w:r>
      <w:r>
        <w:rPr>
          <w:rFonts w:cs="FrankRuehl" w:hint="cs"/>
          <w:noProof/>
          <w:rtl/>
        </w:rPr>
        <w:t>ב': קבלת נתוני מיקום של מתקשר למוקד חירום</w:t>
      </w:r>
    </w:p>
    <w:p w:rsidR="007E2F74" w:rsidRPr="00AF191B" w:rsidRDefault="007E2F74" w:rsidP="007E2F74">
      <w:pPr>
        <w:pStyle w:val="P00"/>
        <w:spacing w:before="0"/>
        <w:ind w:left="0" w:right="1134"/>
        <w:rPr>
          <w:rStyle w:val="default"/>
          <w:rFonts w:cs="FrankRuehl"/>
          <w:vanish/>
          <w:color w:val="FF0000"/>
          <w:sz w:val="20"/>
          <w:szCs w:val="20"/>
          <w:shd w:val="clear" w:color="auto" w:fill="FFFF99"/>
          <w:rtl/>
        </w:rPr>
      </w:pPr>
      <w:bookmarkStart w:id="16" w:name="Rov26"/>
      <w:r w:rsidRPr="00AF191B">
        <w:rPr>
          <w:rStyle w:val="default"/>
          <w:rFonts w:cs="FrankRuehl" w:hint="cs"/>
          <w:vanish/>
          <w:color w:val="FF0000"/>
          <w:sz w:val="20"/>
          <w:szCs w:val="20"/>
          <w:shd w:val="clear" w:color="auto" w:fill="FFFF99"/>
          <w:rtl/>
        </w:rPr>
        <w:t>מיום 29.7.2018</w:t>
      </w:r>
    </w:p>
    <w:p w:rsidR="007E2F74" w:rsidRPr="00AF191B" w:rsidRDefault="007E2F74" w:rsidP="007E2F7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7E2F74" w:rsidRPr="00AF191B" w:rsidRDefault="007E2F74" w:rsidP="007E2F74">
      <w:pPr>
        <w:pStyle w:val="P00"/>
        <w:spacing w:before="0"/>
        <w:ind w:left="0" w:right="1134"/>
        <w:rPr>
          <w:rStyle w:val="default"/>
          <w:rFonts w:cs="FrankRuehl"/>
          <w:vanish/>
          <w:sz w:val="20"/>
          <w:szCs w:val="20"/>
          <w:shd w:val="clear" w:color="auto" w:fill="FFFF99"/>
          <w:rtl/>
        </w:rPr>
      </w:pPr>
      <w:hyperlink r:id="rId35"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948 (</w:t>
      </w:r>
      <w:hyperlink r:id="rId36"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7E2F74" w:rsidRPr="007E2F74" w:rsidRDefault="007E2F74" w:rsidP="007E2F74">
      <w:pPr>
        <w:pStyle w:val="P00"/>
        <w:spacing w:before="0"/>
        <w:ind w:left="0" w:right="1134"/>
        <w:rPr>
          <w:rStyle w:val="default"/>
          <w:rFonts w:cs="FrankRuehl"/>
          <w:sz w:val="2"/>
          <w:szCs w:val="2"/>
          <w:shd w:val="clear" w:color="auto" w:fill="FFFF99"/>
          <w:rtl/>
        </w:rPr>
      </w:pPr>
      <w:r w:rsidRPr="00AF191B">
        <w:rPr>
          <w:rStyle w:val="default"/>
          <w:rFonts w:cs="FrankRuehl" w:hint="cs"/>
          <w:b/>
          <w:bCs/>
          <w:vanish/>
          <w:sz w:val="20"/>
          <w:szCs w:val="20"/>
          <w:shd w:val="clear" w:color="auto" w:fill="FFFF99"/>
          <w:rtl/>
        </w:rPr>
        <w:t>הוספת פרק ב'</w:t>
      </w:r>
      <w:bookmarkEnd w:id="16"/>
    </w:p>
    <w:p w:rsidR="007E2F74" w:rsidRDefault="007E2F74" w:rsidP="007E2F74">
      <w:pPr>
        <w:pStyle w:val="P00"/>
        <w:spacing w:before="72"/>
        <w:ind w:left="0" w:right="1134"/>
        <w:rPr>
          <w:rStyle w:val="default"/>
          <w:rFonts w:cs="FrankRuehl"/>
          <w:rtl/>
        </w:rPr>
      </w:pPr>
      <w:bookmarkStart w:id="17" w:name="Seif14"/>
      <w:bookmarkEnd w:id="17"/>
      <w:r>
        <w:rPr>
          <w:lang w:val="he-IL"/>
        </w:rPr>
        <w:pict>
          <v:rect id="_x0000_s3140" style="position:absolute;left:0;text-align:left;margin-left:464.5pt;margin-top:8.05pt;width:75.05pt;height:49.3pt;z-index:251662848" o:allowincell="f" filled="f" stroked="f" strokecolor="lime" strokeweight=".25pt">
            <v:textbox inset="0,0,0,0">
              <w:txbxContent>
                <w:p w:rsidR="00E24EEC" w:rsidRDefault="00E24EEC" w:rsidP="007E2F74">
                  <w:pPr>
                    <w:spacing w:line="160" w:lineRule="exact"/>
                    <w:jc w:val="left"/>
                    <w:rPr>
                      <w:rFonts w:cs="Miriam"/>
                      <w:noProof/>
                      <w:sz w:val="18"/>
                      <w:szCs w:val="18"/>
                      <w:rtl/>
                    </w:rPr>
                  </w:pPr>
                  <w:r>
                    <w:rPr>
                      <w:rFonts w:cs="Miriam" w:hint="cs"/>
                      <w:sz w:val="18"/>
                      <w:szCs w:val="18"/>
                      <w:rtl/>
                    </w:rPr>
                    <w:t>קבלת נתוני מיקום של מתקשר</w:t>
                  </w:r>
                </w:p>
                <w:p w:rsidR="00E24EEC" w:rsidRDefault="00E24EEC" w:rsidP="007E2F74">
                  <w:pPr>
                    <w:spacing w:line="160" w:lineRule="exact"/>
                    <w:jc w:val="left"/>
                    <w:rPr>
                      <w:rFonts w:cs="Miriam"/>
                      <w:sz w:val="18"/>
                      <w:szCs w:val="18"/>
                      <w:rtl/>
                    </w:rPr>
                  </w:pPr>
                  <w:r>
                    <w:rPr>
                      <w:rFonts w:cs="Miriam" w:hint="cs"/>
                      <w:sz w:val="18"/>
                      <w:szCs w:val="18"/>
                      <w:rtl/>
                    </w:rPr>
                    <w:t>(תיקון מס' 1) תשע"ח-2018</w:t>
                  </w:r>
                </w:p>
                <w:p w:rsidR="00356790" w:rsidRDefault="00356790" w:rsidP="007E2F74">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תשפ"ב-2022</w:t>
                  </w:r>
                </w:p>
              </w:txbxContent>
            </v:textbox>
            <w10:anchorlock/>
          </v:rect>
        </w:pict>
      </w:r>
      <w:r>
        <w:rPr>
          <w:rStyle w:val="big-number"/>
          <w:rFonts w:cs="Miriam"/>
          <w:rtl/>
        </w:rPr>
        <w:t>1</w:t>
      </w:r>
      <w:r>
        <w:rPr>
          <w:rStyle w:val="default"/>
          <w:rFonts w:cs="FrankRuehl" w:hint="cs"/>
          <w:rtl/>
        </w:rPr>
        <w:t>א</w:t>
      </w:r>
      <w:r w:rsidRPr="007E2F74">
        <w:rPr>
          <w:rStyle w:val="default"/>
          <w:rFonts w:cs="FrankRuehl"/>
          <w:rtl/>
        </w:rPr>
        <w:t>.</w:t>
      </w:r>
      <w:r w:rsidRPr="007E2F74">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מוקד חירום </w:t>
      </w:r>
      <w:r w:rsidR="00F93547">
        <w:rPr>
          <w:rStyle w:val="default"/>
          <w:rFonts w:cs="FrankRuehl" w:hint="cs"/>
          <w:rtl/>
        </w:rPr>
        <w:t xml:space="preserve">רשאי לקבל </w:t>
      </w:r>
      <w:r w:rsidR="006853A0">
        <w:rPr>
          <w:rStyle w:val="default"/>
          <w:rFonts w:cs="FrankRuehl" w:hint="cs"/>
          <w:rtl/>
        </w:rPr>
        <w:t>מספק מורשה</w:t>
      </w:r>
      <w:r w:rsidR="00F93547">
        <w:rPr>
          <w:rStyle w:val="default"/>
          <w:rFonts w:cs="FrankRuehl" w:hint="cs"/>
          <w:rtl/>
        </w:rPr>
        <w:t xml:space="preserve"> נתוני מיקום של מתקשר בעת קבלת פנייתו של המתקשר; מוקד החירום ישמור את נתוני המיקום שהתקבלו כאמור במאגר נתוני מיקום, בנפרד מכל מידע אחר, והכול לשם טיפול באירוע שנדרש בו טיפול מיידי לפי הוראות פרק זה.</w:t>
      </w:r>
    </w:p>
    <w:p w:rsidR="00F93547" w:rsidRDefault="00F93547" w:rsidP="007E2F74">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בהפקת נתוני מיקום לא יעשה </w:t>
      </w:r>
      <w:r w:rsidR="006853A0">
        <w:rPr>
          <w:rStyle w:val="default"/>
          <w:rFonts w:cs="FrankRuehl" w:hint="cs"/>
          <w:rtl/>
        </w:rPr>
        <w:t>ספק מורשה</w:t>
      </w:r>
      <w:r>
        <w:rPr>
          <w:rStyle w:val="default"/>
          <w:rFonts w:cs="FrankRuehl" w:hint="cs"/>
          <w:rtl/>
        </w:rPr>
        <w:t xml:space="preserve"> שימוש בתוכן של מסר בזק, כהגדרתו בסעיף 1 לחוק התקשורת.</w:t>
      </w:r>
    </w:p>
    <w:p w:rsidR="007E2F74" w:rsidRPr="00AF191B" w:rsidRDefault="007E2F74" w:rsidP="007E2F74">
      <w:pPr>
        <w:pStyle w:val="P00"/>
        <w:spacing w:before="0"/>
        <w:ind w:left="0" w:right="1134"/>
        <w:rPr>
          <w:rStyle w:val="default"/>
          <w:rFonts w:cs="FrankRuehl"/>
          <w:vanish/>
          <w:color w:val="FF0000"/>
          <w:sz w:val="20"/>
          <w:szCs w:val="20"/>
          <w:shd w:val="clear" w:color="auto" w:fill="FFFF99"/>
          <w:rtl/>
        </w:rPr>
      </w:pPr>
      <w:bookmarkStart w:id="18" w:name="Rov56"/>
      <w:r w:rsidRPr="00AF191B">
        <w:rPr>
          <w:rStyle w:val="default"/>
          <w:rFonts w:cs="FrankRuehl" w:hint="cs"/>
          <w:vanish/>
          <w:color w:val="FF0000"/>
          <w:sz w:val="20"/>
          <w:szCs w:val="20"/>
          <w:shd w:val="clear" w:color="auto" w:fill="FFFF99"/>
          <w:rtl/>
        </w:rPr>
        <w:t>מיום 29.7.2018</w:t>
      </w:r>
    </w:p>
    <w:p w:rsidR="007E2F74" w:rsidRPr="00AF191B" w:rsidRDefault="007E2F74" w:rsidP="007E2F7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7E2F74" w:rsidRPr="00AF191B" w:rsidRDefault="007E2F74" w:rsidP="007E2F74">
      <w:pPr>
        <w:pStyle w:val="P00"/>
        <w:spacing w:before="0"/>
        <w:ind w:left="0" w:right="1134"/>
        <w:rPr>
          <w:rStyle w:val="default"/>
          <w:rFonts w:cs="FrankRuehl"/>
          <w:vanish/>
          <w:sz w:val="20"/>
          <w:szCs w:val="20"/>
          <w:shd w:val="clear" w:color="auto" w:fill="FFFF99"/>
          <w:rtl/>
        </w:rPr>
      </w:pPr>
      <w:hyperlink r:id="rId37"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948 (</w:t>
      </w:r>
      <w:hyperlink r:id="rId38"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7E2F74" w:rsidRPr="00AF191B" w:rsidRDefault="007E2F74" w:rsidP="00F93547">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הוספת סעיף 1א</w:t>
      </w:r>
    </w:p>
    <w:p w:rsidR="00356790" w:rsidRPr="00AF191B" w:rsidRDefault="00356790" w:rsidP="00356790">
      <w:pPr>
        <w:pStyle w:val="P00"/>
        <w:spacing w:before="0"/>
        <w:ind w:left="0" w:right="1134"/>
        <w:rPr>
          <w:rStyle w:val="default"/>
          <w:rFonts w:ascii="FrankRuehl" w:hAnsi="FrankRuehl" w:cs="FrankRuehl"/>
          <w:vanish/>
          <w:sz w:val="20"/>
          <w:szCs w:val="20"/>
          <w:shd w:val="clear" w:color="auto" w:fill="FFFF99"/>
          <w:rtl/>
        </w:rPr>
      </w:pPr>
    </w:p>
    <w:p w:rsidR="00356790" w:rsidRPr="00AF191B" w:rsidRDefault="00356790" w:rsidP="00356790">
      <w:pPr>
        <w:pStyle w:val="P00"/>
        <w:spacing w:before="0"/>
        <w:ind w:left="0" w:right="1134"/>
        <w:rPr>
          <w:rStyle w:val="default"/>
          <w:rFonts w:ascii="FrankRuehl" w:hAnsi="FrankRuehl" w:cs="FrankRuehl"/>
          <w:vanish/>
          <w:color w:val="FF0000"/>
          <w:sz w:val="20"/>
          <w:szCs w:val="20"/>
          <w:shd w:val="clear" w:color="auto" w:fill="FFFF99"/>
          <w:rtl/>
        </w:rPr>
      </w:pPr>
      <w:r w:rsidRPr="00AF191B">
        <w:rPr>
          <w:rStyle w:val="default"/>
          <w:rFonts w:ascii="FrankRuehl" w:hAnsi="FrankRuehl" w:cs="FrankRuehl"/>
          <w:vanish/>
          <w:color w:val="FF0000"/>
          <w:sz w:val="20"/>
          <w:szCs w:val="20"/>
          <w:shd w:val="clear" w:color="auto" w:fill="FFFF99"/>
          <w:rtl/>
        </w:rPr>
        <w:t>מיום 2.10.2022</w:t>
      </w:r>
    </w:p>
    <w:p w:rsidR="00356790" w:rsidRPr="00AF191B" w:rsidRDefault="00356790" w:rsidP="00356790">
      <w:pPr>
        <w:pStyle w:val="P00"/>
        <w:spacing w:before="0"/>
        <w:ind w:left="0" w:right="1134"/>
        <w:rPr>
          <w:rStyle w:val="default"/>
          <w:rFonts w:ascii="FrankRuehl" w:hAnsi="FrankRuehl" w:cs="FrankRuehl"/>
          <w:vanish/>
          <w:sz w:val="20"/>
          <w:szCs w:val="20"/>
          <w:shd w:val="clear" w:color="auto" w:fill="FFFF99"/>
          <w:rtl/>
        </w:rPr>
      </w:pPr>
      <w:r w:rsidRPr="00AF191B">
        <w:rPr>
          <w:rStyle w:val="default"/>
          <w:rFonts w:ascii="FrankRuehl" w:hAnsi="FrankRuehl" w:cs="FrankRuehl"/>
          <w:b/>
          <w:bCs/>
          <w:vanish/>
          <w:sz w:val="20"/>
          <w:szCs w:val="20"/>
          <w:shd w:val="clear" w:color="auto" w:fill="FFFF99"/>
          <w:rtl/>
        </w:rPr>
        <w:t xml:space="preserve">תיקון מס' </w:t>
      </w:r>
      <w:r w:rsidRPr="00AF191B">
        <w:rPr>
          <w:rStyle w:val="default"/>
          <w:rFonts w:ascii="FrankRuehl" w:hAnsi="FrankRuehl" w:cs="FrankRuehl" w:hint="cs"/>
          <w:b/>
          <w:bCs/>
          <w:vanish/>
          <w:szCs w:val="20"/>
          <w:shd w:val="clear" w:color="auto" w:fill="FFFF99"/>
          <w:rtl/>
        </w:rPr>
        <w:t>2</w:t>
      </w:r>
    </w:p>
    <w:p w:rsidR="00356790" w:rsidRPr="00AF191B" w:rsidRDefault="00356790" w:rsidP="00356790">
      <w:pPr>
        <w:pStyle w:val="P00"/>
        <w:spacing w:before="0"/>
        <w:ind w:left="0" w:right="1134"/>
        <w:rPr>
          <w:rStyle w:val="default"/>
          <w:rFonts w:ascii="FrankRuehl" w:hAnsi="FrankRuehl" w:cs="FrankRuehl"/>
          <w:vanish/>
          <w:szCs w:val="20"/>
          <w:shd w:val="clear" w:color="auto" w:fill="FFFF99"/>
          <w:rtl/>
        </w:rPr>
      </w:pPr>
      <w:hyperlink r:id="rId39" w:history="1">
        <w:r w:rsidRPr="00AF191B">
          <w:rPr>
            <w:rStyle w:val="Hyperlink"/>
            <w:rFonts w:ascii="FrankRuehl" w:hAnsi="FrankRuehl" w:cs="FrankRuehl"/>
            <w:vanish/>
            <w:szCs w:val="20"/>
            <w:shd w:val="clear" w:color="auto" w:fill="FFFF99"/>
            <w:rtl/>
          </w:rPr>
          <w:t>ס"ח תשפ"ב מס' 2985</w:t>
        </w:r>
      </w:hyperlink>
      <w:r w:rsidRPr="00AF191B">
        <w:rPr>
          <w:rStyle w:val="default"/>
          <w:rFonts w:ascii="FrankRuehl" w:hAnsi="FrankRuehl" w:cs="FrankRuehl"/>
          <w:vanish/>
          <w:sz w:val="20"/>
          <w:szCs w:val="20"/>
          <w:shd w:val="clear" w:color="auto" w:fill="FFFF99"/>
          <w:rtl/>
        </w:rPr>
        <w:t xml:space="preserve"> מיום 4.7.2022 עמ' </w:t>
      </w:r>
      <w:r w:rsidRPr="00AF191B">
        <w:rPr>
          <w:rStyle w:val="default"/>
          <w:rFonts w:ascii="FrankRuehl" w:hAnsi="FrankRuehl" w:cs="FrankRuehl"/>
          <w:vanish/>
          <w:szCs w:val="20"/>
          <w:shd w:val="clear" w:color="auto" w:fill="FFFF99"/>
          <w:rtl/>
        </w:rPr>
        <w:t>96</w:t>
      </w:r>
      <w:r w:rsidRPr="00AF191B">
        <w:rPr>
          <w:rStyle w:val="default"/>
          <w:rFonts w:ascii="FrankRuehl" w:hAnsi="FrankRuehl" w:cs="FrankRuehl" w:hint="cs"/>
          <w:vanish/>
          <w:szCs w:val="20"/>
          <w:shd w:val="clear" w:color="auto" w:fill="FFFF99"/>
          <w:rtl/>
        </w:rPr>
        <w:t>3</w:t>
      </w:r>
      <w:r w:rsidRPr="00AF191B">
        <w:rPr>
          <w:rStyle w:val="default"/>
          <w:rFonts w:ascii="FrankRuehl" w:hAnsi="FrankRuehl" w:cs="FrankRuehl"/>
          <w:vanish/>
          <w:sz w:val="20"/>
          <w:szCs w:val="20"/>
          <w:shd w:val="clear" w:color="auto" w:fill="FFFF99"/>
          <w:rtl/>
        </w:rPr>
        <w:t xml:space="preserve"> (</w:t>
      </w:r>
      <w:hyperlink r:id="rId40" w:history="1">
        <w:r w:rsidRPr="00AF191B">
          <w:rPr>
            <w:rStyle w:val="Hyperlink"/>
            <w:rFonts w:ascii="FrankRuehl" w:hAnsi="FrankRuehl" w:cs="FrankRuehl"/>
            <w:vanish/>
            <w:szCs w:val="20"/>
            <w:shd w:val="clear" w:color="auto" w:fill="FFFF99"/>
            <w:rtl/>
          </w:rPr>
          <w:t>ה"ח 1404</w:t>
        </w:r>
      </w:hyperlink>
      <w:r w:rsidRPr="00AF191B">
        <w:rPr>
          <w:rStyle w:val="default"/>
          <w:rFonts w:ascii="FrankRuehl" w:hAnsi="FrankRuehl" w:cs="FrankRuehl"/>
          <w:vanish/>
          <w:sz w:val="20"/>
          <w:szCs w:val="20"/>
          <w:shd w:val="clear" w:color="auto" w:fill="FFFF99"/>
          <w:rtl/>
        </w:rPr>
        <w:t>)</w:t>
      </w:r>
    </w:p>
    <w:p w:rsidR="00356790" w:rsidRPr="00AF191B" w:rsidRDefault="00356790" w:rsidP="00356790">
      <w:pPr>
        <w:pStyle w:val="P00"/>
        <w:ind w:left="0" w:right="1134"/>
        <w:rPr>
          <w:rStyle w:val="default"/>
          <w:rFonts w:cs="FrankRuehl"/>
          <w:vanish/>
          <w:sz w:val="22"/>
          <w:szCs w:val="22"/>
          <w:shd w:val="clear" w:color="auto" w:fill="FFFF99"/>
          <w:rtl/>
        </w:rPr>
      </w:pPr>
      <w:r w:rsidRPr="00AF191B">
        <w:rPr>
          <w:rStyle w:val="default"/>
          <w:rFonts w:cs="FrankRuehl"/>
          <w:vanish/>
          <w:sz w:val="22"/>
          <w:szCs w:val="22"/>
          <w:shd w:val="clear" w:color="auto" w:fill="FFFF99"/>
          <w:rtl/>
        </w:rPr>
        <w:t>1</w:t>
      </w:r>
      <w:r w:rsidRPr="00AF191B">
        <w:rPr>
          <w:rStyle w:val="default"/>
          <w:rFonts w:cs="FrankRuehl" w:hint="cs"/>
          <w:vanish/>
          <w:sz w:val="22"/>
          <w:szCs w:val="22"/>
          <w:shd w:val="clear" w:color="auto" w:fill="FFFF99"/>
          <w:rtl/>
        </w:rPr>
        <w:t>א</w:t>
      </w:r>
      <w:r w:rsidRPr="00AF191B">
        <w:rPr>
          <w:rStyle w:val="default"/>
          <w:rFonts w:cs="FrankRuehl"/>
          <w:vanish/>
          <w:sz w:val="22"/>
          <w:szCs w:val="22"/>
          <w:shd w:val="clear" w:color="auto" w:fill="FFFF99"/>
          <w:rtl/>
        </w:rPr>
        <w:t>.</w:t>
      </w: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(א)</w:t>
      </w: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 xml:space="preserve">מוקד חירום רשאי לקבל </w:t>
      </w:r>
      <w:r w:rsidRPr="00AF191B">
        <w:rPr>
          <w:rStyle w:val="default"/>
          <w:rFonts w:cs="FrankRuehl" w:hint="cs"/>
          <w:strike/>
          <w:vanish/>
          <w:sz w:val="22"/>
          <w:szCs w:val="22"/>
          <w:shd w:val="clear" w:color="auto" w:fill="FFFF99"/>
          <w:rtl/>
        </w:rPr>
        <w:t>ממפעיל שירותי תקשורת</w:t>
      </w:r>
      <w:r w:rsidRPr="00AF191B">
        <w:rPr>
          <w:rStyle w:val="default"/>
          <w:rFonts w:cs="FrankRuehl" w:hint="cs"/>
          <w:vanish/>
          <w:sz w:val="22"/>
          <w:szCs w:val="22"/>
          <w:shd w:val="clear" w:color="auto" w:fill="FFFF99"/>
          <w:rtl/>
        </w:rPr>
        <w:t xml:space="preserve"> </w:t>
      </w:r>
      <w:r w:rsidRPr="00AF191B">
        <w:rPr>
          <w:rStyle w:val="default"/>
          <w:rFonts w:cs="FrankRuehl" w:hint="cs"/>
          <w:vanish/>
          <w:sz w:val="22"/>
          <w:szCs w:val="22"/>
          <w:u w:val="single"/>
          <w:shd w:val="clear" w:color="auto" w:fill="FFFF99"/>
          <w:rtl/>
        </w:rPr>
        <w:t>מספק מורשה</w:t>
      </w:r>
      <w:r w:rsidRPr="00AF191B">
        <w:rPr>
          <w:rStyle w:val="default"/>
          <w:rFonts w:cs="FrankRuehl" w:hint="cs"/>
          <w:vanish/>
          <w:sz w:val="22"/>
          <w:szCs w:val="22"/>
          <w:shd w:val="clear" w:color="auto" w:fill="FFFF99"/>
          <w:rtl/>
        </w:rPr>
        <w:t xml:space="preserve"> נתוני מיקום של מתקשר בעת קבלת פנייתו של המתקשר; מוקד החירום ישמור את נתוני המיקום שהתקבלו כאמור במאגר נתוני מיקום, בנפרד מכל מידע אחר, והכול לשם טיפול באירוע שנדרש בו טיפול מיידי לפי הוראות פרק זה.</w:t>
      </w:r>
    </w:p>
    <w:p w:rsidR="00356790" w:rsidRPr="00356790" w:rsidRDefault="00356790" w:rsidP="00356790">
      <w:pPr>
        <w:pStyle w:val="P00"/>
        <w:spacing w:before="0"/>
        <w:ind w:left="0" w:right="1134"/>
        <w:rPr>
          <w:rStyle w:val="default"/>
          <w:rFonts w:cs="FrankRuehl" w:hint="cs"/>
          <w:sz w:val="2"/>
          <w:szCs w:val="2"/>
          <w:shd w:val="clear" w:color="auto" w:fill="FFFF99"/>
          <w:rtl/>
        </w:rPr>
      </w:pP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(ב)</w:t>
      </w: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 xml:space="preserve">בהפקת נתוני מיקום לא יעשה </w:t>
      </w:r>
      <w:r w:rsidRPr="00AF191B">
        <w:rPr>
          <w:rStyle w:val="default"/>
          <w:rFonts w:cs="FrankRuehl" w:hint="cs"/>
          <w:strike/>
          <w:vanish/>
          <w:sz w:val="22"/>
          <w:szCs w:val="22"/>
          <w:shd w:val="clear" w:color="auto" w:fill="FFFF99"/>
          <w:rtl/>
        </w:rPr>
        <w:t>מפעיל שירותי תקשורת</w:t>
      </w:r>
      <w:r w:rsidRPr="00AF191B">
        <w:rPr>
          <w:rStyle w:val="default"/>
          <w:rFonts w:cs="FrankRuehl" w:hint="cs"/>
          <w:vanish/>
          <w:sz w:val="22"/>
          <w:szCs w:val="22"/>
          <w:shd w:val="clear" w:color="auto" w:fill="FFFF99"/>
          <w:rtl/>
        </w:rPr>
        <w:t xml:space="preserve"> </w:t>
      </w:r>
      <w:r w:rsidRPr="00AF191B">
        <w:rPr>
          <w:rStyle w:val="default"/>
          <w:rFonts w:cs="FrankRuehl" w:hint="cs"/>
          <w:vanish/>
          <w:sz w:val="22"/>
          <w:szCs w:val="22"/>
          <w:u w:val="single"/>
          <w:shd w:val="clear" w:color="auto" w:fill="FFFF99"/>
          <w:rtl/>
        </w:rPr>
        <w:t>ספק מורשה</w:t>
      </w:r>
      <w:r w:rsidRPr="00AF191B">
        <w:rPr>
          <w:rStyle w:val="default"/>
          <w:rFonts w:cs="FrankRuehl" w:hint="cs"/>
          <w:vanish/>
          <w:sz w:val="22"/>
          <w:szCs w:val="22"/>
          <w:shd w:val="clear" w:color="auto" w:fill="FFFF99"/>
          <w:rtl/>
        </w:rPr>
        <w:t xml:space="preserve"> שימוש בתוכן של מסר בזק, כהגדרתו בסעיף 1 לחוק התקשורת.</w:t>
      </w:r>
      <w:bookmarkEnd w:id="18"/>
    </w:p>
    <w:p w:rsidR="007E2F74" w:rsidRDefault="007E2F74" w:rsidP="007E2F74">
      <w:pPr>
        <w:pStyle w:val="P00"/>
        <w:spacing w:before="72"/>
        <w:ind w:left="0" w:right="1134"/>
        <w:rPr>
          <w:rStyle w:val="default"/>
          <w:rFonts w:cs="FrankRuehl"/>
          <w:rtl/>
        </w:rPr>
      </w:pPr>
      <w:bookmarkStart w:id="19" w:name="Seif15"/>
      <w:bookmarkEnd w:id="19"/>
      <w:r>
        <w:rPr>
          <w:lang w:val="he-IL"/>
        </w:rPr>
        <w:pict>
          <v:rect id="_x0000_s3141" style="position:absolute;left:0;text-align:left;margin-left:458.1pt;margin-top:8.05pt;width:81.45pt;height:43.8pt;z-index:251663872" o:allowincell="f" filled="f" stroked="f" strokecolor="lime" strokeweight=".25pt">
            <v:textbox inset="0,0,0,0">
              <w:txbxContent>
                <w:p w:rsidR="00E24EEC" w:rsidRDefault="00E24EEC" w:rsidP="007E2F74">
                  <w:pPr>
                    <w:spacing w:line="160" w:lineRule="exact"/>
                    <w:jc w:val="left"/>
                    <w:rPr>
                      <w:rFonts w:cs="Miriam"/>
                      <w:noProof/>
                      <w:sz w:val="18"/>
                      <w:szCs w:val="18"/>
                      <w:rtl/>
                    </w:rPr>
                  </w:pPr>
                  <w:r>
                    <w:rPr>
                      <w:rFonts w:cs="Miriam" w:hint="cs"/>
                      <w:sz w:val="18"/>
                      <w:szCs w:val="18"/>
                      <w:rtl/>
                    </w:rPr>
                    <w:t>צפייה בנתוני מיקום של מתקשר באירוע שנדרש בו טיפול מיידי</w:t>
                  </w:r>
                </w:p>
                <w:p w:rsidR="00E24EEC" w:rsidRDefault="00E24EEC" w:rsidP="007E2F74">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תשע"ח-2018</w:t>
                  </w:r>
                </w:p>
              </w:txbxContent>
            </v:textbox>
            <w10:anchorlock/>
          </v:rect>
        </w:pict>
      </w:r>
      <w:r>
        <w:rPr>
          <w:rStyle w:val="big-number"/>
          <w:rFonts w:cs="Miriam"/>
          <w:rtl/>
        </w:rPr>
        <w:t>1</w:t>
      </w:r>
      <w:r w:rsidR="00F93547">
        <w:rPr>
          <w:rStyle w:val="default"/>
          <w:rFonts w:cs="FrankRuehl" w:hint="cs"/>
          <w:rtl/>
        </w:rPr>
        <w:t>ב</w:t>
      </w:r>
      <w:r w:rsidRPr="007E2F74">
        <w:rPr>
          <w:rStyle w:val="default"/>
          <w:rFonts w:cs="FrankRuehl"/>
          <w:rtl/>
        </w:rPr>
        <w:t>.</w:t>
      </w:r>
      <w:r w:rsidRPr="007E2F74">
        <w:rPr>
          <w:rStyle w:val="default"/>
          <w:rFonts w:cs="FrankRuehl"/>
          <w:rtl/>
        </w:rPr>
        <w:tab/>
      </w:r>
      <w:r w:rsidR="00AF2230">
        <w:rPr>
          <w:rStyle w:val="default"/>
          <w:rFonts w:cs="FrankRuehl" w:hint="cs"/>
          <w:rtl/>
        </w:rPr>
        <w:t>(א)</w:t>
      </w:r>
      <w:r w:rsidR="00AF2230">
        <w:rPr>
          <w:rStyle w:val="default"/>
          <w:rFonts w:cs="FrankRuehl"/>
          <w:rtl/>
        </w:rPr>
        <w:tab/>
      </w:r>
      <w:r w:rsidR="00AF2230">
        <w:rPr>
          <w:rStyle w:val="default"/>
          <w:rFonts w:cs="FrankRuehl" w:hint="cs"/>
          <w:rtl/>
        </w:rPr>
        <w:t>התקבלה פנייה במוקד חירום וסבר עובד המוקד כי יש חשש להתרחשות אירוע שנדרש בו טיפול מיידי ויש צורך בצפייה בנתוני המיקום של המתקשר, באופן מיידי, לשם טיפול באותו אירוע, רשאי הוא, בעת קבלת הפנייה, לצפות בנתוני המיקום של המתקשר השמורים במאגר נתוני מיקום.</w:t>
      </w:r>
    </w:p>
    <w:p w:rsidR="00AF2230" w:rsidRDefault="00AF2230" w:rsidP="007E2F74">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נוסף על האמור בסעיף קטן (א), עובד המוקד רשאי לצפות בנתוני המיקום של מתקשר גם לאחר קבלת פנייתו של המתקשר, אם סבר, לאחר מועד קבלת הפנייה, כי הדבר נדרש לצורך טיפול מיידי באירוע כאמור בסעיף קטן (א).</w:t>
      </w:r>
    </w:p>
    <w:p w:rsidR="007E2F74" w:rsidRPr="00AF191B" w:rsidRDefault="007E2F74" w:rsidP="007E2F74">
      <w:pPr>
        <w:pStyle w:val="P00"/>
        <w:spacing w:before="0"/>
        <w:ind w:left="0" w:right="1134"/>
        <w:rPr>
          <w:rStyle w:val="default"/>
          <w:rFonts w:cs="FrankRuehl"/>
          <w:vanish/>
          <w:color w:val="FF0000"/>
          <w:sz w:val="20"/>
          <w:szCs w:val="20"/>
          <w:shd w:val="clear" w:color="auto" w:fill="FFFF99"/>
          <w:rtl/>
        </w:rPr>
      </w:pPr>
      <w:bookmarkStart w:id="20" w:name="Rov28"/>
      <w:r w:rsidRPr="00AF191B">
        <w:rPr>
          <w:rStyle w:val="default"/>
          <w:rFonts w:cs="FrankRuehl" w:hint="cs"/>
          <w:vanish/>
          <w:color w:val="FF0000"/>
          <w:sz w:val="20"/>
          <w:szCs w:val="20"/>
          <w:shd w:val="clear" w:color="auto" w:fill="FFFF99"/>
          <w:rtl/>
        </w:rPr>
        <w:t>מיום 29.7.2018</w:t>
      </w:r>
    </w:p>
    <w:p w:rsidR="007E2F74" w:rsidRPr="00AF191B" w:rsidRDefault="007E2F74" w:rsidP="007E2F7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7E2F74" w:rsidRPr="00AF191B" w:rsidRDefault="007E2F74" w:rsidP="007E2F74">
      <w:pPr>
        <w:pStyle w:val="P00"/>
        <w:spacing w:before="0"/>
        <w:ind w:left="0" w:right="1134"/>
        <w:rPr>
          <w:rStyle w:val="default"/>
          <w:rFonts w:cs="FrankRuehl"/>
          <w:vanish/>
          <w:sz w:val="20"/>
          <w:szCs w:val="20"/>
          <w:shd w:val="clear" w:color="auto" w:fill="FFFF99"/>
          <w:rtl/>
        </w:rPr>
      </w:pPr>
      <w:hyperlink r:id="rId41"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948 (</w:t>
      </w:r>
      <w:hyperlink r:id="rId42"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7E2F74" w:rsidRPr="00AF2230" w:rsidRDefault="007E2F74" w:rsidP="00AF2230">
      <w:pPr>
        <w:pStyle w:val="P00"/>
        <w:spacing w:before="0"/>
        <w:ind w:left="0" w:right="1134"/>
        <w:rPr>
          <w:rStyle w:val="default"/>
          <w:rFonts w:cs="FrankRuehl"/>
          <w:sz w:val="2"/>
          <w:szCs w:val="2"/>
          <w:shd w:val="clear" w:color="auto" w:fill="FFFF99"/>
          <w:rtl/>
        </w:rPr>
      </w:pPr>
      <w:r w:rsidRPr="00AF191B">
        <w:rPr>
          <w:rStyle w:val="default"/>
          <w:rFonts w:cs="FrankRuehl" w:hint="cs"/>
          <w:b/>
          <w:bCs/>
          <w:vanish/>
          <w:sz w:val="20"/>
          <w:szCs w:val="20"/>
          <w:shd w:val="clear" w:color="auto" w:fill="FFFF99"/>
          <w:rtl/>
        </w:rPr>
        <w:t>הוספת סעיף 1</w:t>
      </w:r>
      <w:r w:rsidR="00F93547" w:rsidRPr="00AF191B">
        <w:rPr>
          <w:rStyle w:val="default"/>
          <w:rFonts w:cs="FrankRuehl" w:hint="cs"/>
          <w:b/>
          <w:bCs/>
          <w:vanish/>
          <w:sz w:val="20"/>
          <w:szCs w:val="20"/>
          <w:shd w:val="clear" w:color="auto" w:fill="FFFF99"/>
          <w:rtl/>
        </w:rPr>
        <w:t>ב</w:t>
      </w:r>
      <w:bookmarkEnd w:id="20"/>
    </w:p>
    <w:p w:rsidR="007E2F74" w:rsidRDefault="007E2F74" w:rsidP="007E2F74">
      <w:pPr>
        <w:pStyle w:val="P00"/>
        <w:spacing w:before="72"/>
        <w:ind w:left="0" w:right="1134"/>
        <w:rPr>
          <w:rStyle w:val="default"/>
          <w:rFonts w:cs="FrankRuehl"/>
          <w:rtl/>
        </w:rPr>
      </w:pPr>
      <w:bookmarkStart w:id="21" w:name="Seif16"/>
      <w:bookmarkEnd w:id="21"/>
      <w:r>
        <w:rPr>
          <w:lang w:val="he-IL"/>
        </w:rPr>
        <w:pict>
          <v:rect id="_x0000_s3142" style="position:absolute;left:0;text-align:left;margin-left:464.5pt;margin-top:8.05pt;width:75.05pt;height:51.2pt;z-index:251664896" o:allowincell="f" filled="f" stroked="f" strokecolor="lime" strokeweight=".25pt">
            <v:textbox inset="0,0,0,0">
              <w:txbxContent>
                <w:p w:rsidR="00E24EEC" w:rsidRDefault="00E24EEC" w:rsidP="007E2F74">
                  <w:pPr>
                    <w:spacing w:line="160" w:lineRule="exact"/>
                    <w:jc w:val="left"/>
                    <w:rPr>
                      <w:rFonts w:cs="Miriam"/>
                      <w:noProof/>
                      <w:sz w:val="18"/>
                      <w:szCs w:val="18"/>
                      <w:rtl/>
                    </w:rPr>
                  </w:pPr>
                  <w:r>
                    <w:rPr>
                      <w:rFonts w:cs="Miriam" w:hint="cs"/>
                      <w:sz w:val="18"/>
                      <w:szCs w:val="18"/>
                      <w:rtl/>
                    </w:rPr>
                    <w:t>צפייה בנתוני מקום של מתקשר לשם ביצוע תחקיר או לפי צו של בית משפט</w:t>
                  </w:r>
                </w:p>
                <w:p w:rsidR="00E24EEC" w:rsidRDefault="00E24EEC" w:rsidP="007E2F74">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Style w:val="big-number"/>
          <w:rFonts w:cs="Miriam"/>
          <w:rtl/>
        </w:rPr>
        <w:t>1</w:t>
      </w:r>
      <w:r w:rsidR="00AF2230">
        <w:rPr>
          <w:rStyle w:val="default"/>
          <w:rFonts w:cs="FrankRuehl" w:hint="cs"/>
          <w:rtl/>
        </w:rPr>
        <w:t>ג</w:t>
      </w:r>
      <w:r w:rsidRPr="007E2F74">
        <w:rPr>
          <w:rStyle w:val="default"/>
          <w:rFonts w:cs="FrankRuehl"/>
          <w:rtl/>
        </w:rPr>
        <w:t>.</w:t>
      </w:r>
      <w:r w:rsidRPr="007E2F74">
        <w:rPr>
          <w:rStyle w:val="default"/>
          <w:rFonts w:cs="FrankRuehl"/>
          <w:rtl/>
        </w:rPr>
        <w:tab/>
      </w:r>
      <w:r w:rsidR="00A07FD7">
        <w:rPr>
          <w:rStyle w:val="default"/>
          <w:rFonts w:cs="FrankRuehl" w:hint="cs"/>
          <w:rtl/>
        </w:rPr>
        <w:t>נוסף על האמור בסעיף 1ב(ב), עובד המוקד רשאי לצפות בנתוני מיקום של מתקשר השמורים במאגר נתוני המיקום, לאחר הפנייה למוקד החירום, גם בהתקיים אחד מאלה:</w:t>
      </w:r>
    </w:p>
    <w:p w:rsidR="00A07FD7" w:rsidRDefault="00A07FD7" w:rsidP="00A07FD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לשם ביצוע תחקיר הנוגע לאופן הטיפול של מוקד החירום בפנייה למוקד החירום, ובלבד שהצפייה אושרה מראש על ידי קצין משטרה, מפקד תחנת כיבוי אש או מנהל המוקד הארצי של מגן דוד אדום, לפי העניין, והאישור תועד;</w:t>
      </w:r>
    </w:p>
    <w:p w:rsidR="00A07FD7" w:rsidRDefault="00A07FD7" w:rsidP="00A07FD7">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לפי צו של בית המשפט, שניתן לפי כל דין, אם בית המשפט שוכנע כי הצפייה בנתוני המיקום נדרשת וכי התועלת שבצפייה עולה על הפגיעה בפרטיות הכרוכה בה.</w:t>
      </w:r>
    </w:p>
    <w:p w:rsidR="007E2F74" w:rsidRPr="00AF191B" w:rsidRDefault="007E2F74" w:rsidP="007E2F74">
      <w:pPr>
        <w:pStyle w:val="P00"/>
        <w:spacing w:before="0"/>
        <w:ind w:left="0" w:right="1134"/>
        <w:rPr>
          <w:rStyle w:val="default"/>
          <w:rFonts w:cs="FrankRuehl"/>
          <w:vanish/>
          <w:color w:val="FF0000"/>
          <w:sz w:val="20"/>
          <w:szCs w:val="20"/>
          <w:shd w:val="clear" w:color="auto" w:fill="FFFF99"/>
          <w:rtl/>
        </w:rPr>
      </w:pPr>
      <w:bookmarkStart w:id="22" w:name="Rov29"/>
      <w:r w:rsidRPr="00AF191B">
        <w:rPr>
          <w:rStyle w:val="default"/>
          <w:rFonts w:cs="FrankRuehl" w:hint="cs"/>
          <w:vanish/>
          <w:color w:val="FF0000"/>
          <w:sz w:val="20"/>
          <w:szCs w:val="20"/>
          <w:shd w:val="clear" w:color="auto" w:fill="FFFF99"/>
          <w:rtl/>
        </w:rPr>
        <w:t>מיום 29.7.2018</w:t>
      </w:r>
    </w:p>
    <w:p w:rsidR="007E2F74" w:rsidRPr="00AF191B" w:rsidRDefault="007E2F74" w:rsidP="007E2F7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7E2F74" w:rsidRPr="00AF191B" w:rsidRDefault="007E2F74" w:rsidP="007E2F74">
      <w:pPr>
        <w:pStyle w:val="P00"/>
        <w:spacing w:before="0"/>
        <w:ind w:left="0" w:right="1134"/>
        <w:rPr>
          <w:rStyle w:val="default"/>
          <w:rFonts w:cs="FrankRuehl"/>
          <w:vanish/>
          <w:sz w:val="20"/>
          <w:szCs w:val="20"/>
          <w:shd w:val="clear" w:color="auto" w:fill="FFFF99"/>
          <w:rtl/>
        </w:rPr>
      </w:pPr>
      <w:hyperlink r:id="rId43"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949 (</w:t>
      </w:r>
      <w:hyperlink r:id="rId44"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7E2F74" w:rsidRPr="00A07FD7" w:rsidRDefault="007E2F74" w:rsidP="00A07FD7">
      <w:pPr>
        <w:pStyle w:val="P00"/>
        <w:spacing w:before="0"/>
        <w:ind w:left="0" w:right="1134"/>
        <w:rPr>
          <w:rStyle w:val="default"/>
          <w:rFonts w:cs="FrankRuehl"/>
          <w:sz w:val="2"/>
          <w:szCs w:val="2"/>
          <w:shd w:val="clear" w:color="auto" w:fill="FFFF99"/>
          <w:rtl/>
        </w:rPr>
      </w:pPr>
      <w:r w:rsidRPr="00AF191B">
        <w:rPr>
          <w:rStyle w:val="default"/>
          <w:rFonts w:cs="FrankRuehl" w:hint="cs"/>
          <w:b/>
          <w:bCs/>
          <w:vanish/>
          <w:sz w:val="20"/>
          <w:szCs w:val="20"/>
          <w:shd w:val="clear" w:color="auto" w:fill="FFFF99"/>
          <w:rtl/>
        </w:rPr>
        <w:t>הוספת סעיף 1</w:t>
      </w:r>
      <w:r w:rsidR="00AF2230" w:rsidRPr="00AF191B">
        <w:rPr>
          <w:rStyle w:val="default"/>
          <w:rFonts w:cs="FrankRuehl" w:hint="cs"/>
          <w:b/>
          <w:bCs/>
          <w:vanish/>
          <w:sz w:val="20"/>
          <w:szCs w:val="20"/>
          <w:shd w:val="clear" w:color="auto" w:fill="FFFF99"/>
          <w:rtl/>
        </w:rPr>
        <w:t>ג</w:t>
      </w:r>
      <w:bookmarkEnd w:id="22"/>
    </w:p>
    <w:p w:rsidR="007E2F74" w:rsidRDefault="007E2F74" w:rsidP="007E2F74">
      <w:pPr>
        <w:pStyle w:val="P00"/>
        <w:spacing w:before="72"/>
        <w:ind w:left="0" w:right="1134"/>
        <w:rPr>
          <w:rStyle w:val="default"/>
          <w:rFonts w:cs="FrankRuehl"/>
          <w:rtl/>
        </w:rPr>
      </w:pPr>
      <w:bookmarkStart w:id="23" w:name="Seif17"/>
      <w:bookmarkEnd w:id="23"/>
      <w:r>
        <w:rPr>
          <w:lang w:val="he-IL"/>
        </w:rPr>
        <w:pict>
          <v:rect id="_x0000_s3143" style="position:absolute;left:0;text-align:left;margin-left:464.5pt;margin-top:8.05pt;width:75.05pt;height:38pt;z-index:251665920" o:allowincell="f" filled="f" stroked="f" strokecolor="lime" strokeweight=".25pt">
            <v:textbox inset="0,0,0,0">
              <w:txbxContent>
                <w:p w:rsidR="00E24EEC" w:rsidRDefault="00E24EEC" w:rsidP="007E2F74">
                  <w:pPr>
                    <w:spacing w:line="160" w:lineRule="exact"/>
                    <w:jc w:val="left"/>
                    <w:rPr>
                      <w:rFonts w:cs="Miriam"/>
                      <w:noProof/>
                      <w:sz w:val="18"/>
                      <w:szCs w:val="18"/>
                      <w:rtl/>
                    </w:rPr>
                  </w:pPr>
                  <w:r>
                    <w:rPr>
                      <w:rFonts w:cs="Miriam" w:hint="cs"/>
                      <w:sz w:val="18"/>
                      <w:szCs w:val="18"/>
                      <w:rtl/>
                    </w:rPr>
                    <w:t>שמירת נתוני מיקום של מתקשר ומחיקתם</w:t>
                  </w:r>
                </w:p>
                <w:p w:rsidR="00E24EEC" w:rsidRDefault="00E24EEC" w:rsidP="007E2F74">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Style w:val="big-number"/>
          <w:rFonts w:cs="Miriam"/>
          <w:rtl/>
        </w:rPr>
        <w:t>1</w:t>
      </w:r>
      <w:r w:rsidR="00A07FD7">
        <w:rPr>
          <w:rStyle w:val="default"/>
          <w:rFonts w:cs="FrankRuehl" w:hint="cs"/>
          <w:rtl/>
        </w:rPr>
        <w:t>ד</w:t>
      </w:r>
      <w:r w:rsidRPr="007E2F74">
        <w:rPr>
          <w:rStyle w:val="default"/>
          <w:rFonts w:cs="FrankRuehl"/>
          <w:rtl/>
        </w:rPr>
        <w:t>.</w:t>
      </w:r>
      <w:r w:rsidRPr="007E2F74">
        <w:rPr>
          <w:rStyle w:val="default"/>
          <w:rFonts w:cs="FrankRuehl"/>
          <w:rtl/>
        </w:rPr>
        <w:tab/>
      </w:r>
      <w:r w:rsidR="00F30AE1">
        <w:rPr>
          <w:rStyle w:val="default"/>
          <w:rFonts w:cs="FrankRuehl" w:hint="cs"/>
          <w:rtl/>
        </w:rPr>
        <w:t>(א)</w:t>
      </w:r>
      <w:r w:rsidR="00F30AE1">
        <w:rPr>
          <w:rStyle w:val="default"/>
          <w:rFonts w:cs="FrankRuehl"/>
          <w:rtl/>
        </w:rPr>
        <w:tab/>
      </w:r>
      <w:r w:rsidR="00F30AE1">
        <w:rPr>
          <w:rStyle w:val="default"/>
          <w:rFonts w:cs="FrankRuehl" w:hint="cs"/>
          <w:rtl/>
        </w:rPr>
        <w:t>נצפו נתוני מיקום של מתקשר לפי הוראות סעיף 1ב או 1ג, יישמרו הנתונים יחד עם מכלול הנתונים הנוגעים לאותו אירוע.</w:t>
      </w:r>
    </w:p>
    <w:p w:rsidR="00F30AE1" w:rsidRDefault="00F30AE1" w:rsidP="007E2F7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נצפו נתוני מיקום של מתקשר, לא ייעשה בהם כל שימוש, ובכלל זה הם לא יועברו למאגר מידע אחר ולא יוצלבו עם מידע אחר.</w:t>
      </w:r>
    </w:p>
    <w:p w:rsidR="00F30AE1" w:rsidRDefault="00F30AE1" w:rsidP="007E2F74">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מוקד חירום ימחק נתוני מיקום של מתקשר שלא נעשה בהם שימוש כאמור בסעיף קטן (ב) ממאגר נתוני המיקום, בתוך שלוש שעות מקבלת הפנייה, ולגבי מוקד החירום של משטרת ישראל </w:t>
      </w:r>
      <w:r>
        <w:rPr>
          <w:rStyle w:val="default"/>
          <w:rFonts w:cs="FrankRuehl"/>
          <w:rtl/>
        </w:rPr>
        <w:t>–</w:t>
      </w:r>
      <w:r>
        <w:rPr>
          <w:rStyle w:val="default"/>
          <w:rFonts w:cs="FrankRuehl" w:hint="cs"/>
          <w:rtl/>
        </w:rPr>
        <w:t xml:space="preserve"> בתוך 14 ימים מקבלת הפנייה.</w:t>
      </w:r>
    </w:p>
    <w:p w:rsidR="007E2F74" w:rsidRPr="00AF191B" w:rsidRDefault="007E2F74" w:rsidP="007E2F74">
      <w:pPr>
        <w:pStyle w:val="P00"/>
        <w:spacing w:before="0"/>
        <w:ind w:left="0" w:right="1134"/>
        <w:rPr>
          <w:rStyle w:val="default"/>
          <w:rFonts w:cs="FrankRuehl"/>
          <w:vanish/>
          <w:color w:val="FF0000"/>
          <w:sz w:val="20"/>
          <w:szCs w:val="20"/>
          <w:shd w:val="clear" w:color="auto" w:fill="FFFF99"/>
          <w:rtl/>
        </w:rPr>
      </w:pPr>
      <w:bookmarkStart w:id="24" w:name="Rov30"/>
      <w:r w:rsidRPr="00AF191B">
        <w:rPr>
          <w:rStyle w:val="default"/>
          <w:rFonts w:cs="FrankRuehl" w:hint="cs"/>
          <w:vanish/>
          <w:color w:val="FF0000"/>
          <w:sz w:val="20"/>
          <w:szCs w:val="20"/>
          <w:shd w:val="clear" w:color="auto" w:fill="FFFF99"/>
          <w:rtl/>
        </w:rPr>
        <w:t>מיום 29.7.2018</w:t>
      </w:r>
    </w:p>
    <w:p w:rsidR="007E2F74" w:rsidRPr="00AF191B" w:rsidRDefault="007E2F74" w:rsidP="007E2F7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7E2F74" w:rsidRPr="00AF191B" w:rsidRDefault="007E2F74" w:rsidP="007E2F74">
      <w:pPr>
        <w:pStyle w:val="P00"/>
        <w:spacing w:before="0"/>
        <w:ind w:left="0" w:right="1134"/>
        <w:rPr>
          <w:rStyle w:val="default"/>
          <w:rFonts w:cs="FrankRuehl"/>
          <w:vanish/>
          <w:sz w:val="20"/>
          <w:szCs w:val="20"/>
          <w:shd w:val="clear" w:color="auto" w:fill="FFFF99"/>
          <w:rtl/>
        </w:rPr>
      </w:pPr>
      <w:hyperlink r:id="rId45"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949 (</w:t>
      </w:r>
      <w:hyperlink r:id="rId46"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7E2F74" w:rsidRPr="00F30AE1" w:rsidRDefault="007E2F74" w:rsidP="00F30AE1">
      <w:pPr>
        <w:pStyle w:val="P00"/>
        <w:spacing w:before="0"/>
        <w:ind w:left="0" w:right="1134"/>
        <w:rPr>
          <w:rStyle w:val="default"/>
          <w:rFonts w:cs="FrankRuehl"/>
          <w:sz w:val="2"/>
          <w:szCs w:val="2"/>
          <w:shd w:val="clear" w:color="auto" w:fill="FFFF99"/>
          <w:rtl/>
        </w:rPr>
      </w:pPr>
      <w:r w:rsidRPr="00AF191B">
        <w:rPr>
          <w:rStyle w:val="default"/>
          <w:rFonts w:cs="FrankRuehl" w:hint="cs"/>
          <w:b/>
          <w:bCs/>
          <w:vanish/>
          <w:sz w:val="20"/>
          <w:szCs w:val="20"/>
          <w:shd w:val="clear" w:color="auto" w:fill="FFFF99"/>
          <w:rtl/>
        </w:rPr>
        <w:t>הוספת סעיף 1</w:t>
      </w:r>
      <w:r w:rsidR="00A07FD7" w:rsidRPr="00AF191B">
        <w:rPr>
          <w:rStyle w:val="default"/>
          <w:rFonts w:cs="FrankRuehl" w:hint="cs"/>
          <w:b/>
          <w:bCs/>
          <w:vanish/>
          <w:sz w:val="20"/>
          <w:szCs w:val="20"/>
          <w:shd w:val="clear" w:color="auto" w:fill="FFFF99"/>
          <w:rtl/>
        </w:rPr>
        <w:t>ד</w:t>
      </w:r>
      <w:bookmarkEnd w:id="24"/>
    </w:p>
    <w:p w:rsidR="007E2F74" w:rsidRDefault="007E2F74" w:rsidP="007E2F74">
      <w:pPr>
        <w:pStyle w:val="P00"/>
        <w:spacing w:before="72"/>
        <w:ind w:left="0" w:right="1134"/>
        <w:rPr>
          <w:rStyle w:val="default"/>
          <w:rFonts w:cs="FrankRuehl"/>
          <w:rtl/>
        </w:rPr>
      </w:pPr>
      <w:bookmarkStart w:id="25" w:name="Seif18"/>
      <w:bookmarkEnd w:id="25"/>
      <w:r>
        <w:rPr>
          <w:lang w:val="he-IL"/>
        </w:rPr>
        <w:pict>
          <v:rect id="_x0000_s3144" style="position:absolute;left:0;text-align:left;margin-left:464.5pt;margin-top:8.05pt;width:75.05pt;height:36.4pt;z-index:251666944" o:allowincell="f" filled="f" stroked="f" strokecolor="lime" strokeweight=".25pt">
            <v:textbox inset="0,0,0,0">
              <w:txbxContent>
                <w:p w:rsidR="00E24EEC" w:rsidRDefault="00E24EEC" w:rsidP="007E2F74">
                  <w:pPr>
                    <w:spacing w:line="160" w:lineRule="exact"/>
                    <w:jc w:val="left"/>
                    <w:rPr>
                      <w:rFonts w:cs="Miriam"/>
                      <w:noProof/>
                      <w:sz w:val="18"/>
                      <w:szCs w:val="18"/>
                      <w:rtl/>
                    </w:rPr>
                  </w:pPr>
                  <w:r>
                    <w:rPr>
                      <w:rFonts w:cs="Miriam" w:hint="cs"/>
                      <w:sz w:val="18"/>
                      <w:szCs w:val="18"/>
                      <w:rtl/>
                    </w:rPr>
                    <w:t>הוראות מיוחדות לעניין מגן דוד אדום</w:t>
                  </w:r>
                </w:p>
                <w:p w:rsidR="00E24EEC" w:rsidRDefault="00E24EEC" w:rsidP="007E2F74">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Style w:val="big-number"/>
          <w:rFonts w:cs="Miriam"/>
          <w:rtl/>
        </w:rPr>
        <w:t>1</w:t>
      </w:r>
      <w:r w:rsidR="00F30AE1">
        <w:rPr>
          <w:rStyle w:val="default"/>
          <w:rFonts w:cs="FrankRuehl" w:hint="cs"/>
          <w:rtl/>
        </w:rPr>
        <w:t>ה</w:t>
      </w:r>
      <w:r w:rsidRPr="007E2F74">
        <w:rPr>
          <w:rStyle w:val="default"/>
          <w:rFonts w:cs="FrankRuehl"/>
          <w:rtl/>
        </w:rPr>
        <w:t>.</w:t>
      </w:r>
      <w:r w:rsidRPr="007E2F74">
        <w:rPr>
          <w:rStyle w:val="default"/>
          <w:rFonts w:cs="FrankRuehl"/>
          <w:rtl/>
        </w:rPr>
        <w:tab/>
      </w:r>
      <w:r w:rsidR="00F30AE1">
        <w:rPr>
          <w:rStyle w:val="default"/>
          <w:rFonts w:cs="FrankRuehl" w:hint="cs"/>
          <w:rtl/>
        </w:rPr>
        <w:t>(א)</w:t>
      </w:r>
      <w:r w:rsidR="00F30AE1">
        <w:rPr>
          <w:rStyle w:val="default"/>
          <w:rFonts w:cs="FrankRuehl"/>
          <w:rtl/>
        </w:rPr>
        <w:tab/>
      </w:r>
      <w:r w:rsidR="00F30AE1">
        <w:rPr>
          <w:rStyle w:val="default"/>
          <w:rFonts w:cs="FrankRuehl" w:hint="cs"/>
          <w:rtl/>
        </w:rPr>
        <w:t>עובד מגן דוד אדום שקיבל מידע על אדם לפי פרק זה, לא יגלה אותו לאחר ולא יעשה בו שימוש אלא לשם אירוע שנדרש בו טיפול מיידי, בהתאם להוראות פרק זה.</w:t>
      </w:r>
    </w:p>
    <w:p w:rsidR="00F30AE1" w:rsidRDefault="00F30AE1" w:rsidP="007E2F7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C0D8C">
        <w:rPr>
          <w:rStyle w:val="default"/>
          <w:rFonts w:cs="FrankRuehl" w:hint="cs"/>
          <w:rtl/>
        </w:rPr>
        <w:t>מדי שנה, עד יום 1 במרס, ידווח מגן דוד אדום לשר הבריאות על כל אלה:</w:t>
      </w:r>
    </w:p>
    <w:p w:rsidR="000C0D8C" w:rsidRDefault="000C0D8C" w:rsidP="00B065B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הפניות שהתקבלו במוקד;</w:t>
      </w:r>
    </w:p>
    <w:p w:rsidR="000C0D8C" w:rsidRDefault="000C0D8C" w:rsidP="00B065B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B065B0">
        <w:rPr>
          <w:rStyle w:val="default"/>
          <w:rFonts w:cs="FrankRuehl" w:hint="cs"/>
          <w:rtl/>
        </w:rPr>
        <w:t>מספר נתוני המיקום של מתקשר שנצפו תוך כדי הפנייה או לאחריה, לפי הוראות סעיף 1ב;</w:t>
      </w:r>
    </w:p>
    <w:p w:rsidR="00B065B0" w:rsidRDefault="00B065B0" w:rsidP="00B065B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מספר נתוני המיקום של מתקשר שנצפו לאחר הפנייה לפי הוראות סעיף 1ג;</w:t>
      </w:r>
    </w:p>
    <w:p w:rsidR="00B065B0" w:rsidRDefault="00B065B0" w:rsidP="00B065B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הפעולות שנעשו כדי להבטיח שהשימוש במאגר נתוני המיקום ייעשה לפי הוראות פרק זה בלבד;</w:t>
      </w:r>
    </w:p>
    <w:p w:rsidR="00B065B0" w:rsidRDefault="00B065B0" w:rsidP="00B065B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כל שימוש נעשה במאגר נתוני המיקום בניגוד להוראות פרק זה.</w:t>
      </w:r>
    </w:p>
    <w:p w:rsidR="00B065B0" w:rsidRDefault="00B065B0" w:rsidP="007E2F7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D16954">
        <w:rPr>
          <w:rStyle w:val="default"/>
          <w:rFonts w:cs="FrankRuehl" w:hint="cs"/>
          <w:rtl/>
        </w:rPr>
        <w:t>לשם פיקוח על ביצוע הוראות פרק זה על ידי מגן דוד אדום, רשאי המנהל הכללי של משרד הבריאות או המשנה למנהל הכללי, מנהל תחום בכיר שירותי ההצלה במשרד הבריאות ונציג קבילות הציבור למקצועות הרפואיים באותו משרד, לדרוש מכל אדם הנוגע בדבר למסור לו כל ידיעה או מסמך שיש בהם כדי להבטיח או להקל את ביצוע ההוראות לפי פרק זה על ידי מגן דוד אדום.</w:t>
      </w:r>
    </w:p>
    <w:p w:rsidR="007E2F74" w:rsidRPr="00AF191B" w:rsidRDefault="007E2F74" w:rsidP="007E2F74">
      <w:pPr>
        <w:pStyle w:val="P00"/>
        <w:spacing w:before="0"/>
        <w:ind w:left="0" w:right="1134"/>
        <w:rPr>
          <w:rStyle w:val="default"/>
          <w:rFonts w:cs="FrankRuehl"/>
          <w:vanish/>
          <w:color w:val="FF0000"/>
          <w:sz w:val="20"/>
          <w:szCs w:val="20"/>
          <w:shd w:val="clear" w:color="auto" w:fill="FFFF99"/>
          <w:rtl/>
        </w:rPr>
      </w:pPr>
      <w:bookmarkStart w:id="26" w:name="Rov31"/>
      <w:r w:rsidRPr="00AF191B">
        <w:rPr>
          <w:rStyle w:val="default"/>
          <w:rFonts w:cs="FrankRuehl" w:hint="cs"/>
          <w:vanish/>
          <w:color w:val="FF0000"/>
          <w:sz w:val="20"/>
          <w:szCs w:val="20"/>
          <w:shd w:val="clear" w:color="auto" w:fill="FFFF99"/>
          <w:rtl/>
        </w:rPr>
        <w:t>מיום 29.7.2018</w:t>
      </w:r>
    </w:p>
    <w:p w:rsidR="007E2F74" w:rsidRPr="00AF191B" w:rsidRDefault="007E2F74" w:rsidP="007E2F7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7E2F74" w:rsidRPr="00AF191B" w:rsidRDefault="007E2F74" w:rsidP="007E2F74">
      <w:pPr>
        <w:pStyle w:val="P00"/>
        <w:spacing w:before="0"/>
        <w:ind w:left="0" w:right="1134"/>
        <w:rPr>
          <w:rStyle w:val="default"/>
          <w:rFonts w:cs="FrankRuehl"/>
          <w:vanish/>
          <w:sz w:val="20"/>
          <w:szCs w:val="20"/>
          <w:shd w:val="clear" w:color="auto" w:fill="FFFF99"/>
          <w:rtl/>
        </w:rPr>
      </w:pPr>
      <w:hyperlink r:id="rId47"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949 (</w:t>
      </w:r>
      <w:hyperlink r:id="rId48"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7E2F74" w:rsidRPr="00D16954" w:rsidRDefault="007E2F74" w:rsidP="00D16954">
      <w:pPr>
        <w:pStyle w:val="P00"/>
        <w:spacing w:before="0"/>
        <w:ind w:left="0" w:right="1134"/>
        <w:rPr>
          <w:rStyle w:val="default"/>
          <w:rFonts w:cs="FrankRuehl"/>
          <w:sz w:val="2"/>
          <w:szCs w:val="2"/>
          <w:shd w:val="clear" w:color="auto" w:fill="FFFF99"/>
          <w:rtl/>
        </w:rPr>
      </w:pPr>
      <w:r w:rsidRPr="00AF191B">
        <w:rPr>
          <w:rStyle w:val="default"/>
          <w:rFonts w:cs="FrankRuehl" w:hint="cs"/>
          <w:b/>
          <w:bCs/>
          <w:vanish/>
          <w:sz w:val="20"/>
          <w:szCs w:val="20"/>
          <w:shd w:val="clear" w:color="auto" w:fill="FFFF99"/>
          <w:rtl/>
        </w:rPr>
        <w:t>הוספת סעיף 1</w:t>
      </w:r>
      <w:r w:rsidR="00F30AE1" w:rsidRPr="00AF191B">
        <w:rPr>
          <w:rStyle w:val="default"/>
          <w:rFonts w:cs="FrankRuehl" w:hint="cs"/>
          <w:b/>
          <w:bCs/>
          <w:vanish/>
          <w:sz w:val="20"/>
          <w:szCs w:val="20"/>
          <w:shd w:val="clear" w:color="auto" w:fill="FFFF99"/>
          <w:rtl/>
        </w:rPr>
        <w:t>ה</w:t>
      </w:r>
      <w:bookmarkEnd w:id="26"/>
    </w:p>
    <w:p w:rsidR="007E2F74" w:rsidRDefault="007E2F74" w:rsidP="007E2F74">
      <w:pPr>
        <w:pStyle w:val="P00"/>
        <w:spacing w:before="72"/>
        <w:ind w:left="0" w:right="1134"/>
        <w:rPr>
          <w:rStyle w:val="default"/>
          <w:rFonts w:cs="FrankRuehl" w:hint="cs"/>
          <w:rtl/>
        </w:rPr>
      </w:pPr>
      <w:bookmarkStart w:id="27" w:name="Seif19"/>
      <w:bookmarkEnd w:id="27"/>
      <w:r>
        <w:rPr>
          <w:lang w:val="he-IL"/>
        </w:rPr>
        <w:pict>
          <v:rect id="_x0000_s3145" style="position:absolute;left:0;text-align:left;margin-left:464.5pt;margin-top:8.05pt;width:75.05pt;height:51.1pt;z-index:251667968" o:allowincell="f" filled="f" stroked="f" strokecolor="lime" strokeweight=".25pt">
            <v:textbox inset="0,0,0,0">
              <w:txbxContent>
                <w:p w:rsidR="00E24EEC" w:rsidRDefault="00E24EEC" w:rsidP="007E2F74">
                  <w:pPr>
                    <w:spacing w:line="160" w:lineRule="exact"/>
                    <w:jc w:val="left"/>
                    <w:rPr>
                      <w:rFonts w:cs="Miriam"/>
                      <w:noProof/>
                      <w:sz w:val="18"/>
                      <w:szCs w:val="18"/>
                      <w:rtl/>
                    </w:rPr>
                  </w:pPr>
                  <w:r>
                    <w:rPr>
                      <w:rFonts w:cs="Miriam" w:hint="cs"/>
                      <w:sz w:val="18"/>
                      <w:szCs w:val="18"/>
                      <w:rtl/>
                    </w:rPr>
                    <w:t>החזר הוצאות מפעיל שירותי תקשורת</w:t>
                  </w:r>
                </w:p>
                <w:p w:rsidR="00E24EEC" w:rsidRDefault="00E24EEC" w:rsidP="007E2F74">
                  <w:pPr>
                    <w:spacing w:line="160" w:lineRule="exact"/>
                    <w:jc w:val="left"/>
                    <w:rPr>
                      <w:rFonts w:cs="Miriam"/>
                      <w:sz w:val="18"/>
                      <w:szCs w:val="18"/>
                      <w:rtl/>
                    </w:rPr>
                  </w:pPr>
                  <w:r>
                    <w:rPr>
                      <w:rFonts w:cs="Miriam" w:hint="cs"/>
                      <w:sz w:val="18"/>
                      <w:szCs w:val="18"/>
                      <w:rtl/>
                    </w:rPr>
                    <w:t>(תיקון מס' 1) תשע"ח-2018</w:t>
                  </w:r>
                </w:p>
                <w:p w:rsidR="00356790" w:rsidRDefault="00356790" w:rsidP="007E2F74">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תשפ"ב-2022</w:t>
                  </w:r>
                </w:p>
              </w:txbxContent>
            </v:textbox>
            <w10:anchorlock/>
          </v:rect>
        </w:pict>
      </w:r>
      <w:r>
        <w:rPr>
          <w:rStyle w:val="big-number"/>
          <w:rFonts w:cs="Miriam"/>
          <w:rtl/>
        </w:rPr>
        <w:t>1</w:t>
      </w:r>
      <w:r w:rsidR="00D16954">
        <w:rPr>
          <w:rStyle w:val="default"/>
          <w:rFonts w:cs="FrankRuehl" w:hint="cs"/>
          <w:rtl/>
        </w:rPr>
        <w:t>ו</w:t>
      </w:r>
      <w:r w:rsidRPr="007E2F74">
        <w:rPr>
          <w:rStyle w:val="default"/>
          <w:rFonts w:cs="FrankRuehl"/>
          <w:rtl/>
        </w:rPr>
        <w:t>.</w:t>
      </w:r>
      <w:r w:rsidRPr="007E2F74">
        <w:rPr>
          <w:rStyle w:val="default"/>
          <w:rFonts w:cs="FrankRuehl"/>
          <w:rtl/>
        </w:rPr>
        <w:tab/>
      </w:r>
      <w:r w:rsidR="006853A0">
        <w:rPr>
          <w:rStyle w:val="default"/>
          <w:rFonts w:cs="FrankRuehl" w:hint="cs"/>
          <w:rtl/>
        </w:rPr>
        <w:t>ספק מורשה</w:t>
      </w:r>
      <w:r w:rsidR="00D16954">
        <w:rPr>
          <w:rStyle w:val="default"/>
          <w:rFonts w:cs="FrankRuehl" w:hint="cs"/>
          <w:rtl/>
        </w:rPr>
        <w:t xml:space="preserve"> רשאי לדרוש החזר הוצאות בעד העברת נתוני מיקום של מתקשר למוקד חירום לפי הוראות פרק זה; החזר ההוצאות יהיה בסכום שיאשר שר התקשורת, לאחר התייעצות עם שר האוצר והשר לביטחון הפנים, או שר הבריאות, לפי העניין.</w:t>
      </w:r>
    </w:p>
    <w:p w:rsidR="007E2F74" w:rsidRPr="00AF191B" w:rsidRDefault="007E2F74" w:rsidP="007E2F74">
      <w:pPr>
        <w:pStyle w:val="P00"/>
        <w:spacing w:before="0"/>
        <w:ind w:left="0" w:right="1134"/>
        <w:rPr>
          <w:rStyle w:val="default"/>
          <w:rFonts w:cs="FrankRuehl"/>
          <w:vanish/>
          <w:color w:val="FF0000"/>
          <w:sz w:val="20"/>
          <w:szCs w:val="20"/>
          <w:shd w:val="clear" w:color="auto" w:fill="FFFF99"/>
          <w:rtl/>
        </w:rPr>
      </w:pPr>
      <w:bookmarkStart w:id="28" w:name="Rov57"/>
      <w:r w:rsidRPr="00AF191B">
        <w:rPr>
          <w:rStyle w:val="default"/>
          <w:rFonts w:cs="FrankRuehl" w:hint="cs"/>
          <w:vanish/>
          <w:color w:val="FF0000"/>
          <w:sz w:val="20"/>
          <w:szCs w:val="20"/>
          <w:shd w:val="clear" w:color="auto" w:fill="FFFF99"/>
          <w:rtl/>
        </w:rPr>
        <w:t>מיום 29.7.2018</w:t>
      </w:r>
    </w:p>
    <w:p w:rsidR="007E2F74" w:rsidRPr="00AF191B" w:rsidRDefault="007E2F74" w:rsidP="007E2F7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7E2F74" w:rsidRPr="00AF191B" w:rsidRDefault="007E2F74" w:rsidP="007E2F74">
      <w:pPr>
        <w:pStyle w:val="P00"/>
        <w:spacing w:before="0"/>
        <w:ind w:left="0" w:right="1134"/>
        <w:rPr>
          <w:rStyle w:val="default"/>
          <w:rFonts w:cs="FrankRuehl"/>
          <w:vanish/>
          <w:sz w:val="20"/>
          <w:szCs w:val="20"/>
          <w:shd w:val="clear" w:color="auto" w:fill="FFFF99"/>
          <w:rtl/>
        </w:rPr>
      </w:pPr>
      <w:hyperlink r:id="rId49"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950 (</w:t>
      </w:r>
      <w:hyperlink r:id="rId50"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7E2F74" w:rsidRPr="00AF191B" w:rsidRDefault="007E2F74" w:rsidP="00D1695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הוספת סעיף 1</w:t>
      </w:r>
      <w:r w:rsidR="00D16954" w:rsidRPr="00AF191B">
        <w:rPr>
          <w:rStyle w:val="default"/>
          <w:rFonts w:cs="FrankRuehl" w:hint="cs"/>
          <w:b/>
          <w:bCs/>
          <w:vanish/>
          <w:sz w:val="20"/>
          <w:szCs w:val="20"/>
          <w:shd w:val="clear" w:color="auto" w:fill="FFFF99"/>
          <w:rtl/>
        </w:rPr>
        <w:t>ו</w:t>
      </w:r>
    </w:p>
    <w:p w:rsidR="00356790" w:rsidRPr="00AF191B" w:rsidRDefault="00356790" w:rsidP="00356790">
      <w:pPr>
        <w:pStyle w:val="P00"/>
        <w:spacing w:before="0"/>
        <w:ind w:left="0" w:right="1134"/>
        <w:rPr>
          <w:rStyle w:val="default"/>
          <w:rFonts w:ascii="FrankRuehl" w:hAnsi="FrankRuehl" w:cs="FrankRuehl"/>
          <w:vanish/>
          <w:sz w:val="20"/>
          <w:szCs w:val="20"/>
          <w:shd w:val="clear" w:color="auto" w:fill="FFFF99"/>
          <w:rtl/>
        </w:rPr>
      </w:pPr>
    </w:p>
    <w:p w:rsidR="00356790" w:rsidRPr="00AF191B" w:rsidRDefault="00356790" w:rsidP="00356790">
      <w:pPr>
        <w:pStyle w:val="P00"/>
        <w:spacing w:before="0"/>
        <w:ind w:left="0" w:right="1134"/>
        <w:rPr>
          <w:rStyle w:val="default"/>
          <w:rFonts w:ascii="FrankRuehl" w:hAnsi="FrankRuehl" w:cs="FrankRuehl"/>
          <w:vanish/>
          <w:color w:val="FF0000"/>
          <w:sz w:val="20"/>
          <w:szCs w:val="20"/>
          <w:shd w:val="clear" w:color="auto" w:fill="FFFF99"/>
          <w:rtl/>
        </w:rPr>
      </w:pPr>
      <w:r w:rsidRPr="00AF191B">
        <w:rPr>
          <w:rStyle w:val="default"/>
          <w:rFonts w:ascii="FrankRuehl" w:hAnsi="FrankRuehl" w:cs="FrankRuehl"/>
          <w:vanish/>
          <w:color w:val="FF0000"/>
          <w:sz w:val="20"/>
          <w:szCs w:val="20"/>
          <w:shd w:val="clear" w:color="auto" w:fill="FFFF99"/>
          <w:rtl/>
        </w:rPr>
        <w:t>מיום 2.10.2022</w:t>
      </w:r>
    </w:p>
    <w:p w:rsidR="00356790" w:rsidRPr="00AF191B" w:rsidRDefault="00356790" w:rsidP="00356790">
      <w:pPr>
        <w:pStyle w:val="P00"/>
        <w:spacing w:before="0"/>
        <w:ind w:left="0" w:right="1134"/>
        <w:rPr>
          <w:rStyle w:val="default"/>
          <w:rFonts w:ascii="FrankRuehl" w:hAnsi="FrankRuehl" w:cs="FrankRuehl"/>
          <w:vanish/>
          <w:sz w:val="20"/>
          <w:szCs w:val="20"/>
          <w:shd w:val="clear" w:color="auto" w:fill="FFFF99"/>
          <w:rtl/>
        </w:rPr>
      </w:pPr>
      <w:r w:rsidRPr="00AF191B">
        <w:rPr>
          <w:rStyle w:val="default"/>
          <w:rFonts w:ascii="FrankRuehl" w:hAnsi="FrankRuehl" w:cs="FrankRuehl"/>
          <w:b/>
          <w:bCs/>
          <w:vanish/>
          <w:sz w:val="20"/>
          <w:szCs w:val="20"/>
          <w:shd w:val="clear" w:color="auto" w:fill="FFFF99"/>
          <w:rtl/>
        </w:rPr>
        <w:t xml:space="preserve">תיקון מס' </w:t>
      </w:r>
      <w:r w:rsidRPr="00AF191B">
        <w:rPr>
          <w:rStyle w:val="default"/>
          <w:rFonts w:ascii="FrankRuehl" w:hAnsi="FrankRuehl" w:cs="FrankRuehl" w:hint="cs"/>
          <w:b/>
          <w:bCs/>
          <w:vanish/>
          <w:szCs w:val="20"/>
          <w:shd w:val="clear" w:color="auto" w:fill="FFFF99"/>
          <w:rtl/>
        </w:rPr>
        <w:t>2</w:t>
      </w:r>
    </w:p>
    <w:p w:rsidR="00356790" w:rsidRPr="00AF191B" w:rsidRDefault="00356790" w:rsidP="00356790">
      <w:pPr>
        <w:pStyle w:val="P00"/>
        <w:spacing w:before="0"/>
        <w:ind w:left="0" w:right="1134"/>
        <w:rPr>
          <w:rStyle w:val="default"/>
          <w:rFonts w:ascii="FrankRuehl" w:hAnsi="FrankRuehl" w:cs="FrankRuehl"/>
          <w:vanish/>
          <w:szCs w:val="20"/>
          <w:shd w:val="clear" w:color="auto" w:fill="FFFF99"/>
          <w:rtl/>
        </w:rPr>
      </w:pPr>
      <w:hyperlink r:id="rId51" w:history="1">
        <w:r w:rsidRPr="00AF191B">
          <w:rPr>
            <w:rStyle w:val="Hyperlink"/>
            <w:rFonts w:ascii="FrankRuehl" w:hAnsi="FrankRuehl" w:cs="FrankRuehl"/>
            <w:vanish/>
            <w:szCs w:val="20"/>
            <w:shd w:val="clear" w:color="auto" w:fill="FFFF99"/>
            <w:rtl/>
          </w:rPr>
          <w:t>ס"ח תשפ"ב מס' 2985</w:t>
        </w:r>
      </w:hyperlink>
      <w:r w:rsidRPr="00AF191B">
        <w:rPr>
          <w:rStyle w:val="default"/>
          <w:rFonts w:ascii="FrankRuehl" w:hAnsi="FrankRuehl" w:cs="FrankRuehl"/>
          <w:vanish/>
          <w:sz w:val="20"/>
          <w:szCs w:val="20"/>
          <w:shd w:val="clear" w:color="auto" w:fill="FFFF99"/>
          <w:rtl/>
        </w:rPr>
        <w:t xml:space="preserve"> מיום 4.7.2022 עמ' </w:t>
      </w:r>
      <w:r w:rsidRPr="00AF191B">
        <w:rPr>
          <w:rStyle w:val="default"/>
          <w:rFonts w:ascii="FrankRuehl" w:hAnsi="FrankRuehl" w:cs="FrankRuehl"/>
          <w:vanish/>
          <w:szCs w:val="20"/>
          <w:shd w:val="clear" w:color="auto" w:fill="FFFF99"/>
          <w:rtl/>
        </w:rPr>
        <w:t>96</w:t>
      </w:r>
      <w:r w:rsidRPr="00AF191B">
        <w:rPr>
          <w:rStyle w:val="default"/>
          <w:rFonts w:ascii="FrankRuehl" w:hAnsi="FrankRuehl" w:cs="FrankRuehl" w:hint="cs"/>
          <w:vanish/>
          <w:szCs w:val="20"/>
          <w:shd w:val="clear" w:color="auto" w:fill="FFFF99"/>
          <w:rtl/>
        </w:rPr>
        <w:t>3</w:t>
      </w:r>
      <w:r w:rsidRPr="00AF191B">
        <w:rPr>
          <w:rStyle w:val="default"/>
          <w:rFonts w:ascii="FrankRuehl" w:hAnsi="FrankRuehl" w:cs="FrankRuehl"/>
          <w:vanish/>
          <w:sz w:val="20"/>
          <w:szCs w:val="20"/>
          <w:shd w:val="clear" w:color="auto" w:fill="FFFF99"/>
          <w:rtl/>
        </w:rPr>
        <w:t xml:space="preserve"> (</w:t>
      </w:r>
      <w:hyperlink r:id="rId52" w:history="1">
        <w:r w:rsidRPr="00AF191B">
          <w:rPr>
            <w:rStyle w:val="Hyperlink"/>
            <w:rFonts w:ascii="FrankRuehl" w:hAnsi="FrankRuehl" w:cs="FrankRuehl"/>
            <w:vanish/>
            <w:szCs w:val="20"/>
            <w:shd w:val="clear" w:color="auto" w:fill="FFFF99"/>
            <w:rtl/>
          </w:rPr>
          <w:t>ה"ח 1404</w:t>
        </w:r>
      </w:hyperlink>
      <w:r w:rsidRPr="00AF191B">
        <w:rPr>
          <w:rStyle w:val="default"/>
          <w:rFonts w:ascii="FrankRuehl" w:hAnsi="FrankRuehl" w:cs="FrankRuehl"/>
          <w:vanish/>
          <w:sz w:val="20"/>
          <w:szCs w:val="20"/>
          <w:shd w:val="clear" w:color="auto" w:fill="FFFF99"/>
          <w:rtl/>
        </w:rPr>
        <w:t>)</w:t>
      </w:r>
    </w:p>
    <w:p w:rsidR="00356790" w:rsidRPr="00AF191B" w:rsidRDefault="00356790" w:rsidP="00356790">
      <w:pPr>
        <w:pStyle w:val="P00"/>
        <w:ind w:left="0" w:right="1134"/>
        <w:rPr>
          <w:rStyle w:val="default"/>
          <w:rFonts w:ascii="Miriam" w:hAnsi="Miriam" w:cs="Miriam"/>
          <w:i/>
          <w:iCs/>
          <w:vanish/>
          <w:sz w:val="16"/>
          <w:szCs w:val="16"/>
          <w:shd w:val="clear" w:color="auto" w:fill="FFFF99"/>
          <w:rtl/>
        </w:rPr>
      </w:pPr>
      <w:r w:rsidRPr="00AF191B">
        <w:rPr>
          <w:rStyle w:val="default"/>
          <w:rFonts w:ascii="Miriam" w:hAnsi="Miriam" w:cs="Miriam"/>
          <w:vanish/>
          <w:sz w:val="16"/>
          <w:szCs w:val="16"/>
          <w:shd w:val="clear" w:color="auto" w:fill="FFFF99"/>
          <w:rtl/>
        </w:rPr>
        <w:t xml:space="preserve">החזר הוצאות </w:t>
      </w:r>
      <w:r w:rsidRPr="00AF191B">
        <w:rPr>
          <w:rStyle w:val="default"/>
          <w:rFonts w:ascii="Miriam" w:hAnsi="Miriam" w:cs="Miriam"/>
          <w:strike/>
          <w:vanish/>
          <w:sz w:val="16"/>
          <w:szCs w:val="16"/>
          <w:shd w:val="clear" w:color="auto" w:fill="FFFF99"/>
          <w:rtl/>
        </w:rPr>
        <w:t>מפעיל שירותי תקשורת</w:t>
      </w:r>
      <w:r w:rsidRPr="00AF191B">
        <w:rPr>
          <w:rStyle w:val="default"/>
          <w:rFonts w:ascii="Miriam" w:hAnsi="Miriam" w:cs="Miriam" w:hint="cs"/>
          <w:vanish/>
          <w:sz w:val="16"/>
          <w:szCs w:val="16"/>
          <w:shd w:val="clear" w:color="auto" w:fill="FFFF99"/>
          <w:rtl/>
        </w:rPr>
        <w:t xml:space="preserve"> </w:t>
      </w:r>
      <w:r w:rsidRPr="00AF191B">
        <w:rPr>
          <w:rStyle w:val="default"/>
          <w:rFonts w:ascii="Miriam" w:hAnsi="Miriam" w:cs="Miriam" w:hint="cs"/>
          <w:vanish/>
          <w:sz w:val="16"/>
          <w:szCs w:val="16"/>
          <w:u w:val="single"/>
          <w:shd w:val="clear" w:color="auto" w:fill="FFFF99"/>
          <w:rtl/>
        </w:rPr>
        <w:t>ספק מורשה</w:t>
      </w:r>
    </w:p>
    <w:p w:rsidR="00356790" w:rsidRPr="00D65FBE" w:rsidRDefault="00356790" w:rsidP="00D65FBE">
      <w:pPr>
        <w:pStyle w:val="P00"/>
        <w:spacing w:before="0"/>
        <w:ind w:left="0" w:right="1134"/>
        <w:rPr>
          <w:rStyle w:val="default"/>
          <w:rFonts w:cs="FrankRuehl" w:hint="cs"/>
          <w:sz w:val="2"/>
          <w:szCs w:val="2"/>
          <w:shd w:val="clear" w:color="auto" w:fill="FFFF99"/>
          <w:rtl/>
        </w:rPr>
      </w:pPr>
      <w:r w:rsidRPr="00AF191B">
        <w:rPr>
          <w:rStyle w:val="default"/>
          <w:rFonts w:cs="FrankRuehl"/>
          <w:vanish/>
          <w:sz w:val="22"/>
          <w:szCs w:val="22"/>
          <w:shd w:val="clear" w:color="auto" w:fill="FFFF99"/>
          <w:rtl/>
        </w:rPr>
        <w:t>1</w:t>
      </w:r>
      <w:r w:rsidRPr="00AF191B">
        <w:rPr>
          <w:rStyle w:val="default"/>
          <w:rFonts w:cs="FrankRuehl" w:hint="cs"/>
          <w:vanish/>
          <w:sz w:val="22"/>
          <w:szCs w:val="22"/>
          <w:shd w:val="clear" w:color="auto" w:fill="FFFF99"/>
          <w:rtl/>
        </w:rPr>
        <w:t>ו</w:t>
      </w:r>
      <w:r w:rsidRPr="00AF191B">
        <w:rPr>
          <w:rStyle w:val="default"/>
          <w:rFonts w:cs="FrankRuehl"/>
          <w:vanish/>
          <w:sz w:val="22"/>
          <w:szCs w:val="22"/>
          <w:shd w:val="clear" w:color="auto" w:fill="FFFF99"/>
          <w:rtl/>
        </w:rPr>
        <w:t>.</w:t>
      </w:r>
      <w:r w:rsidRPr="00AF191B">
        <w:rPr>
          <w:rStyle w:val="default"/>
          <w:rFonts w:cs="FrankRuehl"/>
          <w:vanish/>
          <w:sz w:val="22"/>
          <w:szCs w:val="22"/>
          <w:shd w:val="clear" w:color="auto" w:fill="FFFF99"/>
          <w:rtl/>
        </w:rPr>
        <w:tab/>
      </w:r>
      <w:r w:rsidRPr="00AF191B">
        <w:rPr>
          <w:rStyle w:val="default"/>
          <w:rFonts w:cs="FrankRuehl" w:hint="cs"/>
          <w:strike/>
          <w:vanish/>
          <w:sz w:val="22"/>
          <w:szCs w:val="22"/>
          <w:shd w:val="clear" w:color="auto" w:fill="FFFF99"/>
          <w:rtl/>
        </w:rPr>
        <w:t>מפעיל שירותי תקשורת</w:t>
      </w:r>
      <w:r w:rsidRPr="00AF191B">
        <w:rPr>
          <w:rStyle w:val="default"/>
          <w:rFonts w:cs="FrankRuehl" w:hint="cs"/>
          <w:vanish/>
          <w:sz w:val="22"/>
          <w:szCs w:val="22"/>
          <w:shd w:val="clear" w:color="auto" w:fill="FFFF99"/>
          <w:rtl/>
        </w:rPr>
        <w:t xml:space="preserve"> </w:t>
      </w:r>
      <w:r w:rsidRPr="00AF191B">
        <w:rPr>
          <w:rStyle w:val="default"/>
          <w:rFonts w:cs="FrankRuehl" w:hint="cs"/>
          <w:vanish/>
          <w:sz w:val="22"/>
          <w:szCs w:val="22"/>
          <w:u w:val="single"/>
          <w:shd w:val="clear" w:color="auto" w:fill="FFFF99"/>
          <w:rtl/>
        </w:rPr>
        <w:t>ספק מורשה</w:t>
      </w:r>
      <w:r w:rsidRPr="00AF191B">
        <w:rPr>
          <w:rStyle w:val="default"/>
          <w:rFonts w:cs="FrankRuehl" w:hint="cs"/>
          <w:vanish/>
          <w:sz w:val="22"/>
          <w:szCs w:val="22"/>
          <w:shd w:val="clear" w:color="auto" w:fill="FFFF99"/>
          <w:rtl/>
        </w:rPr>
        <w:t xml:space="preserve"> רשאי לדרוש החזר הוצאות בעד העברת נתוני מיקום של מתקשר למוקד חירום לפי הוראות פרק זה; החזר ההוצאות יהיה בסכום שיאשר שר התקשורת, לאחר התייעצות עם שר האוצר והשר לביטחון הפנים, או שר הבריאות, לפי העניין.</w:t>
      </w:r>
      <w:bookmarkEnd w:id="28"/>
    </w:p>
    <w:p w:rsidR="007E2F74" w:rsidRDefault="007E2F74" w:rsidP="007E2F74">
      <w:pPr>
        <w:pStyle w:val="medium2-header"/>
        <w:keepLines w:val="0"/>
        <w:spacing w:before="72"/>
        <w:ind w:left="0" w:right="1134"/>
        <w:rPr>
          <w:rFonts w:cs="FrankRuehl" w:hint="cs"/>
          <w:noProof/>
          <w:rtl/>
        </w:rPr>
      </w:pPr>
      <w:bookmarkStart w:id="29" w:name="med2"/>
      <w:bookmarkEnd w:id="29"/>
      <w:r>
        <w:rPr>
          <w:noProof/>
          <w:sz w:val="20"/>
          <w:lang w:val="he-IL"/>
        </w:rPr>
        <w:pict>
          <v:rect id="_x0000_s3146" style="position:absolute;left:0;text-align:left;margin-left:464.5pt;margin-top:8.05pt;width:75.05pt;height:17.65pt;z-index:251668992" o:allowincell="f" filled="f" stroked="f" strokecolor="lime" strokeweight=".25pt">
            <v:textbox inset="0,0,0,0">
              <w:txbxContent>
                <w:p w:rsidR="00E24EEC" w:rsidRDefault="00E24EEC" w:rsidP="007E2F74">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noProof/>
          <w:rtl/>
        </w:rPr>
        <w:t xml:space="preserve">פרק </w:t>
      </w:r>
      <w:r w:rsidR="00D16954">
        <w:rPr>
          <w:rFonts w:cs="FrankRuehl" w:hint="cs"/>
          <w:noProof/>
          <w:rtl/>
        </w:rPr>
        <w:t>ג': מניעת הטרדה של מוקד חירום</w:t>
      </w:r>
    </w:p>
    <w:p w:rsidR="007E2F74" w:rsidRPr="00AF191B" w:rsidRDefault="007E2F74" w:rsidP="007E2F74">
      <w:pPr>
        <w:pStyle w:val="P00"/>
        <w:spacing w:before="0"/>
        <w:ind w:left="0" w:right="1134"/>
        <w:rPr>
          <w:rStyle w:val="default"/>
          <w:rFonts w:cs="FrankRuehl"/>
          <w:vanish/>
          <w:color w:val="FF0000"/>
          <w:sz w:val="20"/>
          <w:szCs w:val="20"/>
          <w:shd w:val="clear" w:color="auto" w:fill="FFFF99"/>
          <w:rtl/>
        </w:rPr>
      </w:pPr>
      <w:bookmarkStart w:id="30" w:name="Rov33"/>
      <w:r w:rsidRPr="00AF191B">
        <w:rPr>
          <w:rStyle w:val="default"/>
          <w:rFonts w:cs="FrankRuehl" w:hint="cs"/>
          <w:vanish/>
          <w:color w:val="FF0000"/>
          <w:sz w:val="20"/>
          <w:szCs w:val="20"/>
          <w:shd w:val="clear" w:color="auto" w:fill="FFFF99"/>
          <w:rtl/>
        </w:rPr>
        <w:t>מיום 29.7.2018</w:t>
      </w:r>
    </w:p>
    <w:p w:rsidR="007E2F74" w:rsidRPr="00AF191B" w:rsidRDefault="007E2F74" w:rsidP="007E2F7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7E2F74" w:rsidRPr="00AF191B" w:rsidRDefault="007E2F74" w:rsidP="007E2F74">
      <w:pPr>
        <w:pStyle w:val="P00"/>
        <w:spacing w:before="0"/>
        <w:ind w:left="0" w:right="1134"/>
        <w:rPr>
          <w:rStyle w:val="default"/>
          <w:rFonts w:cs="FrankRuehl"/>
          <w:vanish/>
          <w:sz w:val="20"/>
          <w:szCs w:val="20"/>
          <w:shd w:val="clear" w:color="auto" w:fill="FFFF99"/>
          <w:rtl/>
        </w:rPr>
      </w:pPr>
      <w:hyperlink r:id="rId53"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950 (</w:t>
      </w:r>
      <w:hyperlink r:id="rId54"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7E2F74" w:rsidRPr="00D16954" w:rsidRDefault="007E2F74" w:rsidP="00D16954">
      <w:pPr>
        <w:pStyle w:val="P00"/>
        <w:spacing w:before="0"/>
        <w:ind w:left="0" w:right="1134"/>
        <w:rPr>
          <w:rStyle w:val="default"/>
          <w:rFonts w:cs="FrankRuehl"/>
          <w:sz w:val="2"/>
          <w:szCs w:val="2"/>
          <w:shd w:val="clear" w:color="auto" w:fill="FFFF99"/>
          <w:rtl/>
        </w:rPr>
      </w:pPr>
      <w:r w:rsidRPr="00AF191B">
        <w:rPr>
          <w:rStyle w:val="default"/>
          <w:rFonts w:cs="FrankRuehl" w:hint="cs"/>
          <w:b/>
          <w:bCs/>
          <w:vanish/>
          <w:sz w:val="20"/>
          <w:szCs w:val="20"/>
          <w:shd w:val="clear" w:color="auto" w:fill="FFFF99"/>
          <w:rtl/>
        </w:rPr>
        <w:t>הוספת כותרת פרק ג'</w:t>
      </w:r>
      <w:bookmarkEnd w:id="30"/>
    </w:p>
    <w:p w:rsidR="00543E0D" w:rsidRDefault="00543E0D" w:rsidP="00A862F9">
      <w:pPr>
        <w:pStyle w:val="P00"/>
        <w:spacing w:before="72"/>
        <w:ind w:left="0" w:right="1134"/>
        <w:rPr>
          <w:rStyle w:val="default"/>
          <w:rFonts w:cs="FrankRuehl" w:hint="cs"/>
          <w:rtl/>
        </w:rPr>
      </w:pPr>
      <w:bookmarkStart w:id="31" w:name="Seif2"/>
      <w:bookmarkEnd w:id="31"/>
      <w:r>
        <w:rPr>
          <w:lang w:val="he-IL"/>
        </w:rPr>
        <w:pict>
          <v:rect id="_x0000_s2051" style="position:absolute;left:0;text-align:left;margin-left:464.5pt;margin-top:8.05pt;width:75.05pt;height:20.15pt;z-index:251639296" o:allowincell="f" filled="f" stroked="f" strokecolor="lime" strokeweight=".25pt">
            <v:textbox inset="0,0,0,0">
              <w:txbxContent>
                <w:p w:rsidR="00E24EEC" w:rsidRDefault="00E24EEC">
                  <w:pPr>
                    <w:spacing w:line="160" w:lineRule="exact"/>
                    <w:jc w:val="left"/>
                    <w:rPr>
                      <w:rFonts w:cs="Miriam" w:hint="cs"/>
                      <w:noProof/>
                      <w:sz w:val="18"/>
                      <w:szCs w:val="18"/>
                      <w:rtl/>
                    </w:rPr>
                  </w:pPr>
                  <w:r>
                    <w:rPr>
                      <w:rFonts w:cs="Miriam" w:hint="cs"/>
                      <w:sz w:val="18"/>
                      <w:szCs w:val="18"/>
                      <w:rtl/>
                    </w:rPr>
                    <w:t>חסימת גישה למוקד חירום</w:t>
                  </w:r>
                </w:p>
              </w:txbxContent>
            </v:textbox>
            <w10:anchorlock/>
          </v:rect>
        </w:pict>
      </w:r>
      <w:r>
        <w:rPr>
          <w:rStyle w:val="big-number"/>
          <w:rFonts w:cs="Miriam"/>
          <w:rtl/>
        </w:rPr>
        <w:t>2</w:t>
      </w:r>
      <w:r w:rsidRPr="00A862F9">
        <w:rPr>
          <w:rStyle w:val="default"/>
          <w:rFonts w:cs="FrankRuehl"/>
          <w:rtl/>
        </w:rPr>
        <w:t>.</w:t>
      </w:r>
      <w:r w:rsidRPr="00A862F9">
        <w:rPr>
          <w:rStyle w:val="default"/>
          <w:rFonts w:cs="FrankRuehl"/>
          <w:rtl/>
        </w:rPr>
        <w:tab/>
      </w:r>
      <w:r w:rsidR="00A862F9">
        <w:rPr>
          <w:rStyle w:val="default"/>
          <w:rFonts w:cs="FrankRuehl" w:hint="cs"/>
          <w:rtl/>
        </w:rPr>
        <w:t>בוצעו שיחות הטרדה למוקד חירום ממספר טלפון מסוים, רשאי מוקד החירום לחסום את הגישה של מספר הטלפון שממנו בוצעו השיחות למוקד החירום, לפי נוהל שנקבע לפי סעיף 11.</w:t>
      </w:r>
    </w:p>
    <w:p w:rsidR="00543E0D" w:rsidRDefault="00543E0D" w:rsidP="00A862F9">
      <w:pPr>
        <w:pStyle w:val="P00"/>
        <w:spacing w:before="72"/>
        <w:ind w:left="0" w:right="1134"/>
        <w:rPr>
          <w:rStyle w:val="default"/>
          <w:rFonts w:cs="FrankRuehl" w:hint="cs"/>
          <w:rtl/>
        </w:rPr>
      </w:pPr>
      <w:bookmarkStart w:id="32" w:name="Seif3"/>
      <w:bookmarkEnd w:id="32"/>
      <w:r>
        <w:rPr>
          <w:lang w:val="he-IL"/>
        </w:rPr>
        <w:pict>
          <v:rect id="_x0000_s2052" style="position:absolute;left:0;text-align:left;margin-left:464.5pt;margin-top:8.05pt;width:75.05pt;height:18.3pt;z-index:251640320" o:allowincell="f" filled="f" stroked="f" strokecolor="lime" strokeweight=".25pt">
            <v:textbox inset="0,0,0,0">
              <w:txbxContent>
                <w:p w:rsidR="00E24EEC" w:rsidRDefault="00E24EEC">
                  <w:pPr>
                    <w:spacing w:line="160" w:lineRule="exact"/>
                    <w:jc w:val="left"/>
                    <w:rPr>
                      <w:rFonts w:cs="Miriam" w:hint="cs"/>
                      <w:noProof/>
                      <w:sz w:val="18"/>
                      <w:szCs w:val="18"/>
                      <w:rtl/>
                    </w:rPr>
                  </w:pPr>
                  <w:r>
                    <w:rPr>
                      <w:rFonts w:cs="Miriam" w:hint="cs"/>
                      <w:sz w:val="18"/>
                      <w:szCs w:val="18"/>
                      <w:rtl/>
                    </w:rPr>
                    <w:t>חסימה זמנית של מספר הטלפון</w:t>
                  </w:r>
                </w:p>
              </w:txbxContent>
            </v:textbox>
            <w10:anchorlock/>
          </v:rect>
        </w:pict>
      </w:r>
      <w:r>
        <w:rPr>
          <w:rStyle w:val="big-number"/>
          <w:rFonts w:cs="Miriam"/>
          <w:rtl/>
        </w:rPr>
        <w:t>3</w:t>
      </w:r>
      <w:r w:rsidRPr="00D731FE">
        <w:rPr>
          <w:rStyle w:val="default"/>
          <w:rFonts w:cs="FrankRuehl"/>
          <w:rtl/>
        </w:rPr>
        <w:t>.</w:t>
      </w:r>
      <w:r w:rsidRPr="00D731FE">
        <w:rPr>
          <w:rStyle w:val="default"/>
          <w:rFonts w:cs="FrankRuehl"/>
          <w:rtl/>
        </w:rPr>
        <w:tab/>
      </w:r>
      <w:r w:rsidR="00A862F9">
        <w:rPr>
          <w:rStyle w:val="default"/>
          <w:rFonts w:cs="FrankRuehl" w:hint="cs"/>
          <w:rtl/>
        </w:rPr>
        <w:t>נחסמה הגישה של מספר טלפון למוקד החירום כאמור בסעיף 2, ובוצעו שיחות הטרדה נוספות, רשאי קצין ממונה להורות למפעיל סלולרי על חסימת מספר הטלפון שממנו בוצעו השיחות, כמפורט להלן:</w:t>
      </w:r>
    </w:p>
    <w:p w:rsidR="00A862F9" w:rsidRDefault="00A862F9" w:rsidP="00A862F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לאחר שלוש שיחות הטרדה נוספות לפחות </w:t>
      </w:r>
      <w:r>
        <w:rPr>
          <w:rStyle w:val="default"/>
          <w:rFonts w:cs="FrankRuehl"/>
          <w:rtl/>
        </w:rPr>
        <w:t>–</w:t>
      </w:r>
      <w:r>
        <w:rPr>
          <w:rStyle w:val="default"/>
          <w:rFonts w:cs="FrankRuehl" w:hint="cs"/>
          <w:rtl/>
        </w:rPr>
        <w:t xml:space="preserve"> חסימה של ארבעה ימים;</w:t>
      </w:r>
    </w:p>
    <w:p w:rsidR="00A862F9" w:rsidRDefault="00A862F9" w:rsidP="00A862F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לאחר שתי שיחות הטרדה לפחות שבוצעו לאחר הסרת החסימה כאמור בפסקה (1) </w:t>
      </w:r>
      <w:r>
        <w:rPr>
          <w:rStyle w:val="default"/>
          <w:rFonts w:cs="FrankRuehl"/>
          <w:rtl/>
        </w:rPr>
        <w:t>–</w:t>
      </w:r>
      <w:r>
        <w:rPr>
          <w:rStyle w:val="default"/>
          <w:rFonts w:cs="FrankRuehl" w:hint="cs"/>
          <w:rtl/>
        </w:rPr>
        <w:t xml:space="preserve"> חסימה של שבועיים.</w:t>
      </w:r>
    </w:p>
    <w:p w:rsidR="00543E0D" w:rsidRDefault="00543E0D" w:rsidP="00A862F9">
      <w:pPr>
        <w:pStyle w:val="P00"/>
        <w:spacing w:before="72"/>
        <w:ind w:left="0" w:right="1134"/>
        <w:rPr>
          <w:rStyle w:val="default"/>
          <w:rFonts w:cs="FrankRuehl"/>
          <w:rtl/>
        </w:rPr>
      </w:pPr>
      <w:bookmarkStart w:id="33" w:name="Seif4"/>
      <w:bookmarkEnd w:id="33"/>
      <w:r>
        <w:rPr>
          <w:lang w:val="he-IL"/>
        </w:rPr>
        <w:pict>
          <v:rect id="_x0000_s2053" style="position:absolute;left:0;text-align:left;margin-left:464.5pt;margin-top:8.05pt;width:75.05pt;height:35.1pt;z-index:251641344" o:allowincell="f" filled="f" stroked="f" strokecolor="lime" strokeweight=".25pt">
            <v:textbox inset="0,0,0,0">
              <w:txbxContent>
                <w:p w:rsidR="00E24EEC" w:rsidRDefault="00E24EEC">
                  <w:pPr>
                    <w:spacing w:line="160" w:lineRule="exact"/>
                    <w:jc w:val="left"/>
                    <w:rPr>
                      <w:rFonts w:cs="Miriam"/>
                      <w:noProof/>
                      <w:sz w:val="18"/>
                      <w:szCs w:val="18"/>
                      <w:rtl/>
                    </w:rPr>
                  </w:pPr>
                  <w:r>
                    <w:rPr>
                      <w:rFonts w:cs="Miriam" w:hint="cs"/>
                      <w:sz w:val="18"/>
                      <w:szCs w:val="18"/>
                      <w:rtl/>
                    </w:rPr>
                    <w:t>חסימה קבועה של מספר טלפון</w:t>
                  </w:r>
                </w:p>
                <w:p w:rsidR="00E24EEC" w:rsidRDefault="00E24EEC" w:rsidP="00A0622C">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Style w:val="big-number"/>
          <w:rFonts w:cs="Miriam"/>
          <w:rtl/>
        </w:rPr>
        <w:t>4</w:t>
      </w:r>
      <w:r w:rsidRPr="00E70644">
        <w:rPr>
          <w:rStyle w:val="default"/>
          <w:rFonts w:cs="FrankRuehl"/>
          <w:rtl/>
        </w:rPr>
        <w:t>.</w:t>
      </w:r>
      <w:r w:rsidRPr="00E70644">
        <w:rPr>
          <w:rStyle w:val="default"/>
          <w:rFonts w:cs="FrankRuehl"/>
          <w:rtl/>
        </w:rPr>
        <w:tab/>
      </w:r>
      <w:r w:rsidR="00A862F9">
        <w:rPr>
          <w:rStyle w:val="default"/>
          <w:rFonts w:cs="FrankRuehl" w:hint="cs"/>
          <w:rtl/>
        </w:rPr>
        <w:t>הורה קצין ממונה על חסימה כאמור בסעיף 3</w:t>
      </w:r>
      <w:r w:rsidR="00A0622C">
        <w:rPr>
          <w:rStyle w:val="default"/>
          <w:rFonts w:cs="FrankRuehl" w:hint="cs"/>
          <w:rtl/>
        </w:rPr>
        <w:t>(2)</w:t>
      </w:r>
      <w:r w:rsidR="00A862F9">
        <w:rPr>
          <w:rStyle w:val="default"/>
          <w:rFonts w:cs="FrankRuehl" w:hint="cs"/>
          <w:rtl/>
        </w:rPr>
        <w:t>, ובוצעו שתי שיחות הטרדה נוספות לפחות מאותו מספר טלפון, רשאי מי שאחראי על מוקדי החירום במשטרת ישראל או קצין אגף מבצעים מחוזי של הרשות הארצית לכבאות והצלה, להורות על חסימה קבועה של מספר הטלפון שממנו בוצעו השיחות.</w:t>
      </w:r>
    </w:p>
    <w:p w:rsidR="00D16954" w:rsidRPr="00AF191B" w:rsidRDefault="00D16954" w:rsidP="00D16954">
      <w:pPr>
        <w:pStyle w:val="P00"/>
        <w:spacing w:before="0"/>
        <w:ind w:left="0" w:right="1134"/>
        <w:rPr>
          <w:rStyle w:val="default"/>
          <w:rFonts w:cs="FrankRuehl"/>
          <w:vanish/>
          <w:color w:val="FF0000"/>
          <w:sz w:val="20"/>
          <w:szCs w:val="20"/>
          <w:shd w:val="clear" w:color="auto" w:fill="FFFF99"/>
          <w:rtl/>
        </w:rPr>
      </w:pPr>
      <w:bookmarkStart w:id="34" w:name="Rov34"/>
      <w:r w:rsidRPr="00AF191B">
        <w:rPr>
          <w:rStyle w:val="default"/>
          <w:rFonts w:cs="FrankRuehl" w:hint="cs"/>
          <w:vanish/>
          <w:color w:val="FF0000"/>
          <w:sz w:val="20"/>
          <w:szCs w:val="20"/>
          <w:shd w:val="clear" w:color="auto" w:fill="FFFF99"/>
          <w:rtl/>
        </w:rPr>
        <w:t>מיום 29.7.2018</w:t>
      </w:r>
    </w:p>
    <w:p w:rsidR="00D16954" w:rsidRPr="00AF191B" w:rsidRDefault="00D16954" w:rsidP="00D1695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D16954" w:rsidRPr="00AF191B" w:rsidRDefault="00D16954" w:rsidP="00D16954">
      <w:pPr>
        <w:pStyle w:val="P00"/>
        <w:spacing w:before="0"/>
        <w:ind w:left="0" w:right="1134"/>
        <w:rPr>
          <w:rStyle w:val="default"/>
          <w:rFonts w:cs="FrankRuehl"/>
          <w:vanish/>
          <w:sz w:val="20"/>
          <w:szCs w:val="20"/>
          <w:shd w:val="clear" w:color="auto" w:fill="FFFF99"/>
          <w:rtl/>
        </w:rPr>
      </w:pPr>
      <w:hyperlink r:id="rId55"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950 (</w:t>
      </w:r>
      <w:hyperlink r:id="rId56"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D16954" w:rsidRPr="00A0622C" w:rsidRDefault="00D16954" w:rsidP="00A0622C">
      <w:pPr>
        <w:pStyle w:val="P00"/>
        <w:ind w:left="0" w:right="1134"/>
        <w:rPr>
          <w:rStyle w:val="default"/>
          <w:rFonts w:cs="FrankRuehl"/>
          <w:sz w:val="2"/>
          <w:szCs w:val="2"/>
          <w:rtl/>
        </w:rPr>
      </w:pPr>
      <w:r w:rsidRPr="00AF191B">
        <w:rPr>
          <w:rStyle w:val="default"/>
          <w:rFonts w:cs="FrankRuehl"/>
          <w:vanish/>
          <w:sz w:val="22"/>
          <w:szCs w:val="22"/>
          <w:shd w:val="clear" w:color="auto" w:fill="FFFF99"/>
          <w:rtl/>
        </w:rPr>
        <w:t>4.</w:t>
      </w: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 xml:space="preserve">הורה קצין ממונה על חסימה כאמור </w:t>
      </w:r>
      <w:r w:rsidRPr="00AF191B">
        <w:rPr>
          <w:rStyle w:val="default"/>
          <w:rFonts w:cs="FrankRuehl" w:hint="cs"/>
          <w:strike/>
          <w:vanish/>
          <w:sz w:val="22"/>
          <w:szCs w:val="22"/>
          <w:shd w:val="clear" w:color="auto" w:fill="FFFF99"/>
          <w:rtl/>
        </w:rPr>
        <w:t>בסעיף 3,</w:t>
      </w:r>
      <w:r w:rsidR="00A0622C" w:rsidRPr="00AF191B">
        <w:rPr>
          <w:rStyle w:val="default"/>
          <w:rFonts w:cs="FrankRuehl" w:hint="cs"/>
          <w:vanish/>
          <w:sz w:val="22"/>
          <w:szCs w:val="22"/>
          <w:shd w:val="clear" w:color="auto" w:fill="FFFF99"/>
          <w:rtl/>
        </w:rPr>
        <w:t xml:space="preserve"> </w:t>
      </w:r>
      <w:r w:rsidR="00A0622C" w:rsidRPr="00AF191B">
        <w:rPr>
          <w:rStyle w:val="default"/>
          <w:rFonts w:cs="FrankRuehl" w:hint="cs"/>
          <w:vanish/>
          <w:sz w:val="22"/>
          <w:szCs w:val="22"/>
          <w:u w:val="single"/>
          <w:shd w:val="clear" w:color="auto" w:fill="FFFF99"/>
          <w:rtl/>
        </w:rPr>
        <w:t>בסעיף 3(2),</w:t>
      </w:r>
      <w:r w:rsidRPr="00AF191B">
        <w:rPr>
          <w:rStyle w:val="default"/>
          <w:rFonts w:cs="FrankRuehl" w:hint="cs"/>
          <w:vanish/>
          <w:sz w:val="22"/>
          <w:szCs w:val="22"/>
          <w:shd w:val="clear" w:color="auto" w:fill="FFFF99"/>
          <w:rtl/>
        </w:rPr>
        <w:t xml:space="preserve"> ובוצעו שתי שיחות הטרדה נוספות לפחות מאותו מספר טלפון, רשאי מי שאחראי על מוקדי החירום במשטרת ישראל או קצין אגף מבצעים מחוזי של הרשות הארצית לכבאות והצלה, להורות על חסימה קבועה של מספר הטלפון שממנו בוצעו השיחות.</w:t>
      </w:r>
      <w:bookmarkEnd w:id="34"/>
    </w:p>
    <w:p w:rsidR="00D731FE" w:rsidRDefault="00D731FE" w:rsidP="00A862F9">
      <w:pPr>
        <w:pStyle w:val="P00"/>
        <w:spacing w:before="72"/>
        <w:ind w:left="0" w:right="1134"/>
        <w:rPr>
          <w:rStyle w:val="default"/>
          <w:rFonts w:cs="FrankRuehl" w:hint="cs"/>
          <w:rtl/>
        </w:rPr>
      </w:pPr>
      <w:bookmarkStart w:id="35" w:name="Seif5"/>
      <w:bookmarkEnd w:id="35"/>
      <w:r>
        <w:rPr>
          <w:lang w:val="he-IL"/>
        </w:rPr>
        <w:pict>
          <v:rect id="_x0000_s3120" style="position:absolute;left:0;text-align:left;margin-left:465.6pt;margin-top:7.1pt;width:73.95pt;height:14.55pt;z-index:251642368" o:allowincell="f" filled="f" stroked="f" strokecolor="lime" strokeweight=".25pt">
            <v:textbox inset="0,0,0,0">
              <w:txbxContent>
                <w:p w:rsidR="00E24EEC" w:rsidRDefault="00E24EEC" w:rsidP="00D731FE">
                  <w:pPr>
                    <w:spacing w:line="160" w:lineRule="exact"/>
                    <w:jc w:val="left"/>
                    <w:rPr>
                      <w:rFonts w:cs="Miriam" w:hint="cs"/>
                      <w:noProof/>
                      <w:sz w:val="18"/>
                      <w:szCs w:val="18"/>
                      <w:rtl/>
                    </w:rPr>
                  </w:pPr>
                  <w:r>
                    <w:rPr>
                      <w:rFonts w:cs="Miriam" w:hint="cs"/>
                      <w:sz w:val="18"/>
                      <w:szCs w:val="18"/>
                      <w:rtl/>
                    </w:rPr>
                    <w:t>זכות שימוע</w:t>
                  </w:r>
                </w:p>
              </w:txbxContent>
            </v:textbox>
            <w10:anchorlock/>
          </v:rect>
        </w:pict>
      </w:r>
      <w:r w:rsidR="00FE780B">
        <w:rPr>
          <w:rStyle w:val="big-number"/>
          <w:rFonts w:cs="Miriam" w:hint="cs"/>
          <w:rtl/>
        </w:rPr>
        <w:t>5</w:t>
      </w:r>
      <w:r w:rsidRPr="00D731FE">
        <w:rPr>
          <w:rStyle w:val="default"/>
          <w:rFonts w:cs="FrankRuehl"/>
          <w:rtl/>
        </w:rPr>
        <w:t>.</w:t>
      </w:r>
      <w:r w:rsidRPr="00D731FE">
        <w:rPr>
          <w:rStyle w:val="default"/>
          <w:rFonts w:cs="FrankRuehl"/>
          <w:rtl/>
        </w:rPr>
        <w:tab/>
      </w:r>
      <w:r w:rsidR="00A862F9">
        <w:rPr>
          <w:rStyle w:val="default"/>
          <w:rFonts w:cs="FrankRuehl" w:hint="cs"/>
          <w:rtl/>
        </w:rPr>
        <w:t>(א)</w:t>
      </w:r>
      <w:r w:rsidR="00A862F9">
        <w:rPr>
          <w:rStyle w:val="default"/>
          <w:rFonts w:cs="FrankRuehl" w:hint="cs"/>
          <w:rtl/>
        </w:rPr>
        <w:tab/>
        <w:t>לא יורה גורם כאמור בסעיפים 3 ו-4 על חסימה לפי אותם סעיפים אלא לאחר שנשלחה למספר הטלפון שממנו בוצעה השיחה התראה על הכוונה לחסום את מספר הטלפון, וניתנה למנוי או למחזיק זכות שימוע; בהתראה כאמור יפורטו הסמכויות לפי סעיפים 3 ו-4, לפי העניין, וכן המקום והמועד לשימוע ודרכי התקשרות לשם השימוע</w:t>
      </w:r>
      <w:r>
        <w:rPr>
          <w:rStyle w:val="default"/>
          <w:rFonts w:cs="FrankRuehl" w:hint="cs"/>
          <w:rtl/>
        </w:rPr>
        <w:t>.</w:t>
      </w:r>
    </w:p>
    <w:p w:rsidR="00A862F9" w:rsidRDefault="00A862F9" w:rsidP="00A862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טען מנוי או מחזיק, לפי העניין, את טענותיו במועד שנקבע, רשאי הגורם כאמור בסעיף קטן (א) להחליט בדבר החסימה אף בלי לשמוע את טענותיו.</w:t>
      </w:r>
    </w:p>
    <w:p w:rsidR="00A862F9" w:rsidRDefault="00A862F9" w:rsidP="00A862F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F480B">
        <w:rPr>
          <w:rStyle w:val="default"/>
          <w:rFonts w:cs="FrankRuehl" w:hint="cs"/>
          <w:rtl/>
        </w:rPr>
        <w:t>מנוי או מחזיק רשאי לטעון את טענותיו גם לאחר שהורה גורם כאמור בסעיף קטן (א) על החסימה כאמור.</w:t>
      </w:r>
    </w:p>
    <w:p w:rsidR="00AF480B" w:rsidRDefault="00A91D25" w:rsidP="00A91D25">
      <w:pPr>
        <w:pStyle w:val="P00"/>
        <w:spacing w:before="72"/>
        <w:ind w:left="0" w:right="1134"/>
        <w:rPr>
          <w:rStyle w:val="default"/>
          <w:rFonts w:cs="FrankRuehl"/>
          <w:rtl/>
        </w:rPr>
      </w:pPr>
      <w:r>
        <w:rPr>
          <w:lang w:val="he-IL"/>
        </w:rPr>
        <w:pict>
          <v:rect id="_x0000_s3149" style="position:absolute;left:0;text-align:left;margin-left:464.5pt;margin-top:8.05pt;width:75.05pt;height:20pt;z-index:251671040" o:allowincell="f" filled="f" stroked="f" strokecolor="lime" strokeweight=".25pt">
            <v:textbox inset="0,0,0,0">
              <w:txbxContent>
                <w:p w:rsidR="00A91D25" w:rsidRDefault="00A91D25" w:rsidP="00A91D25">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sz w:val="26"/>
          <w:rtl/>
        </w:rPr>
        <w:tab/>
      </w:r>
      <w:r>
        <w:rPr>
          <w:rFonts w:cs="FrankRuehl" w:hint="cs"/>
          <w:sz w:val="26"/>
          <w:rtl/>
        </w:rPr>
        <w:t>(ד)</w:t>
      </w:r>
      <w:r>
        <w:rPr>
          <w:rFonts w:cs="FrankRuehl"/>
          <w:sz w:val="26"/>
          <w:rtl/>
        </w:rPr>
        <w:tab/>
      </w:r>
      <w:r w:rsidR="00AF480B">
        <w:rPr>
          <w:rStyle w:val="default"/>
          <w:rFonts w:cs="FrankRuehl" w:hint="cs"/>
          <w:rtl/>
        </w:rPr>
        <w:t xml:space="preserve">לעניין </w:t>
      </w:r>
      <w:r w:rsidR="00E24EEC">
        <w:rPr>
          <w:rStyle w:val="default"/>
          <w:rFonts w:cs="FrankRuehl" w:hint="cs"/>
          <w:rtl/>
        </w:rPr>
        <w:t>פרק</w:t>
      </w:r>
      <w:r w:rsidR="00AF480B">
        <w:rPr>
          <w:rStyle w:val="default"/>
          <w:rFonts w:cs="FrankRuehl" w:hint="cs"/>
          <w:rtl/>
        </w:rPr>
        <w:t xml:space="preserve"> זה, יראו את המנוי או המחזיק שממספרו בוצעו שיחות ההטרדה כאילו הוא ביצע את שיחות ההטרדה, זולת אם הוכיח לפני הגורם כאמור בסעיף קטן (א) כי מישהו אחר ביצע את שיחות ההטרדה ממספר הטלפון או כי מכשיר הטלפון נגנב או אבד.</w:t>
      </w:r>
    </w:p>
    <w:p w:rsidR="00E24EEC" w:rsidRPr="00AF191B" w:rsidRDefault="00E24EEC" w:rsidP="00E24EEC">
      <w:pPr>
        <w:pStyle w:val="P00"/>
        <w:spacing w:before="0"/>
        <w:ind w:left="0" w:right="1134"/>
        <w:rPr>
          <w:rStyle w:val="default"/>
          <w:rFonts w:cs="FrankRuehl"/>
          <w:vanish/>
          <w:color w:val="FF0000"/>
          <w:sz w:val="20"/>
          <w:szCs w:val="20"/>
          <w:shd w:val="clear" w:color="auto" w:fill="FFFF99"/>
          <w:rtl/>
        </w:rPr>
      </w:pPr>
      <w:bookmarkStart w:id="36" w:name="Rov35"/>
      <w:r w:rsidRPr="00AF191B">
        <w:rPr>
          <w:rStyle w:val="default"/>
          <w:rFonts w:cs="FrankRuehl" w:hint="cs"/>
          <w:vanish/>
          <w:color w:val="FF0000"/>
          <w:sz w:val="20"/>
          <w:szCs w:val="20"/>
          <w:shd w:val="clear" w:color="auto" w:fill="FFFF99"/>
          <w:rtl/>
        </w:rPr>
        <w:t>מיום 29.7.2018</w:t>
      </w:r>
    </w:p>
    <w:p w:rsidR="00E24EEC" w:rsidRPr="00AF191B" w:rsidRDefault="00E24EEC" w:rsidP="00E24EEC">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E24EEC" w:rsidRPr="00AF191B" w:rsidRDefault="00E24EEC" w:rsidP="00E24EEC">
      <w:pPr>
        <w:pStyle w:val="P00"/>
        <w:spacing w:before="0"/>
        <w:ind w:left="0" w:right="1134"/>
        <w:rPr>
          <w:rStyle w:val="default"/>
          <w:rFonts w:cs="FrankRuehl"/>
          <w:vanish/>
          <w:sz w:val="20"/>
          <w:szCs w:val="20"/>
          <w:shd w:val="clear" w:color="auto" w:fill="FFFF99"/>
          <w:rtl/>
        </w:rPr>
      </w:pPr>
      <w:hyperlink r:id="rId57"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950 (</w:t>
      </w:r>
      <w:hyperlink r:id="rId58"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E24EEC" w:rsidRPr="00A91D25" w:rsidRDefault="00E24EEC" w:rsidP="00A91D25">
      <w:pPr>
        <w:pStyle w:val="P00"/>
        <w:ind w:left="0" w:right="1134"/>
        <w:rPr>
          <w:rStyle w:val="default"/>
          <w:rFonts w:cs="FrankRuehl"/>
          <w:sz w:val="2"/>
          <w:szCs w:val="2"/>
          <w:rtl/>
        </w:rPr>
      </w:pPr>
      <w:r w:rsidRPr="00AF191B">
        <w:rPr>
          <w:rStyle w:val="default"/>
          <w:rFonts w:cs="FrankRuehl" w:hint="cs"/>
          <w:vanish/>
          <w:sz w:val="22"/>
          <w:szCs w:val="22"/>
          <w:shd w:val="clear" w:color="auto" w:fill="FFFF99"/>
          <w:rtl/>
        </w:rPr>
        <w:tab/>
        <w:t>(ד)</w:t>
      </w:r>
      <w:r w:rsidRPr="00AF191B">
        <w:rPr>
          <w:rStyle w:val="default"/>
          <w:rFonts w:cs="FrankRuehl" w:hint="cs"/>
          <w:vanish/>
          <w:sz w:val="22"/>
          <w:szCs w:val="22"/>
          <w:shd w:val="clear" w:color="auto" w:fill="FFFF99"/>
          <w:rtl/>
        </w:rPr>
        <w:tab/>
        <w:t xml:space="preserve">לעניין </w:t>
      </w:r>
      <w:r w:rsidRPr="00AF191B">
        <w:rPr>
          <w:rStyle w:val="default"/>
          <w:rFonts w:cs="FrankRuehl" w:hint="cs"/>
          <w:strike/>
          <w:vanish/>
          <w:sz w:val="22"/>
          <w:szCs w:val="22"/>
          <w:shd w:val="clear" w:color="auto" w:fill="FFFF99"/>
          <w:rtl/>
        </w:rPr>
        <w:t>חוק זה</w:t>
      </w:r>
      <w:r w:rsidRPr="00AF191B">
        <w:rPr>
          <w:rStyle w:val="default"/>
          <w:rFonts w:cs="FrankRuehl" w:hint="cs"/>
          <w:vanish/>
          <w:sz w:val="22"/>
          <w:szCs w:val="22"/>
          <w:shd w:val="clear" w:color="auto" w:fill="FFFF99"/>
          <w:rtl/>
        </w:rPr>
        <w:t xml:space="preserve"> </w:t>
      </w:r>
      <w:r w:rsidRPr="00AF191B">
        <w:rPr>
          <w:rStyle w:val="default"/>
          <w:rFonts w:cs="FrankRuehl" w:hint="cs"/>
          <w:vanish/>
          <w:sz w:val="22"/>
          <w:szCs w:val="22"/>
          <w:u w:val="single"/>
          <w:shd w:val="clear" w:color="auto" w:fill="FFFF99"/>
          <w:rtl/>
        </w:rPr>
        <w:t>פרק זה</w:t>
      </w:r>
      <w:r w:rsidRPr="00AF191B">
        <w:rPr>
          <w:rStyle w:val="default"/>
          <w:rFonts w:cs="FrankRuehl" w:hint="cs"/>
          <w:vanish/>
          <w:sz w:val="22"/>
          <w:szCs w:val="22"/>
          <w:shd w:val="clear" w:color="auto" w:fill="FFFF99"/>
          <w:rtl/>
        </w:rPr>
        <w:t>, יראו את המנוי או המחזיק שממספרו בוצעו שיחות ההטרדה כאילו הוא ביצע את שיחות ההטרדה, זולת אם הוכיח לפני הגורם כאמור בסעיף קטן (א) כי מישהו אחר ביצע את שיחות ההטרדה ממספר הטלפון או כי מכשיר הטלפון נגנב או אבד.</w:t>
      </w:r>
      <w:bookmarkEnd w:id="36"/>
    </w:p>
    <w:p w:rsidR="00D731FE" w:rsidRDefault="00D731FE" w:rsidP="00AF480B">
      <w:pPr>
        <w:pStyle w:val="P00"/>
        <w:spacing w:before="72"/>
        <w:ind w:left="0" w:right="1134"/>
        <w:rPr>
          <w:rStyle w:val="default"/>
          <w:rFonts w:cs="FrankRuehl"/>
          <w:rtl/>
        </w:rPr>
      </w:pPr>
      <w:bookmarkStart w:id="37" w:name="Seif6"/>
      <w:bookmarkEnd w:id="37"/>
      <w:r>
        <w:rPr>
          <w:lang w:val="he-IL"/>
        </w:rPr>
        <w:pict>
          <v:rect id="_x0000_s3121" style="position:absolute;left:0;text-align:left;margin-left:464.5pt;margin-top:8.05pt;width:75.05pt;height:43.85pt;z-index:251643392" o:allowincell="f" filled="f" stroked="f" strokecolor="lime" strokeweight=".25pt">
            <v:textbox inset="0,0,0,0">
              <w:txbxContent>
                <w:p w:rsidR="00E24EEC" w:rsidRDefault="00E24EEC" w:rsidP="00D731FE">
                  <w:pPr>
                    <w:spacing w:line="160" w:lineRule="exact"/>
                    <w:jc w:val="left"/>
                    <w:rPr>
                      <w:rFonts w:cs="Miriam"/>
                      <w:noProof/>
                      <w:sz w:val="18"/>
                      <w:szCs w:val="18"/>
                      <w:rtl/>
                    </w:rPr>
                  </w:pPr>
                  <w:r>
                    <w:rPr>
                      <w:rFonts w:cs="Miriam" w:hint="cs"/>
                      <w:sz w:val="18"/>
                      <w:szCs w:val="18"/>
                      <w:rtl/>
                    </w:rPr>
                    <w:t>ביטול האפשרות של מכשיר טלפון סלולרי לקבל שירות בזק</w:t>
                  </w:r>
                </w:p>
                <w:p w:rsidR="00A91D25" w:rsidRDefault="00A91D25" w:rsidP="00A91D25">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sidR="00FE780B">
        <w:rPr>
          <w:rStyle w:val="big-number"/>
          <w:rFonts w:cs="Miriam" w:hint="cs"/>
          <w:rtl/>
        </w:rPr>
        <w:t>6</w:t>
      </w:r>
      <w:r w:rsidRPr="00D731FE">
        <w:rPr>
          <w:rStyle w:val="default"/>
          <w:rFonts w:cs="FrankRuehl"/>
          <w:rtl/>
        </w:rPr>
        <w:t>.</w:t>
      </w:r>
      <w:r w:rsidRPr="00D731FE">
        <w:rPr>
          <w:rStyle w:val="default"/>
          <w:rFonts w:cs="FrankRuehl"/>
          <w:rtl/>
        </w:rPr>
        <w:tab/>
      </w:r>
      <w:r w:rsidR="00AF480B">
        <w:rPr>
          <w:rStyle w:val="default"/>
          <w:rFonts w:cs="FrankRuehl" w:hint="cs"/>
          <w:rtl/>
        </w:rPr>
        <w:t xml:space="preserve">קצין אגף מבצעים מחוזי במשטרת ישראל רשאי, במקרים חריגים ולפי נוהל שיקבע ראש אגף המבצעים במשטרת ישראל, להורות למפעיל סלולרי לבטל את האפשרות של מכשיר הטלפון הסלולרי שממנו בוצעו שיחות ההטרדה לקבל שירות בזק, אם אין דרך סבירה אחרת לפי </w:t>
      </w:r>
      <w:r w:rsidR="00A91D25">
        <w:rPr>
          <w:rStyle w:val="default"/>
          <w:rFonts w:cs="FrankRuehl" w:hint="cs"/>
          <w:rtl/>
        </w:rPr>
        <w:t>פרק</w:t>
      </w:r>
      <w:r w:rsidR="00AF480B">
        <w:rPr>
          <w:rStyle w:val="default"/>
          <w:rFonts w:cs="FrankRuehl" w:hint="cs"/>
          <w:rtl/>
        </w:rPr>
        <w:t xml:space="preserve"> זה למנוע את ביצוע שיחות ההטרדה; לעניין זה, "שירות בזק" </w:t>
      </w:r>
      <w:r w:rsidR="00AF480B">
        <w:rPr>
          <w:rStyle w:val="default"/>
          <w:rFonts w:cs="FrankRuehl"/>
          <w:rtl/>
        </w:rPr>
        <w:t>–</w:t>
      </w:r>
      <w:r w:rsidR="00AF480B">
        <w:rPr>
          <w:rStyle w:val="default"/>
          <w:rFonts w:cs="FrankRuehl" w:hint="cs"/>
          <w:rtl/>
        </w:rPr>
        <w:t xml:space="preserve"> כהגדרתו בחוק התקשורת</w:t>
      </w:r>
      <w:r>
        <w:rPr>
          <w:rStyle w:val="default"/>
          <w:rFonts w:cs="FrankRuehl" w:hint="cs"/>
          <w:rtl/>
        </w:rPr>
        <w:t>.</w:t>
      </w:r>
    </w:p>
    <w:p w:rsidR="00A91D25" w:rsidRPr="00AF191B" w:rsidRDefault="00A91D25" w:rsidP="00A91D25">
      <w:pPr>
        <w:pStyle w:val="P00"/>
        <w:spacing w:before="0"/>
        <w:ind w:left="0" w:right="1134"/>
        <w:rPr>
          <w:rStyle w:val="default"/>
          <w:rFonts w:cs="FrankRuehl"/>
          <w:vanish/>
          <w:color w:val="FF0000"/>
          <w:sz w:val="20"/>
          <w:szCs w:val="20"/>
          <w:shd w:val="clear" w:color="auto" w:fill="FFFF99"/>
          <w:rtl/>
        </w:rPr>
      </w:pPr>
      <w:bookmarkStart w:id="38" w:name="Rov36"/>
      <w:r w:rsidRPr="00AF191B">
        <w:rPr>
          <w:rStyle w:val="default"/>
          <w:rFonts w:cs="FrankRuehl" w:hint="cs"/>
          <w:vanish/>
          <w:color w:val="FF0000"/>
          <w:sz w:val="20"/>
          <w:szCs w:val="20"/>
          <w:shd w:val="clear" w:color="auto" w:fill="FFFF99"/>
          <w:rtl/>
        </w:rPr>
        <w:t>מיום 29.7.2018</w:t>
      </w:r>
    </w:p>
    <w:p w:rsidR="00A91D25" w:rsidRPr="00AF191B" w:rsidRDefault="00A91D25" w:rsidP="00A91D25">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A91D25" w:rsidRPr="00AF191B" w:rsidRDefault="00A91D25" w:rsidP="00A91D25">
      <w:pPr>
        <w:pStyle w:val="P00"/>
        <w:spacing w:before="0"/>
        <w:ind w:left="0" w:right="1134"/>
        <w:rPr>
          <w:rStyle w:val="default"/>
          <w:rFonts w:cs="FrankRuehl"/>
          <w:vanish/>
          <w:sz w:val="20"/>
          <w:szCs w:val="20"/>
          <w:shd w:val="clear" w:color="auto" w:fill="FFFF99"/>
          <w:rtl/>
        </w:rPr>
      </w:pPr>
      <w:hyperlink r:id="rId59"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950 (</w:t>
      </w:r>
      <w:hyperlink r:id="rId60"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A91D25" w:rsidRPr="00A91D25" w:rsidRDefault="00A91D25" w:rsidP="00A91D25">
      <w:pPr>
        <w:pStyle w:val="P00"/>
        <w:ind w:left="0" w:right="1134"/>
        <w:rPr>
          <w:rStyle w:val="default"/>
          <w:rFonts w:cs="FrankRuehl"/>
          <w:sz w:val="2"/>
          <w:szCs w:val="2"/>
          <w:rtl/>
        </w:rPr>
      </w:pPr>
      <w:r w:rsidRPr="00AF191B">
        <w:rPr>
          <w:rStyle w:val="default"/>
          <w:rFonts w:cs="FrankRuehl" w:hint="cs"/>
          <w:vanish/>
          <w:sz w:val="22"/>
          <w:szCs w:val="22"/>
          <w:shd w:val="clear" w:color="auto" w:fill="FFFF99"/>
          <w:rtl/>
        </w:rPr>
        <w:t>6</w:t>
      </w:r>
      <w:r w:rsidRPr="00AF191B">
        <w:rPr>
          <w:rStyle w:val="default"/>
          <w:rFonts w:cs="FrankRuehl"/>
          <w:vanish/>
          <w:sz w:val="22"/>
          <w:szCs w:val="22"/>
          <w:shd w:val="clear" w:color="auto" w:fill="FFFF99"/>
          <w:rtl/>
        </w:rPr>
        <w:t>.</w:t>
      </w: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 xml:space="preserve">קצין אגף מבצעים מחוזי במשטרת ישראל רשאי, במקרים חריגים ולפי נוהל שיקבע ראש אגף המבצעים במשטרת ישראל, להורות למפעיל סלולרי לבטל את האפשרות של מכשיר הטלפון הסלולרי שממנו בוצעו שיחות ההטרדה לקבל שירות בזק, אם אין דרך סבירה אחרת לפי </w:t>
      </w:r>
      <w:r w:rsidRPr="00AF191B">
        <w:rPr>
          <w:rStyle w:val="default"/>
          <w:rFonts w:cs="FrankRuehl" w:hint="cs"/>
          <w:strike/>
          <w:vanish/>
          <w:sz w:val="22"/>
          <w:szCs w:val="22"/>
          <w:shd w:val="clear" w:color="auto" w:fill="FFFF99"/>
          <w:rtl/>
        </w:rPr>
        <w:t>חוק זה</w:t>
      </w:r>
      <w:r w:rsidRPr="00AF191B">
        <w:rPr>
          <w:rStyle w:val="default"/>
          <w:rFonts w:cs="FrankRuehl" w:hint="cs"/>
          <w:vanish/>
          <w:sz w:val="22"/>
          <w:szCs w:val="22"/>
          <w:shd w:val="clear" w:color="auto" w:fill="FFFF99"/>
          <w:rtl/>
        </w:rPr>
        <w:t xml:space="preserve"> </w:t>
      </w:r>
      <w:r w:rsidRPr="00AF191B">
        <w:rPr>
          <w:rStyle w:val="default"/>
          <w:rFonts w:cs="FrankRuehl" w:hint="cs"/>
          <w:vanish/>
          <w:sz w:val="22"/>
          <w:szCs w:val="22"/>
          <w:u w:val="single"/>
          <w:shd w:val="clear" w:color="auto" w:fill="FFFF99"/>
          <w:rtl/>
        </w:rPr>
        <w:t>פרק זה</w:t>
      </w:r>
      <w:r w:rsidRPr="00AF191B">
        <w:rPr>
          <w:rStyle w:val="default"/>
          <w:rFonts w:cs="FrankRuehl" w:hint="cs"/>
          <w:vanish/>
          <w:sz w:val="22"/>
          <w:szCs w:val="22"/>
          <w:shd w:val="clear" w:color="auto" w:fill="FFFF99"/>
          <w:rtl/>
        </w:rPr>
        <w:t xml:space="preserve"> למנוע את ביצוע שיחות ההטרדה; לעניין זה, "שירות בזק" </w:t>
      </w:r>
      <w:r w:rsidRPr="00AF191B">
        <w:rPr>
          <w:rStyle w:val="default"/>
          <w:rFonts w:cs="FrankRuehl"/>
          <w:vanish/>
          <w:sz w:val="22"/>
          <w:szCs w:val="22"/>
          <w:shd w:val="clear" w:color="auto" w:fill="FFFF99"/>
          <w:rtl/>
        </w:rPr>
        <w:t>–</w:t>
      </w:r>
      <w:r w:rsidRPr="00AF191B">
        <w:rPr>
          <w:rStyle w:val="default"/>
          <w:rFonts w:cs="FrankRuehl" w:hint="cs"/>
          <w:vanish/>
          <w:sz w:val="22"/>
          <w:szCs w:val="22"/>
          <w:shd w:val="clear" w:color="auto" w:fill="FFFF99"/>
          <w:rtl/>
        </w:rPr>
        <w:t xml:space="preserve"> כהגדרתו בחוק התקשורת.</w:t>
      </w:r>
      <w:bookmarkEnd w:id="38"/>
    </w:p>
    <w:p w:rsidR="00B96BE8" w:rsidRDefault="00B96BE8" w:rsidP="00AF480B">
      <w:pPr>
        <w:pStyle w:val="P00"/>
        <w:spacing w:before="72"/>
        <w:ind w:left="0" w:right="1134"/>
        <w:rPr>
          <w:rStyle w:val="default"/>
          <w:rFonts w:cs="FrankRuehl" w:hint="cs"/>
          <w:rtl/>
        </w:rPr>
      </w:pPr>
      <w:bookmarkStart w:id="39" w:name="Seif7"/>
      <w:bookmarkEnd w:id="39"/>
      <w:r>
        <w:rPr>
          <w:lang w:val="he-IL"/>
        </w:rPr>
        <w:pict>
          <v:rect id="_x0000_s3122" style="position:absolute;left:0;text-align:left;margin-left:465.6pt;margin-top:7.1pt;width:73.95pt;height:19.4pt;z-index:251644416" o:allowincell="f" filled="f" stroked="f" strokecolor="lime" strokeweight=".25pt">
            <v:textbox inset="0,0,0,0">
              <w:txbxContent>
                <w:p w:rsidR="00E24EEC" w:rsidRDefault="00E24EEC" w:rsidP="00B96BE8">
                  <w:pPr>
                    <w:spacing w:line="160" w:lineRule="exact"/>
                    <w:jc w:val="left"/>
                    <w:rPr>
                      <w:rFonts w:cs="Miriam" w:hint="cs"/>
                      <w:noProof/>
                      <w:sz w:val="18"/>
                      <w:szCs w:val="18"/>
                      <w:rtl/>
                    </w:rPr>
                  </w:pPr>
                  <w:r>
                    <w:rPr>
                      <w:rFonts w:cs="Miriam" w:hint="cs"/>
                      <w:sz w:val="18"/>
                      <w:szCs w:val="18"/>
                      <w:rtl/>
                    </w:rPr>
                    <w:t>ביטול הוראות שניתנו לפי החוק</w:t>
                  </w:r>
                </w:p>
              </w:txbxContent>
            </v:textbox>
            <w10:anchorlock/>
          </v:rect>
        </w:pict>
      </w:r>
      <w:r w:rsidR="00AF480B">
        <w:rPr>
          <w:rStyle w:val="big-number"/>
          <w:rFonts w:cs="Miriam" w:hint="cs"/>
          <w:rtl/>
        </w:rPr>
        <w:t>7</w:t>
      </w:r>
      <w:r w:rsidRPr="00D731FE">
        <w:rPr>
          <w:rStyle w:val="default"/>
          <w:rFonts w:cs="FrankRuehl"/>
          <w:rtl/>
        </w:rPr>
        <w:t>.</w:t>
      </w:r>
      <w:r w:rsidRPr="00D731FE">
        <w:rPr>
          <w:rStyle w:val="default"/>
          <w:rFonts w:cs="FrankRuehl"/>
          <w:rtl/>
        </w:rPr>
        <w:tab/>
      </w:r>
      <w:r w:rsidR="00AF480B">
        <w:rPr>
          <w:rStyle w:val="default"/>
          <w:rFonts w:cs="FrankRuehl" w:hint="cs"/>
          <w:rtl/>
        </w:rPr>
        <w:t>גורם שנתן הוראה על ביטול האפשרות של מכשיר טלפון סלולרי לקבל שירות בזק לפי סעיף 6 או על חסימה קבועה לפי סעיף 4 רשאי להורות למפעיל הסלולרי על ביטול ההוראה, וכן רשאי קצין ממונה להורות על הסרת חסימה זמנית לפי סעיף 3 לפני תום התקופות הקבועות באותו סעיף</w:t>
      </w:r>
      <w:r>
        <w:rPr>
          <w:rStyle w:val="default"/>
          <w:rFonts w:cs="FrankRuehl" w:hint="cs"/>
          <w:rtl/>
        </w:rPr>
        <w:t>.</w:t>
      </w:r>
    </w:p>
    <w:p w:rsidR="00B96BE8" w:rsidRDefault="00B96BE8" w:rsidP="00236623">
      <w:pPr>
        <w:pStyle w:val="P00"/>
        <w:spacing w:before="72"/>
        <w:ind w:left="0" w:right="1134"/>
        <w:rPr>
          <w:rStyle w:val="default"/>
          <w:rFonts w:cs="FrankRuehl" w:hint="cs"/>
          <w:rtl/>
        </w:rPr>
      </w:pPr>
      <w:bookmarkStart w:id="40" w:name="Seif8"/>
      <w:bookmarkEnd w:id="40"/>
      <w:r>
        <w:rPr>
          <w:lang w:val="he-IL"/>
        </w:rPr>
        <w:pict>
          <v:rect id="_x0000_s3123" style="position:absolute;left:0;text-align:left;margin-left:465.6pt;margin-top:7.1pt;width:73.95pt;height:33.6pt;z-index:251645440" o:allowincell="f" filled="f" stroked="f" strokecolor="lime" strokeweight=".25pt">
            <v:textbox inset="0,0,0,0">
              <w:txbxContent>
                <w:p w:rsidR="00E24EEC" w:rsidRDefault="00E24EEC" w:rsidP="00B96BE8">
                  <w:pPr>
                    <w:spacing w:line="160" w:lineRule="exact"/>
                    <w:jc w:val="left"/>
                    <w:rPr>
                      <w:rFonts w:cs="Miriam"/>
                      <w:noProof/>
                      <w:sz w:val="18"/>
                      <w:szCs w:val="18"/>
                      <w:rtl/>
                    </w:rPr>
                  </w:pPr>
                  <w:r>
                    <w:rPr>
                      <w:rFonts w:cs="Miriam" w:hint="cs"/>
                      <w:sz w:val="18"/>
                      <w:szCs w:val="18"/>
                      <w:rtl/>
                    </w:rPr>
                    <w:t>מימוש הוראות שניתנו לפי החוק</w:t>
                  </w:r>
                </w:p>
                <w:p w:rsidR="00A91D25" w:rsidRDefault="00A91D25" w:rsidP="00A91D25">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sidR="00AF480B">
        <w:rPr>
          <w:rStyle w:val="big-number"/>
          <w:rFonts w:cs="Miriam" w:hint="cs"/>
          <w:rtl/>
        </w:rPr>
        <w:t>8</w:t>
      </w:r>
      <w:r w:rsidRPr="00D731FE">
        <w:rPr>
          <w:rStyle w:val="default"/>
          <w:rFonts w:cs="FrankRuehl"/>
          <w:rtl/>
        </w:rPr>
        <w:t>.</w:t>
      </w:r>
      <w:r w:rsidRPr="00D731FE">
        <w:rPr>
          <w:rStyle w:val="default"/>
          <w:rFonts w:cs="FrankRuehl"/>
          <w:rtl/>
        </w:rPr>
        <w:tab/>
      </w:r>
      <w:r w:rsidR="00236623">
        <w:rPr>
          <w:rStyle w:val="default"/>
          <w:rFonts w:cs="FrankRuehl" w:hint="cs"/>
          <w:rtl/>
        </w:rPr>
        <w:t>(א)</w:t>
      </w:r>
      <w:r w:rsidR="00236623">
        <w:rPr>
          <w:rStyle w:val="default"/>
          <w:rFonts w:cs="FrankRuehl" w:hint="cs"/>
          <w:rtl/>
        </w:rPr>
        <w:tab/>
        <w:t xml:space="preserve">מפעיל סלולרי שקיבל הוראה לפי </w:t>
      </w:r>
      <w:r w:rsidR="00A91D25">
        <w:rPr>
          <w:rStyle w:val="default"/>
          <w:rFonts w:cs="FrankRuehl" w:hint="cs"/>
          <w:rtl/>
        </w:rPr>
        <w:t>פרק</w:t>
      </w:r>
      <w:r w:rsidR="00236623">
        <w:rPr>
          <w:rStyle w:val="default"/>
          <w:rFonts w:cs="FrankRuehl" w:hint="cs"/>
          <w:rtl/>
        </w:rPr>
        <w:t xml:space="preserve"> זה יפעל למימושה באופן מיידי ולא יאוחר מ-24 שעות ממועד קבלת ההוראה</w:t>
      </w:r>
      <w:r>
        <w:rPr>
          <w:rStyle w:val="default"/>
          <w:rFonts w:cs="FrankRuehl" w:hint="cs"/>
          <w:rtl/>
        </w:rPr>
        <w:t>.</w:t>
      </w:r>
    </w:p>
    <w:p w:rsidR="00236623" w:rsidRDefault="00236623" w:rsidP="00236623">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כחלק ממתן הוראה למפעיל סלולרי לפי </w:t>
      </w:r>
      <w:r w:rsidR="00A91D25">
        <w:rPr>
          <w:rStyle w:val="default"/>
          <w:rFonts w:cs="FrankRuehl" w:hint="cs"/>
          <w:rtl/>
        </w:rPr>
        <w:t>פרק</w:t>
      </w:r>
      <w:r>
        <w:rPr>
          <w:rStyle w:val="default"/>
          <w:rFonts w:cs="FrankRuehl" w:hint="cs"/>
          <w:rtl/>
        </w:rPr>
        <w:t xml:space="preserve"> זה, יעביר גוף המנוי בתוספת למפעיל הסלולרי רשימה של מספרי הטלפון או המספרים המזהים של מכשירי הטלפון הסלולרי, לפי העניין, שלגביהם תמומש ההוראה.</w:t>
      </w:r>
    </w:p>
    <w:p w:rsidR="00A91D25" w:rsidRPr="00AF191B" w:rsidRDefault="00A91D25" w:rsidP="00A91D25">
      <w:pPr>
        <w:pStyle w:val="P00"/>
        <w:spacing w:before="0"/>
        <w:ind w:left="0" w:right="1134"/>
        <w:rPr>
          <w:rStyle w:val="default"/>
          <w:rFonts w:cs="FrankRuehl"/>
          <w:vanish/>
          <w:color w:val="FF0000"/>
          <w:sz w:val="20"/>
          <w:szCs w:val="20"/>
          <w:shd w:val="clear" w:color="auto" w:fill="FFFF99"/>
          <w:rtl/>
        </w:rPr>
      </w:pPr>
      <w:bookmarkStart w:id="41" w:name="Rov37"/>
      <w:r w:rsidRPr="00AF191B">
        <w:rPr>
          <w:rStyle w:val="default"/>
          <w:rFonts w:cs="FrankRuehl" w:hint="cs"/>
          <w:vanish/>
          <w:color w:val="FF0000"/>
          <w:sz w:val="20"/>
          <w:szCs w:val="20"/>
          <w:shd w:val="clear" w:color="auto" w:fill="FFFF99"/>
          <w:rtl/>
        </w:rPr>
        <w:t>מיום 29.7.2018</w:t>
      </w:r>
    </w:p>
    <w:p w:rsidR="00A91D25" w:rsidRPr="00AF191B" w:rsidRDefault="00A91D25" w:rsidP="00A91D25">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A91D25" w:rsidRPr="00AF191B" w:rsidRDefault="00A91D25" w:rsidP="00A91D25">
      <w:pPr>
        <w:pStyle w:val="P00"/>
        <w:spacing w:before="0"/>
        <w:ind w:left="0" w:right="1134"/>
        <w:rPr>
          <w:rStyle w:val="default"/>
          <w:rFonts w:cs="FrankRuehl"/>
          <w:vanish/>
          <w:sz w:val="20"/>
          <w:szCs w:val="20"/>
          <w:shd w:val="clear" w:color="auto" w:fill="FFFF99"/>
          <w:rtl/>
        </w:rPr>
      </w:pPr>
      <w:hyperlink r:id="rId61"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950 (</w:t>
      </w:r>
      <w:hyperlink r:id="rId62"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A91D25" w:rsidRPr="00AF191B" w:rsidRDefault="00A91D25" w:rsidP="00A91D25">
      <w:pPr>
        <w:pStyle w:val="P00"/>
        <w:ind w:left="0" w:right="1134"/>
        <w:rPr>
          <w:rStyle w:val="default"/>
          <w:rFonts w:cs="FrankRuehl" w:hint="cs"/>
          <w:vanish/>
          <w:sz w:val="22"/>
          <w:szCs w:val="22"/>
          <w:shd w:val="clear" w:color="auto" w:fill="FFFF99"/>
          <w:rtl/>
        </w:rPr>
      </w:pPr>
      <w:r w:rsidRPr="00AF191B">
        <w:rPr>
          <w:rStyle w:val="default"/>
          <w:rFonts w:cs="FrankRuehl" w:hint="cs"/>
          <w:vanish/>
          <w:sz w:val="22"/>
          <w:szCs w:val="22"/>
          <w:shd w:val="clear" w:color="auto" w:fill="FFFF99"/>
          <w:rtl/>
        </w:rPr>
        <w:t>8</w:t>
      </w:r>
      <w:r w:rsidRPr="00AF191B">
        <w:rPr>
          <w:rStyle w:val="default"/>
          <w:rFonts w:cs="FrankRuehl"/>
          <w:vanish/>
          <w:sz w:val="22"/>
          <w:szCs w:val="22"/>
          <w:shd w:val="clear" w:color="auto" w:fill="FFFF99"/>
          <w:rtl/>
        </w:rPr>
        <w:t>.</w:t>
      </w: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(א)</w:t>
      </w:r>
      <w:r w:rsidRPr="00AF191B">
        <w:rPr>
          <w:rStyle w:val="default"/>
          <w:rFonts w:cs="FrankRuehl" w:hint="cs"/>
          <w:vanish/>
          <w:sz w:val="22"/>
          <w:szCs w:val="22"/>
          <w:shd w:val="clear" w:color="auto" w:fill="FFFF99"/>
          <w:rtl/>
        </w:rPr>
        <w:tab/>
        <w:t xml:space="preserve">מפעיל סלולרי שקיבל הוראה לפי </w:t>
      </w:r>
      <w:r w:rsidRPr="00AF191B">
        <w:rPr>
          <w:rStyle w:val="default"/>
          <w:rFonts w:cs="FrankRuehl" w:hint="cs"/>
          <w:strike/>
          <w:vanish/>
          <w:sz w:val="22"/>
          <w:szCs w:val="22"/>
          <w:shd w:val="clear" w:color="auto" w:fill="FFFF99"/>
          <w:rtl/>
        </w:rPr>
        <w:t>חוק זה</w:t>
      </w:r>
      <w:r w:rsidRPr="00AF191B">
        <w:rPr>
          <w:rStyle w:val="default"/>
          <w:rFonts w:cs="FrankRuehl" w:hint="cs"/>
          <w:vanish/>
          <w:sz w:val="22"/>
          <w:szCs w:val="22"/>
          <w:shd w:val="clear" w:color="auto" w:fill="FFFF99"/>
          <w:rtl/>
        </w:rPr>
        <w:t xml:space="preserve"> </w:t>
      </w:r>
      <w:r w:rsidRPr="00AF191B">
        <w:rPr>
          <w:rStyle w:val="default"/>
          <w:rFonts w:cs="FrankRuehl" w:hint="cs"/>
          <w:vanish/>
          <w:sz w:val="22"/>
          <w:szCs w:val="22"/>
          <w:u w:val="single"/>
          <w:shd w:val="clear" w:color="auto" w:fill="FFFF99"/>
          <w:rtl/>
        </w:rPr>
        <w:t>פרק זה</w:t>
      </w:r>
      <w:r w:rsidRPr="00AF191B">
        <w:rPr>
          <w:rStyle w:val="default"/>
          <w:rFonts w:cs="FrankRuehl" w:hint="cs"/>
          <w:vanish/>
          <w:sz w:val="22"/>
          <w:szCs w:val="22"/>
          <w:shd w:val="clear" w:color="auto" w:fill="FFFF99"/>
          <w:rtl/>
        </w:rPr>
        <w:t xml:space="preserve"> יפעל למימושה באופן מיידי ולא יאוחר מ-24 שעות ממועד קבלת ההוראה.</w:t>
      </w:r>
    </w:p>
    <w:p w:rsidR="00A91D25" w:rsidRPr="00A91D25" w:rsidRDefault="00A91D25" w:rsidP="00A91D25">
      <w:pPr>
        <w:pStyle w:val="P00"/>
        <w:spacing w:before="0"/>
        <w:ind w:left="0" w:right="1134"/>
        <w:rPr>
          <w:rStyle w:val="default"/>
          <w:rFonts w:cs="FrankRuehl"/>
          <w:sz w:val="2"/>
          <w:szCs w:val="2"/>
          <w:shd w:val="clear" w:color="auto" w:fill="FFFF99"/>
          <w:rtl/>
        </w:rPr>
      </w:pPr>
      <w:r w:rsidRPr="00AF191B">
        <w:rPr>
          <w:rStyle w:val="default"/>
          <w:rFonts w:cs="FrankRuehl" w:hint="cs"/>
          <w:vanish/>
          <w:sz w:val="22"/>
          <w:szCs w:val="22"/>
          <w:shd w:val="clear" w:color="auto" w:fill="FFFF99"/>
          <w:rtl/>
        </w:rPr>
        <w:tab/>
        <w:t>(ב)</w:t>
      </w:r>
      <w:r w:rsidRPr="00AF191B">
        <w:rPr>
          <w:rStyle w:val="default"/>
          <w:rFonts w:cs="FrankRuehl" w:hint="cs"/>
          <w:vanish/>
          <w:sz w:val="22"/>
          <w:szCs w:val="22"/>
          <w:shd w:val="clear" w:color="auto" w:fill="FFFF99"/>
          <w:rtl/>
        </w:rPr>
        <w:tab/>
        <w:t xml:space="preserve">כחלק ממתן הוראה למפעיל סלולרי לפי </w:t>
      </w:r>
      <w:r w:rsidRPr="00AF191B">
        <w:rPr>
          <w:rStyle w:val="default"/>
          <w:rFonts w:cs="FrankRuehl" w:hint="cs"/>
          <w:strike/>
          <w:vanish/>
          <w:sz w:val="22"/>
          <w:szCs w:val="22"/>
          <w:shd w:val="clear" w:color="auto" w:fill="FFFF99"/>
          <w:rtl/>
        </w:rPr>
        <w:t>חוק זה</w:t>
      </w:r>
      <w:r w:rsidRPr="00AF191B">
        <w:rPr>
          <w:rStyle w:val="default"/>
          <w:rFonts w:cs="FrankRuehl" w:hint="cs"/>
          <w:vanish/>
          <w:sz w:val="22"/>
          <w:szCs w:val="22"/>
          <w:shd w:val="clear" w:color="auto" w:fill="FFFF99"/>
          <w:rtl/>
        </w:rPr>
        <w:t xml:space="preserve"> </w:t>
      </w:r>
      <w:r w:rsidRPr="00AF191B">
        <w:rPr>
          <w:rStyle w:val="default"/>
          <w:rFonts w:cs="FrankRuehl" w:hint="cs"/>
          <w:vanish/>
          <w:sz w:val="22"/>
          <w:szCs w:val="22"/>
          <w:u w:val="single"/>
          <w:shd w:val="clear" w:color="auto" w:fill="FFFF99"/>
          <w:rtl/>
        </w:rPr>
        <w:t>פרק זה</w:t>
      </w:r>
      <w:r w:rsidRPr="00AF191B">
        <w:rPr>
          <w:rStyle w:val="default"/>
          <w:rFonts w:cs="FrankRuehl" w:hint="cs"/>
          <w:vanish/>
          <w:sz w:val="22"/>
          <w:szCs w:val="22"/>
          <w:shd w:val="clear" w:color="auto" w:fill="FFFF99"/>
          <w:rtl/>
        </w:rPr>
        <w:t>, יעביר גוף המנוי בתוספת למפעיל הסלולרי רשימה של מספרי הטלפון או המספרים המזהים של מכשירי הטלפון הסלולרי, לפי העניין, שלגביהם תמומש ההוראה.</w:t>
      </w:r>
      <w:bookmarkEnd w:id="41"/>
    </w:p>
    <w:p w:rsidR="00B96BE8" w:rsidRDefault="00B96BE8" w:rsidP="00236623">
      <w:pPr>
        <w:pStyle w:val="P00"/>
        <w:spacing w:before="72"/>
        <w:ind w:left="0" w:right="1134"/>
        <w:rPr>
          <w:rStyle w:val="default"/>
          <w:rFonts w:cs="FrankRuehl" w:hint="cs"/>
          <w:rtl/>
        </w:rPr>
      </w:pPr>
      <w:bookmarkStart w:id="42" w:name="Seif9"/>
      <w:bookmarkEnd w:id="42"/>
      <w:r>
        <w:rPr>
          <w:lang w:val="he-IL"/>
        </w:rPr>
        <w:pict>
          <v:rect id="_x0000_s3124" style="position:absolute;left:0;text-align:left;margin-left:465.6pt;margin-top:7.1pt;width:73.95pt;height:29.7pt;z-index:251646464" o:allowincell="f" filled="f" stroked="f" strokecolor="lime" strokeweight=".25pt">
            <v:textbox inset="0,0,0,0">
              <w:txbxContent>
                <w:p w:rsidR="00E24EEC" w:rsidRDefault="00E24EEC" w:rsidP="00B96BE8">
                  <w:pPr>
                    <w:spacing w:line="160" w:lineRule="exact"/>
                    <w:jc w:val="left"/>
                    <w:rPr>
                      <w:rFonts w:cs="Miriam"/>
                      <w:noProof/>
                      <w:sz w:val="18"/>
                      <w:szCs w:val="18"/>
                      <w:rtl/>
                    </w:rPr>
                  </w:pPr>
                  <w:r>
                    <w:rPr>
                      <w:rFonts w:cs="Miriam" w:hint="cs"/>
                      <w:sz w:val="18"/>
                      <w:szCs w:val="18"/>
                      <w:rtl/>
                    </w:rPr>
                    <w:t>מסירת מידע</w:t>
                  </w:r>
                </w:p>
                <w:p w:rsidR="00A91D25" w:rsidRDefault="00A91D25" w:rsidP="00A91D25">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sidR="00236623">
        <w:rPr>
          <w:rStyle w:val="big-number"/>
          <w:rFonts w:cs="Miriam" w:hint="cs"/>
          <w:rtl/>
        </w:rPr>
        <w:t>9</w:t>
      </w:r>
      <w:r w:rsidRPr="00D731FE">
        <w:rPr>
          <w:rStyle w:val="default"/>
          <w:rFonts w:cs="FrankRuehl"/>
          <w:rtl/>
        </w:rPr>
        <w:t>.</w:t>
      </w:r>
      <w:r w:rsidRPr="00D731FE">
        <w:rPr>
          <w:rStyle w:val="default"/>
          <w:rFonts w:cs="FrankRuehl"/>
          <w:rtl/>
        </w:rPr>
        <w:tab/>
      </w:r>
      <w:r w:rsidR="00236623">
        <w:rPr>
          <w:rStyle w:val="default"/>
          <w:rFonts w:cs="FrankRuehl" w:hint="cs"/>
          <w:rtl/>
        </w:rPr>
        <w:t>(א)</w:t>
      </w:r>
      <w:r w:rsidR="00236623">
        <w:rPr>
          <w:rStyle w:val="default"/>
          <w:rFonts w:cs="FrankRuehl" w:hint="cs"/>
          <w:rtl/>
        </w:rPr>
        <w:tab/>
        <w:t xml:space="preserve">לשם ביצוע הוראות </w:t>
      </w:r>
      <w:r w:rsidR="00A91D25">
        <w:rPr>
          <w:rStyle w:val="default"/>
          <w:rFonts w:cs="FrankRuehl" w:hint="cs"/>
          <w:rtl/>
        </w:rPr>
        <w:t>פרק</w:t>
      </w:r>
      <w:r w:rsidR="00236623">
        <w:rPr>
          <w:rStyle w:val="default"/>
          <w:rFonts w:cs="FrankRuehl" w:hint="cs"/>
          <w:rtl/>
        </w:rPr>
        <w:t xml:space="preserve"> זה, ימסור מפעיל סלולרי למשטרת ישראל את השיוך של מספר הטלפון שממנו בוצעו שיחות למוקד החירום למספר המזהה של מכשיר הטלפון הסלולרי שממנו בוצעו השיחות</w:t>
      </w:r>
      <w:r>
        <w:rPr>
          <w:rStyle w:val="default"/>
          <w:rFonts w:cs="FrankRuehl" w:hint="cs"/>
          <w:rtl/>
        </w:rPr>
        <w:t>.</w:t>
      </w:r>
    </w:p>
    <w:p w:rsidR="00236623" w:rsidRDefault="00236623" w:rsidP="00236623">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השר לביטחון הפנים, בהתייעצות עם שר התקשורת, יקבע את הדרכים לקבלת המידע כאמור בסעיף קטן (א).</w:t>
      </w:r>
    </w:p>
    <w:p w:rsidR="00A91D25" w:rsidRPr="00AF191B" w:rsidRDefault="00A91D25" w:rsidP="00A91D25">
      <w:pPr>
        <w:pStyle w:val="P00"/>
        <w:spacing w:before="0"/>
        <w:ind w:left="0" w:right="1134"/>
        <w:rPr>
          <w:rStyle w:val="default"/>
          <w:rFonts w:cs="FrankRuehl"/>
          <w:vanish/>
          <w:color w:val="FF0000"/>
          <w:sz w:val="20"/>
          <w:szCs w:val="20"/>
          <w:shd w:val="clear" w:color="auto" w:fill="FFFF99"/>
          <w:rtl/>
        </w:rPr>
      </w:pPr>
      <w:bookmarkStart w:id="43" w:name="Rov38"/>
      <w:r w:rsidRPr="00AF191B">
        <w:rPr>
          <w:rStyle w:val="default"/>
          <w:rFonts w:cs="FrankRuehl" w:hint="cs"/>
          <w:vanish/>
          <w:color w:val="FF0000"/>
          <w:sz w:val="20"/>
          <w:szCs w:val="20"/>
          <w:shd w:val="clear" w:color="auto" w:fill="FFFF99"/>
          <w:rtl/>
        </w:rPr>
        <w:t>מיום 29.7.2018</w:t>
      </w:r>
    </w:p>
    <w:p w:rsidR="00A91D25" w:rsidRPr="00AF191B" w:rsidRDefault="00A91D25" w:rsidP="00A91D25">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A91D25" w:rsidRPr="00AF191B" w:rsidRDefault="00A91D25" w:rsidP="00A91D25">
      <w:pPr>
        <w:pStyle w:val="P00"/>
        <w:spacing w:before="0"/>
        <w:ind w:left="0" w:right="1134"/>
        <w:rPr>
          <w:rStyle w:val="default"/>
          <w:rFonts w:cs="FrankRuehl"/>
          <w:vanish/>
          <w:sz w:val="20"/>
          <w:szCs w:val="20"/>
          <w:shd w:val="clear" w:color="auto" w:fill="FFFF99"/>
          <w:rtl/>
        </w:rPr>
      </w:pPr>
      <w:hyperlink r:id="rId63"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950 (</w:t>
      </w:r>
      <w:hyperlink r:id="rId64"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A91D25" w:rsidRPr="00A91D25" w:rsidRDefault="00A91D25" w:rsidP="00A91D25">
      <w:pPr>
        <w:pStyle w:val="P00"/>
        <w:ind w:left="0" w:right="1134"/>
        <w:rPr>
          <w:rStyle w:val="default"/>
          <w:rFonts w:cs="FrankRuehl" w:hint="cs"/>
          <w:sz w:val="2"/>
          <w:szCs w:val="2"/>
          <w:shd w:val="clear" w:color="auto" w:fill="FFFF99"/>
          <w:rtl/>
        </w:rPr>
      </w:pP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(א)</w:t>
      </w:r>
      <w:r w:rsidRPr="00AF191B">
        <w:rPr>
          <w:rStyle w:val="default"/>
          <w:rFonts w:cs="FrankRuehl" w:hint="cs"/>
          <w:vanish/>
          <w:sz w:val="22"/>
          <w:szCs w:val="22"/>
          <w:shd w:val="clear" w:color="auto" w:fill="FFFF99"/>
          <w:rtl/>
        </w:rPr>
        <w:tab/>
        <w:t xml:space="preserve">לשם ביצוע הוראות </w:t>
      </w:r>
      <w:r w:rsidRPr="00AF191B">
        <w:rPr>
          <w:rStyle w:val="default"/>
          <w:rFonts w:cs="FrankRuehl" w:hint="cs"/>
          <w:strike/>
          <w:vanish/>
          <w:sz w:val="22"/>
          <w:szCs w:val="22"/>
          <w:shd w:val="clear" w:color="auto" w:fill="FFFF99"/>
          <w:rtl/>
        </w:rPr>
        <w:t>חוק זה</w:t>
      </w:r>
      <w:r w:rsidRPr="00AF191B">
        <w:rPr>
          <w:rStyle w:val="default"/>
          <w:rFonts w:cs="FrankRuehl" w:hint="cs"/>
          <w:vanish/>
          <w:sz w:val="22"/>
          <w:szCs w:val="22"/>
          <w:shd w:val="clear" w:color="auto" w:fill="FFFF99"/>
          <w:rtl/>
        </w:rPr>
        <w:t xml:space="preserve"> </w:t>
      </w:r>
      <w:r w:rsidRPr="00AF191B">
        <w:rPr>
          <w:rStyle w:val="default"/>
          <w:rFonts w:cs="FrankRuehl" w:hint="cs"/>
          <w:vanish/>
          <w:sz w:val="22"/>
          <w:szCs w:val="22"/>
          <w:u w:val="single"/>
          <w:shd w:val="clear" w:color="auto" w:fill="FFFF99"/>
          <w:rtl/>
        </w:rPr>
        <w:t>פרק זה</w:t>
      </w:r>
      <w:r w:rsidRPr="00AF191B">
        <w:rPr>
          <w:rStyle w:val="default"/>
          <w:rFonts w:cs="FrankRuehl" w:hint="cs"/>
          <w:vanish/>
          <w:sz w:val="22"/>
          <w:szCs w:val="22"/>
          <w:shd w:val="clear" w:color="auto" w:fill="FFFF99"/>
          <w:rtl/>
        </w:rPr>
        <w:t>, ימסור מפעיל סלולרי למשטרת ישראל את השיוך של מספר הטלפון שממנו בוצעו שיחות למוקד החירום למספר המזהה של מכשיר הטלפון הסלולרי שממנו בוצעו השיחות.</w:t>
      </w:r>
      <w:bookmarkEnd w:id="43"/>
    </w:p>
    <w:p w:rsidR="00B96BE8" w:rsidRDefault="00B96BE8" w:rsidP="00236623">
      <w:pPr>
        <w:pStyle w:val="P00"/>
        <w:spacing w:before="72"/>
        <w:ind w:left="0" w:right="1134"/>
        <w:rPr>
          <w:rStyle w:val="default"/>
          <w:rFonts w:cs="FrankRuehl"/>
          <w:rtl/>
        </w:rPr>
      </w:pPr>
      <w:bookmarkStart w:id="44" w:name="Seif10"/>
      <w:bookmarkEnd w:id="44"/>
      <w:r>
        <w:rPr>
          <w:lang w:val="he-IL"/>
        </w:rPr>
        <w:pict>
          <v:rect id="_x0000_s3125" style="position:absolute;left:0;text-align:left;margin-left:465.6pt;margin-top:7.1pt;width:73.95pt;height:33.5pt;z-index:251647488" o:allowincell="f" filled="f" stroked="f" strokecolor="lime" strokeweight=".25pt">
            <v:textbox inset="0,0,0,0">
              <w:txbxContent>
                <w:p w:rsidR="00E24EEC" w:rsidRDefault="00E24EEC" w:rsidP="00B96BE8">
                  <w:pPr>
                    <w:spacing w:line="160" w:lineRule="exact"/>
                    <w:jc w:val="left"/>
                    <w:rPr>
                      <w:rFonts w:cs="Miriam"/>
                      <w:noProof/>
                      <w:sz w:val="18"/>
                      <w:szCs w:val="18"/>
                      <w:rtl/>
                    </w:rPr>
                  </w:pPr>
                  <w:r>
                    <w:rPr>
                      <w:rFonts w:cs="Miriam" w:hint="cs"/>
                      <w:sz w:val="18"/>
                      <w:szCs w:val="18"/>
                      <w:rtl/>
                    </w:rPr>
                    <w:t>אחריות מפעיל סלולרי</w:t>
                  </w:r>
                </w:p>
                <w:p w:rsidR="00A91D25" w:rsidRDefault="00A91D25" w:rsidP="00A91D25">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Style w:val="big-number"/>
          <w:rFonts w:cs="Miriam" w:hint="cs"/>
          <w:rtl/>
        </w:rPr>
        <w:t>10</w:t>
      </w:r>
      <w:r w:rsidRPr="00D731FE">
        <w:rPr>
          <w:rStyle w:val="default"/>
          <w:rFonts w:cs="FrankRuehl"/>
          <w:rtl/>
        </w:rPr>
        <w:t>.</w:t>
      </w:r>
      <w:r w:rsidRPr="00D731FE">
        <w:rPr>
          <w:rStyle w:val="default"/>
          <w:rFonts w:cs="FrankRuehl"/>
          <w:rtl/>
        </w:rPr>
        <w:tab/>
      </w:r>
      <w:r w:rsidR="00236623">
        <w:rPr>
          <w:rStyle w:val="default"/>
          <w:rFonts w:cs="FrankRuehl" w:hint="cs"/>
          <w:rtl/>
        </w:rPr>
        <w:t xml:space="preserve">במילוי הוראה לפי </w:t>
      </w:r>
      <w:r w:rsidR="00A91D25">
        <w:rPr>
          <w:rStyle w:val="default"/>
          <w:rFonts w:cs="FrankRuehl" w:hint="cs"/>
          <w:rtl/>
        </w:rPr>
        <w:t>פרק</w:t>
      </w:r>
      <w:r w:rsidR="00236623">
        <w:rPr>
          <w:rStyle w:val="default"/>
          <w:rFonts w:cs="FrankRuehl" w:hint="cs"/>
          <w:rtl/>
        </w:rPr>
        <w:t xml:space="preserve"> זה, לא יישא מפעיל סלולרי או מי מעובדיו באחריות פלילית או אזרחית לכל מעשה שעשה במילוי הוראה כאמור, אלא בנסיבות שבהן היה עובד המדינה נושא באחריות למעשה</w:t>
      </w:r>
      <w:r>
        <w:rPr>
          <w:rStyle w:val="default"/>
          <w:rFonts w:cs="FrankRuehl" w:hint="cs"/>
          <w:rtl/>
        </w:rPr>
        <w:t>.</w:t>
      </w:r>
    </w:p>
    <w:p w:rsidR="00A91D25" w:rsidRPr="00AF191B" w:rsidRDefault="00A91D25" w:rsidP="00A91D25">
      <w:pPr>
        <w:pStyle w:val="P00"/>
        <w:spacing w:before="0"/>
        <w:ind w:left="0" w:right="1134"/>
        <w:rPr>
          <w:rStyle w:val="default"/>
          <w:rFonts w:cs="FrankRuehl"/>
          <w:vanish/>
          <w:color w:val="FF0000"/>
          <w:sz w:val="20"/>
          <w:szCs w:val="20"/>
          <w:shd w:val="clear" w:color="auto" w:fill="FFFF99"/>
          <w:rtl/>
        </w:rPr>
      </w:pPr>
      <w:bookmarkStart w:id="45" w:name="Rov39"/>
      <w:r w:rsidRPr="00AF191B">
        <w:rPr>
          <w:rStyle w:val="default"/>
          <w:rFonts w:cs="FrankRuehl" w:hint="cs"/>
          <w:vanish/>
          <w:color w:val="FF0000"/>
          <w:sz w:val="20"/>
          <w:szCs w:val="20"/>
          <w:shd w:val="clear" w:color="auto" w:fill="FFFF99"/>
          <w:rtl/>
        </w:rPr>
        <w:t>מיום 29.7.2018</w:t>
      </w:r>
    </w:p>
    <w:p w:rsidR="00A91D25" w:rsidRPr="00AF191B" w:rsidRDefault="00A91D25" w:rsidP="00A91D25">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A91D25" w:rsidRPr="00AF191B" w:rsidRDefault="00A91D25" w:rsidP="00A91D25">
      <w:pPr>
        <w:pStyle w:val="P00"/>
        <w:spacing w:before="0"/>
        <w:ind w:left="0" w:right="1134"/>
        <w:rPr>
          <w:rStyle w:val="default"/>
          <w:rFonts w:cs="FrankRuehl"/>
          <w:vanish/>
          <w:sz w:val="20"/>
          <w:szCs w:val="20"/>
          <w:shd w:val="clear" w:color="auto" w:fill="FFFF99"/>
          <w:rtl/>
        </w:rPr>
      </w:pPr>
      <w:hyperlink r:id="rId65"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950 (</w:t>
      </w:r>
      <w:hyperlink r:id="rId66"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A91D25" w:rsidRPr="00A91D25" w:rsidRDefault="00A91D25" w:rsidP="00A91D25">
      <w:pPr>
        <w:pStyle w:val="P00"/>
        <w:ind w:left="0" w:right="1134"/>
        <w:rPr>
          <w:rStyle w:val="default"/>
          <w:rFonts w:cs="FrankRuehl"/>
          <w:sz w:val="2"/>
          <w:szCs w:val="2"/>
          <w:shd w:val="clear" w:color="auto" w:fill="FFFF99"/>
          <w:rtl/>
        </w:rPr>
      </w:pPr>
      <w:r w:rsidRPr="00AF191B">
        <w:rPr>
          <w:rStyle w:val="default"/>
          <w:rFonts w:cs="FrankRuehl" w:hint="cs"/>
          <w:vanish/>
          <w:sz w:val="22"/>
          <w:szCs w:val="22"/>
          <w:shd w:val="clear" w:color="auto" w:fill="FFFF99"/>
          <w:rtl/>
        </w:rPr>
        <w:t>10</w:t>
      </w:r>
      <w:r w:rsidRPr="00AF191B">
        <w:rPr>
          <w:rStyle w:val="default"/>
          <w:rFonts w:cs="FrankRuehl"/>
          <w:vanish/>
          <w:sz w:val="22"/>
          <w:szCs w:val="22"/>
          <w:shd w:val="clear" w:color="auto" w:fill="FFFF99"/>
          <w:rtl/>
        </w:rPr>
        <w:t>.</w:t>
      </w: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 xml:space="preserve">במילוי הוראה לפי </w:t>
      </w:r>
      <w:r w:rsidRPr="00AF191B">
        <w:rPr>
          <w:rStyle w:val="default"/>
          <w:rFonts w:cs="FrankRuehl" w:hint="cs"/>
          <w:strike/>
          <w:vanish/>
          <w:sz w:val="22"/>
          <w:szCs w:val="22"/>
          <w:shd w:val="clear" w:color="auto" w:fill="FFFF99"/>
          <w:rtl/>
        </w:rPr>
        <w:t>חוק זה</w:t>
      </w:r>
      <w:r w:rsidRPr="00AF191B">
        <w:rPr>
          <w:rStyle w:val="default"/>
          <w:rFonts w:cs="FrankRuehl" w:hint="cs"/>
          <w:vanish/>
          <w:sz w:val="22"/>
          <w:szCs w:val="22"/>
          <w:shd w:val="clear" w:color="auto" w:fill="FFFF99"/>
          <w:rtl/>
        </w:rPr>
        <w:t xml:space="preserve"> </w:t>
      </w:r>
      <w:r w:rsidRPr="00AF191B">
        <w:rPr>
          <w:rStyle w:val="default"/>
          <w:rFonts w:cs="FrankRuehl" w:hint="cs"/>
          <w:vanish/>
          <w:sz w:val="22"/>
          <w:szCs w:val="22"/>
          <w:u w:val="single"/>
          <w:shd w:val="clear" w:color="auto" w:fill="FFFF99"/>
          <w:rtl/>
        </w:rPr>
        <w:t>פרק זה</w:t>
      </w:r>
      <w:r w:rsidRPr="00AF191B">
        <w:rPr>
          <w:rStyle w:val="default"/>
          <w:rFonts w:cs="FrankRuehl" w:hint="cs"/>
          <w:vanish/>
          <w:sz w:val="22"/>
          <w:szCs w:val="22"/>
          <w:shd w:val="clear" w:color="auto" w:fill="FFFF99"/>
          <w:rtl/>
        </w:rPr>
        <w:t>, לא יישא מפעיל סלולרי או מי מעובדיו באחריות פלילית או אזרחית לכל מעשה שעשה במילוי הוראה כאמור, אלא בנסיבות שבהן היה עובד המדינה נושא באחריות למעשה.</w:t>
      </w:r>
      <w:bookmarkEnd w:id="45"/>
    </w:p>
    <w:p w:rsidR="00D16954" w:rsidRDefault="00D16954" w:rsidP="00D16954">
      <w:pPr>
        <w:pStyle w:val="medium2-header"/>
        <w:keepLines w:val="0"/>
        <w:spacing w:before="72"/>
        <w:ind w:left="0" w:right="1134"/>
        <w:rPr>
          <w:rFonts w:cs="FrankRuehl" w:hint="cs"/>
          <w:noProof/>
          <w:rtl/>
        </w:rPr>
      </w:pPr>
      <w:bookmarkStart w:id="46" w:name="med3"/>
      <w:bookmarkEnd w:id="46"/>
      <w:r>
        <w:rPr>
          <w:noProof/>
          <w:sz w:val="20"/>
          <w:lang w:val="he-IL"/>
        </w:rPr>
        <w:pict>
          <v:rect id="_x0000_s3147" style="position:absolute;left:0;text-align:left;margin-left:464.5pt;margin-top:8.05pt;width:75.05pt;height:17.65pt;z-index:251670016" o:allowincell="f" filled="f" stroked="f" strokecolor="lime" strokeweight=".25pt">
            <v:textbox inset="0,0,0,0">
              <w:txbxContent>
                <w:p w:rsidR="00E24EEC" w:rsidRDefault="00E24EEC" w:rsidP="00D16954">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noProof/>
          <w:rtl/>
        </w:rPr>
        <w:t xml:space="preserve">פרק </w:t>
      </w:r>
      <w:r w:rsidR="00A91D25">
        <w:rPr>
          <w:rFonts w:cs="FrankRuehl" w:hint="cs"/>
          <w:noProof/>
          <w:rtl/>
        </w:rPr>
        <w:t>ד': הוראות שונות</w:t>
      </w:r>
    </w:p>
    <w:p w:rsidR="00D16954" w:rsidRPr="00AF191B" w:rsidRDefault="00D16954" w:rsidP="00D16954">
      <w:pPr>
        <w:pStyle w:val="P00"/>
        <w:spacing w:before="0"/>
        <w:ind w:left="0" w:right="1134"/>
        <w:rPr>
          <w:rStyle w:val="default"/>
          <w:rFonts w:cs="FrankRuehl"/>
          <w:vanish/>
          <w:color w:val="FF0000"/>
          <w:sz w:val="20"/>
          <w:szCs w:val="20"/>
          <w:shd w:val="clear" w:color="auto" w:fill="FFFF99"/>
          <w:rtl/>
        </w:rPr>
      </w:pPr>
      <w:bookmarkStart w:id="47" w:name="Rov40"/>
      <w:r w:rsidRPr="00AF191B">
        <w:rPr>
          <w:rStyle w:val="default"/>
          <w:rFonts w:cs="FrankRuehl" w:hint="cs"/>
          <w:vanish/>
          <w:color w:val="FF0000"/>
          <w:sz w:val="20"/>
          <w:szCs w:val="20"/>
          <w:shd w:val="clear" w:color="auto" w:fill="FFFF99"/>
          <w:rtl/>
        </w:rPr>
        <w:t>מיום 29.7.2018</w:t>
      </w:r>
    </w:p>
    <w:p w:rsidR="00D16954" w:rsidRPr="00AF191B" w:rsidRDefault="00D16954" w:rsidP="00D16954">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D16954" w:rsidRPr="00AF191B" w:rsidRDefault="00D16954" w:rsidP="00D16954">
      <w:pPr>
        <w:pStyle w:val="P00"/>
        <w:spacing w:before="0"/>
        <w:ind w:left="0" w:right="1134"/>
        <w:rPr>
          <w:rStyle w:val="default"/>
          <w:rFonts w:cs="FrankRuehl"/>
          <w:vanish/>
          <w:sz w:val="20"/>
          <w:szCs w:val="20"/>
          <w:shd w:val="clear" w:color="auto" w:fill="FFFF99"/>
          <w:rtl/>
        </w:rPr>
      </w:pPr>
      <w:hyperlink r:id="rId67"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950 (</w:t>
      </w:r>
      <w:hyperlink r:id="rId68"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D16954" w:rsidRPr="00A91D25" w:rsidRDefault="00D16954" w:rsidP="00A91D25">
      <w:pPr>
        <w:pStyle w:val="P00"/>
        <w:spacing w:before="0"/>
        <w:ind w:left="0" w:right="1134"/>
        <w:rPr>
          <w:rStyle w:val="default"/>
          <w:rFonts w:cs="FrankRuehl"/>
          <w:sz w:val="2"/>
          <w:szCs w:val="2"/>
          <w:shd w:val="clear" w:color="auto" w:fill="FFFF99"/>
          <w:rtl/>
        </w:rPr>
      </w:pPr>
      <w:r w:rsidRPr="00AF191B">
        <w:rPr>
          <w:rStyle w:val="default"/>
          <w:rFonts w:cs="FrankRuehl" w:hint="cs"/>
          <w:b/>
          <w:bCs/>
          <w:vanish/>
          <w:sz w:val="20"/>
          <w:szCs w:val="20"/>
          <w:shd w:val="clear" w:color="auto" w:fill="FFFF99"/>
          <w:rtl/>
        </w:rPr>
        <w:t xml:space="preserve">הוספת כותרת פרק </w:t>
      </w:r>
      <w:r w:rsidR="00A91D25" w:rsidRPr="00AF191B">
        <w:rPr>
          <w:rStyle w:val="default"/>
          <w:rFonts w:cs="FrankRuehl" w:hint="cs"/>
          <w:b/>
          <w:bCs/>
          <w:vanish/>
          <w:sz w:val="20"/>
          <w:szCs w:val="20"/>
          <w:shd w:val="clear" w:color="auto" w:fill="FFFF99"/>
          <w:rtl/>
        </w:rPr>
        <w:t>ד</w:t>
      </w:r>
      <w:r w:rsidRPr="00AF191B">
        <w:rPr>
          <w:rStyle w:val="default"/>
          <w:rFonts w:cs="FrankRuehl" w:hint="cs"/>
          <w:b/>
          <w:bCs/>
          <w:vanish/>
          <w:sz w:val="20"/>
          <w:szCs w:val="20"/>
          <w:shd w:val="clear" w:color="auto" w:fill="FFFF99"/>
          <w:rtl/>
        </w:rPr>
        <w:t>'</w:t>
      </w:r>
      <w:bookmarkEnd w:id="47"/>
    </w:p>
    <w:p w:rsidR="00B96BE8" w:rsidRDefault="00B96BE8" w:rsidP="00236623">
      <w:pPr>
        <w:pStyle w:val="P00"/>
        <w:spacing w:before="72"/>
        <w:ind w:left="0" w:right="1134"/>
        <w:rPr>
          <w:rStyle w:val="default"/>
          <w:rFonts w:cs="FrankRuehl"/>
          <w:rtl/>
        </w:rPr>
      </w:pPr>
      <w:bookmarkStart w:id="48" w:name="Seif11"/>
      <w:bookmarkEnd w:id="48"/>
      <w:r>
        <w:rPr>
          <w:lang w:val="he-IL"/>
        </w:rPr>
        <w:pict>
          <v:rect id="_x0000_s3126" style="position:absolute;left:0;text-align:left;margin-left:465.6pt;margin-top:7.1pt;width:73.95pt;height:41.45pt;z-index:251648512" o:allowincell="f" filled="f" stroked="f" strokecolor="lime" strokeweight=".25pt">
            <v:textbox inset="0,0,0,0">
              <w:txbxContent>
                <w:p w:rsidR="00E24EEC" w:rsidRDefault="00E24EEC" w:rsidP="00B96BE8">
                  <w:pPr>
                    <w:spacing w:line="160" w:lineRule="exact"/>
                    <w:jc w:val="left"/>
                    <w:rPr>
                      <w:rFonts w:cs="Miriam"/>
                      <w:noProof/>
                      <w:sz w:val="18"/>
                      <w:szCs w:val="18"/>
                      <w:rtl/>
                    </w:rPr>
                  </w:pPr>
                  <w:r>
                    <w:rPr>
                      <w:rFonts w:cs="Miriam" w:hint="cs"/>
                      <w:sz w:val="18"/>
                      <w:szCs w:val="18"/>
                      <w:rtl/>
                    </w:rPr>
                    <w:t>ביצוע ותקנות</w:t>
                  </w:r>
                </w:p>
                <w:p w:rsidR="00A91D25" w:rsidRDefault="00A91D25" w:rsidP="00A91D25">
                  <w:pPr>
                    <w:spacing w:line="160" w:lineRule="exact"/>
                    <w:jc w:val="left"/>
                    <w:rPr>
                      <w:rFonts w:cs="Miriam"/>
                      <w:sz w:val="18"/>
                      <w:szCs w:val="18"/>
                      <w:rtl/>
                    </w:rPr>
                  </w:pPr>
                  <w:r>
                    <w:rPr>
                      <w:rFonts w:cs="Miriam" w:hint="cs"/>
                      <w:sz w:val="18"/>
                      <w:szCs w:val="18"/>
                      <w:rtl/>
                    </w:rPr>
                    <w:t>(תיקון מס' 1) תשע"ח-2018</w:t>
                  </w:r>
                </w:p>
                <w:p w:rsidR="00597190" w:rsidRDefault="00597190" w:rsidP="00A91D25">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תשפ"ג-2023</w:t>
                  </w:r>
                </w:p>
              </w:txbxContent>
            </v:textbox>
            <w10:anchorlock/>
          </v:rect>
        </w:pict>
      </w:r>
      <w:r>
        <w:rPr>
          <w:rStyle w:val="big-number"/>
          <w:rFonts w:cs="Miriam" w:hint="cs"/>
          <w:rtl/>
        </w:rPr>
        <w:t>1</w:t>
      </w:r>
      <w:r w:rsidR="00236623">
        <w:rPr>
          <w:rStyle w:val="big-number"/>
          <w:rFonts w:cs="Miriam" w:hint="cs"/>
          <w:rtl/>
        </w:rPr>
        <w:t>1</w:t>
      </w:r>
      <w:r w:rsidRPr="00D731FE">
        <w:rPr>
          <w:rStyle w:val="default"/>
          <w:rFonts w:cs="FrankRuehl"/>
          <w:rtl/>
        </w:rPr>
        <w:t>.</w:t>
      </w:r>
      <w:r w:rsidRPr="00D731FE">
        <w:rPr>
          <w:rStyle w:val="default"/>
          <w:rFonts w:cs="FrankRuehl"/>
          <w:rtl/>
        </w:rPr>
        <w:tab/>
      </w:r>
      <w:r w:rsidR="00236623">
        <w:rPr>
          <w:rStyle w:val="default"/>
          <w:rFonts w:cs="FrankRuehl" w:hint="cs"/>
          <w:rtl/>
        </w:rPr>
        <w:t>(א)</w:t>
      </w:r>
      <w:r w:rsidR="00236623">
        <w:rPr>
          <w:rStyle w:val="default"/>
          <w:rFonts w:cs="FrankRuehl" w:hint="cs"/>
          <w:rtl/>
        </w:rPr>
        <w:tab/>
        <w:t xml:space="preserve">השר לביטחון הפנים ממונה על ביצוע חוק זה והוא רשאי, בהתייעצות עם שר התקשורת ובאישור </w:t>
      </w:r>
      <w:r w:rsidR="00597190">
        <w:rPr>
          <w:rStyle w:val="default"/>
          <w:rFonts w:cs="FrankRuehl" w:hint="cs"/>
          <w:rtl/>
        </w:rPr>
        <w:t>הוועדה לביטחון לאומי</w:t>
      </w:r>
      <w:r w:rsidR="00236623">
        <w:rPr>
          <w:rStyle w:val="default"/>
          <w:rFonts w:cs="FrankRuehl" w:hint="cs"/>
          <w:rtl/>
        </w:rPr>
        <w:t>, להתקין תקנות לביצועו</w:t>
      </w:r>
      <w:r>
        <w:rPr>
          <w:rStyle w:val="default"/>
          <w:rFonts w:cs="FrankRuehl" w:hint="cs"/>
          <w:rtl/>
        </w:rPr>
        <w:t>.</w:t>
      </w:r>
    </w:p>
    <w:p w:rsidR="00597190" w:rsidRDefault="00597190" w:rsidP="00236623">
      <w:pPr>
        <w:pStyle w:val="P00"/>
        <w:spacing w:before="72"/>
        <w:ind w:left="0" w:right="1134"/>
        <w:rPr>
          <w:rStyle w:val="default"/>
          <w:rFonts w:cs="FrankRuehl" w:hint="cs"/>
          <w:rtl/>
        </w:rPr>
      </w:pPr>
    </w:p>
    <w:p w:rsidR="00A91D25" w:rsidRDefault="00A91D25" w:rsidP="00A91D25">
      <w:pPr>
        <w:pStyle w:val="P00"/>
        <w:spacing w:before="72"/>
        <w:ind w:left="0" w:right="1134"/>
        <w:rPr>
          <w:rStyle w:val="default"/>
          <w:rFonts w:cs="FrankRuehl"/>
          <w:rtl/>
        </w:rPr>
      </w:pPr>
      <w:r w:rsidRPr="00A91D25">
        <w:rPr>
          <w:rStyle w:val="default"/>
          <w:rFonts w:cs="FrankRuehl"/>
        </w:rPr>
        <w:pict>
          <v:rect id="_x0000_s3155" style="position:absolute;left:0;text-align:left;margin-left:466.45pt;margin-top:8.05pt;width:73.1pt;height:35.7pt;z-index:251672064" o:allowincell="f" filled="f" stroked="f" strokecolor="lime" strokeweight=".25pt">
            <v:textbox inset="0,0,0,0">
              <w:txbxContent>
                <w:p w:rsidR="00A91D25" w:rsidRDefault="00A91D25" w:rsidP="00A91D25">
                  <w:pPr>
                    <w:spacing w:line="160" w:lineRule="exact"/>
                    <w:jc w:val="left"/>
                    <w:rPr>
                      <w:rFonts w:cs="Miriam"/>
                      <w:sz w:val="18"/>
                      <w:szCs w:val="18"/>
                      <w:rtl/>
                    </w:rPr>
                  </w:pPr>
                  <w:r>
                    <w:rPr>
                      <w:rFonts w:cs="Miriam" w:hint="cs"/>
                      <w:sz w:val="18"/>
                      <w:szCs w:val="18"/>
                      <w:rtl/>
                    </w:rPr>
                    <w:t xml:space="preserve">(תיקון מס' 1) </w:t>
                  </w:r>
                  <w:r w:rsidR="00597190">
                    <w:rPr>
                      <w:rFonts w:cs="Miriam" w:hint="cs"/>
                      <w:sz w:val="18"/>
                      <w:szCs w:val="18"/>
                      <w:rtl/>
                    </w:rPr>
                    <w:t>ת</w:t>
                  </w:r>
                  <w:r>
                    <w:rPr>
                      <w:rFonts w:cs="Miriam" w:hint="cs"/>
                      <w:sz w:val="18"/>
                      <w:szCs w:val="18"/>
                      <w:rtl/>
                    </w:rPr>
                    <w:t>שע"ח-2018</w:t>
                  </w:r>
                </w:p>
                <w:p w:rsidR="00597190" w:rsidRDefault="00597190" w:rsidP="00A91D25">
                  <w:pPr>
                    <w:spacing w:line="160" w:lineRule="exact"/>
                    <w:jc w:val="left"/>
                    <w:rPr>
                      <w:rFonts w:cs="Miriam" w:hint="cs"/>
                      <w:sz w:val="18"/>
                      <w:szCs w:val="18"/>
                      <w:rtl/>
                    </w:rPr>
                  </w:pPr>
                  <w:r>
                    <w:rPr>
                      <w:rFonts w:cs="Miriam" w:hint="cs"/>
                      <w:sz w:val="18"/>
                      <w:szCs w:val="18"/>
                      <w:rtl/>
                    </w:rPr>
                    <w:t>(תיקון מס' 3) תשפ"ג-2023</w:t>
                  </w:r>
                </w:p>
              </w:txbxContent>
            </v:textbox>
            <w10:anchorlock/>
          </v:rect>
        </w:pict>
      </w:r>
      <w:r w:rsidRPr="00A91D25">
        <w:rPr>
          <w:rStyle w:val="default"/>
          <w:rFonts w:cs="FrankRuehl"/>
          <w:rtl/>
        </w:rPr>
        <w:tab/>
      </w:r>
      <w:r w:rsidRPr="00A91D25">
        <w:rPr>
          <w:rStyle w:val="default"/>
          <w:rFonts w:cs="FrankRuehl" w:hint="cs"/>
          <w:rtl/>
        </w:rPr>
        <w:t>(א1)</w:t>
      </w:r>
      <w:r w:rsidRPr="00A91D25">
        <w:rPr>
          <w:rStyle w:val="default"/>
          <w:rFonts w:cs="FrankRuehl"/>
          <w:rtl/>
        </w:rPr>
        <w:tab/>
      </w:r>
      <w:r w:rsidRPr="00A91D25">
        <w:rPr>
          <w:rStyle w:val="default"/>
          <w:rFonts w:cs="FrankRuehl" w:hint="cs"/>
          <w:rtl/>
        </w:rPr>
        <w:t xml:space="preserve">על אף האמור בסעיף קטן (א), השר לביטחון הפנים, בהתייעצות עם שר התקשורת, בהסכמת שר המשפטים ובאישור </w:t>
      </w:r>
      <w:r w:rsidR="00597190">
        <w:rPr>
          <w:rStyle w:val="default"/>
          <w:rFonts w:cs="FrankRuehl" w:hint="cs"/>
          <w:rtl/>
        </w:rPr>
        <w:t>הוועדה לביטחון לאומי</w:t>
      </w:r>
      <w:r w:rsidRPr="00A91D25">
        <w:rPr>
          <w:rStyle w:val="default"/>
          <w:rFonts w:cs="FrankRuehl" w:hint="cs"/>
          <w:rtl/>
        </w:rPr>
        <w:t>, יקבע הוראות לעניין קבלת נתוני מיקום של מתקשר לפי פרק ב', אופן שמירת נתוני המיקום במאגר נתוני המיקום, הרשאת הגישה אליהם, השימוש בהם ומחיקתם</w:t>
      </w:r>
      <w:r>
        <w:rPr>
          <w:rStyle w:val="default"/>
          <w:rFonts w:cs="FrankRuehl" w:hint="cs"/>
          <w:rtl/>
        </w:rPr>
        <w:t>.</w:t>
      </w:r>
    </w:p>
    <w:p w:rsidR="00A91D25" w:rsidRDefault="00A91D25" w:rsidP="00A91D25">
      <w:pPr>
        <w:pStyle w:val="P00"/>
        <w:spacing w:before="72"/>
        <w:ind w:left="0" w:right="1134"/>
        <w:rPr>
          <w:rStyle w:val="default"/>
          <w:rFonts w:cs="FrankRuehl"/>
          <w:rtl/>
        </w:rPr>
      </w:pPr>
      <w:r w:rsidRPr="00A91D25">
        <w:rPr>
          <w:rStyle w:val="default"/>
          <w:rFonts w:cs="FrankRuehl"/>
        </w:rPr>
        <w:pict>
          <v:rect id="_x0000_s3156" style="position:absolute;left:0;text-align:left;margin-left:467.75pt;margin-top:8.05pt;width:71.8pt;height:38.35pt;z-index:251673088" o:allowincell="f" filled="f" stroked="f" strokecolor="lime" strokeweight=".25pt">
            <v:textbox inset="0,0,0,0">
              <w:txbxContent>
                <w:p w:rsidR="00A91D25" w:rsidRDefault="00A91D25" w:rsidP="00A91D25">
                  <w:pPr>
                    <w:spacing w:line="160" w:lineRule="exact"/>
                    <w:jc w:val="left"/>
                    <w:rPr>
                      <w:rFonts w:cs="Miriam"/>
                      <w:sz w:val="18"/>
                      <w:szCs w:val="18"/>
                      <w:rtl/>
                    </w:rPr>
                  </w:pPr>
                  <w:r>
                    <w:rPr>
                      <w:rFonts w:cs="Miriam" w:hint="cs"/>
                      <w:sz w:val="18"/>
                      <w:szCs w:val="18"/>
                      <w:rtl/>
                    </w:rPr>
                    <w:t>(תיקון מס' 1) תשע"ח-2018</w:t>
                  </w:r>
                </w:p>
                <w:p w:rsidR="00597190" w:rsidRDefault="00597190" w:rsidP="00A91D25">
                  <w:pPr>
                    <w:spacing w:line="160" w:lineRule="exact"/>
                    <w:jc w:val="left"/>
                    <w:rPr>
                      <w:rFonts w:cs="Miriam" w:hint="cs"/>
                      <w:sz w:val="18"/>
                      <w:szCs w:val="18"/>
                      <w:rtl/>
                    </w:rPr>
                  </w:pPr>
                  <w:r>
                    <w:rPr>
                      <w:rFonts w:cs="Miriam" w:hint="cs"/>
                      <w:sz w:val="18"/>
                      <w:szCs w:val="18"/>
                      <w:rtl/>
                    </w:rPr>
                    <w:t>(תיקון מס' 3) תשפ"ג-2023</w:t>
                  </w:r>
                </w:p>
              </w:txbxContent>
            </v:textbox>
            <w10:anchorlock/>
          </v:rect>
        </w:pict>
      </w:r>
      <w:r w:rsidRPr="00A91D25">
        <w:rPr>
          <w:rStyle w:val="default"/>
          <w:rFonts w:cs="FrankRuehl"/>
          <w:rtl/>
        </w:rPr>
        <w:tab/>
      </w:r>
      <w:r w:rsidRPr="00A91D25">
        <w:rPr>
          <w:rStyle w:val="default"/>
          <w:rFonts w:cs="FrankRuehl" w:hint="cs"/>
          <w:rtl/>
        </w:rPr>
        <w:t>(א2)</w:t>
      </w:r>
      <w:r w:rsidRPr="00A91D25">
        <w:rPr>
          <w:rStyle w:val="default"/>
          <w:rFonts w:cs="FrankRuehl"/>
          <w:rtl/>
        </w:rPr>
        <w:tab/>
      </w:r>
      <w:r w:rsidRPr="00A91D25">
        <w:rPr>
          <w:rStyle w:val="default"/>
          <w:rFonts w:cs="FrankRuehl" w:hint="cs"/>
          <w:rtl/>
        </w:rPr>
        <w:t xml:space="preserve">על אף האמור בסעיף קטן (א), שר הבריאות, בהתייעצות עם שר התקשורת, בהסכמת שר המשפטים ובאישור </w:t>
      </w:r>
      <w:r w:rsidR="00597190">
        <w:rPr>
          <w:rStyle w:val="default"/>
          <w:rFonts w:cs="FrankRuehl" w:hint="cs"/>
          <w:rtl/>
        </w:rPr>
        <w:t>הוועדה לביטחון לאומי</w:t>
      </w:r>
      <w:r w:rsidRPr="00A91D25">
        <w:rPr>
          <w:rStyle w:val="default"/>
          <w:rFonts w:cs="FrankRuehl" w:hint="cs"/>
          <w:rtl/>
        </w:rPr>
        <w:t>, יקבע הוראות ליישום פרק זה על ידי מגן דוד אדום, ובכלל זה לעניין קבלת נתוני מיקום של מתקשר, הרשאת הגישה אליהם, השימוש בהם ומחיקתם</w:t>
      </w:r>
      <w:r>
        <w:rPr>
          <w:rStyle w:val="default"/>
          <w:rFonts w:cs="FrankRuehl" w:hint="cs"/>
          <w:rtl/>
        </w:rPr>
        <w:t>.</w:t>
      </w:r>
    </w:p>
    <w:p w:rsidR="00236623" w:rsidRDefault="00236623" w:rsidP="00236623">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גוף המנוי בתוספת יקבע נוהל לעניין ביצוע הוראות סעיפים 2 עד 5, ובכלל זה לעניין אופן שליחת ההתראה למנוי, תקופות חסימת הגישה למוקד חירום וסיווג השיחה כשיחת הטרדה.</w:t>
      </w:r>
    </w:p>
    <w:p w:rsidR="00A91D25" w:rsidRPr="00AF191B" w:rsidRDefault="00A91D25" w:rsidP="00A91D25">
      <w:pPr>
        <w:pStyle w:val="P00"/>
        <w:spacing w:before="0"/>
        <w:ind w:left="0" w:right="1134"/>
        <w:rPr>
          <w:rStyle w:val="default"/>
          <w:rFonts w:cs="FrankRuehl"/>
          <w:vanish/>
          <w:color w:val="FF0000"/>
          <w:sz w:val="20"/>
          <w:szCs w:val="20"/>
          <w:shd w:val="clear" w:color="auto" w:fill="FFFF99"/>
          <w:rtl/>
        </w:rPr>
      </w:pPr>
      <w:bookmarkStart w:id="49" w:name="Rov41"/>
      <w:r w:rsidRPr="00AF191B">
        <w:rPr>
          <w:rStyle w:val="default"/>
          <w:rFonts w:cs="FrankRuehl" w:hint="cs"/>
          <w:vanish/>
          <w:color w:val="FF0000"/>
          <w:sz w:val="20"/>
          <w:szCs w:val="20"/>
          <w:shd w:val="clear" w:color="auto" w:fill="FFFF99"/>
          <w:rtl/>
        </w:rPr>
        <w:t>מיום 29.7.2018</w:t>
      </w:r>
    </w:p>
    <w:p w:rsidR="00A91D25" w:rsidRPr="00AF191B" w:rsidRDefault="00A91D25" w:rsidP="00A91D25">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A91D25" w:rsidRPr="00AF191B" w:rsidRDefault="00A91D25" w:rsidP="00A91D25">
      <w:pPr>
        <w:pStyle w:val="P00"/>
        <w:spacing w:before="0"/>
        <w:ind w:left="0" w:right="1134"/>
        <w:rPr>
          <w:rStyle w:val="default"/>
          <w:rFonts w:cs="FrankRuehl"/>
          <w:vanish/>
          <w:sz w:val="20"/>
          <w:szCs w:val="20"/>
          <w:shd w:val="clear" w:color="auto" w:fill="FFFF99"/>
          <w:rtl/>
        </w:rPr>
      </w:pPr>
      <w:hyperlink r:id="rId69"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950 (</w:t>
      </w:r>
      <w:hyperlink r:id="rId70"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597190" w:rsidRPr="00AF191B" w:rsidRDefault="00597190" w:rsidP="00597190">
      <w:pPr>
        <w:pStyle w:val="P00"/>
        <w:ind w:left="0" w:right="1134"/>
        <w:rPr>
          <w:rStyle w:val="default"/>
          <w:rFonts w:cs="FrankRuehl"/>
          <w:vanish/>
          <w:sz w:val="22"/>
          <w:szCs w:val="22"/>
          <w:shd w:val="clear" w:color="auto" w:fill="FFFF99"/>
          <w:rtl/>
        </w:rPr>
      </w:pP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(א)</w:t>
      </w:r>
      <w:r w:rsidRPr="00AF191B">
        <w:rPr>
          <w:rStyle w:val="default"/>
          <w:rFonts w:cs="FrankRuehl" w:hint="cs"/>
          <w:vanish/>
          <w:sz w:val="22"/>
          <w:szCs w:val="22"/>
          <w:shd w:val="clear" w:color="auto" w:fill="FFFF99"/>
          <w:rtl/>
        </w:rPr>
        <w:tab/>
        <w:t xml:space="preserve">השר לביטחון הפנים ממונה על ביצוע חוק זה והוא רשאי, בהתייעצות עם שר התקשורת ובאישור ועדת החוקה </w:t>
      </w:r>
      <w:r w:rsidRPr="00AF191B">
        <w:rPr>
          <w:rStyle w:val="default"/>
          <w:rFonts w:cs="FrankRuehl" w:hint="cs"/>
          <w:strike/>
          <w:vanish/>
          <w:sz w:val="22"/>
          <w:szCs w:val="22"/>
          <w:shd w:val="clear" w:color="auto" w:fill="FFFF99"/>
          <w:rtl/>
        </w:rPr>
        <w:t>חוק ומשפט של הכנסת</w:t>
      </w:r>
      <w:r w:rsidRPr="00AF191B">
        <w:rPr>
          <w:rStyle w:val="default"/>
          <w:rFonts w:cs="FrankRuehl" w:hint="cs"/>
          <w:vanish/>
          <w:sz w:val="22"/>
          <w:szCs w:val="22"/>
          <w:shd w:val="clear" w:color="auto" w:fill="FFFF99"/>
          <w:rtl/>
        </w:rPr>
        <w:t>, להתקין תקנות לביצועו.</w:t>
      </w:r>
    </w:p>
    <w:p w:rsidR="00597190" w:rsidRPr="00AF191B" w:rsidRDefault="00597190" w:rsidP="00597190">
      <w:pPr>
        <w:pStyle w:val="P00"/>
        <w:spacing w:before="0"/>
        <w:ind w:left="0" w:right="1134"/>
        <w:rPr>
          <w:rStyle w:val="default"/>
          <w:rFonts w:cs="FrankRuehl"/>
          <w:vanish/>
          <w:sz w:val="22"/>
          <w:szCs w:val="22"/>
          <w:shd w:val="clear" w:color="auto" w:fill="FFFF99"/>
          <w:rtl/>
        </w:rPr>
      </w:pPr>
      <w:r w:rsidRPr="00AF191B">
        <w:rPr>
          <w:rStyle w:val="default"/>
          <w:rFonts w:cs="FrankRuehl"/>
          <w:vanish/>
          <w:sz w:val="22"/>
          <w:szCs w:val="22"/>
          <w:shd w:val="clear" w:color="auto" w:fill="FFFF99"/>
          <w:rtl/>
        </w:rPr>
        <w:tab/>
      </w:r>
      <w:r w:rsidRPr="00AF191B">
        <w:rPr>
          <w:rStyle w:val="default"/>
          <w:rFonts w:cs="FrankRuehl" w:hint="cs"/>
          <w:vanish/>
          <w:sz w:val="22"/>
          <w:szCs w:val="22"/>
          <w:u w:val="single"/>
          <w:shd w:val="clear" w:color="auto" w:fill="FFFF99"/>
          <w:rtl/>
        </w:rPr>
        <w:t>(א1)</w:t>
      </w:r>
      <w:r w:rsidRPr="00AF191B">
        <w:rPr>
          <w:rStyle w:val="default"/>
          <w:rFonts w:cs="FrankRuehl"/>
          <w:vanish/>
          <w:sz w:val="22"/>
          <w:szCs w:val="22"/>
          <w:u w:val="single"/>
          <w:shd w:val="clear" w:color="auto" w:fill="FFFF99"/>
          <w:rtl/>
        </w:rPr>
        <w:tab/>
      </w:r>
      <w:r w:rsidRPr="00AF191B">
        <w:rPr>
          <w:rStyle w:val="default"/>
          <w:rFonts w:cs="FrankRuehl" w:hint="cs"/>
          <w:vanish/>
          <w:sz w:val="22"/>
          <w:szCs w:val="22"/>
          <w:u w:val="single"/>
          <w:shd w:val="clear" w:color="auto" w:fill="FFFF99"/>
          <w:rtl/>
        </w:rPr>
        <w:t>על אף האמור בסעיף קטן (א), השר לביטחון הפנים, בהתייעצות עם שר התקשורת, בהסכמת שר המשפטים ובאישור ועדת החוקה, יקבע הוראות לעניין קבלת נתוני מיקום של מתקשר לפי פרק ב', אופן שמירת נתוני המיקום במאגר נתוני המיקום, הרשאת הגישה אליהם, השימוש בהם ומחיקתם.</w:t>
      </w:r>
    </w:p>
    <w:p w:rsidR="00597190" w:rsidRPr="00AF191B" w:rsidRDefault="00597190" w:rsidP="00597190">
      <w:pPr>
        <w:pStyle w:val="P00"/>
        <w:spacing w:before="0"/>
        <w:ind w:left="0" w:right="1134"/>
        <w:rPr>
          <w:rStyle w:val="default"/>
          <w:rFonts w:cs="FrankRuehl"/>
          <w:vanish/>
          <w:sz w:val="22"/>
          <w:szCs w:val="22"/>
          <w:u w:val="single"/>
          <w:shd w:val="clear" w:color="auto" w:fill="FFFF99"/>
          <w:rtl/>
        </w:rPr>
      </w:pPr>
      <w:r w:rsidRPr="00AF191B">
        <w:rPr>
          <w:rStyle w:val="default"/>
          <w:rFonts w:cs="FrankRuehl"/>
          <w:vanish/>
          <w:sz w:val="22"/>
          <w:szCs w:val="22"/>
          <w:shd w:val="clear" w:color="auto" w:fill="FFFF99"/>
          <w:rtl/>
        </w:rPr>
        <w:tab/>
      </w:r>
      <w:r w:rsidRPr="00AF191B">
        <w:rPr>
          <w:rStyle w:val="default"/>
          <w:rFonts w:cs="FrankRuehl" w:hint="cs"/>
          <w:vanish/>
          <w:sz w:val="22"/>
          <w:szCs w:val="22"/>
          <w:u w:val="single"/>
          <w:shd w:val="clear" w:color="auto" w:fill="FFFF99"/>
          <w:rtl/>
        </w:rPr>
        <w:t>(א2)</w:t>
      </w:r>
      <w:r w:rsidRPr="00AF191B">
        <w:rPr>
          <w:rStyle w:val="default"/>
          <w:rFonts w:cs="FrankRuehl"/>
          <w:vanish/>
          <w:sz w:val="22"/>
          <w:szCs w:val="22"/>
          <w:u w:val="single"/>
          <w:shd w:val="clear" w:color="auto" w:fill="FFFF99"/>
          <w:rtl/>
        </w:rPr>
        <w:tab/>
      </w:r>
      <w:r w:rsidRPr="00AF191B">
        <w:rPr>
          <w:rStyle w:val="default"/>
          <w:rFonts w:cs="FrankRuehl" w:hint="cs"/>
          <w:vanish/>
          <w:sz w:val="22"/>
          <w:szCs w:val="22"/>
          <w:u w:val="single"/>
          <w:shd w:val="clear" w:color="auto" w:fill="FFFF99"/>
          <w:rtl/>
        </w:rPr>
        <w:t>על אף האמור בסעיף קטן (א), שר הבריאות, בהתייעצות עם שר התקשורת, בהסכמת שר המשפטים ובאישור ועדת החוקה, יקבע הוראות ליישום פרק זה על ידי מגן דוד אדום, ובכלל זה לעניין קבלת נתוני מיקום של מתקשר, הרשאת הגישה אליהם, השימוש בהם ומחיקתם.</w:t>
      </w:r>
    </w:p>
    <w:p w:rsidR="00597190" w:rsidRPr="00AF191B" w:rsidRDefault="00597190" w:rsidP="00597190">
      <w:pPr>
        <w:pStyle w:val="P00"/>
        <w:spacing w:before="0"/>
        <w:ind w:left="0" w:right="1134"/>
        <w:rPr>
          <w:rStyle w:val="big-number"/>
          <w:rFonts w:cs="FrankRuehl"/>
          <w:vanish/>
          <w:szCs w:val="20"/>
          <w:shd w:val="clear" w:color="auto" w:fill="FFFF99"/>
          <w:rtl/>
        </w:rPr>
      </w:pPr>
    </w:p>
    <w:p w:rsidR="00597190" w:rsidRPr="00AF191B" w:rsidRDefault="00597190" w:rsidP="00597190">
      <w:pPr>
        <w:pStyle w:val="P00"/>
        <w:tabs>
          <w:tab w:val="clear" w:pos="6259"/>
        </w:tabs>
        <w:spacing w:before="0"/>
        <w:ind w:left="0" w:right="1134"/>
        <w:rPr>
          <w:rFonts w:ascii="FrankRuehl" w:hAnsi="FrankRuehl" w:cs="FrankRuehl"/>
          <w:vanish/>
          <w:color w:val="FF0000"/>
          <w:szCs w:val="20"/>
          <w:shd w:val="clear" w:color="auto" w:fill="FFFF99"/>
          <w:rtl/>
        </w:rPr>
      </w:pPr>
      <w:r w:rsidRPr="00AF191B">
        <w:rPr>
          <w:rFonts w:ascii="FrankRuehl" w:hAnsi="FrankRuehl" w:cs="FrankRuehl"/>
          <w:vanish/>
          <w:color w:val="FF0000"/>
          <w:szCs w:val="20"/>
          <w:shd w:val="clear" w:color="auto" w:fill="FFFF99"/>
          <w:rtl/>
        </w:rPr>
        <w:t>מיום 9.2.2023</w:t>
      </w:r>
    </w:p>
    <w:p w:rsidR="00597190" w:rsidRPr="00AF191B" w:rsidRDefault="00597190" w:rsidP="00597190">
      <w:pPr>
        <w:pStyle w:val="P00"/>
        <w:tabs>
          <w:tab w:val="clear" w:pos="6259"/>
        </w:tabs>
        <w:spacing w:before="0"/>
        <w:ind w:left="0" w:right="1134"/>
        <w:rPr>
          <w:rFonts w:ascii="FrankRuehl" w:hAnsi="FrankRuehl" w:cs="FrankRuehl"/>
          <w:vanish/>
          <w:szCs w:val="20"/>
          <w:shd w:val="clear" w:color="auto" w:fill="FFFF99"/>
          <w:rtl/>
        </w:rPr>
      </w:pPr>
      <w:r w:rsidRPr="00AF191B">
        <w:rPr>
          <w:rFonts w:ascii="FrankRuehl" w:hAnsi="FrankRuehl" w:cs="FrankRuehl"/>
          <w:b/>
          <w:bCs/>
          <w:vanish/>
          <w:szCs w:val="20"/>
          <w:shd w:val="clear" w:color="auto" w:fill="FFFF99"/>
          <w:rtl/>
        </w:rPr>
        <w:t xml:space="preserve">תיקון מס' </w:t>
      </w:r>
      <w:r w:rsidRPr="00AF191B">
        <w:rPr>
          <w:rFonts w:ascii="FrankRuehl" w:hAnsi="FrankRuehl" w:cs="FrankRuehl" w:hint="cs"/>
          <w:b/>
          <w:bCs/>
          <w:vanish/>
          <w:szCs w:val="20"/>
          <w:shd w:val="clear" w:color="auto" w:fill="FFFF99"/>
          <w:rtl/>
        </w:rPr>
        <w:t>3</w:t>
      </w:r>
    </w:p>
    <w:p w:rsidR="00597190" w:rsidRPr="00AF191B" w:rsidRDefault="00597190" w:rsidP="00597190">
      <w:pPr>
        <w:pStyle w:val="P00"/>
        <w:tabs>
          <w:tab w:val="clear" w:pos="6259"/>
        </w:tabs>
        <w:spacing w:before="0"/>
        <w:ind w:left="0" w:right="1134"/>
        <w:rPr>
          <w:rFonts w:ascii="FrankRuehl" w:hAnsi="FrankRuehl" w:cs="FrankRuehl"/>
          <w:vanish/>
          <w:szCs w:val="20"/>
          <w:shd w:val="clear" w:color="auto" w:fill="FFFF99"/>
          <w:rtl/>
        </w:rPr>
      </w:pPr>
      <w:hyperlink r:id="rId71" w:history="1">
        <w:r w:rsidRPr="00AF191B">
          <w:rPr>
            <w:rStyle w:val="Hyperlink"/>
            <w:rFonts w:ascii="FrankRuehl" w:hAnsi="FrankRuehl" w:cs="FrankRuehl"/>
            <w:vanish/>
            <w:szCs w:val="20"/>
            <w:shd w:val="clear" w:color="auto" w:fill="FFFF99"/>
            <w:rtl/>
          </w:rPr>
          <w:t>ס"ח תשפ"ג מס' 3016</w:t>
        </w:r>
      </w:hyperlink>
      <w:r w:rsidRPr="00AF191B">
        <w:rPr>
          <w:rFonts w:ascii="FrankRuehl" w:hAnsi="FrankRuehl" w:cs="FrankRuehl"/>
          <w:vanish/>
          <w:szCs w:val="20"/>
          <w:shd w:val="clear" w:color="auto" w:fill="FFFF99"/>
          <w:rtl/>
        </w:rPr>
        <w:t xml:space="preserve"> מיום 9.2.2023 עמ' 2</w:t>
      </w:r>
      <w:r w:rsidRPr="00AF191B">
        <w:rPr>
          <w:rFonts w:ascii="FrankRuehl" w:hAnsi="FrankRuehl" w:cs="FrankRuehl" w:hint="cs"/>
          <w:vanish/>
          <w:szCs w:val="20"/>
          <w:shd w:val="clear" w:color="auto" w:fill="FFFF99"/>
          <w:rtl/>
        </w:rPr>
        <w:t>4</w:t>
      </w:r>
      <w:r w:rsidRPr="00AF191B">
        <w:rPr>
          <w:rFonts w:ascii="FrankRuehl" w:hAnsi="FrankRuehl" w:cs="FrankRuehl"/>
          <w:vanish/>
          <w:szCs w:val="20"/>
          <w:shd w:val="clear" w:color="auto" w:fill="FFFF99"/>
          <w:rtl/>
        </w:rPr>
        <w:t xml:space="preserve"> (</w:t>
      </w:r>
      <w:hyperlink r:id="rId72" w:history="1">
        <w:r w:rsidRPr="00AF191B">
          <w:rPr>
            <w:rStyle w:val="Hyperlink"/>
            <w:rFonts w:ascii="FrankRuehl" w:hAnsi="FrankRuehl" w:cs="FrankRuehl"/>
            <w:vanish/>
            <w:szCs w:val="20"/>
            <w:shd w:val="clear" w:color="auto" w:fill="FFFF99"/>
            <w:rtl/>
          </w:rPr>
          <w:t>ה"ח 945</w:t>
        </w:r>
      </w:hyperlink>
      <w:r w:rsidRPr="00AF191B">
        <w:rPr>
          <w:rFonts w:ascii="FrankRuehl" w:hAnsi="FrankRuehl" w:cs="FrankRuehl"/>
          <w:vanish/>
          <w:szCs w:val="20"/>
          <w:shd w:val="clear" w:color="auto" w:fill="FFFF99"/>
          <w:rtl/>
        </w:rPr>
        <w:t>)</w:t>
      </w:r>
    </w:p>
    <w:p w:rsidR="00A91D25" w:rsidRPr="00AF191B" w:rsidRDefault="00A91D25" w:rsidP="00A91D25">
      <w:pPr>
        <w:pStyle w:val="P00"/>
        <w:ind w:left="0" w:right="1134"/>
        <w:rPr>
          <w:rStyle w:val="default"/>
          <w:rFonts w:cs="FrankRuehl"/>
          <w:vanish/>
          <w:sz w:val="22"/>
          <w:szCs w:val="22"/>
          <w:shd w:val="clear" w:color="auto" w:fill="FFFF99"/>
          <w:rtl/>
        </w:rPr>
      </w:pP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(א)</w:t>
      </w:r>
      <w:r w:rsidRPr="00AF191B">
        <w:rPr>
          <w:rStyle w:val="default"/>
          <w:rFonts w:cs="FrankRuehl" w:hint="cs"/>
          <w:vanish/>
          <w:sz w:val="22"/>
          <w:szCs w:val="22"/>
          <w:shd w:val="clear" w:color="auto" w:fill="FFFF99"/>
          <w:rtl/>
        </w:rPr>
        <w:tab/>
        <w:t xml:space="preserve">השר לביטחון הפנים ממונה על ביצוע חוק זה והוא רשאי, בהתייעצות עם שר התקשורת ובאישור </w:t>
      </w:r>
      <w:r w:rsidRPr="00AF191B">
        <w:rPr>
          <w:rStyle w:val="default"/>
          <w:rFonts w:cs="FrankRuehl" w:hint="cs"/>
          <w:strike/>
          <w:vanish/>
          <w:sz w:val="22"/>
          <w:szCs w:val="22"/>
          <w:shd w:val="clear" w:color="auto" w:fill="FFFF99"/>
          <w:rtl/>
        </w:rPr>
        <w:t>ועדת החוקה</w:t>
      </w:r>
      <w:r w:rsidR="00597190" w:rsidRPr="00AF191B">
        <w:rPr>
          <w:rStyle w:val="default"/>
          <w:rFonts w:cs="FrankRuehl" w:hint="cs"/>
          <w:vanish/>
          <w:sz w:val="22"/>
          <w:szCs w:val="22"/>
          <w:shd w:val="clear" w:color="auto" w:fill="FFFF99"/>
          <w:rtl/>
        </w:rPr>
        <w:t xml:space="preserve"> </w:t>
      </w:r>
      <w:r w:rsidR="00597190" w:rsidRPr="00AF191B">
        <w:rPr>
          <w:rStyle w:val="default"/>
          <w:rFonts w:cs="FrankRuehl" w:hint="cs"/>
          <w:vanish/>
          <w:sz w:val="22"/>
          <w:szCs w:val="22"/>
          <w:u w:val="single"/>
          <w:shd w:val="clear" w:color="auto" w:fill="FFFF99"/>
          <w:rtl/>
        </w:rPr>
        <w:t>הוועדה לביטחון לאומי</w:t>
      </w:r>
      <w:r w:rsidRPr="00AF191B">
        <w:rPr>
          <w:rStyle w:val="default"/>
          <w:rFonts w:cs="FrankRuehl" w:hint="cs"/>
          <w:vanish/>
          <w:sz w:val="22"/>
          <w:szCs w:val="22"/>
          <w:shd w:val="clear" w:color="auto" w:fill="FFFF99"/>
          <w:rtl/>
        </w:rPr>
        <w:t>, להתקין תקנות לביצועו.</w:t>
      </w:r>
    </w:p>
    <w:p w:rsidR="00A91D25" w:rsidRPr="00AF191B" w:rsidRDefault="00A91D25" w:rsidP="00A91D25">
      <w:pPr>
        <w:pStyle w:val="P00"/>
        <w:spacing w:before="0"/>
        <w:ind w:left="0" w:right="1134"/>
        <w:rPr>
          <w:rStyle w:val="default"/>
          <w:rFonts w:cs="FrankRuehl"/>
          <w:vanish/>
          <w:sz w:val="22"/>
          <w:szCs w:val="22"/>
          <w:shd w:val="clear" w:color="auto" w:fill="FFFF99"/>
          <w:rtl/>
        </w:rPr>
      </w:pP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(א1)</w:t>
      </w: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 xml:space="preserve">על אף האמור בסעיף קטן (א), השר לביטחון הפנים, בהתייעצות עם שר התקשורת, בהסכמת שר המשפטים ובאישור </w:t>
      </w:r>
      <w:r w:rsidRPr="00AF191B">
        <w:rPr>
          <w:rStyle w:val="default"/>
          <w:rFonts w:cs="FrankRuehl" w:hint="cs"/>
          <w:strike/>
          <w:vanish/>
          <w:sz w:val="22"/>
          <w:szCs w:val="22"/>
          <w:shd w:val="clear" w:color="auto" w:fill="FFFF99"/>
          <w:rtl/>
        </w:rPr>
        <w:t>ועדת החוקה</w:t>
      </w:r>
      <w:r w:rsidR="00597190" w:rsidRPr="00AF191B">
        <w:rPr>
          <w:rStyle w:val="default"/>
          <w:rFonts w:cs="FrankRuehl" w:hint="cs"/>
          <w:vanish/>
          <w:sz w:val="22"/>
          <w:szCs w:val="22"/>
          <w:shd w:val="clear" w:color="auto" w:fill="FFFF99"/>
          <w:rtl/>
        </w:rPr>
        <w:t xml:space="preserve"> </w:t>
      </w:r>
      <w:r w:rsidR="00597190" w:rsidRPr="00AF191B">
        <w:rPr>
          <w:rStyle w:val="default"/>
          <w:rFonts w:cs="FrankRuehl" w:hint="cs"/>
          <w:vanish/>
          <w:sz w:val="22"/>
          <w:szCs w:val="22"/>
          <w:u w:val="single"/>
          <w:shd w:val="clear" w:color="auto" w:fill="FFFF99"/>
          <w:rtl/>
        </w:rPr>
        <w:t>הוועדה לביטחון לאומי</w:t>
      </w:r>
      <w:r w:rsidRPr="00AF191B">
        <w:rPr>
          <w:rStyle w:val="default"/>
          <w:rFonts w:cs="FrankRuehl" w:hint="cs"/>
          <w:vanish/>
          <w:sz w:val="22"/>
          <w:szCs w:val="22"/>
          <w:shd w:val="clear" w:color="auto" w:fill="FFFF99"/>
          <w:rtl/>
        </w:rPr>
        <w:t>, יקבע הוראות לעניין קבלת נתוני מיקום של מתקשר לפי פרק ב', אופן שמירת נתוני המיקום במאגר נתוני המיקום, הרשאת הגישה אליהם, השימוש בהם ומחיקתם.</w:t>
      </w:r>
    </w:p>
    <w:p w:rsidR="00A91D25" w:rsidRPr="00597190" w:rsidRDefault="00A91D25" w:rsidP="00A91D25">
      <w:pPr>
        <w:pStyle w:val="P00"/>
        <w:spacing w:before="0"/>
        <w:ind w:left="0" w:right="1134"/>
        <w:rPr>
          <w:rStyle w:val="default"/>
          <w:rFonts w:cs="FrankRuehl" w:hint="cs"/>
          <w:sz w:val="2"/>
          <w:szCs w:val="2"/>
          <w:shd w:val="clear" w:color="auto" w:fill="FFFF99"/>
          <w:rtl/>
        </w:rPr>
      </w:pP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(א2)</w:t>
      </w: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 xml:space="preserve">על אף האמור בסעיף קטן (א), שר הבריאות, בהתייעצות עם שר התקשורת, בהסכמת שר המשפטים ובאישור </w:t>
      </w:r>
      <w:r w:rsidRPr="00AF191B">
        <w:rPr>
          <w:rStyle w:val="default"/>
          <w:rFonts w:cs="FrankRuehl" w:hint="cs"/>
          <w:strike/>
          <w:vanish/>
          <w:sz w:val="22"/>
          <w:szCs w:val="22"/>
          <w:shd w:val="clear" w:color="auto" w:fill="FFFF99"/>
          <w:rtl/>
        </w:rPr>
        <w:t>ועדת החוקה</w:t>
      </w:r>
      <w:r w:rsidR="00597190" w:rsidRPr="00AF191B">
        <w:rPr>
          <w:rStyle w:val="default"/>
          <w:rFonts w:cs="FrankRuehl" w:hint="cs"/>
          <w:vanish/>
          <w:sz w:val="22"/>
          <w:szCs w:val="22"/>
          <w:shd w:val="clear" w:color="auto" w:fill="FFFF99"/>
          <w:rtl/>
        </w:rPr>
        <w:t xml:space="preserve"> </w:t>
      </w:r>
      <w:r w:rsidR="00597190" w:rsidRPr="00AF191B">
        <w:rPr>
          <w:rStyle w:val="default"/>
          <w:rFonts w:cs="FrankRuehl" w:hint="cs"/>
          <w:vanish/>
          <w:sz w:val="22"/>
          <w:szCs w:val="22"/>
          <w:u w:val="single"/>
          <w:shd w:val="clear" w:color="auto" w:fill="FFFF99"/>
          <w:rtl/>
        </w:rPr>
        <w:t>הוועדה לביטחון לאומי</w:t>
      </w:r>
      <w:r w:rsidRPr="00AF191B">
        <w:rPr>
          <w:rStyle w:val="default"/>
          <w:rFonts w:cs="FrankRuehl" w:hint="cs"/>
          <w:vanish/>
          <w:sz w:val="22"/>
          <w:szCs w:val="22"/>
          <w:shd w:val="clear" w:color="auto" w:fill="FFFF99"/>
          <w:rtl/>
        </w:rPr>
        <w:t>, יקבע הוראות ליישום פרק זה על ידי מגן דוד אדום, ובכלל זה לעניין קבלת נתוני מיקום של מתקשר, הרשאת הגישה אליהם, השימוש בהם ומחיקתם.</w:t>
      </w:r>
      <w:bookmarkEnd w:id="49"/>
    </w:p>
    <w:p w:rsidR="00A91D25" w:rsidRDefault="00B96BE8" w:rsidP="00236623">
      <w:pPr>
        <w:pStyle w:val="P00"/>
        <w:spacing w:before="72"/>
        <w:ind w:left="0" w:right="1134"/>
        <w:rPr>
          <w:rStyle w:val="default"/>
          <w:rFonts w:cs="FrankRuehl"/>
          <w:rtl/>
        </w:rPr>
      </w:pPr>
      <w:bookmarkStart w:id="50" w:name="Seif12"/>
      <w:bookmarkEnd w:id="50"/>
      <w:r>
        <w:rPr>
          <w:lang w:val="he-IL"/>
        </w:rPr>
        <w:pict>
          <v:rect id="_x0000_s3127" style="position:absolute;left:0;text-align:left;margin-left:465.6pt;margin-top:7.1pt;width:73.95pt;height:39.95pt;z-index:251649536" o:allowincell="f" filled="f" stroked="f" strokecolor="lime" strokeweight=".25pt">
            <v:textbox inset="0,0,0,0">
              <w:txbxContent>
                <w:p w:rsidR="00E24EEC" w:rsidRDefault="00E24EEC" w:rsidP="00B96BE8">
                  <w:pPr>
                    <w:spacing w:line="160" w:lineRule="exact"/>
                    <w:jc w:val="left"/>
                    <w:rPr>
                      <w:rFonts w:cs="Miriam"/>
                      <w:noProof/>
                      <w:sz w:val="18"/>
                      <w:szCs w:val="18"/>
                      <w:rtl/>
                    </w:rPr>
                  </w:pPr>
                  <w:r>
                    <w:rPr>
                      <w:rFonts w:cs="Miriam" w:hint="cs"/>
                      <w:sz w:val="18"/>
                      <w:szCs w:val="18"/>
                      <w:rtl/>
                    </w:rPr>
                    <w:t>דיווח לכנסת</w:t>
                  </w:r>
                </w:p>
                <w:p w:rsidR="00A91D25" w:rsidRDefault="00A91D25" w:rsidP="00A91D25">
                  <w:pPr>
                    <w:spacing w:line="160" w:lineRule="exact"/>
                    <w:jc w:val="left"/>
                    <w:rPr>
                      <w:rFonts w:cs="Miriam"/>
                      <w:sz w:val="18"/>
                      <w:szCs w:val="18"/>
                      <w:rtl/>
                    </w:rPr>
                  </w:pPr>
                  <w:r>
                    <w:rPr>
                      <w:rFonts w:cs="Miriam" w:hint="cs"/>
                      <w:sz w:val="18"/>
                      <w:szCs w:val="18"/>
                      <w:rtl/>
                    </w:rPr>
                    <w:t>(תיקון מס' 1) תשע"ח-2018</w:t>
                  </w:r>
                </w:p>
                <w:p w:rsidR="00597190" w:rsidRDefault="00597190" w:rsidP="00A91D25">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תשפ"ג-2023</w:t>
                  </w:r>
                </w:p>
              </w:txbxContent>
            </v:textbox>
            <w10:anchorlock/>
          </v:rect>
        </w:pict>
      </w:r>
      <w:r>
        <w:rPr>
          <w:rStyle w:val="big-number"/>
          <w:rFonts w:cs="Miriam" w:hint="cs"/>
          <w:rtl/>
        </w:rPr>
        <w:t>1</w:t>
      </w:r>
      <w:r w:rsidR="00236623">
        <w:rPr>
          <w:rStyle w:val="big-number"/>
          <w:rFonts w:cs="Miriam" w:hint="cs"/>
          <w:rtl/>
        </w:rPr>
        <w:t>2</w:t>
      </w:r>
      <w:r w:rsidRPr="00D731FE">
        <w:rPr>
          <w:rStyle w:val="default"/>
          <w:rFonts w:cs="FrankRuehl"/>
          <w:rtl/>
        </w:rPr>
        <w:t>.</w:t>
      </w:r>
      <w:r w:rsidRPr="00D731FE">
        <w:rPr>
          <w:rStyle w:val="default"/>
          <w:rFonts w:cs="FrankRuehl"/>
          <w:rtl/>
        </w:rPr>
        <w:tab/>
      </w:r>
      <w:r w:rsidR="00236623">
        <w:rPr>
          <w:rStyle w:val="default"/>
          <w:rFonts w:cs="FrankRuehl" w:hint="cs"/>
          <w:rtl/>
        </w:rPr>
        <w:t xml:space="preserve">השר </w:t>
      </w:r>
      <w:r w:rsidR="004051A8">
        <w:rPr>
          <w:rStyle w:val="default"/>
          <w:rFonts w:cs="FrankRuehl" w:hint="cs"/>
          <w:rtl/>
        </w:rPr>
        <w:t>ה</w:t>
      </w:r>
      <w:r w:rsidR="00236623">
        <w:rPr>
          <w:rStyle w:val="default"/>
          <w:rFonts w:cs="FrankRuehl" w:hint="cs"/>
          <w:rtl/>
        </w:rPr>
        <w:t xml:space="preserve">ממונה ידווח בכתב </w:t>
      </w:r>
      <w:r w:rsidR="00597190">
        <w:rPr>
          <w:rStyle w:val="default"/>
          <w:rFonts w:cs="FrankRuehl" w:hint="cs"/>
          <w:rtl/>
        </w:rPr>
        <w:t>לוועדה לביטחון לאומי</w:t>
      </w:r>
      <w:r w:rsidR="00236623">
        <w:rPr>
          <w:rStyle w:val="default"/>
          <w:rFonts w:cs="FrankRuehl" w:hint="cs"/>
          <w:rtl/>
        </w:rPr>
        <w:t>, ב-1 במ</w:t>
      </w:r>
      <w:r w:rsidR="004051A8">
        <w:rPr>
          <w:rStyle w:val="default"/>
          <w:rFonts w:cs="FrankRuehl" w:hint="cs"/>
          <w:rtl/>
        </w:rPr>
        <w:t>ר</w:t>
      </w:r>
      <w:r w:rsidR="00236623">
        <w:rPr>
          <w:rStyle w:val="default"/>
          <w:rFonts w:cs="FrankRuehl" w:hint="cs"/>
          <w:rtl/>
        </w:rPr>
        <w:t xml:space="preserve">ס, מדי שנה, על מספר ההוראות על </w:t>
      </w:r>
      <w:r w:rsidR="00A91D25">
        <w:rPr>
          <w:rStyle w:val="default"/>
          <w:rFonts w:cs="FrankRuehl" w:hint="cs"/>
          <w:rtl/>
        </w:rPr>
        <w:t>כל אלה:</w:t>
      </w:r>
    </w:p>
    <w:p w:rsidR="00B96BE8" w:rsidRDefault="00A91D25" w:rsidP="00A91D25">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236623">
        <w:rPr>
          <w:rStyle w:val="default"/>
          <w:rFonts w:cs="FrankRuehl" w:hint="cs"/>
          <w:rtl/>
        </w:rPr>
        <w:t>חסימה שניתנו לפי סעיפים 3 ו-4, מספר ההוראות שניתנו לפי סעיף 6, ומספר השיחות הנכנסות למוקד החירום</w:t>
      </w:r>
      <w:r>
        <w:rPr>
          <w:rStyle w:val="default"/>
          <w:rFonts w:cs="FrankRuehl" w:hint="cs"/>
          <w:rtl/>
        </w:rPr>
        <w:t>;</w:t>
      </w:r>
    </w:p>
    <w:p w:rsidR="00A91D25" w:rsidRPr="00A91D25" w:rsidRDefault="00A91D25" w:rsidP="00A91D25">
      <w:pPr>
        <w:pStyle w:val="P00"/>
        <w:spacing w:before="72"/>
        <w:ind w:left="624" w:right="1134"/>
        <w:rPr>
          <w:rStyle w:val="default"/>
          <w:rFonts w:cs="FrankRuehl"/>
          <w:rtl/>
        </w:rPr>
      </w:pPr>
      <w:r w:rsidRPr="00A91D25">
        <w:rPr>
          <w:rStyle w:val="default"/>
          <w:rFonts w:cs="FrankRuehl"/>
        </w:rPr>
        <w:pict>
          <v:rect id="_x0000_s3158" style="position:absolute;left:0;text-align:left;margin-left:464.5pt;margin-top:8.05pt;width:75.05pt;height:20pt;z-index:251674112" o:allowincell="f" filled="f" stroked="f" strokecolor="lime" strokeweight=".25pt">
            <v:textbox inset="0,0,0,0">
              <w:txbxContent>
                <w:p w:rsidR="00A91D25" w:rsidRDefault="00A91D25" w:rsidP="00A91D25">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Style w:val="default"/>
          <w:rFonts w:cs="FrankRuehl" w:hint="cs"/>
          <w:rtl/>
        </w:rPr>
        <w:t>(2)</w:t>
      </w:r>
      <w:r w:rsidRPr="00A91D25">
        <w:rPr>
          <w:rStyle w:val="default"/>
          <w:rFonts w:cs="FrankRuehl"/>
          <w:rtl/>
        </w:rPr>
        <w:tab/>
      </w:r>
      <w:r w:rsidRPr="00A91D25">
        <w:rPr>
          <w:rStyle w:val="default"/>
          <w:rFonts w:cs="FrankRuehl" w:hint="cs"/>
          <w:rtl/>
        </w:rPr>
        <w:t>(א)</w:t>
      </w:r>
      <w:r w:rsidRPr="00A91D25">
        <w:rPr>
          <w:rStyle w:val="default"/>
          <w:rFonts w:cs="FrankRuehl"/>
          <w:rtl/>
        </w:rPr>
        <w:tab/>
      </w:r>
      <w:r w:rsidRPr="00A91D25">
        <w:rPr>
          <w:rStyle w:val="default"/>
          <w:rFonts w:cs="FrankRuehl" w:hint="cs"/>
          <w:rtl/>
        </w:rPr>
        <w:t>מספר הפניות שהתקבלו במוקד החירום;</w:t>
      </w:r>
    </w:p>
    <w:p w:rsidR="00A91D25" w:rsidRPr="00A91D25" w:rsidRDefault="00A91D25" w:rsidP="00A91D25">
      <w:pPr>
        <w:pStyle w:val="P00"/>
        <w:spacing w:before="72"/>
        <w:ind w:left="1021" w:right="1134"/>
        <w:rPr>
          <w:rStyle w:val="default"/>
          <w:rFonts w:cs="FrankRuehl"/>
          <w:rtl/>
        </w:rPr>
      </w:pPr>
      <w:r w:rsidRPr="00A91D25">
        <w:rPr>
          <w:rStyle w:val="default"/>
          <w:rFonts w:cs="FrankRuehl" w:hint="cs"/>
          <w:rtl/>
        </w:rPr>
        <w:t>(ב)</w:t>
      </w:r>
      <w:r w:rsidRPr="00A91D25">
        <w:rPr>
          <w:rStyle w:val="default"/>
          <w:rFonts w:cs="FrankRuehl"/>
          <w:rtl/>
        </w:rPr>
        <w:tab/>
      </w:r>
      <w:r w:rsidRPr="00A91D25">
        <w:rPr>
          <w:rStyle w:val="default"/>
          <w:rFonts w:cs="FrankRuehl" w:hint="cs"/>
          <w:rtl/>
        </w:rPr>
        <w:t>מספר נתוני המיקום של מתקשר שנצפו תוך כדי הפנייה או לאחריה, לפי הוראות סעיף 1ב;</w:t>
      </w:r>
    </w:p>
    <w:p w:rsidR="00A91D25" w:rsidRPr="00A91D25" w:rsidRDefault="00A91D25" w:rsidP="00A91D25">
      <w:pPr>
        <w:pStyle w:val="P00"/>
        <w:spacing w:before="72"/>
        <w:ind w:left="1021" w:right="1134"/>
        <w:rPr>
          <w:rStyle w:val="default"/>
          <w:rFonts w:cs="FrankRuehl"/>
          <w:rtl/>
        </w:rPr>
      </w:pPr>
      <w:r w:rsidRPr="00A91D25">
        <w:rPr>
          <w:rStyle w:val="default"/>
          <w:rFonts w:cs="FrankRuehl" w:hint="cs"/>
          <w:rtl/>
        </w:rPr>
        <w:t>(ג)</w:t>
      </w:r>
      <w:r w:rsidRPr="00A91D25">
        <w:rPr>
          <w:rStyle w:val="default"/>
          <w:rFonts w:cs="FrankRuehl"/>
          <w:rtl/>
        </w:rPr>
        <w:tab/>
      </w:r>
      <w:r w:rsidRPr="00A91D25">
        <w:rPr>
          <w:rStyle w:val="default"/>
          <w:rFonts w:cs="FrankRuehl" w:hint="cs"/>
          <w:rtl/>
        </w:rPr>
        <w:t>מספר נתוני המיקום של מתקשר שנצפו לאחר הפנייה לפי הוראות סעיף 1ג.</w:t>
      </w:r>
    </w:p>
    <w:p w:rsidR="00A91D25" w:rsidRPr="00AF191B" w:rsidRDefault="00A91D25" w:rsidP="00A91D25">
      <w:pPr>
        <w:pStyle w:val="P00"/>
        <w:spacing w:before="0"/>
        <w:ind w:left="0" w:right="1134"/>
        <w:rPr>
          <w:rStyle w:val="default"/>
          <w:rFonts w:cs="FrankRuehl"/>
          <w:vanish/>
          <w:color w:val="FF0000"/>
          <w:sz w:val="20"/>
          <w:szCs w:val="20"/>
          <w:shd w:val="clear" w:color="auto" w:fill="FFFF99"/>
          <w:rtl/>
        </w:rPr>
      </w:pPr>
      <w:bookmarkStart w:id="51" w:name="Rov42"/>
      <w:r w:rsidRPr="00AF191B">
        <w:rPr>
          <w:rStyle w:val="default"/>
          <w:rFonts w:cs="FrankRuehl" w:hint="cs"/>
          <w:vanish/>
          <w:color w:val="FF0000"/>
          <w:sz w:val="20"/>
          <w:szCs w:val="20"/>
          <w:shd w:val="clear" w:color="auto" w:fill="FFFF99"/>
          <w:rtl/>
        </w:rPr>
        <w:t>מיום 29.7.2018</w:t>
      </w:r>
    </w:p>
    <w:p w:rsidR="00A91D25" w:rsidRPr="00AF191B" w:rsidRDefault="00A91D25" w:rsidP="00A91D25">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A91D25" w:rsidRPr="00AF191B" w:rsidRDefault="00A91D25" w:rsidP="00A91D25">
      <w:pPr>
        <w:pStyle w:val="P00"/>
        <w:spacing w:before="0"/>
        <w:ind w:left="0" w:right="1134"/>
        <w:rPr>
          <w:rStyle w:val="default"/>
          <w:rFonts w:cs="FrankRuehl"/>
          <w:vanish/>
          <w:sz w:val="20"/>
          <w:szCs w:val="20"/>
          <w:shd w:val="clear" w:color="auto" w:fill="FFFF99"/>
          <w:rtl/>
        </w:rPr>
      </w:pPr>
      <w:hyperlink r:id="rId73"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950 (</w:t>
      </w:r>
      <w:hyperlink r:id="rId74"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p w:rsidR="00A91D25" w:rsidRPr="00AF191B" w:rsidRDefault="00A91D25" w:rsidP="00A91D25">
      <w:pPr>
        <w:pStyle w:val="P00"/>
        <w:ind w:left="0" w:right="1134"/>
        <w:rPr>
          <w:rStyle w:val="default"/>
          <w:rFonts w:cs="FrankRuehl"/>
          <w:vanish/>
          <w:sz w:val="22"/>
          <w:szCs w:val="22"/>
          <w:shd w:val="clear" w:color="auto" w:fill="FFFF99"/>
          <w:rtl/>
        </w:rPr>
      </w:pPr>
      <w:r w:rsidRPr="00AF191B">
        <w:rPr>
          <w:rStyle w:val="default"/>
          <w:rFonts w:cs="FrankRuehl" w:hint="cs"/>
          <w:vanish/>
          <w:sz w:val="22"/>
          <w:szCs w:val="22"/>
          <w:shd w:val="clear" w:color="auto" w:fill="FFFF99"/>
          <w:rtl/>
        </w:rPr>
        <w:t>12</w:t>
      </w:r>
      <w:r w:rsidRPr="00AF191B">
        <w:rPr>
          <w:rStyle w:val="default"/>
          <w:rFonts w:cs="FrankRuehl"/>
          <w:vanish/>
          <w:sz w:val="22"/>
          <w:szCs w:val="22"/>
          <w:shd w:val="clear" w:color="auto" w:fill="FFFF99"/>
          <w:rtl/>
        </w:rPr>
        <w:t>.</w:t>
      </w: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 xml:space="preserve">השר הממונה ידווח בכתב לוועדת החוקה </w:t>
      </w:r>
      <w:r w:rsidRPr="00AF191B">
        <w:rPr>
          <w:rStyle w:val="default"/>
          <w:rFonts w:cs="FrankRuehl" w:hint="cs"/>
          <w:strike/>
          <w:vanish/>
          <w:sz w:val="22"/>
          <w:szCs w:val="22"/>
          <w:shd w:val="clear" w:color="auto" w:fill="FFFF99"/>
          <w:rtl/>
        </w:rPr>
        <w:t>חוק ומשפט של הכנסת</w:t>
      </w:r>
      <w:r w:rsidRPr="00AF191B">
        <w:rPr>
          <w:rStyle w:val="default"/>
          <w:rFonts w:cs="FrankRuehl" w:hint="cs"/>
          <w:vanish/>
          <w:sz w:val="22"/>
          <w:szCs w:val="22"/>
          <w:shd w:val="clear" w:color="auto" w:fill="FFFF99"/>
          <w:rtl/>
        </w:rPr>
        <w:t xml:space="preserve">, ב-1 במרס, מדי שנה, </w:t>
      </w:r>
      <w:r w:rsidRPr="00AF191B">
        <w:rPr>
          <w:rStyle w:val="default"/>
          <w:rFonts w:cs="FrankRuehl" w:hint="cs"/>
          <w:strike/>
          <w:vanish/>
          <w:sz w:val="22"/>
          <w:szCs w:val="22"/>
          <w:shd w:val="clear" w:color="auto" w:fill="FFFF99"/>
          <w:rtl/>
        </w:rPr>
        <w:t>על</w:t>
      </w:r>
      <w:r w:rsidRPr="00AF191B">
        <w:rPr>
          <w:rStyle w:val="default"/>
          <w:rFonts w:cs="FrankRuehl" w:hint="cs"/>
          <w:vanish/>
          <w:sz w:val="22"/>
          <w:szCs w:val="22"/>
          <w:shd w:val="clear" w:color="auto" w:fill="FFFF99"/>
          <w:rtl/>
        </w:rPr>
        <w:t xml:space="preserve"> </w:t>
      </w:r>
      <w:r w:rsidRPr="00AF191B">
        <w:rPr>
          <w:rStyle w:val="default"/>
          <w:rFonts w:cs="FrankRuehl" w:hint="cs"/>
          <w:vanish/>
          <w:sz w:val="22"/>
          <w:szCs w:val="22"/>
          <w:u w:val="single"/>
          <w:shd w:val="clear" w:color="auto" w:fill="FFFF99"/>
          <w:rtl/>
        </w:rPr>
        <w:t>על כל אלה:</w:t>
      </w:r>
    </w:p>
    <w:p w:rsidR="00A91D25" w:rsidRPr="00AF191B" w:rsidRDefault="00A91D25" w:rsidP="00A91D25">
      <w:pPr>
        <w:pStyle w:val="P00"/>
        <w:spacing w:before="0"/>
        <w:ind w:left="624" w:right="1134"/>
        <w:rPr>
          <w:rStyle w:val="default"/>
          <w:rFonts w:cs="FrankRuehl"/>
          <w:vanish/>
          <w:sz w:val="22"/>
          <w:szCs w:val="22"/>
          <w:shd w:val="clear" w:color="auto" w:fill="FFFF99"/>
          <w:rtl/>
        </w:rPr>
      </w:pPr>
      <w:r w:rsidRPr="00AF191B">
        <w:rPr>
          <w:rStyle w:val="default"/>
          <w:rFonts w:cs="FrankRuehl" w:hint="cs"/>
          <w:vanish/>
          <w:sz w:val="22"/>
          <w:szCs w:val="22"/>
          <w:u w:val="single"/>
          <w:shd w:val="clear" w:color="auto" w:fill="FFFF99"/>
          <w:rtl/>
        </w:rPr>
        <w:t>(1)</w:t>
      </w: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מספר ההוראות על חסימה שניתנו לפי סעיפים 3 ו-4, מספר ההוראות שניתנו לפי סעיף 6, ומספר השיחות הנכנסות למוקד החירום;</w:t>
      </w:r>
    </w:p>
    <w:p w:rsidR="00A91D25" w:rsidRPr="00AF191B" w:rsidRDefault="00A91D25" w:rsidP="00A91D25">
      <w:pPr>
        <w:pStyle w:val="P00"/>
        <w:spacing w:before="0"/>
        <w:ind w:left="624" w:right="1134"/>
        <w:rPr>
          <w:rStyle w:val="default"/>
          <w:rFonts w:cs="FrankRuehl"/>
          <w:vanish/>
          <w:sz w:val="22"/>
          <w:szCs w:val="22"/>
          <w:u w:val="single"/>
          <w:shd w:val="clear" w:color="auto" w:fill="FFFF99"/>
          <w:rtl/>
        </w:rPr>
      </w:pPr>
      <w:r w:rsidRPr="00AF191B">
        <w:rPr>
          <w:rStyle w:val="default"/>
          <w:rFonts w:cs="FrankRuehl" w:hint="cs"/>
          <w:vanish/>
          <w:sz w:val="22"/>
          <w:szCs w:val="22"/>
          <w:u w:val="single"/>
          <w:shd w:val="clear" w:color="auto" w:fill="FFFF99"/>
          <w:rtl/>
        </w:rPr>
        <w:t>(2)</w:t>
      </w:r>
      <w:r w:rsidRPr="00AF191B">
        <w:rPr>
          <w:rStyle w:val="default"/>
          <w:rFonts w:cs="FrankRuehl"/>
          <w:vanish/>
          <w:sz w:val="22"/>
          <w:szCs w:val="22"/>
          <w:u w:val="single"/>
          <w:shd w:val="clear" w:color="auto" w:fill="FFFF99"/>
          <w:rtl/>
        </w:rPr>
        <w:tab/>
      </w:r>
      <w:r w:rsidRPr="00AF191B">
        <w:rPr>
          <w:rStyle w:val="default"/>
          <w:rFonts w:cs="FrankRuehl" w:hint="cs"/>
          <w:vanish/>
          <w:sz w:val="22"/>
          <w:szCs w:val="22"/>
          <w:u w:val="single"/>
          <w:shd w:val="clear" w:color="auto" w:fill="FFFF99"/>
          <w:rtl/>
        </w:rPr>
        <w:t>(א)</w:t>
      </w:r>
      <w:r w:rsidRPr="00AF191B">
        <w:rPr>
          <w:rStyle w:val="default"/>
          <w:rFonts w:cs="FrankRuehl"/>
          <w:vanish/>
          <w:sz w:val="22"/>
          <w:szCs w:val="22"/>
          <w:u w:val="single"/>
          <w:shd w:val="clear" w:color="auto" w:fill="FFFF99"/>
          <w:rtl/>
        </w:rPr>
        <w:tab/>
      </w:r>
      <w:r w:rsidRPr="00AF191B">
        <w:rPr>
          <w:rStyle w:val="default"/>
          <w:rFonts w:cs="FrankRuehl" w:hint="cs"/>
          <w:vanish/>
          <w:sz w:val="22"/>
          <w:szCs w:val="22"/>
          <w:u w:val="single"/>
          <w:shd w:val="clear" w:color="auto" w:fill="FFFF99"/>
          <w:rtl/>
        </w:rPr>
        <w:t>מספר הפניות שהתקבלו במוקד החירום;</w:t>
      </w:r>
    </w:p>
    <w:p w:rsidR="00A91D25" w:rsidRPr="00AF191B" w:rsidRDefault="00A91D25" w:rsidP="00A91D25">
      <w:pPr>
        <w:pStyle w:val="P00"/>
        <w:spacing w:before="0"/>
        <w:ind w:left="1021" w:right="1134"/>
        <w:rPr>
          <w:rStyle w:val="default"/>
          <w:rFonts w:cs="FrankRuehl"/>
          <w:vanish/>
          <w:sz w:val="22"/>
          <w:szCs w:val="22"/>
          <w:u w:val="single"/>
          <w:shd w:val="clear" w:color="auto" w:fill="FFFF99"/>
          <w:rtl/>
        </w:rPr>
      </w:pPr>
      <w:r w:rsidRPr="00AF191B">
        <w:rPr>
          <w:rStyle w:val="default"/>
          <w:rFonts w:cs="FrankRuehl" w:hint="cs"/>
          <w:vanish/>
          <w:sz w:val="22"/>
          <w:szCs w:val="22"/>
          <w:u w:val="single"/>
          <w:shd w:val="clear" w:color="auto" w:fill="FFFF99"/>
          <w:rtl/>
        </w:rPr>
        <w:t>(ב)</w:t>
      </w:r>
      <w:r w:rsidRPr="00AF191B">
        <w:rPr>
          <w:rStyle w:val="default"/>
          <w:rFonts w:cs="FrankRuehl"/>
          <w:vanish/>
          <w:sz w:val="22"/>
          <w:szCs w:val="22"/>
          <w:u w:val="single"/>
          <w:shd w:val="clear" w:color="auto" w:fill="FFFF99"/>
          <w:rtl/>
        </w:rPr>
        <w:tab/>
      </w:r>
      <w:r w:rsidRPr="00AF191B">
        <w:rPr>
          <w:rStyle w:val="default"/>
          <w:rFonts w:cs="FrankRuehl" w:hint="cs"/>
          <w:vanish/>
          <w:sz w:val="22"/>
          <w:szCs w:val="22"/>
          <w:u w:val="single"/>
          <w:shd w:val="clear" w:color="auto" w:fill="FFFF99"/>
          <w:rtl/>
        </w:rPr>
        <w:t>מספר נתוני המיקום של מתקשר שנצפו תוך כדי הפנייה או לאחריה, לפי הוראות סעיף 1ב;</w:t>
      </w:r>
    </w:p>
    <w:p w:rsidR="00597190" w:rsidRPr="00AF191B" w:rsidRDefault="00A91D25" w:rsidP="00C83C73">
      <w:pPr>
        <w:pStyle w:val="P00"/>
        <w:spacing w:before="0"/>
        <w:ind w:left="1021" w:right="1134"/>
        <w:rPr>
          <w:rStyle w:val="default"/>
          <w:rFonts w:cs="FrankRuehl"/>
          <w:vanish/>
          <w:sz w:val="22"/>
          <w:szCs w:val="22"/>
          <w:u w:val="single"/>
          <w:shd w:val="clear" w:color="auto" w:fill="FFFF99"/>
          <w:rtl/>
        </w:rPr>
      </w:pPr>
      <w:r w:rsidRPr="00AF191B">
        <w:rPr>
          <w:rStyle w:val="default"/>
          <w:rFonts w:cs="FrankRuehl" w:hint="cs"/>
          <w:vanish/>
          <w:sz w:val="22"/>
          <w:szCs w:val="22"/>
          <w:u w:val="single"/>
          <w:shd w:val="clear" w:color="auto" w:fill="FFFF99"/>
          <w:rtl/>
        </w:rPr>
        <w:t>(ג)</w:t>
      </w:r>
      <w:r w:rsidRPr="00AF191B">
        <w:rPr>
          <w:rStyle w:val="default"/>
          <w:rFonts w:cs="FrankRuehl"/>
          <w:vanish/>
          <w:sz w:val="22"/>
          <w:szCs w:val="22"/>
          <w:u w:val="single"/>
          <w:shd w:val="clear" w:color="auto" w:fill="FFFF99"/>
          <w:rtl/>
        </w:rPr>
        <w:tab/>
      </w:r>
      <w:r w:rsidRPr="00AF191B">
        <w:rPr>
          <w:rStyle w:val="default"/>
          <w:rFonts w:cs="FrankRuehl" w:hint="cs"/>
          <w:vanish/>
          <w:sz w:val="22"/>
          <w:szCs w:val="22"/>
          <w:u w:val="single"/>
          <w:shd w:val="clear" w:color="auto" w:fill="FFFF99"/>
          <w:rtl/>
        </w:rPr>
        <w:t>מספר נתוני המיקום של מתקשר שנצפו לאחר הפנייה לפי הוראות סעיף 1ג</w:t>
      </w:r>
      <w:r w:rsidR="00597190" w:rsidRPr="00AF191B">
        <w:rPr>
          <w:rStyle w:val="default"/>
          <w:rFonts w:cs="FrankRuehl" w:hint="cs"/>
          <w:vanish/>
          <w:sz w:val="22"/>
          <w:szCs w:val="22"/>
          <w:u w:val="single"/>
          <w:shd w:val="clear" w:color="auto" w:fill="FFFF99"/>
          <w:rtl/>
        </w:rPr>
        <w:t>.</w:t>
      </w:r>
    </w:p>
    <w:p w:rsidR="00597190" w:rsidRPr="00AF191B" w:rsidRDefault="00597190" w:rsidP="00597190">
      <w:pPr>
        <w:pStyle w:val="P00"/>
        <w:spacing w:before="0"/>
        <w:ind w:left="0" w:right="1134"/>
        <w:rPr>
          <w:rStyle w:val="big-number"/>
          <w:rFonts w:cs="FrankRuehl"/>
          <w:vanish/>
          <w:szCs w:val="20"/>
          <w:shd w:val="clear" w:color="auto" w:fill="FFFF99"/>
          <w:rtl/>
        </w:rPr>
      </w:pPr>
    </w:p>
    <w:p w:rsidR="00597190" w:rsidRPr="00AF191B" w:rsidRDefault="00597190" w:rsidP="00597190">
      <w:pPr>
        <w:pStyle w:val="P00"/>
        <w:tabs>
          <w:tab w:val="clear" w:pos="6259"/>
        </w:tabs>
        <w:spacing w:before="0"/>
        <w:ind w:left="0" w:right="1134"/>
        <w:rPr>
          <w:rFonts w:ascii="FrankRuehl" w:hAnsi="FrankRuehl" w:cs="FrankRuehl"/>
          <w:vanish/>
          <w:color w:val="FF0000"/>
          <w:szCs w:val="20"/>
          <w:shd w:val="clear" w:color="auto" w:fill="FFFF99"/>
          <w:rtl/>
        </w:rPr>
      </w:pPr>
      <w:r w:rsidRPr="00AF191B">
        <w:rPr>
          <w:rFonts w:ascii="FrankRuehl" w:hAnsi="FrankRuehl" w:cs="FrankRuehl"/>
          <w:vanish/>
          <w:color w:val="FF0000"/>
          <w:szCs w:val="20"/>
          <w:shd w:val="clear" w:color="auto" w:fill="FFFF99"/>
          <w:rtl/>
        </w:rPr>
        <w:t>מיום 9.2.2023</w:t>
      </w:r>
    </w:p>
    <w:p w:rsidR="00597190" w:rsidRPr="00AF191B" w:rsidRDefault="00597190" w:rsidP="00597190">
      <w:pPr>
        <w:pStyle w:val="P00"/>
        <w:tabs>
          <w:tab w:val="clear" w:pos="6259"/>
        </w:tabs>
        <w:spacing w:before="0"/>
        <w:ind w:left="0" w:right="1134"/>
        <w:rPr>
          <w:rFonts w:ascii="FrankRuehl" w:hAnsi="FrankRuehl" w:cs="FrankRuehl"/>
          <w:vanish/>
          <w:szCs w:val="20"/>
          <w:shd w:val="clear" w:color="auto" w:fill="FFFF99"/>
          <w:rtl/>
        </w:rPr>
      </w:pPr>
      <w:r w:rsidRPr="00AF191B">
        <w:rPr>
          <w:rFonts w:ascii="FrankRuehl" w:hAnsi="FrankRuehl" w:cs="FrankRuehl"/>
          <w:b/>
          <w:bCs/>
          <w:vanish/>
          <w:szCs w:val="20"/>
          <w:shd w:val="clear" w:color="auto" w:fill="FFFF99"/>
          <w:rtl/>
        </w:rPr>
        <w:t xml:space="preserve">תיקון מס' </w:t>
      </w:r>
      <w:r w:rsidRPr="00AF191B">
        <w:rPr>
          <w:rFonts w:ascii="FrankRuehl" w:hAnsi="FrankRuehl" w:cs="FrankRuehl" w:hint="cs"/>
          <w:b/>
          <w:bCs/>
          <w:vanish/>
          <w:szCs w:val="20"/>
          <w:shd w:val="clear" w:color="auto" w:fill="FFFF99"/>
          <w:rtl/>
        </w:rPr>
        <w:t>3</w:t>
      </w:r>
    </w:p>
    <w:p w:rsidR="00597190" w:rsidRPr="00AF191B" w:rsidRDefault="00597190" w:rsidP="00597190">
      <w:pPr>
        <w:pStyle w:val="P00"/>
        <w:tabs>
          <w:tab w:val="clear" w:pos="6259"/>
        </w:tabs>
        <w:spacing w:before="0"/>
        <w:ind w:left="0" w:right="1134"/>
        <w:rPr>
          <w:rFonts w:ascii="FrankRuehl" w:hAnsi="FrankRuehl" w:cs="FrankRuehl"/>
          <w:vanish/>
          <w:szCs w:val="20"/>
          <w:shd w:val="clear" w:color="auto" w:fill="FFFF99"/>
          <w:rtl/>
        </w:rPr>
      </w:pPr>
      <w:hyperlink r:id="rId75" w:history="1">
        <w:r w:rsidRPr="00AF191B">
          <w:rPr>
            <w:rStyle w:val="Hyperlink"/>
            <w:rFonts w:ascii="FrankRuehl" w:hAnsi="FrankRuehl" w:cs="FrankRuehl"/>
            <w:vanish/>
            <w:szCs w:val="20"/>
            <w:shd w:val="clear" w:color="auto" w:fill="FFFF99"/>
            <w:rtl/>
          </w:rPr>
          <w:t>ס"ח תשפ"ג מס' 3016</w:t>
        </w:r>
      </w:hyperlink>
      <w:r w:rsidRPr="00AF191B">
        <w:rPr>
          <w:rFonts w:ascii="FrankRuehl" w:hAnsi="FrankRuehl" w:cs="FrankRuehl"/>
          <w:vanish/>
          <w:szCs w:val="20"/>
          <w:shd w:val="clear" w:color="auto" w:fill="FFFF99"/>
          <w:rtl/>
        </w:rPr>
        <w:t xml:space="preserve"> מיום 9.2.2023 עמ' 2</w:t>
      </w:r>
      <w:r w:rsidRPr="00AF191B">
        <w:rPr>
          <w:rFonts w:ascii="FrankRuehl" w:hAnsi="FrankRuehl" w:cs="FrankRuehl" w:hint="cs"/>
          <w:vanish/>
          <w:szCs w:val="20"/>
          <w:shd w:val="clear" w:color="auto" w:fill="FFFF99"/>
          <w:rtl/>
        </w:rPr>
        <w:t>4</w:t>
      </w:r>
      <w:r w:rsidRPr="00AF191B">
        <w:rPr>
          <w:rFonts w:ascii="FrankRuehl" w:hAnsi="FrankRuehl" w:cs="FrankRuehl"/>
          <w:vanish/>
          <w:szCs w:val="20"/>
          <w:shd w:val="clear" w:color="auto" w:fill="FFFF99"/>
          <w:rtl/>
        </w:rPr>
        <w:t xml:space="preserve"> (</w:t>
      </w:r>
      <w:hyperlink r:id="rId76" w:history="1">
        <w:r w:rsidRPr="00AF191B">
          <w:rPr>
            <w:rStyle w:val="Hyperlink"/>
            <w:rFonts w:ascii="FrankRuehl" w:hAnsi="FrankRuehl" w:cs="FrankRuehl"/>
            <w:vanish/>
            <w:szCs w:val="20"/>
            <w:shd w:val="clear" w:color="auto" w:fill="FFFF99"/>
            <w:rtl/>
          </w:rPr>
          <w:t>ה"ח 945</w:t>
        </w:r>
      </w:hyperlink>
      <w:r w:rsidRPr="00AF191B">
        <w:rPr>
          <w:rFonts w:ascii="FrankRuehl" w:hAnsi="FrankRuehl" w:cs="FrankRuehl"/>
          <w:vanish/>
          <w:szCs w:val="20"/>
          <w:shd w:val="clear" w:color="auto" w:fill="FFFF99"/>
          <w:rtl/>
        </w:rPr>
        <w:t>)</w:t>
      </w:r>
    </w:p>
    <w:p w:rsidR="00A91D25" w:rsidRPr="00C83C73" w:rsidRDefault="00597190" w:rsidP="00597190">
      <w:pPr>
        <w:pStyle w:val="P00"/>
        <w:ind w:left="0" w:right="1134"/>
        <w:rPr>
          <w:rStyle w:val="default"/>
          <w:rFonts w:cs="FrankRuehl"/>
          <w:sz w:val="2"/>
          <w:szCs w:val="2"/>
          <w:shd w:val="clear" w:color="auto" w:fill="FFFF99"/>
          <w:rtl/>
        </w:rPr>
      </w:pPr>
      <w:r w:rsidRPr="00AF191B">
        <w:rPr>
          <w:rStyle w:val="default"/>
          <w:rFonts w:cs="FrankRuehl" w:hint="cs"/>
          <w:vanish/>
          <w:sz w:val="22"/>
          <w:szCs w:val="22"/>
          <w:shd w:val="clear" w:color="auto" w:fill="FFFF99"/>
          <w:rtl/>
        </w:rPr>
        <w:t>12</w:t>
      </w:r>
      <w:r w:rsidRPr="00AF191B">
        <w:rPr>
          <w:rStyle w:val="default"/>
          <w:rFonts w:cs="FrankRuehl"/>
          <w:vanish/>
          <w:sz w:val="22"/>
          <w:szCs w:val="22"/>
          <w:shd w:val="clear" w:color="auto" w:fill="FFFF99"/>
          <w:rtl/>
        </w:rPr>
        <w:t>.</w:t>
      </w:r>
      <w:r w:rsidRPr="00AF191B">
        <w:rPr>
          <w:rStyle w:val="default"/>
          <w:rFonts w:cs="FrankRuehl"/>
          <w:vanish/>
          <w:sz w:val="22"/>
          <w:szCs w:val="22"/>
          <w:shd w:val="clear" w:color="auto" w:fill="FFFF99"/>
          <w:rtl/>
        </w:rPr>
        <w:tab/>
      </w:r>
      <w:r w:rsidRPr="00AF191B">
        <w:rPr>
          <w:rStyle w:val="default"/>
          <w:rFonts w:cs="FrankRuehl" w:hint="cs"/>
          <w:vanish/>
          <w:sz w:val="22"/>
          <w:szCs w:val="22"/>
          <w:shd w:val="clear" w:color="auto" w:fill="FFFF99"/>
          <w:rtl/>
        </w:rPr>
        <w:t xml:space="preserve">השר הממונה ידווח בכתב </w:t>
      </w:r>
      <w:r w:rsidRPr="00AF191B">
        <w:rPr>
          <w:rStyle w:val="default"/>
          <w:rFonts w:cs="FrankRuehl" w:hint="cs"/>
          <w:strike/>
          <w:vanish/>
          <w:sz w:val="22"/>
          <w:szCs w:val="22"/>
          <w:shd w:val="clear" w:color="auto" w:fill="FFFF99"/>
          <w:rtl/>
        </w:rPr>
        <w:t>לוועדת החוקה</w:t>
      </w:r>
      <w:r w:rsidRPr="00AF191B">
        <w:rPr>
          <w:rStyle w:val="default"/>
          <w:rFonts w:cs="FrankRuehl" w:hint="cs"/>
          <w:vanish/>
          <w:sz w:val="22"/>
          <w:szCs w:val="22"/>
          <w:shd w:val="clear" w:color="auto" w:fill="FFFF99"/>
          <w:rtl/>
        </w:rPr>
        <w:t xml:space="preserve"> </w:t>
      </w:r>
      <w:r w:rsidRPr="00AF191B">
        <w:rPr>
          <w:rStyle w:val="default"/>
          <w:rFonts w:cs="FrankRuehl" w:hint="cs"/>
          <w:vanish/>
          <w:sz w:val="22"/>
          <w:szCs w:val="22"/>
          <w:u w:val="single"/>
          <w:shd w:val="clear" w:color="auto" w:fill="FFFF99"/>
          <w:rtl/>
        </w:rPr>
        <w:t>לוועדה לביטחון לאומי</w:t>
      </w:r>
      <w:r w:rsidRPr="00AF191B">
        <w:rPr>
          <w:rStyle w:val="default"/>
          <w:rFonts w:cs="FrankRuehl" w:hint="cs"/>
          <w:vanish/>
          <w:sz w:val="22"/>
          <w:szCs w:val="22"/>
          <w:shd w:val="clear" w:color="auto" w:fill="FFFF99"/>
          <w:rtl/>
        </w:rPr>
        <w:t>, ב-1 במרס, מדי שנה, על כל אלה:</w:t>
      </w:r>
      <w:bookmarkEnd w:id="51"/>
    </w:p>
    <w:p w:rsidR="00B96BE8" w:rsidRDefault="00B96BE8" w:rsidP="00236623">
      <w:pPr>
        <w:pStyle w:val="P00"/>
        <w:spacing w:before="72"/>
        <w:ind w:left="0" w:right="1134"/>
        <w:rPr>
          <w:rStyle w:val="default"/>
          <w:rFonts w:cs="FrankRuehl" w:hint="cs"/>
          <w:rtl/>
        </w:rPr>
      </w:pPr>
      <w:bookmarkStart w:id="52" w:name="Seif13"/>
      <w:bookmarkEnd w:id="52"/>
      <w:r>
        <w:rPr>
          <w:lang w:val="he-IL"/>
        </w:rPr>
        <w:pict>
          <v:rect id="_x0000_s3128" style="position:absolute;left:0;text-align:left;margin-left:465.6pt;margin-top:7.1pt;width:73.95pt;height:24.65pt;z-index:251650560" o:allowincell="f" filled="f" stroked="f" strokecolor="lime" strokeweight=".25pt">
            <v:textbox inset="0,0,0,0">
              <w:txbxContent>
                <w:p w:rsidR="00E24EEC" w:rsidRDefault="00E24EEC" w:rsidP="00B96BE8">
                  <w:pPr>
                    <w:spacing w:line="160" w:lineRule="exact"/>
                    <w:jc w:val="lef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98</w:t>
                  </w:r>
                </w:p>
              </w:txbxContent>
            </v:textbox>
            <w10:anchorlock/>
          </v:rect>
        </w:pict>
      </w:r>
      <w:r>
        <w:rPr>
          <w:rStyle w:val="big-number"/>
          <w:rFonts w:cs="Miriam" w:hint="cs"/>
          <w:rtl/>
        </w:rPr>
        <w:t>1</w:t>
      </w:r>
      <w:r w:rsidR="00236623">
        <w:rPr>
          <w:rStyle w:val="big-number"/>
          <w:rFonts w:cs="Miriam" w:hint="cs"/>
          <w:rtl/>
        </w:rPr>
        <w:t>3</w:t>
      </w:r>
      <w:r w:rsidRPr="00D731FE">
        <w:rPr>
          <w:rStyle w:val="default"/>
          <w:rFonts w:cs="FrankRuehl"/>
          <w:rtl/>
        </w:rPr>
        <w:t>.</w:t>
      </w:r>
      <w:r w:rsidRPr="00D731FE">
        <w:rPr>
          <w:rStyle w:val="default"/>
          <w:rFonts w:cs="FrankRuehl"/>
          <w:rtl/>
        </w:rPr>
        <w:tab/>
      </w:r>
      <w:r w:rsidR="00236623">
        <w:rPr>
          <w:rStyle w:val="default"/>
          <w:rFonts w:cs="FrankRuehl" w:hint="cs"/>
          <w:rtl/>
        </w:rPr>
        <w:t>בחוק בתי משפט לעניינים מינהליים, התש"ס-2000, בתוספת הראשונה, אחרי פרט 53 יבוא:</w:t>
      </w:r>
    </w:p>
    <w:p w:rsidR="00236623" w:rsidRDefault="00236623" w:rsidP="00236623">
      <w:pPr>
        <w:pStyle w:val="P00"/>
        <w:spacing w:before="72"/>
        <w:ind w:left="624" w:right="1134"/>
        <w:rPr>
          <w:rStyle w:val="default"/>
          <w:rFonts w:cs="FrankRuehl" w:hint="cs"/>
          <w:rtl/>
        </w:rPr>
      </w:pPr>
      <w:r>
        <w:rPr>
          <w:rStyle w:val="default"/>
          <w:rFonts w:cs="FrankRuehl" w:hint="cs"/>
          <w:rtl/>
        </w:rPr>
        <w:t xml:space="preserve">"54. הטרדות של מוקדי חירום </w:t>
      </w:r>
      <w:r>
        <w:rPr>
          <w:rStyle w:val="default"/>
          <w:rFonts w:cs="FrankRuehl"/>
          <w:rtl/>
        </w:rPr>
        <w:t>–</w:t>
      </w:r>
      <w:r>
        <w:rPr>
          <w:rStyle w:val="default"/>
          <w:rFonts w:cs="FrankRuehl" w:hint="cs"/>
          <w:rtl/>
        </w:rPr>
        <w:t xml:space="preserve"> החלטה של גוף לפי חוק למניעת הטרדות של מוקדי חירום, התשע"ו-2016."</w:t>
      </w:r>
    </w:p>
    <w:p w:rsidR="00B96BE8" w:rsidRDefault="00B96BE8" w:rsidP="00B96BE8">
      <w:pPr>
        <w:pStyle w:val="P00"/>
        <w:spacing w:before="72"/>
        <w:ind w:left="0" w:right="1134"/>
        <w:rPr>
          <w:rStyle w:val="default"/>
          <w:rFonts w:cs="FrankRuehl" w:hint="cs"/>
          <w:rtl/>
        </w:rPr>
      </w:pPr>
    </w:p>
    <w:p w:rsidR="00B96BE8" w:rsidRPr="00236623" w:rsidRDefault="00236623" w:rsidP="00236623">
      <w:pPr>
        <w:pStyle w:val="medium2-header"/>
        <w:keepLines w:val="0"/>
        <w:spacing w:before="72"/>
        <w:ind w:left="0" w:right="1134"/>
        <w:rPr>
          <w:rFonts w:cs="FrankRuehl" w:hint="cs"/>
          <w:noProof/>
          <w:rtl/>
        </w:rPr>
      </w:pPr>
      <w:bookmarkStart w:id="53" w:name="med4"/>
      <w:bookmarkEnd w:id="53"/>
      <w:r w:rsidRPr="00236623">
        <w:rPr>
          <w:rFonts w:cs="FrankRuehl" w:hint="cs"/>
          <w:noProof/>
          <w:rtl/>
        </w:rPr>
        <w:t>תוספת</w:t>
      </w:r>
    </w:p>
    <w:p w:rsidR="00B96BE8" w:rsidRDefault="00236623" w:rsidP="00B96BE8">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משטרת ישראל;</w:t>
      </w:r>
    </w:p>
    <w:p w:rsidR="00236623" w:rsidRDefault="00236623" w:rsidP="00B96BE8">
      <w:pPr>
        <w:pStyle w:val="P00"/>
        <w:spacing w:before="72"/>
        <w:ind w:left="0" w:right="1134"/>
        <w:rPr>
          <w:rStyle w:val="default"/>
          <w:rFonts w:cs="FrankRuehl"/>
          <w:rtl/>
        </w:rPr>
      </w:pPr>
      <w:r>
        <w:rPr>
          <w:rStyle w:val="default"/>
          <w:rFonts w:cs="FrankRuehl" w:hint="cs"/>
          <w:rtl/>
        </w:rPr>
        <w:t>2.</w:t>
      </w:r>
      <w:r>
        <w:rPr>
          <w:rStyle w:val="default"/>
          <w:rFonts w:cs="FrankRuehl" w:hint="cs"/>
          <w:rtl/>
        </w:rPr>
        <w:tab/>
        <w:t>הרשות הארצית לכבאות והצלה</w:t>
      </w:r>
      <w:r w:rsidR="00C45E32">
        <w:rPr>
          <w:rStyle w:val="default"/>
          <w:rFonts w:cs="FrankRuehl" w:hint="cs"/>
          <w:rtl/>
        </w:rPr>
        <w:t>;</w:t>
      </w:r>
    </w:p>
    <w:p w:rsidR="00C45E32" w:rsidRDefault="00C45E32" w:rsidP="00C45E32">
      <w:pPr>
        <w:pStyle w:val="P00"/>
        <w:spacing w:before="72"/>
        <w:ind w:left="0" w:right="1134"/>
        <w:rPr>
          <w:rStyle w:val="default"/>
          <w:rFonts w:cs="FrankRuehl" w:hint="cs"/>
          <w:rtl/>
        </w:rPr>
      </w:pPr>
      <w:r>
        <w:rPr>
          <w:lang w:val="he-IL"/>
        </w:rPr>
        <w:pict>
          <v:rect id="_x0000_s3159" style="position:absolute;left:0;text-align:left;margin-left:464.5pt;margin-top:8.05pt;width:75.05pt;height:20pt;z-index:251675136" o:allowincell="f" filled="f" stroked="f" strokecolor="lime" strokeweight=".25pt">
            <v:textbox inset="0,0,0,0">
              <w:txbxContent>
                <w:p w:rsidR="00C45E32" w:rsidRDefault="00C45E32" w:rsidP="00C45E32">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hint="cs"/>
          <w:sz w:val="26"/>
          <w:rtl/>
        </w:rPr>
        <w:t>3.</w:t>
      </w:r>
      <w:r>
        <w:rPr>
          <w:rFonts w:cs="FrankRuehl"/>
          <w:sz w:val="26"/>
          <w:rtl/>
        </w:rPr>
        <w:tab/>
      </w:r>
      <w:r w:rsidR="00AB281C">
        <w:rPr>
          <w:rStyle w:val="default"/>
          <w:rFonts w:cs="FrankRuehl" w:hint="cs"/>
          <w:rtl/>
        </w:rPr>
        <w:t xml:space="preserve">מגן דוד אדום לישראל </w:t>
      </w:r>
      <w:r w:rsidR="00AB281C">
        <w:rPr>
          <w:rStyle w:val="default"/>
          <w:rFonts w:cs="FrankRuehl"/>
          <w:rtl/>
        </w:rPr>
        <w:t>–</w:t>
      </w:r>
      <w:r w:rsidR="00AB281C">
        <w:rPr>
          <w:rStyle w:val="default"/>
          <w:rFonts w:cs="FrankRuehl" w:hint="cs"/>
          <w:rtl/>
        </w:rPr>
        <w:t xml:space="preserve"> למעט לעניין הוראות פרק ג'.</w:t>
      </w:r>
    </w:p>
    <w:p w:rsidR="00C83C73" w:rsidRPr="00AF191B" w:rsidRDefault="00C83C73" w:rsidP="00C83C73">
      <w:pPr>
        <w:pStyle w:val="P00"/>
        <w:spacing w:before="0"/>
        <w:ind w:left="0" w:right="1134"/>
        <w:rPr>
          <w:rStyle w:val="default"/>
          <w:rFonts w:cs="FrankRuehl"/>
          <w:vanish/>
          <w:color w:val="FF0000"/>
          <w:sz w:val="20"/>
          <w:szCs w:val="20"/>
          <w:shd w:val="clear" w:color="auto" w:fill="FFFF99"/>
          <w:rtl/>
        </w:rPr>
      </w:pPr>
      <w:bookmarkStart w:id="54" w:name="_Hlk520826057"/>
      <w:bookmarkStart w:id="55" w:name="Rov43"/>
      <w:r w:rsidRPr="00AF191B">
        <w:rPr>
          <w:rStyle w:val="default"/>
          <w:rFonts w:cs="FrankRuehl" w:hint="cs"/>
          <w:vanish/>
          <w:color w:val="FF0000"/>
          <w:sz w:val="20"/>
          <w:szCs w:val="20"/>
          <w:shd w:val="clear" w:color="auto" w:fill="FFFF99"/>
          <w:rtl/>
        </w:rPr>
        <w:t>מיום 29.7.2018</w:t>
      </w:r>
    </w:p>
    <w:p w:rsidR="00C83C73" w:rsidRPr="00AF191B" w:rsidRDefault="00C83C73" w:rsidP="00C83C73">
      <w:pPr>
        <w:pStyle w:val="P00"/>
        <w:spacing w:before="0"/>
        <w:ind w:left="0" w:right="1134"/>
        <w:rPr>
          <w:rStyle w:val="default"/>
          <w:rFonts w:cs="FrankRuehl"/>
          <w:vanish/>
          <w:sz w:val="20"/>
          <w:szCs w:val="20"/>
          <w:shd w:val="clear" w:color="auto" w:fill="FFFF99"/>
          <w:rtl/>
        </w:rPr>
      </w:pPr>
      <w:r w:rsidRPr="00AF191B">
        <w:rPr>
          <w:rStyle w:val="default"/>
          <w:rFonts w:cs="FrankRuehl" w:hint="cs"/>
          <w:b/>
          <w:bCs/>
          <w:vanish/>
          <w:sz w:val="20"/>
          <w:szCs w:val="20"/>
          <w:shd w:val="clear" w:color="auto" w:fill="FFFF99"/>
          <w:rtl/>
        </w:rPr>
        <w:t>תיקון מס' 1</w:t>
      </w:r>
    </w:p>
    <w:p w:rsidR="00C83C73" w:rsidRPr="00AF191B" w:rsidRDefault="00C83C73" w:rsidP="00C83C73">
      <w:pPr>
        <w:pStyle w:val="P00"/>
        <w:spacing w:before="0"/>
        <w:ind w:left="0" w:right="1134"/>
        <w:rPr>
          <w:rStyle w:val="default"/>
          <w:rFonts w:cs="FrankRuehl"/>
          <w:vanish/>
          <w:sz w:val="20"/>
          <w:szCs w:val="20"/>
          <w:shd w:val="clear" w:color="auto" w:fill="FFFF99"/>
          <w:rtl/>
        </w:rPr>
      </w:pPr>
      <w:hyperlink r:id="rId77" w:history="1">
        <w:r w:rsidRPr="00AF191B">
          <w:rPr>
            <w:rStyle w:val="Hyperlink"/>
            <w:rFonts w:cs="FrankRuehl" w:hint="cs"/>
            <w:vanish/>
            <w:szCs w:val="20"/>
            <w:shd w:val="clear" w:color="auto" w:fill="FFFF99"/>
            <w:rtl/>
          </w:rPr>
          <w:t>ס"ח תשע"ח מס' 2749</w:t>
        </w:r>
      </w:hyperlink>
      <w:r w:rsidRPr="00AF191B">
        <w:rPr>
          <w:rStyle w:val="default"/>
          <w:rFonts w:cs="FrankRuehl" w:hint="cs"/>
          <w:vanish/>
          <w:sz w:val="20"/>
          <w:szCs w:val="20"/>
          <w:shd w:val="clear" w:color="auto" w:fill="FFFF99"/>
          <w:rtl/>
        </w:rPr>
        <w:t xml:space="preserve"> מיום 29.7.2018 עמ' 951 (</w:t>
      </w:r>
      <w:hyperlink r:id="rId78" w:history="1">
        <w:r w:rsidRPr="00AF191B">
          <w:rPr>
            <w:rStyle w:val="Hyperlink"/>
            <w:rFonts w:cs="FrankRuehl" w:hint="cs"/>
            <w:vanish/>
            <w:szCs w:val="20"/>
            <w:shd w:val="clear" w:color="auto" w:fill="FFFF99"/>
            <w:rtl/>
          </w:rPr>
          <w:t>ה"ח 1136</w:t>
        </w:r>
      </w:hyperlink>
      <w:r w:rsidRPr="00AF191B">
        <w:rPr>
          <w:rStyle w:val="default"/>
          <w:rFonts w:cs="FrankRuehl" w:hint="cs"/>
          <w:vanish/>
          <w:sz w:val="20"/>
          <w:szCs w:val="20"/>
          <w:shd w:val="clear" w:color="auto" w:fill="FFFF99"/>
          <w:rtl/>
        </w:rPr>
        <w:t>)</w:t>
      </w:r>
    </w:p>
    <w:bookmarkEnd w:id="54"/>
    <w:p w:rsidR="00AB281C" w:rsidRPr="00C71610" w:rsidRDefault="00AB281C" w:rsidP="00C71610">
      <w:pPr>
        <w:pStyle w:val="P00"/>
        <w:spacing w:before="0"/>
        <w:ind w:left="0" w:right="1134"/>
        <w:rPr>
          <w:rStyle w:val="default"/>
          <w:rFonts w:cs="FrankRuehl"/>
          <w:sz w:val="2"/>
          <w:szCs w:val="2"/>
          <w:shd w:val="clear" w:color="auto" w:fill="FFFF99"/>
          <w:rtl/>
        </w:rPr>
      </w:pPr>
      <w:r w:rsidRPr="00AF191B">
        <w:rPr>
          <w:rStyle w:val="default"/>
          <w:rFonts w:cs="FrankRuehl" w:hint="cs"/>
          <w:b/>
          <w:bCs/>
          <w:vanish/>
          <w:sz w:val="20"/>
          <w:szCs w:val="20"/>
          <w:shd w:val="clear" w:color="auto" w:fill="FFFF99"/>
          <w:rtl/>
        </w:rPr>
        <w:t>הוספת פרט 3</w:t>
      </w:r>
      <w:bookmarkEnd w:id="55"/>
    </w:p>
    <w:p w:rsidR="00085AEC" w:rsidRDefault="00085AEC">
      <w:pPr>
        <w:pStyle w:val="P00"/>
        <w:spacing w:before="72"/>
        <w:ind w:left="0" w:right="1134"/>
        <w:rPr>
          <w:rStyle w:val="default"/>
          <w:rFonts w:cs="FrankRuehl" w:hint="cs"/>
          <w:rtl/>
        </w:rPr>
      </w:pPr>
    </w:p>
    <w:p w:rsidR="00543E0D" w:rsidRDefault="00543E0D" w:rsidP="00236623">
      <w:pPr>
        <w:pStyle w:val="sig-1"/>
        <w:widowControl/>
        <w:tabs>
          <w:tab w:val="clear" w:pos="851"/>
          <w:tab w:val="clear" w:pos="4820"/>
          <w:tab w:val="center" w:pos="1134"/>
          <w:tab w:val="center" w:pos="2835"/>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r>
      <w:r>
        <w:rPr>
          <w:rFonts w:cs="FrankRuehl" w:hint="cs"/>
          <w:sz w:val="26"/>
          <w:szCs w:val="26"/>
          <w:rtl/>
        </w:rPr>
        <w:t>בני</w:t>
      </w:r>
      <w:r>
        <w:rPr>
          <w:rFonts w:cs="FrankRuehl"/>
          <w:sz w:val="26"/>
          <w:szCs w:val="26"/>
          <w:rtl/>
        </w:rPr>
        <w:t>מי</w:t>
      </w:r>
      <w:r>
        <w:rPr>
          <w:rFonts w:cs="FrankRuehl" w:hint="cs"/>
          <w:sz w:val="26"/>
          <w:szCs w:val="26"/>
          <w:rtl/>
        </w:rPr>
        <w:t>ן נתניהו</w:t>
      </w:r>
      <w:r>
        <w:rPr>
          <w:rFonts w:cs="FrankRuehl"/>
          <w:sz w:val="26"/>
          <w:szCs w:val="26"/>
          <w:rtl/>
        </w:rPr>
        <w:tab/>
      </w:r>
      <w:r>
        <w:rPr>
          <w:rFonts w:cs="FrankRuehl"/>
          <w:sz w:val="26"/>
          <w:szCs w:val="26"/>
          <w:rtl/>
        </w:rPr>
        <w:tab/>
      </w:r>
      <w:r w:rsidR="00236623">
        <w:rPr>
          <w:rFonts w:cs="FrankRuehl" w:hint="cs"/>
          <w:sz w:val="26"/>
          <w:szCs w:val="26"/>
          <w:rtl/>
        </w:rPr>
        <w:t>גלעד ארדן</w:t>
      </w:r>
    </w:p>
    <w:p w:rsidR="00543E0D" w:rsidRDefault="00543E0D" w:rsidP="00236623">
      <w:pPr>
        <w:pStyle w:val="sig-1"/>
        <w:widowControl/>
        <w:tabs>
          <w:tab w:val="clear" w:pos="851"/>
          <w:tab w:val="clear" w:pos="4820"/>
          <w:tab w:val="center" w:pos="1134"/>
          <w:tab w:val="center" w:pos="2835"/>
          <w:tab w:val="center" w:pos="4536"/>
          <w:tab w:val="center" w:pos="6237"/>
        </w:tabs>
        <w:ind w:left="0" w:right="1134"/>
        <w:rPr>
          <w:rStyle w:val="default"/>
          <w:rFonts w:cs="FrankRuehl" w:hint="cs"/>
          <w:sz w:val="22"/>
          <w:szCs w:val="22"/>
          <w:rtl/>
        </w:rPr>
      </w:pPr>
      <w:r>
        <w:rPr>
          <w:rFonts w:cs="FrankRuehl"/>
          <w:sz w:val="22"/>
          <w:rtl/>
        </w:rPr>
        <w:tab/>
      </w:r>
      <w:r>
        <w:rPr>
          <w:rFonts w:cs="FrankRuehl"/>
          <w:sz w:val="22"/>
          <w:rtl/>
        </w:rPr>
        <w:tab/>
      </w:r>
      <w:r>
        <w:rPr>
          <w:rFonts w:cs="FrankRuehl" w:hint="cs"/>
          <w:sz w:val="22"/>
          <w:rtl/>
        </w:rPr>
        <w:t>ראש</w:t>
      </w:r>
      <w:r>
        <w:rPr>
          <w:rFonts w:cs="FrankRuehl"/>
          <w:sz w:val="22"/>
          <w:rtl/>
        </w:rPr>
        <w:t xml:space="preserve"> </w:t>
      </w:r>
      <w:r>
        <w:rPr>
          <w:rFonts w:cs="FrankRuehl" w:hint="cs"/>
          <w:sz w:val="22"/>
          <w:rtl/>
        </w:rPr>
        <w:t>הממשלה</w:t>
      </w:r>
      <w:r>
        <w:rPr>
          <w:rFonts w:cs="FrankRuehl"/>
          <w:sz w:val="22"/>
          <w:rtl/>
        </w:rPr>
        <w:tab/>
      </w:r>
      <w:r>
        <w:rPr>
          <w:rFonts w:cs="FrankRuehl"/>
          <w:sz w:val="22"/>
          <w:rtl/>
        </w:rPr>
        <w:tab/>
      </w:r>
      <w:r w:rsidR="00236623">
        <w:rPr>
          <w:rStyle w:val="default"/>
          <w:rFonts w:cs="FrankRuehl" w:hint="cs"/>
          <w:sz w:val="22"/>
          <w:szCs w:val="22"/>
          <w:rtl/>
        </w:rPr>
        <w:t>השר לביטחון הפנים</w:t>
      </w:r>
    </w:p>
    <w:p w:rsidR="00543E0D" w:rsidRDefault="00543E0D" w:rsidP="00D10FA6">
      <w:pPr>
        <w:pStyle w:val="sig-1"/>
        <w:widowControl/>
        <w:tabs>
          <w:tab w:val="clear" w:pos="851"/>
          <w:tab w:val="clear" w:pos="4820"/>
          <w:tab w:val="center" w:pos="1134"/>
          <w:tab w:val="center" w:pos="2835"/>
          <w:tab w:val="center" w:pos="4536"/>
          <w:tab w:val="center" w:pos="6237"/>
        </w:tabs>
        <w:spacing w:before="72"/>
        <w:ind w:left="0" w:right="1134"/>
        <w:rPr>
          <w:rFonts w:cs="FrankRuehl"/>
          <w:sz w:val="26"/>
          <w:szCs w:val="26"/>
          <w:rtl/>
        </w:rPr>
      </w:pPr>
      <w:r>
        <w:rPr>
          <w:rFonts w:cs="FrankRuehl"/>
          <w:sz w:val="26"/>
          <w:szCs w:val="26"/>
          <w:rtl/>
        </w:rPr>
        <w:tab/>
      </w:r>
      <w:r w:rsidR="00D10FA6">
        <w:rPr>
          <w:rFonts w:cs="FrankRuehl" w:hint="cs"/>
          <w:sz w:val="26"/>
          <w:szCs w:val="26"/>
          <w:rtl/>
        </w:rPr>
        <w:t>ראובן ריבלין</w:t>
      </w:r>
      <w:r w:rsidR="007F1C0B">
        <w:rPr>
          <w:rFonts w:cs="FrankRuehl" w:hint="cs"/>
          <w:sz w:val="26"/>
          <w:szCs w:val="26"/>
          <w:rtl/>
        </w:rPr>
        <w:tab/>
      </w:r>
      <w:r>
        <w:rPr>
          <w:rFonts w:cs="FrankRuehl"/>
          <w:sz w:val="26"/>
          <w:szCs w:val="26"/>
          <w:rtl/>
        </w:rPr>
        <w:tab/>
      </w:r>
      <w:r w:rsidR="00D10FA6">
        <w:rPr>
          <w:rFonts w:cs="FrankRuehl" w:hint="cs"/>
          <w:sz w:val="26"/>
          <w:szCs w:val="26"/>
          <w:rtl/>
        </w:rPr>
        <w:t>יולי יואל אדלשטיין</w:t>
      </w:r>
    </w:p>
    <w:p w:rsidR="00543E0D" w:rsidRDefault="00543E0D" w:rsidP="007F1C0B">
      <w:pPr>
        <w:pStyle w:val="sig-1"/>
        <w:widowControl/>
        <w:tabs>
          <w:tab w:val="clear" w:pos="851"/>
          <w:tab w:val="clear" w:pos="4820"/>
          <w:tab w:val="center" w:pos="1134"/>
          <w:tab w:val="center" w:pos="2835"/>
          <w:tab w:val="center" w:pos="4536"/>
          <w:tab w:val="center" w:pos="6237"/>
        </w:tabs>
        <w:ind w:left="0" w:right="1134"/>
        <w:rPr>
          <w:rStyle w:val="default"/>
          <w:rFonts w:cs="FrankRuehl"/>
          <w:sz w:val="22"/>
          <w:szCs w:val="22"/>
          <w:rtl/>
        </w:rPr>
      </w:pPr>
      <w:r>
        <w:rPr>
          <w:rFonts w:cs="FrankRuehl"/>
          <w:sz w:val="22"/>
          <w:rtl/>
        </w:rPr>
        <w:tab/>
      </w:r>
      <w:r>
        <w:rPr>
          <w:rStyle w:val="default"/>
          <w:rFonts w:cs="FrankRuehl"/>
          <w:sz w:val="22"/>
          <w:szCs w:val="22"/>
          <w:rtl/>
        </w:rPr>
        <w:t>נ</w:t>
      </w:r>
      <w:r>
        <w:rPr>
          <w:rStyle w:val="default"/>
          <w:rFonts w:cs="FrankRuehl" w:hint="cs"/>
          <w:sz w:val="22"/>
          <w:szCs w:val="22"/>
          <w:rtl/>
        </w:rPr>
        <w:t>שיא</w:t>
      </w:r>
      <w:r>
        <w:rPr>
          <w:rStyle w:val="default"/>
          <w:rFonts w:cs="FrankRuehl"/>
          <w:sz w:val="22"/>
          <w:szCs w:val="22"/>
          <w:rtl/>
        </w:rPr>
        <w:t xml:space="preserve"> </w:t>
      </w:r>
      <w:r>
        <w:rPr>
          <w:rStyle w:val="default"/>
          <w:rFonts w:cs="FrankRuehl" w:hint="cs"/>
          <w:sz w:val="22"/>
          <w:szCs w:val="22"/>
          <w:rtl/>
        </w:rPr>
        <w:t>המדינה</w:t>
      </w:r>
      <w:r>
        <w:rPr>
          <w:rStyle w:val="default"/>
          <w:rFonts w:cs="FrankRuehl"/>
          <w:sz w:val="22"/>
          <w:szCs w:val="22"/>
          <w:rtl/>
        </w:rPr>
        <w:tab/>
      </w:r>
      <w:r w:rsidR="007F1C0B">
        <w:rPr>
          <w:rStyle w:val="default"/>
          <w:rFonts w:cs="FrankRuehl" w:hint="cs"/>
          <w:sz w:val="22"/>
          <w:szCs w:val="22"/>
          <w:rtl/>
        </w:rPr>
        <w:tab/>
      </w:r>
      <w:r>
        <w:rPr>
          <w:rStyle w:val="default"/>
          <w:rFonts w:cs="FrankRuehl" w:hint="cs"/>
          <w:sz w:val="22"/>
          <w:szCs w:val="22"/>
          <w:rtl/>
        </w:rPr>
        <w:t>יוש</w:t>
      </w:r>
      <w:r>
        <w:rPr>
          <w:rStyle w:val="default"/>
          <w:rFonts w:cs="FrankRuehl"/>
          <w:sz w:val="22"/>
          <w:szCs w:val="22"/>
          <w:rtl/>
        </w:rPr>
        <w:t>ב</w:t>
      </w:r>
      <w:r>
        <w:rPr>
          <w:rStyle w:val="default"/>
          <w:rFonts w:cs="FrankRuehl" w:hint="cs"/>
          <w:sz w:val="22"/>
          <w:szCs w:val="22"/>
          <w:rtl/>
        </w:rPr>
        <w:t xml:space="preserve"> ראש הכנסת</w:t>
      </w:r>
    </w:p>
    <w:p w:rsidR="008704B4" w:rsidRDefault="008704B4">
      <w:pPr>
        <w:pStyle w:val="P00"/>
        <w:spacing w:before="72"/>
        <w:ind w:left="0" w:right="1134"/>
        <w:rPr>
          <w:rStyle w:val="default"/>
          <w:rFonts w:cs="FrankRuehl" w:hint="cs"/>
          <w:rtl/>
        </w:rPr>
      </w:pPr>
    </w:p>
    <w:p w:rsidR="00543E0D" w:rsidRDefault="00543E0D">
      <w:pPr>
        <w:pStyle w:val="P00"/>
        <w:spacing w:before="72"/>
        <w:ind w:left="0" w:right="1134"/>
        <w:rPr>
          <w:rStyle w:val="default"/>
          <w:rFonts w:cs="FrankRuehl"/>
          <w:rtl/>
        </w:rPr>
      </w:pPr>
      <w:bookmarkStart w:id="56" w:name="LawPartEnd"/>
    </w:p>
    <w:bookmarkEnd w:id="56"/>
    <w:p w:rsidR="008E7609" w:rsidRDefault="008E7609">
      <w:pPr>
        <w:pStyle w:val="P00"/>
        <w:spacing w:before="72"/>
        <w:ind w:left="0" w:right="1134"/>
        <w:rPr>
          <w:rStyle w:val="default"/>
          <w:rFonts w:cs="FrankRuehl"/>
          <w:rtl/>
        </w:rPr>
      </w:pPr>
    </w:p>
    <w:p w:rsidR="008E7609" w:rsidRDefault="008E7609" w:rsidP="008E7609">
      <w:pPr>
        <w:pStyle w:val="P00"/>
        <w:spacing w:before="72"/>
        <w:ind w:left="0" w:right="1134"/>
        <w:jc w:val="center"/>
        <w:rPr>
          <w:rStyle w:val="default"/>
          <w:rFonts w:cs="David"/>
          <w:color w:val="0000FF"/>
          <w:szCs w:val="24"/>
          <w:u w:val="single"/>
          <w:rtl/>
        </w:rPr>
      </w:pPr>
      <w:hyperlink r:id="rId79" w:history="1">
        <w:r>
          <w:rPr>
            <w:rStyle w:val="default"/>
            <w:rFonts w:cs="David"/>
            <w:color w:val="0000FF"/>
            <w:szCs w:val="24"/>
            <w:u w:val="single"/>
            <w:rtl/>
          </w:rPr>
          <w:t>הודעה למנויים על עריכה ושינויים במסמכי פסיקה, חקיקה ועוד באתר נבו - הקש כאן</w:t>
        </w:r>
      </w:hyperlink>
    </w:p>
    <w:p w:rsidR="006943BD" w:rsidRDefault="006943BD" w:rsidP="008E7609">
      <w:pPr>
        <w:pStyle w:val="P00"/>
        <w:spacing w:before="72"/>
        <w:ind w:left="0" w:right="1134"/>
        <w:jc w:val="center"/>
        <w:rPr>
          <w:rStyle w:val="default"/>
          <w:rFonts w:cs="David"/>
          <w:color w:val="0000FF"/>
          <w:szCs w:val="24"/>
          <w:u w:val="single"/>
          <w:rtl/>
        </w:rPr>
      </w:pPr>
    </w:p>
    <w:sectPr w:rsidR="006943BD">
      <w:headerReference w:type="even" r:id="rId80"/>
      <w:headerReference w:type="default" r:id="rId81"/>
      <w:footerReference w:type="even" r:id="rId82"/>
      <w:footerReference w:type="default" r:id="rId8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694F" w:rsidRDefault="0096694F">
      <w:r>
        <w:separator/>
      </w:r>
    </w:p>
  </w:endnote>
  <w:endnote w:type="continuationSeparator" w:id="0">
    <w:p w:rsidR="0096694F" w:rsidRDefault="0096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4EEC" w:rsidRDefault="00E24EE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24EEC" w:rsidRDefault="00E24EE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24EEC" w:rsidRDefault="00E24EE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Z:\000-law\yael\2015\2015-05-20\139_002.doc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4EEC" w:rsidRDefault="00E24EE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57210">
      <w:rPr>
        <w:rFonts w:hAnsi="FrankRuehl" w:cs="FrankRuehl"/>
        <w:noProof/>
        <w:sz w:val="24"/>
        <w:szCs w:val="24"/>
        <w:rtl/>
      </w:rPr>
      <w:t>6</w:t>
    </w:r>
    <w:r>
      <w:rPr>
        <w:rFonts w:hAnsi="FrankRuehl" w:cs="FrankRuehl"/>
        <w:sz w:val="24"/>
        <w:szCs w:val="24"/>
        <w:rtl/>
      </w:rPr>
      <w:fldChar w:fldCharType="end"/>
    </w:r>
  </w:p>
  <w:p w:rsidR="00E24EEC" w:rsidRDefault="00E24EE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24EEC" w:rsidRDefault="00E24EE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Z:\000-law\yael\2015\2015-05-20\139_002.doc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694F" w:rsidRDefault="0096694F">
      <w:pPr>
        <w:spacing w:before="60" w:line="240" w:lineRule="auto"/>
        <w:ind w:right="1134"/>
      </w:pPr>
      <w:r>
        <w:separator/>
      </w:r>
    </w:p>
  </w:footnote>
  <w:footnote w:type="continuationSeparator" w:id="0">
    <w:p w:rsidR="0096694F" w:rsidRDefault="0096694F">
      <w:pPr>
        <w:spacing w:before="60" w:line="240" w:lineRule="auto"/>
        <w:ind w:right="1134"/>
      </w:pPr>
      <w:r>
        <w:separator/>
      </w:r>
    </w:p>
  </w:footnote>
  <w:footnote w:id="1">
    <w:p w:rsidR="00E24EEC" w:rsidRDefault="00E24EEC" w:rsidP="00863D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r>
        <w:rPr>
          <w:rFonts w:cs="FrankRuehl"/>
        </w:rPr>
        <w:t>*</w:t>
      </w:r>
      <w:r>
        <w:rPr>
          <w:rFonts w:cs="FrankRuehl" w:hint="cs"/>
          <w:rtl/>
        </w:rPr>
        <w:t xml:space="preserve"> פ</w:t>
      </w:r>
      <w:r>
        <w:rPr>
          <w:rFonts w:cs="FrankRuehl"/>
          <w:rtl/>
        </w:rPr>
        <w:t>ור</w:t>
      </w:r>
      <w:r>
        <w:rPr>
          <w:rFonts w:cs="FrankRuehl" w:hint="cs"/>
          <w:rtl/>
        </w:rPr>
        <w:t>ס</w:t>
      </w:r>
      <w:r>
        <w:rPr>
          <w:rFonts w:cs="FrankRuehl"/>
          <w:rtl/>
        </w:rPr>
        <w:t>ם</w:t>
      </w:r>
      <w:r>
        <w:rPr>
          <w:rFonts w:cs="FrankRuehl" w:hint="cs"/>
          <w:rtl/>
        </w:rPr>
        <w:t xml:space="preserve"> </w:t>
      </w:r>
      <w:hyperlink r:id="rId1" w:history="1">
        <w:r w:rsidRPr="00863DC6">
          <w:rPr>
            <w:rStyle w:val="Hyperlink"/>
            <w:rFonts w:cs="FrankRuehl" w:hint="cs"/>
            <w:rtl/>
          </w:rPr>
          <w:t xml:space="preserve">ס"ח </w:t>
        </w:r>
        <w:r w:rsidRPr="00863DC6">
          <w:rPr>
            <w:rStyle w:val="Hyperlink"/>
            <w:rFonts w:cs="FrankRuehl" w:hint="cs"/>
            <w:rtl/>
          </w:rPr>
          <w:t xml:space="preserve">תשע"ו </w:t>
        </w:r>
        <w:r w:rsidRPr="00863DC6">
          <w:rPr>
            <w:rStyle w:val="Hyperlink"/>
            <w:rFonts w:cs="FrankRuehl" w:hint="cs"/>
            <w:rtl/>
          </w:rPr>
          <w:t>מס' 2552</w:t>
        </w:r>
      </w:hyperlink>
      <w:r>
        <w:rPr>
          <w:rFonts w:cs="FrankRuehl" w:hint="cs"/>
          <w:rtl/>
        </w:rPr>
        <w:t xml:space="preserve"> מיום 12.4.2016</w:t>
      </w:r>
      <w:r>
        <w:rPr>
          <w:rFonts w:cs="FrankRuehl"/>
          <w:rtl/>
        </w:rPr>
        <w:t xml:space="preserve"> </w:t>
      </w:r>
      <w:r>
        <w:rPr>
          <w:rFonts w:cs="FrankRuehl" w:hint="cs"/>
          <w:rtl/>
        </w:rPr>
        <w:t>ע</w:t>
      </w:r>
      <w:r>
        <w:rPr>
          <w:rFonts w:cs="FrankRuehl"/>
          <w:rtl/>
        </w:rPr>
        <w:t>מ</w:t>
      </w:r>
      <w:r>
        <w:rPr>
          <w:rFonts w:cs="FrankRuehl" w:hint="cs"/>
          <w:rtl/>
        </w:rPr>
        <w:t>' 878 (</w:t>
      </w:r>
      <w:hyperlink r:id="rId2" w:history="1">
        <w:r w:rsidRPr="00B96BE8">
          <w:rPr>
            <w:rStyle w:val="Hyperlink"/>
            <w:rFonts w:cs="FrankRuehl" w:hint="cs"/>
            <w:rtl/>
          </w:rPr>
          <w:t>ה"ח הכנסת תשע"ו מ</w:t>
        </w:r>
        <w:r w:rsidRPr="00B96BE8">
          <w:rPr>
            <w:rStyle w:val="Hyperlink"/>
            <w:rFonts w:cs="FrankRuehl"/>
            <w:rtl/>
          </w:rPr>
          <w:t>ס</w:t>
        </w:r>
        <w:r w:rsidRPr="00B96BE8">
          <w:rPr>
            <w:rStyle w:val="Hyperlink"/>
            <w:rFonts w:cs="FrankRuehl" w:hint="cs"/>
            <w:rtl/>
          </w:rPr>
          <w:t>' 603</w:t>
        </w:r>
      </w:hyperlink>
      <w:r>
        <w:rPr>
          <w:rFonts w:cs="FrankRuehl" w:hint="cs"/>
          <w:rtl/>
        </w:rPr>
        <w:t xml:space="preserve"> עמ</w:t>
      </w:r>
      <w:r>
        <w:rPr>
          <w:rFonts w:cs="FrankRuehl"/>
          <w:rtl/>
        </w:rPr>
        <w:t xml:space="preserve">' </w:t>
      </w:r>
      <w:r>
        <w:rPr>
          <w:rFonts w:cs="FrankRuehl" w:hint="cs"/>
          <w:rtl/>
        </w:rPr>
        <w:t>6</w:t>
      </w:r>
      <w:r>
        <w:rPr>
          <w:rFonts w:cs="FrankRuehl"/>
          <w:rtl/>
        </w:rPr>
        <w:t>)</w:t>
      </w:r>
      <w:r>
        <w:rPr>
          <w:rFonts w:cs="FrankRuehl" w:hint="cs"/>
          <w:rtl/>
        </w:rPr>
        <w:t>.</w:t>
      </w:r>
    </w:p>
    <w:p w:rsidR="00C5324D" w:rsidRDefault="00E24EEC" w:rsidP="00C532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r>
        <w:rPr>
          <w:rFonts w:cs="FrankRuehl" w:hint="cs"/>
          <w:rtl/>
          <w:lang w:eastAsia="en-US"/>
        </w:rPr>
        <w:t xml:space="preserve">תוקן </w:t>
      </w:r>
      <w:bookmarkStart w:id="0" w:name="_Hlk520825983"/>
      <w:r w:rsidR="00C5324D">
        <w:rPr>
          <w:rFonts w:cs="FrankRuehl"/>
          <w:rtl/>
          <w:lang w:eastAsia="en-US"/>
        </w:rPr>
        <w:fldChar w:fldCharType="begin"/>
      </w:r>
      <w:r w:rsidR="00C5324D">
        <w:rPr>
          <w:rFonts w:cs="FrankRuehl"/>
          <w:rtl/>
          <w:lang w:eastAsia="en-US"/>
        </w:rPr>
        <w:instrText xml:space="preserve"> </w:instrText>
      </w:r>
      <w:r w:rsidR="00C5324D">
        <w:rPr>
          <w:rFonts w:cs="FrankRuehl"/>
          <w:lang w:eastAsia="en-US"/>
        </w:rPr>
        <w:instrText>HYPERLINK</w:instrText>
      </w:r>
      <w:r w:rsidR="00C5324D">
        <w:rPr>
          <w:rFonts w:cs="FrankRuehl"/>
          <w:rtl/>
          <w:lang w:eastAsia="en-US"/>
        </w:rPr>
        <w:instrText xml:space="preserve"> "</w:instrText>
      </w:r>
      <w:r w:rsidR="00C5324D">
        <w:rPr>
          <w:rFonts w:cs="FrankRuehl"/>
          <w:lang w:eastAsia="en-US"/>
        </w:rPr>
        <w:instrText>http://www.nevo.co.il/law_word/law14/law-2749.pdf</w:instrText>
      </w:r>
      <w:r w:rsidR="00C5324D">
        <w:rPr>
          <w:rFonts w:cs="FrankRuehl"/>
          <w:rtl/>
          <w:lang w:eastAsia="en-US"/>
        </w:rPr>
        <w:instrText xml:space="preserve">" </w:instrText>
      </w:r>
      <w:r w:rsidR="000E64C7" w:rsidRPr="00C5324D">
        <w:rPr>
          <w:rFonts w:cs="FrankRuehl"/>
          <w:lang w:eastAsia="en-US"/>
        </w:rPr>
      </w:r>
      <w:r w:rsidR="00C5324D">
        <w:rPr>
          <w:rFonts w:cs="FrankRuehl"/>
          <w:rtl/>
          <w:lang w:eastAsia="en-US"/>
        </w:rPr>
        <w:fldChar w:fldCharType="separate"/>
      </w:r>
      <w:r w:rsidR="00C71610" w:rsidRPr="00C5324D">
        <w:rPr>
          <w:rStyle w:val="Hyperlink"/>
          <w:rFonts w:cs="FrankRuehl" w:hint="cs"/>
          <w:rtl/>
          <w:lang w:eastAsia="en-US"/>
        </w:rPr>
        <w:t>ס"ח</w:t>
      </w:r>
      <w:r w:rsidRPr="00C5324D">
        <w:rPr>
          <w:rStyle w:val="Hyperlink"/>
          <w:rFonts w:cs="FrankRuehl" w:hint="cs"/>
          <w:rtl/>
          <w:lang w:eastAsia="en-US"/>
        </w:rPr>
        <w:t xml:space="preserve"> תשע"ח מס' 2749</w:t>
      </w:r>
      <w:r w:rsidR="00C5324D">
        <w:rPr>
          <w:rFonts w:cs="FrankRuehl"/>
          <w:rtl/>
          <w:lang w:eastAsia="en-US"/>
        </w:rPr>
        <w:fldChar w:fldCharType="end"/>
      </w:r>
      <w:r>
        <w:rPr>
          <w:rFonts w:cs="FrankRuehl" w:hint="cs"/>
          <w:rtl/>
          <w:lang w:eastAsia="en-US"/>
        </w:rPr>
        <w:t xml:space="preserve"> מיום 29.7.2018 עמ' 948 (</w:t>
      </w:r>
      <w:hyperlink r:id="rId3" w:history="1">
        <w:r w:rsidRPr="00BE2282">
          <w:rPr>
            <w:rStyle w:val="Hyperlink"/>
            <w:rFonts w:cs="FrankRuehl" w:hint="cs"/>
            <w:rtl/>
            <w:lang w:eastAsia="en-US"/>
          </w:rPr>
          <w:t>ה"ח הממשלה תשע"ז מס' 1136</w:t>
        </w:r>
      </w:hyperlink>
      <w:r>
        <w:rPr>
          <w:rFonts w:cs="FrankRuehl" w:hint="cs"/>
          <w:rtl/>
          <w:lang w:eastAsia="en-US"/>
        </w:rPr>
        <w:t xml:space="preserve"> עמ' 1124) </w:t>
      </w:r>
      <w:r>
        <w:rPr>
          <w:rFonts w:cs="FrankRuehl"/>
          <w:rtl/>
          <w:lang w:eastAsia="en-US"/>
        </w:rPr>
        <w:t>–</w:t>
      </w:r>
      <w:r>
        <w:rPr>
          <w:rFonts w:cs="FrankRuehl" w:hint="cs"/>
          <w:rtl/>
          <w:lang w:eastAsia="en-US"/>
        </w:rPr>
        <w:t xml:space="preserve"> תיקון מס'</w:t>
      </w:r>
      <w:bookmarkEnd w:id="0"/>
      <w:r>
        <w:rPr>
          <w:rFonts w:cs="FrankRuehl" w:hint="cs"/>
          <w:rtl/>
          <w:lang w:eastAsia="en-US"/>
        </w:rPr>
        <w:t xml:space="preserve"> 1.</w:t>
      </w:r>
    </w:p>
    <w:p w:rsidR="00360973" w:rsidRDefault="00360973" w:rsidP="0036097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 w:history="1">
        <w:r w:rsidR="00175670" w:rsidRPr="00360973">
          <w:rPr>
            <w:rStyle w:val="Hyperlink"/>
            <w:rFonts w:ascii="FrankRuehl" w:hAnsi="FrankRuehl" w:cs="FrankRuehl"/>
            <w:rtl/>
          </w:rPr>
          <w:t>ס"ח תשפ"ב מס' 2985</w:t>
        </w:r>
      </w:hyperlink>
      <w:r w:rsidR="00175670" w:rsidRPr="0049430C">
        <w:rPr>
          <w:rFonts w:ascii="FrankRuehl" w:hAnsi="FrankRuehl" w:cs="FrankRuehl"/>
          <w:rtl/>
        </w:rPr>
        <w:t xml:space="preserve"> מיום 4.7.2022 עמ' 96</w:t>
      </w:r>
      <w:r w:rsidR="00175670">
        <w:rPr>
          <w:rFonts w:ascii="FrankRuehl" w:hAnsi="FrankRuehl" w:cs="FrankRuehl" w:hint="cs"/>
          <w:rtl/>
        </w:rPr>
        <w:t>3</w:t>
      </w:r>
      <w:r w:rsidR="00175670" w:rsidRPr="0049430C">
        <w:rPr>
          <w:rFonts w:ascii="FrankRuehl" w:hAnsi="FrankRuehl" w:cs="FrankRuehl"/>
          <w:rtl/>
        </w:rPr>
        <w:t xml:space="preserve"> (</w:t>
      </w:r>
      <w:hyperlink r:id="rId5" w:history="1">
        <w:r w:rsidR="00175670" w:rsidRPr="0049430C">
          <w:rPr>
            <w:rStyle w:val="Hyperlink"/>
            <w:rFonts w:ascii="FrankRuehl" w:hAnsi="FrankRuehl" w:cs="FrankRuehl"/>
            <w:rtl/>
          </w:rPr>
          <w:t>ה"ח הממשלה תשפ"א מס' 1404</w:t>
        </w:r>
      </w:hyperlink>
      <w:r w:rsidR="00175670" w:rsidRPr="0049430C">
        <w:rPr>
          <w:rFonts w:ascii="FrankRuehl" w:hAnsi="FrankRuehl" w:cs="FrankRuehl"/>
          <w:rtl/>
        </w:rPr>
        <w:t xml:space="preserve"> עמ' 394) – תיקון מס' </w:t>
      </w:r>
      <w:r w:rsidR="00175670">
        <w:rPr>
          <w:rFonts w:ascii="FrankRuehl" w:hAnsi="FrankRuehl" w:cs="FrankRuehl" w:hint="cs"/>
          <w:rtl/>
        </w:rPr>
        <w:t>2</w:t>
      </w:r>
      <w:r w:rsidR="00175670" w:rsidRPr="0049430C">
        <w:rPr>
          <w:rFonts w:ascii="FrankRuehl" w:hAnsi="FrankRuehl" w:cs="FrankRuehl"/>
          <w:rtl/>
        </w:rPr>
        <w:t xml:space="preserve"> בסעיף </w:t>
      </w:r>
      <w:r w:rsidR="00175670">
        <w:rPr>
          <w:rFonts w:ascii="FrankRuehl" w:hAnsi="FrankRuehl" w:cs="FrankRuehl" w:hint="cs"/>
          <w:rtl/>
        </w:rPr>
        <w:t>112</w:t>
      </w:r>
      <w:r w:rsidR="00175670" w:rsidRPr="0049430C">
        <w:rPr>
          <w:rFonts w:ascii="FrankRuehl" w:hAnsi="FrankRuehl" w:cs="FrankRuehl"/>
          <w:rtl/>
        </w:rPr>
        <w:t xml:space="preserve"> לחוק התקשורת (בזק ושידורים) (תיקון מס' 76), תשפ"ב-2022; תחילתו ביום 2.10.2022.</w:t>
      </w:r>
    </w:p>
    <w:p w:rsidR="00157210" w:rsidRPr="00360973" w:rsidRDefault="00157210" w:rsidP="0015721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6" w:history="1">
        <w:r w:rsidR="00597190" w:rsidRPr="00157210">
          <w:rPr>
            <w:rStyle w:val="Hyperlink"/>
            <w:rFonts w:ascii="FrankRuehl" w:hAnsi="FrankRuehl" w:cs="FrankRuehl"/>
            <w:rtl/>
          </w:rPr>
          <w:t>ס"ח תשפ"ג מס' 3016</w:t>
        </w:r>
      </w:hyperlink>
      <w:r w:rsidR="00597190" w:rsidRPr="00DE3969">
        <w:rPr>
          <w:rFonts w:ascii="FrankRuehl" w:hAnsi="FrankRuehl" w:cs="FrankRuehl"/>
          <w:rtl/>
        </w:rPr>
        <w:t xml:space="preserve"> מיום 9.2.2023 עמ' 24 (</w:t>
      </w:r>
      <w:hyperlink r:id="rId7" w:history="1">
        <w:r w:rsidR="00597190" w:rsidRPr="00DE3969">
          <w:rPr>
            <w:rStyle w:val="Hyperlink"/>
            <w:rFonts w:ascii="FrankRuehl" w:hAnsi="FrankRuehl" w:cs="FrankRuehl"/>
            <w:rtl/>
          </w:rPr>
          <w:t>ה"ח הכנסת תשפ"ג מס' 945</w:t>
        </w:r>
      </w:hyperlink>
      <w:r w:rsidR="00597190" w:rsidRPr="00DE3969">
        <w:rPr>
          <w:rFonts w:ascii="FrankRuehl" w:hAnsi="FrankRuehl" w:cs="FrankRuehl"/>
          <w:rtl/>
        </w:rPr>
        <w:t xml:space="preserve"> עמ' 16) – תיקון מס' </w:t>
      </w:r>
      <w:r w:rsidR="00597190">
        <w:rPr>
          <w:rFonts w:ascii="FrankRuehl" w:hAnsi="FrankRuehl" w:cs="FrankRuehl" w:hint="cs"/>
          <w:rtl/>
        </w:rPr>
        <w:t>3</w:t>
      </w:r>
      <w:r w:rsidR="00597190" w:rsidRPr="00DE3969">
        <w:rPr>
          <w:rFonts w:ascii="FrankRuehl" w:hAnsi="FrankRuehl" w:cs="FrankRuehl"/>
          <w:rtl/>
        </w:rPr>
        <w:t xml:space="preserve"> בסעיף </w:t>
      </w:r>
      <w:r w:rsidR="00597190">
        <w:rPr>
          <w:rFonts w:ascii="FrankRuehl" w:hAnsi="FrankRuehl" w:cs="FrankRuehl" w:hint="cs"/>
          <w:rtl/>
        </w:rPr>
        <w:t>85</w:t>
      </w:r>
      <w:r w:rsidR="00597190" w:rsidRPr="00DE3969">
        <w:rPr>
          <w:rFonts w:ascii="FrankRuehl" w:hAnsi="FrankRuehl" w:cs="FrankRuehl"/>
          <w:rtl/>
        </w:rPr>
        <w:t xml:space="preserve"> לחוק לעניין ועדות הכנסת (תיקוני חקיקה והוראת שעה), תשפ"ג-2023.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4EEC" w:rsidRDefault="00E24EE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החברות, תשנ"ט–1999</w:t>
    </w:r>
  </w:p>
  <w:p w:rsidR="00E24EEC" w:rsidRDefault="00E24EE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24EEC" w:rsidRDefault="00E24EE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4EEC" w:rsidRDefault="00E24EEC" w:rsidP="00B96BE8">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 xml:space="preserve">חוק </w:t>
    </w:r>
    <w:r>
      <w:rPr>
        <w:rFonts w:hAnsi="FrankRuehl" w:cs="FrankRuehl" w:hint="cs"/>
        <w:color w:val="000000"/>
        <w:sz w:val="28"/>
        <w:szCs w:val="28"/>
        <w:rtl/>
      </w:rPr>
      <w:t>מוקדי חירום, תשע"ו-2016</w:t>
    </w:r>
  </w:p>
  <w:p w:rsidR="00E24EEC" w:rsidRDefault="00E24EE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24EEC" w:rsidRDefault="00E24EE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F9B"/>
    <w:multiLevelType w:val="singleLevel"/>
    <w:tmpl w:val="765051A0"/>
    <w:lvl w:ilvl="0">
      <w:start w:val="376"/>
      <w:numFmt w:val="decimal"/>
      <w:lvlText w:val="%1."/>
      <w:lvlJc w:val="left"/>
      <w:pPr>
        <w:tabs>
          <w:tab w:val="num" w:pos="630"/>
        </w:tabs>
        <w:ind w:hanging="630"/>
      </w:pPr>
      <w:rPr>
        <w:rFonts w:ascii="Times New Roman" w:hAnsi="Times New Roman" w:cs="FrankRuehl" w:hint="default"/>
        <w:sz w:val="32"/>
      </w:rPr>
    </w:lvl>
  </w:abstractNum>
  <w:abstractNum w:abstractNumId="1" w15:restartNumberingAfterBreak="0">
    <w:nsid w:val="428E063F"/>
    <w:multiLevelType w:val="hybridMultilevel"/>
    <w:tmpl w:val="19E83F1A"/>
    <w:lvl w:ilvl="0" w:tplc="EE0857DC">
      <w:start w:val="2"/>
      <w:numFmt w:val="decimal"/>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2" w15:restartNumberingAfterBreak="0">
    <w:nsid w:val="694A7CC6"/>
    <w:multiLevelType w:val="singleLevel"/>
    <w:tmpl w:val="2FCC21D4"/>
    <w:lvl w:ilvl="0">
      <w:start w:val="2"/>
      <w:numFmt w:val="hebrew1"/>
      <w:lvlText w:val="(%1)"/>
      <w:lvlJc w:val="left"/>
      <w:pPr>
        <w:tabs>
          <w:tab w:val="num" w:pos="1020"/>
        </w:tabs>
        <w:ind w:hanging="390"/>
      </w:pPr>
      <w:rPr>
        <w:rFonts w:ascii="Times New Roman" w:hAnsi="Times New Roman" w:cs="FrankRuehl" w:hint="default"/>
        <w:sz w:val="26"/>
      </w:rPr>
    </w:lvl>
  </w:abstractNum>
  <w:num w:numId="1" w16cid:durableId="840897071">
    <w:abstractNumId w:val="0"/>
  </w:num>
  <w:num w:numId="2" w16cid:durableId="1308851562">
    <w:abstractNumId w:val="2"/>
  </w:num>
  <w:num w:numId="3" w16cid:durableId="625700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2D7E"/>
    <w:rsid w:val="00001425"/>
    <w:rsid w:val="00006F36"/>
    <w:rsid w:val="000205CA"/>
    <w:rsid w:val="00020726"/>
    <w:rsid w:val="00023E2D"/>
    <w:rsid w:val="00026115"/>
    <w:rsid w:val="00026256"/>
    <w:rsid w:val="000343B4"/>
    <w:rsid w:val="00036669"/>
    <w:rsid w:val="00043B97"/>
    <w:rsid w:val="000456CF"/>
    <w:rsid w:val="00050EEC"/>
    <w:rsid w:val="00051A72"/>
    <w:rsid w:val="00052F57"/>
    <w:rsid w:val="00056C01"/>
    <w:rsid w:val="000635B0"/>
    <w:rsid w:val="0006785A"/>
    <w:rsid w:val="00073997"/>
    <w:rsid w:val="00074833"/>
    <w:rsid w:val="000771B5"/>
    <w:rsid w:val="00085AEC"/>
    <w:rsid w:val="00092D00"/>
    <w:rsid w:val="000A0C41"/>
    <w:rsid w:val="000A2500"/>
    <w:rsid w:val="000A7430"/>
    <w:rsid w:val="000B5C44"/>
    <w:rsid w:val="000C0D8C"/>
    <w:rsid w:val="000C3C9F"/>
    <w:rsid w:val="000C5313"/>
    <w:rsid w:val="000C6765"/>
    <w:rsid w:val="000D72FF"/>
    <w:rsid w:val="000E64C7"/>
    <w:rsid w:val="000F1BF4"/>
    <w:rsid w:val="000F750E"/>
    <w:rsid w:val="0010138B"/>
    <w:rsid w:val="0011664F"/>
    <w:rsid w:val="00124C10"/>
    <w:rsid w:val="001256DF"/>
    <w:rsid w:val="00130DFB"/>
    <w:rsid w:val="00135ABF"/>
    <w:rsid w:val="00136AF2"/>
    <w:rsid w:val="001422DF"/>
    <w:rsid w:val="00151B18"/>
    <w:rsid w:val="00153CFC"/>
    <w:rsid w:val="00157210"/>
    <w:rsid w:val="00161EE8"/>
    <w:rsid w:val="00175670"/>
    <w:rsid w:val="00187373"/>
    <w:rsid w:val="0018798F"/>
    <w:rsid w:val="00191F66"/>
    <w:rsid w:val="001A2E04"/>
    <w:rsid w:val="001B18E8"/>
    <w:rsid w:val="001B2A2E"/>
    <w:rsid w:val="001B625D"/>
    <w:rsid w:val="001B7CA7"/>
    <w:rsid w:val="001C60DC"/>
    <w:rsid w:val="001E3971"/>
    <w:rsid w:val="001F360E"/>
    <w:rsid w:val="002033B0"/>
    <w:rsid w:val="00211177"/>
    <w:rsid w:val="00215961"/>
    <w:rsid w:val="002244EF"/>
    <w:rsid w:val="002273A3"/>
    <w:rsid w:val="00233527"/>
    <w:rsid w:val="00236623"/>
    <w:rsid w:val="0023698C"/>
    <w:rsid w:val="00236DEE"/>
    <w:rsid w:val="00237CDA"/>
    <w:rsid w:val="00240FD2"/>
    <w:rsid w:val="00247D79"/>
    <w:rsid w:val="0025235A"/>
    <w:rsid w:val="0025329F"/>
    <w:rsid w:val="002538B2"/>
    <w:rsid w:val="002548CE"/>
    <w:rsid w:val="0026539D"/>
    <w:rsid w:val="00271438"/>
    <w:rsid w:val="00272B95"/>
    <w:rsid w:val="00274C24"/>
    <w:rsid w:val="0028063F"/>
    <w:rsid w:val="00293D73"/>
    <w:rsid w:val="0029753B"/>
    <w:rsid w:val="002A64A0"/>
    <w:rsid w:val="002A65C3"/>
    <w:rsid w:val="002A6A2A"/>
    <w:rsid w:val="002A75B9"/>
    <w:rsid w:val="002B6FD6"/>
    <w:rsid w:val="002C26BA"/>
    <w:rsid w:val="002C4931"/>
    <w:rsid w:val="002D0B01"/>
    <w:rsid w:val="002D1387"/>
    <w:rsid w:val="002D6489"/>
    <w:rsid w:val="002E22D1"/>
    <w:rsid w:val="002E6A59"/>
    <w:rsid w:val="003209EB"/>
    <w:rsid w:val="003232C5"/>
    <w:rsid w:val="00323BB0"/>
    <w:rsid w:val="00324F61"/>
    <w:rsid w:val="00325607"/>
    <w:rsid w:val="003272C7"/>
    <w:rsid w:val="003403AF"/>
    <w:rsid w:val="0034390D"/>
    <w:rsid w:val="00347A52"/>
    <w:rsid w:val="00347F16"/>
    <w:rsid w:val="00352329"/>
    <w:rsid w:val="00356790"/>
    <w:rsid w:val="00357ADD"/>
    <w:rsid w:val="0036015A"/>
    <w:rsid w:val="00360973"/>
    <w:rsid w:val="0036749D"/>
    <w:rsid w:val="003710B0"/>
    <w:rsid w:val="0037425C"/>
    <w:rsid w:val="00381C81"/>
    <w:rsid w:val="00386CFC"/>
    <w:rsid w:val="00395952"/>
    <w:rsid w:val="00395996"/>
    <w:rsid w:val="003971C7"/>
    <w:rsid w:val="003A48B4"/>
    <w:rsid w:val="003B0068"/>
    <w:rsid w:val="003C0DFE"/>
    <w:rsid w:val="003C1B30"/>
    <w:rsid w:val="003D3985"/>
    <w:rsid w:val="003D3CE4"/>
    <w:rsid w:val="003E643F"/>
    <w:rsid w:val="003E69D6"/>
    <w:rsid w:val="003F3ACE"/>
    <w:rsid w:val="003F463E"/>
    <w:rsid w:val="00401034"/>
    <w:rsid w:val="004023BE"/>
    <w:rsid w:val="00403873"/>
    <w:rsid w:val="004051A8"/>
    <w:rsid w:val="004205C9"/>
    <w:rsid w:val="0042167E"/>
    <w:rsid w:val="00432505"/>
    <w:rsid w:val="00432D7E"/>
    <w:rsid w:val="00435D8C"/>
    <w:rsid w:val="00436C6E"/>
    <w:rsid w:val="004376CE"/>
    <w:rsid w:val="00447358"/>
    <w:rsid w:val="0046221A"/>
    <w:rsid w:val="004667BD"/>
    <w:rsid w:val="0047223A"/>
    <w:rsid w:val="00475EC1"/>
    <w:rsid w:val="00481655"/>
    <w:rsid w:val="004836E0"/>
    <w:rsid w:val="00495E3E"/>
    <w:rsid w:val="00497DB6"/>
    <w:rsid w:val="004A194A"/>
    <w:rsid w:val="004A292F"/>
    <w:rsid w:val="004A3A3A"/>
    <w:rsid w:val="004B2DAA"/>
    <w:rsid w:val="004B37B0"/>
    <w:rsid w:val="004C036B"/>
    <w:rsid w:val="004D7267"/>
    <w:rsid w:val="004F0825"/>
    <w:rsid w:val="004F1FFB"/>
    <w:rsid w:val="004F6632"/>
    <w:rsid w:val="00500C67"/>
    <w:rsid w:val="005028F4"/>
    <w:rsid w:val="005032B0"/>
    <w:rsid w:val="00511F96"/>
    <w:rsid w:val="00516B84"/>
    <w:rsid w:val="00516E58"/>
    <w:rsid w:val="00527E94"/>
    <w:rsid w:val="00531A90"/>
    <w:rsid w:val="0053472E"/>
    <w:rsid w:val="005371EC"/>
    <w:rsid w:val="00541B4E"/>
    <w:rsid w:val="00543E0D"/>
    <w:rsid w:val="00554508"/>
    <w:rsid w:val="00557C7E"/>
    <w:rsid w:val="00560737"/>
    <w:rsid w:val="005743C4"/>
    <w:rsid w:val="005744B4"/>
    <w:rsid w:val="00577C74"/>
    <w:rsid w:val="00597190"/>
    <w:rsid w:val="005A5FF9"/>
    <w:rsid w:val="005A6235"/>
    <w:rsid w:val="005E7E40"/>
    <w:rsid w:val="00610D50"/>
    <w:rsid w:val="00616529"/>
    <w:rsid w:val="00644C64"/>
    <w:rsid w:val="006609DE"/>
    <w:rsid w:val="00662AEE"/>
    <w:rsid w:val="00674DCF"/>
    <w:rsid w:val="00675F4C"/>
    <w:rsid w:val="006853A0"/>
    <w:rsid w:val="0068772A"/>
    <w:rsid w:val="006878B5"/>
    <w:rsid w:val="006912EB"/>
    <w:rsid w:val="006943BD"/>
    <w:rsid w:val="006A6F23"/>
    <w:rsid w:val="006A78B7"/>
    <w:rsid w:val="006A7F37"/>
    <w:rsid w:val="006B7F1E"/>
    <w:rsid w:val="006E0D8F"/>
    <w:rsid w:val="006E35FC"/>
    <w:rsid w:val="006F11AE"/>
    <w:rsid w:val="006F3257"/>
    <w:rsid w:val="0070116B"/>
    <w:rsid w:val="007136F9"/>
    <w:rsid w:val="00717D0F"/>
    <w:rsid w:val="0072161C"/>
    <w:rsid w:val="00722235"/>
    <w:rsid w:val="00722D91"/>
    <w:rsid w:val="007237C2"/>
    <w:rsid w:val="007247A9"/>
    <w:rsid w:val="00732E3C"/>
    <w:rsid w:val="00732FD2"/>
    <w:rsid w:val="0075544E"/>
    <w:rsid w:val="00755E28"/>
    <w:rsid w:val="00756654"/>
    <w:rsid w:val="00765878"/>
    <w:rsid w:val="007741B6"/>
    <w:rsid w:val="00781D3E"/>
    <w:rsid w:val="0078504C"/>
    <w:rsid w:val="00787863"/>
    <w:rsid w:val="007A2251"/>
    <w:rsid w:val="007B1136"/>
    <w:rsid w:val="007B4F02"/>
    <w:rsid w:val="007C250F"/>
    <w:rsid w:val="007D2B97"/>
    <w:rsid w:val="007D315E"/>
    <w:rsid w:val="007E2F74"/>
    <w:rsid w:val="007E7F2C"/>
    <w:rsid w:val="007F0908"/>
    <w:rsid w:val="007F1C0B"/>
    <w:rsid w:val="007F436C"/>
    <w:rsid w:val="00811D47"/>
    <w:rsid w:val="008164AC"/>
    <w:rsid w:val="00816703"/>
    <w:rsid w:val="00820247"/>
    <w:rsid w:val="00825035"/>
    <w:rsid w:val="00852CDF"/>
    <w:rsid w:val="00863DC6"/>
    <w:rsid w:val="00867242"/>
    <w:rsid w:val="008704B4"/>
    <w:rsid w:val="00871553"/>
    <w:rsid w:val="008717F3"/>
    <w:rsid w:val="00881CF8"/>
    <w:rsid w:val="00882019"/>
    <w:rsid w:val="00884010"/>
    <w:rsid w:val="0089048F"/>
    <w:rsid w:val="00895777"/>
    <w:rsid w:val="0089711A"/>
    <w:rsid w:val="008A1047"/>
    <w:rsid w:val="008A3722"/>
    <w:rsid w:val="008A5A4E"/>
    <w:rsid w:val="008B279C"/>
    <w:rsid w:val="008B576B"/>
    <w:rsid w:val="008B6431"/>
    <w:rsid w:val="008C1E35"/>
    <w:rsid w:val="008C561B"/>
    <w:rsid w:val="008D3F5F"/>
    <w:rsid w:val="008E17F8"/>
    <w:rsid w:val="008E5DB0"/>
    <w:rsid w:val="008E7609"/>
    <w:rsid w:val="008F1900"/>
    <w:rsid w:val="008F4A9A"/>
    <w:rsid w:val="009159C5"/>
    <w:rsid w:val="00924C5D"/>
    <w:rsid w:val="00932400"/>
    <w:rsid w:val="009329F8"/>
    <w:rsid w:val="009349CA"/>
    <w:rsid w:val="009360BB"/>
    <w:rsid w:val="00936FAA"/>
    <w:rsid w:val="009414EB"/>
    <w:rsid w:val="00945F8D"/>
    <w:rsid w:val="009514B7"/>
    <w:rsid w:val="00953310"/>
    <w:rsid w:val="00961602"/>
    <w:rsid w:val="0096694F"/>
    <w:rsid w:val="00980AAA"/>
    <w:rsid w:val="00983903"/>
    <w:rsid w:val="00983EE7"/>
    <w:rsid w:val="009849D4"/>
    <w:rsid w:val="00992044"/>
    <w:rsid w:val="00996315"/>
    <w:rsid w:val="009A1F75"/>
    <w:rsid w:val="009A3D71"/>
    <w:rsid w:val="009A527E"/>
    <w:rsid w:val="009A611A"/>
    <w:rsid w:val="009D685D"/>
    <w:rsid w:val="009F18BC"/>
    <w:rsid w:val="009F75C6"/>
    <w:rsid w:val="00A04710"/>
    <w:rsid w:val="00A05D9E"/>
    <w:rsid w:val="00A0622C"/>
    <w:rsid w:val="00A07FD7"/>
    <w:rsid w:val="00A10F80"/>
    <w:rsid w:val="00A144E0"/>
    <w:rsid w:val="00A23539"/>
    <w:rsid w:val="00A311FE"/>
    <w:rsid w:val="00A42E62"/>
    <w:rsid w:val="00A63B31"/>
    <w:rsid w:val="00A837BC"/>
    <w:rsid w:val="00A862F9"/>
    <w:rsid w:val="00A91D25"/>
    <w:rsid w:val="00A92574"/>
    <w:rsid w:val="00A9782A"/>
    <w:rsid w:val="00AA4AFF"/>
    <w:rsid w:val="00AB281C"/>
    <w:rsid w:val="00AC1318"/>
    <w:rsid w:val="00AD0D51"/>
    <w:rsid w:val="00AD5870"/>
    <w:rsid w:val="00AE2E38"/>
    <w:rsid w:val="00AE4DAB"/>
    <w:rsid w:val="00AF191B"/>
    <w:rsid w:val="00AF2230"/>
    <w:rsid w:val="00AF3A8B"/>
    <w:rsid w:val="00AF480B"/>
    <w:rsid w:val="00B003B2"/>
    <w:rsid w:val="00B065B0"/>
    <w:rsid w:val="00B11288"/>
    <w:rsid w:val="00B165B1"/>
    <w:rsid w:val="00B2017A"/>
    <w:rsid w:val="00B55379"/>
    <w:rsid w:val="00B56479"/>
    <w:rsid w:val="00B56645"/>
    <w:rsid w:val="00B62B8F"/>
    <w:rsid w:val="00B6426B"/>
    <w:rsid w:val="00B64C87"/>
    <w:rsid w:val="00B6593E"/>
    <w:rsid w:val="00B713A6"/>
    <w:rsid w:val="00B74F20"/>
    <w:rsid w:val="00B82DD8"/>
    <w:rsid w:val="00B84849"/>
    <w:rsid w:val="00B85948"/>
    <w:rsid w:val="00B938C6"/>
    <w:rsid w:val="00B94578"/>
    <w:rsid w:val="00B96BE8"/>
    <w:rsid w:val="00BA133B"/>
    <w:rsid w:val="00BA1418"/>
    <w:rsid w:val="00BA4229"/>
    <w:rsid w:val="00BA4249"/>
    <w:rsid w:val="00BB14F4"/>
    <w:rsid w:val="00BB42A5"/>
    <w:rsid w:val="00BB5702"/>
    <w:rsid w:val="00BB6225"/>
    <w:rsid w:val="00BC3C5D"/>
    <w:rsid w:val="00BC4297"/>
    <w:rsid w:val="00BD0A3E"/>
    <w:rsid w:val="00BE0423"/>
    <w:rsid w:val="00BE2282"/>
    <w:rsid w:val="00BF2829"/>
    <w:rsid w:val="00BF41D7"/>
    <w:rsid w:val="00C10098"/>
    <w:rsid w:val="00C132B0"/>
    <w:rsid w:val="00C256BA"/>
    <w:rsid w:val="00C26CB3"/>
    <w:rsid w:val="00C31B2E"/>
    <w:rsid w:val="00C40B80"/>
    <w:rsid w:val="00C42D39"/>
    <w:rsid w:val="00C45E32"/>
    <w:rsid w:val="00C5324D"/>
    <w:rsid w:val="00C64C2A"/>
    <w:rsid w:val="00C67BC1"/>
    <w:rsid w:val="00C71610"/>
    <w:rsid w:val="00C73C0A"/>
    <w:rsid w:val="00C83C73"/>
    <w:rsid w:val="00CA2DAE"/>
    <w:rsid w:val="00CB2E37"/>
    <w:rsid w:val="00CC7E55"/>
    <w:rsid w:val="00CE4DDC"/>
    <w:rsid w:val="00CF2100"/>
    <w:rsid w:val="00D062A6"/>
    <w:rsid w:val="00D10FA6"/>
    <w:rsid w:val="00D130D7"/>
    <w:rsid w:val="00D14425"/>
    <w:rsid w:val="00D16954"/>
    <w:rsid w:val="00D30724"/>
    <w:rsid w:val="00D30BF7"/>
    <w:rsid w:val="00D320A5"/>
    <w:rsid w:val="00D42CC0"/>
    <w:rsid w:val="00D45B9D"/>
    <w:rsid w:val="00D46B22"/>
    <w:rsid w:val="00D51A71"/>
    <w:rsid w:val="00D5355F"/>
    <w:rsid w:val="00D54D82"/>
    <w:rsid w:val="00D65FBE"/>
    <w:rsid w:val="00D731FE"/>
    <w:rsid w:val="00D8113F"/>
    <w:rsid w:val="00D839DF"/>
    <w:rsid w:val="00D92607"/>
    <w:rsid w:val="00D934DE"/>
    <w:rsid w:val="00D95CB5"/>
    <w:rsid w:val="00DA68E4"/>
    <w:rsid w:val="00DA7170"/>
    <w:rsid w:val="00DC02B7"/>
    <w:rsid w:val="00DC080D"/>
    <w:rsid w:val="00DC42E9"/>
    <w:rsid w:val="00DD4E8F"/>
    <w:rsid w:val="00DE7D4A"/>
    <w:rsid w:val="00DF0A38"/>
    <w:rsid w:val="00DF6E39"/>
    <w:rsid w:val="00E0337D"/>
    <w:rsid w:val="00E134FA"/>
    <w:rsid w:val="00E23EA5"/>
    <w:rsid w:val="00E24EEC"/>
    <w:rsid w:val="00E25A90"/>
    <w:rsid w:val="00E336D8"/>
    <w:rsid w:val="00E3540E"/>
    <w:rsid w:val="00E37761"/>
    <w:rsid w:val="00E458D9"/>
    <w:rsid w:val="00E45CBE"/>
    <w:rsid w:val="00E55744"/>
    <w:rsid w:val="00E574E5"/>
    <w:rsid w:val="00E57AEB"/>
    <w:rsid w:val="00E6612E"/>
    <w:rsid w:val="00E70644"/>
    <w:rsid w:val="00E7097D"/>
    <w:rsid w:val="00E753E5"/>
    <w:rsid w:val="00E767FF"/>
    <w:rsid w:val="00E929A8"/>
    <w:rsid w:val="00E92E91"/>
    <w:rsid w:val="00EA3064"/>
    <w:rsid w:val="00EA33FD"/>
    <w:rsid w:val="00EA39F0"/>
    <w:rsid w:val="00EA7B9D"/>
    <w:rsid w:val="00EB01D7"/>
    <w:rsid w:val="00EB35C4"/>
    <w:rsid w:val="00EB4280"/>
    <w:rsid w:val="00EB4296"/>
    <w:rsid w:val="00ED0E0E"/>
    <w:rsid w:val="00EE0383"/>
    <w:rsid w:val="00EE0A80"/>
    <w:rsid w:val="00EE32EC"/>
    <w:rsid w:val="00EF7370"/>
    <w:rsid w:val="00F0034D"/>
    <w:rsid w:val="00F00686"/>
    <w:rsid w:val="00F017D8"/>
    <w:rsid w:val="00F01D7E"/>
    <w:rsid w:val="00F03303"/>
    <w:rsid w:val="00F1111D"/>
    <w:rsid w:val="00F16290"/>
    <w:rsid w:val="00F17BB1"/>
    <w:rsid w:val="00F30AE1"/>
    <w:rsid w:val="00F36918"/>
    <w:rsid w:val="00F40511"/>
    <w:rsid w:val="00F42E27"/>
    <w:rsid w:val="00F45D2F"/>
    <w:rsid w:val="00F477E6"/>
    <w:rsid w:val="00F478B1"/>
    <w:rsid w:val="00F51202"/>
    <w:rsid w:val="00F532D3"/>
    <w:rsid w:val="00F611E2"/>
    <w:rsid w:val="00F66D56"/>
    <w:rsid w:val="00F66D88"/>
    <w:rsid w:val="00F7365C"/>
    <w:rsid w:val="00F74FB2"/>
    <w:rsid w:val="00F76666"/>
    <w:rsid w:val="00F8354B"/>
    <w:rsid w:val="00F850C2"/>
    <w:rsid w:val="00F93547"/>
    <w:rsid w:val="00F94403"/>
    <w:rsid w:val="00F95419"/>
    <w:rsid w:val="00FB65D7"/>
    <w:rsid w:val="00FB6C14"/>
    <w:rsid w:val="00FC291D"/>
    <w:rsid w:val="00FD4FA7"/>
    <w:rsid w:val="00FE291C"/>
    <w:rsid w:val="00FE675F"/>
    <w:rsid w:val="00FE69F0"/>
    <w:rsid w:val="00FE78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v:textbox inset="1mm,0,1mm,0"/>
    </o:shapedefaults>
    <o:shapelayout v:ext="edit">
      <o:idmap v:ext="edit" data="2,3"/>
    </o:shapelayout>
  </w:shapeDefaults>
  <w:decimalSymbol w:val="."/>
  <w:listSeparator w:val=","/>
  <w15:chartTrackingRefBased/>
  <w15:docId w15:val="{E3AECBF9-8B84-4C93-978B-3F2E84C5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widowControl w:val="0"/>
      <w:spacing w:before="240" w:after="60" w:line="240" w:lineRule="auto"/>
      <w:ind w:left="2835"/>
      <w:outlineLvl w:val="1"/>
    </w:pPr>
    <w:rPr>
      <w:rFonts w:ascii="Arial" w:hAnsi="Arial" w:cs="Arial"/>
      <w:b/>
      <w:bCs/>
      <w:i/>
      <w:iCs/>
      <w:sz w:val="24"/>
    </w:rPr>
  </w:style>
  <w:style w:type="paragraph" w:styleId="3">
    <w:name w:val="heading 3"/>
    <w:basedOn w:val="a"/>
    <w:next w:val="a"/>
    <w:qFormat/>
    <w:pPr>
      <w:keepNext/>
      <w:spacing w:line="240" w:lineRule="auto"/>
      <w:ind w:right="1134"/>
      <w:outlineLvl w:val="2"/>
    </w:pPr>
    <w:rPr>
      <w:rFonts w:cs="FrankRuehl"/>
      <w:b/>
      <w:bCs/>
      <w:sz w:val="20"/>
      <w:szCs w:val="20"/>
      <w:shd w:val="clear" w:color="auto" w:fill="FFFF99"/>
    </w:rPr>
  </w:style>
  <w:style w:type="paragraph" w:styleId="8">
    <w:name w:val="heading 8"/>
    <w:basedOn w:val="a"/>
    <w:next w:val="a"/>
    <w:link w:val="80"/>
    <w:qFormat/>
    <w:rsid w:val="00BE2282"/>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paragraph" w:styleId="a6">
    <w:name w:val="footnote text"/>
    <w:basedOn w:val="a"/>
    <w:semiHidden/>
    <w:rPr>
      <w:sz w:val="20"/>
      <w:szCs w:val="20"/>
    </w:rPr>
  </w:style>
  <w:style w:type="character" w:styleId="a7">
    <w:name w:val="footnote reference"/>
    <w:semiHidden/>
    <w:rPr>
      <w:rFonts w:ascii="Times New Roman" w:hAnsi="Times New Roman" w:cs="Times New Roman"/>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BE2282"/>
    <w:rPr>
      <w:color w:val="605E5C"/>
      <w:shd w:val="clear" w:color="auto" w:fill="E1DFDD"/>
    </w:rPr>
  </w:style>
  <w:style w:type="character" w:customStyle="1" w:styleId="80">
    <w:name w:val="כותרת 8 תו"/>
    <w:link w:val="8"/>
    <w:rsid w:val="00BE2282"/>
    <w:rPr>
      <w:rFonts w:cs="FrankRuehl"/>
      <w:b/>
      <w:bCs/>
      <w:lang w:eastAsia="he-IL"/>
    </w:rPr>
  </w:style>
  <w:style w:type="character" w:customStyle="1" w:styleId="P000">
    <w:name w:val="P00 תו"/>
    <w:link w:val="P00"/>
    <w:rsid w:val="00BE2282"/>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1136.pdf" TargetMode="External"/><Relationship Id="rId21" Type="http://schemas.openxmlformats.org/officeDocument/2006/relationships/hyperlink" Target="http://www.nevo.co.il/Law_word/law14/law-2749.pdf" TargetMode="External"/><Relationship Id="rId42" Type="http://schemas.openxmlformats.org/officeDocument/2006/relationships/hyperlink" Target="http://www.nevo.co.il/Law_word/law15/memshala-1136.pdf" TargetMode="External"/><Relationship Id="rId47" Type="http://schemas.openxmlformats.org/officeDocument/2006/relationships/hyperlink" Target="http://www.nevo.co.il/Law_word/law14/law-2749.pdf" TargetMode="External"/><Relationship Id="rId63" Type="http://schemas.openxmlformats.org/officeDocument/2006/relationships/hyperlink" Target="http://www.nevo.co.il/Law_word/law14/law-2749.pdf" TargetMode="External"/><Relationship Id="rId68" Type="http://schemas.openxmlformats.org/officeDocument/2006/relationships/hyperlink" Target="http://www.nevo.co.il/Law_word/law15/memshala-1136.pdf" TargetMode="External"/><Relationship Id="rId84" Type="http://schemas.openxmlformats.org/officeDocument/2006/relationships/fontTable" Target="fontTable.xml"/><Relationship Id="rId16" Type="http://schemas.openxmlformats.org/officeDocument/2006/relationships/hyperlink" Target="http://www.nevo.co.il/Law_word/law15/memshala-1136.pdf" TargetMode="External"/><Relationship Id="rId11" Type="http://schemas.openxmlformats.org/officeDocument/2006/relationships/hyperlink" Target="http://www.nevo.co.il/Law_word/law14/law-2749.pdf" TargetMode="External"/><Relationship Id="rId32" Type="http://schemas.openxmlformats.org/officeDocument/2006/relationships/hyperlink" Target="http://www.nevo.co.il/Law_word/law15/memshala-1136.pdf" TargetMode="External"/><Relationship Id="rId37" Type="http://schemas.openxmlformats.org/officeDocument/2006/relationships/hyperlink" Target="http://www.nevo.co.il/Law_word/law14/law-2749.pdf" TargetMode="External"/><Relationship Id="rId53" Type="http://schemas.openxmlformats.org/officeDocument/2006/relationships/hyperlink" Target="http://www.nevo.co.il/Law_word/law14/law-2749.pdf" TargetMode="External"/><Relationship Id="rId58" Type="http://schemas.openxmlformats.org/officeDocument/2006/relationships/hyperlink" Target="http://www.nevo.co.il/Law_word/law15/memshala-1136.pdf" TargetMode="External"/><Relationship Id="rId74" Type="http://schemas.openxmlformats.org/officeDocument/2006/relationships/hyperlink" Target="http://www.nevo.co.il/Law_word/law15/memshala-1136.pdf" TargetMode="External"/><Relationship Id="rId79" Type="http://schemas.openxmlformats.org/officeDocument/2006/relationships/hyperlink" Target="http://www.nevo.co.il/advertisements/nevo-100.doc" TargetMode="External"/><Relationship Id="rId5" Type="http://schemas.openxmlformats.org/officeDocument/2006/relationships/footnotes" Target="footnotes.xml"/><Relationship Id="rId19" Type="http://schemas.openxmlformats.org/officeDocument/2006/relationships/hyperlink" Target="https://www.nevo.co.il/law_html/law14/law-2985.pdf" TargetMode="External"/><Relationship Id="rId14" Type="http://schemas.openxmlformats.org/officeDocument/2006/relationships/hyperlink" Target="https://www.nevo.co.il/law_html/law16/knesset-945.pdf" TargetMode="External"/><Relationship Id="rId22" Type="http://schemas.openxmlformats.org/officeDocument/2006/relationships/hyperlink" Target="http://www.nevo.co.il/Law_word/law15/memshala-1136.pdf" TargetMode="External"/><Relationship Id="rId27" Type="http://schemas.openxmlformats.org/officeDocument/2006/relationships/hyperlink" Target="http://www.nevo.co.il/Law_word/law14/law-2749.pdf" TargetMode="External"/><Relationship Id="rId30" Type="http://schemas.openxmlformats.org/officeDocument/2006/relationships/hyperlink" Target="https://www.nevo.co.il/law_word/law15/memshala-1404.pdf" TargetMode="External"/><Relationship Id="rId35" Type="http://schemas.openxmlformats.org/officeDocument/2006/relationships/hyperlink" Target="http://www.nevo.co.il/Law_word/law14/law-2749.pdf" TargetMode="External"/><Relationship Id="rId43" Type="http://schemas.openxmlformats.org/officeDocument/2006/relationships/hyperlink" Target="http://www.nevo.co.il/Law_word/law14/law-2749.pdf" TargetMode="External"/><Relationship Id="rId48" Type="http://schemas.openxmlformats.org/officeDocument/2006/relationships/hyperlink" Target="http://www.nevo.co.il/Law_word/law15/memshala-1136.pdf" TargetMode="External"/><Relationship Id="rId56" Type="http://schemas.openxmlformats.org/officeDocument/2006/relationships/hyperlink" Target="http://www.nevo.co.il/Law_word/law15/memshala-1136.pdf" TargetMode="External"/><Relationship Id="rId64" Type="http://schemas.openxmlformats.org/officeDocument/2006/relationships/hyperlink" Target="http://www.nevo.co.il/Law_word/law15/memshala-1136.pdf" TargetMode="External"/><Relationship Id="rId69" Type="http://schemas.openxmlformats.org/officeDocument/2006/relationships/hyperlink" Target="http://www.nevo.co.il/Law_word/law14/law-2749.pdf" TargetMode="External"/><Relationship Id="rId77" Type="http://schemas.openxmlformats.org/officeDocument/2006/relationships/hyperlink" Target="http://www.nevo.co.il/Law_word/law14/law-2749.pdf" TargetMode="External"/><Relationship Id="rId8" Type="http://schemas.openxmlformats.org/officeDocument/2006/relationships/hyperlink" Target="http://www.nevo.co.il/Law_word/law15/memshala-1136.pdf" TargetMode="External"/><Relationship Id="rId51" Type="http://schemas.openxmlformats.org/officeDocument/2006/relationships/hyperlink" Target="https://www.nevo.co.il/law_html/law14/law-2985.pdf" TargetMode="External"/><Relationship Id="rId72" Type="http://schemas.openxmlformats.org/officeDocument/2006/relationships/hyperlink" Target="https://www.nevo.co.il/law_html/law16/knesset-945.pdf"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_word/law15/memshala-1136.pdf" TargetMode="External"/><Relationship Id="rId17" Type="http://schemas.openxmlformats.org/officeDocument/2006/relationships/hyperlink" Target="http://www.nevo.co.il/Law_word/law14/law-2749.pdf" TargetMode="External"/><Relationship Id="rId25" Type="http://schemas.openxmlformats.org/officeDocument/2006/relationships/hyperlink" Target="http://www.nevo.co.il/Law_word/law14/law-2749.pdf" TargetMode="External"/><Relationship Id="rId33" Type="http://schemas.openxmlformats.org/officeDocument/2006/relationships/hyperlink" Target="http://www.nevo.co.il/Law_word/law14/law-2749.pdf" TargetMode="External"/><Relationship Id="rId38" Type="http://schemas.openxmlformats.org/officeDocument/2006/relationships/hyperlink" Target="http://www.nevo.co.il/Law_word/law15/memshala-1136.pdf" TargetMode="External"/><Relationship Id="rId46" Type="http://schemas.openxmlformats.org/officeDocument/2006/relationships/hyperlink" Target="http://www.nevo.co.il/Law_word/law15/memshala-1136.pdf" TargetMode="External"/><Relationship Id="rId59" Type="http://schemas.openxmlformats.org/officeDocument/2006/relationships/hyperlink" Target="http://www.nevo.co.il/Law_word/law14/law-2749.pdf" TargetMode="External"/><Relationship Id="rId67" Type="http://schemas.openxmlformats.org/officeDocument/2006/relationships/hyperlink" Target="http://www.nevo.co.il/Law_word/law14/law-2749.pdf" TargetMode="External"/><Relationship Id="rId20" Type="http://schemas.openxmlformats.org/officeDocument/2006/relationships/hyperlink" Target="https://www.nevo.co.il/law_word/law15/memshala-1404.pdf" TargetMode="External"/><Relationship Id="rId41" Type="http://schemas.openxmlformats.org/officeDocument/2006/relationships/hyperlink" Target="http://www.nevo.co.il/Law_word/law14/law-2749.pdf" TargetMode="External"/><Relationship Id="rId54" Type="http://schemas.openxmlformats.org/officeDocument/2006/relationships/hyperlink" Target="http://www.nevo.co.il/Law_word/law15/memshala-1136.pdf" TargetMode="External"/><Relationship Id="rId62" Type="http://schemas.openxmlformats.org/officeDocument/2006/relationships/hyperlink" Target="http://www.nevo.co.il/Law_word/law15/memshala-1136.pdf" TargetMode="External"/><Relationship Id="rId70" Type="http://schemas.openxmlformats.org/officeDocument/2006/relationships/hyperlink" Target="http://www.nevo.co.il/Law_word/law15/memshala-1136.pdf" TargetMode="External"/><Relationship Id="rId75" Type="http://schemas.openxmlformats.org/officeDocument/2006/relationships/hyperlink" Target="https://www.nevo.co.il/law_html/law14/law-3016.pdf"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2749.pdf" TargetMode="External"/><Relationship Id="rId23" Type="http://schemas.openxmlformats.org/officeDocument/2006/relationships/hyperlink" Target="https://www.nevo.co.il/law_html/law14/law-2985.pdf" TargetMode="External"/><Relationship Id="rId28" Type="http://schemas.openxmlformats.org/officeDocument/2006/relationships/hyperlink" Target="http://www.nevo.co.il/Law_word/law15/memshala-1136.pdf" TargetMode="External"/><Relationship Id="rId36" Type="http://schemas.openxmlformats.org/officeDocument/2006/relationships/hyperlink" Target="http://www.nevo.co.il/Law_word/law15/memshala-1136.pdf" TargetMode="External"/><Relationship Id="rId49" Type="http://schemas.openxmlformats.org/officeDocument/2006/relationships/hyperlink" Target="http://www.nevo.co.il/Law_word/law14/law-2749.pdf" TargetMode="External"/><Relationship Id="rId57" Type="http://schemas.openxmlformats.org/officeDocument/2006/relationships/hyperlink" Target="http://www.nevo.co.il/Law_word/law14/law-2749.pdf" TargetMode="External"/><Relationship Id="rId10" Type="http://schemas.openxmlformats.org/officeDocument/2006/relationships/hyperlink" Target="http://www.nevo.co.il/Law_word/law15/memshala-1136.pdf" TargetMode="External"/><Relationship Id="rId31" Type="http://schemas.openxmlformats.org/officeDocument/2006/relationships/hyperlink" Target="http://www.nevo.co.il/Law_word/law14/law-2749.pdf" TargetMode="External"/><Relationship Id="rId44" Type="http://schemas.openxmlformats.org/officeDocument/2006/relationships/hyperlink" Target="http://www.nevo.co.il/Law_word/law15/memshala-1136.pdf" TargetMode="External"/><Relationship Id="rId52" Type="http://schemas.openxmlformats.org/officeDocument/2006/relationships/hyperlink" Target="https://www.nevo.co.il/law_word/law15/memshala-1404.pdf" TargetMode="External"/><Relationship Id="rId60" Type="http://schemas.openxmlformats.org/officeDocument/2006/relationships/hyperlink" Target="http://www.nevo.co.il/Law_word/law15/memshala-1136.pdf" TargetMode="External"/><Relationship Id="rId65" Type="http://schemas.openxmlformats.org/officeDocument/2006/relationships/hyperlink" Target="http://www.nevo.co.il/Law_word/law14/law-2749.pdf" TargetMode="External"/><Relationship Id="rId73" Type="http://schemas.openxmlformats.org/officeDocument/2006/relationships/hyperlink" Target="http://www.nevo.co.il/Law_word/law14/law-2749.pdf" TargetMode="External"/><Relationship Id="rId78" Type="http://schemas.openxmlformats.org/officeDocument/2006/relationships/hyperlink" Target="http://www.nevo.co.il/Law_word/law15/memshala-1136.pdf"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14/law-2749.pdf" TargetMode="External"/><Relationship Id="rId13" Type="http://schemas.openxmlformats.org/officeDocument/2006/relationships/hyperlink" Target="https://www.nevo.co.il/law_html/law14/law-3016.pdf" TargetMode="External"/><Relationship Id="rId18" Type="http://schemas.openxmlformats.org/officeDocument/2006/relationships/hyperlink" Target="http://www.nevo.co.il/Law_word/law15/memshala-1136.pdf" TargetMode="External"/><Relationship Id="rId39" Type="http://schemas.openxmlformats.org/officeDocument/2006/relationships/hyperlink" Target="https://www.nevo.co.il/law_html/law14/law-2985.pdf" TargetMode="External"/><Relationship Id="rId34" Type="http://schemas.openxmlformats.org/officeDocument/2006/relationships/hyperlink" Target="http://www.nevo.co.il/Law_word/law15/memshala-1136.pdf" TargetMode="External"/><Relationship Id="rId50" Type="http://schemas.openxmlformats.org/officeDocument/2006/relationships/hyperlink" Target="http://www.nevo.co.il/Law_word/law15/memshala-1136.pdf" TargetMode="External"/><Relationship Id="rId55" Type="http://schemas.openxmlformats.org/officeDocument/2006/relationships/hyperlink" Target="http://www.nevo.co.il/Law_word/law14/law-2749.pdf" TargetMode="External"/><Relationship Id="rId76" Type="http://schemas.openxmlformats.org/officeDocument/2006/relationships/hyperlink" Target="https://www.nevo.co.il/law_html/law16/knesset-945.pdf" TargetMode="External"/><Relationship Id="rId7" Type="http://schemas.openxmlformats.org/officeDocument/2006/relationships/hyperlink" Target="http://www.nevo.co.il/Law_word/law14/law-2749.pdf" TargetMode="External"/><Relationship Id="rId71" Type="http://schemas.openxmlformats.org/officeDocument/2006/relationships/hyperlink" Target="https://www.nevo.co.il/law_html/law14/law-3016.pdf" TargetMode="External"/><Relationship Id="rId2" Type="http://schemas.openxmlformats.org/officeDocument/2006/relationships/styles" Target="styles.xml"/><Relationship Id="rId29" Type="http://schemas.openxmlformats.org/officeDocument/2006/relationships/hyperlink" Target="https://www.nevo.co.il/law_html/law14/law-2985.pdf" TargetMode="External"/><Relationship Id="rId24" Type="http://schemas.openxmlformats.org/officeDocument/2006/relationships/hyperlink" Target="https://www.nevo.co.il/law_word/law15/memshala-1404.pdf" TargetMode="External"/><Relationship Id="rId40" Type="http://schemas.openxmlformats.org/officeDocument/2006/relationships/hyperlink" Target="https://www.nevo.co.il/law_word/law15/memshala-1404.pdf" TargetMode="External"/><Relationship Id="rId45" Type="http://schemas.openxmlformats.org/officeDocument/2006/relationships/hyperlink" Target="http://www.nevo.co.il/Law_word/law14/law-2749.pdf" TargetMode="External"/><Relationship Id="rId66" Type="http://schemas.openxmlformats.org/officeDocument/2006/relationships/hyperlink" Target="http://www.nevo.co.il/Law_word/law15/memshala-1136.pdf" TargetMode="External"/><Relationship Id="rId61" Type="http://schemas.openxmlformats.org/officeDocument/2006/relationships/hyperlink" Target="http://www.nevo.co.il/Law_word/law14/law-2749.pdf" TargetMode="External"/><Relationship Id="rId8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5/memshala-1136.pdf" TargetMode="External"/><Relationship Id="rId7" Type="http://schemas.openxmlformats.org/officeDocument/2006/relationships/hyperlink" Target="https://www.nevo.co.il/law_html/law16/knesset-945.pdf" TargetMode="External"/><Relationship Id="rId2" Type="http://schemas.openxmlformats.org/officeDocument/2006/relationships/hyperlink" Target="http://www.nevo.co.il/Law_word/law16/knesset-603.pdf" TargetMode="External"/><Relationship Id="rId1" Type="http://schemas.openxmlformats.org/officeDocument/2006/relationships/hyperlink" Target="http://www.nevo.co.il/law_word/law14/law-2552.pdf" TargetMode="External"/><Relationship Id="rId6" Type="http://schemas.openxmlformats.org/officeDocument/2006/relationships/hyperlink" Target="https://www.nevo.co.il/Law_word/law14/LAW-3016.pdf" TargetMode="External"/><Relationship Id="rId5" Type="http://schemas.openxmlformats.org/officeDocument/2006/relationships/hyperlink" Target="https://www.nevo.co.il/law_word/law15/memshala-1404.pdf" TargetMode="External"/><Relationship Id="rId4" Type="http://schemas.openxmlformats.org/officeDocument/2006/relationships/hyperlink" Target="http://www.nevo.co.il/Law_word/law14/LAW-29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3789</Words>
  <Characters>21598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25337</CharactersWithSpaces>
  <SharedDoc>false</SharedDoc>
  <HLinks>
    <vt:vector size="630" baseType="variant">
      <vt:variant>
        <vt:i4>393283</vt:i4>
      </vt:variant>
      <vt:variant>
        <vt:i4>360</vt:i4>
      </vt:variant>
      <vt:variant>
        <vt:i4>0</vt:i4>
      </vt:variant>
      <vt:variant>
        <vt:i4>5</vt:i4>
      </vt:variant>
      <vt:variant>
        <vt:lpwstr>http://www.nevo.co.il/advertisements/nevo-100.doc</vt:lpwstr>
      </vt:variant>
      <vt:variant>
        <vt:lpwstr/>
      </vt:variant>
      <vt:variant>
        <vt:i4>1507435</vt:i4>
      </vt:variant>
      <vt:variant>
        <vt:i4>357</vt:i4>
      </vt:variant>
      <vt:variant>
        <vt:i4>0</vt:i4>
      </vt:variant>
      <vt:variant>
        <vt:i4>5</vt:i4>
      </vt:variant>
      <vt:variant>
        <vt:lpwstr>http://www.nevo.co.il/Law_word/law15/memshala-1136.pdf</vt:lpwstr>
      </vt:variant>
      <vt:variant>
        <vt:lpwstr/>
      </vt:variant>
      <vt:variant>
        <vt:i4>7929863</vt:i4>
      </vt:variant>
      <vt:variant>
        <vt:i4>354</vt:i4>
      </vt:variant>
      <vt:variant>
        <vt:i4>0</vt:i4>
      </vt:variant>
      <vt:variant>
        <vt:i4>5</vt:i4>
      </vt:variant>
      <vt:variant>
        <vt:lpwstr>http://www.nevo.co.il/Law_word/law14/law-2749.pdf</vt:lpwstr>
      </vt:variant>
      <vt:variant>
        <vt:lpwstr/>
      </vt:variant>
      <vt:variant>
        <vt:i4>393249</vt:i4>
      </vt:variant>
      <vt:variant>
        <vt:i4>351</vt:i4>
      </vt:variant>
      <vt:variant>
        <vt:i4>0</vt:i4>
      </vt:variant>
      <vt:variant>
        <vt:i4>5</vt:i4>
      </vt:variant>
      <vt:variant>
        <vt:lpwstr>https://www.nevo.co.il/law_html/law16/knesset-945.pdf</vt:lpwstr>
      </vt:variant>
      <vt:variant>
        <vt:lpwstr/>
      </vt:variant>
      <vt:variant>
        <vt:i4>7405573</vt:i4>
      </vt:variant>
      <vt:variant>
        <vt:i4>348</vt:i4>
      </vt:variant>
      <vt:variant>
        <vt:i4>0</vt:i4>
      </vt:variant>
      <vt:variant>
        <vt:i4>5</vt:i4>
      </vt:variant>
      <vt:variant>
        <vt:lpwstr>https://www.nevo.co.il/law_html/law14/law-3016.pdf</vt:lpwstr>
      </vt:variant>
      <vt:variant>
        <vt:lpwstr/>
      </vt:variant>
      <vt:variant>
        <vt:i4>1507435</vt:i4>
      </vt:variant>
      <vt:variant>
        <vt:i4>345</vt:i4>
      </vt:variant>
      <vt:variant>
        <vt:i4>0</vt:i4>
      </vt:variant>
      <vt:variant>
        <vt:i4>5</vt:i4>
      </vt:variant>
      <vt:variant>
        <vt:lpwstr>http://www.nevo.co.il/Law_word/law15/memshala-1136.pdf</vt:lpwstr>
      </vt:variant>
      <vt:variant>
        <vt:lpwstr/>
      </vt:variant>
      <vt:variant>
        <vt:i4>7929863</vt:i4>
      </vt:variant>
      <vt:variant>
        <vt:i4>342</vt:i4>
      </vt:variant>
      <vt:variant>
        <vt:i4>0</vt:i4>
      </vt:variant>
      <vt:variant>
        <vt:i4>5</vt:i4>
      </vt:variant>
      <vt:variant>
        <vt:lpwstr>http://www.nevo.co.il/Law_word/law14/law-2749.pdf</vt:lpwstr>
      </vt:variant>
      <vt:variant>
        <vt:lpwstr/>
      </vt:variant>
      <vt:variant>
        <vt:i4>393249</vt:i4>
      </vt:variant>
      <vt:variant>
        <vt:i4>339</vt:i4>
      </vt:variant>
      <vt:variant>
        <vt:i4>0</vt:i4>
      </vt:variant>
      <vt:variant>
        <vt:i4>5</vt:i4>
      </vt:variant>
      <vt:variant>
        <vt:lpwstr>https://www.nevo.co.il/law_html/law16/knesset-945.pdf</vt:lpwstr>
      </vt:variant>
      <vt:variant>
        <vt:lpwstr/>
      </vt:variant>
      <vt:variant>
        <vt:i4>7405573</vt:i4>
      </vt:variant>
      <vt:variant>
        <vt:i4>336</vt:i4>
      </vt:variant>
      <vt:variant>
        <vt:i4>0</vt:i4>
      </vt:variant>
      <vt:variant>
        <vt:i4>5</vt:i4>
      </vt:variant>
      <vt:variant>
        <vt:lpwstr>https://www.nevo.co.il/law_html/law14/law-3016.pdf</vt:lpwstr>
      </vt:variant>
      <vt:variant>
        <vt:lpwstr/>
      </vt:variant>
      <vt:variant>
        <vt:i4>1507435</vt:i4>
      </vt:variant>
      <vt:variant>
        <vt:i4>333</vt:i4>
      </vt:variant>
      <vt:variant>
        <vt:i4>0</vt:i4>
      </vt:variant>
      <vt:variant>
        <vt:i4>5</vt:i4>
      </vt:variant>
      <vt:variant>
        <vt:lpwstr>http://www.nevo.co.il/Law_word/law15/memshala-1136.pdf</vt:lpwstr>
      </vt:variant>
      <vt:variant>
        <vt:lpwstr/>
      </vt:variant>
      <vt:variant>
        <vt:i4>7929863</vt:i4>
      </vt:variant>
      <vt:variant>
        <vt:i4>330</vt:i4>
      </vt:variant>
      <vt:variant>
        <vt:i4>0</vt:i4>
      </vt:variant>
      <vt:variant>
        <vt:i4>5</vt:i4>
      </vt:variant>
      <vt:variant>
        <vt:lpwstr>http://www.nevo.co.il/Law_word/law14/law-2749.pdf</vt:lpwstr>
      </vt:variant>
      <vt:variant>
        <vt:lpwstr/>
      </vt:variant>
      <vt:variant>
        <vt:i4>1507435</vt:i4>
      </vt:variant>
      <vt:variant>
        <vt:i4>327</vt:i4>
      </vt:variant>
      <vt:variant>
        <vt:i4>0</vt:i4>
      </vt:variant>
      <vt:variant>
        <vt:i4>5</vt:i4>
      </vt:variant>
      <vt:variant>
        <vt:lpwstr>http://www.nevo.co.il/Law_word/law15/memshala-1136.pdf</vt:lpwstr>
      </vt:variant>
      <vt:variant>
        <vt:lpwstr/>
      </vt:variant>
      <vt:variant>
        <vt:i4>7929863</vt:i4>
      </vt:variant>
      <vt:variant>
        <vt:i4>324</vt:i4>
      </vt:variant>
      <vt:variant>
        <vt:i4>0</vt:i4>
      </vt:variant>
      <vt:variant>
        <vt:i4>5</vt:i4>
      </vt:variant>
      <vt:variant>
        <vt:lpwstr>http://www.nevo.co.il/Law_word/law14/law-2749.pdf</vt:lpwstr>
      </vt:variant>
      <vt:variant>
        <vt:lpwstr/>
      </vt:variant>
      <vt:variant>
        <vt:i4>1507435</vt:i4>
      </vt:variant>
      <vt:variant>
        <vt:i4>321</vt:i4>
      </vt:variant>
      <vt:variant>
        <vt:i4>0</vt:i4>
      </vt:variant>
      <vt:variant>
        <vt:i4>5</vt:i4>
      </vt:variant>
      <vt:variant>
        <vt:lpwstr>http://www.nevo.co.il/Law_word/law15/memshala-1136.pdf</vt:lpwstr>
      </vt:variant>
      <vt:variant>
        <vt:lpwstr/>
      </vt:variant>
      <vt:variant>
        <vt:i4>7929863</vt:i4>
      </vt:variant>
      <vt:variant>
        <vt:i4>318</vt:i4>
      </vt:variant>
      <vt:variant>
        <vt:i4>0</vt:i4>
      </vt:variant>
      <vt:variant>
        <vt:i4>5</vt:i4>
      </vt:variant>
      <vt:variant>
        <vt:lpwstr>http://www.nevo.co.il/Law_word/law14/law-2749.pdf</vt:lpwstr>
      </vt:variant>
      <vt:variant>
        <vt:lpwstr/>
      </vt:variant>
      <vt:variant>
        <vt:i4>1507435</vt:i4>
      </vt:variant>
      <vt:variant>
        <vt:i4>315</vt:i4>
      </vt:variant>
      <vt:variant>
        <vt:i4>0</vt:i4>
      </vt:variant>
      <vt:variant>
        <vt:i4>5</vt:i4>
      </vt:variant>
      <vt:variant>
        <vt:lpwstr>http://www.nevo.co.il/Law_word/law15/memshala-1136.pdf</vt:lpwstr>
      </vt:variant>
      <vt:variant>
        <vt:lpwstr/>
      </vt:variant>
      <vt:variant>
        <vt:i4>7929863</vt:i4>
      </vt:variant>
      <vt:variant>
        <vt:i4>312</vt:i4>
      </vt:variant>
      <vt:variant>
        <vt:i4>0</vt:i4>
      </vt:variant>
      <vt:variant>
        <vt:i4>5</vt:i4>
      </vt:variant>
      <vt:variant>
        <vt:lpwstr>http://www.nevo.co.il/Law_word/law14/law-2749.pdf</vt:lpwstr>
      </vt:variant>
      <vt:variant>
        <vt:lpwstr/>
      </vt:variant>
      <vt:variant>
        <vt:i4>1507435</vt:i4>
      </vt:variant>
      <vt:variant>
        <vt:i4>309</vt:i4>
      </vt:variant>
      <vt:variant>
        <vt:i4>0</vt:i4>
      </vt:variant>
      <vt:variant>
        <vt:i4>5</vt:i4>
      </vt:variant>
      <vt:variant>
        <vt:lpwstr>http://www.nevo.co.il/Law_word/law15/memshala-1136.pdf</vt:lpwstr>
      </vt:variant>
      <vt:variant>
        <vt:lpwstr/>
      </vt:variant>
      <vt:variant>
        <vt:i4>7929863</vt:i4>
      </vt:variant>
      <vt:variant>
        <vt:i4>306</vt:i4>
      </vt:variant>
      <vt:variant>
        <vt:i4>0</vt:i4>
      </vt:variant>
      <vt:variant>
        <vt:i4>5</vt:i4>
      </vt:variant>
      <vt:variant>
        <vt:lpwstr>http://www.nevo.co.il/Law_word/law14/law-2749.pdf</vt:lpwstr>
      </vt:variant>
      <vt:variant>
        <vt:lpwstr/>
      </vt:variant>
      <vt:variant>
        <vt:i4>1507435</vt:i4>
      </vt:variant>
      <vt:variant>
        <vt:i4>303</vt:i4>
      </vt:variant>
      <vt:variant>
        <vt:i4>0</vt:i4>
      </vt:variant>
      <vt:variant>
        <vt:i4>5</vt:i4>
      </vt:variant>
      <vt:variant>
        <vt:lpwstr>http://www.nevo.co.il/Law_word/law15/memshala-1136.pdf</vt:lpwstr>
      </vt:variant>
      <vt:variant>
        <vt:lpwstr/>
      </vt:variant>
      <vt:variant>
        <vt:i4>7929863</vt:i4>
      </vt:variant>
      <vt:variant>
        <vt:i4>300</vt:i4>
      </vt:variant>
      <vt:variant>
        <vt:i4>0</vt:i4>
      </vt:variant>
      <vt:variant>
        <vt:i4>5</vt:i4>
      </vt:variant>
      <vt:variant>
        <vt:lpwstr>http://www.nevo.co.il/Law_word/law14/law-2749.pdf</vt:lpwstr>
      </vt:variant>
      <vt:variant>
        <vt:lpwstr/>
      </vt:variant>
      <vt:variant>
        <vt:i4>1507435</vt:i4>
      </vt:variant>
      <vt:variant>
        <vt:i4>297</vt:i4>
      </vt:variant>
      <vt:variant>
        <vt:i4>0</vt:i4>
      </vt:variant>
      <vt:variant>
        <vt:i4>5</vt:i4>
      </vt:variant>
      <vt:variant>
        <vt:lpwstr>http://www.nevo.co.il/Law_word/law15/memshala-1136.pdf</vt:lpwstr>
      </vt:variant>
      <vt:variant>
        <vt:lpwstr/>
      </vt:variant>
      <vt:variant>
        <vt:i4>7929863</vt:i4>
      </vt:variant>
      <vt:variant>
        <vt:i4>294</vt:i4>
      </vt:variant>
      <vt:variant>
        <vt:i4>0</vt:i4>
      </vt:variant>
      <vt:variant>
        <vt:i4>5</vt:i4>
      </vt:variant>
      <vt:variant>
        <vt:lpwstr>http://www.nevo.co.il/Law_word/law14/law-2749.pdf</vt:lpwstr>
      </vt:variant>
      <vt:variant>
        <vt:lpwstr/>
      </vt:variant>
      <vt:variant>
        <vt:i4>1507435</vt:i4>
      </vt:variant>
      <vt:variant>
        <vt:i4>291</vt:i4>
      </vt:variant>
      <vt:variant>
        <vt:i4>0</vt:i4>
      </vt:variant>
      <vt:variant>
        <vt:i4>5</vt:i4>
      </vt:variant>
      <vt:variant>
        <vt:lpwstr>http://www.nevo.co.il/Law_word/law15/memshala-1136.pdf</vt:lpwstr>
      </vt:variant>
      <vt:variant>
        <vt:lpwstr/>
      </vt:variant>
      <vt:variant>
        <vt:i4>7929863</vt:i4>
      </vt:variant>
      <vt:variant>
        <vt:i4>288</vt:i4>
      </vt:variant>
      <vt:variant>
        <vt:i4>0</vt:i4>
      </vt:variant>
      <vt:variant>
        <vt:i4>5</vt:i4>
      </vt:variant>
      <vt:variant>
        <vt:lpwstr>http://www.nevo.co.il/Law_word/law14/law-2749.pdf</vt:lpwstr>
      </vt:variant>
      <vt:variant>
        <vt:lpwstr/>
      </vt:variant>
      <vt:variant>
        <vt:i4>1507435</vt:i4>
      </vt:variant>
      <vt:variant>
        <vt:i4>285</vt:i4>
      </vt:variant>
      <vt:variant>
        <vt:i4>0</vt:i4>
      </vt:variant>
      <vt:variant>
        <vt:i4>5</vt:i4>
      </vt:variant>
      <vt:variant>
        <vt:lpwstr>http://www.nevo.co.il/Law_word/law15/memshala-1136.pdf</vt:lpwstr>
      </vt:variant>
      <vt:variant>
        <vt:lpwstr/>
      </vt:variant>
      <vt:variant>
        <vt:i4>7929863</vt:i4>
      </vt:variant>
      <vt:variant>
        <vt:i4>282</vt:i4>
      </vt:variant>
      <vt:variant>
        <vt:i4>0</vt:i4>
      </vt:variant>
      <vt:variant>
        <vt:i4>5</vt:i4>
      </vt:variant>
      <vt:variant>
        <vt:lpwstr>http://www.nevo.co.il/Law_word/law14/law-2749.pdf</vt:lpwstr>
      </vt:variant>
      <vt:variant>
        <vt:lpwstr/>
      </vt:variant>
      <vt:variant>
        <vt:i4>7340061</vt:i4>
      </vt:variant>
      <vt:variant>
        <vt:i4>279</vt:i4>
      </vt:variant>
      <vt:variant>
        <vt:i4>0</vt:i4>
      </vt:variant>
      <vt:variant>
        <vt:i4>5</vt:i4>
      </vt:variant>
      <vt:variant>
        <vt:lpwstr>https://www.nevo.co.il/law_word/law15/memshala-1404.pdf</vt:lpwstr>
      </vt:variant>
      <vt:variant>
        <vt:lpwstr/>
      </vt:variant>
      <vt:variant>
        <vt:i4>8060941</vt:i4>
      </vt:variant>
      <vt:variant>
        <vt:i4>276</vt:i4>
      </vt:variant>
      <vt:variant>
        <vt:i4>0</vt:i4>
      </vt:variant>
      <vt:variant>
        <vt:i4>5</vt:i4>
      </vt:variant>
      <vt:variant>
        <vt:lpwstr>https://www.nevo.co.il/law_html/law14/law-2985.pdf</vt:lpwstr>
      </vt:variant>
      <vt:variant>
        <vt:lpwstr/>
      </vt:variant>
      <vt:variant>
        <vt:i4>1507435</vt:i4>
      </vt:variant>
      <vt:variant>
        <vt:i4>273</vt:i4>
      </vt:variant>
      <vt:variant>
        <vt:i4>0</vt:i4>
      </vt:variant>
      <vt:variant>
        <vt:i4>5</vt:i4>
      </vt:variant>
      <vt:variant>
        <vt:lpwstr>http://www.nevo.co.il/Law_word/law15/memshala-1136.pdf</vt:lpwstr>
      </vt:variant>
      <vt:variant>
        <vt:lpwstr/>
      </vt:variant>
      <vt:variant>
        <vt:i4>7929863</vt:i4>
      </vt:variant>
      <vt:variant>
        <vt:i4>270</vt:i4>
      </vt:variant>
      <vt:variant>
        <vt:i4>0</vt:i4>
      </vt:variant>
      <vt:variant>
        <vt:i4>5</vt:i4>
      </vt:variant>
      <vt:variant>
        <vt:lpwstr>http://www.nevo.co.il/Law_word/law14/law-2749.pdf</vt:lpwstr>
      </vt:variant>
      <vt:variant>
        <vt:lpwstr/>
      </vt:variant>
      <vt:variant>
        <vt:i4>1507435</vt:i4>
      </vt:variant>
      <vt:variant>
        <vt:i4>267</vt:i4>
      </vt:variant>
      <vt:variant>
        <vt:i4>0</vt:i4>
      </vt:variant>
      <vt:variant>
        <vt:i4>5</vt:i4>
      </vt:variant>
      <vt:variant>
        <vt:lpwstr>http://www.nevo.co.il/Law_word/law15/memshala-1136.pdf</vt:lpwstr>
      </vt:variant>
      <vt:variant>
        <vt:lpwstr/>
      </vt:variant>
      <vt:variant>
        <vt:i4>7929863</vt:i4>
      </vt:variant>
      <vt:variant>
        <vt:i4>264</vt:i4>
      </vt:variant>
      <vt:variant>
        <vt:i4>0</vt:i4>
      </vt:variant>
      <vt:variant>
        <vt:i4>5</vt:i4>
      </vt:variant>
      <vt:variant>
        <vt:lpwstr>http://www.nevo.co.il/Law_word/law14/law-2749.pdf</vt:lpwstr>
      </vt:variant>
      <vt:variant>
        <vt:lpwstr/>
      </vt:variant>
      <vt:variant>
        <vt:i4>1507435</vt:i4>
      </vt:variant>
      <vt:variant>
        <vt:i4>261</vt:i4>
      </vt:variant>
      <vt:variant>
        <vt:i4>0</vt:i4>
      </vt:variant>
      <vt:variant>
        <vt:i4>5</vt:i4>
      </vt:variant>
      <vt:variant>
        <vt:lpwstr>http://www.nevo.co.il/Law_word/law15/memshala-1136.pdf</vt:lpwstr>
      </vt:variant>
      <vt:variant>
        <vt:lpwstr/>
      </vt:variant>
      <vt:variant>
        <vt:i4>7929863</vt:i4>
      </vt:variant>
      <vt:variant>
        <vt:i4>258</vt:i4>
      </vt:variant>
      <vt:variant>
        <vt:i4>0</vt:i4>
      </vt:variant>
      <vt:variant>
        <vt:i4>5</vt:i4>
      </vt:variant>
      <vt:variant>
        <vt:lpwstr>http://www.nevo.co.il/Law_word/law14/law-2749.pdf</vt:lpwstr>
      </vt:variant>
      <vt:variant>
        <vt:lpwstr/>
      </vt:variant>
      <vt:variant>
        <vt:i4>1507435</vt:i4>
      </vt:variant>
      <vt:variant>
        <vt:i4>255</vt:i4>
      </vt:variant>
      <vt:variant>
        <vt:i4>0</vt:i4>
      </vt:variant>
      <vt:variant>
        <vt:i4>5</vt:i4>
      </vt:variant>
      <vt:variant>
        <vt:lpwstr>http://www.nevo.co.il/Law_word/law15/memshala-1136.pdf</vt:lpwstr>
      </vt:variant>
      <vt:variant>
        <vt:lpwstr/>
      </vt:variant>
      <vt:variant>
        <vt:i4>7929863</vt:i4>
      </vt:variant>
      <vt:variant>
        <vt:i4>252</vt:i4>
      </vt:variant>
      <vt:variant>
        <vt:i4>0</vt:i4>
      </vt:variant>
      <vt:variant>
        <vt:i4>5</vt:i4>
      </vt:variant>
      <vt:variant>
        <vt:lpwstr>http://www.nevo.co.il/Law_word/law14/law-2749.pdf</vt:lpwstr>
      </vt:variant>
      <vt:variant>
        <vt:lpwstr/>
      </vt:variant>
      <vt:variant>
        <vt:i4>1507435</vt:i4>
      </vt:variant>
      <vt:variant>
        <vt:i4>249</vt:i4>
      </vt:variant>
      <vt:variant>
        <vt:i4>0</vt:i4>
      </vt:variant>
      <vt:variant>
        <vt:i4>5</vt:i4>
      </vt:variant>
      <vt:variant>
        <vt:lpwstr>http://www.nevo.co.il/Law_word/law15/memshala-1136.pdf</vt:lpwstr>
      </vt:variant>
      <vt:variant>
        <vt:lpwstr/>
      </vt:variant>
      <vt:variant>
        <vt:i4>7929863</vt:i4>
      </vt:variant>
      <vt:variant>
        <vt:i4>246</vt:i4>
      </vt:variant>
      <vt:variant>
        <vt:i4>0</vt:i4>
      </vt:variant>
      <vt:variant>
        <vt:i4>5</vt:i4>
      </vt:variant>
      <vt:variant>
        <vt:lpwstr>http://www.nevo.co.il/Law_word/law14/law-2749.pdf</vt:lpwstr>
      </vt:variant>
      <vt:variant>
        <vt:lpwstr/>
      </vt:variant>
      <vt:variant>
        <vt:i4>7340061</vt:i4>
      </vt:variant>
      <vt:variant>
        <vt:i4>243</vt:i4>
      </vt:variant>
      <vt:variant>
        <vt:i4>0</vt:i4>
      </vt:variant>
      <vt:variant>
        <vt:i4>5</vt:i4>
      </vt:variant>
      <vt:variant>
        <vt:lpwstr>https://www.nevo.co.il/law_word/law15/memshala-1404.pdf</vt:lpwstr>
      </vt:variant>
      <vt:variant>
        <vt:lpwstr/>
      </vt:variant>
      <vt:variant>
        <vt:i4>8060941</vt:i4>
      </vt:variant>
      <vt:variant>
        <vt:i4>240</vt:i4>
      </vt:variant>
      <vt:variant>
        <vt:i4>0</vt:i4>
      </vt:variant>
      <vt:variant>
        <vt:i4>5</vt:i4>
      </vt:variant>
      <vt:variant>
        <vt:lpwstr>https://www.nevo.co.il/law_html/law14/law-2985.pdf</vt:lpwstr>
      </vt:variant>
      <vt:variant>
        <vt:lpwstr/>
      </vt:variant>
      <vt:variant>
        <vt:i4>1507435</vt:i4>
      </vt:variant>
      <vt:variant>
        <vt:i4>237</vt:i4>
      </vt:variant>
      <vt:variant>
        <vt:i4>0</vt:i4>
      </vt:variant>
      <vt:variant>
        <vt:i4>5</vt:i4>
      </vt:variant>
      <vt:variant>
        <vt:lpwstr>http://www.nevo.co.il/Law_word/law15/memshala-1136.pdf</vt:lpwstr>
      </vt:variant>
      <vt:variant>
        <vt:lpwstr/>
      </vt:variant>
      <vt:variant>
        <vt:i4>7929863</vt:i4>
      </vt:variant>
      <vt:variant>
        <vt:i4>234</vt:i4>
      </vt:variant>
      <vt:variant>
        <vt:i4>0</vt:i4>
      </vt:variant>
      <vt:variant>
        <vt:i4>5</vt:i4>
      </vt:variant>
      <vt:variant>
        <vt:lpwstr>http://www.nevo.co.il/Law_word/law14/law-2749.pdf</vt:lpwstr>
      </vt:variant>
      <vt:variant>
        <vt:lpwstr/>
      </vt:variant>
      <vt:variant>
        <vt:i4>1507435</vt:i4>
      </vt:variant>
      <vt:variant>
        <vt:i4>231</vt:i4>
      </vt:variant>
      <vt:variant>
        <vt:i4>0</vt:i4>
      </vt:variant>
      <vt:variant>
        <vt:i4>5</vt:i4>
      </vt:variant>
      <vt:variant>
        <vt:lpwstr>http://www.nevo.co.il/Law_word/law15/memshala-1136.pdf</vt:lpwstr>
      </vt:variant>
      <vt:variant>
        <vt:lpwstr/>
      </vt:variant>
      <vt:variant>
        <vt:i4>7929863</vt:i4>
      </vt:variant>
      <vt:variant>
        <vt:i4>228</vt:i4>
      </vt:variant>
      <vt:variant>
        <vt:i4>0</vt:i4>
      </vt:variant>
      <vt:variant>
        <vt:i4>5</vt:i4>
      </vt:variant>
      <vt:variant>
        <vt:lpwstr>http://www.nevo.co.il/Law_word/law14/law-2749.pdf</vt:lpwstr>
      </vt:variant>
      <vt:variant>
        <vt:lpwstr/>
      </vt:variant>
      <vt:variant>
        <vt:i4>1507435</vt:i4>
      </vt:variant>
      <vt:variant>
        <vt:i4>225</vt:i4>
      </vt:variant>
      <vt:variant>
        <vt:i4>0</vt:i4>
      </vt:variant>
      <vt:variant>
        <vt:i4>5</vt:i4>
      </vt:variant>
      <vt:variant>
        <vt:lpwstr>http://www.nevo.co.il/Law_word/law15/memshala-1136.pdf</vt:lpwstr>
      </vt:variant>
      <vt:variant>
        <vt:lpwstr/>
      </vt:variant>
      <vt:variant>
        <vt:i4>7929863</vt:i4>
      </vt:variant>
      <vt:variant>
        <vt:i4>222</vt:i4>
      </vt:variant>
      <vt:variant>
        <vt:i4>0</vt:i4>
      </vt:variant>
      <vt:variant>
        <vt:i4>5</vt:i4>
      </vt:variant>
      <vt:variant>
        <vt:lpwstr>http://www.nevo.co.il/Law_word/law14/law-2749.pdf</vt:lpwstr>
      </vt:variant>
      <vt:variant>
        <vt:lpwstr/>
      </vt:variant>
      <vt:variant>
        <vt:i4>1507435</vt:i4>
      </vt:variant>
      <vt:variant>
        <vt:i4>219</vt:i4>
      </vt:variant>
      <vt:variant>
        <vt:i4>0</vt:i4>
      </vt:variant>
      <vt:variant>
        <vt:i4>5</vt:i4>
      </vt:variant>
      <vt:variant>
        <vt:lpwstr>http://www.nevo.co.il/Law_word/law15/memshala-1136.pdf</vt:lpwstr>
      </vt:variant>
      <vt:variant>
        <vt:lpwstr/>
      </vt:variant>
      <vt:variant>
        <vt:i4>7929863</vt:i4>
      </vt:variant>
      <vt:variant>
        <vt:i4>216</vt:i4>
      </vt:variant>
      <vt:variant>
        <vt:i4>0</vt:i4>
      </vt:variant>
      <vt:variant>
        <vt:i4>5</vt:i4>
      </vt:variant>
      <vt:variant>
        <vt:lpwstr>http://www.nevo.co.il/Law_word/law14/law-2749.pdf</vt:lpwstr>
      </vt:variant>
      <vt:variant>
        <vt:lpwstr/>
      </vt:variant>
      <vt:variant>
        <vt:i4>7340061</vt:i4>
      </vt:variant>
      <vt:variant>
        <vt:i4>213</vt:i4>
      </vt:variant>
      <vt:variant>
        <vt:i4>0</vt:i4>
      </vt:variant>
      <vt:variant>
        <vt:i4>5</vt:i4>
      </vt:variant>
      <vt:variant>
        <vt:lpwstr>https://www.nevo.co.il/law_word/law15/memshala-1404.pdf</vt:lpwstr>
      </vt:variant>
      <vt:variant>
        <vt:lpwstr/>
      </vt:variant>
      <vt:variant>
        <vt:i4>8060941</vt:i4>
      </vt:variant>
      <vt:variant>
        <vt:i4>210</vt:i4>
      </vt:variant>
      <vt:variant>
        <vt:i4>0</vt:i4>
      </vt:variant>
      <vt:variant>
        <vt:i4>5</vt:i4>
      </vt:variant>
      <vt:variant>
        <vt:lpwstr>https://www.nevo.co.il/law_html/law14/law-2985.pdf</vt:lpwstr>
      </vt:variant>
      <vt:variant>
        <vt:lpwstr/>
      </vt:variant>
      <vt:variant>
        <vt:i4>1507435</vt:i4>
      </vt:variant>
      <vt:variant>
        <vt:i4>207</vt:i4>
      </vt:variant>
      <vt:variant>
        <vt:i4>0</vt:i4>
      </vt:variant>
      <vt:variant>
        <vt:i4>5</vt:i4>
      </vt:variant>
      <vt:variant>
        <vt:lpwstr>http://www.nevo.co.il/Law_word/law15/memshala-1136.pdf</vt:lpwstr>
      </vt:variant>
      <vt:variant>
        <vt:lpwstr/>
      </vt:variant>
      <vt:variant>
        <vt:i4>7929863</vt:i4>
      </vt:variant>
      <vt:variant>
        <vt:i4>204</vt:i4>
      </vt:variant>
      <vt:variant>
        <vt:i4>0</vt:i4>
      </vt:variant>
      <vt:variant>
        <vt:i4>5</vt:i4>
      </vt:variant>
      <vt:variant>
        <vt:lpwstr>http://www.nevo.co.il/Law_word/law14/law-2749.pdf</vt:lpwstr>
      </vt:variant>
      <vt:variant>
        <vt:lpwstr/>
      </vt:variant>
      <vt:variant>
        <vt:i4>1507435</vt:i4>
      </vt:variant>
      <vt:variant>
        <vt:i4>201</vt:i4>
      </vt:variant>
      <vt:variant>
        <vt:i4>0</vt:i4>
      </vt:variant>
      <vt:variant>
        <vt:i4>5</vt:i4>
      </vt:variant>
      <vt:variant>
        <vt:lpwstr>http://www.nevo.co.il/Law_word/law15/memshala-1136.pdf</vt:lpwstr>
      </vt:variant>
      <vt:variant>
        <vt:lpwstr/>
      </vt:variant>
      <vt:variant>
        <vt:i4>7929863</vt:i4>
      </vt:variant>
      <vt:variant>
        <vt:i4>198</vt:i4>
      </vt:variant>
      <vt:variant>
        <vt:i4>0</vt:i4>
      </vt:variant>
      <vt:variant>
        <vt:i4>5</vt:i4>
      </vt:variant>
      <vt:variant>
        <vt:lpwstr>http://www.nevo.co.il/Law_word/law14/law-2749.pdf</vt:lpwstr>
      </vt:variant>
      <vt:variant>
        <vt:lpwstr/>
      </vt:variant>
      <vt:variant>
        <vt:i4>7340061</vt:i4>
      </vt:variant>
      <vt:variant>
        <vt:i4>195</vt:i4>
      </vt:variant>
      <vt:variant>
        <vt:i4>0</vt:i4>
      </vt:variant>
      <vt:variant>
        <vt:i4>5</vt:i4>
      </vt:variant>
      <vt:variant>
        <vt:lpwstr>https://www.nevo.co.il/law_word/law15/memshala-1404.pdf</vt:lpwstr>
      </vt:variant>
      <vt:variant>
        <vt:lpwstr/>
      </vt:variant>
      <vt:variant>
        <vt:i4>8060941</vt:i4>
      </vt:variant>
      <vt:variant>
        <vt:i4>192</vt:i4>
      </vt:variant>
      <vt:variant>
        <vt:i4>0</vt:i4>
      </vt:variant>
      <vt:variant>
        <vt:i4>5</vt:i4>
      </vt:variant>
      <vt:variant>
        <vt:lpwstr>https://www.nevo.co.il/law_html/law14/law-2985.pdf</vt:lpwstr>
      </vt:variant>
      <vt:variant>
        <vt:lpwstr/>
      </vt:variant>
      <vt:variant>
        <vt:i4>1507435</vt:i4>
      </vt:variant>
      <vt:variant>
        <vt:i4>189</vt:i4>
      </vt:variant>
      <vt:variant>
        <vt:i4>0</vt:i4>
      </vt:variant>
      <vt:variant>
        <vt:i4>5</vt:i4>
      </vt:variant>
      <vt:variant>
        <vt:lpwstr>http://www.nevo.co.il/Law_word/law15/memshala-1136.pdf</vt:lpwstr>
      </vt:variant>
      <vt:variant>
        <vt:lpwstr/>
      </vt:variant>
      <vt:variant>
        <vt:i4>7929863</vt:i4>
      </vt:variant>
      <vt:variant>
        <vt:i4>186</vt:i4>
      </vt:variant>
      <vt:variant>
        <vt:i4>0</vt:i4>
      </vt:variant>
      <vt:variant>
        <vt:i4>5</vt:i4>
      </vt:variant>
      <vt:variant>
        <vt:lpwstr>http://www.nevo.co.il/Law_word/law14/law-2749.pdf</vt:lpwstr>
      </vt:variant>
      <vt:variant>
        <vt:lpwstr/>
      </vt:variant>
      <vt:variant>
        <vt:i4>7340061</vt:i4>
      </vt:variant>
      <vt:variant>
        <vt:i4>183</vt:i4>
      </vt:variant>
      <vt:variant>
        <vt:i4>0</vt:i4>
      </vt:variant>
      <vt:variant>
        <vt:i4>5</vt:i4>
      </vt:variant>
      <vt:variant>
        <vt:lpwstr>https://www.nevo.co.il/law_word/law15/memshala-1404.pdf</vt:lpwstr>
      </vt:variant>
      <vt:variant>
        <vt:lpwstr/>
      </vt:variant>
      <vt:variant>
        <vt:i4>8060941</vt:i4>
      </vt:variant>
      <vt:variant>
        <vt:i4>180</vt:i4>
      </vt:variant>
      <vt:variant>
        <vt:i4>0</vt:i4>
      </vt:variant>
      <vt:variant>
        <vt:i4>5</vt:i4>
      </vt:variant>
      <vt:variant>
        <vt:lpwstr>https://www.nevo.co.il/law_html/law14/law-2985.pdf</vt:lpwstr>
      </vt:variant>
      <vt:variant>
        <vt:lpwstr/>
      </vt:variant>
      <vt:variant>
        <vt:i4>1507435</vt:i4>
      </vt:variant>
      <vt:variant>
        <vt:i4>177</vt:i4>
      </vt:variant>
      <vt:variant>
        <vt:i4>0</vt:i4>
      </vt:variant>
      <vt:variant>
        <vt:i4>5</vt:i4>
      </vt:variant>
      <vt:variant>
        <vt:lpwstr>http://www.nevo.co.il/Law_word/law15/memshala-1136.pdf</vt:lpwstr>
      </vt:variant>
      <vt:variant>
        <vt:lpwstr/>
      </vt:variant>
      <vt:variant>
        <vt:i4>7929863</vt:i4>
      </vt:variant>
      <vt:variant>
        <vt:i4>174</vt:i4>
      </vt:variant>
      <vt:variant>
        <vt:i4>0</vt:i4>
      </vt:variant>
      <vt:variant>
        <vt:i4>5</vt:i4>
      </vt:variant>
      <vt:variant>
        <vt:lpwstr>http://www.nevo.co.il/Law_word/law14/law-2749.pdf</vt:lpwstr>
      </vt:variant>
      <vt:variant>
        <vt:lpwstr/>
      </vt:variant>
      <vt:variant>
        <vt:i4>1507435</vt:i4>
      </vt:variant>
      <vt:variant>
        <vt:i4>171</vt:i4>
      </vt:variant>
      <vt:variant>
        <vt:i4>0</vt:i4>
      </vt:variant>
      <vt:variant>
        <vt:i4>5</vt:i4>
      </vt:variant>
      <vt:variant>
        <vt:lpwstr>http://www.nevo.co.il/Law_word/law15/memshala-1136.pdf</vt:lpwstr>
      </vt:variant>
      <vt:variant>
        <vt:lpwstr/>
      </vt:variant>
      <vt:variant>
        <vt:i4>7929863</vt:i4>
      </vt:variant>
      <vt:variant>
        <vt:i4>168</vt:i4>
      </vt:variant>
      <vt:variant>
        <vt:i4>0</vt:i4>
      </vt:variant>
      <vt:variant>
        <vt:i4>5</vt:i4>
      </vt:variant>
      <vt:variant>
        <vt:lpwstr>http://www.nevo.co.il/Law_word/law14/law-2749.pdf</vt:lpwstr>
      </vt:variant>
      <vt:variant>
        <vt:lpwstr/>
      </vt:variant>
      <vt:variant>
        <vt:i4>393249</vt:i4>
      </vt:variant>
      <vt:variant>
        <vt:i4>165</vt:i4>
      </vt:variant>
      <vt:variant>
        <vt:i4>0</vt:i4>
      </vt:variant>
      <vt:variant>
        <vt:i4>5</vt:i4>
      </vt:variant>
      <vt:variant>
        <vt:lpwstr>https://www.nevo.co.il/law_html/law16/knesset-945.pdf</vt:lpwstr>
      </vt:variant>
      <vt:variant>
        <vt:lpwstr/>
      </vt:variant>
      <vt:variant>
        <vt:i4>7405573</vt:i4>
      </vt:variant>
      <vt:variant>
        <vt:i4>162</vt:i4>
      </vt:variant>
      <vt:variant>
        <vt:i4>0</vt:i4>
      </vt:variant>
      <vt:variant>
        <vt:i4>5</vt:i4>
      </vt:variant>
      <vt:variant>
        <vt:lpwstr>https://www.nevo.co.il/law_html/law14/law-3016.pdf</vt:lpwstr>
      </vt:variant>
      <vt:variant>
        <vt:lpwstr/>
      </vt:variant>
      <vt:variant>
        <vt:i4>1507435</vt:i4>
      </vt:variant>
      <vt:variant>
        <vt:i4>159</vt:i4>
      </vt:variant>
      <vt:variant>
        <vt:i4>0</vt:i4>
      </vt:variant>
      <vt:variant>
        <vt:i4>5</vt:i4>
      </vt:variant>
      <vt:variant>
        <vt:lpwstr>http://www.nevo.co.il/Law_word/law15/memshala-1136.pdf</vt:lpwstr>
      </vt:variant>
      <vt:variant>
        <vt:lpwstr/>
      </vt:variant>
      <vt:variant>
        <vt:i4>7929863</vt:i4>
      </vt:variant>
      <vt:variant>
        <vt:i4>156</vt:i4>
      </vt:variant>
      <vt:variant>
        <vt:i4>0</vt:i4>
      </vt:variant>
      <vt:variant>
        <vt:i4>5</vt:i4>
      </vt:variant>
      <vt:variant>
        <vt:lpwstr>http://www.nevo.co.il/Law_word/law14/law-2749.pdf</vt:lpwstr>
      </vt:variant>
      <vt:variant>
        <vt:lpwstr/>
      </vt:variant>
      <vt:variant>
        <vt:i4>1507435</vt:i4>
      </vt:variant>
      <vt:variant>
        <vt:i4>153</vt:i4>
      </vt:variant>
      <vt:variant>
        <vt:i4>0</vt:i4>
      </vt:variant>
      <vt:variant>
        <vt:i4>5</vt:i4>
      </vt:variant>
      <vt:variant>
        <vt:lpwstr>http://www.nevo.co.il/Law_word/law15/memshala-1136.pdf</vt:lpwstr>
      </vt:variant>
      <vt:variant>
        <vt:lpwstr/>
      </vt:variant>
      <vt:variant>
        <vt:i4>7929863</vt:i4>
      </vt:variant>
      <vt:variant>
        <vt:i4>150</vt:i4>
      </vt:variant>
      <vt:variant>
        <vt:i4>0</vt:i4>
      </vt:variant>
      <vt:variant>
        <vt:i4>5</vt:i4>
      </vt:variant>
      <vt:variant>
        <vt:lpwstr>http://www.nevo.co.il/Law_word/law14/law-2749.pdf</vt:lpwstr>
      </vt:variant>
      <vt:variant>
        <vt:lpwstr/>
      </vt:variant>
      <vt:variant>
        <vt:i4>1507435</vt:i4>
      </vt:variant>
      <vt:variant>
        <vt:i4>147</vt:i4>
      </vt:variant>
      <vt:variant>
        <vt:i4>0</vt:i4>
      </vt:variant>
      <vt:variant>
        <vt:i4>5</vt:i4>
      </vt:variant>
      <vt:variant>
        <vt:lpwstr>http://www.nevo.co.il/Law_word/law15/memshala-1136.pdf</vt:lpwstr>
      </vt:variant>
      <vt:variant>
        <vt:lpwstr/>
      </vt:variant>
      <vt:variant>
        <vt:i4>7929863</vt:i4>
      </vt:variant>
      <vt:variant>
        <vt:i4>144</vt:i4>
      </vt:variant>
      <vt:variant>
        <vt:i4>0</vt:i4>
      </vt:variant>
      <vt:variant>
        <vt:i4>5</vt:i4>
      </vt:variant>
      <vt:variant>
        <vt:lpwstr>http://www.nevo.co.il/Law_word/law14/law-2749.pdf</vt:lpwstr>
      </vt:variant>
      <vt:variant>
        <vt:lpwstr/>
      </vt:variant>
      <vt:variant>
        <vt:i4>5308425</vt:i4>
      </vt:variant>
      <vt:variant>
        <vt:i4>138</vt:i4>
      </vt:variant>
      <vt:variant>
        <vt:i4>0</vt:i4>
      </vt:variant>
      <vt:variant>
        <vt:i4>5</vt:i4>
      </vt:variant>
      <vt:variant>
        <vt:lpwstr/>
      </vt:variant>
      <vt:variant>
        <vt:lpwstr>med4</vt:lpwstr>
      </vt:variant>
      <vt:variant>
        <vt:i4>5636105</vt:i4>
      </vt:variant>
      <vt:variant>
        <vt:i4>132</vt:i4>
      </vt:variant>
      <vt:variant>
        <vt:i4>0</vt:i4>
      </vt:variant>
      <vt:variant>
        <vt:i4>5</vt:i4>
      </vt:variant>
      <vt:variant>
        <vt:lpwstr/>
      </vt:variant>
      <vt:variant>
        <vt:lpwstr>med3</vt:lpwstr>
      </vt:variant>
      <vt:variant>
        <vt:i4>5701641</vt:i4>
      </vt:variant>
      <vt:variant>
        <vt:i4>126</vt:i4>
      </vt:variant>
      <vt:variant>
        <vt:i4>0</vt:i4>
      </vt:variant>
      <vt:variant>
        <vt:i4>5</vt:i4>
      </vt:variant>
      <vt:variant>
        <vt:lpwstr/>
      </vt:variant>
      <vt:variant>
        <vt:lpwstr>med2</vt:lpwstr>
      </vt:variant>
      <vt:variant>
        <vt:i4>5505033</vt:i4>
      </vt:variant>
      <vt:variant>
        <vt:i4>120</vt:i4>
      </vt:variant>
      <vt:variant>
        <vt:i4>0</vt:i4>
      </vt:variant>
      <vt:variant>
        <vt:i4>5</vt:i4>
      </vt:variant>
      <vt:variant>
        <vt:lpwstr/>
      </vt:variant>
      <vt:variant>
        <vt:lpwstr>med1</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393249</vt:i4>
      </vt:variant>
      <vt:variant>
        <vt:i4>21</vt:i4>
      </vt:variant>
      <vt:variant>
        <vt:i4>0</vt:i4>
      </vt:variant>
      <vt:variant>
        <vt:i4>5</vt:i4>
      </vt:variant>
      <vt:variant>
        <vt:lpwstr>https://www.nevo.co.il/law_html/law16/knesset-945.pdf</vt:lpwstr>
      </vt:variant>
      <vt:variant>
        <vt:lpwstr/>
      </vt:variant>
      <vt:variant>
        <vt:i4>7405590</vt:i4>
      </vt:variant>
      <vt:variant>
        <vt:i4>18</vt:i4>
      </vt:variant>
      <vt:variant>
        <vt:i4>0</vt:i4>
      </vt:variant>
      <vt:variant>
        <vt:i4>5</vt:i4>
      </vt:variant>
      <vt:variant>
        <vt:lpwstr>https://www.nevo.co.il/Law_word/law14/LAW-3016.pdf</vt:lpwstr>
      </vt:variant>
      <vt:variant>
        <vt:lpwstr/>
      </vt:variant>
      <vt:variant>
        <vt:i4>7340061</vt:i4>
      </vt:variant>
      <vt:variant>
        <vt:i4>15</vt:i4>
      </vt:variant>
      <vt:variant>
        <vt:i4>0</vt:i4>
      </vt:variant>
      <vt:variant>
        <vt:i4>5</vt:i4>
      </vt:variant>
      <vt:variant>
        <vt:lpwstr>https://www.nevo.co.il/law_word/law15/memshala-1404.pdf</vt:lpwstr>
      </vt:variant>
      <vt:variant>
        <vt:lpwstr/>
      </vt:variant>
      <vt:variant>
        <vt:i4>7667717</vt:i4>
      </vt:variant>
      <vt:variant>
        <vt:i4>12</vt:i4>
      </vt:variant>
      <vt:variant>
        <vt:i4>0</vt:i4>
      </vt:variant>
      <vt:variant>
        <vt:i4>5</vt:i4>
      </vt:variant>
      <vt:variant>
        <vt:lpwstr>http://www.nevo.co.il/Law_word/law14/LAW-2985.pdf</vt:lpwstr>
      </vt:variant>
      <vt:variant>
        <vt:lpwstr/>
      </vt:variant>
      <vt:variant>
        <vt:i4>1507435</vt:i4>
      </vt:variant>
      <vt:variant>
        <vt:i4>9</vt:i4>
      </vt:variant>
      <vt:variant>
        <vt:i4>0</vt:i4>
      </vt:variant>
      <vt:variant>
        <vt:i4>5</vt:i4>
      </vt:variant>
      <vt:variant>
        <vt:lpwstr>http://www.nevo.co.il/Law_word/law15/memshala-1136.pdf</vt:lpwstr>
      </vt:variant>
      <vt:variant>
        <vt:lpwstr/>
      </vt:variant>
      <vt:variant>
        <vt:i4>7929863</vt:i4>
      </vt:variant>
      <vt:variant>
        <vt:i4>6</vt:i4>
      </vt:variant>
      <vt:variant>
        <vt:i4>0</vt:i4>
      </vt:variant>
      <vt:variant>
        <vt:i4>5</vt:i4>
      </vt:variant>
      <vt:variant>
        <vt:lpwstr>http://www.nevo.co.il/law_word/law14/law-2749.pdf</vt:lpwstr>
      </vt:variant>
      <vt:variant>
        <vt:lpwstr/>
      </vt:variant>
      <vt:variant>
        <vt:i4>3538970</vt:i4>
      </vt:variant>
      <vt:variant>
        <vt:i4>3</vt:i4>
      </vt:variant>
      <vt:variant>
        <vt:i4>0</vt:i4>
      </vt:variant>
      <vt:variant>
        <vt:i4>5</vt:i4>
      </vt:variant>
      <vt:variant>
        <vt:lpwstr>http://www.nevo.co.il/Law_word/law16/knesset-603.pdf</vt:lpwstr>
      </vt:variant>
      <vt:variant>
        <vt:lpwstr/>
      </vt:variant>
      <vt:variant>
        <vt:i4>7864334</vt:i4>
      </vt:variant>
      <vt:variant>
        <vt:i4>0</vt:i4>
      </vt:variant>
      <vt:variant>
        <vt:i4>0</vt:i4>
      </vt:variant>
      <vt:variant>
        <vt:i4>5</vt:i4>
      </vt:variant>
      <vt:variant>
        <vt:lpwstr>http://www.nevo.co.il/law_word/law14/law-2552.pdf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h4</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חברות</vt:lpwstr>
  </property>
  <property fmtid="{D5CDD505-2E9C-101B-9397-08002B2CF9AE}" pid="4" name="LAWNAME">
    <vt:lpwstr>חוק מוקדי חירום, תשע"ו-2016;למניעת הטרדות של מוקדי חירום</vt:lpwstr>
  </property>
  <property fmtid="{D5CDD505-2E9C-101B-9397-08002B2CF9AE}" pid="5" name="LAWNUMBER">
    <vt:lpwstr>0391</vt:lpwstr>
  </property>
  <property fmtid="{D5CDD505-2E9C-101B-9397-08002B2CF9AE}" pid="6" name="TYPE">
    <vt:lpwstr>01</vt:lpwstr>
  </property>
  <property fmtid="{D5CDD505-2E9C-101B-9397-08002B2CF9AE}" pid="7" name="LINKK9">
    <vt:lpwstr/>
  </property>
  <property fmtid="{D5CDD505-2E9C-101B-9397-08002B2CF9AE}" pid="8" name="LINKK10">
    <vt:lpwstr/>
  </property>
  <property fmtid="{D5CDD505-2E9C-101B-9397-08002B2CF9AE}" pid="9" name="LINKI1">
    <vt:lpwstr/>
  </property>
  <property fmtid="{D5CDD505-2E9C-101B-9397-08002B2CF9AE}" pid="10" name="LINKI2">
    <vt:lpwstr/>
  </property>
  <property fmtid="{D5CDD505-2E9C-101B-9397-08002B2CF9AE}" pid="11" name="LINKI3">
    <vt:lpwstr/>
  </property>
  <property fmtid="{D5CDD505-2E9C-101B-9397-08002B2CF9AE}" pid="12" name="LINKI4">
    <vt:lpwstr/>
  </property>
  <property fmtid="{D5CDD505-2E9C-101B-9397-08002B2CF9AE}" pid="13" name="LINKI5">
    <vt:lpwstr/>
  </property>
  <property fmtid="{D5CDD505-2E9C-101B-9397-08002B2CF9AE}" pid="14" name="mekor_samchut">
    <vt:lpwstr/>
  </property>
  <property fmtid="{D5CDD505-2E9C-101B-9397-08002B2CF9AE}" pid="15" name="MEKORSAMCHUT">
    <vt:lpwstr/>
  </property>
  <property fmtid="{D5CDD505-2E9C-101B-9397-08002B2CF9AE}" pid="16" name="NOSE11">
    <vt:lpwstr>בטחון</vt:lpwstr>
  </property>
  <property fmtid="{D5CDD505-2E9C-101B-9397-08002B2CF9AE}" pid="17" name="NOSE21">
    <vt:lpwstr>כבאות</vt:lpwstr>
  </property>
  <property fmtid="{D5CDD505-2E9C-101B-9397-08002B2CF9AE}" pid="18" name="NOSE31">
    <vt:lpwstr/>
  </property>
  <property fmtid="{D5CDD505-2E9C-101B-9397-08002B2CF9AE}" pid="19" name="NOSE41">
    <vt:lpwstr/>
  </property>
  <property fmtid="{D5CDD505-2E9C-101B-9397-08002B2CF9AE}" pid="20" name="NOSE12">
    <vt:lpwstr>בטחון</vt:lpwstr>
  </property>
  <property fmtid="{D5CDD505-2E9C-101B-9397-08002B2CF9AE}" pid="21" name="NOSE22">
    <vt:lpwstr>משטרה</vt:lpwstr>
  </property>
  <property fmtid="{D5CDD505-2E9C-101B-9397-08002B2CF9AE}" pid="22" name="NOSE32">
    <vt:lpwstr/>
  </property>
  <property fmtid="{D5CDD505-2E9C-101B-9397-08002B2CF9AE}" pid="23" name="NOSE42">
    <vt:lpwstr/>
  </property>
  <property fmtid="{D5CDD505-2E9C-101B-9397-08002B2CF9AE}" pid="24" name="NOSE13">
    <vt:lpwstr/>
  </property>
  <property fmtid="{D5CDD505-2E9C-101B-9397-08002B2CF9AE}" pid="25" name="NOSE23">
    <vt:lpwstr/>
  </property>
  <property fmtid="{D5CDD505-2E9C-101B-9397-08002B2CF9AE}" pid="26" name="NOSE33">
    <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LINKK1">
    <vt:lpwstr>http://www.nevo.co.il/law_word/law14/law-2552.pdf;‎רשומות - ספר חוקים#פורסם ס"ח תשע"ו מס' ‏‏2552 #מיום 12.4.2016 עמ' 878‏</vt:lpwstr>
  </property>
  <property fmtid="{D5CDD505-2E9C-101B-9397-08002B2CF9AE}" pid="57" name="LINKK2">
    <vt:lpwstr>http://www.nevo.co.il/law_word/law14/law-2749.pdf;‎רשומות - ספר חוקים#תוקן ס"ח תשע"ח מס' 2749 ‏‏#מיום 29.7.2018 עמ' 948  – תיקון מס' 1‏</vt:lpwstr>
  </property>
  <property fmtid="{D5CDD505-2E9C-101B-9397-08002B2CF9AE}" pid="58" name="LINKK3">
    <vt:lpwstr>http://www.nevo.co.il/Law_word/law14/LAW-2985.pdf;‎רשומות - ספר חוקים#ס"ח תשפ"ב מס' ‏‏2985#מיום 4.7.2022 עמ' 963  – תיקון מס' 2 בסעיף 112 לחוק התקשורת (בזק ושידורים) (תיקון מס' 76), ‏תשפ"ב-2022; תחילתו ביום 2.10.2022‏</vt:lpwstr>
  </property>
  <property fmtid="{D5CDD505-2E9C-101B-9397-08002B2CF9AE}" pid="59" name="LINKK4">
    <vt:lpwstr>https://www.nevo.co.il/Law_word/law14/LAW-3016.pdf;‎רשומות - ספר חוקים#ס"ח תשפ"ג מס' ‏‏3016#מיום 9.2.2023 עמ' 24– תיקון מס' 3 בסעיף 85 לחוק לעניין ועדות הכנסת (תיקוני חקיקה והוראת שעה), ‏תשפ"ג-2023‏</vt:lpwstr>
  </property>
  <property fmtid="{D5CDD505-2E9C-101B-9397-08002B2CF9AE}" pid="60" name="LINKK5">
    <vt:lpwstr/>
  </property>
  <property fmtid="{D5CDD505-2E9C-101B-9397-08002B2CF9AE}" pid="61" name="LINKK6">
    <vt:lpwstr/>
  </property>
  <property fmtid="{D5CDD505-2E9C-101B-9397-08002B2CF9AE}" pid="62" name="LINKK7">
    <vt:lpwstr/>
  </property>
  <property fmtid="{D5CDD505-2E9C-101B-9397-08002B2CF9AE}" pid="63" name="LINKK8">
    <vt:lpwstr/>
  </property>
</Properties>
</file>