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0EB2" w14:textId="77777777" w:rsidR="00CF370B" w:rsidRDefault="00CF370B" w:rsidP="003C0C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מטבע השקל החדש, תשמ"ה</w:t>
      </w:r>
      <w:r w:rsidR="003C0C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14:paraId="7FDF7A68" w14:textId="77777777" w:rsidR="00571CBC" w:rsidRPr="00571CBC" w:rsidRDefault="00571CBC" w:rsidP="00571CBC">
      <w:pPr>
        <w:spacing w:line="320" w:lineRule="auto"/>
        <w:jc w:val="left"/>
        <w:rPr>
          <w:rFonts w:cs="FrankRuehl"/>
          <w:szCs w:val="26"/>
          <w:rtl/>
        </w:rPr>
      </w:pPr>
    </w:p>
    <w:p w14:paraId="3B67ED61" w14:textId="77777777" w:rsidR="00571CBC" w:rsidRPr="00571CBC" w:rsidRDefault="00571CBC" w:rsidP="00571CBC">
      <w:pPr>
        <w:spacing w:line="320" w:lineRule="auto"/>
        <w:jc w:val="left"/>
        <w:rPr>
          <w:rFonts w:cs="Miriam" w:hint="cs"/>
          <w:szCs w:val="22"/>
          <w:rtl/>
        </w:rPr>
      </w:pPr>
      <w:r w:rsidRPr="00571CBC">
        <w:rPr>
          <w:rFonts w:cs="Miriam"/>
          <w:szCs w:val="22"/>
          <w:rtl/>
        </w:rPr>
        <w:t>משפט פרטי וכלכלה</w:t>
      </w:r>
      <w:r w:rsidRPr="00571CBC">
        <w:rPr>
          <w:rFonts w:cs="FrankRuehl"/>
          <w:szCs w:val="26"/>
          <w:rtl/>
        </w:rPr>
        <w:t xml:space="preserve"> – כספים – מטבע</w:t>
      </w:r>
    </w:p>
    <w:p w14:paraId="1D0A76FC" w14:textId="77777777" w:rsidR="00CF370B" w:rsidRDefault="00CF37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F370B" w14:paraId="219DBD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8365BC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E29C04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0" w:tooltip="המ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87FA33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המטבע</w:t>
            </w:r>
          </w:p>
        </w:tc>
        <w:tc>
          <w:tcPr>
            <w:tcW w:w="1247" w:type="dxa"/>
          </w:tcPr>
          <w:p w14:paraId="379671EF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F370B" w14:paraId="1059C9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8D3B91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33022B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1" w:tooltip="השוואת ערכי מ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E6F2F4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השוואת ערכי מטבע</w:t>
            </w:r>
          </w:p>
        </w:tc>
        <w:tc>
          <w:tcPr>
            <w:tcW w:w="1247" w:type="dxa"/>
          </w:tcPr>
          <w:p w14:paraId="6E03517B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F370B" w14:paraId="58B7C0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9524F8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B831A1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2" w:tooltip="שקלים כהילך חוקי וביטול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54F122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שקלים כהילך חוקי וביטולם</w:t>
            </w:r>
          </w:p>
        </w:tc>
        <w:tc>
          <w:tcPr>
            <w:tcW w:w="1247" w:type="dxa"/>
          </w:tcPr>
          <w:p w14:paraId="05B3AB1A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F370B" w14:paraId="380D61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6ADB26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660045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3" w:tooltip="היום הקו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252B23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היום הקובע</w:t>
            </w:r>
          </w:p>
        </w:tc>
        <w:tc>
          <w:tcPr>
            <w:tcW w:w="1247" w:type="dxa"/>
          </w:tcPr>
          <w:p w14:paraId="1AF4AFEA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F370B" w14:paraId="79EA99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605084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FDCCB1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4" w:tooltip="רישומים על פי דין והצגת מחיר בתקופ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A27C23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רישומים על פי דין והצגת מחיר בתקופת מעבר</w:t>
            </w:r>
          </w:p>
        </w:tc>
        <w:tc>
          <w:tcPr>
            <w:tcW w:w="1247" w:type="dxa"/>
          </w:tcPr>
          <w:p w14:paraId="008142C1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F370B" w14:paraId="1A483D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07880C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FB0369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5" w:tooltip="הוראות מעבר לענין ש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BE9ED3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 לענין שיקים</w:t>
            </w:r>
          </w:p>
        </w:tc>
        <w:tc>
          <w:tcPr>
            <w:tcW w:w="1247" w:type="dxa"/>
          </w:tcPr>
          <w:p w14:paraId="6EDFC9A9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F370B" w14:paraId="3B6377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684633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59EBB2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6" w:tooltip="עיגול 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B3C4FB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עיגול סכומים</w:t>
            </w:r>
          </w:p>
        </w:tc>
        <w:tc>
          <w:tcPr>
            <w:tcW w:w="1247" w:type="dxa"/>
          </w:tcPr>
          <w:p w14:paraId="0298CFAB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F370B" w14:paraId="28F5D5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F0871E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7C8CE0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7" w:tooltip="מטבעות זכרון ומטבעות מיוחדים שהוחל בהכנ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353455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מטבעות זכרון ומטבעות מיוחדים שהוחל בהכנתם</w:t>
            </w:r>
          </w:p>
        </w:tc>
        <w:tc>
          <w:tcPr>
            <w:tcW w:w="1247" w:type="dxa"/>
          </w:tcPr>
          <w:p w14:paraId="30257B3E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F370B" w14:paraId="00A40F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10A493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86929C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B36A94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120C65A4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F370B" w14:paraId="78B5EC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E27B0E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97A24C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9" w:tooltip="תיקון חוק בנק 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3A3DA1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בנק ישראל</w:t>
            </w:r>
          </w:p>
        </w:tc>
        <w:tc>
          <w:tcPr>
            <w:tcW w:w="1247" w:type="dxa"/>
          </w:tcPr>
          <w:p w14:paraId="6C5AF6AB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CF370B" w14:paraId="76D837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35DE11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952BA3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B7D09F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ACB5DBF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CF370B" w14:paraId="1D19CE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C80FE1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C0C7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1626BF" w14:textId="77777777" w:rsidR="00CF370B" w:rsidRDefault="00CF370B">
            <w:pPr>
              <w:spacing w:line="240" w:lineRule="auto"/>
              <w:rPr>
                <w:sz w:val="24"/>
              </w:rPr>
            </w:pPr>
            <w:hyperlink w:anchor="Seif11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D93878" w14:textId="77777777" w:rsidR="00CF370B" w:rsidRDefault="00CF37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05580739" w14:textId="77777777" w:rsidR="00CF370B" w:rsidRDefault="00CF37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02254EC9" w14:textId="77777777" w:rsidR="00CF370B" w:rsidRDefault="00CF370B">
      <w:pPr>
        <w:pStyle w:val="big-header"/>
        <w:ind w:left="0" w:right="1134"/>
        <w:rPr>
          <w:rFonts w:cs="FrankRuehl"/>
          <w:sz w:val="32"/>
          <w:rtl/>
        </w:rPr>
      </w:pPr>
    </w:p>
    <w:p w14:paraId="6C4C2BAD" w14:textId="77777777" w:rsidR="00CF370B" w:rsidRDefault="00CF370B" w:rsidP="003C0C7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מטבע השקל החדש, תשמ"ה</w:t>
      </w:r>
      <w:r w:rsidR="003C0C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  <w:r w:rsidR="003C0C7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1348C51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C97677D">
          <v:rect id="_x0000_s1026" style="position:absolute;left:0;text-align:left;margin-left:464.5pt;margin-top:8.05pt;width:75.05pt;height:11.8pt;z-index:251652096" o:allowincell="f" filled="f" stroked="f" strokecolor="lime" strokeweight=".25pt">
            <v:textbox inset="0,0,0,0">
              <w:txbxContent>
                <w:p w14:paraId="0D65311A" w14:textId="77777777" w:rsidR="00CF370B" w:rsidRDefault="00CF37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מטבע של ישראל יהיה שקל חדש.</w:t>
      </w:r>
    </w:p>
    <w:p w14:paraId="17F7C6FC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חלק המאה של השקל החדש יהיה האגורה.</w:t>
      </w:r>
    </w:p>
    <w:p w14:paraId="179976EF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769F7DC">
          <v:rect id="_x0000_s1027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14:paraId="2EAD08D0" w14:textId="77777777" w:rsidR="00CF370B" w:rsidRDefault="00CF370B" w:rsidP="006B3D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וואת ערכי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קל חדש אחד יהיה שווה ערך לאלף שקלים ויבוא במקומם.</w:t>
      </w:r>
    </w:p>
    <w:p w14:paraId="757469F1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גורה אחת תהיה שוות ערך לעשרה שקלים ותבוא במקומם.</w:t>
      </w:r>
    </w:p>
    <w:p w14:paraId="0E112875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מקום שבו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אמר, בכל דרך שהיא, סכום בלירות או בשקלים, יראו כאילו נאמר בו סכום שווה ערך בשקלים חדשים.</w:t>
      </w:r>
    </w:p>
    <w:p w14:paraId="4349C52E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7567768">
          <v:rect id="_x0000_s1028" style="position:absolute;left:0;text-align:left;margin-left:464.5pt;margin-top:8.05pt;width:75.05pt;height:21.15pt;z-index:251654144" o:allowincell="f" filled="f" stroked="f" strokecolor="lime" strokeweight=".25pt">
            <v:textbox inset="0,0,0,0">
              <w:txbxContent>
                <w:p w14:paraId="5F731BE6" w14:textId="77777777" w:rsidR="00CF370B" w:rsidRDefault="00CF370B" w:rsidP="006B3D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כהילך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 וביטולם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יום תחילתו של חוק זה יחדלו מלהיות הילך חוקי בישראל</w:t>
      </w:r>
      <w:r w:rsidR="006B3D0E">
        <w:rPr>
          <w:rStyle w:val="default"/>
          <w:rFonts w:cs="FrankRuehl" w:hint="cs"/>
          <w:rtl/>
        </w:rPr>
        <w:t xml:space="preserve"> </w:t>
      </w:r>
      <w:r w:rsidR="006B3D0E">
        <w:rPr>
          <w:rStyle w:val="default"/>
          <w:rFonts w:cs="FrankRuehl"/>
          <w:rtl/>
        </w:rPr>
        <w:t>–</w:t>
      </w:r>
    </w:p>
    <w:p w14:paraId="001E43CA" w14:textId="77777777" w:rsidR="00CF370B" w:rsidRDefault="00CF37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עות בערך נקוב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אגורה חדשה;</w:t>
      </w:r>
    </w:p>
    <w:p w14:paraId="241B5A33" w14:textId="77777777" w:rsidR="00CF370B" w:rsidRDefault="00CF37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עות ושטרות בערך נקוב של שקל אחד;</w:t>
      </w:r>
    </w:p>
    <w:p w14:paraId="48602ABF" w14:textId="77777777" w:rsidR="00CF370B" w:rsidRDefault="00CF37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עות ושטרות בערך נקוב של חמי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 xml:space="preserve"> שקלים.</w:t>
      </w:r>
    </w:p>
    <w:p w14:paraId="2C54CFE8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בסעיפים 9 ו-10, מטבע שלא בוטל על פי סעיף קטן (א) ושהיה הילך חוקי ערב תחילתו של חוק זה, ימשיך להיות הילך חוקי עד תום שנה מיום תחילתו של חוק זה.</w:t>
      </w:r>
    </w:p>
    <w:p w14:paraId="4CB8CE0C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אמור בסעיפים קטנים (א) ו-(ב) לא יחול על מעות שהוכרזו כמטבעות זכרון או מטבעות מיו</w:t>
      </w:r>
      <w:r>
        <w:rPr>
          <w:rStyle w:val="default"/>
          <w:rFonts w:cs="FrankRuehl"/>
          <w:rtl/>
        </w:rPr>
        <w:t>חד</w:t>
      </w:r>
      <w:r>
        <w:rPr>
          <w:rStyle w:val="default"/>
          <w:rFonts w:cs="FrankRuehl" w:hint="cs"/>
          <w:rtl/>
        </w:rPr>
        <w:t>ים, לפי סעיף 33א לחוק בנק ישראל, תשי"ד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1954.</w:t>
      </w:r>
    </w:p>
    <w:p w14:paraId="68C5893C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מוסר לבנק ישראל או לבנק או לבנק חוץ כמשמעותם בחוק הבנקאות (רישוי), תשמ"א</w:t>
      </w:r>
      <w:r>
        <w:rPr>
          <w:rStyle w:val="default"/>
          <w:rFonts w:cs="FrankRuehl"/>
          <w:rtl/>
        </w:rPr>
        <w:t xml:space="preserve">–1981, </w:t>
      </w:r>
      <w:r>
        <w:rPr>
          <w:rStyle w:val="default"/>
          <w:rFonts w:cs="FrankRuehl" w:hint="cs"/>
          <w:rtl/>
        </w:rPr>
        <w:t xml:space="preserve">מטבע הנקוב בשקלים, לרבות מטבע שחדל להיות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ילך חוקי על פי האמור בסעיפים קטנים (א) ו-(ב), תוך שנתיים מיום תחילתו של חוק זה, יה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זכאי לקבל תמורתם, ללא עמלה, שטרי כסף ומעות הנקובים בשקלים חדשים ובאגורות, ועל בנק ישראל וכל בנק כאמור, בכל סניפיו, להחליף מטבע כאמור; על אף האמור בסעיף 7, המוסר יהא זכאי 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בל אגורה רק אם מסר מטבע שווה ערך לעשרה שקלים.</w:t>
      </w:r>
    </w:p>
    <w:p w14:paraId="7D2EABB1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B2FAB5F">
          <v:rect id="_x0000_s1029" style="position:absolute;left:0;text-align:left;margin-left:464.5pt;margin-top:8.05pt;width:75.05pt;height:17.85pt;z-index:251655168" o:allowincell="f" filled="f" stroked="f" strokecolor="lime" strokeweight=".25pt">
            <v:textbox inset="0,0,0,0">
              <w:txbxContent>
                <w:p w14:paraId="1575F3C7" w14:textId="77777777" w:rsidR="00CF370B" w:rsidRDefault="00CF37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הקובע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כ' בטבת תשמ"ו (1 בינואר 1986) יהיה היום הקובע.</w:t>
      </w:r>
    </w:p>
    <w:p w14:paraId="027DB0E5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בסעיף קטן (א), שר האוצר רשאי לקבוע בהודעה ברשומות מועד מאוחר מזה שיהיה היום הקובע.</w:t>
      </w:r>
    </w:p>
    <w:p w14:paraId="2AF803F4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</w:t>
      </w:r>
      <w:r>
        <w:rPr>
          <w:rStyle w:val="default"/>
          <w:rFonts w:cs="FrankRuehl"/>
          <w:rtl/>
        </w:rPr>
        <w:t>צר</w:t>
      </w:r>
      <w:r>
        <w:rPr>
          <w:rStyle w:val="default"/>
          <w:rFonts w:cs="FrankRuehl" w:hint="cs"/>
          <w:rtl/>
        </w:rPr>
        <w:t xml:space="preserve"> רשאי לקבוע בצו כי ביום הקובע וביום סמוך לו יהיו הבנקים, לרבות בנק הדואר, סגורים לציבור; נקבע כאמור, יחולו הוראות סעיפים 8יז עד 8כא לפקודת הבנקאות, 1941, בתיאומים שיקבע שר האוצר בצו בהתייעצות עם נגיד בנק ישראל, ולענין בנק הדואר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בהתייעצות עם שר התקשורת</w:t>
      </w:r>
      <w:r>
        <w:rPr>
          <w:rStyle w:val="default"/>
          <w:rFonts w:cs="FrankRuehl"/>
          <w:rtl/>
        </w:rPr>
        <w:t>.</w:t>
      </w:r>
    </w:p>
    <w:p w14:paraId="07BC7B6B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ECE2624">
          <v:rect id="_x0000_s1030" style="position:absolute;left:0;text-align:left;margin-left:464.5pt;margin-top:8.05pt;width:75.05pt;height:28.4pt;z-index:251656192" o:allowincell="f" filled="f" stroked="f" strokecolor="lime" strokeweight=".25pt">
            <v:textbox inset="0,0,0,0">
              <w:txbxContent>
                <w:p w14:paraId="03E4B8AD" w14:textId="77777777" w:rsidR="00CF370B" w:rsidRDefault="00CF370B" w:rsidP="006B3D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שומים על פי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והצגת מחיר</w:t>
                  </w:r>
                  <w:r w:rsidR="006B3D0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קופת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פני היום הקובע, בכל מקום אשר על פי דין יש לנהל פנקסים או לערוך מסמך במטבע ישראלי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יירשם כל סכום בשקלים; הח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ביום הקובע יירשם כל סכום כאמור בשקלים חדשים.</w:t>
      </w:r>
    </w:p>
    <w:p w14:paraId="64D75ED5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המציג מחיר לפני היום הקובע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למעט מי שמציג כדין מחיר נקוב במטבע חוץ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יציגו בשקלים ב</w:t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ד או בשקלים ובשקלים חדשים כאחת, ובציון מפורש וברור של שם המטבע.</w:t>
      </w:r>
    </w:p>
    <w:p w14:paraId="355DFC9A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259A099F">
          <v:rect id="_x0000_s1031" style="position:absolute;left:0;text-align:left;margin-left:464.5pt;margin-top:8.05pt;width:75.05pt;height:23.65pt;z-index:251657216" o:allowincell="f" filled="f" stroked="f" strokecolor="lime" strokeweight=".25pt">
            <v:textbox inset="0,0,0,0">
              <w:txbxContent>
                <w:p w14:paraId="636DFAEE" w14:textId="77777777" w:rsidR="00CF370B" w:rsidRDefault="00CF370B" w:rsidP="006B3D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נין שיקים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סעיף זה </w:t>
      </w:r>
      <w:r w:rsidR="006B3D0E">
        <w:rPr>
          <w:rStyle w:val="default"/>
          <w:rFonts w:cs="FrankRuehl"/>
          <w:rtl/>
        </w:rPr>
        <w:t>–</w:t>
      </w:r>
    </w:p>
    <w:p w14:paraId="71B07702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נק"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בנק ובנק חוץ כמשמעותם בחוק הבנקאות (רישוי), תשמ"א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בנק ישראל ובנק הדואר;</w:t>
      </w:r>
    </w:p>
    <w:p w14:paraId="19D28A7B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ימן ישן"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סימן שנקבע לפי סעיף 4(ב) לחוק מטבע השקל, תש"ם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1980;</w:t>
      </w:r>
    </w:p>
    <w:p w14:paraId="3D1742D0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ימן חדש"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סימן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נקבע לפי סעיף קטן (ב).</w:t>
      </w:r>
    </w:p>
    <w:p w14:paraId="406AECE5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על הבנקים יקבע בהודעה ברשומות סימן שיופיע על כל שיק האמור להיות נקוב בשקלים חדשים.</w:t>
      </w:r>
    </w:p>
    <w:p w14:paraId="610EE408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פני היום הקובע לא יהא בנק חייב לכבד שיק משוך בשקלים חדשים או שיק הערוך על טופס שיק שיש עליו סימן חדש.</w:t>
      </w:r>
    </w:p>
    <w:p w14:paraId="134EF4C1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 ביום הקובע לא יהא בנ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חייב לכבד שיק משוך בשקלים חדשים אם נערך על טופס שיק שאין עליו סימן חדש.</w:t>
      </w:r>
    </w:p>
    <w:p w14:paraId="57104E87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 ביום הק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בע לא יהא בנק חייב לכבד שיק משוך בשקלים אלא אם כן נתקיימו שני אלה:</w:t>
      </w:r>
    </w:p>
    <w:p w14:paraId="27A176A6" w14:textId="77777777" w:rsidR="00CF370B" w:rsidRDefault="00CF37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שיק ערוך על טופס שיק שיש עליו סימן ישן;</w:t>
      </w:r>
    </w:p>
    <w:p w14:paraId="78517D77" w14:textId="77777777" w:rsidR="00CF370B" w:rsidRDefault="00CF37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שיק נמסר לשם גביה או ערובה לבנק לפני היום הקובע.</w:t>
      </w:r>
    </w:p>
    <w:p w14:paraId="69474327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יק שנערך על טופס שיש עליו סימן חדש, רשאי הבנק הנמשך לראו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כל סכום הנקוב בו כסכום בשקלים חדשים אף אם צויינה או מופיעה בו המלה "שקל" או "שקלים" ללא ציון המלה "חדש" או "חדשים".</w:t>
      </w:r>
    </w:p>
    <w:p w14:paraId="6DE811FF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בהוראות סעיפים קטנים (ג) עד (ו) כדי לגר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 מחובותיהם וזכויותיהם של מושך שיק או של נפרע, מסב, או אוחז בו, בינם לבין עצמם, או כדי לה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יל חובה על בנק נמשך לכבד שיק כשלא היתה עליו חובה לעשות זאת כלפי מושך השיק.</w:t>
      </w:r>
    </w:p>
    <w:p w14:paraId="7B0753E0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(ח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האוצר, באישור ועדת הכספים של הכנסת, רשאי בצו לקבוע מועד שבו יפקע תקפו של סעיף זה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של חלק ממנו.</w:t>
      </w:r>
    </w:p>
    <w:p w14:paraId="6329BC79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16FEABC">
          <v:rect id="_x0000_s1032" style="position:absolute;left:0;text-align:left;margin-left:464.5pt;margin-top:8.05pt;width:75.05pt;height:11.4pt;z-index:251658240" o:allowincell="f" filled="f" stroked="f" strokecolor="lime" strokeweight=".25pt">
            <v:textbox inset="0,0,0,0">
              <w:txbxContent>
                <w:p w14:paraId="7B0FF90D" w14:textId="77777777" w:rsidR="00CF370B" w:rsidRDefault="00CF37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גול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 xml:space="preserve">ה סך כל הסכום העומד להשתלם במזומנים מסתיים בשבר של אגורה, ייראה השבר שהוא חצי אגורה או יותר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כאגורה שלמה, ושבר שהוא פחות מחצי אגורה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533050C9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D8CFD32">
          <v:rect id="_x0000_s1033" style="position:absolute;left:0;text-align:left;margin-left:464.5pt;margin-top:8.05pt;width:75.05pt;height:26.95pt;z-index:251659264" o:allowincell="f" filled="f" stroked="f" strokecolor="lime" strokeweight=".25pt">
            <v:textbox inset="0,0,0,0">
              <w:txbxContent>
                <w:p w14:paraId="58710646" w14:textId="77777777" w:rsidR="00CF370B" w:rsidRDefault="00CF370B" w:rsidP="006B3D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 זכרון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טבעות מיוחדים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וחל בהכנתם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בחוק זה, יהא בנק ישראל רשאי להוציא מטבעות זכרון או מטבעות מיוחדים כמשמעותם </w:t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עיף 33א לחוק בנק ישראל, תשי"ד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הנקובים בשקלים, ובלבד שהבנק החל בהכנתם לפני יום תחילתו של חוק זה.</w:t>
      </w:r>
    </w:p>
    <w:p w14:paraId="7F981F42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טבע שהוצא כאמור בסעיף קטן (א) והוכרז על ידי הנגיד כמטבע זכרון או מטבע מיוחד, לפי סעיף 33א לחוק בנק ישראל, תשי"ד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יהא הילך חוקי בישראל.</w:t>
      </w:r>
    </w:p>
    <w:p w14:paraId="09F42AEE" w14:textId="77777777" w:rsidR="00CF370B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04DA4B46">
          <v:rect id="_x0000_s1034" style="position:absolute;left:0;text-align:left;margin-left:464.5pt;margin-top:8.05pt;width:75.05pt;height:13pt;z-index:251660288" o:allowincell="f" filled="f" stroked="f" strokecolor="lime" strokeweight=".25pt">
            <v:textbox inset="0,0,0,0">
              <w:txbxContent>
                <w:p w14:paraId="4992AC9A" w14:textId="77777777" w:rsidR="00CF370B" w:rsidRDefault="00CF37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 xml:space="preserve">חוק </w:t>
      </w:r>
      <w:r>
        <w:rPr>
          <w:rStyle w:val="default"/>
          <w:rFonts w:cs="FrankRuehl" w:hint="cs"/>
          <w:rtl/>
        </w:rPr>
        <w:t>מטבע השקל, תש"ם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1980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771F9AFD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45866351"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30682BB8" w14:textId="77777777" w:rsidR="00CF370B" w:rsidRDefault="00CF370B" w:rsidP="006B3D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  <w:r w:rsidR="006B3D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 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בנק ישראל, תשי"ד</w:t>
      </w:r>
      <w:r>
        <w:rPr>
          <w:rStyle w:val="default"/>
          <w:rFonts w:cs="FrankRuehl"/>
          <w:rtl/>
        </w:rPr>
        <w:t xml:space="preserve">–1954, </w:t>
      </w:r>
      <w:r>
        <w:rPr>
          <w:rStyle w:val="default"/>
          <w:rFonts w:cs="FrankRuehl" w:hint="cs"/>
          <w:rtl/>
        </w:rPr>
        <w:t>בסעיף 1, במקום הגדרת "מטבע" יבוא:</w:t>
      </w:r>
    </w:p>
    <w:p w14:paraId="1289D466" w14:textId="77777777" w:rsidR="00CF370B" w:rsidRDefault="00CF370B" w:rsidP="006B3D0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""מ</w:t>
      </w:r>
      <w:r>
        <w:rPr>
          <w:rStyle w:val="default"/>
          <w:rFonts w:cs="FrankRuehl" w:hint="cs"/>
          <w:rtl/>
        </w:rPr>
        <w:t xml:space="preserve">טבע" 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בסעיף 1 לחוק מטבע השקל החדש, תשמ"ה</w:t>
      </w:r>
      <w:r w:rsidR="006B3D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1985;".</w:t>
      </w:r>
    </w:p>
    <w:p w14:paraId="4CA60387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4F9CFEAE">
          <v:rect id="_x0000_s1036" style="position:absolute;left:0;text-align:left;margin-left:464.5pt;margin-top:8.05pt;width:75.05pt;height:10.65pt;z-index:251662336" o:allowincell="f" filled="f" stroked="f" strokecolor="lime" strokeweight=".25pt">
            <v:textbox inset="0,0,0,0">
              <w:txbxContent>
                <w:p w14:paraId="73B834AA" w14:textId="77777777" w:rsidR="00CF370B" w:rsidRDefault="00CF37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י"ח באלול תשמ"ה (4 בספטמבר 1985).</w:t>
      </w:r>
    </w:p>
    <w:p w14:paraId="17E22DE8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54E33466">
          <v:rect id="_x0000_s1037" style="position:absolute;left:0;text-align:left;margin-left:464.5pt;margin-top:8.05pt;width:75.05pt;height:13.1pt;z-index:251663360" o:allowincell="f" filled="f" stroked="f" strokecolor="lime" strokeweight=".25pt">
            <v:textbox inset="0,0,0,0">
              <w:txbxContent>
                <w:p w14:paraId="4FAE6B96" w14:textId="77777777" w:rsidR="00CF370B" w:rsidRDefault="00CF37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חוק זה וה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 xml:space="preserve"> רשאי, בהתייעצות עם נגיד בנק ישראל, להתקין תקנות בכל הנוגע לביצועו.</w:t>
      </w:r>
    </w:p>
    <w:p w14:paraId="5B07EB48" w14:textId="77777777" w:rsidR="00CF370B" w:rsidRDefault="00CF3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DA065E" w14:textId="77777777" w:rsidR="006B3D0E" w:rsidRDefault="006B3D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331C7E" w14:textId="77777777" w:rsidR="006B3D0E" w:rsidRPr="006B3D0E" w:rsidRDefault="006B3D0E" w:rsidP="006B3D0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6B3D0E">
        <w:rPr>
          <w:rFonts w:cs="FrankRuehl"/>
          <w:sz w:val="26"/>
          <w:szCs w:val="26"/>
          <w:rtl/>
        </w:rPr>
        <w:tab/>
      </w:r>
      <w:r w:rsidRPr="006B3D0E">
        <w:rPr>
          <w:rFonts w:cs="FrankRuehl"/>
          <w:sz w:val="26"/>
          <w:szCs w:val="26"/>
          <w:rtl/>
        </w:rPr>
        <w:tab/>
        <w:t>ש</w:t>
      </w:r>
      <w:r w:rsidRPr="006B3D0E">
        <w:rPr>
          <w:rFonts w:cs="FrankRuehl" w:hint="cs"/>
          <w:sz w:val="26"/>
          <w:szCs w:val="26"/>
          <w:rtl/>
        </w:rPr>
        <w:t>מעון פרס</w:t>
      </w:r>
      <w:r w:rsidRPr="006B3D0E">
        <w:rPr>
          <w:rFonts w:cs="FrankRuehl"/>
          <w:sz w:val="26"/>
          <w:szCs w:val="26"/>
          <w:rtl/>
        </w:rPr>
        <w:tab/>
        <w:t>י</w:t>
      </w:r>
      <w:r w:rsidRPr="006B3D0E">
        <w:rPr>
          <w:rFonts w:cs="FrankRuehl" w:hint="cs"/>
          <w:sz w:val="26"/>
          <w:szCs w:val="26"/>
          <w:rtl/>
        </w:rPr>
        <w:t>צחק מודעי</w:t>
      </w:r>
    </w:p>
    <w:p w14:paraId="6FD8C72A" w14:textId="77777777" w:rsidR="006B3D0E" w:rsidRDefault="006B3D0E" w:rsidP="006B3D0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A5D9BB4" w14:textId="77777777" w:rsidR="00CF370B" w:rsidRPr="006B3D0E" w:rsidRDefault="00CF370B" w:rsidP="006B3D0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6B3D0E">
        <w:rPr>
          <w:rFonts w:cs="FrankRuehl"/>
          <w:sz w:val="26"/>
          <w:szCs w:val="26"/>
          <w:rtl/>
        </w:rPr>
        <w:tab/>
        <w:t>ח</w:t>
      </w:r>
      <w:r w:rsidRPr="006B3D0E">
        <w:rPr>
          <w:rFonts w:cs="FrankRuehl" w:hint="cs"/>
          <w:sz w:val="26"/>
          <w:szCs w:val="26"/>
          <w:rtl/>
        </w:rPr>
        <w:t>יים הרצוג</w:t>
      </w:r>
    </w:p>
    <w:p w14:paraId="242B3590" w14:textId="77777777" w:rsidR="00CF370B" w:rsidRDefault="00CF370B" w:rsidP="006B3D0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28B2A1BE" w14:textId="77777777" w:rsidR="006B3D0E" w:rsidRPr="006B3D0E" w:rsidRDefault="006B3D0E" w:rsidP="006B3D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F3B3FD" w14:textId="77777777" w:rsidR="006B3D0E" w:rsidRPr="006B3D0E" w:rsidRDefault="006B3D0E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4CD312" w14:textId="77777777" w:rsidR="00CF370B" w:rsidRPr="006B3D0E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1D4A0B12" w14:textId="77777777" w:rsidR="00CF370B" w:rsidRPr="006B3D0E" w:rsidRDefault="00CF370B" w:rsidP="006B3D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F370B" w:rsidRPr="006B3D0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785B" w14:textId="77777777" w:rsidR="00170AF4" w:rsidRDefault="00170AF4">
      <w:r>
        <w:separator/>
      </w:r>
    </w:p>
  </w:endnote>
  <w:endnote w:type="continuationSeparator" w:id="0">
    <w:p w14:paraId="4FEE8916" w14:textId="77777777" w:rsidR="00170AF4" w:rsidRDefault="0017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C52D" w14:textId="77777777" w:rsidR="00CF370B" w:rsidRDefault="00CF37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FC3B19" w14:textId="77777777" w:rsidR="00CF370B" w:rsidRDefault="00CF37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73E95A" w14:textId="77777777" w:rsidR="00CF370B" w:rsidRDefault="00CF37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0C76">
      <w:rPr>
        <w:rFonts w:cs="TopType Jerushalmi"/>
        <w:noProof/>
        <w:color w:val="000000"/>
        <w:sz w:val="14"/>
        <w:szCs w:val="14"/>
      </w:rPr>
      <w:t>D:\Yael\hakika\010710\215_002.doc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3DC8" w14:textId="77777777" w:rsidR="00CF370B" w:rsidRDefault="00CF37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343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585F08E" w14:textId="77777777" w:rsidR="00CF370B" w:rsidRDefault="00CF37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6A5BB2" w14:textId="77777777" w:rsidR="00CF370B" w:rsidRDefault="00CF37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C0C76">
      <w:rPr>
        <w:rFonts w:cs="TopType Jerushalmi"/>
        <w:noProof/>
        <w:color w:val="000000"/>
        <w:sz w:val="14"/>
        <w:szCs w:val="14"/>
      </w:rPr>
      <w:t>D:\Yael\hakika\010710\215_002.doc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0911" w14:textId="77777777" w:rsidR="00170AF4" w:rsidRDefault="00170AF4" w:rsidP="003C0C7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940680" w14:textId="77777777" w:rsidR="00170AF4" w:rsidRDefault="00170AF4">
      <w:r>
        <w:continuationSeparator/>
      </w:r>
    </w:p>
  </w:footnote>
  <w:footnote w:id="1">
    <w:p w14:paraId="2A8BE682" w14:textId="77777777" w:rsidR="003C0C76" w:rsidRPr="003C0C76" w:rsidRDefault="003C0C76" w:rsidP="003C0C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C0C7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C0C76">
          <w:rPr>
            <w:rStyle w:val="Hyperlink"/>
            <w:rFonts w:cs="FrankRuehl" w:hint="cs"/>
            <w:rtl/>
          </w:rPr>
          <w:t>ס"ח תשמ"ה מס</w:t>
        </w:r>
        <w:r w:rsidRPr="003C0C76">
          <w:rPr>
            <w:rStyle w:val="Hyperlink"/>
            <w:rFonts w:cs="FrankRuehl"/>
            <w:rtl/>
          </w:rPr>
          <w:t>' 1157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3.9.1985 עמ' 216 (</w:t>
      </w:r>
      <w:hyperlink r:id="rId2" w:history="1">
        <w:r w:rsidRPr="003C0C76">
          <w:rPr>
            <w:rStyle w:val="Hyperlink"/>
            <w:rFonts w:cs="FrankRuehl" w:hint="cs"/>
            <w:rtl/>
          </w:rPr>
          <w:t>ה"ח תשמ"ה מס' 1750</w:t>
        </w:r>
      </w:hyperlink>
      <w:r>
        <w:rPr>
          <w:rFonts w:cs="FrankRuehl" w:hint="cs"/>
          <w:rtl/>
        </w:rPr>
        <w:t xml:space="preserve"> עמ' 273).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5A94" w14:textId="77777777" w:rsidR="00CF370B" w:rsidRDefault="00CF37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מטבע השקל החדש, תשמ"ה–1985</w:t>
    </w:r>
  </w:p>
  <w:p w14:paraId="339CD448" w14:textId="77777777" w:rsidR="00CF370B" w:rsidRDefault="00CF3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889304" w14:textId="77777777" w:rsidR="00CF370B" w:rsidRDefault="00CF3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E5B5" w14:textId="77777777" w:rsidR="00CF370B" w:rsidRDefault="00CF370B" w:rsidP="003C0C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מטבע השקל החדש, תשמ"ה</w:t>
    </w:r>
    <w:r w:rsidR="003C0C7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14:paraId="15CD02E2" w14:textId="77777777" w:rsidR="00CF370B" w:rsidRDefault="00CF3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F45F6E" w14:textId="77777777" w:rsidR="00CF370B" w:rsidRDefault="00CF37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CBC"/>
    <w:rsid w:val="00103154"/>
    <w:rsid w:val="00170AF4"/>
    <w:rsid w:val="003C0C76"/>
    <w:rsid w:val="00571CBC"/>
    <w:rsid w:val="006B3D0E"/>
    <w:rsid w:val="00BD18CB"/>
    <w:rsid w:val="00CF370B"/>
    <w:rsid w:val="00E03432"/>
    <w:rsid w:val="00E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EDBC8F"/>
  <w15:chartTrackingRefBased/>
  <w15:docId w15:val="{AEA75E5C-2AEE-44E1-AF6B-2CC8CA75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C0C76"/>
    <w:rPr>
      <w:sz w:val="20"/>
      <w:szCs w:val="20"/>
    </w:rPr>
  </w:style>
  <w:style w:type="character" w:styleId="a6">
    <w:name w:val="footnote reference"/>
    <w:basedOn w:val="a0"/>
    <w:semiHidden/>
    <w:rsid w:val="003C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750.pdf" TargetMode="External"/><Relationship Id="rId1" Type="http://schemas.openxmlformats.org/officeDocument/2006/relationships/hyperlink" Target="http://www.nevo.co.il/Law_word/law14/LAW-11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215</vt:lpstr>
    </vt:vector>
  </TitlesOfParts>
  <Company> </Company>
  <LinksUpToDate>false</LinksUpToDate>
  <CharactersWithSpaces>5368</CharactersWithSpaces>
  <SharedDoc>false</SharedDoc>
  <HLinks>
    <vt:vector size="84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917625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http://www.nevo.co.il/Law_word/law17/PROP-1750.pdf</vt:lpwstr>
      </vt:variant>
      <vt:variant>
        <vt:lpwstr/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215</dc:title>
  <dc:subject/>
  <dc:creator>shay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0215</vt:lpwstr>
  </property>
  <property fmtid="{D5CDD505-2E9C-101B-9397-08002B2CF9AE}" pid="3" name="CHNAME">
    <vt:lpwstr>מטבע</vt:lpwstr>
  </property>
  <property fmtid="{D5CDD505-2E9C-101B-9397-08002B2CF9AE}" pid="4" name="LAWNAME">
    <vt:lpwstr>חוק מטבע השקל החדש, תשמ"ה-1985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מטבע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/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