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69B" w:rsidRDefault="0037569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מיסוי תשלומים בתקופת בחירות,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:rsidR="001664CE" w:rsidRDefault="001664CE" w:rsidP="001664CE">
      <w:pPr>
        <w:spacing w:line="320" w:lineRule="auto"/>
        <w:jc w:val="left"/>
        <w:rPr>
          <w:rFonts w:cs="FrankRuehl"/>
          <w:szCs w:val="26"/>
          <w:rtl/>
        </w:rPr>
      </w:pPr>
    </w:p>
    <w:p w:rsidR="000A2FB6" w:rsidRDefault="000A2FB6" w:rsidP="001664CE">
      <w:pPr>
        <w:spacing w:line="320" w:lineRule="auto"/>
        <w:jc w:val="left"/>
        <w:rPr>
          <w:rFonts w:cs="FrankRuehl"/>
          <w:szCs w:val="26"/>
        </w:rPr>
      </w:pPr>
    </w:p>
    <w:p w:rsidR="005D340F" w:rsidRDefault="005D340F" w:rsidP="005D340F">
      <w:pPr>
        <w:spacing w:line="320" w:lineRule="auto"/>
        <w:jc w:val="left"/>
        <w:rPr>
          <w:rFonts w:cs="FrankRuehl"/>
          <w:szCs w:val="26"/>
          <w:rtl/>
        </w:rPr>
      </w:pPr>
      <w:r w:rsidRPr="005D340F">
        <w:rPr>
          <w:rFonts w:cs="Miriam"/>
          <w:szCs w:val="22"/>
          <w:rtl/>
        </w:rPr>
        <w:t>מסים</w:t>
      </w:r>
      <w:r w:rsidRPr="005D340F">
        <w:rPr>
          <w:rFonts w:cs="FrankRuehl"/>
          <w:szCs w:val="26"/>
          <w:rtl/>
        </w:rPr>
        <w:t xml:space="preserve"> – מס הכנסה</w:t>
      </w:r>
    </w:p>
    <w:p w:rsidR="005D340F" w:rsidRDefault="005D340F" w:rsidP="005D340F">
      <w:pPr>
        <w:spacing w:line="320" w:lineRule="auto"/>
        <w:jc w:val="left"/>
        <w:rPr>
          <w:rFonts w:cs="FrankRuehl"/>
          <w:szCs w:val="26"/>
          <w:rtl/>
        </w:rPr>
      </w:pPr>
      <w:r w:rsidRPr="005D340F">
        <w:rPr>
          <w:rFonts w:cs="Miriam"/>
          <w:szCs w:val="22"/>
          <w:rtl/>
        </w:rPr>
        <w:t xml:space="preserve">דיני חוקה </w:t>
      </w:r>
      <w:r w:rsidRPr="005D340F">
        <w:rPr>
          <w:rFonts w:cs="FrankRuehl"/>
          <w:szCs w:val="26"/>
          <w:rtl/>
        </w:rPr>
        <w:t xml:space="preserve"> – בחירות</w:t>
      </w:r>
    </w:p>
    <w:p w:rsidR="005D340F" w:rsidRDefault="005D340F" w:rsidP="005D340F">
      <w:pPr>
        <w:spacing w:line="320" w:lineRule="auto"/>
        <w:jc w:val="left"/>
        <w:rPr>
          <w:rFonts w:cs="FrankRuehl"/>
          <w:szCs w:val="26"/>
          <w:rtl/>
        </w:rPr>
      </w:pPr>
      <w:r w:rsidRPr="005D340F">
        <w:rPr>
          <w:rFonts w:cs="Miriam"/>
          <w:szCs w:val="22"/>
          <w:rtl/>
        </w:rPr>
        <w:t xml:space="preserve">דיני חוקה </w:t>
      </w:r>
      <w:r w:rsidRPr="005D340F">
        <w:rPr>
          <w:rFonts w:cs="FrankRuehl"/>
          <w:szCs w:val="26"/>
          <w:rtl/>
        </w:rPr>
        <w:t xml:space="preserve"> – כנסת – בחירות</w:t>
      </w:r>
    </w:p>
    <w:p w:rsidR="005D340F" w:rsidRDefault="005D340F" w:rsidP="005D340F">
      <w:pPr>
        <w:spacing w:line="320" w:lineRule="auto"/>
        <w:jc w:val="left"/>
        <w:rPr>
          <w:rFonts w:cs="FrankRuehl"/>
          <w:szCs w:val="26"/>
          <w:rtl/>
        </w:rPr>
      </w:pPr>
      <w:r w:rsidRPr="005D340F">
        <w:rPr>
          <w:rFonts w:cs="Miriam"/>
          <w:szCs w:val="22"/>
          <w:rtl/>
        </w:rPr>
        <w:t xml:space="preserve">דיני חוקה </w:t>
      </w:r>
      <w:r w:rsidRPr="005D340F">
        <w:rPr>
          <w:rFonts w:cs="FrankRuehl"/>
          <w:szCs w:val="26"/>
          <w:rtl/>
        </w:rPr>
        <w:t xml:space="preserve"> – כנסת – מפלגות – בחירות מקדימות</w:t>
      </w:r>
    </w:p>
    <w:p w:rsidR="005D340F" w:rsidRDefault="005D340F" w:rsidP="005D340F">
      <w:pPr>
        <w:spacing w:line="320" w:lineRule="auto"/>
        <w:jc w:val="left"/>
        <w:rPr>
          <w:rFonts w:cs="FrankRuehl"/>
          <w:szCs w:val="26"/>
          <w:rtl/>
        </w:rPr>
      </w:pPr>
      <w:r w:rsidRPr="005D340F">
        <w:rPr>
          <w:rFonts w:cs="Miriam"/>
          <w:szCs w:val="22"/>
          <w:rtl/>
        </w:rPr>
        <w:t>רשויות ומשפט מנהלי</w:t>
      </w:r>
      <w:r w:rsidRPr="005D340F">
        <w:rPr>
          <w:rFonts w:cs="FrankRuehl"/>
          <w:szCs w:val="26"/>
          <w:rtl/>
        </w:rPr>
        <w:t xml:space="preserve"> – רשויות מקומיות – בחירות</w:t>
      </w:r>
    </w:p>
    <w:p w:rsidR="005D340F" w:rsidRPr="005D340F" w:rsidRDefault="005D340F" w:rsidP="005D340F">
      <w:pPr>
        <w:spacing w:line="320" w:lineRule="auto"/>
        <w:jc w:val="left"/>
        <w:rPr>
          <w:rFonts w:cs="Miriam"/>
          <w:szCs w:val="22"/>
          <w:rtl/>
        </w:rPr>
      </w:pPr>
      <w:r w:rsidRPr="005D340F">
        <w:rPr>
          <w:rFonts w:cs="Miriam"/>
          <w:szCs w:val="22"/>
          <w:rtl/>
        </w:rPr>
        <w:t>מסים</w:t>
      </w:r>
      <w:r w:rsidRPr="005D340F">
        <w:rPr>
          <w:rFonts w:cs="FrankRuehl"/>
          <w:szCs w:val="26"/>
          <w:rtl/>
        </w:rPr>
        <w:t xml:space="preserve"> – מיסוי תשלומים – בחירות</w:t>
      </w:r>
    </w:p>
    <w:p w:rsidR="0037569B" w:rsidRDefault="0037569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1" w:tooltip="הוראות מיוחדות לגבי תשלום בתקופת בחירות חוק תשנח 199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הוראות מיוחדות לגבי תשלום בתקופת בחירות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2" w:tooltip="ניכוי מתשלומים אח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מתשלומים אחרים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3" w:tooltip="סמכות להתקין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להתקין תקנות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4" w:tooltip="תיאום תשלומים ועיגול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תיאום תשלומים ועיגולם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7569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9DA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569B" w:rsidRDefault="0037569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37569B" w:rsidRDefault="0037569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37569B" w:rsidRDefault="0037569B">
      <w:pPr>
        <w:pStyle w:val="big-header"/>
        <w:ind w:left="0" w:right="1134"/>
        <w:rPr>
          <w:rFonts w:cs="FrankRuehl"/>
          <w:sz w:val="32"/>
          <w:rtl/>
        </w:rPr>
      </w:pPr>
    </w:p>
    <w:p w:rsidR="0037569B" w:rsidRDefault="0037569B" w:rsidP="00A20B9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 w:rsidR="00A20B9C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position:absolute;left:0;text-align:left;margin-left:470.25pt;margin-top:25.45pt;width:1in;height:22.4pt;z-index:251667968" filled="f" stroked="f">
            <v:textbox inset="1mm,0,1mm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מיסוי תשלומים בתקופת בחירות, תשנ"ו-</w:t>
      </w:r>
      <w:r>
        <w:rPr>
          <w:rFonts w:cs="FrankRuehl"/>
          <w:sz w:val="32"/>
          <w:rtl/>
        </w:rPr>
        <w:t>1996</w:t>
      </w:r>
      <w:r>
        <w:rPr>
          <w:rStyle w:val="default"/>
          <w:rtl/>
        </w:rPr>
        <w:footnoteReference w:customMarkFollows="1" w:id="1"/>
        <w:t>*</w:t>
      </w:r>
    </w:p>
    <w:p w:rsidR="006C2DA7" w:rsidRPr="003E7272" w:rsidRDefault="006C2DA7" w:rsidP="00DC35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7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DC35E4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DC35E4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8.1998</w:t>
      </w:r>
    </w:p>
    <w:p w:rsidR="006C2DA7" w:rsidRPr="003E7272" w:rsidRDefault="006C2DA7" w:rsidP="00DC35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DC35E4"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6C2DA7" w:rsidRPr="003E7272" w:rsidRDefault="00DC35E4" w:rsidP="00DC35E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>98</w:t>
      </w:r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>עמ' 372</w:t>
      </w:r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8" w:history="1">
        <w:r w:rsidR="00160C5A"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="006C2DA7"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6C2DA7" w:rsidRPr="00D556F5" w:rsidRDefault="006C2DA7" w:rsidP="00D556F5">
      <w:pPr>
        <w:pStyle w:val="big-header"/>
        <w:spacing w:before="60" w:after="0"/>
        <w:ind w:left="0" w:right="1134"/>
        <w:jc w:val="left"/>
        <w:rPr>
          <w:rStyle w:val="default"/>
          <w:rFonts w:hint="cs"/>
          <w:sz w:val="2"/>
          <w:szCs w:val="2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ק מיסוי תשלומים </w:t>
      </w: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הבחירות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בתקופת בחירות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>, תשנ"ו-</w:t>
      </w: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>1996</w:t>
      </w:r>
      <w:bookmarkEnd w:id="1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0"/>
      <w:bookmarkEnd w:id="2"/>
      <w:r>
        <w:rPr>
          <w:lang w:val="he-IL"/>
        </w:rPr>
        <w:pict>
          <v:rect id="_x0000_s2050" style="position:absolute;left:0;text-align:left;margin-left:464.5pt;margin-top:8.05pt;width:75.05pt;height:12.6pt;z-index:251644416" o:allowincell="f" filled="f" stroked="f" strokecolor="lime" strokeweight=".25pt">
            <v:textbox style="mso-next-textbox:#_x0000_s2050"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20.7pt;z-index:251645440" o:allowincell="f" filled="f" stroked="f" strokecolor="lime" strokeweight=".25pt">
            <v:textbox inset="0,0,0,0">
              <w:txbxContent>
                <w:p w:rsidR="0037569B" w:rsidRDefault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 w:rsidR="0037569B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קופת הבחירות" </w:t>
      </w:r>
      <w:r w:rsidR="0075288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 אחת מאלה: </w:t>
      </w:r>
    </w:p>
    <w:p w:rsidR="0037569B" w:rsidRDefault="00B2504D" w:rsidP="00B250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075" type="#_x0000_t202" style="position:absolute;left:0;text-align:left;margin-left:470.25pt;margin-top:7.1pt;width:1in;height:16.8pt;z-index:251664896" filled="f" stroked="f">
            <v:textbox inset="1mm,0,1mm,0">
              <w:txbxContent>
                <w:p w:rsidR="00B2504D" w:rsidRDefault="00B2504D" w:rsidP="00B250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תשס"ח-2008</w:t>
                  </w:r>
                </w:p>
              </w:txbxContent>
            </v:textbox>
          </v:shape>
        </w:pict>
      </w:r>
      <w:r w:rsidR="0037569B">
        <w:rPr>
          <w:rStyle w:val="default"/>
          <w:rFonts w:cs="FrankRuehl"/>
          <w:rtl/>
        </w:rPr>
        <w:t>(1)</w:t>
      </w:r>
      <w:r w:rsidR="0037569B">
        <w:rPr>
          <w:rStyle w:val="default"/>
          <w:rFonts w:cs="FrankRuehl"/>
          <w:rtl/>
        </w:rPr>
        <w:tab/>
        <w:t>ת</w:t>
      </w:r>
      <w:r w:rsidR="0037569B">
        <w:rPr>
          <w:rStyle w:val="default"/>
          <w:rFonts w:cs="FrankRuehl" w:hint="cs"/>
          <w:rtl/>
        </w:rPr>
        <w:t xml:space="preserve">קופה של 30 ימים המסתיימת יום לאחר היום שבו נערכות </w:t>
      </w:r>
      <w:r w:rsidRPr="00B2504D">
        <w:rPr>
          <w:rStyle w:val="default"/>
          <w:rFonts w:cs="FrankRuehl" w:hint="cs"/>
          <w:rtl/>
        </w:rPr>
        <w:t>בחירות מקדימות כהגדרתן בסעיף 28א</w:t>
      </w:r>
      <w:r w:rsidR="0037569B">
        <w:rPr>
          <w:rStyle w:val="default"/>
          <w:rFonts w:cs="FrankRuehl" w:hint="cs"/>
          <w:rtl/>
        </w:rPr>
        <w:t xml:space="preserve"> לחוק</w:t>
      </w:r>
      <w:r w:rsidR="0037569B">
        <w:rPr>
          <w:rStyle w:val="default"/>
          <w:rFonts w:cs="FrankRuehl"/>
          <w:rtl/>
        </w:rPr>
        <w:t xml:space="preserve"> ה</w:t>
      </w:r>
      <w:r w:rsidR="0037569B">
        <w:rPr>
          <w:rStyle w:val="default"/>
          <w:rFonts w:cs="FrankRuehl" w:hint="cs"/>
          <w:rtl/>
        </w:rPr>
        <w:t>מפלגות, תשנ"ב-</w:t>
      </w:r>
      <w:r w:rsidR="0037569B">
        <w:rPr>
          <w:rStyle w:val="default"/>
          <w:rFonts w:cs="FrankRuehl"/>
          <w:rtl/>
        </w:rPr>
        <w:t>1992 (</w:t>
      </w:r>
      <w:r w:rsidR="0037569B">
        <w:rPr>
          <w:rStyle w:val="default"/>
          <w:rFonts w:cs="FrankRuehl" w:hint="cs"/>
          <w:rtl/>
        </w:rPr>
        <w:t xml:space="preserve">להלן </w:t>
      </w:r>
      <w:r w:rsidR="004F71A2">
        <w:rPr>
          <w:rStyle w:val="default"/>
          <w:rFonts w:cs="FrankRuehl"/>
          <w:rtl/>
        </w:rPr>
        <w:t>–</w:t>
      </w:r>
      <w:r w:rsidR="0037569B">
        <w:rPr>
          <w:rStyle w:val="default"/>
          <w:rFonts w:cs="FrankRuehl"/>
          <w:rtl/>
        </w:rPr>
        <w:t xml:space="preserve"> </w:t>
      </w:r>
      <w:r w:rsidR="0037569B">
        <w:rPr>
          <w:rStyle w:val="default"/>
          <w:rFonts w:cs="FrankRuehl" w:hint="cs"/>
          <w:rtl/>
        </w:rPr>
        <w:t>ח</w:t>
      </w:r>
      <w:r w:rsidR="0037569B">
        <w:rPr>
          <w:rStyle w:val="default"/>
          <w:rFonts w:cs="FrankRuehl"/>
          <w:rtl/>
        </w:rPr>
        <w:t>וק</w:t>
      </w:r>
      <w:r w:rsidR="0037569B">
        <w:rPr>
          <w:rStyle w:val="default"/>
          <w:rFonts w:cs="FrankRuehl" w:hint="cs"/>
          <w:rtl/>
        </w:rPr>
        <w:t xml:space="preserve"> המפלגות); </w:t>
      </w:r>
    </w:p>
    <w:p w:rsidR="0037569B" w:rsidRDefault="00B2504D" w:rsidP="00B250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0A2FB6">
        <w:rPr>
          <w:rStyle w:val="default"/>
          <w:rFonts w:cs="FrankRuehl"/>
          <w:rtl/>
        </w:rPr>
        <w:pict>
          <v:shape id="_x0000_s2078" type="#_x0000_t202" style="position:absolute;left:0;text-align:left;margin-left:470.25pt;margin-top:7.1pt;width:1in;height:20.8pt;z-index:251665920" filled="f" stroked="f">
            <v:textbox inset="1mm,0,1mm,0">
              <w:txbxContent>
                <w:p w:rsidR="000A2FB6" w:rsidRDefault="00B2504D" w:rsidP="007C63C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7C63CF">
                    <w:rPr>
                      <w:rFonts w:cs="Miriam" w:hint="cs"/>
                      <w:sz w:val="18"/>
                      <w:szCs w:val="18"/>
                      <w:rtl/>
                    </w:rPr>
                    <w:t>8) תשפ"ב-2022</w:t>
                  </w:r>
                </w:p>
              </w:txbxContent>
            </v:textbox>
          </v:shape>
        </w:pict>
      </w:r>
      <w:r w:rsidR="0037569B">
        <w:rPr>
          <w:rStyle w:val="default"/>
          <w:rFonts w:cs="FrankRuehl" w:hint="cs"/>
          <w:rtl/>
        </w:rPr>
        <w:t>(2)</w:t>
      </w:r>
      <w:r w:rsidR="0037569B">
        <w:rPr>
          <w:rStyle w:val="default"/>
          <w:rFonts w:cs="FrankRuehl"/>
          <w:rtl/>
        </w:rPr>
        <w:tab/>
      </w:r>
      <w:r w:rsidR="00DE7EBB" w:rsidRPr="00DE7EBB">
        <w:rPr>
          <w:rStyle w:val="default"/>
          <w:rFonts w:cs="FrankRuehl"/>
          <w:rtl/>
        </w:rPr>
        <w:t>ת</w:t>
      </w:r>
      <w:r w:rsidR="00DE7EBB" w:rsidRPr="00DE7EBB">
        <w:rPr>
          <w:rStyle w:val="default"/>
          <w:rFonts w:cs="FrankRuehl" w:hint="cs"/>
          <w:rtl/>
        </w:rPr>
        <w:t xml:space="preserve">קופה של </w:t>
      </w:r>
      <w:r w:rsidR="007C63CF">
        <w:rPr>
          <w:rStyle w:val="default"/>
          <w:rFonts w:cs="FrankRuehl" w:hint="cs"/>
          <w:rtl/>
        </w:rPr>
        <w:t>6</w:t>
      </w:r>
      <w:r w:rsidR="00DE7EBB" w:rsidRPr="00DE7EBB">
        <w:rPr>
          <w:rStyle w:val="default"/>
          <w:rFonts w:cs="FrankRuehl" w:hint="cs"/>
          <w:rtl/>
        </w:rPr>
        <w:t xml:space="preserve">0 ימים המסתיימת </w:t>
      </w:r>
      <w:r w:rsidR="007C63CF">
        <w:rPr>
          <w:rStyle w:val="default"/>
          <w:rFonts w:cs="FrankRuehl" w:hint="cs"/>
          <w:rtl/>
        </w:rPr>
        <w:t>ביום ה-14 שלאחר יום הבחירות</w:t>
      </w:r>
      <w:r w:rsidR="0037569B">
        <w:rPr>
          <w:rStyle w:val="default"/>
          <w:rFonts w:cs="FrankRuehl"/>
          <w:rtl/>
        </w:rPr>
        <w:t>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קופה של 30 ימים המסתיימת 3 ימים לאחר היום שבו נערכות בחירות למועצה של רשות מקומית לפי סעיף 4 לח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 הרשויות המקומיות (בחירות), תשכ"ה-</w:t>
      </w:r>
      <w:r>
        <w:rPr>
          <w:rStyle w:val="default"/>
          <w:rFonts w:cs="FrankRuehl"/>
          <w:rtl/>
        </w:rPr>
        <w:t>1965 (</w:t>
      </w:r>
      <w:r>
        <w:rPr>
          <w:rStyle w:val="default"/>
          <w:rFonts w:cs="FrankRuehl" w:hint="cs"/>
          <w:rtl/>
        </w:rPr>
        <w:t xml:space="preserve">להלן </w:t>
      </w:r>
      <w:r w:rsidR="0075288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חוק הרשויות המקומיות (בחירות)),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לראש רשות מקומית לפי סעיף 3 לחוק הרשויות המקומיות (בחירת ראש הרשות וסגניו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כהונתם), תשל"ה-</w:t>
      </w:r>
      <w:r>
        <w:rPr>
          <w:rStyle w:val="default"/>
          <w:rFonts w:cs="FrankRuehl"/>
          <w:rtl/>
        </w:rPr>
        <w:t>1975 (</w:t>
      </w:r>
      <w:r>
        <w:rPr>
          <w:rStyle w:val="default"/>
          <w:rFonts w:cs="FrankRuehl" w:hint="cs"/>
          <w:rtl/>
        </w:rPr>
        <w:t xml:space="preserve">להלן </w:t>
      </w:r>
      <w:r w:rsidR="0075288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חוק הבחירה הישירה); 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קופה של 30 ימים המסתיימת ביום שלאחר היום שבו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 xml:space="preserve">ערכות בחירות למועצה של רשות מקומית או לראש רשות מקומית, שאינו היום האמור בסעיף </w:t>
      </w:r>
      <w:r>
        <w:rPr>
          <w:rStyle w:val="default"/>
          <w:rFonts w:cs="FrankRuehl"/>
          <w:rtl/>
        </w:rPr>
        <w:t xml:space="preserve">4 </w:t>
      </w:r>
      <w:r>
        <w:rPr>
          <w:rStyle w:val="default"/>
          <w:rFonts w:cs="FrankRuehl" w:hint="cs"/>
          <w:rtl/>
        </w:rPr>
        <w:t>לחוק הרשויות המקומיות (בחירות), ובסעיף 3 לחוק בחירת ראש הרשות;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65" type="#_x0000_t202" style="position:absolute;left:0;text-align:left;margin-left:470.25pt;margin-top:5.75pt;width:1in;height:22.4pt;z-index:251658752" filled="f" stroked="f">
            <v:textbox inset="1mm,,1mm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תקופה של 30 ימים המסתיימת 3 ימים לאחר היום שבו נערכות בחירות למועצה של מועצה אזורית לפי סעיף 3 לחוק המועצות האזוריות (מועד בחירות כלליות), התשנ"ד-1994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מועד בחירות כלליות), ולראש מועצה אזורית לפי סעיף 3 לחוק המועצות האזוריות (בחירת ראש המועצה), התשמ"ח-1988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בחירת ראש מועצה אזורית);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66" type="#_x0000_t202" style="position:absolute;left:0;text-align:left;margin-left:470.25pt;margin-top:4.35pt;width:1in;height:22.4pt;z-index:251659776" filled="f" stroked="f">
            <v:textbox inset="1mm,,1mm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תקופה של 30 ימים המסתיימת ביום שלאחר היום שבו נערכות בחירות למועצה של מועצה אזורית, לראש מועצה אזורית או לועד מקומי של יישוב, שאינו היום האמור בסעיף 3 לחוק מועד בחירות כלליות ובסעיף 3 לחוק בחירת ראש מועצה אזורית;</w:t>
      </w:r>
    </w:p>
    <w:p w:rsidR="005C08A7" w:rsidRPr="003E7272" w:rsidRDefault="005C08A7" w:rsidP="005C08A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9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7.8.1998</w:t>
      </w:r>
    </w:p>
    <w:p w:rsidR="005C08A7" w:rsidRPr="003E7272" w:rsidRDefault="005C08A7" w:rsidP="005C08A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5C08A7" w:rsidRPr="003E7272" w:rsidRDefault="005C08A7" w:rsidP="005C08A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</w:t>
        </w:r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1686</w:t>
        </w:r>
      </w:hyperlink>
      <w:r w:rsidR="006E394E" w:rsidRPr="003E727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372 (</w:t>
      </w:r>
      <w:hyperlink r:id="rId10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5C08A7" w:rsidRPr="003E7272" w:rsidRDefault="005C08A7" w:rsidP="005C08A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"יום הבחירות" בהגדרה "תקופת הבחירות"</w:t>
      </w:r>
    </w:p>
    <w:p w:rsidR="005C08A7" w:rsidRPr="003E7272" w:rsidRDefault="005C08A7" w:rsidP="00AB78BF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C08A7" w:rsidRPr="003E7272" w:rsidRDefault="005C08A7" w:rsidP="005C08A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"יום הבחירות" </w:t>
      </w:r>
      <w:r w:rsidRPr="003E7272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כל אחד מאלה:</w:t>
      </w:r>
    </w:p>
    <w:p w:rsidR="005C08A7" w:rsidRPr="003E7272" w:rsidRDefault="005C08A7" w:rsidP="005C08A7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יום שבו נערכות בחירות מוקדמות, כמשמעותן בסעיף 17 לחוק המפלגות, התשנ"ב-1992 (להלן </w:t>
      </w:r>
      <w:r w:rsidRPr="003E7272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חוק המפלגות), וכן היום שקדם לו והיום שלאחריו;</w:t>
      </w:r>
    </w:p>
    <w:p w:rsidR="005C08A7" w:rsidRPr="003E7272" w:rsidRDefault="005C08A7" w:rsidP="005C08A7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יום שבו נערכות הבחירות כהגדרתן בסעיף 1 לחוק הבחירות לכנסת ולראש הממשלה [נוסח משולב], התשכ"ט-1969, וכן היום שקדם לו ושלושת הימים שלאחריו;</w:t>
      </w:r>
    </w:p>
    <w:p w:rsidR="0048231C" w:rsidRPr="003E7272" w:rsidRDefault="0048231C" w:rsidP="00A20B9C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8231C" w:rsidRPr="003E7272" w:rsidRDefault="0048231C" w:rsidP="00D556F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51D39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.8.</w:t>
      </w:r>
      <w:r w:rsidR="00E51D39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2003</w:t>
      </w:r>
    </w:p>
    <w:p w:rsidR="0048231C" w:rsidRPr="003E7272" w:rsidRDefault="0048231C" w:rsidP="00D556F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48231C" w:rsidRPr="003E7272" w:rsidRDefault="0048231C" w:rsidP="00D556F5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1902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6.8.2003 עמ' 554 (</w:t>
      </w:r>
      <w:hyperlink r:id="rId12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 w:rsidR="00E66232"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D556F5" w:rsidRPr="003E7272" w:rsidRDefault="00D556F5" w:rsidP="00D556F5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(5), (6) להגדרת "תקופת הבחירות"</w:t>
      </w:r>
    </w:p>
    <w:p w:rsidR="0048231C" w:rsidRPr="003E7272" w:rsidRDefault="0048231C" w:rsidP="00A20B9C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2504D" w:rsidRPr="003E7272" w:rsidRDefault="00B2504D" w:rsidP="0048231C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8.8.2008</w:t>
      </w: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3E727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2160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3.7.2008 עמ' 59</w:t>
      </w:r>
      <w:r w:rsidRPr="003E7272">
        <w:rPr>
          <w:rStyle w:val="default"/>
          <w:rFonts w:cs="FrankRuehl" w:hint="cs"/>
          <w:vanish/>
          <w:szCs w:val="20"/>
          <w:shd w:val="clear" w:color="auto" w:fill="FFFF99"/>
          <w:rtl/>
        </w:rPr>
        <w:t>4</w:t>
      </w:r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14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504D" w:rsidRPr="003E7272" w:rsidRDefault="00B2504D" w:rsidP="00B2504D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קופה של 30 ימים המסתיימת יום לאחר היום שבו נערכות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בחירות מוקדמות, כמשמעותן בסעיף 17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בחירות מקדימות כהגדרתן בסעיף 28א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מפלגות, תשנ"ב-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1992 (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להלן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וק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המפלגות); </w:t>
      </w:r>
    </w:p>
    <w:p w:rsidR="00B2504D" w:rsidRPr="003E7272" w:rsidRDefault="00B2504D" w:rsidP="00D556F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קופה של 30 ימים המסתיימת 3 ימים לאחר היום שבו נערכות הבחירות, כהגדרתן בסעיף 1 לחוק הבחירות לכנסת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ולראש הממשלה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[נוסח משולב], תשכ"ט-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1969;</w:t>
      </w:r>
    </w:p>
    <w:p w:rsidR="000A2FB6" w:rsidRPr="003E7272" w:rsidRDefault="000A2FB6" w:rsidP="00D556F5">
      <w:pPr>
        <w:pStyle w:val="P22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0A2FB6" w:rsidRPr="003E7272" w:rsidRDefault="000A2FB6" w:rsidP="00B67324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לעניין הבחירות לכנסת העשרים ושלוש</w:t>
      </w:r>
    </w:p>
    <w:p w:rsidR="000A2FB6" w:rsidRPr="003E7272" w:rsidRDefault="000A2FB6" w:rsidP="00B67324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תיקון מס' 6 – הוראת שעה</w:t>
      </w:r>
    </w:p>
    <w:p w:rsidR="000A2FB6" w:rsidRPr="003E7272" w:rsidRDefault="000A2FB6" w:rsidP="00B67324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תש"ף מס' 2789</w:t>
        </w:r>
      </w:hyperlink>
      <w:r w:rsidRPr="003E727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12.12.2019 עמ' 9 (</w:t>
      </w:r>
      <w:hyperlink r:id="rId16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839</w:t>
        </w:r>
      </w:hyperlink>
      <w:r w:rsidRPr="003E727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4F71A2" w:rsidRPr="003E7272" w:rsidRDefault="004F71A2" w:rsidP="004F71A2">
      <w:pPr>
        <w:pStyle w:val="P00"/>
        <w:spacing w:before="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החלפת פסקה (2) להגדרת "תקופת הבחירות"</w:t>
      </w:r>
    </w:p>
    <w:p w:rsidR="004F71A2" w:rsidRPr="003E7272" w:rsidRDefault="004F71A2" w:rsidP="004F71A2">
      <w:pPr>
        <w:pStyle w:val="P0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18"/>
          <w:szCs w:val="20"/>
          <w:shd w:val="clear" w:color="auto" w:fill="FFFF99"/>
          <w:rtl/>
        </w:rPr>
        <w:t>הנוסח:</w:t>
      </w:r>
    </w:p>
    <w:p w:rsidR="004F71A2" w:rsidRPr="003E7272" w:rsidRDefault="004F71A2" w:rsidP="004F71A2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תקופה של 45 ימים המסתיימת ביום פרסום תוצאות הבחירות לפי סעיף 11 לחוק-יסוד: הכנסת;</w:t>
      </w:r>
    </w:p>
    <w:p w:rsidR="004F71A2" w:rsidRPr="003E7272" w:rsidRDefault="004F71A2" w:rsidP="004F71A2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F71A2" w:rsidRPr="003E7272" w:rsidRDefault="004F71A2" w:rsidP="004F71A2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לעניין הבחירות לכנסת העשרים וארבע</w:t>
      </w:r>
    </w:p>
    <w:p w:rsidR="004F71A2" w:rsidRPr="003E7272" w:rsidRDefault="004F71A2" w:rsidP="004F71A2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3E727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7</w:t>
      </w:r>
      <w:r w:rsidRPr="003E727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– הוראת שעה</w:t>
      </w:r>
    </w:p>
    <w:p w:rsidR="004F71A2" w:rsidRPr="003E7272" w:rsidRDefault="004F71A2" w:rsidP="004F71A2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7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תשפ"א מס' 2881</w:t>
        </w:r>
      </w:hyperlink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23.12.2020 עמ' </w:t>
      </w:r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202</w:t>
      </w:r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18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869</w:t>
        </w:r>
      </w:hyperlink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A2FB6" w:rsidRPr="003E7272" w:rsidRDefault="000A2FB6" w:rsidP="00B67324">
      <w:pPr>
        <w:pStyle w:val="P00"/>
        <w:spacing w:before="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החלפת פסקה (2) להגדרת "תקופת הבחירות"</w:t>
      </w:r>
    </w:p>
    <w:p w:rsidR="000A2FB6" w:rsidRPr="003E7272" w:rsidRDefault="000A2FB6" w:rsidP="00B67324">
      <w:pPr>
        <w:pStyle w:val="P0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18"/>
          <w:szCs w:val="20"/>
          <w:shd w:val="clear" w:color="auto" w:fill="FFFF99"/>
          <w:rtl/>
        </w:rPr>
        <w:t>הנוסח:</w:t>
      </w:r>
    </w:p>
    <w:p w:rsidR="007C63CF" w:rsidRPr="003E7272" w:rsidRDefault="000A2FB6" w:rsidP="00B6732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תקופה של </w:t>
      </w:r>
      <w:r w:rsidR="004F71A2"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60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ימים המסתיימת ביום </w:t>
      </w:r>
      <w:r w:rsidR="004F71A2"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ה-14 שלאחר יום הבחירות</w:t>
      </w:r>
      <w:r w:rsidR="007C63CF"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7C63CF" w:rsidRPr="003E7272" w:rsidRDefault="007C63CF" w:rsidP="007C63CF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7C63CF" w:rsidRPr="003E7272" w:rsidRDefault="007C63CF" w:rsidP="007C63CF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30.6.2022</w:t>
      </w:r>
    </w:p>
    <w:p w:rsidR="007C63CF" w:rsidRPr="003E7272" w:rsidRDefault="007C63CF" w:rsidP="007C63CF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3E7272" w:rsidRPr="003E727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8</w:t>
      </w:r>
    </w:p>
    <w:p w:rsidR="007C63CF" w:rsidRPr="003E7272" w:rsidRDefault="007C63CF" w:rsidP="007C63CF">
      <w:pPr>
        <w:pStyle w:val="P00"/>
        <w:spacing w:before="0"/>
        <w:ind w:left="1021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9" w:history="1">
        <w:r w:rsidRPr="003E727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ס"ח תשפ"ב מס' 2982</w:t>
        </w:r>
      </w:hyperlink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30.6.2022 עמ' 911 (</w:t>
      </w:r>
      <w:hyperlink r:id="rId20" w:history="1">
        <w:r w:rsidRPr="003E727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ה"ח 931</w:t>
        </w:r>
      </w:hyperlink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)</w:t>
      </w:r>
    </w:p>
    <w:p w:rsidR="007C63CF" w:rsidRPr="003E7272" w:rsidRDefault="007C63CF" w:rsidP="007C63CF">
      <w:pPr>
        <w:pStyle w:val="P00"/>
        <w:spacing w:before="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החלפת פסקה (2) להגדרת "תקופת הבחירות"</w:t>
      </w:r>
    </w:p>
    <w:p w:rsidR="007C63CF" w:rsidRPr="003E7272" w:rsidRDefault="007C63CF" w:rsidP="007C63CF">
      <w:pPr>
        <w:pStyle w:val="P00"/>
        <w:ind w:left="1021" w:right="1134"/>
        <w:rPr>
          <w:rStyle w:val="default"/>
          <w:rFonts w:cs="FrankRuehl"/>
          <w:vanish/>
          <w:sz w:val="18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18"/>
          <w:szCs w:val="20"/>
          <w:shd w:val="clear" w:color="auto" w:fill="FFFF99"/>
          <w:rtl/>
        </w:rPr>
        <w:t>הנוסח הקודם:</w:t>
      </w:r>
    </w:p>
    <w:p w:rsidR="000A2FB6" w:rsidRPr="00B67324" w:rsidRDefault="007C63CF" w:rsidP="007C63CF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3E7272">
        <w:rPr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  <w:t>תקופה של 30 ימים המסתיימת 3 ימים לאחר היום שבו נערכות הבחירות, כהגדרתן בסעיף 1 לחוק הבחירות לכנסת [נוסח משולב], תשכ"ט-1969;</w:t>
      </w:r>
      <w:bookmarkEnd w:id="3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2" style="position:absolute;left:0;text-align:left;margin-left:464.5pt;margin-top:8.05pt;width:75.05pt;height:33.65pt;z-index:251646464" o:allowincell="f" filled="f" stroked="f" strokecolor="lime" strokeweight=".25pt">
            <v:textbox inset="0,0,0,0">
              <w:txbxContent>
                <w:p w:rsidR="0037569B" w:rsidRDefault="00A20B9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 w:rsidR="0037569B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תשס"ג-2003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קבל" </w:t>
      </w:r>
      <w:r w:rsidR="0075288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שמקבל תשלום מאת משלם או מטעמו ובלבד שהוא מועסק על ידי המשלם, או נותן לו שירות, לפי הענין, בתקופ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הבחירות בלבד ואולם לענין מי שמועסק כמזכיר ועדת קלפי ביום הבחירות על ידי משלם כאמור בפסקה (2) להגדרה "משלם"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אף אם אינו מועסק בתקופת בחירות בלבד;</w:t>
      </w:r>
    </w:p>
    <w:p w:rsidR="00AB78BF" w:rsidRPr="003E7272" w:rsidRDefault="00AB78BF" w:rsidP="00AB7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5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lastRenderedPageBreak/>
        <w:t>מיום 7.8.1998</w:t>
      </w:r>
    </w:p>
    <w:p w:rsidR="00AB78BF" w:rsidRPr="003E7272" w:rsidRDefault="00AB78BF" w:rsidP="00AB78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AB78BF" w:rsidRPr="003E7272" w:rsidRDefault="00AB78BF" w:rsidP="009740B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</w:t>
      </w:r>
      <w:r w:rsidR="009740BD" w:rsidRPr="003E7272">
        <w:rPr>
          <w:rFonts w:cs="FrankRuehl" w:hint="cs"/>
          <w:vanish/>
          <w:szCs w:val="20"/>
          <w:shd w:val="clear" w:color="auto" w:fill="FFFF99"/>
          <w:rtl/>
        </w:rPr>
        <w:t>3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22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B78BF" w:rsidRPr="003E7272" w:rsidRDefault="00AB78BF" w:rsidP="00AB78BF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קבל"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 שמקבל תשלום מאת משלם או מטעמו ובלבד שהוא מועסק על ידי המשלם, או נותן לו שירות, לפי הענין,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הבחירות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בתקופת הבחירות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בלבד;</w:t>
      </w:r>
    </w:p>
    <w:p w:rsidR="00165670" w:rsidRPr="003E7272" w:rsidRDefault="00165670" w:rsidP="0016567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65670" w:rsidRPr="003E7272" w:rsidRDefault="00165670" w:rsidP="001656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6.8.2003</w:t>
      </w:r>
    </w:p>
    <w:p w:rsidR="00165670" w:rsidRPr="003E7272" w:rsidRDefault="00165670" w:rsidP="001656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165670" w:rsidRPr="003E7272" w:rsidRDefault="00165670" w:rsidP="001656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1902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6.8.2003 עמ' 554 (</w:t>
      </w:r>
      <w:hyperlink r:id="rId24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165670" w:rsidRPr="00D556F5" w:rsidRDefault="00165670" w:rsidP="002A0CD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E7272">
        <w:rPr>
          <w:rFonts w:cs="FrankRuehl"/>
          <w:vanish/>
          <w:sz w:val="26"/>
          <w:shd w:val="clear" w:color="auto" w:fill="FFFF99"/>
          <w:rtl/>
        </w:rPr>
        <w:tab/>
      </w: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>קבל" -</w:t>
      </w: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>מי שמקבל תשלום מאת משלם או מטעמו ובלבד שהוא מועסק על ידי המשלם, או נותן לו שירות, לפי הענין, בתקופ</w:t>
      </w: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 xml:space="preserve">ת 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הבחירות בלבד </w:t>
      </w:r>
      <w:r w:rsidRPr="003E727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ואולם לענין מי שמועסק כמזכיר ועדת קלפי ביום הבחירות על ידי משלם כאמור בפסקה (2) להגדרה "משלם" </w:t>
      </w:r>
      <w:r w:rsidRPr="003E7272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E727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אף אם אינו מועסק בתקופת בחירות בלבד</w:t>
      </w: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שלם" </w:t>
      </w:r>
      <w:r w:rsidR="00752882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מאלה: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פלגה כהגדרתה בסעיף 1 לחוק המפלגות;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שעל פי דין ממונה על ביצוע בחירות</w:t>
      </w:r>
      <w:r>
        <w:rPr>
          <w:rStyle w:val="default"/>
          <w:rFonts w:cs="FrankRuehl"/>
          <w:rtl/>
        </w:rPr>
        <w:t>;</w:t>
      </w:r>
    </w:p>
    <w:p w:rsidR="0037569B" w:rsidRDefault="00B2504D" w:rsidP="00B250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081" type="#_x0000_t202" style="position:absolute;left:0;text-align:left;margin-left:470.25pt;margin-top:7.1pt;width:1in;height:16.8pt;z-index:251666944" filled="f" stroked="f">
            <v:textbox inset="1mm,0,1mm,0">
              <w:txbxContent>
                <w:p w:rsidR="00B2504D" w:rsidRDefault="00B2504D" w:rsidP="00B250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 תשס"ח-2008</w:t>
                  </w:r>
                </w:p>
              </w:txbxContent>
            </v:textbox>
          </v:shape>
        </w:pict>
      </w:r>
      <w:r w:rsidR="0037569B">
        <w:rPr>
          <w:rStyle w:val="default"/>
          <w:rFonts w:cs="FrankRuehl" w:hint="cs"/>
          <w:rtl/>
        </w:rPr>
        <w:t>(3)</w:t>
      </w:r>
      <w:r w:rsidR="0037569B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מועמד בבחירות מקדימות כהגדרתן בסעיף 28א לחוק המפלגות</w:t>
      </w:r>
      <w:r w:rsidR="0037569B">
        <w:rPr>
          <w:rStyle w:val="default"/>
          <w:rFonts w:cs="FrankRuehl" w:hint="cs"/>
          <w:rtl/>
        </w:rPr>
        <w:t>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3" style="position:absolute;left:0;text-align:left;margin-left:464.5pt;margin-top:8.05pt;width:75.05pt;height:19pt;z-index:251647488" o:allowincell="f" filled="f" stroked="f" strokecolor="lime" strokeweight=".25pt">
            <v:textbox style="mso-next-textbox:#_x0000_s2053" inset="0,0,0,0">
              <w:txbxContent>
                <w:p w:rsidR="0037569B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37569B">
                    <w:rPr>
                      <w:rFonts w:cs="Miriam" w:hint="cs"/>
                      <w:sz w:val="18"/>
                      <w:szCs w:val="18"/>
                      <w:rtl/>
                    </w:rPr>
                    <w:t>תשנ"ח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37569B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יעת אם, סיעה או רשימה כהגדרתן בחוק הרשויות המקומיות (מימון בחירות), תשנ"ג-</w:t>
      </w:r>
      <w:r>
        <w:rPr>
          <w:rStyle w:val="default"/>
          <w:rFonts w:cs="FrankRuehl"/>
          <w:rtl/>
        </w:rPr>
        <w:t xml:space="preserve">1993; 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4" style="position:absolute;left:0;text-align:left;margin-left:464.5pt;margin-top:8.05pt;width:75.05pt;height:23pt;z-index:251648512" o:allowincell="f" filled="f" stroked="f" strokecolor="lime" strokeweight=".25pt">
            <v:textbox style="mso-next-textbox:#_x0000_s2054" inset="0,0,0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ועמד לראש רשות מקומית כמשמעותו בחוק הבחירה הישירה;</w:t>
      </w:r>
    </w:p>
    <w:p w:rsidR="0037569B" w:rsidRDefault="00A20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100" type="#_x0000_t202" style="position:absolute;left:0;text-align:left;margin-left:470.25pt;margin-top:7.1pt;width:1in;height:16.8pt;z-index:251668992" filled="f" stroked="f">
            <v:textbox inset="1mm,0,1mm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תשס"ג-2003</w:t>
                  </w:r>
                </w:p>
              </w:txbxContent>
            </v:textbox>
          </v:shape>
        </w:pict>
      </w:r>
      <w:r w:rsidR="0037569B">
        <w:rPr>
          <w:rStyle w:val="default"/>
          <w:rFonts w:cs="FrankRuehl" w:hint="cs"/>
          <w:rtl/>
        </w:rPr>
        <w:t>(6)</w:t>
      </w:r>
      <w:r w:rsidR="0037569B">
        <w:rPr>
          <w:rStyle w:val="default"/>
          <w:rFonts w:cs="FrankRuehl" w:hint="cs"/>
          <w:rtl/>
        </w:rPr>
        <w:tab/>
        <w:t>מועמד לראש מועצה אזורית לפי חוק בחירות ראש מועצה אזורית;</w:t>
      </w:r>
    </w:p>
    <w:p w:rsidR="00C063C3" w:rsidRPr="003E7272" w:rsidRDefault="00C063C3" w:rsidP="00D556F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1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7.8.1998</w:t>
      </w:r>
    </w:p>
    <w:p w:rsidR="00C063C3" w:rsidRPr="003E7272" w:rsidRDefault="00C063C3" w:rsidP="00D556F5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C063C3" w:rsidRPr="003E7272" w:rsidRDefault="00C063C3" w:rsidP="00D556F5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</w:t>
      </w:r>
      <w:r w:rsidR="009740BD" w:rsidRPr="003E7272">
        <w:rPr>
          <w:rFonts w:cs="FrankRuehl" w:hint="cs"/>
          <w:vanish/>
          <w:szCs w:val="20"/>
          <w:shd w:val="clear" w:color="auto" w:fill="FFFF99"/>
          <w:rtl/>
        </w:rPr>
        <w:t>3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26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52623" w:rsidRPr="003E7272" w:rsidRDefault="00A52623" w:rsidP="00D556F5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פסקאות (4), (5) להגדרת "משלם"</w:t>
      </w:r>
    </w:p>
    <w:p w:rsidR="00165670" w:rsidRPr="003E7272" w:rsidRDefault="00165670" w:rsidP="00A20B9C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65670" w:rsidRPr="003E7272" w:rsidRDefault="00165670" w:rsidP="00A5262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6.8.2003</w:t>
      </w:r>
    </w:p>
    <w:p w:rsidR="00165670" w:rsidRPr="003E7272" w:rsidRDefault="00165670" w:rsidP="00A52623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165670" w:rsidRPr="003E7272" w:rsidRDefault="00165670" w:rsidP="00A52623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1902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6.8.2003 עמ' 554 (</w:t>
      </w:r>
      <w:hyperlink r:id="rId28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A52623" w:rsidRPr="003E7272" w:rsidRDefault="00A52623" w:rsidP="00A52623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(6) להגדרת "משלם"</w:t>
      </w:r>
    </w:p>
    <w:p w:rsidR="00A52623" w:rsidRPr="003E7272" w:rsidRDefault="00A52623" w:rsidP="00A20B9C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8.8.2008</w:t>
      </w: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3E727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2160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3.7.2008 עמ' 59</w:t>
      </w:r>
      <w:r w:rsidRPr="003E7272">
        <w:rPr>
          <w:rStyle w:val="default"/>
          <w:rFonts w:cs="FrankRuehl" w:hint="cs"/>
          <w:vanish/>
          <w:szCs w:val="20"/>
          <w:shd w:val="clear" w:color="auto" w:fill="FFFF99"/>
          <w:rtl/>
        </w:rPr>
        <w:t>4</w:t>
      </w:r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30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2504D" w:rsidRPr="003E7272" w:rsidRDefault="00B2504D" w:rsidP="00B2504D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פסקה (3) להגדרת "משלם"</w:t>
      </w:r>
    </w:p>
    <w:p w:rsidR="00B2504D" w:rsidRPr="003E7272" w:rsidRDefault="00B2504D" w:rsidP="00B2504D">
      <w:pPr>
        <w:pStyle w:val="P0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B2504D" w:rsidRPr="00D556F5" w:rsidRDefault="00B2504D" w:rsidP="00D556F5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3E727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ועמד לבחירות מוקדמות, כמשמעותו בסעיף 16 לחוק המפלגות;</w:t>
      </w:r>
      <w:bookmarkEnd w:id="5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8" style="position:absolute;left:0;text-align:left;margin-left:464.35pt;margin-top:7.1pt;width:75.05pt;height:24.8pt;z-index:251660800" o:allowincell="f" filled="f" stroked="f" strokecolor="lime" strokeweight=".25pt">
            <v:textbox style="mso-next-textbox:#_x0000_s2068"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תשס"ח-2008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נער"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עבודת הנוער, התשי"ג-1953;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8"/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7.2.2008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2132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7.2.2008 עמ' 181 (</w:t>
      </w:r>
      <w:hyperlink r:id="rId32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190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7569B" w:rsidRDefault="0037569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"נער"</w:t>
      </w:r>
      <w:bookmarkEnd w:id="6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9" style="position:absolute;left:0;text-align:left;margin-left:464.35pt;margin-top:7.1pt;width:75.05pt;height:24.8pt;z-index:251661824" o:allowincell="f" filled="f" stroked="f" strokecolor="lime" strokeweight=".25pt">
            <v:textbox style="mso-next-textbox:#_x0000_s2069"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תשס"ח-2008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הפקודה"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מס הכנסה;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9"/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7.2.2008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2132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7.2.2008 עמ' 181 (</w:t>
      </w:r>
      <w:hyperlink r:id="rId34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190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7569B" w:rsidRDefault="0037569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"הפקודה"</w:t>
      </w:r>
      <w:bookmarkEnd w:id="7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66.6pt;z-index:251649536" o:allowincell="f" filled="f" stroked="f" strokecolor="lime" strokeweight=".25pt">
            <v:textbox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:rsidR="0037569B" w:rsidRDefault="0037569B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תשס"ח-2008</w:t>
                  </w:r>
                </w:p>
                <w:p w:rsidR="00B67324" w:rsidRDefault="00B673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3E727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8) </w:t>
                  </w:r>
                  <w:r w:rsidR="003E7272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3E7272">
                    <w:rPr>
                      <w:rFonts w:cs="Miriam" w:hint="cs"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שלום" </w:t>
      </w:r>
      <w:r w:rsidR="00B6732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תמורה, בכסף או בשווה כסף, בעד עבודה או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ירות בשל הבחירות, שנעשו בתקופת הבחירות, בעד הסעת נוסעים או הובלה או החזר הוצאות בשל הבחירות שבוצעו או הוצאו, לפי הענין, בתקופת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בחירות, עד לסכום של </w:t>
      </w:r>
      <w:r w:rsidR="003E7272">
        <w:rPr>
          <w:rStyle w:val="default"/>
          <w:rFonts w:cs="FrankRuehl" w:hint="cs"/>
          <w:rtl/>
        </w:rPr>
        <w:t xml:space="preserve">18,000 </w:t>
      </w:r>
      <w:r>
        <w:rPr>
          <w:rStyle w:val="default"/>
          <w:rFonts w:cs="FrankRuehl" w:hint="cs"/>
          <w:rtl/>
        </w:rPr>
        <w:t>שקלים חדשים, ובלבד שלא ניתנה במהלך עסקו, משלח ידו או עבודתו של המקבל.</w:t>
      </w:r>
    </w:p>
    <w:p w:rsidR="00B67324" w:rsidRPr="003E7272" w:rsidRDefault="00B67324" w:rsidP="00B673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2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7.8.1998</w:t>
      </w:r>
    </w:p>
    <w:p w:rsidR="00B67324" w:rsidRPr="003E7272" w:rsidRDefault="00B67324" w:rsidP="00B673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B67324" w:rsidRPr="003E7272" w:rsidRDefault="00B67324" w:rsidP="00B673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373 (</w:t>
      </w:r>
      <w:hyperlink r:id="rId36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67324" w:rsidRPr="003E7272" w:rsidRDefault="00B67324" w:rsidP="00B673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שלום"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ירות בשל הבחירות, שנעשו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ביום הבחירות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בתקופת הבחירות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בעד הסעת נוסעים או הובלה או החזר הוצאות בשל הבחירות שבוצעו או הוצאו, לפי הענין,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הבחירות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בתקופת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בחירות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עד לסכום של 5,000 שקלים חדשים.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B67324" w:rsidRPr="003E7272" w:rsidRDefault="00B67324" w:rsidP="00B673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25.4.1999</w:t>
      </w:r>
    </w:p>
    <w:p w:rsidR="00B67324" w:rsidRPr="003E7272" w:rsidRDefault="00B67324" w:rsidP="00B673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67324" w:rsidRPr="003E7272" w:rsidRDefault="00B67324" w:rsidP="00B6732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תשנ"ט מס' 1707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25.4.1999 עמ' 135 (</w:t>
      </w:r>
      <w:hyperlink r:id="rId38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2807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67324" w:rsidRPr="003E7272" w:rsidRDefault="00B67324" w:rsidP="00B673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שלום"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ירות בשל הבחירות, שנעשו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בתקופת הבחירות, בעד הסעת נוסעים או הובלה או החזר הוצאות בשל הבחירות שבוצעו או הוצאו, לפי הענין, בתקופת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בחירות, עד לסכום של 5,000 שקלים חדשים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ובלבד שלא ניתנה במהלך עסקו, משלח ידו או עבודתו של המקבל.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7.2.2008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9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2132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7.2.2008 עמ' 181 (</w:t>
      </w:r>
      <w:hyperlink r:id="rId40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190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B67324" w:rsidRPr="003E7272" w:rsidRDefault="00B67324" w:rsidP="00B6732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שלום"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ירות בשל הבחירות, שנעשו בתקופת הבחירות, בעד הסעת נוסעים או הובלה או החזר הוצאות בשל הבחירות שבוצעו או הוצאו, לפי הענין, בתקופת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בחירות, עד לסכום של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7,500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ובלבד שלא ניתנה במהלך עסקו, משלח ידו או עבודתו של המקבל.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לעניין הבחירות לכנסת העשרים ושלוש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תיקון מס' 6 – הוראת שעה</w:t>
      </w:r>
    </w:p>
    <w:p w:rsidR="00B67324" w:rsidRPr="003E7272" w:rsidRDefault="00B67324" w:rsidP="00B6732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תש"ף מס' 2789</w:t>
        </w:r>
      </w:hyperlink>
      <w:r w:rsidRPr="003E727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12.12.2019 עמ' 9 (</w:t>
      </w:r>
      <w:hyperlink r:id="rId42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839</w:t>
        </w:r>
      </w:hyperlink>
      <w:r w:rsidRPr="003E727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4F71A2" w:rsidRPr="003E7272" w:rsidRDefault="004F71A2" w:rsidP="004F71A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שלום" 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ירות בשל הבחירות, שנעשו בתקופת הבחירות, בעד הסעת נוסעים או הובלה או החזר הוצאות בשל הבחירות שבוצעו או הוצאו, לפי הענין, בתקופת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בחירות, עד לסכום של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7,500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11,700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ובלבד שלא ניתנה במהלך עסקו, משלח ידו או עבודתו של המקבל.</w:t>
      </w:r>
    </w:p>
    <w:p w:rsidR="004F71A2" w:rsidRPr="003E7272" w:rsidRDefault="004F71A2" w:rsidP="004F71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F71A2" w:rsidRPr="003E7272" w:rsidRDefault="004F71A2" w:rsidP="004F71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לעניין הבחירות לכנסת העשרים וארבע</w:t>
      </w:r>
    </w:p>
    <w:p w:rsidR="004F71A2" w:rsidRPr="003E7272" w:rsidRDefault="004F71A2" w:rsidP="004F71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3E727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7</w:t>
      </w:r>
      <w:r w:rsidRPr="003E727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 – הוראת שעה</w:t>
      </w:r>
    </w:p>
    <w:p w:rsidR="004F71A2" w:rsidRPr="003E7272" w:rsidRDefault="004F71A2" w:rsidP="004F71A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3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תשפ"א מס' 2881</w:t>
        </w:r>
      </w:hyperlink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23.12.2020 עמ' </w:t>
      </w:r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202</w:t>
      </w:r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44" w:history="1">
        <w:r w:rsidRPr="003E727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869</w:t>
        </w:r>
      </w:hyperlink>
      <w:r w:rsidRPr="003E727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3E7272" w:rsidRPr="003E7272" w:rsidRDefault="003E7272" w:rsidP="003E727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שלום" 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ירות בשל הבחירות, שנעשו בתקופת הבחירות, בעד הסעת נוסעים או הובלה או החזר הוצאות בשל הבחירות שבוצעו או הוצאו, לפי הענין, בתקופת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בחירות, עד לסכום של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7,500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18,000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ובלבד שלא ניתנה במהלך עסקו, משלח ידו או עבודתו של המקבל.</w:t>
      </w:r>
    </w:p>
    <w:p w:rsidR="003E7272" w:rsidRPr="003E7272" w:rsidRDefault="003E7272" w:rsidP="003E727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3E7272" w:rsidRPr="003E7272" w:rsidRDefault="003E7272" w:rsidP="003E727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30.6.2022</w:t>
      </w:r>
    </w:p>
    <w:p w:rsidR="003E7272" w:rsidRPr="003E7272" w:rsidRDefault="003E7272" w:rsidP="003E727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3E727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תיקון מס' 8</w:t>
      </w:r>
    </w:p>
    <w:p w:rsidR="003E7272" w:rsidRPr="003E7272" w:rsidRDefault="003E7272" w:rsidP="003E727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5" w:history="1">
        <w:r w:rsidRPr="003E727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ס"ח תשפ"ב מס' 2982</w:t>
        </w:r>
      </w:hyperlink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30.6.2022 עמ' 911 (</w:t>
      </w:r>
      <w:hyperlink r:id="rId46" w:history="1">
        <w:r w:rsidRPr="003E727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ה"ח 931</w:t>
        </w:r>
      </w:hyperlink>
      <w:r w:rsidRPr="003E727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)</w:t>
      </w:r>
    </w:p>
    <w:p w:rsidR="00B67324" w:rsidRPr="00D556F5" w:rsidRDefault="00B67324" w:rsidP="00B67324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שלום" 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תמורה, בכסף או בשווה כסף, בעד עבודה 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ירות בשל הבחירות, שנעשו בתקופת הבחירות, בעד הסעת נוסעים או הובלה או החזר הוצאות בשל הבחירות שבוצעו או הוצאו, לפי הענין, בתקופת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בחירות, עד לסכום של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7,500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4F71A2"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8,0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 שקלים חדשים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ובלבד שלא ניתנה במהלך עסקו, משלח ידו או עבודתו של המקבל.</w:t>
      </w:r>
      <w:bookmarkEnd w:id="8"/>
    </w:p>
    <w:p w:rsidR="00B67324" w:rsidRDefault="00B673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"/>
      <w:bookmarkEnd w:id="9"/>
      <w:r>
        <w:rPr>
          <w:lang w:val="he-IL"/>
        </w:rPr>
        <w:pict>
          <v:rect id="_x0000_s2056" style="position:absolute;left:0;text-align:left;margin-left:464.35pt;margin-top:7.1pt;width:75.05pt;height:40.6pt;z-index:251650560" o:allowincell="f" filled="f" stroked="f" strokecolor="lime" strokeweight=".25pt">
            <v:textbox style="mso-next-textbox:#_x0000_s2056" inset="0,0,0,0">
              <w:txbxContent>
                <w:p w:rsidR="00A20B9C" w:rsidRDefault="0037569B" w:rsidP="00A20B9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מיוחדות לגב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תשלום</w:t>
                  </w:r>
                  <w:r w:rsidR="00A20B9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 w:rsidR="00A20B9C">
                    <w:rPr>
                      <w:rFonts w:cs="Miriam" w:hint="cs"/>
                      <w:sz w:val="18"/>
                      <w:szCs w:val="18"/>
                      <w:rtl/>
                    </w:rPr>
                    <w:t>קופת בחירות</w:t>
                  </w:r>
                </w:p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הוראות כל דין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 xml:space="preserve">יראו תשלום שניתן למקבל </w:t>
      </w:r>
      <w:r>
        <w:rPr>
          <w:rStyle w:val="default"/>
          <w:rFonts w:cs="FrankRuehl"/>
          <w:rtl/>
        </w:rPr>
        <w:t>–</w:t>
      </w:r>
    </w:p>
    <w:p w:rsidR="00A20B9C" w:rsidRDefault="00A20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569B" w:rsidRDefault="00A20B9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 id="_x0000_s2101" type="#_x0000_t202" style="position:absolute;left:0;text-align:left;margin-left:470.25pt;margin-top:7.1pt;width:1in;height:16.8pt;z-index:251670016" filled="f" stroked="f">
            <v:textbox inset="1mm,0,1mm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</v:shape>
        </w:pict>
      </w:r>
      <w:r w:rsidR="0037569B">
        <w:rPr>
          <w:rStyle w:val="default"/>
          <w:rFonts w:cs="FrankRuehl"/>
          <w:rtl/>
        </w:rPr>
        <w:t>(1)</w:t>
      </w:r>
      <w:r w:rsidR="0037569B">
        <w:rPr>
          <w:rStyle w:val="default"/>
          <w:rFonts w:cs="FrankRuehl"/>
          <w:rtl/>
        </w:rPr>
        <w:tab/>
        <w:t>כ</w:t>
      </w:r>
      <w:r w:rsidR="0037569B">
        <w:rPr>
          <w:rStyle w:val="default"/>
          <w:rFonts w:cs="FrankRuehl" w:hint="cs"/>
          <w:rtl/>
        </w:rPr>
        <w:t>הכנסה כהגדרתה בסעיף 1 לפקודת מס הכנסה (להלן -</w:t>
      </w:r>
      <w:r w:rsidR="0037569B">
        <w:rPr>
          <w:rStyle w:val="default"/>
          <w:rFonts w:cs="FrankRuehl"/>
          <w:rtl/>
        </w:rPr>
        <w:t xml:space="preserve"> </w:t>
      </w:r>
      <w:r w:rsidR="0037569B">
        <w:rPr>
          <w:rStyle w:val="default"/>
          <w:rFonts w:cs="FrankRuehl" w:hint="cs"/>
          <w:rtl/>
        </w:rPr>
        <w:t>הפקודה);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7" style="position:absolute;left:0;text-align:left;margin-left:464.5pt;margin-top:8.05pt;width:75.05pt;height:20.9pt;z-index:251651584" o:allowincell="f" filled="f" stroked="f" strokecolor="lime" strokeweight=".25pt">
            <v:textbox inset="0,0,0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שכר או כתמורה בשל עסקה לפי חוק מס ערך מוסף, תשל"ו-</w:t>
      </w:r>
      <w:r>
        <w:rPr>
          <w:rStyle w:val="default"/>
          <w:rFonts w:cs="FrankRuehl"/>
          <w:rtl/>
        </w:rPr>
        <w:t xml:space="preserve">1975, </w:t>
      </w:r>
      <w:r>
        <w:rPr>
          <w:rStyle w:val="default"/>
          <w:rFonts w:cs="FrankRuehl" w:hint="cs"/>
          <w:rtl/>
        </w:rPr>
        <w:t>למעט לגבי תשלום שניתן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למקבל תמורת נכס שהוא מוכר במהלך עסקיו או תמורת שירות שהוא נותן במהלך עסקיו; 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הכ</w:t>
      </w:r>
      <w:r>
        <w:rPr>
          <w:rStyle w:val="default"/>
          <w:rFonts w:cs="FrankRuehl"/>
          <w:rtl/>
        </w:rPr>
        <w:t>נס</w:t>
      </w:r>
      <w:r>
        <w:rPr>
          <w:rStyle w:val="default"/>
          <w:rFonts w:cs="FrankRuehl" w:hint="cs"/>
          <w:rtl/>
        </w:rPr>
        <w:t>ה לענין חוק הביטוח הלאומי [נוסח משולב], תשנ"ה-</w:t>
      </w:r>
      <w:r>
        <w:rPr>
          <w:rStyle w:val="default"/>
          <w:rFonts w:cs="FrankRuehl"/>
          <w:rtl/>
        </w:rPr>
        <w:t>1995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הביטוח הלאומי), למעט לענין ביטוח נפגעי עבודה;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הכנסה לענין חוק ביטוח בריאות ממלכתי, תשנ"ד-</w:t>
      </w:r>
      <w:r>
        <w:rPr>
          <w:rStyle w:val="default"/>
          <w:rFonts w:cs="FrankRuehl"/>
          <w:rtl/>
        </w:rPr>
        <w:t xml:space="preserve">1994, </w:t>
      </w:r>
      <w:r>
        <w:rPr>
          <w:rStyle w:val="default"/>
          <w:rFonts w:cs="FrankRuehl" w:hint="cs"/>
          <w:rtl/>
        </w:rPr>
        <w:t>ולענין חוק מס מקביל, תשל"ג-</w:t>
      </w:r>
      <w:r>
        <w:rPr>
          <w:rStyle w:val="default"/>
          <w:rFonts w:cs="FrankRuehl"/>
          <w:rtl/>
        </w:rPr>
        <w:t xml:space="preserve">1973. </w:t>
      </w:r>
    </w:p>
    <w:p w:rsidR="0037569B" w:rsidRDefault="0037569B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rtl/>
          <w:lang w:val="he-IL"/>
        </w:rPr>
        <w:pict>
          <v:shape id="_x0000_s2071" type="#_x0000_t202" style="position:absolute;left:0;text-align:left;margin-left:470.25pt;margin-top:7.1pt;width:1in;height:16.8pt;z-index:251662848" filled="f" stroked="f">
            <v:textbox inset="1mm,0,1mm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תשס"ח-2008</w:t>
                  </w:r>
                </w:p>
              </w:txbxContent>
            </v:textbox>
          </v:shape>
        </w:pict>
      </w:r>
      <w:r>
        <w:rPr>
          <w:rFonts w:cs="FrankRuehl" w:hint="cs"/>
          <w:sz w:val="26"/>
          <w:rtl/>
        </w:rPr>
        <w:tab/>
        <w:t>(א1)</w:t>
      </w:r>
      <w:r>
        <w:rPr>
          <w:rFonts w:cs="FrankRuehl" w:hint="cs"/>
          <w:sz w:val="26"/>
          <w:rtl/>
        </w:rPr>
        <w:tab/>
        <w:t>על אף הוראות סעיף קטן (א)(1), יראו תשלום שניתן למקבל שהוא נער כהכנסת עבודה, כמשמעותה בסעיף 2(2) לפקודה, ויחולו לגביה הוראות סעיף 164 לפקודה.</w:t>
      </w: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2072" type="#_x0000_t202" style="position:absolute;left:0;text-align:left;margin-left:470.25pt;margin-top:7.1pt;width:1in;height:16.8pt;z-index:251663872" filled="f" stroked="f">
            <v:textbox inset="1mm,0,1mm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תשס"ח-2008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קבל שאינו נער חייב במס בשיעור של 25%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המס המיוחד) לגבי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שלום ללא זכות לניכוי, לקיזוז, לפטור או להפחתה כלשהם.</w:t>
      </w: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שעת תשלום לפי סעיף זה </w:t>
      </w:r>
      <w:r>
        <w:rPr>
          <w:rStyle w:val="default"/>
          <w:rFonts w:cs="FrankRuehl"/>
          <w:rtl/>
        </w:rPr>
        <w:t>–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נכה המשלם ממנו את המס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יוחד וישלמו לפקיד השומה כהגדרתו בפקודה במועד שנקבע בתקנות, בצירוף דין וחשבון שיגיש ב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תו המועד כפי שנקבע בתקנות;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13.5pt;z-index:251652608" o:allowincell="f" filled="f" stroked="f" strokecolor="lime" strokeweight=".25pt">
            <v:textbox inset="0,0,0,0">
              <w:txbxContent>
                <w:p w:rsidR="0037569B" w:rsidRDefault="0037569B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תשנ"ו</w:t>
                  </w:r>
                  <w:r w:rsidR="00A20B9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עביר את דמי הביטוח כמשמעותם לפי חוק הביטוח הלאומי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דמי ביטוח) למוסד לביטוח לאומי, בשיעור הקבוע בו בפרט 4 ללוח י', בצירוף רשימה של מקבלי התשלום ושל הסכומים ששילם עבורם, והכל על גבי טופס שיקבע המוסד לביטוח לאומי; הור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ת פרק ט"ו לחוק הביטוח הלאומי יחולו על דמי הביטוח.</w:t>
      </w: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ראו את המס המיוחד כמס הכנסה לענין שומה, גביה ועונשין לפי הפקודה; על ניכוי המס המיוחד יחולו הורא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סעיף 164 לפקודה, כאילו היה ניכוי מס שהמשלם חייב בו.</w:t>
      </w:r>
    </w:p>
    <w:p w:rsidR="0033022F" w:rsidRPr="003E7272" w:rsidRDefault="0033022F" w:rsidP="00A20B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18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1C37B6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28</w:t>
      </w: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1C37B6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1C37B6"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6</w:t>
      </w:r>
    </w:p>
    <w:p w:rsidR="0033022F" w:rsidRPr="003E7272" w:rsidRDefault="0033022F" w:rsidP="00A20B9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תשנ"</w:t>
      </w:r>
      <w:r w:rsidR="001C37B6"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1C37B6"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:rsidR="0033022F" w:rsidRPr="003E7272" w:rsidRDefault="0033022F" w:rsidP="00A20B9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</w:t>
        </w:r>
        <w:r w:rsidR="001C37B6"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1595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28.5.1996 עמ' 37</w:t>
      </w:r>
      <w:r w:rsidR="00CF7E8C" w:rsidRPr="003E7272">
        <w:rPr>
          <w:rFonts w:cs="FrankRuehl" w:hint="cs"/>
          <w:vanish/>
          <w:szCs w:val="20"/>
          <w:shd w:val="clear" w:color="auto" w:fill="FFFF99"/>
          <w:rtl/>
        </w:rPr>
        <w:t>0</w:t>
      </w:r>
    </w:p>
    <w:p w:rsidR="00A20B9C" w:rsidRPr="003E7272" w:rsidRDefault="00A20B9C" w:rsidP="00A20B9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(ג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שעת תשלום לפי סעיף זה 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20B9C" w:rsidRPr="003E7272" w:rsidRDefault="00A20B9C" w:rsidP="00A20B9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נכה המשלם ממנו את המס ה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יוחד וישלמו לפקיד השומה כהגדרתו בפקודה במועד שנקבע בתקנות, בצירוף דין וחשבון שיגיש ב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או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 המועד כפי שנקבע בתקנות;</w:t>
      </w:r>
    </w:p>
    <w:p w:rsidR="00FE47C0" w:rsidRPr="003E7272" w:rsidRDefault="00FE47C0" w:rsidP="00A20B9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י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עביר את דמי הביטוח כמשמעותם לפי חוק הביטוח הלאומי (להלן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דמי ביטוח) למוסד לביטוח לאומי, בשיעור הקבוע בו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בפרט 5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בפרט 4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ללוח י', בצירוף רשימה של מקבלי התשלום ושל הסכומים ששילם עבורם, והכל על גבי טופס שיקבע המוסד לביטוח לאומי; הור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או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פרק ט"ז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פרק ט"ו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יחולו על דמי הביטוח.</w:t>
      </w:r>
    </w:p>
    <w:p w:rsidR="0033022F" w:rsidRPr="003E7272" w:rsidRDefault="0033022F" w:rsidP="009B2F4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9B2F43" w:rsidRPr="003E7272" w:rsidRDefault="009B2F43" w:rsidP="009B2F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7.8.1998</w:t>
      </w:r>
    </w:p>
    <w:p w:rsidR="009B2F43" w:rsidRPr="003E7272" w:rsidRDefault="009B2F43" w:rsidP="009B2F4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9B2F43" w:rsidRPr="003E7272" w:rsidRDefault="009B2F43" w:rsidP="009740B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</w:t>
      </w:r>
      <w:r w:rsidR="009740BD" w:rsidRPr="003E7272">
        <w:rPr>
          <w:rFonts w:cs="FrankRuehl" w:hint="cs"/>
          <w:vanish/>
          <w:szCs w:val="20"/>
          <w:shd w:val="clear" w:color="auto" w:fill="FFFF99"/>
          <w:rtl/>
        </w:rPr>
        <w:t>3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49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9B2F43" w:rsidRPr="003E7272" w:rsidRDefault="00737752" w:rsidP="002A0CD5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3E7272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הוראות מיוחדות לגבי תשלום </w:t>
      </w:r>
      <w:r w:rsidRPr="003E7272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ביום הבחירות</w:t>
      </w:r>
      <w:r w:rsidRPr="003E7272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3E7272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בתקופת הבחירות</w:t>
      </w:r>
    </w:p>
    <w:p w:rsidR="009B2F43" w:rsidRPr="003E7272" w:rsidRDefault="009B2F43" w:rsidP="009B2F4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הוראות כל דין ל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יראו תשלום שניתן למקבל 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9B2F43" w:rsidRPr="003E7272" w:rsidRDefault="009B2F43" w:rsidP="009B2F4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הכנסה כהגדרתה בסעיף 1 לפקודת מס הכנסה (להלן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הפקודה)</w:t>
      </w:r>
      <w:r w:rsidR="006B014C"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כשכר או כתמורה, בשל עסקה לפי חוק מס ערך מוסף, התשל"ו-1975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9B2F43" w:rsidRPr="003E7272" w:rsidRDefault="009B2F43" w:rsidP="009B2F4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(1א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שכר או כתמורה בשל עסקה לפי חוק מס ערך מוסף, תשל"ו-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1975,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לגבי תשלום שניתן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למקבל תמורת נכס שהוא מוכר במהלך עסקיו או תמורת שירות שהוא נותן במהלך עסקיו; </w:t>
      </w:r>
    </w:p>
    <w:p w:rsidR="009B2F43" w:rsidRPr="003E7272" w:rsidRDefault="009B2F43" w:rsidP="009B2F4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הכ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נס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לענין חוק הביטוח הלאומי [נוסח משולב], תשנ"ה-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1995 (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להלן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הביטוח הלאומי), למעט לענין ביטוח נפגעי עבודה;</w:t>
      </w:r>
    </w:p>
    <w:p w:rsidR="009B2F43" w:rsidRPr="003E7272" w:rsidRDefault="009B2F43" w:rsidP="009B2F4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הכנסה לענין חוק ביטוח בריאות ממלכתי, תשנ"ד-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1994,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ולענין חוק מס מקביל, תשל"ג-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1973. </w:t>
      </w:r>
    </w:p>
    <w:p w:rsidR="009B2F43" w:rsidRPr="003E7272" w:rsidRDefault="009B2F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7.2.2008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E727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37569B" w:rsidRPr="003E7272" w:rsidRDefault="003756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0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2132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7.2.2008 עמ' 181 (</w:t>
      </w:r>
      <w:hyperlink r:id="rId51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190</w:t>
        </w:r>
      </w:hyperlink>
      <w:r w:rsidRPr="003E727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37569B" w:rsidRPr="003E7272" w:rsidRDefault="0037569B">
      <w:pPr>
        <w:pStyle w:val="P0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E727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</w:t>
      </w:r>
      <w:r w:rsidRPr="003E7272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הוראות סעיף קטן (א)(1), יראו תשלום שניתן למקבל שהוא נער כהכנסת עבודה, כמשמעותה בסעיף 2(2) לפקודה, ויחולו לגביה הוראות סעיף 164 לפקודה.</w:t>
      </w:r>
    </w:p>
    <w:p w:rsidR="0037569B" w:rsidRPr="002A0CD5" w:rsidRDefault="0037569B" w:rsidP="002A0CD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קבל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שאינו נער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חייב במס בשיעור של 25% (להלן -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המס המיוחד) לגבי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שלום ללא זכות לניכוי, לקיזוז, לפטור או להפחתה כלשהם.</w:t>
      </w:r>
      <w:bookmarkEnd w:id="10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2"/>
      <w:bookmarkEnd w:id="11"/>
      <w:r>
        <w:rPr>
          <w:lang w:val="he-IL"/>
        </w:rPr>
        <w:pict>
          <v:rect id="_x0000_s2059" style="position:absolute;left:0;text-align:left;margin-left:464.5pt;margin-top:8.05pt;width:75.05pt;height:36.65pt;z-index:251653632" o:allowincell="f" filled="f" stroked="f" strokecolor="lime" strokeweight=".25pt">
            <v:textbox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מתשלומים אחרים</w:t>
                  </w:r>
                </w:p>
                <w:p w:rsidR="0037569B" w:rsidRDefault="0037569B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</w:t>
                  </w:r>
                  <w:r w:rsidR="00A20B9C">
                    <w:rPr>
                      <w:rFonts w:cs="Miriam" w:hint="cs"/>
                      <w:sz w:val="18"/>
                      <w:szCs w:val="18"/>
                      <w:rtl/>
                    </w:rPr>
                    <w:t>תיקון מס' 2)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A20B9C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</w:t>
                  </w:r>
                  <w:r w:rsidR="00A20B9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זה, "תשלום אחר"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תמורה שאינה תשלו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בשל אחד או שניים אלה, בלבד: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של סכומה;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של הינתנה במהלך עסקו, משלח ידו או עבודתו של המקבל.</w:t>
      </w:r>
    </w:p>
    <w:p w:rsidR="0037569B" w:rsidRDefault="00A20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102" type="#_x0000_t202" style="position:absolute;left:0;text-align:left;margin-left:470.25pt;margin-top:7.15pt;width:1in;height:16.8pt;z-index:251671040" filled="f" stroked="f">
            <v:textbox inset="1mm,0,1mm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</v:shape>
        </w:pict>
      </w:r>
      <w:r w:rsidR="0037569B">
        <w:rPr>
          <w:rFonts w:cs="FrankRuehl"/>
          <w:sz w:val="26"/>
          <w:rtl/>
        </w:rPr>
        <w:tab/>
      </w:r>
      <w:r w:rsidR="0037569B">
        <w:rPr>
          <w:rStyle w:val="default"/>
          <w:rFonts w:cs="FrankRuehl"/>
          <w:rtl/>
        </w:rPr>
        <w:t>(ב</w:t>
      </w:r>
      <w:r w:rsidR="0037569B">
        <w:rPr>
          <w:rStyle w:val="default"/>
          <w:rFonts w:cs="FrankRuehl" w:hint="cs"/>
          <w:rtl/>
        </w:rPr>
        <w:t>)</w:t>
      </w:r>
      <w:r w:rsidR="0037569B">
        <w:rPr>
          <w:rStyle w:val="default"/>
          <w:rFonts w:cs="FrankRuehl"/>
          <w:rtl/>
        </w:rPr>
        <w:tab/>
        <w:t>מ</w:t>
      </w:r>
      <w:r w:rsidR="0037569B">
        <w:rPr>
          <w:rStyle w:val="default"/>
          <w:rFonts w:cs="FrankRuehl" w:hint="cs"/>
          <w:rtl/>
        </w:rPr>
        <w:t xml:space="preserve">י שמשלם למקבל תשלום אחר, ינכה בשעת התשלום האחר </w:t>
      </w:r>
      <w:r>
        <w:rPr>
          <w:rStyle w:val="default"/>
          <w:rFonts w:cs="FrankRuehl"/>
          <w:rtl/>
        </w:rPr>
        <w:t>–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 באופן ובשיעורים שיקבע שר האוצר, ויראו ניכוי זה כניכוי לפי סעיף 164 לפקודה;</w:t>
      </w:r>
    </w:p>
    <w:p w:rsidR="0037569B" w:rsidRDefault="0037569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ביטוח לאו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בהתאם להוראות שיקבע שר העבודה והרווחה</w:t>
      </w:r>
      <w:r w:rsidR="004D64B4">
        <w:rPr>
          <w:rStyle w:val="a7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, ובשיעורים שיקבע; לא קבע שר העבודה והרווחה הוראות כאמור, יחולו, לענין דמי ביטוח בשל תשלום אחר הוראות סעיף 2(ג)(2). </w:t>
      </w:r>
    </w:p>
    <w:p w:rsidR="00AE3668" w:rsidRPr="003E7272" w:rsidRDefault="00AE3668" w:rsidP="00AE366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13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25.4.1999</w:t>
      </w:r>
    </w:p>
    <w:p w:rsidR="00C875D0" w:rsidRPr="003E7272" w:rsidRDefault="00C875D0" w:rsidP="00C875D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C875D0" w:rsidRPr="003E7272" w:rsidRDefault="00C875D0" w:rsidP="00C875D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תשנ"ט מס' 1707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מיום 25.4.1999 עמ' 135 (</w:t>
      </w:r>
      <w:hyperlink r:id="rId53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2807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C875D0" w:rsidRPr="003E7272" w:rsidRDefault="00C875D0" w:rsidP="00C875D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זה, "תשלום אחר" -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תמורה שאינה תשלו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ם 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בשל אחד או שניים אלה, בלבד:</w:t>
      </w:r>
    </w:p>
    <w:p w:rsidR="00C875D0" w:rsidRPr="003E7272" w:rsidRDefault="00C875D0" w:rsidP="00C875D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סכומה;</w:t>
      </w:r>
    </w:p>
    <w:p w:rsidR="00C875D0" w:rsidRPr="003E7272" w:rsidRDefault="00C875D0" w:rsidP="00C875D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 הינתנה במהלך עסקו, משלח ידו או עבודתו של המקבל.</w:t>
      </w:r>
    </w:p>
    <w:p w:rsidR="00C875D0" w:rsidRPr="003E7272" w:rsidRDefault="00C875D0" w:rsidP="00C875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מי שמשלם למקבל תמורה שאינה תשלום בשל סכומה בלבד (להלן </w:t>
      </w:r>
      <w:r w:rsidRPr="003E727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E727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תשלום אחר), ינכה בשעת התשלום האחר -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שמשלם למקבל תשלום אחר, ינכה בשעת התשלום האחר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20B9C"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875D0" w:rsidRPr="003E7272" w:rsidRDefault="00C875D0" w:rsidP="00C875D0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 באופן ובשיעורים שיקבע שר האוצר, ויראו ניכוי זה כניכוי לפי סעיף 164 לפקודה;</w:t>
      </w:r>
    </w:p>
    <w:p w:rsidR="00C875D0" w:rsidRPr="00D556F5" w:rsidRDefault="00C875D0" w:rsidP="00D556F5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ד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 ביטוח לאו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מי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בהתאם להוראות שיקבע שר העבודה והרווחה, ובשיעורים שיקבע; לא קבע שר העבודה והרווחה הוראות כאמור, יחולו, לענין דמי ביטוח בשל תשלום אחר הוראות סעיף 2(ג)(2). </w:t>
      </w:r>
      <w:bookmarkEnd w:id="12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3"/>
      <w:bookmarkEnd w:id="13"/>
      <w:r>
        <w:rPr>
          <w:lang w:val="he-IL"/>
        </w:rPr>
        <w:pict>
          <v:rect id="_x0000_s2060" style="position:absolute;left:0;text-align:left;margin-left:464.5pt;margin-top:8.05pt;width:75.05pt;height:11.15pt;z-index:251654656" o:allowincell="f" filled="f" stroked="f" strokecolor="lime" strokeweight=".25pt">
            <v:textbox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להתקין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להתקין תקנות בכל הנוגע לביצוע חוק זה, ולענין דמי ביטוח יותקנו התקנות באישור שר הע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דה והרווחה</w:t>
      </w:r>
      <w:r w:rsidR="004D64B4" w:rsidRPr="004D64B4">
        <w:rPr>
          <w:rStyle w:val="default"/>
          <w:rFonts w:cs="FrankRuehl" w:hint="cs"/>
          <w:vertAlign w:val="superscript"/>
          <w:rtl/>
        </w:rPr>
        <w:t>1</w:t>
      </w:r>
      <w:r>
        <w:rPr>
          <w:rStyle w:val="default"/>
          <w:rFonts w:cs="FrankRuehl" w:hint="cs"/>
          <w:rtl/>
        </w:rPr>
        <w:t>.</w:t>
      </w:r>
    </w:p>
    <w:p w:rsidR="0037569B" w:rsidRDefault="0037569B" w:rsidP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4"/>
      <w:bookmarkEnd w:id="14"/>
      <w:r>
        <w:rPr>
          <w:lang w:val="he-IL"/>
        </w:rPr>
        <w:pict>
          <v:rect id="_x0000_s2061" style="position:absolute;left:0;text-align:left;margin-left:464.5pt;margin-top:8.05pt;width:75.05pt;height:23pt;z-index:251655680" o:allowincell="f" filled="f" stroked="f" strokecolor="lime" strokeweight=".25pt">
            <v:textbox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אום תשלומים ועיגולם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כום שבהגדרה "תשלום" בסעיף 1, יתואם לפי סעיף 120ב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פקודה, יראו אותו כתקרת הכנסה והוא יעוגל ל-100 שקלים חדשים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קרובים.</w:t>
      </w: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5"/>
      <w:bookmarkEnd w:id="15"/>
      <w:r>
        <w:rPr>
          <w:lang w:val="he-IL"/>
        </w:rPr>
        <w:pict>
          <v:rect id="_x0000_s2062" style="position:absolute;left:0;text-align:left;margin-left:464.5pt;margin-top:8.05pt;width:75.05pt;height:26.5pt;z-index:251656704" o:allowincell="f" filled="f" stroked="f" strokecolor="lime" strokeweight=".25pt">
            <v:textbox inset="0,0,0,0">
              <w:txbxContent>
                <w:p w:rsidR="0037569B" w:rsidRDefault="0037569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ז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יחול על הבחירות המוקדמות והבחירות לכנסת הארבע-עשרה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ואילך.</w:t>
      </w:r>
    </w:p>
    <w:p w:rsidR="00A20B9C" w:rsidRDefault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63" style="position:absolute;left:0;text-align:left;margin-left:464.35pt;margin-top:7.1pt;width:75.05pt;height:22.7pt;z-index:251657728" o:allowincell="f" filled="f" stroked="f" strokecolor="lime" strokeweight=".25pt">
            <v:textbox inset="0,0,0,0">
              <w:txbxContent>
                <w:p w:rsidR="00A20B9C" w:rsidRDefault="00A20B9C" w:rsidP="00A20B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זה יחול על בחירות למועצה של רשות מקומית ועל בחירות לראש רשות מקומית שייערכו לאחר יום י' באלול תשנ"ח (1 בספטמבר 1998). </w:t>
      </w:r>
    </w:p>
    <w:p w:rsidR="004D2029" w:rsidRPr="003E7272" w:rsidRDefault="004D2029" w:rsidP="004D20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6" w:name="Rov14"/>
      <w:r w:rsidRPr="003E727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7.8.1998</w:t>
      </w:r>
    </w:p>
    <w:p w:rsidR="004D2029" w:rsidRPr="003E7272" w:rsidRDefault="004D2029" w:rsidP="004D20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E7272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4D2029" w:rsidRPr="003E7272" w:rsidRDefault="004D2029" w:rsidP="009740B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1686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מיום 7.8.1998 עמ' 37</w:t>
      </w:r>
      <w:r w:rsidR="009740BD" w:rsidRPr="003E7272">
        <w:rPr>
          <w:rFonts w:cs="FrankRuehl" w:hint="cs"/>
          <w:vanish/>
          <w:szCs w:val="20"/>
          <w:shd w:val="clear" w:color="auto" w:fill="FFFF99"/>
          <w:rtl/>
        </w:rPr>
        <w:t>3</w:t>
      </w:r>
      <w:r w:rsidRPr="003E7272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55" w:history="1">
        <w:r w:rsidRPr="003E727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2729</w:t>
        </w:r>
      </w:hyperlink>
      <w:r w:rsidRPr="003E7272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4D2029" w:rsidRPr="003E7272" w:rsidRDefault="004D2029" w:rsidP="004D202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ז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יחול על הבחירות המוקדמות והבחירות לכנסת הארבע-עשרה</w:t>
      </w:r>
      <w:r w:rsidRPr="003E727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E727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ואילך.</w:t>
      </w:r>
    </w:p>
    <w:p w:rsidR="004D2029" w:rsidRPr="00D556F5" w:rsidRDefault="004D2029" w:rsidP="00D556F5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3E727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E727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3E727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וק זה יחול על בחירות למועצה של רשות מקומית ועל בחירות לראש רשות מקומית שייערכו לאחר יום י' באלול תשנ"ח (1 בספטמבר 1998). </w:t>
      </w:r>
      <w:bookmarkEnd w:id="16"/>
    </w:p>
    <w:p w:rsidR="0037569B" w:rsidRDefault="003756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0B9C" w:rsidRDefault="00A20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7569B" w:rsidRDefault="0037569B" w:rsidP="00A20B9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מעון פרס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(בייגה) שוחט</w:t>
      </w:r>
    </w:p>
    <w:p w:rsidR="0037569B" w:rsidRDefault="0037569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 w:hint="cs"/>
          <w:sz w:val="22"/>
          <w:rtl/>
        </w:rPr>
        <w:tab/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האוצר</w:t>
      </w:r>
    </w:p>
    <w:p w:rsidR="0037569B" w:rsidRDefault="0037569B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ע</w:t>
      </w:r>
      <w:r>
        <w:rPr>
          <w:rFonts w:cs="FrankRuehl" w:hint="cs"/>
          <w:sz w:val="26"/>
          <w:szCs w:val="26"/>
          <w:rtl/>
        </w:rPr>
        <w:t>זר ויצמן</w:t>
      </w:r>
      <w:r>
        <w:rPr>
          <w:rFonts w:cs="FrankRuehl"/>
          <w:sz w:val="26"/>
          <w:szCs w:val="26"/>
          <w:rtl/>
        </w:rPr>
        <w:tab/>
        <w:t>שבח</w:t>
      </w:r>
      <w:r>
        <w:rPr>
          <w:rFonts w:cs="FrankRuehl" w:hint="cs"/>
          <w:sz w:val="26"/>
          <w:szCs w:val="26"/>
          <w:rtl/>
        </w:rPr>
        <w:t xml:space="preserve"> וייס</w:t>
      </w:r>
    </w:p>
    <w:p w:rsidR="0037569B" w:rsidRDefault="0037569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37569B" w:rsidRPr="00A20B9C" w:rsidRDefault="0037569B" w:rsidP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569B" w:rsidRPr="00A20B9C" w:rsidRDefault="0037569B" w:rsidP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569B" w:rsidRPr="00A20B9C" w:rsidRDefault="0037569B" w:rsidP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37569B" w:rsidRPr="00A20B9C" w:rsidRDefault="0037569B" w:rsidP="00A20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7569B" w:rsidRPr="00A20B9C">
      <w:headerReference w:type="even" r:id="rId56"/>
      <w:headerReference w:type="default" r:id="rId57"/>
      <w:footerReference w:type="even" r:id="rId58"/>
      <w:footerReference w:type="default" r:id="rId5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2E6" w:rsidRDefault="00A502E6">
      <w:r>
        <w:separator/>
      </w:r>
    </w:p>
  </w:endnote>
  <w:endnote w:type="continuationSeparator" w:id="0">
    <w:p w:rsidR="00A502E6" w:rsidRDefault="00A5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569B" w:rsidRDefault="003756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7569B" w:rsidRDefault="003756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569B" w:rsidRDefault="003756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9DA">
      <w:rPr>
        <w:rFonts w:cs="TopType Jerushalmi"/>
        <w:noProof/>
        <w:color w:val="000000"/>
        <w:sz w:val="14"/>
        <w:szCs w:val="14"/>
      </w:rPr>
      <w:t>D:\Yael\hakika\Revadim\238_002.doc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569B" w:rsidRDefault="0037569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18B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7569B" w:rsidRDefault="0037569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569B" w:rsidRDefault="0037569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9DA">
      <w:rPr>
        <w:rFonts w:cs="TopType Jerushalmi"/>
        <w:noProof/>
        <w:color w:val="000000"/>
        <w:sz w:val="14"/>
        <w:szCs w:val="14"/>
      </w:rPr>
      <w:t>D:\Yael\hakika\Revadim\238_002.doc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2E6" w:rsidRDefault="00A502E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502E6" w:rsidRDefault="00A502E6">
      <w:r>
        <w:continuationSeparator/>
      </w:r>
    </w:p>
  </w:footnote>
  <w:footnote w:id="1">
    <w:p w:rsidR="00C039DA" w:rsidRDefault="003756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73D28">
          <w:rPr>
            <w:rStyle w:val="Hyperlink"/>
            <w:rFonts w:cs="FrankRuehl" w:hint="cs"/>
            <w:rtl/>
          </w:rPr>
          <w:t>ס"ח תשנ"ו מס' 1582</w:t>
        </w:r>
      </w:hyperlink>
      <w:r>
        <w:rPr>
          <w:rFonts w:cs="FrankRuehl" w:hint="cs"/>
          <w:rtl/>
        </w:rPr>
        <w:t xml:space="preserve"> מיום 21.3.1996 עמ' 236 (</w:t>
      </w:r>
      <w:hyperlink r:id="rId2" w:history="1">
        <w:r w:rsidRPr="00273D28">
          <w:rPr>
            <w:rStyle w:val="Hyperlink"/>
            <w:rFonts w:cs="FrankRuehl" w:hint="cs"/>
            <w:rtl/>
          </w:rPr>
          <w:t>ה"ח תשנ"ו מס' 2516</w:t>
        </w:r>
      </w:hyperlink>
      <w:r w:rsidR="00C039DA">
        <w:rPr>
          <w:rFonts w:cs="FrankRuehl" w:hint="cs"/>
          <w:rtl/>
        </w:rPr>
        <w:t xml:space="preserve"> עמ' 580).</w:t>
      </w:r>
    </w:p>
    <w:p w:rsidR="0037569B" w:rsidRDefault="003756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273D28">
          <w:rPr>
            <w:rStyle w:val="Hyperlink"/>
            <w:rFonts w:cs="FrankRuehl" w:hint="cs"/>
            <w:rtl/>
          </w:rPr>
          <w:t>ס"ח תשנ"ו מס' 1595</w:t>
        </w:r>
      </w:hyperlink>
      <w:r w:rsidR="00C039DA">
        <w:rPr>
          <w:rFonts w:cs="FrankRuehl" w:hint="cs"/>
          <w:rtl/>
        </w:rPr>
        <w:t xml:space="preserve"> מיום 28.5.1996 עמ' 370</w:t>
      </w:r>
      <w:r>
        <w:rPr>
          <w:rFonts w:cs="FrankRuehl" w:hint="cs"/>
          <w:rtl/>
        </w:rPr>
        <w:t>.</w:t>
      </w:r>
    </w:p>
    <w:p w:rsidR="0037569B" w:rsidRDefault="003756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4" w:history="1">
        <w:r w:rsidRPr="00273D28">
          <w:rPr>
            <w:rStyle w:val="Hyperlink"/>
            <w:rFonts w:cs="FrankRuehl" w:hint="cs"/>
            <w:rtl/>
          </w:rPr>
          <w:t>ס"ח תשנ"ח מס' 1686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7.8.1998 עמ' 372 (</w:t>
      </w:r>
      <w:hyperlink r:id="rId5" w:history="1">
        <w:r w:rsidRPr="00273D28">
          <w:rPr>
            <w:rStyle w:val="Hyperlink"/>
            <w:rFonts w:cs="FrankRuehl" w:hint="cs"/>
            <w:rtl/>
          </w:rPr>
          <w:t>ה"ח תשנ"ח מס' 2729</w:t>
        </w:r>
      </w:hyperlink>
      <w:r w:rsidR="00A52623">
        <w:rPr>
          <w:rFonts w:cs="FrankRuehl" w:hint="cs"/>
          <w:rtl/>
        </w:rPr>
        <w:t xml:space="preserve"> עמ' 429) </w:t>
      </w:r>
      <w:r w:rsidR="00A52623">
        <w:rPr>
          <w:rFonts w:cs="FrankRuehl"/>
          <w:rtl/>
        </w:rPr>
        <w:t>–</w:t>
      </w:r>
      <w:r w:rsidR="00A52623">
        <w:rPr>
          <w:rFonts w:cs="FrankRuehl" w:hint="cs"/>
          <w:rtl/>
        </w:rPr>
        <w:t xml:space="preserve"> תיקון מס' 1.</w:t>
      </w:r>
    </w:p>
    <w:p w:rsidR="0037569B" w:rsidRDefault="00273D28" w:rsidP="00EB30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37569B" w:rsidRPr="00273D28">
          <w:rPr>
            <w:rStyle w:val="Hyperlink"/>
            <w:rFonts w:cs="FrankRuehl" w:hint="cs"/>
            <w:rtl/>
          </w:rPr>
          <w:t>ס</w:t>
        </w:r>
        <w:r w:rsidR="0037569B" w:rsidRPr="00273D28">
          <w:rPr>
            <w:rStyle w:val="Hyperlink"/>
            <w:rFonts w:cs="FrankRuehl"/>
            <w:rtl/>
          </w:rPr>
          <w:t>"</w:t>
        </w:r>
        <w:r w:rsidR="0037569B" w:rsidRPr="00273D28">
          <w:rPr>
            <w:rStyle w:val="Hyperlink"/>
            <w:rFonts w:cs="FrankRuehl" w:hint="cs"/>
            <w:rtl/>
          </w:rPr>
          <w:t>ח תשנ"ט מס'</w:t>
        </w:r>
        <w:r w:rsidR="0037569B" w:rsidRPr="00273D28">
          <w:rPr>
            <w:rStyle w:val="Hyperlink"/>
            <w:rFonts w:cs="FrankRuehl"/>
            <w:rtl/>
          </w:rPr>
          <w:t xml:space="preserve"> 1707</w:t>
        </w:r>
      </w:hyperlink>
      <w:r w:rsidR="0037569B">
        <w:rPr>
          <w:rFonts w:cs="FrankRuehl"/>
          <w:rtl/>
        </w:rPr>
        <w:t xml:space="preserve"> </w:t>
      </w:r>
      <w:r w:rsidR="0037569B">
        <w:rPr>
          <w:rFonts w:cs="FrankRuehl" w:hint="cs"/>
          <w:rtl/>
        </w:rPr>
        <w:t>מיום 25.4.1999 עמ' 135 (</w:t>
      </w:r>
      <w:hyperlink r:id="rId7" w:history="1">
        <w:r w:rsidR="0037569B" w:rsidRPr="00273D28">
          <w:rPr>
            <w:rStyle w:val="Hyperlink"/>
            <w:rFonts w:cs="FrankRuehl" w:hint="cs"/>
            <w:rtl/>
          </w:rPr>
          <w:t>ה"ח תשנ"ט מס' 2807</w:t>
        </w:r>
      </w:hyperlink>
      <w:r w:rsidR="0037569B">
        <w:rPr>
          <w:rFonts w:cs="FrankRuehl" w:hint="cs"/>
          <w:rtl/>
        </w:rPr>
        <w:t xml:space="preserve"> עמ' 413) </w:t>
      </w:r>
      <w:r w:rsidR="00EB3003">
        <w:rPr>
          <w:rFonts w:cs="FrankRuehl"/>
          <w:rtl/>
        </w:rPr>
        <w:t>–</w:t>
      </w:r>
      <w:r w:rsidR="0037569B">
        <w:rPr>
          <w:rFonts w:cs="FrankRuehl"/>
          <w:rtl/>
        </w:rPr>
        <w:t xml:space="preserve"> </w:t>
      </w:r>
      <w:r w:rsidR="00A52623">
        <w:rPr>
          <w:rFonts w:cs="FrankRuehl" w:hint="cs"/>
          <w:rtl/>
        </w:rPr>
        <w:t xml:space="preserve">תיקון </w:t>
      </w:r>
      <w:r w:rsidR="0037569B">
        <w:rPr>
          <w:rFonts w:cs="FrankRuehl" w:hint="cs"/>
          <w:rtl/>
        </w:rPr>
        <w:t>מס' 2</w:t>
      </w:r>
      <w:r w:rsidR="00A52623">
        <w:rPr>
          <w:rFonts w:cs="FrankRuehl" w:hint="cs"/>
          <w:rtl/>
        </w:rPr>
        <w:t xml:space="preserve">; </w:t>
      </w:r>
      <w:r w:rsidR="00EB3003">
        <w:rPr>
          <w:rFonts w:cs="FrankRuehl" w:hint="cs"/>
          <w:rtl/>
        </w:rPr>
        <w:t>ר' סעיף 3 לענין תחולה</w:t>
      </w:r>
      <w:r w:rsidR="0037569B">
        <w:rPr>
          <w:rFonts w:cs="FrankRuehl" w:hint="cs"/>
          <w:rtl/>
        </w:rPr>
        <w:t>.</w:t>
      </w:r>
    </w:p>
    <w:p w:rsidR="0037569B" w:rsidRDefault="00273D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37569B" w:rsidRPr="00273D28">
          <w:rPr>
            <w:rStyle w:val="Hyperlink"/>
            <w:rFonts w:cs="FrankRuehl" w:hint="cs"/>
            <w:rtl/>
          </w:rPr>
          <w:t>ס"ח תשס"ג מס' 1902</w:t>
        </w:r>
      </w:hyperlink>
      <w:r w:rsidR="0037569B">
        <w:rPr>
          <w:rFonts w:cs="FrankRuehl" w:hint="cs"/>
          <w:rtl/>
        </w:rPr>
        <w:t xml:space="preserve"> מיום 6.8.2003 עמ' 554 (</w:t>
      </w:r>
      <w:hyperlink r:id="rId9" w:history="1">
        <w:r w:rsidR="0037569B" w:rsidRPr="00273D28">
          <w:rPr>
            <w:rStyle w:val="Hyperlink"/>
            <w:rFonts w:cs="FrankRuehl" w:hint="cs"/>
            <w:rtl/>
          </w:rPr>
          <w:t>ה"ח הממשלה תשס"ג מס' 47</w:t>
        </w:r>
      </w:hyperlink>
      <w:r w:rsidR="0037569B">
        <w:rPr>
          <w:rFonts w:cs="FrankRuehl" w:hint="cs"/>
          <w:rtl/>
        </w:rPr>
        <w:t xml:space="preserve"> עמ' 580) </w:t>
      </w:r>
      <w:r w:rsidR="0037569B">
        <w:rPr>
          <w:rFonts w:cs="FrankRuehl"/>
          <w:rtl/>
        </w:rPr>
        <w:t>–</w:t>
      </w:r>
      <w:r w:rsidR="0037569B">
        <w:rPr>
          <w:rFonts w:cs="FrankRuehl" w:hint="cs"/>
          <w:rtl/>
        </w:rPr>
        <w:t xml:space="preserve"> תיקון מס' 3 בסעיף 3 לחוק לתיקון דיני בחירות לרשויות המקומיות, תשס"ג-2003.</w:t>
      </w:r>
    </w:p>
    <w:p w:rsidR="00F53F49" w:rsidRDefault="00F53F49" w:rsidP="00F53F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37569B" w:rsidRPr="00F53F49">
          <w:rPr>
            <w:rStyle w:val="Hyperlink"/>
            <w:rFonts w:cs="FrankRuehl" w:hint="cs"/>
            <w:rtl/>
          </w:rPr>
          <w:t>ס"ח תשס"ח מס' 2132</w:t>
        </w:r>
      </w:hyperlink>
      <w:r w:rsidR="0037569B">
        <w:rPr>
          <w:rFonts w:cs="FrankRuehl" w:hint="cs"/>
          <w:rtl/>
        </w:rPr>
        <w:t xml:space="preserve"> מיום 7.2.2008 עמ' 181 (</w:t>
      </w:r>
      <w:hyperlink r:id="rId11" w:history="1">
        <w:r w:rsidR="0037569B">
          <w:rPr>
            <w:rStyle w:val="Hyperlink"/>
            <w:rFonts w:cs="FrankRuehl" w:hint="cs"/>
            <w:rtl/>
          </w:rPr>
          <w:t>ה"ח הכנסת תשס"ח מס' 190</w:t>
        </w:r>
      </w:hyperlink>
      <w:r w:rsidR="0037569B">
        <w:rPr>
          <w:rFonts w:cs="FrankRuehl" w:hint="cs"/>
          <w:rtl/>
        </w:rPr>
        <w:t xml:space="preserve"> עמ' 76) </w:t>
      </w:r>
      <w:r w:rsidR="0037569B">
        <w:rPr>
          <w:rFonts w:cs="FrankRuehl"/>
          <w:rtl/>
        </w:rPr>
        <w:t>–</w:t>
      </w:r>
      <w:r w:rsidR="0037569B">
        <w:rPr>
          <w:rFonts w:cs="FrankRuehl" w:hint="cs"/>
          <w:rtl/>
        </w:rPr>
        <w:t xml:space="preserve"> תיקון מס' 4; ר' סעיף 3 לענין תחולה.</w:t>
      </w:r>
    </w:p>
    <w:p w:rsidR="00A95051" w:rsidRDefault="00A95051" w:rsidP="00A950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B2504D" w:rsidRPr="00A95051">
          <w:rPr>
            <w:rStyle w:val="Hyperlink"/>
            <w:rFonts w:cs="FrankRuehl" w:hint="cs"/>
            <w:rtl/>
          </w:rPr>
          <w:t>ס"ח תשס"ח מס' 2160</w:t>
        </w:r>
      </w:hyperlink>
      <w:r w:rsidR="00B2504D" w:rsidRPr="00B2504D">
        <w:rPr>
          <w:rFonts w:cs="FrankRuehl" w:hint="cs"/>
          <w:rtl/>
        </w:rPr>
        <w:t xml:space="preserve"> מיום 3.7.2008 עמ' 594 (</w:t>
      </w:r>
      <w:hyperlink r:id="rId13" w:history="1">
        <w:r w:rsidR="00B2504D" w:rsidRPr="00B2504D">
          <w:rPr>
            <w:rStyle w:val="Hyperlink"/>
            <w:rFonts w:cs="FrankRuehl" w:hint="cs"/>
            <w:rtl/>
          </w:rPr>
          <w:t>ה"ח הכנסת תשס"ז מס' 130</w:t>
        </w:r>
      </w:hyperlink>
      <w:r w:rsidR="00B2504D" w:rsidRPr="00B2504D">
        <w:rPr>
          <w:rFonts w:cs="FrankRuehl" w:hint="cs"/>
          <w:rtl/>
        </w:rPr>
        <w:t xml:space="preserve"> עמ' 48) </w:t>
      </w:r>
      <w:r w:rsidR="00B2504D" w:rsidRPr="00B2504D">
        <w:rPr>
          <w:rFonts w:cs="FrankRuehl"/>
          <w:rtl/>
        </w:rPr>
        <w:t>–</w:t>
      </w:r>
      <w:r w:rsidR="00B2504D" w:rsidRPr="00B2504D">
        <w:rPr>
          <w:rFonts w:cs="FrankRuehl" w:hint="cs"/>
          <w:rtl/>
        </w:rPr>
        <w:t xml:space="preserve"> תיקון מס' </w:t>
      </w:r>
      <w:r w:rsidR="00B2504D">
        <w:rPr>
          <w:rFonts w:cs="FrankRuehl" w:hint="cs"/>
          <w:rtl/>
        </w:rPr>
        <w:t>5</w:t>
      </w:r>
      <w:r w:rsidR="00B2504D" w:rsidRPr="00B2504D">
        <w:rPr>
          <w:rFonts w:cs="FrankRuehl" w:hint="cs"/>
          <w:rtl/>
        </w:rPr>
        <w:t xml:space="preserve"> בסעיף 2</w:t>
      </w:r>
      <w:r w:rsidR="00B2504D">
        <w:rPr>
          <w:rFonts w:cs="FrankRuehl" w:hint="cs"/>
          <w:rtl/>
        </w:rPr>
        <w:t>7</w:t>
      </w:r>
      <w:r w:rsidR="00B2504D" w:rsidRPr="00B2504D">
        <w:rPr>
          <w:rFonts w:cs="FrankRuehl" w:hint="cs"/>
          <w:rtl/>
        </w:rPr>
        <w:t xml:space="preserve"> לחוק המפלגות (תיקון מס' 14), תשס"ח-2008; תחילתו ביום 8.8.2008.</w:t>
      </w:r>
    </w:p>
    <w:p w:rsidR="0014418A" w:rsidRDefault="0014418A" w:rsidP="001441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hyperlink r:id="rId14" w:history="1">
        <w:r w:rsidR="000A2FB6" w:rsidRPr="0014418A">
          <w:rPr>
            <w:rStyle w:val="Hyperlink"/>
            <w:rFonts w:ascii="FrankRuehl" w:hAnsi="FrankRuehl" w:cs="FrankRuehl"/>
            <w:rtl/>
          </w:rPr>
          <w:t>ס"ח תש"ף מס' 2789</w:t>
        </w:r>
      </w:hyperlink>
      <w:r w:rsidR="000A2FB6" w:rsidRPr="00F84E2F">
        <w:rPr>
          <w:rFonts w:ascii="FrankRuehl" w:hAnsi="FrankRuehl" w:cs="FrankRuehl"/>
          <w:rtl/>
        </w:rPr>
        <w:t xml:space="preserve"> מיום 12.12.2019 עמ' </w:t>
      </w:r>
      <w:r w:rsidR="000A2FB6">
        <w:rPr>
          <w:rFonts w:ascii="FrankRuehl" w:hAnsi="FrankRuehl" w:cs="FrankRuehl" w:hint="cs"/>
          <w:rtl/>
        </w:rPr>
        <w:t>9</w:t>
      </w:r>
      <w:r w:rsidR="000A2FB6" w:rsidRPr="00F84E2F">
        <w:rPr>
          <w:rFonts w:ascii="FrankRuehl" w:hAnsi="FrankRuehl" w:cs="FrankRuehl"/>
          <w:rtl/>
        </w:rPr>
        <w:t xml:space="preserve"> (</w:t>
      </w:r>
      <w:hyperlink r:id="rId15" w:history="1">
        <w:r w:rsidR="000A2FB6" w:rsidRPr="00F84E2F">
          <w:rPr>
            <w:rStyle w:val="Hyperlink"/>
            <w:rFonts w:ascii="FrankRuehl" w:hAnsi="FrankRuehl" w:cs="FrankRuehl"/>
            <w:rtl/>
          </w:rPr>
          <w:t>ה"ח הכנסת תש"ף מס' 839</w:t>
        </w:r>
      </w:hyperlink>
      <w:r w:rsidR="000A2FB6" w:rsidRPr="00F84E2F">
        <w:rPr>
          <w:rFonts w:ascii="FrankRuehl" w:hAnsi="FrankRuehl" w:cs="FrankRuehl"/>
          <w:rtl/>
        </w:rPr>
        <w:t xml:space="preserve"> עמ' 5)</w:t>
      </w:r>
      <w:r w:rsidR="000A2FB6">
        <w:rPr>
          <w:rFonts w:ascii="FrankRuehl" w:hAnsi="FrankRuehl" w:cs="FrankRuehl" w:hint="cs"/>
          <w:rtl/>
        </w:rPr>
        <w:t xml:space="preserve"> </w:t>
      </w:r>
      <w:r w:rsidR="000A2FB6">
        <w:rPr>
          <w:rFonts w:ascii="FrankRuehl" w:hAnsi="FrankRuehl" w:cs="FrankRuehl"/>
          <w:rtl/>
        </w:rPr>
        <w:t>–</w:t>
      </w:r>
      <w:r w:rsidR="000A2FB6">
        <w:rPr>
          <w:rFonts w:ascii="FrankRuehl" w:hAnsi="FrankRuehl" w:cs="FrankRuehl" w:hint="cs"/>
          <w:rtl/>
        </w:rPr>
        <w:t xml:space="preserve"> תיקון מס' 6 </w:t>
      </w:r>
      <w:r w:rsidR="000A2FB6">
        <w:rPr>
          <w:rFonts w:ascii="FrankRuehl" w:hAnsi="FrankRuehl" w:cs="FrankRuehl"/>
          <w:rtl/>
        </w:rPr>
        <w:t>–</w:t>
      </w:r>
      <w:r w:rsidR="000A2FB6">
        <w:rPr>
          <w:rFonts w:ascii="FrankRuehl" w:hAnsi="FrankRuehl" w:cs="FrankRuehl" w:hint="cs"/>
          <w:rtl/>
        </w:rPr>
        <w:t xml:space="preserve"> הוראת שעה בסעיף 13 לחוק הבחירות לכנסת העשרים ושלוש (הוראות מיוחדות), תש"ף-2019; תוקפה לעניין הבחירות לכנסת העשרים ושלוש.</w:t>
      </w:r>
    </w:p>
    <w:p w:rsidR="001B612D" w:rsidRDefault="001B612D" w:rsidP="001B61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hyperlink r:id="rId16" w:history="1">
        <w:r w:rsidR="004F71A2" w:rsidRPr="001B612D">
          <w:rPr>
            <w:rStyle w:val="Hyperlink"/>
            <w:rFonts w:ascii="FrankRuehl" w:hAnsi="FrankRuehl" w:cs="FrankRuehl"/>
            <w:rtl/>
          </w:rPr>
          <w:t>ס"ח תשפ"א מס' 2881</w:t>
        </w:r>
      </w:hyperlink>
      <w:r w:rsidR="004F71A2" w:rsidRPr="00775F2E">
        <w:rPr>
          <w:rFonts w:ascii="FrankRuehl" w:hAnsi="FrankRuehl" w:cs="FrankRuehl"/>
          <w:rtl/>
        </w:rPr>
        <w:t xml:space="preserve"> מיום 23.12.2020 עמ' </w:t>
      </w:r>
      <w:r w:rsidR="004F71A2">
        <w:rPr>
          <w:rFonts w:ascii="FrankRuehl" w:hAnsi="FrankRuehl" w:cs="FrankRuehl" w:hint="cs"/>
          <w:rtl/>
        </w:rPr>
        <w:t>202</w:t>
      </w:r>
      <w:r w:rsidR="004F71A2" w:rsidRPr="00775F2E">
        <w:rPr>
          <w:rFonts w:ascii="FrankRuehl" w:hAnsi="FrankRuehl" w:cs="FrankRuehl"/>
          <w:rtl/>
        </w:rPr>
        <w:t xml:space="preserve"> (</w:t>
      </w:r>
      <w:hyperlink r:id="rId17" w:history="1">
        <w:r w:rsidR="004F71A2" w:rsidRPr="00775F2E">
          <w:rPr>
            <w:rStyle w:val="Hyperlink"/>
            <w:rFonts w:ascii="FrankRuehl" w:hAnsi="FrankRuehl" w:cs="FrankRuehl"/>
            <w:rtl/>
          </w:rPr>
          <w:t>ה"ח הכנסת תשפ"א מס' 869</w:t>
        </w:r>
      </w:hyperlink>
      <w:r w:rsidR="004F71A2" w:rsidRPr="00775F2E">
        <w:rPr>
          <w:rFonts w:ascii="FrankRuehl" w:hAnsi="FrankRuehl" w:cs="FrankRuehl"/>
          <w:rtl/>
        </w:rPr>
        <w:t xml:space="preserve"> עמ' 62) – תיקון מס' </w:t>
      </w:r>
      <w:r w:rsidR="004F71A2">
        <w:rPr>
          <w:rFonts w:ascii="FrankRuehl" w:hAnsi="FrankRuehl" w:cs="FrankRuehl" w:hint="cs"/>
          <w:rtl/>
        </w:rPr>
        <w:t>7</w:t>
      </w:r>
      <w:r w:rsidR="004F71A2" w:rsidRPr="00775F2E">
        <w:rPr>
          <w:rFonts w:ascii="FrankRuehl" w:hAnsi="FrankRuehl" w:cs="FrankRuehl"/>
          <w:rtl/>
        </w:rPr>
        <w:t xml:space="preserve"> – הוראת שעה בסעיף </w:t>
      </w:r>
      <w:r w:rsidR="004F71A2">
        <w:rPr>
          <w:rFonts w:ascii="FrankRuehl" w:hAnsi="FrankRuehl" w:cs="FrankRuehl" w:hint="cs"/>
          <w:rtl/>
        </w:rPr>
        <w:t>10</w:t>
      </w:r>
      <w:r w:rsidR="004F71A2" w:rsidRPr="00775F2E">
        <w:rPr>
          <w:rFonts w:ascii="FrankRuehl" w:hAnsi="FrankRuehl" w:cs="FrankRuehl"/>
          <w:rtl/>
        </w:rPr>
        <w:t xml:space="preserve"> לחוק הבחירות לכנסת העשרים וארבע (הוראות מיוחדות ותיקוני חקיקה), תשפ"א-2020; תוקפה לעניין הבחירות לכנסת העשרים וארבע.</w:t>
      </w:r>
    </w:p>
    <w:bookmarkStart w:id="0" w:name="_Hlk107747358"/>
    <w:p w:rsidR="001718BB" w:rsidRPr="001718BB" w:rsidRDefault="001718BB" w:rsidP="001718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  <w:sz w:val="24"/>
          <w:szCs w:val="24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http://www.nevo.co.il/Law_word/law14/LAW-2982.pdf</w:instrText>
      </w:r>
      <w:r>
        <w:rPr>
          <w:rFonts w:ascii="FrankRuehl" w:hAnsi="FrankRuehl" w:cs="FrankRuehl"/>
          <w:rtl/>
        </w:rPr>
        <w:instrText xml:space="preserve">" </w:instrText>
      </w:r>
      <w:r w:rsidR="00DF23D8" w:rsidRPr="001718BB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7C63CF" w:rsidRPr="001718BB">
        <w:rPr>
          <w:rStyle w:val="Hyperlink"/>
          <w:rFonts w:ascii="FrankRuehl" w:hAnsi="FrankRuehl" w:cs="FrankRuehl"/>
          <w:rtl/>
        </w:rPr>
        <w:t>ס"ח תשפ"ב מס' 2982</w:t>
      </w:r>
      <w:r>
        <w:rPr>
          <w:rFonts w:ascii="FrankRuehl" w:hAnsi="FrankRuehl" w:cs="FrankRuehl"/>
          <w:rtl/>
        </w:rPr>
        <w:fldChar w:fldCharType="end"/>
      </w:r>
      <w:r w:rsidR="007C63CF" w:rsidRPr="00A11D32">
        <w:rPr>
          <w:rFonts w:ascii="FrankRuehl" w:hAnsi="FrankRuehl" w:cs="FrankRuehl"/>
          <w:rtl/>
        </w:rPr>
        <w:t xml:space="preserve"> מיום 30.6.2022 עמ' </w:t>
      </w:r>
      <w:r w:rsidR="007C63CF">
        <w:rPr>
          <w:rFonts w:ascii="FrankRuehl" w:hAnsi="FrankRuehl" w:cs="FrankRuehl" w:hint="cs"/>
          <w:rtl/>
        </w:rPr>
        <w:t>911</w:t>
      </w:r>
      <w:r w:rsidR="007C63CF" w:rsidRPr="00A11D32">
        <w:rPr>
          <w:rFonts w:ascii="FrankRuehl" w:hAnsi="FrankRuehl" w:cs="FrankRuehl"/>
          <w:rtl/>
        </w:rPr>
        <w:t xml:space="preserve"> (</w:t>
      </w:r>
      <w:hyperlink r:id="rId18" w:history="1">
        <w:r w:rsidR="007C63CF" w:rsidRPr="00A11D32">
          <w:rPr>
            <w:rStyle w:val="Hyperlink"/>
            <w:rFonts w:ascii="FrankRuehl" w:hAnsi="FrankRuehl" w:cs="FrankRuehl"/>
            <w:rtl/>
          </w:rPr>
          <w:t>ה"ח הכנסת תשפ"ב מס' 931</w:t>
        </w:r>
      </w:hyperlink>
      <w:r w:rsidR="007C63CF" w:rsidRPr="00A11D32">
        <w:rPr>
          <w:rFonts w:ascii="FrankRuehl" w:hAnsi="FrankRuehl" w:cs="FrankRuehl"/>
          <w:rtl/>
        </w:rPr>
        <w:t xml:space="preserve"> עמ' 228)</w:t>
      </w:r>
      <w:r w:rsidR="007C63CF">
        <w:rPr>
          <w:rFonts w:ascii="FrankRuehl" w:hAnsi="FrankRuehl" w:cs="FrankRuehl" w:hint="cs"/>
          <w:rtl/>
        </w:rPr>
        <w:t xml:space="preserve"> </w:t>
      </w:r>
      <w:r w:rsidR="007C63CF">
        <w:rPr>
          <w:rFonts w:ascii="FrankRuehl" w:hAnsi="FrankRuehl" w:cs="FrankRuehl"/>
          <w:rtl/>
        </w:rPr>
        <w:t>–</w:t>
      </w:r>
      <w:r w:rsidR="007C63CF">
        <w:rPr>
          <w:rFonts w:ascii="FrankRuehl" w:hAnsi="FrankRuehl" w:cs="FrankRuehl" w:hint="cs"/>
          <w:rtl/>
        </w:rPr>
        <w:t xml:space="preserve"> תיקון מס' 8 בסעיף 12 לחוק הבחירות לכנסת העשרים וחמש (הוראות מיוחדות ותיקוני חקיקה), תשפ"ב-2022</w:t>
      </w:r>
      <w:r w:rsidR="007C63CF">
        <w:rPr>
          <w:rFonts w:ascii="FrankRuehl" w:hAnsi="FrankRuehl" w:cs="FrankRuehl" w:hint="cs"/>
          <w:sz w:val="24"/>
          <w:szCs w:val="24"/>
          <w:rtl/>
        </w:rPr>
        <w:t>.</w:t>
      </w:r>
      <w:bookmarkEnd w:id="0"/>
    </w:p>
  </w:footnote>
  <w:footnote w:id="2">
    <w:p w:rsidR="004D64B4" w:rsidRDefault="004D64B4" w:rsidP="004D64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ascii="FrankRuehl" w:hAnsi="FrankRuehl" w:cs="FrankRuehl"/>
          <w:rtl/>
        </w:rPr>
        <w:t xml:space="preserve">סמכויות שר הרווחה הועברו לשר העבודה: </w:t>
      </w:r>
      <w:hyperlink r:id="rId19" w:history="1">
        <w:r>
          <w:rPr>
            <w:rStyle w:val="Hyperlink"/>
            <w:rFonts w:ascii="FrankRuehl" w:hAnsi="FrankRuehl" w:cs="FrankRuehl"/>
            <w:rtl/>
          </w:rPr>
          <w:t>י"פ תשפ"ג מס' 11103</w:t>
        </w:r>
      </w:hyperlink>
      <w:r>
        <w:rPr>
          <w:rFonts w:ascii="FrankRuehl" w:hAnsi="FrankRuehl" w:cs="FrankRuehl"/>
          <w:rtl/>
        </w:rPr>
        <w:t xml:space="preserve"> מיום 8.2.2023 עמ' 3644</w:t>
      </w:r>
      <w:r>
        <w:rPr>
          <w:rFonts w:ascii="FrankRuehl" w:hAnsi="FrankRuehl"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569B" w:rsidRDefault="003756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מיסוי תשלומים בתקופת בחירות, תשנ"ו–1996</w:t>
    </w:r>
  </w:p>
  <w:p w:rsidR="0037569B" w:rsidRDefault="003756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569B" w:rsidRDefault="003756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569B" w:rsidRDefault="0037569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מיסוי תשלומים בתקופת בחירות,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37569B" w:rsidRDefault="003756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569B" w:rsidRDefault="0037569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3F49"/>
    <w:rsid w:val="00014CC6"/>
    <w:rsid w:val="000A2FB6"/>
    <w:rsid w:val="000E1840"/>
    <w:rsid w:val="0014418A"/>
    <w:rsid w:val="00160C5A"/>
    <w:rsid w:val="00165670"/>
    <w:rsid w:val="001664CE"/>
    <w:rsid w:val="001718BB"/>
    <w:rsid w:val="001B612D"/>
    <w:rsid w:val="001C37B6"/>
    <w:rsid w:val="001E119F"/>
    <w:rsid w:val="00203032"/>
    <w:rsid w:val="00273D28"/>
    <w:rsid w:val="00277C5E"/>
    <w:rsid w:val="002A0CD5"/>
    <w:rsid w:val="00305F98"/>
    <w:rsid w:val="0033022F"/>
    <w:rsid w:val="00337337"/>
    <w:rsid w:val="0037569B"/>
    <w:rsid w:val="003E7272"/>
    <w:rsid w:val="0048231C"/>
    <w:rsid w:val="004B2839"/>
    <w:rsid w:val="004D2029"/>
    <w:rsid w:val="004D64B4"/>
    <w:rsid w:val="004F71A2"/>
    <w:rsid w:val="005C08A7"/>
    <w:rsid w:val="005D340F"/>
    <w:rsid w:val="00620B65"/>
    <w:rsid w:val="00631FBF"/>
    <w:rsid w:val="0064372D"/>
    <w:rsid w:val="00685155"/>
    <w:rsid w:val="006B014C"/>
    <w:rsid w:val="006C2DA7"/>
    <w:rsid w:val="006D2E7B"/>
    <w:rsid w:val="006E394E"/>
    <w:rsid w:val="00700351"/>
    <w:rsid w:val="00737752"/>
    <w:rsid w:val="00752882"/>
    <w:rsid w:val="00761C00"/>
    <w:rsid w:val="007C63CF"/>
    <w:rsid w:val="00851A4B"/>
    <w:rsid w:val="008C2AC1"/>
    <w:rsid w:val="008D140F"/>
    <w:rsid w:val="009257CE"/>
    <w:rsid w:val="009325DB"/>
    <w:rsid w:val="009433AA"/>
    <w:rsid w:val="009740BD"/>
    <w:rsid w:val="00986A6D"/>
    <w:rsid w:val="009B2F43"/>
    <w:rsid w:val="009E5E56"/>
    <w:rsid w:val="00A20B9C"/>
    <w:rsid w:val="00A502E6"/>
    <w:rsid w:val="00A52623"/>
    <w:rsid w:val="00A81A3C"/>
    <w:rsid w:val="00A95051"/>
    <w:rsid w:val="00AB78BF"/>
    <w:rsid w:val="00AC4B78"/>
    <w:rsid w:val="00AE3668"/>
    <w:rsid w:val="00B2504D"/>
    <w:rsid w:val="00B67324"/>
    <w:rsid w:val="00BE0609"/>
    <w:rsid w:val="00C039DA"/>
    <w:rsid w:val="00C063C3"/>
    <w:rsid w:val="00C54609"/>
    <w:rsid w:val="00C664EA"/>
    <w:rsid w:val="00C875D0"/>
    <w:rsid w:val="00CF7E8C"/>
    <w:rsid w:val="00D10BE3"/>
    <w:rsid w:val="00D42F93"/>
    <w:rsid w:val="00D556F5"/>
    <w:rsid w:val="00DC35E4"/>
    <w:rsid w:val="00DE7EBB"/>
    <w:rsid w:val="00DF23D8"/>
    <w:rsid w:val="00E10EFE"/>
    <w:rsid w:val="00E51D39"/>
    <w:rsid w:val="00E66232"/>
    <w:rsid w:val="00EB3003"/>
    <w:rsid w:val="00F53F49"/>
    <w:rsid w:val="00F96C7B"/>
    <w:rsid w:val="00F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06BB82D0-6CD5-4E43-BB7A-38737D2B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character" w:styleId="FollowedHyperlink">
    <w:name w:val="FollowedHyperlink"/>
    <w:rsid w:val="006E394E"/>
    <w:rPr>
      <w:color w:val="800080"/>
      <w:u w:val="single"/>
    </w:rPr>
  </w:style>
  <w:style w:type="character" w:customStyle="1" w:styleId="P000">
    <w:name w:val="P00 תו"/>
    <w:link w:val="P00"/>
    <w:rsid w:val="000A2FB6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4/law-2160.pdf" TargetMode="External"/><Relationship Id="rId18" Type="http://schemas.openxmlformats.org/officeDocument/2006/relationships/hyperlink" Target="http://www.nevo.co.il/Law_word/law16/knesset-869.pdf" TargetMode="External"/><Relationship Id="rId26" Type="http://schemas.openxmlformats.org/officeDocument/2006/relationships/hyperlink" Target="http://www.nevo.co.il/Law_word/law17/PROP-2729.pdf" TargetMode="External"/><Relationship Id="rId39" Type="http://schemas.openxmlformats.org/officeDocument/2006/relationships/hyperlink" Target="http://www.nevo.co.il/Law_word/law14/LAW-2132.pdf" TargetMode="External"/><Relationship Id="rId21" Type="http://schemas.openxmlformats.org/officeDocument/2006/relationships/hyperlink" Target="http://www.nevo.co.il/Law_word/law14/LAW-1686.pdf" TargetMode="External"/><Relationship Id="rId34" Type="http://schemas.openxmlformats.org/officeDocument/2006/relationships/hyperlink" Target="http://www.nevo.co.il/Law_word/law16/KNESSET-190.pdf" TargetMode="External"/><Relationship Id="rId42" Type="http://schemas.openxmlformats.org/officeDocument/2006/relationships/hyperlink" Target="http://www.nevo.co.il/Law_word/law16/knesset-839.pdf" TargetMode="External"/><Relationship Id="rId47" Type="http://schemas.openxmlformats.org/officeDocument/2006/relationships/hyperlink" Target="http://www.nevo.co.il/Law_word/law14/LAW-1595.pdf" TargetMode="External"/><Relationship Id="rId50" Type="http://schemas.openxmlformats.org/officeDocument/2006/relationships/hyperlink" Target="http://www.nevo.co.il/Law_word/law14/LAW-2132.pdf" TargetMode="External"/><Relationship Id="rId55" Type="http://schemas.openxmlformats.org/officeDocument/2006/relationships/hyperlink" Target="http://www.nevo.co.il/Law_word/law17/PROP-2729.pdf" TargetMode="External"/><Relationship Id="rId7" Type="http://schemas.openxmlformats.org/officeDocument/2006/relationships/hyperlink" Target="http://www.nevo.co.il/Law_word/law14/LAW-168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6/knesset-839.pdf" TargetMode="External"/><Relationship Id="rId29" Type="http://schemas.openxmlformats.org/officeDocument/2006/relationships/hyperlink" Target="http://www.nevo.co.il/Law_word/law14/law-2160.pdf" TargetMode="External"/><Relationship Id="rId11" Type="http://schemas.openxmlformats.org/officeDocument/2006/relationships/hyperlink" Target="http://www.nevo.co.il/Law_word/law14/LAW-1902.pdf" TargetMode="External"/><Relationship Id="rId24" Type="http://schemas.openxmlformats.org/officeDocument/2006/relationships/hyperlink" Target="http://www.nevo.co.il/Law_word/law15/MEMSHALA-47.pdf" TargetMode="External"/><Relationship Id="rId32" Type="http://schemas.openxmlformats.org/officeDocument/2006/relationships/hyperlink" Target="http://www.nevo.co.il/Law_word/law16/KNESSET-190.pdf" TargetMode="External"/><Relationship Id="rId37" Type="http://schemas.openxmlformats.org/officeDocument/2006/relationships/hyperlink" Target="http://www.nevo.co.il/Law_word/law14/LAW-1707.pdf" TargetMode="External"/><Relationship Id="rId40" Type="http://schemas.openxmlformats.org/officeDocument/2006/relationships/hyperlink" Target="http://www.nevo.co.il/Law_word/law16/KNESSET-190.pdf" TargetMode="External"/><Relationship Id="rId45" Type="http://schemas.openxmlformats.org/officeDocument/2006/relationships/hyperlink" Target="https://www.nevo.co.il/law_html/law14/law-2982.pdf" TargetMode="External"/><Relationship Id="rId53" Type="http://schemas.openxmlformats.org/officeDocument/2006/relationships/hyperlink" Target="http://www.nevo.co.il/Law_word/law17/PROP-2807.pdf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www.nevo.co.il/law_html/law14/law-2982.pdf" TargetMode="External"/><Relationship Id="rId14" Type="http://schemas.openxmlformats.org/officeDocument/2006/relationships/hyperlink" Target="http://www.nevo.co.il/Law_word/law16/knesset-130.pdf" TargetMode="External"/><Relationship Id="rId22" Type="http://schemas.openxmlformats.org/officeDocument/2006/relationships/hyperlink" Target="http://www.nevo.co.il/Law_word/law17/PROP-2729.pdf" TargetMode="External"/><Relationship Id="rId27" Type="http://schemas.openxmlformats.org/officeDocument/2006/relationships/hyperlink" Target="http://www.nevo.co.il/Law_word/law14/LAW-1902.pdf" TargetMode="External"/><Relationship Id="rId30" Type="http://schemas.openxmlformats.org/officeDocument/2006/relationships/hyperlink" Target="http://www.nevo.co.il/Law_word/law16/knesset-130.pdf" TargetMode="External"/><Relationship Id="rId35" Type="http://schemas.openxmlformats.org/officeDocument/2006/relationships/hyperlink" Target="http://www.nevo.co.il/Law_word/law14/LAW-1686.pdf" TargetMode="External"/><Relationship Id="rId43" Type="http://schemas.openxmlformats.org/officeDocument/2006/relationships/hyperlink" Target="https://www.nevo.co.il/Law_word/law14/law-2881.pdf" TargetMode="External"/><Relationship Id="rId48" Type="http://schemas.openxmlformats.org/officeDocument/2006/relationships/hyperlink" Target="http://www.nevo.co.il/Law_word/law14/LAW-1686.pdf" TargetMode="External"/><Relationship Id="rId56" Type="http://schemas.openxmlformats.org/officeDocument/2006/relationships/header" Target="header1.xml"/><Relationship Id="rId8" Type="http://schemas.openxmlformats.org/officeDocument/2006/relationships/hyperlink" Target="http://www.nevo.co.il/Law_word/law17/PROP-2729.pdf" TargetMode="External"/><Relationship Id="rId51" Type="http://schemas.openxmlformats.org/officeDocument/2006/relationships/hyperlink" Target="http://www.nevo.co.il/Law_word/law16/KNESSET-190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15/MEMSHALA-47.pdf" TargetMode="External"/><Relationship Id="rId17" Type="http://schemas.openxmlformats.org/officeDocument/2006/relationships/hyperlink" Target="https://www.nevo.co.il/Law_word/law14/law-2881.pdf" TargetMode="External"/><Relationship Id="rId25" Type="http://schemas.openxmlformats.org/officeDocument/2006/relationships/hyperlink" Target="http://www.nevo.co.il/Law_word/law14/LAW-1686.pdf" TargetMode="External"/><Relationship Id="rId33" Type="http://schemas.openxmlformats.org/officeDocument/2006/relationships/hyperlink" Target="http://www.nevo.co.il/Law_word/law14/LAW-2132.pdf" TargetMode="External"/><Relationship Id="rId38" Type="http://schemas.openxmlformats.org/officeDocument/2006/relationships/hyperlink" Target="http://www.nevo.co.il/Law_word/law17/PROP-2807.pdf" TargetMode="External"/><Relationship Id="rId46" Type="http://schemas.openxmlformats.org/officeDocument/2006/relationships/hyperlink" Target="https://www.nevo.co.il/law_html/law16/knesset-931.pdf" TargetMode="External"/><Relationship Id="rId59" Type="http://schemas.openxmlformats.org/officeDocument/2006/relationships/footer" Target="footer2.xml"/><Relationship Id="rId20" Type="http://schemas.openxmlformats.org/officeDocument/2006/relationships/hyperlink" Target="https://www.nevo.co.il/law_html/law16/knesset-931.pdf" TargetMode="External"/><Relationship Id="rId41" Type="http://schemas.openxmlformats.org/officeDocument/2006/relationships/hyperlink" Target="http://www.nevo.co.il/Law_word/law14/law-2789.pdf" TargetMode="External"/><Relationship Id="rId54" Type="http://schemas.openxmlformats.org/officeDocument/2006/relationships/hyperlink" Target="http://www.nevo.co.il/Law_word/law14/LAW-1686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_word/law14/law-2789.pdf" TargetMode="External"/><Relationship Id="rId23" Type="http://schemas.openxmlformats.org/officeDocument/2006/relationships/hyperlink" Target="http://www.nevo.co.il/Law_word/law14/LAW-1902.pdf" TargetMode="External"/><Relationship Id="rId28" Type="http://schemas.openxmlformats.org/officeDocument/2006/relationships/hyperlink" Target="http://www.nevo.co.il/Law_word/law15/MEMSHALA-47.pdf" TargetMode="External"/><Relationship Id="rId36" Type="http://schemas.openxmlformats.org/officeDocument/2006/relationships/hyperlink" Target="http://www.nevo.co.il/Law_word/law17/PROP-2729.pdf" TargetMode="External"/><Relationship Id="rId49" Type="http://schemas.openxmlformats.org/officeDocument/2006/relationships/hyperlink" Target="http://www.nevo.co.il/Law_word/law17/PROP-2729.pdf" TargetMode="External"/><Relationship Id="rId57" Type="http://schemas.openxmlformats.org/officeDocument/2006/relationships/header" Target="header2.xml"/><Relationship Id="rId10" Type="http://schemas.openxmlformats.org/officeDocument/2006/relationships/hyperlink" Target="http://www.nevo.co.il/Law_word/law17/PROP-2729.pdf" TargetMode="External"/><Relationship Id="rId31" Type="http://schemas.openxmlformats.org/officeDocument/2006/relationships/hyperlink" Target="http://www.nevo.co.il/Law_word/law14/LAW-2132.pdf" TargetMode="External"/><Relationship Id="rId44" Type="http://schemas.openxmlformats.org/officeDocument/2006/relationships/hyperlink" Target="http://www.nevo.co.il/Law_word/law16/knesset-869.pdf" TargetMode="External"/><Relationship Id="rId52" Type="http://schemas.openxmlformats.org/officeDocument/2006/relationships/hyperlink" Target="http://www.nevo.co.il/Law_word/law14/LAW-1707.pdf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1686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902.pdf" TargetMode="External"/><Relationship Id="rId13" Type="http://schemas.openxmlformats.org/officeDocument/2006/relationships/hyperlink" Target="http://www.nevo.co.il/Law_word/law16/knesset-130.pdf" TargetMode="External"/><Relationship Id="rId18" Type="http://schemas.openxmlformats.org/officeDocument/2006/relationships/hyperlink" Target="https://www.nevo.co.il/law_html/law16/knesset-931.pdf" TargetMode="External"/><Relationship Id="rId3" Type="http://schemas.openxmlformats.org/officeDocument/2006/relationships/hyperlink" Target="http://www.nevo.co.il/Law_word/law14/LAW-1595.pdf" TargetMode="External"/><Relationship Id="rId7" Type="http://schemas.openxmlformats.org/officeDocument/2006/relationships/hyperlink" Target="http://www.nevo.co.il/Law_word/law17/PROP-2807.pdf" TargetMode="External"/><Relationship Id="rId12" Type="http://schemas.openxmlformats.org/officeDocument/2006/relationships/hyperlink" Target="http://www.nevo.co.il/Law_word/law14/law-2160.pdf" TargetMode="External"/><Relationship Id="rId17" Type="http://schemas.openxmlformats.org/officeDocument/2006/relationships/hyperlink" Target="http://www.nevo.co.il/Law_word/law16/knesset-869.pdf" TargetMode="External"/><Relationship Id="rId2" Type="http://schemas.openxmlformats.org/officeDocument/2006/relationships/hyperlink" Target="http://www.nevo.co.il/Law_word/law17/PROP-2516.pdf" TargetMode="External"/><Relationship Id="rId16" Type="http://schemas.openxmlformats.org/officeDocument/2006/relationships/hyperlink" Target="http://www.nevo.co.il/Law_word/law14/LAW-2881.pdf" TargetMode="External"/><Relationship Id="rId1" Type="http://schemas.openxmlformats.org/officeDocument/2006/relationships/hyperlink" Target="http://www.nevo.co.il/Law_word/law14/LAW-1582.pdf" TargetMode="External"/><Relationship Id="rId6" Type="http://schemas.openxmlformats.org/officeDocument/2006/relationships/hyperlink" Target="http://www.nevo.co.il/Law_word/law14/LAW-1707.pdf" TargetMode="External"/><Relationship Id="rId11" Type="http://schemas.openxmlformats.org/officeDocument/2006/relationships/hyperlink" Target="http://www.nevo.co.il/Law_word/law16/KNESSET-190.pdf" TargetMode="External"/><Relationship Id="rId5" Type="http://schemas.openxmlformats.org/officeDocument/2006/relationships/hyperlink" Target="http://www.nevo.co.il/Law_word/law17/PROP-2729.pdf" TargetMode="External"/><Relationship Id="rId15" Type="http://schemas.openxmlformats.org/officeDocument/2006/relationships/hyperlink" Target="http://www.nevo.co.il/Law_word/law16/knesset-839.pdf" TargetMode="External"/><Relationship Id="rId10" Type="http://schemas.openxmlformats.org/officeDocument/2006/relationships/hyperlink" Target="http://web1.nevo.co.il/Law_word/law14/law-2132.pdf" TargetMode="External"/><Relationship Id="rId19" Type="http://schemas.openxmlformats.org/officeDocument/2006/relationships/hyperlink" Target="https://www.nevo.co.il/law_html/law10/yalkut-11103.pdf" TargetMode="External"/><Relationship Id="rId4" Type="http://schemas.openxmlformats.org/officeDocument/2006/relationships/hyperlink" Target="http://www.nevo.co.il/Law_word/law14/LAW-1686.pdf" TargetMode="External"/><Relationship Id="rId9" Type="http://schemas.openxmlformats.org/officeDocument/2006/relationships/hyperlink" Target="http://www.nevo.co.il/Law_word/law15/MEMSHALA-47.pdf" TargetMode="External"/><Relationship Id="rId14" Type="http://schemas.openxmlformats.org/officeDocument/2006/relationships/hyperlink" Target="http://www.nevo.co.il/law_word/law14/law-27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C11F-81DC-4B91-88B4-2DF0E898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238</vt:lpstr>
    </vt:vector>
  </TitlesOfParts>
  <Company/>
  <LinksUpToDate>false</LinksUpToDate>
  <CharactersWithSpaces>16488</CharactersWithSpaces>
  <SharedDoc>false</SharedDoc>
  <HLinks>
    <vt:vector size="450" baseType="variant">
      <vt:variant>
        <vt:i4>458877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393343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http://www.nevo.co.il/Law_word/law17/PROP-2807.pdf</vt:lpwstr>
      </vt:variant>
      <vt:variant>
        <vt:lpwstr/>
      </vt:variant>
      <vt:variant>
        <vt:i4>8257545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http://www.nevo.co.il/Law_word/law14/LAW-1707.pdf</vt:lpwstr>
      </vt:variant>
      <vt:variant>
        <vt:lpwstr/>
      </vt:variant>
      <vt:variant>
        <vt:i4>3276819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http://www.nevo.co.il/Law_word/law16/KNESSET-190.pdf</vt:lpwstr>
      </vt:variant>
      <vt:variant>
        <vt:lpwstr/>
      </vt:variant>
      <vt:variant>
        <vt:i4>8257546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http://www.nevo.co.il/Law_word/law14/LAW-2132.pdf</vt:lpwstr>
      </vt:variant>
      <vt:variant>
        <vt:lpwstr/>
      </vt:variant>
      <vt:variant>
        <vt:i4>458877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7798793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http://www.nevo.co.il/Law_word/law14/LAW-1595.pdf</vt:lpwstr>
      </vt:variant>
      <vt:variant>
        <vt:lpwstr/>
      </vt:variant>
      <vt:variant>
        <vt:i4>65573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https://www.nevo.co.il/law_html/law16/knesset-931.pdf</vt:lpwstr>
      </vt:variant>
      <vt:variant>
        <vt:lpwstr/>
      </vt:variant>
      <vt:variant>
        <vt:i4>8126477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https://www.nevo.co.il/law_html/law14/law-2982.pdf</vt:lpwstr>
      </vt:variant>
      <vt:variant>
        <vt:lpwstr/>
      </vt:variant>
      <vt:variant>
        <vt:i4>3276828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http://www.nevo.co.il/Law_word/law16/knesset-869.pdf</vt:lpwstr>
      </vt:variant>
      <vt:variant>
        <vt:lpwstr/>
      </vt:variant>
      <vt:variant>
        <vt:i4>8257566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https://www.nevo.co.il/Law_word/law14/law-2881.pdf</vt:lpwstr>
      </vt:variant>
      <vt:variant>
        <vt:lpwstr/>
      </vt:variant>
      <vt:variant>
        <vt:i4>3276825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http://www.nevo.co.il/Law_word/law16/knesset-839.pdf</vt:lpwstr>
      </vt:variant>
      <vt:variant>
        <vt:lpwstr/>
      </vt:variant>
      <vt:variant>
        <vt:i4>7667719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http://www.nevo.co.il/Law_word/law14/law-2789.pdf</vt:lpwstr>
      </vt:variant>
      <vt:variant>
        <vt:lpwstr/>
      </vt:variant>
      <vt:variant>
        <vt:i4>3276819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http://www.nevo.co.il/Law_word/law16/KNESSET-190.pdf</vt:lpwstr>
      </vt:variant>
      <vt:variant>
        <vt:lpwstr/>
      </vt:variant>
      <vt:variant>
        <vt:i4>8257546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http://www.nevo.co.il/Law_word/law14/LAW-2132.pdf</vt:lpwstr>
      </vt:variant>
      <vt:variant>
        <vt:lpwstr/>
      </vt:variant>
      <vt:variant>
        <vt:i4>393343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http://www.nevo.co.il/Law_word/law17/PROP-2807.pdf</vt:lpwstr>
      </vt:variant>
      <vt:variant>
        <vt:lpwstr/>
      </vt:variant>
      <vt:variant>
        <vt:i4>8257545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http://www.nevo.co.il/Law_word/law14/LAW-1707.pdf</vt:lpwstr>
      </vt:variant>
      <vt:variant>
        <vt:lpwstr/>
      </vt:variant>
      <vt:variant>
        <vt:i4>458877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3276819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http://www.nevo.co.il/Law_word/law16/KNESSET-190.pdf</vt:lpwstr>
      </vt:variant>
      <vt:variant>
        <vt:lpwstr/>
      </vt:variant>
      <vt:variant>
        <vt:i4>8257546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http://www.nevo.co.il/Law_word/law14/LAW-2132.pdf</vt:lpwstr>
      </vt:variant>
      <vt:variant>
        <vt:lpwstr/>
      </vt:variant>
      <vt:variant>
        <vt:i4>3276819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http://www.nevo.co.il/Law_word/law16/KNESSET-190.pdf</vt:lpwstr>
      </vt:variant>
      <vt:variant>
        <vt:lpwstr/>
      </vt:variant>
      <vt:variant>
        <vt:i4>8257546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http://www.nevo.co.il/Law_word/law14/LAW-2132.pdf</vt:lpwstr>
      </vt:variant>
      <vt:variant>
        <vt:lpwstr/>
      </vt:variant>
      <vt:variant>
        <vt:i4>3276825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http://www.nevo.co.il/Law_word/law16/knesset-130.pdf</vt:lpwstr>
      </vt:variant>
      <vt:variant>
        <vt:lpwstr/>
      </vt:variant>
      <vt:variant>
        <vt:i4>8060936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http://www.nevo.co.il/Law_word/law14/law-2160.pdf</vt:lpwstr>
      </vt:variant>
      <vt:variant>
        <vt:lpwstr/>
      </vt:variant>
      <vt:variant>
        <vt:i4>2555997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http://www.nevo.co.il/Law_word/law15/MEMSHALA-47.pdf</vt:lpwstr>
      </vt:variant>
      <vt:variant>
        <vt:lpwstr/>
      </vt:variant>
      <vt:variant>
        <vt:i4>8257538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http://www.nevo.co.il/Law_word/law14/LAW-1902.pdf</vt:lpwstr>
      </vt:variant>
      <vt:variant>
        <vt:lpwstr/>
      </vt:variant>
      <vt:variant>
        <vt:i4>458877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2555997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http://www.nevo.co.il/Law_word/law15/MEMSHALA-47.pdf</vt:lpwstr>
      </vt:variant>
      <vt:variant>
        <vt:lpwstr/>
      </vt:variant>
      <vt:variant>
        <vt:i4>8257538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http://www.nevo.co.il/Law_word/law14/LAW-1902.pdf</vt:lpwstr>
      </vt:variant>
      <vt:variant>
        <vt:lpwstr/>
      </vt:variant>
      <vt:variant>
        <vt:i4>458877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65573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https://www.nevo.co.il/law_html/law16/knesset-931.pdf</vt:lpwstr>
      </vt:variant>
      <vt:variant>
        <vt:lpwstr/>
      </vt:variant>
      <vt:variant>
        <vt:i4>8126477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https://www.nevo.co.il/law_html/law14/law-2982.pdf</vt:lpwstr>
      </vt:variant>
      <vt:variant>
        <vt:lpwstr/>
      </vt:variant>
      <vt:variant>
        <vt:i4>3276828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http://www.nevo.co.il/Law_word/law16/knesset-869.pdf</vt:lpwstr>
      </vt:variant>
      <vt:variant>
        <vt:lpwstr/>
      </vt:variant>
      <vt:variant>
        <vt:i4>8257566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https://www.nevo.co.il/Law_word/law14/law-2881.pdf</vt:lpwstr>
      </vt:variant>
      <vt:variant>
        <vt:lpwstr/>
      </vt:variant>
      <vt:variant>
        <vt:i4>3276825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http://www.nevo.co.il/Law_word/law16/knesset-839.pdf</vt:lpwstr>
      </vt:variant>
      <vt:variant>
        <vt:lpwstr/>
      </vt:variant>
      <vt:variant>
        <vt:i4>7667719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http://www.nevo.co.il/Law_word/law14/law-2789.pdf</vt:lpwstr>
      </vt:variant>
      <vt:variant>
        <vt:lpwstr/>
      </vt:variant>
      <vt:variant>
        <vt:i4>3276825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http://www.nevo.co.il/Law_word/law16/knesset-130.pdf</vt:lpwstr>
      </vt:variant>
      <vt:variant>
        <vt:lpwstr/>
      </vt:variant>
      <vt:variant>
        <vt:i4>8060936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http://www.nevo.co.il/Law_word/law14/law-2160.pdf</vt:lpwstr>
      </vt:variant>
      <vt:variant>
        <vt:lpwstr/>
      </vt:variant>
      <vt:variant>
        <vt:i4>2555997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http://www.nevo.co.il/Law_word/law15/MEMSHALA-47.pdf</vt:lpwstr>
      </vt:variant>
      <vt:variant>
        <vt:lpwstr/>
      </vt:variant>
      <vt:variant>
        <vt:i4>8257538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http://www.nevo.co.il/Law_word/law14/LAW-1902.pdf</vt:lpwstr>
      </vt:variant>
      <vt:variant>
        <vt:lpwstr/>
      </vt:variant>
      <vt:variant>
        <vt:i4>458877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458877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7733332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https://www.nevo.co.il/law_html/law10/yalkut-11103.pdf</vt:lpwstr>
      </vt:variant>
      <vt:variant>
        <vt:lpwstr/>
      </vt:variant>
      <vt:variant>
        <vt:i4>65573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https://www.nevo.co.il/law_html/law16/knesset-931.pdf</vt:lpwstr>
      </vt:variant>
      <vt:variant>
        <vt:lpwstr/>
      </vt:variant>
      <vt:variant>
        <vt:i4>7667714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http://www.nevo.co.il/Law_word/law14/LAW-2982.pdf</vt:lpwstr>
      </vt:variant>
      <vt:variant>
        <vt:lpwstr/>
      </vt:variant>
      <vt:variant>
        <vt:i4>3276828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http://www.nevo.co.il/Law_word/law16/knesset-869.pdf</vt:lpwstr>
      </vt:variant>
      <vt:variant>
        <vt:lpwstr/>
      </vt:variant>
      <vt:variant>
        <vt:i4>7667712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http://www.nevo.co.il/Law_word/law14/LAW-2881.pdf</vt:lpwstr>
      </vt:variant>
      <vt:variant>
        <vt:lpwstr/>
      </vt:variant>
      <vt:variant>
        <vt:i4>3276825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http://www.nevo.co.il/Law_word/law16/knesset-839.pdf</vt:lpwstr>
      </vt:variant>
      <vt:variant>
        <vt:lpwstr/>
      </vt:variant>
      <vt:variant>
        <vt:i4>7667719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http://www.nevo.co.il/law_word/law14/law-2789.pdf</vt:lpwstr>
      </vt:variant>
      <vt:variant>
        <vt:lpwstr/>
      </vt:variant>
      <vt:variant>
        <vt:i4>3276825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http://www.nevo.co.il/Law_word/law16/knesset-130.pdf</vt:lpwstr>
      </vt:variant>
      <vt:variant>
        <vt:lpwstr/>
      </vt:variant>
      <vt:variant>
        <vt:i4>8060936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http://www.nevo.co.il/Law_word/law14/law-2160.pdf</vt:lpwstr>
      </vt:variant>
      <vt:variant>
        <vt:lpwstr/>
      </vt:variant>
      <vt:variant>
        <vt:i4>3276819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http://www.nevo.co.il/Law_word/law16/KNESSET-190.pdf</vt:lpwstr>
      </vt:variant>
      <vt:variant>
        <vt:lpwstr/>
      </vt:variant>
      <vt:variant>
        <vt:i4>2883592</vt:i4>
      </vt:variant>
      <vt:variant>
        <vt:i4>27</vt:i4>
      </vt:variant>
      <vt:variant>
        <vt:i4>0</vt:i4>
      </vt:variant>
      <vt:variant>
        <vt:i4>5</vt:i4>
      </vt:variant>
      <vt:variant>
        <vt:lpwstr>http://web1.nevo.co.il/Law_word/law14/law-2132.pdf</vt:lpwstr>
      </vt:variant>
      <vt:variant>
        <vt:lpwstr/>
      </vt:variant>
      <vt:variant>
        <vt:i4>2555997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http://www.nevo.co.il/Law_word/law15/MEMSHALA-47.pdf</vt:lpwstr>
      </vt:variant>
      <vt:variant>
        <vt:lpwstr/>
      </vt:variant>
      <vt:variant>
        <vt:i4>8257538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http://www.nevo.co.il/Law_word/law14/LAW-1902.pdf</vt:lpwstr>
      </vt:variant>
      <vt:variant>
        <vt:lpwstr/>
      </vt:variant>
      <vt:variant>
        <vt:i4>393343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http://www.nevo.co.il/Law_word/law17/PROP-2807.pdf</vt:lpwstr>
      </vt:variant>
      <vt:variant>
        <vt:lpwstr/>
      </vt:variant>
      <vt:variant>
        <vt:i4>8257545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http://www.nevo.co.il/Law_word/law14/LAW-1707.pdf</vt:lpwstr>
      </vt:variant>
      <vt:variant>
        <vt:lpwstr/>
      </vt:variant>
      <vt:variant>
        <vt:i4>458877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http://www.nevo.co.il/Law_word/law17/PROP-2729.pdf</vt:lpwstr>
      </vt:variant>
      <vt:variant>
        <vt:lpwstr/>
      </vt:variant>
      <vt:variant>
        <vt:i4>7733257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http://www.nevo.co.il/Law_word/law14/LAW-1686.pdf</vt:lpwstr>
      </vt:variant>
      <vt:variant>
        <vt:lpwstr/>
      </vt:variant>
      <vt:variant>
        <vt:i4>7798793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http://www.nevo.co.il/Law_word/law14/LAW-1595.pdf</vt:lpwstr>
      </vt:variant>
      <vt:variant>
        <vt:lpwstr/>
      </vt:variant>
      <vt:variant>
        <vt:i4>655486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http://www.nevo.co.il/Law_word/law17/PROP-2516.pdf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238</dc:title>
  <dc:subject/>
  <dc:creator>Yael &amp; Uri Ilan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0238</vt:lpwstr>
  </property>
  <property fmtid="{D5CDD505-2E9C-101B-9397-08002B2CF9AE}" pid="3" name="CHNAME">
    <vt:lpwstr>מיסוי תשלומים בתקופת בחירות</vt:lpwstr>
  </property>
  <property fmtid="{D5CDD505-2E9C-101B-9397-08002B2CF9AE}" pid="4" name="LAWNAME">
    <vt:lpwstr>חוק מיסוי תשלומים בתקופת בחירות, תשנ"ו-1996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K1">
    <vt:lpwstr>http://web1.nevo.co.il/Law_word/law14/law-2132.pdf;רשומות - ספר חוקים#ס"ח תשס"ח מס' 2132 #מיום 7.2.2008 עמ' 181  – תיקון מס' 4; ר' סעיף 3 לענין תחולה</vt:lpwstr>
  </property>
  <property fmtid="{D5CDD505-2E9C-101B-9397-08002B2CF9AE}" pid="8" name="LINKK2">
    <vt:lpwstr>http://www.nevo.co.il/Law_word/law14/law-2160.pdf;‎רשומות - ספר חוקים#ס"ח תשס"ח מס' 2160 ‏‏#מיום 3.7.2008 #עמ' 594 # תיקון מס' 5 בסעיף 27 לחוק המפלגות (תיקון מס' 14), תשס"ח-2008; תחילתו ביום ‏‏8.8.2008‏</vt:lpwstr>
  </property>
  <property fmtid="{D5CDD505-2E9C-101B-9397-08002B2CF9AE}" pid="9" name="LINKK3">
    <vt:lpwstr>http://www.nevo.co.il/law_word/law14/law-2789.pdf;‎רשומות - ספר חוקים#ס"ח תש"ף מס' 2789 #מיום ‏‏12.12.2019 עמ' 9– תיקון מס' 6 – הוראת שעה בסעיף 13 לחוק הבחירות לכנסת העשרים ושלוש (הוראות ‏מיוחדות), תש"ף-2019; תוקפה לעניין הבחירות לכנסת העשרים ושלוש</vt:lpwstr>
  </property>
  <property fmtid="{D5CDD505-2E9C-101B-9397-08002B2CF9AE}" pid="10" name="LINKK4">
    <vt:lpwstr>http://www.nevo.co.il/Law_word/law14/LAW-2881.pdf;‎רשומות - ספר חוקים#ס"ח תשפ"א מס' 2881 ‏‎#‎מיום 23.12.2020 עמ' 202 – תיקון מס' 7 – הוראת שעה בסעיף 10 לחוק הבחירות לכנסת העשרים וארבע ‏‏(הוראות מיוחדות ותיקוני חקיקה), תשפ"א-2020;‏</vt:lpwstr>
  </property>
  <property fmtid="{D5CDD505-2E9C-101B-9397-08002B2CF9AE}" pid="11" name="LINKK5">
    <vt:lpwstr>http://www.nevo.co.il/Law_word/law14/LAW-2982.pdf;‎רשומות - ספר חוקים#ס"ח תשפ"ב מס' ‏‏2982#מיום 30.6.2022 עמ' 911  – תיקון מס' 8 בסעיף 12 לחוק הבחירות לכנסת העשרים וחמש (הוראות מיוחדות ‏ותיקוני חקיקה), תשפ"ב-2022‏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מסים</vt:lpwstr>
  </property>
  <property fmtid="{D5CDD505-2E9C-101B-9397-08002B2CF9AE}" pid="23" name="NOSE21">
    <vt:lpwstr>מס הכנסה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דיני חוקה </vt:lpwstr>
  </property>
  <property fmtid="{D5CDD505-2E9C-101B-9397-08002B2CF9AE}" pid="27" name="NOSE22">
    <vt:lpwstr>בחירות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>דיני חוקה </vt:lpwstr>
  </property>
  <property fmtid="{D5CDD505-2E9C-101B-9397-08002B2CF9AE}" pid="31" name="NOSE23">
    <vt:lpwstr>כנסת</vt:lpwstr>
  </property>
  <property fmtid="{D5CDD505-2E9C-101B-9397-08002B2CF9AE}" pid="32" name="NOSE33">
    <vt:lpwstr>בחירות</vt:lpwstr>
  </property>
  <property fmtid="{D5CDD505-2E9C-101B-9397-08002B2CF9AE}" pid="33" name="NOSE43">
    <vt:lpwstr/>
  </property>
  <property fmtid="{D5CDD505-2E9C-101B-9397-08002B2CF9AE}" pid="34" name="NOSE14">
    <vt:lpwstr>דיני חוקה </vt:lpwstr>
  </property>
  <property fmtid="{D5CDD505-2E9C-101B-9397-08002B2CF9AE}" pid="35" name="NOSE24">
    <vt:lpwstr>כנסת</vt:lpwstr>
  </property>
  <property fmtid="{D5CDD505-2E9C-101B-9397-08002B2CF9AE}" pid="36" name="NOSE34">
    <vt:lpwstr>מפלגות</vt:lpwstr>
  </property>
  <property fmtid="{D5CDD505-2E9C-101B-9397-08002B2CF9AE}" pid="37" name="NOSE44">
    <vt:lpwstr>בחירות מקדימות</vt:lpwstr>
  </property>
  <property fmtid="{D5CDD505-2E9C-101B-9397-08002B2CF9AE}" pid="38" name="NOSE15">
    <vt:lpwstr>רשויות ומשפט מנהלי</vt:lpwstr>
  </property>
  <property fmtid="{D5CDD505-2E9C-101B-9397-08002B2CF9AE}" pid="39" name="NOSE25">
    <vt:lpwstr>רשויות מקומיות</vt:lpwstr>
  </property>
  <property fmtid="{D5CDD505-2E9C-101B-9397-08002B2CF9AE}" pid="40" name="NOSE35">
    <vt:lpwstr>בחירות</vt:lpwstr>
  </property>
  <property fmtid="{D5CDD505-2E9C-101B-9397-08002B2CF9AE}" pid="41" name="NOSE45">
    <vt:lpwstr/>
  </property>
  <property fmtid="{D5CDD505-2E9C-101B-9397-08002B2CF9AE}" pid="42" name="NOSE16">
    <vt:lpwstr>מסים</vt:lpwstr>
  </property>
  <property fmtid="{D5CDD505-2E9C-101B-9397-08002B2CF9AE}" pid="43" name="NOSE26">
    <vt:lpwstr>מיסוי תשלומים</vt:lpwstr>
  </property>
  <property fmtid="{D5CDD505-2E9C-101B-9397-08002B2CF9AE}" pid="44" name="NOSE36">
    <vt:lpwstr>בחירות</vt:lpwstr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