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94DED" w14:textId="77777777" w:rsidR="00993985" w:rsidRDefault="00993985">
      <w:pPr>
        <w:pStyle w:val="big-header"/>
        <w:ind w:left="0" w:right="1134"/>
        <w:rPr>
          <w:rFonts w:cs="FrankRuehl" w:hint="cs"/>
          <w:sz w:val="32"/>
          <w:rtl/>
        </w:rPr>
      </w:pPr>
      <w:r>
        <w:rPr>
          <w:rFonts w:cs="FrankRuehl"/>
          <w:sz w:val="32"/>
          <w:rtl/>
        </w:rPr>
        <w:t>חוק מכוני כושר (רישוי ופיקוח), תשנ"ד</w:t>
      </w:r>
      <w:r>
        <w:rPr>
          <w:rFonts w:cs="FrankRuehl" w:hint="cs"/>
          <w:sz w:val="32"/>
          <w:rtl/>
        </w:rPr>
        <w:t>-</w:t>
      </w:r>
      <w:r>
        <w:rPr>
          <w:rFonts w:cs="FrankRuehl"/>
          <w:sz w:val="32"/>
          <w:rtl/>
        </w:rPr>
        <w:t>1994</w:t>
      </w:r>
    </w:p>
    <w:p w14:paraId="261F3299" w14:textId="77777777" w:rsidR="007E4A41" w:rsidRDefault="007E4A41" w:rsidP="007E4A41">
      <w:pPr>
        <w:spacing w:line="320" w:lineRule="auto"/>
        <w:jc w:val="left"/>
        <w:rPr>
          <w:rFonts w:hint="cs"/>
          <w:rtl/>
        </w:rPr>
      </w:pPr>
    </w:p>
    <w:p w14:paraId="15E4E596" w14:textId="77777777" w:rsidR="009532C1" w:rsidRDefault="009532C1" w:rsidP="007E4A41">
      <w:pPr>
        <w:spacing w:line="320" w:lineRule="auto"/>
        <w:jc w:val="left"/>
        <w:rPr>
          <w:rFonts w:hint="cs"/>
          <w:rtl/>
        </w:rPr>
      </w:pPr>
    </w:p>
    <w:p w14:paraId="09486258" w14:textId="77777777" w:rsidR="007E4A41" w:rsidRDefault="007E4A41" w:rsidP="007E4A41">
      <w:pPr>
        <w:spacing w:line="320" w:lineRule="auto"/>
        <w:jc w:val="left"/>
        <w:rPr>
          <w:rFonts w:cs="FrankRuehl"/>
          <w:szCs w:val="26"/>
          <w:rtl/>
        </w:rPr>
      </w:pPr>
      <w:r w:rsidRPr="007E4A41">
        <w:rPr>
          <w:rFonts w:cs="Miriam"/>
          <w:szCs w:val="22"/>
          <w:rtl/>
        </w:rPr>
        <w:t>רשויות ומשפט מנהלי</w:t>
      </w:r>
      <w:r w:rsidRPr="007E4A41">
        <w:rPr>
          <w:rFonts w:cs="FrankRuehl"/>
          <w:szCs w:val="26"/>
          <w:rtl/>
        </w:rPr>
        <w:t xml:space="preserve"> – רישוי – רישוי עסקים</w:t>
      </w:r>
    </w:p>
    <w:p w14:paraId="38F17BF2" w14:textId="77777777" w:rsidR="007E4A41" w:rsidRPr="007E4A41" w:rsidRDefault="007E4A41" w:rsidP="007E4A41">
      <w:pPr>
        <w:spacing w:line="320" w:lineRule="auto"/>
        <w:jc w:val="left"/>
        <w:rPr>
          <w:rFonts w:cs="Miriam"/>
          <w:szCs w:val="22"/>
          <w:rtl/>
        </w:rPr>
      </w:pPr>
      <w:r w:rsidRPr="007E4A41">
        <w:rPr>
          <w:rFonts w:cs="Miriam"/>
          <w:szCs w:val="22"/>
          <w:rtl/>
        </w:rPr>
        <w:t>רשויות ומשפט מנהלי</w:t>
      </w:r>
      <w:r w:rsidRPr="007E4A41">
        <w:rPr>
          <w:rFonts w:cs="FrankRuehl"/>
          <w:szCs w:val="26"/>
          <w:rtl/>
        </w:rPr>
        <w:t xml:space="preserve"> – רישוי – בריאות – מכוני כושר</w:t>
      </w:r>
    </w:p>
    <w:p w14:paraId="232CD2AD" w14:textId="77777777" w:rsidR="00993985" w:rsidRDefault="0099398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A46C2" w:rsidRPr="00DA46C2" w14:paraId="57EFE54A" w14:textId="77777777" w:rsidTr="00DA46C2">
        <w:tblPrEx>
          <w:tblCellMar>
            <w:top w:w="0" w:type="dxa"/>
            <w:bottom w:w="0" w:type="dxa"/>
          </w:tblCellMar>
        </w:tblPrEx>
        <w:tc>
          <w:tcPr>
            <w:tcW w:w="1247" w:type="dxa"/>
          </w:tcPr>
          <w:p w14:paraId="099AEF92" w14:textId="77777777" w:rsidR="00DA46C2" w:rsidRPr="00DA46C2" w:rsidRDefault="00DA46C2" w:rsidP="00DA46C2">
            <w:pPr>
              <w:spacing w:line="240" w:lineRule="auto"/>
              <w:jc w:val="left"/>
              <w:rPr>
                <w:rFonts w:cs="Frankruhel"/>
                <w:sz w:val="24"/>
                <w:rtl/>
              </w:rPr>
            </w:pPr>
            <w:r>
              <w:rPr>
                <w:sz w:val="24"/>
                <w:rtl/>
              </w:rPr>
              <w:t xml:space="preserve">סעיף 1 </w:t>
            </w:r>
          </w:p>
        </w:tc>
        <w:tc>
          <w:tcPr>
            <w:tcW w:w="5669" w:type="dxa"/>
          </w:tcPr>
          <w:p w14:paraId="17E57AC6" w14:textId="77777777" w:rsidR="00DA46C2" w:rsidRPr="00DA46C2" w:rsidRDefault="00DA46C2" w:rsidP="00DA46C2">
            <w:pPr>
              <w:spacing w:line="240" w:lineRule="auto"/>
              <w:jc w:val="left"/>
              <w:rPr>
                <w:rFonts w:cs="Frankruhel"/>
                <w:sz w:val="24"/>
                <w:rtl/>
              </w:rPr>
            </w:pPr>
            <w:r>
              <w:rPr>
                <w:sz w:val="24"/>
                <w:rtl/>
              </w:rPr>
              <w:t>הגדרות</w:t>
            </w:r>
          </w:p>
        </w:tc>
        <w:tc>
          <w:tcPr>
            <w:tcW w:w="567" w:type="dxa"/>
          </w:tcPr>
          <w:p w14:paraId="59A3C363" w14:textId="77777777" w:rsidR="00DA46C2" w:rsidRPr="00DA46C2" w:rsidRDefault="00DA46C2" w:rsidP="00DA46C2">
            <w:pPr>
              <w:spacing w:line="240" w:lineRule="auto"/>
              <w:jc w:val="left"/>
              <w:rPr>
                <w:rStyle w:val="Hyperlink"/>
                <w:rtl/>
              </w:rPr>
            </w:pPr>
            <w:hyperlink w:anchor="Seif1" w:tooltip="הגדרות" w:history="1">
              <w:r w:rsidRPr="00DA46C2">
                <w:rPr>
                  <w:rStyle w:val="Hyperlink"/>
                </w:rPr>
                <w:t>Go</w:t>
              </w:r>
            </w:hyperlink>
          </w:p>
        </w:tc>
        <w:tc>
          <w:tcPr>
            <w:tcW w:w="850" w:type="dxa"/>
          </w:tcPr>
          <w:p w14:paraId="7A8B9569" w14:textId="77777777" w:rsidR="00DA46C2" w:rsidRPr="00DA46C2" w:rsidRDefault="00DA46C2" w:rsidP="00DA46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A46C2" w:rsidRPr="00DA46C2" w14:paraId="796FDEDA" w14:textId="77777777" w:rsidTr="00DA46C2">
        <w:tblPrEx>
          <w:tblCellMar>
            <w:top w:w="0" w:type="dxa"/>
            <w:bottom w:w="0" w:type="dxa"/>
          </w:tblCellMar>
        </w:tblPrEx>
        <w:tc>
          <w:tcPr>
            <w:tcW w:w="1247" w:type="dxa"/>
          </w:tcPr>
          <w:p w14:paraId="293C235F" w14:textId="77777777" w:rsidR="00DA46C2" w:rsidRPr="00DA46C2" w:rsidRDefault="00DA46C2" w:rsidP="00DA46C2">
            <w:pPr>
              <w:spacing w:line="240" w:lineRule="auto"/>
              <w:jc w:val="left"/>
              <w:rPr>
                <w:rFonts w:cs="Frankruhel"/>
                <w:sz w:val="24"/>
                <w:rtl/>
              </w:rPr>
            </w:pPr>
            <w:r>
              <w:rPr>
                <w:sz w:val="24"/>
                <w:rtl/>
              </w:rPr>
              <w:t xml:space="preserve">סעיף 3 </w:t>
            </w:r>
          </w:p>
        </w:tc>
        <w:tc>
          <w:tcPr>
            <w:tcW w:w="5669" w:type="dxa"/>
          </w:tcPr>
          <w:p w14:paraId="0325C50A" w14:textId="77777777" w:rsidR="00DA46C2" w:rsidRPr="00DA46C2" w:rsidRDefault="00DA46C2" w:rsidP="00DA46C2">
            <w:pPr>
              <w:spacing w:line="240" w:lineRule="auto"/>
              <w:jc w:val="left"/>
              <w:rPr>
                <w:rFonts w:cs="Frankruhel"/>
                <w:sz w:val="24"/>
                <w:rtl/>
              </w:rPr>
            </w:pPr>
            <w:r>
              <w:rPr>
                <w:sz w:val="24"/>
                <w:rtl/>
              </w:rPr>
              <w:t>נוכחות מדריך</w:t>
            </w:r>
          </w:p>
        </w:tc>
        <w:tc>
          <w:tcPr>
            <w:tcW w:w="567" w:type="dxa"/>
          </w:tcPr>
          <w:p w14:paraId="5B04B5B9" w14:textId="77777777" w:rsidR="00DA46C2" w:rsidRPr="00DA46C2" w:rsidRDefault="00DA46C2" w:rsidP="00DA46C2">
            <w:pPr>
              <w:spacing w:line="240" w:lineRule="auto"/>
              <w:jc w:val="left"/>
              <w:rPr>
                <w:rStyle w:val="Hyperlink"/>
                <w:rtl/>
              </w:rPr>
            </w:pPr>
            <w:hyperlink w:anchor="Seif2" w:tooltip="נוכחות מדריך" w:history="1">
              <w:r w:rsidRPr="00DA46C2">
                <w:rPr>
                  <w:rStyle w:val="Hyperlink"/>
                </w:rPr>
                <w:t>Go</w:t>
              </w:r>
            </w:hyperlink>
          </w:p>
        </w:tc>
        <w:tc>
          <w:tcPr>
            <w:tcW w:w="850" w:type="dxa"/>
          </w:tcPr>
          <w:p w14:paraId="5EBC50AD" w14:textId="77777777" w:rsidR="00DA46C2" w:rsidRPr="00DA46C2" w:rsidRDefault="00DA46C2" w:rsidP="00DA46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A46C2" w:rsidRPr="00DA46C2" w14:paraId="5E05C2F2" w14:textId="77777777" w:rsidTr="00DA46C2">
        <w:tblPrEx>
          <w:tblCellMar>
            <w:top w:w="0" w:type="dxa"/>
            <w:bottom w:w="0" w:type="dxa"/>
          </w:tblCellMar>
        </w:tblPrEx>
        <w:tc>
          <w:tcPr>
            <w:tcW w:w="1247" w:type="dxa"/>
          </w:tcPr>
          <w:p w14:paraId="53C54183" w14:textId="77777777" w:rsidR="00DA46C2" w:rsidRPr="00DA46C2" w:rsidRDefault="00DA46C2" w:rsidP="00DA46C2">
            <w:pPr>
              <w:spacing w:line="240" w:lineRule="auto"/>
              <w:jc w:val="left"/>
              <w:rPr>
                <w:rFonts w:cs="Frankruhel"/>
                <w:sz w:val="24"/>
                <w:rtl/>
              </w:rPr>
            </w:pPr>
            <w:r>
              <w:rPr>
                <w:sz w:val="24"/>
                <w:rtl/>
              </w:rPr>
              <w:t xml:space="preserve">סעיף 4 </w:t>
            </w:r>
          </w:p>
        </w:tc>
        <w:tc>
          <w:tcPr>
            <w:tcW w:w="5669" w:type="dxa"/>
          </w:tcPr>
          <w:p w14:paraId="516F2338" w14:textId="77777777" w:rsidR="00DA46C2" w:rsidRPr="00DA46C2" w:rsidRDefault="00DA46C2" w:rsidP="00DA46C2">
            <w:pPr>
              <w:spacing w:line="240" w:lineRule="auto"/>
              <w:jc w:val="left"/>
              <w:rPr>
                <w:rFonts w:cs="Frankruhel"/>
                <w:sz w:val="24"/>
                <w:rtl/>
              </w:rPr>
            </w:pPr>
            <w:r>
              <w:rPr>
                <w:sz w:val="24"/>
                <w:rtl/>
              </w:rPr>
              <w:t>כשירות רפואית</w:t>
            </w:r>
          </w:p>
        </w:tc>
        <w:tc>
          <w:tcPr>
            <w:tcW w:w="567" w:type="dxa"/>
          </w:tcPr>
          <w:p w14:paraId="2FA6F303" w14:textId="77777777" w:rsidR="00DA46C2" w:rsidRPr="00DA46C2" w:rsidRDefault="00DA46C2" w:rsidP="00DA46C2">
            <w:pPr>
              <w:spacing w:line="240" w:lineRule="auto"/>
              <w:jc w:val="left"/>
              <w:rPr>
                <w:rStyle w:val="Hyperlink"/>
                <w:rtl/>
              </w:rPr>
            </w:pPr>
            <w:hyperlink w:anchor="Seif3" w:tooltip="כשירות רפואית" w:history="1">
              <w:r w:rsidRPr="00DA46C2">
                <w:rPr>
                  <w:rStyle w:val="Hyperlink"/>
                </w:rPr>
                <w:t>Go</w:t>
              </w:r>
            </w:hyperlink>
          </w:p>
        </w:tc>
        <w:tc>
          <w:tcPr>
            <w:tcW w:w="850" w:type="dxa"/>
          </w:tcPr>
          <w:p w14:paraId="32C5817F" w14:textId="77777777" w:rsidR="00DA46C2" w:rsidRPr="00DA46C2" w:rsidRDefault="00DA46C2" w:rsidP="00DA46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A46C2" w:rsidRPr="00DA46C2" w14:paraId="6605347D" w14:textId="77777777" w:rsidTr="00DA46C2">
        <w:tblPrEx>
          <w:tblCellMar>
            <w:top w:w="0" w:type="dxa"/>
            <w:bottom w:w="0" w:type="dxa"/>
          </w:tblCellMar>
        </w:tblPrEx>
        <w:tc>
          <w:tcPr>
            <w:tcW w:w="1247" w:type="dxa"/>
          </w:tcPr>
          <w:p w14:paraId="1E14A7A4" w14:textId="77777777" w:rsidR="00DA46C2" w:rsidRPr="00DA46C2" w:rsidRDefault="00DA46C2" w:rsidP="00DA46C2">
            <w:pPr>
              <w:spacing w:line="240" w:lineRule="auto"/>
              <w:jc w:val="left"/>
              <w:rPr>
                <w:rFonts w:cs="Frankruhel"/>
                <w:sz w:val="24"/>
                <w:rtl/>
              </w:rPr>
            </w:pPr>
            <w:r>
              <w:rPr>
                <w:sz w:val="24"/>
                <w:rtl/>
              </w:rPr>
              <w:t xml:space="preserve">סעיף 6 </w:t>
            </w:r>
          </w:p>
        </w:tc>
        <w:tc>
          <w:tcPr>
            <w:tcW w:w="5669" w:type="dxa"/>
          </w:tcPr>
          <w:p w14:paraId="196FFD5F" w14:textId="77777777" w:rsidR="00DA46C2" w:rsidRPr="00DA46C2" w:rsidRDefault="00DA46C2" w:rsidP="00DA46C2">
            <w:pPr>
              <w:spacing w:line="240" w:lineRule="auto"/>
              <w:jc w:val="left"/>
              <w:rPr>
                <w:rFonts w:cs="Frankruhel"/>
                <w:sz w:val="24"/>
                <w:rtl/>
              </w:rPr>
            </w:pPr>
            <w:r>
              <w:rPr>
                <w:sz w:val="24"/>
                <w:rtl/>
              </w:rPr>
              <w:t>עונשין</w:t>
            </w:r>
          </w:p>
        </w:tc>
        <w:tc>
          <w:tcPr>
            <w:tcW w:w="567" w:type="dxa"/>
          </w:tcPr>
          <w:p w14:paraId="7857E13A" w14:textId="77777777" w:rsidR="00DA46C2" w:rsidRPr="00DA46C2" w:rsidRDefault="00DA46C2" w:rsidP="00DA46C2">
            <w:pPr>
              <w:spacing w:line="240" w:lineRule="auto"/>
              <w:jc w:val="left"/>
              <w:rPr>
                <w:rStyle w:val="Hyperlink"/>
                <w:rtl/>
              </w:rPr>
            </w:pPr>
            <w:hyperlink w:anchor="Seif4" w:tooltip="עונשין" w:history="1">
              <w:r w:rsidRPr="00DA46C2">
                <w:rPr>
                  <w:rStyle w:val="Hyperlink"/>
                </w:rPr>
                <w:t>Go</w:t>
              </w:r>
            </w:hyperlink>
          </w:p>
        </w:tc>
        <w:tc>
          <w:tcPr>
            <w:tcW w:w="850" w:type="dxa"/>
          </w:tcPr>
          <w:p w14:paraId="5E68655B" w14:textId="77777777" w:rsidR="00DA46C2" w:rsidRPr="00DA46C2" w:rsidRDefault="00DA46C2" w:rsidP="00DA46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A46C2" w:rsidRPr="00DA46C2" w14:paraId="079DC498" w14:textId="77777777" w:rsidTr="00DA46C2">
        <w:tblPrEx>
          <w:tblCellMar>
            <w:top w:w="0" w:type="dxa"/>
            <w:bottom w:w="0" w:type="dxa"/>
          </w:tblCellMar>
        </w:tblPrEx>
        <w:tc>
          <w:tcPr>
            <w:tcW w:w="1247" w:type="dxa"/>
          </w:tcPr>
          <w:p w14:paraId="70BB96D8" w14:textId="77777777" w:rsidR="00DA46C2" w:rsidRPr="00DA46C2" w:rsidRDefault="00DA46C2" w:rsidP="00DA46C2">
            <w:pPr>
              <w:spacing w:line="240" w:lineRule="auto"/>
              <w:jc w:val="left"/>
              <w:rPr>
                <w:rFonts w:cs="Frankruhel"/>
                <w:sz w:val="24"/>
                <w:rtl/>
              </w:rPr>
            </w:pPr>
            <w:r>
              <w:rPr>
                <w:sz w:val="24"/>
                <w:rtl/>
              </w:rPr>
              <w:t xml:space="preserve">סעיף 7 </w:t>
            </w:r>
          </w:p>
        </w:tc>
        <w:tc>
          <w:tcPr>
            <w:tcW w:w="5669" w:type="dxa"/>
          </w:tcPr>
          <w:p w14:paraId="6796CAD6" w14:textId="77777777" w:rsidR="00DA46C2" w:rsidRPr="00DA46C2" w:rsidRDefault="00DA46C2" w:rsidP="00DA46C2">
            <w:pPr>
              <w:spacing w:line="240" w:lineRule="auto"/>
              <w:jc w:val="left"/>
              <w:rPr>
                <w:rFonts w:cs="Frankruhel"/>
                <w:sz w:val="24"/>
                <w:rtl/>
              </w:rPr>
            </w:pPr>
            <w:r>
              <w:rPr>
                <w:sz w:val="24"/>
                <w:rtl/>
              </w:rPr>
              <w:t>שמירת הוראות</w:t>
            </w:r>
          </w:p>
        </w:tc>
        <w:tc>
          <w:tcPr>
            <w:tcW w:w="567" w:type="dxa"/>
          </w:tcPr>
          <w:p w14:paraId="1EF06303" w14:textId="77777777" w:rsidR="00DA46C2" w:rsidRPr="00DA46C2" w:rsidRDefault="00DA46C2" w:rsidP="00DA46C2">
            <w:pPr>
              <w:spacing w:line="240" w:lineRule="auto"/>
              <w:jc w:val="left"/>
              <w:rPr>
                <w:rStyle w:val="Hyperlink"/>
                <w:rtl/>
              </w:rPr>
            </w:pPr>
            <w:hyperlink w:anchor="Seif5" w:tooltip="שמירת הוראות" w:history="1">
              <w:r w:rsidRPr="00DA46C2">
                <w:rPr>
                  <w:rStyle w:val="Hyperlink"/>
                </w:rPr>
                <w:t>Go</w:t>
              </w:r>
            </w:hyperlink>
          </w:p>
        </w:tc>
        <w:tc>
          <w:tcPr>
            <w:tcW w:w="850" w:type="dxa"/>
          </w:tcPr>
          <w:p w14:paraId="071339D1" w14:textId="77777777" w:rsidR="00DA46C2" w:rsidRPr="00DA46C2" w:rsidRDefault="00DA46C2" w:rsidP="00DA46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A46C2" w:rsidRPr="00DA46C2" w14:paraId="0E9AB5B7" w14:textId="77777777" w:rsidTr="00DA46C2">
        <w:tblPrEx>
          <w:tblCellMar>
            <w:top w:w="0" w:type="dxa"/>
            <w:bottom w:w="0" w:type="dxa"/>
          </w:tblCellMar>
        </w:tblPrEx>
        <w:tc>
          <w:tcPr>
            <w:tcW w:w="1247" w:type="dxa"/>
          </w:tcPr>
          <w:p w14:paraId="4A8BC180" w14:textId="77777777" w:rsidR="00DA46C2" w:rsidRPr="00DA46C2" w:rsidRDefault="00DA46C2" w:rsidP="00DA46C2">
            <w:pPr>
              <w:spacing w:line="240" w:lineRule="auto"/>
              <w:jc w:val="left"/>
              <w:rPr>
                <w:rFonts w:cs="Frankruhel"/>
                <w:sz w:val="24"/>
                <w:rtl/>
              </w:rPr>
            </w:pPr>
            <w:r>
              <w:rPr>
                <w:sz w:val="24"/>
                <w:rtl/>
              </w:rPr>
              <w:t xml:space="preserve">סעיף 8 </w:t>
            </w:r>
          </w:p>
        </w:tc>
        <w:tc>
          <w:tcPr>
            <w:tcW w:w="5669" w:type="dxa"/>
          </w:tcPr>
          <w:p w14:paraId="6E8B33DF" w14:textId="77777777" w:rsidR="00DA46C2" w:rsidRPr="00DA46C2" w:rsidRDefault="00DA46C2" w:rsidP="00DA46C2">
            <w:pPr>
              <w:spacing w:line="240" w:lineRule="auto"/>
              <w:jc w:val="left"/>
              <w:rPr>
                <w:rFonts w:cs="Frankruhel"/>
                <w:sz w:val="24"/>
                <w:rtl/>
              </w:rPr>
            </w:pPr>
            <w:r>
              <w:rPr>
                <w:sz w:val="24"/>
                <w:rtl/>
              </w:rPr>
              <w:t>ביצוע ותקנות</w:t>
            </w:r>
          </w:p>
        </w:tc>
        <w:tc>
          <w:tcPr>
            <w:tcW w:w="567" w:type="dxa"/>
          </w:tcPr>
          <w:p w14:paraId="6D51F330" w14:textId="77777777" w:rsidR="00DA46C2" w:rsidRPr="00DA46C2" w:rsidRDefault="00DA46C2" w:rsidP="00DA46C2">
            <w:pPr>
              <w:spacing w:line="240" w:lineRule="auto"/>
              <w:jc w:val="left"/>
              <w:rPr>
                <w:rStyle w:val="Hyperlink"/>
                <w:rtl/>
              </w:rPr>
            </w:pPr>
            <w:hyperlink w:anchor="Seif6" w:tooltip="ביצוע ותקנות" w:history="1">
              <w:r w:rsidRPr="00DA46C2">
                <w:rPr>
                  <w:rStyle w:val="Hyperlink"/>
                </w:rPr>
                <w:t>Go</w:t>
              </w:r>
            </w:hyperlink>
          </w:p>
        </w:tc>
        <w:tc>
          <w:tcPr>
            <w:tcW w:w="850" w:type="dxa"/>
          </w:tcPr>
          <w:p w14:paraId="7BEB57F8" w14:textId="77777777" w:rsidR="00DA46C2" w:rsidRPr="00DA46C2" w:rsidRDefault="00DA46C2" w:rsidP="00DA46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A46C2" w:rsidRPr="00DA46C2" w14:paraId="24BAE732" w14:textId="77777777" w:rsidTr="00DA46C2">
        <w:tblPrEx>
          <w:tblCellMar>
            <w:top w:w="0" w:type="dxa"/>
            <w:bottom w:w="0" w:type="dxa"/>
          </w:tblCellMar>
        </w:tblPrEx>
        <w:tc>
          <w:tcPr>
            <w:tcW w:w="1247" w:type="dxa"/>
          </w:tcPr>
          <w:p w14:paraId="6039E141" w14:textId="77777777" w:rsidR="00DA46C2" w:rsidRPr="00DA46C2" w:rsidRDefault="00DA46C2" w:rsidP="00DA46C2">
            <w:pPr>
              <w:spacing w:line="240" w:lineRule="auto"/>
              <w:jc w:val="left"/>
              <w:rPr>
                <w:rFonts w:cs="Frankruhel"/>
                <w:sz w:val="24"/>
                <w:rtl/>
              </w:rPr>
            </w:pPr>
            <w:r>
              <w:rPr>
                <w:sz w:val="24"/>
                <w:rtl/>
              </w:rPr>
              <w:t xml:space="preserve">סעיף 9 </w:t>
            </w:r>
          </w:p>
        </w:tc>
        <w:tc>
          <w:tcPr>
            <w:tcW w:w="5669" w:type="dxa"/>
          </w:tcPr>
          <w:p w14:paraId="27836829" w14:textId="77777777" w:rsidR="00DA46C2" w:rsidRPr="00DA46C2" w:rsidRDefault="00DA46C2" w:rsidP="00DA46C2">
            <w:pPr>
              <w:spacing w:line="240" w:lineRule="auto"/>
              <w:jc w:val="left"/>
              <w:rPr>
                <w:rFonts w:cs="Frankruhel"/>
                <w:sz w:val="24"/>
                <w:rtl/>
              </w:rPr>
            </w:pPr>
            <w:r>
              <w:rPr>
                <w:sz w:val="24"/>
                <w:rtl/>
              </w:rPr>
              <w:t>תיקון חוק רישוי עסקים   מס' 9</w:t>
            </w:r>
          </w:p>
        </w:tc>
        <w:tc>
          <w:tcPr>
            <w:tcW w:w="567" w:type="dxa"/>
          </w:tcPr>
          <w:p w14:paraId="773FB5CC" w14:textId="77777777" w:rsidR="00DA46C2" w:rsidRPr="00DA46C2" w:rsidRDefault="00DA46C2" w:rsidP="00DA46C2">
            <w:pPr>
              <w:spacing w:line="240" w:lineRule="auto"/>
              <w:jc w:val="left"/>
              <w:rPr>
                <w:rStyle w:val="Hyperlink"/>
                <w:rtl/>
              </w:rPr>
            </w:pPr>
            <w:hyperlink w:anchor="Seif7" w:tooltip="תיקון חוק רישוי עסקים   מס 9" w:history="1">
              <w:r w:rsidRPr="00DA46C2">
                <w:rPr>
                  <w:rStyle w:val="Hyperlink"/>
                </w:rPr>
                <w:t>Go</w:t>
              </w:r>
            </w:hyperlink>
          </w:p>
        </w:tc>
        <w:tc>
          <w:tcPr>
            <w:tcW w:w="850" w:type="dxa"/>
          </w:tcPr>
          <w:p w14:paraId="622E4932" w14:textId="77777777" w:rsidR="00DA46C2" w:rsidRPr="00DA46C2" w:rsidRDefault="00DA46C2" w:rsidP="00DA46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A46C2" w:rsidRPr="00DA46C2" w14:paraId="06A8D649" w14:textId="77777777" w:rsidTr="00DA46C2">
        <w:tblPrEx>
          <w:tblCellMar>
            <w:top w:w="0" w:type="dxa"/>
            <w:bottom w:w="0" w:type="dxa"/>
          </w:tblCellMar>
        </w:tblPrEx>
        <w:tc>
          <w:tcPr>
            <w:tcW w:w="1247" w:type="dxa"/>
          </w:tcPr>
          <w:p w14:paraId="31442F73" w14:textId="77777777" w:rsidR="00DA46C2" w:rsidRPr="00DA46C2" w:rsidRDefault="00DA46C2" w:rsidP="00DA46C2">
            <w:pPr>
              <w:spacing w:line="240" w:lineRule="auto"/>
              <w:jc w:val="left"/>
              <w:rPr>
                <w:rFonts w:cs="Frankruhel"/>
                <w:sz w:val="24"/>
                <w:rtl/>
              </w:rPr>
            </w:pPr>
            <w:r>
              <w:rPr>
                <w:sz w:val="24"/>
                <w:rtl/>
              </w:rPr>
              <w:t xml:space="preserve">סעיף 10 </w:t>
            </w:r>
          </w:p>
        </w:tc>
        <w:tc>
          <w:tcPr>
            <w:tcW w:w="5669" w:type="dxa"/>
          </w:tcPr>
          <w:p w14:paraId="1FDD10CB" w14:textId="77777777" w:rsidR="00DA46C2" w:rsidRPr="00DA46C2" w:rsidRDefault="00DA46C2" w:rsidP="00DA46C2">
            <w:pPr>
              <w:spacing w:line="240" w:lineRule="auto"/>
              <w:jc w:val="left"/>
              <w:rPr>
                <w:rFonts w:cs="Frankruhel"/>
                <w:sz w:val="24"/>
                <w:rtl/>
              </w:rPr>
            </w:pPr>
            <w:r>
              <w:rPr>
                <w:sz w:val="24"/>
                <w:rtl/>
              </w:rPr>
              <w:t>תחילה</w:t>
            </w:r>
          </w:p>
        </w:tc>
        <w:tc>
          <w:tcPr>
            <w:tcW w:w="567" w:type="dxa"/>
          </w:tcPr>
          <w:p w14:paraId="7ED9F031" w14:textId="77777777" w:rsidR="00DA46C2" w:rsidRPr="00DA46C2" w:rsidRDefault="00DA46C2" w:rsidP="00DA46C2">
            <w:pPr>
              <w:spacing w:line="240" w:lineRule="auto"/>
              <w:jc w:val="left"/>
              <w:rPr>
                <w:rStyle w:val="Hyperlink"/>
                <w:rtl/>
              </w:rPr>
            </w:pPr>
            <w:hyperlink w:anchor="Seif8" w:tooltip="תחילה" w:history="1">
              <w:r w:rsidRPr="00DA46C2">
                <w:rPr>
                  <w:rStyle w:val="Hyperlink"/>
                </w:rPr>
                <w:t>Go</w:t>
              </w:r>
            </w:hyperlink>
          </w:p>
        </w:tc>
        <w:tc>
          <w:tcPr>
            <w:tcW w:w="850" w:type="dxa"/>
          </w:tcPr>
          <w:p w14:paraId="09E08DB4" w14:textId="77777777" w:rsidR="00DA46C2" w:rsidRPr="00DA46C2" w:rsidRDefault="00DA46C2" w:rsidP="00DA46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16316239" w14:textId="77777777" w:rsidR="00993985" w:rsidRDefault="00993985">
      <w:pPr>
        <w:pStyle w:val="big-header"/>
        <w:ind w:left="0" w:right="1134"/>
        <w:rPr>
          <w:rFonts w:cs="FrankRuehl"/>
          <w:sz w:val="32"/>
          <w:rtl/>
        </w:rPr>
      </w:pPr>
    </w:p>
    <w:p w14:paraId="7F91E4EB" w14:textId="77777777" w:rsidR="00993985" w:rsidRDefault="00993985" w:rsidP="007E4A41">
      <w:pPr>
        <w:pStyle w:val="big-header"/>
        <w:ind w:left="0" w:right="1134"/>
        <w:rPr>
          <w:rStyle w:val="default"/>
          <w:rFonts w:cs="FrankRuehl" w:hint="cs"/>
          <w:rtl/>
        </w:rPr>
      </w:pPr>
      <w:r>
        <w:rPr>
          <w:rtl/>
        </w:rPr>
        <w:br w:type="page"/>
      </w:r>
      <w:r>
        <w:rPr>
          <w:rFonts w:cs="FrankRuehl"/>
          <w:sz w:val="32"/>
          <w:rtl/>
        </w:rPr>
        <w:lastRenderedPageBreak/>
        <w:t xml:space="preserve">חוק </w:t>
      </w:r>
      <w:r>
        <w:rPr>
          <w:rFonts w:cs="FrankRuehl" w:hint="cs"/>
          <w:sz w:val="32"/>
          <w:rtl/>
        </w:rPr>
        <w:t>מכוני כושר (רישוי ופיקוח), תשנ"ד-</w:t>
      </w:r>
      <w:r>
        <w:rPr>
          <w:rFonts w:cs="FrankRuehl"/>
          <w:sz w:val="32"/>
          <w:rtl/>
        </w:rPr>
        <w:t>1994</w:t>
      </w:r>
      <w:r>
        <w:rPr>
          <w:rStyle w:val="default"/>
          <w:rtl/>
        </w:rPr>
        <w:footnoteReference w:customMarkFollows="1" w:id="1"/>
        <w:t>*</w:t>
      </w:r>
    </w:p>
    <w:p w14:paraId="1B07FEC3" w14:textId="77777777" w:rsidR="00993985" w:rsidRDefault="00993985">
      <w:pPr>
        <w:pStyle w:val="P00"/>
        <w:ind w:left="0" w:right="1134"/>
        <w:rPr>
          <w:rStyle w:val="default"/>
          <w:rFonts w:cs="FrankRuehl" w:hint="cs"/>
          <w:rtl/>
        </w:rPr>
      </w:pPr>
      <w:bookmarkStart w:id="0" w:name="Seif1"/>
      <w:bookmarkEnd w:id="0"/>
      <w:r>
        <w:rPr>
          <w:lang w:val="he-IL"/>
        </w:rPr>
        <w:pict w14:anchorId="0B880EF4">
          <v:rect id="_x0000_s2050" style="position:absolute;left:0;text-align:left;margin-left:458.7pt;margin-top:11.1pt;width:75.05pt;height:8pt;z-index:251650048" filled="f" stroked="f" strokecolor="lime" strokeweight=".25pt">
            <v:textbox inset="0,0,0,0">
              <w:txbxContent>
                <w:p w14:paraId="1A3F7152" w14:textId="77777777" w:rsidR="00993985" w:rsidRDefault="00993985">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p>
              </w:txbxContent>
            </v:textbox>
            <w10:anchorlock/>
          </v:rect>
        </w:pict>
      </w:r>
      <w:r>
        <w:rPr>
          <w:rStyle w:val="big-number"/>
          <w:rtl/>
        </w:rPr>
        <w:t>1.</w:t>
      </w:r>
      <w:r>
        <w:rPr>
          <w:rStyle w:val="big-number"/>
          <w:rtl/>
        </w:rPr>
        <w:tab/>
      </w:r>
      <w:r>
        <w:rPr>
          <w:rStyle w:val="default"/>
          <w:rFonts w:cs="FrankRuehl"/>
          <w:rtl/>
        </w:rPr>
        <w:t>בחוק</w:t>
      </w:r>
      <w:r>
        <w:rPr>
          <w:rStyle w:val="default"/>
          <w:rFonts w:cs="FrankRuehl" w:hint="cs"/>
          <w:rtl/>
        </w:rPr>
        <w:t xml:space="preserve"> זה </w:t>
      </w:r>
      <w:r>
        <w:rPr>
          <w:rStyle w:val="default"/>
          <w:rFonts w:cs="FrankRuehl"/>
          <w:rtl/>
        </w:rPr>
        <w:t>–</w:t>
      </w:r>
    </w:p>
    <w:p w14:paraId="1CC54E31" w14:textId="77777777" w:rsidR="00993985" w:rsidRDefault="00993985">
      <w:pPr>
        <w:pStyle w:val="P00"/>
        <w:spacing w:before="72"/>
        <w:ind w:left="0" w:right="1134"/>
        <w:rPr>
          <w:rFonts w:cs="FrankRuehl"/>
          <w:sz w:val="26"/>
          <w:rtl/>
        </w:rPr>
      </w:pPr>
      <w:r>
        <w:rPr>
          <w:lang w:val="he-IL"/>
        </w:rPr>
        <w:pict w14:anchorId="7DB26BDF">
          <v:shapetype id="_x0000_t202" coordsize="21600,21600" o:spt="202" path="m,l,21600r21600,l21600,xe">
            <v:stroke joinstyle="miter"/>
            <v:path gradientshapeok="t" o:connecttype="rect"/>
          </v:shapetype>
          <v:shape id="_x0000_s2051" type="#_x0000_t202" style="position:absolute;left:0;text-align:left;margin-left:458.7pt;margin-top:3.8pt;width:84pt;height:21.65pt;z-index:251660288" filled="f" stroked="f">
            <v:textbox style="mso-next-textbox:#_x0000_s2051">
              <w:txbxContent>
                <w:p w14:paraId="69CA8650" w14:textId="77777777" w:rsidR="00993985" w:rsidRDefault="00993985">
                  <w:pPr>
                    <w:spacing w:line="160" w:lineRule="exact"/>
                    <w:jc w:val="left"/>
                    <w:rPr>
                      <w:sz w:val="24"/>
                      <w:rtl/>
                    </w:rPr>
                  </w:pPr>
                  <w:r>
                    <w:rPr>
                      <w:rFonts w:cs="Miriam"/>
                      <w:sz w:val="18"/>
                      <w:szCs w:val="18"/>
                      <w:rtl/>
                    </w:rPr>
                    <w:t>(ת</w:t>
                  </w:r>
                  <w:r>
                    <w:rPr>
                      <w:rFonts w:cs="Miriam" w:hint="cs"/>
                      <w:sz w:val="18"/>
                      <w:szCs w:val="18"/>
                      <w:rtl/>
                    </w:rPr>
                    <w:t>יקון מס' 1) תשס"ג-2002</w:t>
                  </w:r>
                </w:p>
              </w:txbxContent>
            </v:textbox>
            <w10:anchorlock/>
          </v:shape>
        </w:pict>
      </w:r>
      <w:r>
        <w:rPr>
          <w:rFonts w:cs="FrankRuehl"/>
          <w:sz w:val="26"/>
          <w:rtl/>
        </w:rPr>
        <w:tab/>
        <w:t>"</w:t>
      </w:r>
      <w:r>
        <w:rPr>
          <w:rFonts w:cs="FrankRuehl" w:hint="cs"/>
          <w:sz w:val="26"/>
          <w:rtl/>
        </w:rPr>
        <w:t xml:space="preserve">הורה" </w:t>
      </w:r>
      <w:r>
        <w:rPr>
          <w:rFonts w:cs="FrankRuehl"/>
          <w:sz w:val="26"/>
          <w:rtl/>
        </w:rPr>
        <w:t>–</w:t>
      </w:r>
      <w:r>
        <w:rPr>
          <w:rFonts w:cs="FrankRuehl" w:hint="cs"/>
          <w:sz w:val="26"/>
          <w:rtl/>
        </w:rPr>
        <w:t xml:space="preserve"> </w:t>
      </w:r>
      <w:r>
        <w:rPr>
          <w:rFonts w:cs="FrankRuehl"/>
          <w:sz w:val="26"/>
          <w:rtl/>
        </w:rPr>
        <w:t>ל</w:t>
      </w:r>
      <w:r>
        <w:rPr>
          <w:rFonts w:cs="FrankRuehl" w:hint="cs"/>
          <w:sz w:val="26"/>
          <w:rtl/>
        </w:rPr>
        <w:t>רבות אפוטרופוס וכל מי שהקטיןנמצא במשמורתו על פי דין;</w:t>
      </w:r>
    </w:p>
    <w:p w14:paraId="58556EFD" w14:textId="77777777" w:rsidR="00993985" w:rsidRPr="00C36845" w:rsidRDefault="00993985">
      <w:pPr>
        <w:pStyle w:val="P00"/>
        <w:spacing w:before="0"/>
        <w:ind w:left="0" w:right="1134"/>
        <w:rPr>
          <w:rStyle w:val="default"/>
          <w:rFonts w:cs="FrankRuehl" w:hint="cs"/>
          <w:vanish/>
          <w:sz w:val="20"/>
          <w:szCs w:val="20"/>
          <w:shd w:val="clear" w:color="auto" w:fill="FFFF99"/>
          <w:rtl/>
        </w:rPr>
      </w:pPr>
      <w:bookmarkStart w:id="1" w:name="Rov19"/>
      <w:r w:rsidRPr="00C36845">
        <w:rPr>
          <w:rStyle w:val="default"/>
          <w:rFonts w:cs="FrankRuehl" w:hint="cs"/>
          <w:vanish/>
          <w:color w:val="FF0000"/>
          <w:sz w:val="20"/>
          <w:szCs w:val="20"/>
          <w:shd w:val="clear" w:color="auto" w:fill="FFFF99"/>
          <w:rtl/>
        </w:rPr>
        <w:t>מיום 19.11.2003</w:t>
      </w:r>
    </w:p>
    <w:p w14:paraId="608FBACC" w14:textId="77777777" w:rsidR="00993985" w:rsidRPr="00C36845" w:rsidRDefault="00993985">
      <w:pPr>
        <w:pStyle w:val="P00"/>
        <w:spacing w:before="0"/>
        <w:ind w:left="0" w:right="1134"/>
        <w:rPr>
          <w:rStyle w:val="default"/>
          <w:rFonts w:cs="FrankRuehl" w:hint="cs"/>
          <w:vanish/>
          <w:sz w:val="20"/>
          <w:szCs w:val="20"/>
          <w:shd w:val="clear" w:color="auto" w:fill="FFFF99"/>
          <w:rtl/>
        </w:rPr>
      </w:pPr>
      <w:r w:rsidRPr="00C36845">
        <w:rPr>
          <w:rStyle w:val="default"/>
          <w:rFonts w:cs="FrankRuehl" w:hint="cs"/>
          <w:b/>
          <w:bCs/>
          <w:vanish/>
          <w:sz w:val="20"/>
          <w:szCs w:val="20"/>
          <w:shd w:val="clear" w:color="auto" w:fill="FFFF99"/>
          <w:rtl/>
        </w:rPr>
        <w:t>תיקון מס' 1</w:t>
      </w:r>
    </w:p>
    <w:p w14:paraId="04FE0A9D" w14:textId="77777777" w:rsidR="00993985" w:rsidRPr="00C36845" w:rsidRDefault="00993985">
      <w:pPr>
        <w:pStyle w:val="P00"/>
        <w:spacing w:before="0"/>
        <w:ind w:left="0" w:right="1134"/>
        <w:rPr>
          <w:rStyle w:val="default"/>
          <w:rFonts w:cs="FrankRuehl" w:hint="cs"/>
          <w:vanish/>
          <w:sz w:val="20"/>
          <w:szCs w:val="20"/>
          <w:shd w:val="clear" w:color="auto" w:fill="FFFF99"/>
          <w:rtl/>
        </w:rPr>
      </w:pPr>
      <w:hyperlink r:id="rId6" w:history="1">
        <w:r w:rsidRPr="00C36845">
          <w:rPr>
            <w:rStyle w:val="Hyperlink"/>
            <w:rFonts w:cs="FrankRuehl" w:hint="cs"/>
            <w:vanish/>
            <w:szCs w:val="20"/>
            <w:shd w:val="clear" w:color="auto" w:fill="FFFF99"/>
            <w:rtl/>
          </w:rPr>
          <w:t>ס"ח תשס"ג מס' 1873</w:t>
        </w:r>
      </w:hyperlink>
      <w:r w:rsidRPr="00C36845">
        <w:rPr>
          <w:rStyle w:val="default"/>
          <w:rFonts w:cs="FrankRuehl" w:hint="cs"/>
          <w:vanish/>
          <w:sz w:val="20"/>
          <w:szCs w:val="20"/>
          <w:shd w:val="clear" w:color="auto" w:fill="FFFF99"/>
          <w:rtl/>
        </w:rPr>
        <w:t xml:space="preserve"> מיום 19.11.2002 עמ' 50 (</w:t>
      </w:r>
      <w:hyperlink r:id="rId7" w:history="1">
        <w:r w:rsidRPr="00C36845">
          <w:rPr>
            <w:rStyle w:val="Hyperlink"/>
            <w:rFonts w:cs="FrankRuehl" w:hint="cs"/>
            <w:vanish/>
            <w:szCs w:val="20"/>
            <w:shd w:val="clear" w:color="auto" w:fill="FFFF99"/>
            <w:rtl/>
          </w:rPr>
          <w:t>ה"ח 3161</w:t>
        </w:r>
      </w:hyperlink>
      <w:r w:rsidRPr="00C36845">
        <w:rPr>
          <w:rStyle w:val="default"/>
          <w:rFonts w:cs="FrankRuehl" w:hint="cs"/>
          <w:vanish/>
          <w:sz w:val="20"/>
          <w:szCs w:val="20"/>
          <w:shd w:val="clear" w:color="auto" w:fill="FFFF99"/>
          <w:rtl/>
        </w:rPr>
        <w:t>)</w:t>
      </w:r>
    </w:p>
    <w:p w14:paraId="20E9EF18" w14:textId="77777777" w:rsidR="00993985" w:rsidRDefault="00993985">
      <w:pPr>
        <w:pStyle w:val="P00"/>
        <w:spacing w:before="0"/>
        <w:ind w:left="0" w:right="1134"/>
        <w:rPr>
          <w:rStyle w:val="default"/>
          <w:rFonts w:cs="FrankRuehl" w:hint="cs"/>
          <w:b/>
          <w:bCs/>
          <w:sz w:val="2"/>
          <w:szCs w:val="2"/>
          <w:shd w:val="clear" w:color="auto" w:fill="FFFF99"/>
          <w:rtl/>
        </w:rPr>
      </w:pPr>
      <w:r w:rsidRPr="00C36845">
        <w:rPr>
          <w:rStyle w:val="default"/>
          <w:rFonts w:cs="FrankRuehl" w:hint="cs"/>
          <w:b/>
          <w:bCs/>
          <w:vanish/>
          <w:sz w:val="20"/>
          <w:szCs w:val="20"/>
          <w:shd w:val="clear" w:color="auto" w:fill="FFFF99"/>
          <w:rtl/>
        </w:rPr>
        <w:t>הוספת הגדרת "הורה"</w:t>
      </w:r>
      <w:bookmarkEnd w:id="1"/>
    </w:p>
    <w:p w14:paraId="49863F30" w14:textId="77777777" w:rsidR="00993985" w:rsidRDefault="009939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חוק</w:t>
      </w:r>
      <w:r>
        <w:rPr>
          <w:rStyle w:val="default"/>
          <w:rFonts w:cs="FrankRuehl"/>
          <w:rtl/>
        </w:rPr>
        <w:t xml:space="preserve"> </w:t>
      </w:r>
      <w:r>
        <w:rPr>
          <w:rStyle w:val="default"/>
          <w:rFonts w:cs="FrankRuehl" w:hint="cs"/>
          <w:rtl/>
        </w:rPr>
        <w:t xml:space="preserve">הספורט" </w:t>
      </w:r>
      <w:r>
        <w:rPr>
          <w:rStyle w:val="default"/>
          <w:rFonts w:cs="FrankRuehl"/>
          <w:rtl/>
        </w:rPr>
        <w:t>– חו</w:t>
      </w:r>
      <w:r>
        <w:rPr>
          <w:rStyle w:val="default"/>
          <w:rFonts w:cs="FrankRuehl" w:hint="cs"/>
          <w:rtl/>
        </w:rPr>
        <w:t>ק הספורט, תשמ"ח-</w:t>
      </w:r>
      <w:r>
        <w:rPr>
          <w:rStyle w:val="default"/>
          <w:rFonts w:cs="FrankRuehl"/>
          <w:rtl/>
        </w:rPr>
        <w:t>1988;</w:t>
      </w:r>
    </w:p>
    <w:p w14:paraId="3E32FB9D" w14:textId="77777777" w:rsidR="00993985" w:rsidRDefault="00251DB0" w:rsidP="00251DB0">
      <w:pPr>
        <w:pStyle w:val="P00"/>
        <w:spacing w:before="72"/>
        <w:ind w:left="0" w:right="1134"/>
        <w:rPr>
          <w:rStyle w:val="default"/>
          <w:rFonts w:cs="FrankRuehl"/>
          <w:rtl/>
        </w:rPr>
      </w:pPr>
      <w:r>
        <w:rPr>
          <w:lang w:val="he-IL"/>
        </w:rPr>
        <w:pict w14:anchorId="40E143EC">
          <v:shape id="_x0000_s2076" type="#_x0000_t202" style="position:absolute;left:0;text-align:left;margin-left:468.8pt;margin-top:7.1pt;width:74.2pt;height:19.15pt;z-index:251664384" filled="f" stroked="f">
            <v:textbox inset="1mm,0,1mm,0">
              <w:txbxContent>
                <w:p w14:paraId="355CDBE3" w14:textId="77777777" w:rsidR="00251DB0" w:rsidRDefault="00251DB0" w:rsidP="00251DB0">
                  <w:pPr>
                    <w:spacing w:line="160" w:lineRule="exact"/>
                    <w:jc w:val="left"/>
                    <w:rPr>
                      <w:rFonts w:cs="Miriam"/>
                      <w:sz w:val="18"/>
                      <w:szCs w:val="18"/>
                      <w:rtl/>
                    </w:rPr>
                  </w:pPr>
                  <w:r>
                    <w:rPr>
                      <w:rFonts w:cs="Miriam"/>
                      <w:sz w:val="18"/>
                      <w:szCs w:val="18"/>
                      <w:rtl/>
                    </w:rPr>
                    <w:t>(ת</w:t>
                  </w:r>
                  <w:r>
                    <w:rPr>
                      <w:rFonts w:cs="Miriam" w:hint="cs"/>
                      <w:sz w:val="18"/>
                      <w:szCs w:val="18"/>
                      <w:rtl/>
                    </w:rPr>
                    <w:t>יקון מס' 3) תשפ"ב-2021</w:t>
                  </w:r>
                </w:p>
              </w:txbxContent>
            </v:textbox>
            <w10:anchorlock/>
          </v:shape>
        </w:pict>
      </w:r>
      <w:r>
        <w:rPr>
          <w:rStyle w:val="default"/>
          <w:rFonts w:cs="FrankRuehl"/>
          <w:rtl/>
        </w:rPr>
        <w:tab/>
        <w:t>"</w:t>
      </w:r>
      <w:r w:rsidR="00993985">
        <w:rPr>
          <w:rStyle w:val="default"/>
          <w:rFonts w:cs="FrankRuehl"/>
          <w:rtl/>
        </w:rPr>
        <w:t>חוק</w:t>
      </w:r>
      <w:r w:rsidR="00993985">
        <w:rPr>
          <w:rStyle w:val="default"/>
          <w:rFonts w:cs="FrankRuehl" w:hint="cs"/>
          <w:rtl/>
        </w:rPr>
        <w:t xml:space="preserve"> רישוי עסקים" </w:t>
      </w:r>
      <w:r w:rsidR="00993985">
        <w:rPr>
          <w:rStyle w:val="default"/>
          <w:rFonts w:cs="FrankRuehl"/>
          <w:rtl/>
        </w:rPr>
        <w:t xml:space="preserve">– </w:t>
      </w:r>
      <w:r>
        <w:rPr>
          <w:rStyle w:val="default"/>
          <w:rFonts w:cs="FrankRuehl" w:hint="cs"/>
          <w:rtl/>
        </w:rPr>
        <w:t>(נמחקה)</w:t>
      </w:r>
      <w:r w:rsidR="00993985">
        <w:rPr>
          <w:rStyle w:val="default"/>
          <w:rFonts w:cs="FrankRuehl"/>
          <w:rtl/>
        </w:rPr>
        <w:t>;</w:t>
      </w:r>
    </w:p>
    <w:p w14:paraId="44EB9472" w14:textId="77777777" w:rsidR="00251DB0" w:rsidRPr="00C36845" w:rsidRDefault="00251DB0" w:rsidP="00251DB0">
      <w:pPr>
        <w:pStyle w:val="P00"/>
        <w:spacing w:before="0"/>
        <w:ind w:left="0" w:right="1134"/>
        <w:rPr>
          <w:rStyle w:val="default"/>
          <w:rFonts w:ascii="FrankRuehl" w:hAnsi="FrankRuehl" w:cs="FrankRuehl"/>
          <w:vanish/>
          <w:color w:val="FF0000"/>
          <w:sz w:val="20"/>
          <w:szCs w:val="20"/>
          <w:shd w:val="clear" w:color="auto" w:fill="FFFF99"/>
          <w:rtl/>
        </w:rPr>
      </w:pPr>
      <w:bookmarkStart w:id="2" w:name="Rov25"/>
      <w:r w:rsidRPr="00C36845">
        <w:rPr>
          <w:rStyle w:val="default"/>
          <w:rFonts w:ascii="FrankRuehl" w:hAnsi="FrankRuehl" w:cs="FrankRuehl" w:hint="cs"/>
          <w:vanish/>
          <w:color w:val="FF0000"/>
          <w:szCs w:val="20"/>
          <w:shd w:val="clear" w:color="auto" w:fill="FFFF99"/>
          <w:rtl/>
        </w:rPr>
        <w:t>מיום 1.1.2022</w:t>
      </w:r>
    </w:p>
    <w:p w14:paraId="1CAAAE29" w14:textId="77777777" w:rsidR="00251DB0" w:rsidRPr="00C36845" w:rsidRDefault="00251DB0" w:rsidP="00251DB0">
      <w:pPr>
        <w:pStyle w:val="P00"/>
        <w:spacing w:before="0"/>
        <w:ind w:left="0" w:right="1134"/>
        <w:rPr>
          <w:rStyle w:val="default"/>
          <w:rFonts w:ascii="FrankRuehl" w:hAnsi="FrankRuehl" w:cs="FrankRuehl"/>
          <w:vanish/>
          <w:sz w:val="20"/>
          <w:szCs w:val="20"/>
          <w:shd w:val="clear" w:color="auto" w:fill="FFFF99"/>
          <w:rtl/>
        </w:rPr>
      </w:pPr>
      <w:r w:rsidRPr="00C36845">
        <w:rPr>
          <w:rStyle w:val="default"/>
          <w:rFonts w:ascii="FrankRuehl" w:hAnsi="FrankRuehl" w:cs="FrankRuehl"/>
          <w:b/>
          <w:bCs/>
          <w:vanish/>
          <w:sz w:val="20"/>
          <w:szCs w:val="20"/>
          <w:shd w:val="clear" w:color="auto" w:fill="FFFF99"/>
          <w:rtl/>
        </w:rPr>
        <w:t xml:space="preserve">תיקון מס' </w:t>
      </w:r>
      <w:r w:rsidRPr="00C36845">
        <w:rPr>
          <w:rStyle w:val="default"/>
          <w:rFonts w:ascii="FrankRuehl" w:hAnsi="FrankRuehl" w:cs="FrankRuehl" w:hint="cs"/>
          <w:b/>
          <w:bCs/>
          <w:vanish/>
          <w:sz w:val="20"/>
          <w:szCs w:val="20"/>
          <w:shd w:val="clear" w:color="auto" w:fill="FFFF99"/>
          <w:rtl/>
        </w:rPr>
        <w:t>3</w:t>
      </w:r>
    </w:p>
    <w:p w14:paraId="5AE81F14" w14:textId="77777777" w:rsidR="00251DB0" w:rsidRPr="00C36845" w:rsidRDefault="00251DB0" w:rsidP="00251DB0">
      <w:pPr>
        <w:pStyle w:val="P00"/>
        <w:spacing w:before="0"/>
        <w:ind w:left="0" w:right="1134"/>
        <w:rPr>
          <w:rStyle w:val="default"/>
          <w:rFonts w:ascii="FrankRuehl" w:hAnsi="FrankRuehl" w:cs="FrankRuehl"/>
          <w:vanish/>
          <w:szCs w:val="20"/>
          <w:shd w:val="clear" w:color="auto" w:fill="FFFF99"/>
          <w:rtl/>
        </w:rPr>
      </w:pPr>
      <w:hyperlink r:id="rId8" w:history="1">
        <w:r w:rsidRPr="00C36845">
          <w:rPr>
            <w:rStyle w:val="Hyperlink"/>
            <w:rFonts w:ascii="FrankRuehl" w:hAnsi="FrankRuehl" w:cs="FrankRuehl"/>
            <w:vanish/>
            <w:szCs w:val="20"/>
            <w:shd w:val="clear" w:color="auto" w:fill="FFFF99"/>
            <w:rtl/>
          </w:rPr>
          <w:t>ס"ח תשפ"ב מס' 2933</w:t>
        </w:r>
      </w:hyperlink>
      <w:r w:rsidRPr="00C36845">
        <w:rPr>
          <w:rStyle w:val="default"/>
          <w:rFonts w:ascii="FrankRuehl" w:hAnsi="FrankRuehl" w:cs="FrankRuehl"/>
          <w:vanish/>
          <w:sz w:val="20"/>
          <w:szCs w:val="20"/>
          <w:shd w:val="clear" w:color="auto" w:fill="FFFF99"/>
          <w:rtl/>
        </w:rPr>
        <w:t xml:space="preserve"> מיום 18.11.2021 עמ' </w:t>
      </w:r>
      <w:r w:rsidRPr="00C36845">
        <w:rPr>
          <w:rStyle w:val="default"/>
          <w:rFonts w:ascii="FrankRuehl" w:hAnsi="FrankRuehl" w:cs="FrankRuehl" w:hint="cs"/>
          <w:vanish/>
          <w:szCs w:val="20"/>
          <w:shd w:val="clear" w:color="auto" w:fill="FFFF99"/>
          <w:rtl/>
        </w:rPr>
        <w:t>222</w:t>
      </w:r>
      <w:r w:rsidRPr="00C36845">
        <w:rPr>
          <w:rStyle w:val="default"/>
          <w:rFonts w:ascii="FrankRuehl" w:hAnsi="FrankRuehl" w:cs="FrankRuehl"/>
          <w:vanish/>
          <w:sz w:val="20"/>
          <w:szCs w:val="20"/>
          <w:shd w:val="clear" w:color="auto" w:fill="FFFF99"/>
          <w:rtl/>
        </w:rPr>
        <w:t xml:space="preserve"> (</w:t>
      </w:r>
      <w:hyperlink r:id="rId9" w:history="1">
        <w:r w:rsidRPr="00C36845">
          <w:rPr>
            <w:rStyle w:val="Hyperlink"/>
            <w:rFonts w:ascii="FrankRuehl" w:hAnsi="FrankRuehl" w:cs="FrankRuehl"/>
            <w:vanish/>
            <w:szCs w:val="20"/>
            <w:shd w:val="clear" w:color="auto" w:fill="FFFF99"/>
            <w:rtl/>
          </w:rPr>
          <w:t>ה"ח 1443</w:t>
        </w:r>
      </w:hyperlink>
      <w:r w:rsidRPr="00C36845">
        <w:rPr>
          <w:rStyle w:val="default"/>
          <w:rFonts w:ascii="FrankRuehl" w:hAnsi="FrankRuehl" w:cs="FrankRuehl"/>
          <w:vanish/>
          <w:sz w:val="20"/>
          <w:szCs w:val="20"/>
          <w:shd w:val="clear" w:color="auto" w:fill="FFFF99"/>
          <w:rtl/>
        </w:rPr>
        <w:t>)</w:t>
      </w:r>
    </w:p>
    <w:p w14:paraId="15FD2759" w14:textId="77777777" w:rsidR="00251DB0" w:rsidRPr="00C36845" w:rsidRDefault="00251DB0" w:rsidP="00251DB0">
      <w:pPr>
        <w:pStyle w:val="P00"/>
        <w:spacing w:before="0"/>
        <w:ind w:left="0" w:right="1134"/>
        <w:rPr>
          <w:rStyle w:val="default"/>
          <w:rFonts w:ascii="FrankRuehl" w:hAnsi="FrankRuehl" w:cs="FrankRuehl"/>
          <w:vanish/>
          <w:szCs w:val="20"/>
          <w:shd w:val="clear" w:color="auto" w:fill="FFFF99"/>
          <w:rtl/>
        </w:rPr>
      </w:pPr>
      <w:r w:rsidRPr="00C36845">
        <w:rPr>
          <w:rStyle w:val="default"/>
          <w:rFonts w:ascii="FrankRuehl" w:hAnsi="FrankRuehl" w:cs="FrankRuehl" w:hint="cs"/>
          <w:b/>
          <w:bCs/>
          <w:vanish/>
          <w:szCs w:val="20"/>
          <w:shd w:val="clear" w:color="auto" w:fill="FFFF99"/>
          <w:rtl/>
        </w:rPr>
        <w:t>מחיקת הגדרת "חוק רישוי עסקים"</w:t>
      </w:r>
    </w:p>
    <w:p w14:paraId="2BDB3615" w14:textId="77777777" w:rsidR="00251DB0" w:rsidRPr="00C36845" w:rsidRDefault="00251DB0" w:rsidP="00251DB0">
      <w:pPr>
        <w:pStyle w:val="P00"/>
        <w:ind w:left="0" w:right="1134"/>
        <w:rPr>
          <w:rStyle w:val="default"/>
          <w:rFonts w:ascii="FrankRuehl" w:hAnsi="FrankRuehl" w:cs="FrankRuehl"/>
          <w:vanish/>
          <w:szCs w:val="20"/>
          <w:shd w:val="clear" w:color="auto" w:fill="FFFF99"/>
          <w:rtl/>
        </w:rPr>
      </w:pPr>
      <w:r w:rsidRPr="00C36845">
        <w:rPr>
          <w:rStyle w:val="default"/>
          <w:rFonts w:ascii="FrankRuehl" w:hAnsi="FrankRuehl" w:cs="FrankRuehl" w:hint="cs"/>
          <w:vanish/>
          <w:szCs w:val="20"/>
          <w:shd w:val="clear" w:color="auto" w:fill="FFFF99"/>
          <w:rtl/>
        </w:rPr>
        <w:t>הנוסח הקודם:</w:t>
      </w:r>
    </w:p>
    <w:p w14:paraId="13B698AD" w14:textId="77777777" w:rsidR="00251DB0" w:rsidRPr="00251DB0" w:rsidRDefault="00251DB0" w:rsidP="00251DB0">
      <w:pPr>
        <w:pStyle w:val="P00"/>
        <w:spacing w:before="0"/>
        <w:ind w:left="0" w:right="1134"/>
        <w:rPr>
          <w:rStyle w:val="default"/>
          <w:rFonts w:cs="FrankRuehl"/>
          <w:strike/>
          <w:sz w:val="2"/>
          <w:szCs w:val="2"/>
          <w:rtl/>
        </w:rPr>
      </w:pPr>
      <w:r w:rsidRPr="00C36845">
        <w:rPr>
          <w:rFonts w:cs="FrankRuehl"/>
          <w:vanish/>
          <w:sz w:val="22"/>
          <w:szCs w:val="22"/>
          <w:shd w:val="clear" w:color="auto" w:fill="FFFF99"/>
          <w:rtl/>
        </w:rPr>
        <w:tab/>
      </w:r>
      <w:r w:rsidRPr="00C36845">
        <w:rPr>
          <w:rStyle w:val="default"/>
          <w:rFonts w:cs="FrankRuehl"/>
          <w:strike/>
          <w:vanish/>
          <w:sz w:val="22"/>
          <w:szCs w:val="22"/>
          <w:shd w:val="clear" w:color="auto" w:fill="FFFF99"/>
          <w:rtl/>
        </w:rPr>
        <w:t>"חוק</w:t>
      </w:r>
      <w:r w:rsidRPr="00C36845">
        <w:rPr>
          <w:rStyle w:val="default"/>
          <w:rFonts w:cs="FrankRuehl" w:hint="cs"/>
          <w:strike/>
          <w:vanish/>
          <w:sz w:val="22"/>
          <w:szCs w:val="22"/>
          <w:shd w:val="clear" w:color="auto" w:fill="FFFF99"/>
          <w:rtl/>
        </w:rPr>
        <w:t xml:space="preserve"> רישוי עסקים" </w:t>
      </w:r>
      <w:r w:rsidRPr="00C36845">
        <w:rPr>
          <w:rStyle w:val="default"/>
          <w:rFonts w:cs="FrankRuehl"/>
          <w:strike/>
          <w:vanish/>
          <w:sz w:val="22"/>
          <w:szCs w:val="22"/>
          <w:shd w:val="clear" w:color="auto" w:fill="FFFF99"/>
          <w:rtl/>
        </w:rPr>
        <w:t>– חו</w:t>
      </w:r>
      <w:r w:rsidRPr="00C36845">
        <w:rPr>
          <w:rStyle w:val="default"/>
          <w:rFonts w:cs="FrankRuehl" w:hint="cs"/>
          <w:strike/>
          <w:vanish/>
          <w:sz w:val="22"/>
          <w:szCs w:val="22"/>
          <w:shd w:val="clear" w:color="auto" w:fill="FFFF99"/>
          <w:rtl/>
        </w:rPr>
        <w:t>ק רישוי עסקים, תשכ"ח-</w:t>
      </w:r>
      <w:r w:rsidRPr="00C36845">
        <w:rPr>
          <w:rStyle w:val="default"/>
          <w:rFonts w:cs="FrankRuehl"/>
          <w:strike/>
          <w:vanish/>
          <w:sz w:val="22"/>
          <w:szCs w:val="22"/>
          <w:shd w:val="clear" w:color="auto" w:fill="FFFF99"/>
          <w:rtl/>
        </w:rPr>
        <w:t>1968;</w:t>
      </w:r>
      <w:bookmarkEnd w:id="2"/>
    </w:p>
    <w:p w14:paraId="5F0BDE8A" w14:textId="77777777" w:rsidR="00993985" w:rsidRDefault="00993985">
      <w:pPr>
        <w:pStyle w:val="P00"/>
        <w:spacing w:before="72"/>
        <w:ind w:left="0" w:right="1134"/>
        <w:rPr>
          <w:rStyle w:val="default"/>
          <w:rFonts w:cs="FrankRuehl"/>
          <w:rtl/>
        </w:rPr>
      </w:pPr>
      <w:r>
        <w:rPr>
          <w:rFonts w:cs="FrankRuehl"/>
          <w:sz w:val="26"/>
          <w:rtl/>
        </w:rPr>
        <w:tab/>
      </w:r>
      <w:r>
        <w:rPr>
          <w:rStyle w:val="default"/>
          <w:rFonts w:cs="FrankRuehl"/>
          <w:rtl/>
        </w:rPr>
        <w:t>"מדר</w:t>
      </w:r>
      <w:r>
        <w:rPr>
          <w:rStyle w:val="default"/>
          <w:rFonts w:cs="FrankRuehl" w:hint="cs"/>
          <w:rtl/>
        </w:rPr>
        <w:t xml:space="preserve">יך" </w:t>
      </w:r>
      <w:r>
        <w:rPr>
          <w:rStyle w:val="default"/>
          <w:rFonts w:cs="FrankRuehl"/>
          <w:rtl/>
        </w:rPr>
        <w:t>– בע</w:t>
      </w:r>
      <w:r>
        <w:rPr>
          <w:rStyle w:val="default"/>
          <w:rFonts w:cs="FrankRuehl" w:hint="cs"/>
          <w:rtl/>
        </w:rPr>
        <w:t>ל תעודת הסמכה לפי חוק הספורט להדרכה בענף הספורט של כושר גופני ובריאות, לרבות בעל היתר זמני לפי החוק האמור;</w:t>
      </w:r>
    </w:p>
    <w:p w14:paraId="65654F17" w14:textId="77777777" w:rsidR="00993985" w:rsidRDefault="00993985">
      <w:pPr>
        <w:pStyle w:val="P00"/>
        <w:spacing w:before="72"/>
        <w:ind w:left="0" w:right="1134"/>
        <w:rPr>
          <w:rStyle w:val="default"/>
          <w:rFonts w:cs="FrankRuehl"/>
          <w:rtl/>
        </w:rPr>
      </w:pPr>
      <w:r>
        <w:rPr>
          <w:lang w:val="he-IL"/>
        </w:rPr>
        <w:pict w14:anchorId="1CF77C98">
          <v:shape id="_x0000_s2052" type="#_x0000_t202" style="position:absolute;left:0;text-align:left;margin-left:458.7pt;margin-top:1.6pt;width:84pt;height:22.65pt;z-index:251661312" filled="f" stroked="f">
            <v:textbox>
              <w:txbxContent>
                <w:p w14:paraId="48B87A5C" w14:textId="77777777" w:rsidR="00993985" w:rsidRDefault="00993985">
                  <w:pPr>
                    <w:spacing w:line="160" w:lineRule="exact"/>
                    <w:jc w:val="left"/>
                    <w:rPr>
                      <w:sz w:val="24"/>
                      <w:rtl/>
                    </w:rPr>
                  </w:pPr>
                  <w:r>
                    <w:rPr>
                      <w:rFonts w:cs="Miriam"/>
                      <w:sz w:val="18"/>
                      <w:szCs w:val="18"/>
                      <w:rtl/>
                    </w:rPr>
                    <w:t>(ת</w:t>
                  </w:r>
                  <w:r>
                    <w:rPr>
                      <w:rFonts w:cs="Miriam" w:hint="cs"/>
                      <w:sz w:val="18"/>
                      <w:szCs w:val="18"/>
                      <w:rtl/>
                    </w:rPr>
                    <w:t>יקון מס' 1) תשס"ג-2002</w:t>
                  </w:r>
                </w:p>
              </w:txbxContent>
            </v:textbox>
            <w10:anchorlock/>
          </v:shape>
        </w:pict>
      </w:r>
      <w:r>
        <w:rPr>
          <w:rStyle w:val="default"/>
          <w:rFonts w:cs="FrankRuehl"/>
          <w:rtl/>
        </w:rPr>
        <w:tab/>
      </w:r>
      <w:r>
        <w:rPr>
          <w:rStyle w:val="default"/>
          <w:rFonts w:cs="FrankRuehl" w:hint="cs"/>
          <w:rtl/>
        </w:rPr>
        <w:t>"מ</w:t>
      </w:r>
      <w:r>
        <w:rPr>
          <w:rStyle w:val="default"/>
          <w:rFonts w:cs="FrankRuehl"/>
          <w:rtl/>
        </w:rPr>
        <w:t>ד</w:t>
      </w:r>
      <w:r>
        <w:rPr>
          <w:rStyle w:val="default"/>
          <w:rFonts w:cs="FrankRuehl" w:hint="cs"/>
          <w:rtl/>
        </w:rPr>
        <w:t xml:space="preserve">ריך לאימון קטינים" </w:t>
      </w:r>
      <w:r>
        <w:rPr>
          <w:rStyle w:val="default"/>
          <w:rFonts w:cs="FrankRuehl"/>
          <w:rtl/>
        </w:rPr>
        <w:t>–</w:t>
      </w:r>
      <w:r>
        <w:rPr>
          <w:rStyle w:val="default"/>
          <w:rFonts w:cs="FrankRuehl" w:hint="cs"/>
          <w:rtl/>
        </w:rPr>
        <w:t xml:space="preserve"> מד</w:t>
      </w:r>
      <w:r>
        <w:rPr>
          <w:rStyle w:val="default"/>
          <w:rFonts w:cs="FrankRuehl"/>
          <w:rtl/>
        </w:rPr>
        <w:t>ר</w:t>
      </w:r>
      <w:r>
        <w:rPr>
          <w:rStyle w:val="default"/>
          <w:rFonts w:cs="FrankRuehl" w:hint="cs"/>
          <w:rtl/>
        </w:rPr>
        <w:t>יך שתעודת ההסמכה או ההיתר הזמני שניתנו לו מעידים שעבר הכשרה מתאימה להדרכת קטינים במכון כושר, כפי שקבע השר;</w:t>
      </w:r>
    </w:p>
    <w:p w14:paraId="7A9801F7" w14:textId="77777777" w:rsidR="00993985" w:rsidRPr="00C36845" w:rsidRDefault="00993985">
      <w:pPr>
        <w:pStyle w:val="P00"/>
        <w:spacing w:before="0"/>
        <w:ind w:left="0" w:right="1134"/>
        <w:rPr>
          <w:rStyle w:val="default"/>
          <w:rFonts w:cs="FrankRuehl" w:hint="cs"/>
          <w:vanish/>
          <w:sz w:val="20"/>
          <w:szCs w:val="20"/>
          <w:shd w:val="clear" w:color="auto" w:fill="FFFF99"/>
          <w:rtl/>
        </w:rPr>
      </w:pPr>
      <w:bookmarkStart w:id="3" w:name="Rov20"/>
      <w:r w:rsidRPr="00C36845">
        <w:rPr>
          <w:rStyle w:val="default"/>
          <w:rFonts w:cs="FrankRuehl" w:hint="cs"/>
          <w:vanish/>
          <w:color w:val="FF0000"/>
          <w:sz w:val="20"/>
          <w:szCs w:val="20"/>
          <w:shd w:val="clear" w:color="auto" w:fill="FFFF99"/>
          <w:rtl/>
        </w:rPr>
        <w:t>מיום 19.11.2003</w:t>
      </w:r>
    </w:p>
    <w:p w14:paraId="34904E0D" w14:textId="77777777" w:rsidR="00993985" w:rsidRPr="00C36845" w:rsidRDefault="00993985">
      <w:pPr>
        <w:pStyle w:val="P00"/>
        <w:spacing w:before="0"/>
        <w:ind w:left="0" w:right="1134"/>
        <w:rPr>
          <w:rStyle w:val="default"/>
          <w:rFonts w:cs="FrankRuehl" w:hint="cs"/>
          <w:vanish/>
          <w:sz w:val="20"/>
          <w:szCs w:val="20"/>
          <w:shd w:val="clear" w:color="auto" w:fill="FFFF99"/>
          <w:rtl/>
        </w:rPr>
      </w:pPr>
      <w:r w:rsidRPr="00C36845">
        <w:rPr>
          <w:rStyle w:val="default"/>
          <w:rFonts w:cs="FrankRuehl" w:hint="cs"/>
          <w:b/>
          <w:bCs/>
          <w:vanish/>
          <w:sz w:val="20"/>
          <w:szCs w:val="20"/>
          <w:shd w:val="clear" w:color="auto" w:fill="FFFF99"/>
          <w:rtl/>
        </w:rPr>
        <w:t>תיקון מס' 1</w:t>
      </w:r>
    </w:p>
    <w:p w14:paraId="1F0F232A" w14:textId="77777777" w:rsidR="00993985" w:rsidRPr="00C36845" w:rsidRDefault="00993985">
      <w:pPr>
        <w:pStyle w:val="P00"/>
        <w:spacing w:before="0"/>
        <w:ind w:left="0" w:right="1134"/>
        <w:rPr>
          <w:rStyle w:val="default"/>
          <w:rFonts w:cs="FrankRuehl" w:hint="cs"/>
          <w:vanish/>
          <w:sz w:val="20"/>
          <w:szCs w:val="20"/>
          <w:shd w:val="clear" w:color="auto" w:fill="FFFF99"/>
          <w:rtl/>
        </w:rPr>
      </w:pPr>
      <w:hyperlink r:id="rId10" w:history="1">
        <w:r w:rsidRPr="00C36845">
          <w:rPr>
            <w:rStyle w:val="Hyperlink"/>
            <w:rFonts w:cs="FrankRuehl" w:hint="cs"/>
            <w:vanish/>
            <w:szCs w:val="20"/>
            <w:shd w:val="clear" w:color="auto" w:fill="FFFF99"/>
            <w:rtl/>
          </w:rPr>
          <w:t>ס"ח תשס"ג מס' 1873</w:t>
        </w:r>
      </w:hyperlink>
      <w:r w:rsidRPr="00C36845">
        <w:rPr>
          <w:rStyle w:val="default"/>
          <w:rFonts w:cs="FrankRuehl" w:hint="cs"/>
          <w:vanish/>
          <w:sz w:val="20"/>
          <w:szCs w:val="20"/>
          <w:shd w:val="clear" w:color="auto" w:fill="FFFF99"/>
          <w:rtl/>
        </w:rPr>
        <w:t xml:space="preserve"> מיום 19.11.2002 עמ' 50 (</w:t>
      </w:r>
      <w:hyperlink r:id="rId11" w:history="1">
        <w:r w:rsidRPr="00C36845">
          <w:rPr>
            <w:rStyle w:val="Hyperlink"/>
            <w:rFonts w:cs="FrankRuehl" w:hint="cs"/>
            <w:vanish/>
            <w:szCs w:val="20"/>
            <w:shd w:val="clear" w:color="auto" w:fill="FFFF99"/>
            <w:rtl/>
          </w:rPr>
          <w:t>ה"ח 3161</w:t>
        </w:r>
      </w:hyperlink>
      <w:r w:rsidRPr="00C36845">
        <w:rPr>
          <w:rStyle w:val="default"/>
          <w:rFonts w:cs="FrankRuehl" w:hint="cs"/>
          <w:vanish/>
          <w:sz w:val="20"/>
          <w:szCs w:val="20"/>
          <w:shd w:val="clear" w:color="auto" w:fill="FFFF99"/>
          <w:rtl/>
        </w:rPr>
        <w:t>)</w:t>
      </w:r>
    </w:p>
    <w:p w14:paraId="22C4BEF4" w14:textId="77777777" w:rsidR="00993985" w:rsidRDefault="00993985">
      <w:pPr>
        <w:pStyle w:val="P00"/>
        <w:spacing w:before="0"/>
        <w:ind w:left="0" w:right="1134"/>
        <w:rPr>
          <w:rStyle w:val="default"/>
          <w:rFonts w:cs="FrankRuehl" w:hint="cs"/>
          <w:b/>
          <w:bCs/>
          <w:sz w:val="2"/>
          <w:szCs w:val="2"/>
          <w:shd w:val="clear" w:color="auto" w:fill="FFFF99"/>
          <w:rtl/>
        </w:rPr>
      </w:pPr>
      <w:r w:rsidRPr="00C36845">
        <w:rPr>
          <w:rStyle w:val="default"/>
          <w:rFonts w:cs="FrankRuehl" w:hint="cs"/>
          <w:b/>
          <w:bCs/>
          <w:vanish/>
          <w:sz w:val="20"/>
          <w:szCs w:val="20"/>
          <w:shd w:val="clear" w:color="auto" w:fill="FFFF99"/>
          <w:rtl/>
        </w:rPr>
        <w:t>הוספת הגדרת "מדריך לאימון קטינים"</w:t>
      </w:r>
      <w:bookmarkEnd w:id="3"/>
    </w:p>
    <w:p w14:paraId="70DE4F0F" w14:textId="77777777" w:rsidR="00993985" w:rsidRDefault="00993985">
      <w:pPr>
        <w:pStyle w:val="P00"/>
        <w:spacing w:before="72"/>
        <w:ind w:left="0" w:right="1134"/>
        <w:rPr>
          <w:rStyle w:val="default"/>
          <w:rFonts w:cs="FrankRuehl"/>
          <w:rtl/>
        </w:rPr>
      </w:pPr>
      <w:r>
        <w:rPr>
          <w:rFonts w:cs="FrankRuehl"/>
          <w:sz w:val="26"/>
          <w:rtl/>
        </w:rPr>
        <w:tab/>
      </w:r>
      <w:r>
        <w:rPr>
          <w:rStyle w:val="default"/>
          <w:rFonts w:cs="FrankRuehl"/>
          <w:rtl/>
        </w:rPr>
        <w:t>"מכו</w:t>
      </w:r>
      <w:r>
        <w:rPr>
          <w:rStyle w:val="default"/>
          <w:rFonts w:cs="FrankRuehl" w:hint="cs"/>
          <w:rtl/>
        </w:rPr>
        <w:t xml:space="preserve">ן כושר" </w:t>
      </w:r>
      <w:r>
        <w:rPr>
          <w:rStyle w:val="default"/>
          <w:rFonts w:cs="FrankRuehl"/>
          <w:rtl/>
        </w:rPr>
        <w:t>– מק</w:t>
      </w:r>
      <w:r>
        <w:rPr>
          <w:rStyle w:val="default"/>
          <w:rFonts w:cs="FrankRuehl" w:hint="cs"/>
          <w:rtl/>
        </w:rPr>
        <w:t>ום שבו מתאמנים במכשירים המפעילי</w:t>
      </w:r>
      <w:r>
        <w:rPr>
          <w:rStyle w:val="default"/>
          <w:rFonts w:cs="FrankRuehl"/>
          <w:rtl/>
        </w:rPr>
        <w:t>ם את</w:t>
      </w:r>
      <w:r>
        <w:rPr>
          <w:rStyle w:val="default"/>
          <w:rFonts w:cs="FrankRuehl" w:hint="cs"/>
          <w:rtl/>
        </w:rPr>
        <w:t xml:space="preserve"> השרירים בתנאים של מאמץ גופני;</w:t>
      </w:r>
    </w:p>
    <w:p w14:paraId="1B8BEA0A" w14:textId="77777777" w:rsidR="00993985" w:rsidRDefault="00993985">
      <w:pPr>
        <w:pStyle w:val="P00"/>
        <w:spacing w:before="72"/>
        <w:ind w:left="0" w:right="1134"/>
        <w:rPr>
          <w:rStyle w:val="default"/>
          <w:rFonts w:cs="FrankRuehl"/>
          <w:rtl/>
        </w:rPr>
      </w:pPr>
      <w:r>
        <w:rPr>
          <w:rFonts w:cs="FrankRuehl"/>
          <w:sz w:val="26"/>
          <w:rtl/>
        </w:rPr>
        <w:tab/>
      </w:r>
      <w:r>
        <w:rPr>
          <w:rStyle w:val="default"/>
          <w:rFonts w:cs="FrankRuehl"/>
          <w:rtl/>
        </w:rPr>
        <w:t>"מתא</w:t>
      </w:r>
      <w:r>
        <w:rPr>
          <w:rStyle w:val="default"/>
          <w:rFonts w:cs="FrankRuehl" w:hint="cs"/>
          <w:rtl/>
        </w:rPr>
        <w:t xml:space="preserve">מן" </w:t>
      </w:r>
      <w:r>
        <w:rPr>
          <w:rStyle w:val="default"/>
          <w:rFonts w:cs="FrankRuehl"/>
          <w:rtl/>
        </w:rPr>
        <w:t>– מי</w:t>
      </w:r>
      <w:r>
        <w:rPr>
          <w:rStyle w:val="default"/>
          <w:rFonts w:cs="FrankRuehl" w:hint="cs"/>
          <w:rtl/>
        </w:rPr>
        <w:t xml:space="preserve"> שמשתמש במכשיר במכון כושר;</w:t>
      </w:r>
    </w:p>
    <w:p w14:paraId="619E3136" w14:textId="77777777" w:rsidR="00993985" w:rsidRDefault="00993985">
      <w:pPr>
        <w:pStyle w:val="P00"/>
        <w:spacing w:before="72"/>
        <w:ind w:left="0" w:right="1134"/>
        <w:rPr>
          <w:rStyle w:val="default"/>
          <w:rFonts w:cs="FrankRuehl"/>
          <w:rtl/>
        </w:rPr>
      </w:pPr>
      <w:r>
        <w:rPr>
          <w:rFonts w:cs="FrankRuehl"/>
          <w:sz w:val="26"/>
          <w:rtl/>
        </w:rPr>
        <w:tab/>
      </w:r>
      <w:r>
        <w:rPr>
          <w:rStyle w:val="default"/>
          <w:rFonts w:cs="FrankRuehl"/>
          <w:rtl/>
        </w:rPr>
        <w:t>"קטי</w:t>
      </w:r>
      <w:r>
        <w:rPr>
          <w:rStyle w:val="default"/>
          <w:rFonts w:cs="FrankRuehl" w:hint="cs"/>
          <w:rtl/>
        </w:rPr>
        <w:t>ן"</w:t>
      </w:r>
      <w:r>
        <w:rPr>
          <w:rStyle w:val="default"/>
          <w:rFonts w:cs="FrankRuehl"/>
          <w:rtl/>
        </w:rPr>
        <w:t xml:space="preserve"> – אד</w:t>
      </w:r>
      <w:r>
        <w:rPr>
          <w:rStyle w:val="default"/>
          <w:rFonts w:cs="FrankRuehl" w:hint="cs"/>
          <w:rtl/>
        </w:rPr>
        <w:t>ם שלא מלאו לו 18 שנה;</w:t>
      </w:r>
    </w:p>
    <w:p w14:paraId="0CD2CB92" w14:textId="77777777" w:rsidR="00993985" w:rsidRDefault="00251DB0" w:rsidP="00251DB0">
      <w:pPr>
        <w:pStyle w:val="P00"/>
        <w:spacing w:before="72"/>
        <w:ind w:left="0" w:right="1134"/>
        <w:rPr>
          <w:rStyle w:val="default"/>
          <w:rFonts w:cs="FrankRuehl"/>
          <w:rtl/>
        </w:rPr>
      </w:pPr>
      <w:r>
        <w:rPr>
          <w:lang w:val="he-IL"/>
        </w:rPr>
        <w:pict w14:anchorId="5D738E1C">
          <v:shape id="_x0000_s2077" type="#_x0000_t202" style="position:absolute;left:0;text-align:left;margin-left:468.8pt;margin-top:7.1pt;width:74.2pt;height:19.15pt;z-index:251665408" filled="f" stroked="f">
            <v:textbox inset="1mm,0,1mm,0">
              <w:txbxContent>
                <w:p w14:paraId="3B77DF23" w14:textId="77777777" w:rsidR="00251DB0" w:rsidRDefault="00251DB0" w:rsidP="00251DB0">
                  <w:pPr>
                    <w:spacing w:line="160" w:lineRule="exact"/>
                    <w:jc w:val="left"/>
                    <w:rPr>
                      <w:rFonts w:cs="Miriam"/>
                      <w:sz w:val="18"/>
                      <w:szCs w:val="18"/>
                      <w:rtl/>
                    </w:rPr>
                  </w:pPr>
                  <w:r>
                    <w:rPr>
                      <w:rFonts w:cs="Miriam"/>
                      <w:sz w:val="18"/>
                      <w:szCs w:val="18"/>
                      <w:rtl/>
                    </w:rPr>
                    <w:t>(ת</w:t>
                  </w:r>
                  <w:r>
                    <w:rPr>
                      <w:rFonts w:cs="Miriam" w:hint="cs"/>
                      <w:sz w:val="18"/>
                      <w:szCs w:val="18"/>
                      <w:rtl/>
                    </w:rPr>
                    <w:t>יקון מס' 3) תשפ"ב-2021</w:t>
                  </w:r>
                </w:p>
              </w:txbxContent>
            </v:textbox>
            <w10:anchorlock/>
          </v:shape>
        </w:pict>
      </w:r>
      <w:r>
        <w:rPr>
          <w:rStyle w:val="default"/>
          <w:rFonts w:cs="FrankRuehl"/>
          <w:rtl/>
        </w:rPr>
        <w:tab/>
        <w:t>"</w:t>
      </w:r>
      <w:r w:rsidR="00993985">
        <w:rPr>
          <w:rStyle w:val="default"/>
          <w:rFonts w:cs="FrankRuehl"/>
          <w:rtl/>
        </w:rPr>
        <w:t>רשי</w:t>
      </w:r>
      <w:r w:rsidR="00993985">
        <w:rPr>
          <w:rStyle w:val="default"/>
          <w:rFonts w:cs="FrankRuehl" w:hint="cs"/>
          <w:rtl/>
        </w:rPr>
        <w:t xml:space="preserve">ון" </w:t>
      </w:r>
      <w:r w:rsidR="00993985">
        <w:rPr>
          <w:rStyle w:val="default"/>
          <w:rFonts w:cs="FrankRuehl"/>
          <w:rtl/>
        </w:rPr>
        <w:t xml:space="preserve">– </w:t>
      </w:r>
      <w:r>
        <w:rPr>
          <w:rStyle w:val="default"/>
          <w:rFonts w:cs="FrankRuehl" w:hint="cs"/>
          <w:rtl/>
        </w:rPr>
        <w:t>(נמחקה)</w:t>
      </w:r>
      <w:r w:rsidR="00993985">
        <w:rPr>
          <w:rStyle w:val="default"/>
          <w:rFonts w:cs="FrankRuehl" w:hint="cs"/>
          <w:rtl/>
        </w:rPr>
        <w:t>;</w:t>
      </w:r>
    </w:p>
    <w:p w14:paraId="0DD8698C" w14:textId="77777777" w:rsidR="00251DB0" w:rsidRPr="00C36845" w:rsidRDefault="00251DB0" w:rsidP="00251DB0">
      <w:pPr>
        <w:pStyle w:val="P00"/>
        <w:spacing w:before="0"/>
        <w:ind w:left="0" w:right="1134"/>
        <w:rPr>
          <w:rStyle w:val="default"/>
          <w:rFonts w:ascii="FrankRuehl" w:hAnsi="FrankRuehl" w:cs="FrankRuehl"/>
          <w:vanish/>
          <w:color w:val="FF0000"/>
          <w:sz w:val="20"/>
          <w:szCs w:val="20"/>
          <w:shd w:val="clear" w:color="auto" w:fill="FFFF99"/>
          <w:rtl/>
        </w:rPr>
      </w:pPr>
      <w:bookmarkStart w:id="4" w:name="Rov26"/>
      <w:r w:rsidRPr="00C36845">
        <w:rPr>
          <w:rStyle w:val="default"/>
          <w:rFonts w:ascii="FrankRuehl" w:hAnsi="FrankRuehl" w:cs="FrankRuehl" w:hint="cs"/>
          <w:vanish/>
          <w:color w:val="FF0000"/>
          <w:szCs w:val="20"/>
          <w:shd w:val="clear" w:color="auto" w:fill="FFFF99"/>
          <w:rtl/>
        </w:rPr>
        <w:t>מיום 1.1.2022</w:t>
      </w:r>
    </w:p>
    <w:p w14:paraId="4255DA9A" w14:textId="77777777" w:rsidR="00251DB0" w:rsidRPr="00C36845" w:rsidRDefault="00251DB0" w:rsidP="00251DB0">
      <w:pPr>
        <w:pStyle w:val="P00"/>
        <w:spacing w:before="0"/>
        <w:ind w:left="0" w:right="1134"/>
        <w:rPr>
          <w:rStyle w:val="default"/>
          <w:rFonts w:ascii="FrankRuehl" w:hAnsi="FrankRuehl" w:cs="FrankRuehl"/>
          <w:vanish/>
          <w:sz w:val="20"/>
          <w:szCs w:val="20"/>
          <w:shd w:val="clear" w:color="auto" w:fill="FFFF99"/>
          <w:rtl/>
        </w:rPr>
      </w:pPr>
      <w:r w:rsidRPr="00C36845">
        <w:rPr>
          <w:rStyle w:val="default"/>
          <w:rFonts w:ascii="FrankRuehl" w:hAnsi="FrankRuehl" w:cs="FrankRuehl"/>
          <w:b/>
          <w:bCs/>
          <w:vanish/>
          <w:sz w:val="20"/>
          <w:szCs w:val="20"/>
          <w:shd w:val="clear" w:color="auto" w:fill="FFFF99"/>
          <w:rtl/>
        </w:rPr>
        <w:t xml:space="preserve">תיקון מס' </w:t>
      </w:r>
      <w:r w:rsidRPr="00C36845">
        <w:rPr>
          <w:rStyle w:val="default"/>
          <w:rFonts w:ascii="FrankRuehl" w:hAnsi="FrankRuehl" w:cs="FrankRuehl" w:hint="cs"/>
          <w:b/>
          <w:bCs/>
          <w:vanish/>
          <w:sz w:val="20"/>
          <w:szCs w:val="20"/>
          <w:shd w:val="clear" w:color="auto" w:fill="FFFF99"/>
          <w:rtl/>
        </w:rPr>
        <w:t>3</w:t>
      </w:r>
    </w:p>
    <w:p w14:paraId="72B02F5E" w14:textId="77777777" w:rsidR="00251DB0" w:rsidRPr="00C36845" w:rsidRDefault="00251DB0" w:rsidP="00251DB0">
      <w:pPr>
        <w:pStyle w:val="P00"/>
        <w:spacing w:before="0"/>
        <w:ind w:left="0" w:right="1134"/>
        <w:rPr>
          <w:rStyle w:val="default"/>
          <w:rFonts w:ascii="FrankRuehl" w:hAnsi="FrankRuehl" w:cs="FrankRuehl"/>
          <w:vanish/>
          <w:szCs w:val="20"/>
          <w:shd w:val="clear" w:color="auto" w:fill="FFFF99"/>
          <w:rtl/>
        </w:rPr>
      </w:pPr>
      <w:hyperlink r:id="rId12" w:history="1">
        <w:r w:rsidRPr="00C36845">
          <w:rPr>
            <w:rStyle w:val="Hyperlink"/>
            <w:rFonts w:ascii="FrankRuehl" w:hAnsi="FrankRuehl" w:cs="FrankRuehl"/>
            <w:vanish/>
            <w:szCs w:val="20"/>
            <w:shd w:val="clear" w:color="auto" w:fill="FFFF99"/>
            <w:rtl/>
          </w:rPr>
          <w:t>ס"ח תשפ"ב מס' 2933</w:t>
        </w:r>
      </w:hyperlink>
      <w:r w:rsidRPr="00C36845">
        <w:rPr>
          <w:rStyle w:val="default"/>
          <w:rFonts w:ascii="FrankRuehl" w:hAnsi="FrankRuehl" w:cs="FrankRuehl"/>
          <w:vanish/>
          <w:sz w:val="20"/>
          <w:szCs w:val="20"/>
          <w:shd w:val="clear" w:color="auto" w:fill="FFFF99"/>
          <w:rtl/>
        </w:rPr>
        <w:t xml:space="preserve"> מיום 18.11.2021 עמ' </w:t>
      </w:r>
      <w:r w:rsidRPr="00C36845">
        <w:rPr>
          <w:rStyle w:val="default"/>
          <w:rFonts w:ascii="FrankRuehl" w:hAnsi="FrankRuehl" w:cs="FrankRuehl" w:hint="cs"/>
          <w:vanish/>
          <w:szCs w:val="20"/>
          <w:shd w:val="clear" w:color="auto" w:fill="FFFF99"/>
          <w:rtl/>
        </w:rPr>
        <w:t>222</w:t>
      </w:r>
      <w:r w:rsidRPr="00C36845">
        <w:rPr>
          <w:rStyle w:val="default"/>
          <w:rFonts w:ascii="FrankRuehl" w:hAnsi="FrankRuehl" w:cs="FrankRuehl"/>
          <w:vanish/>
          <w:sz w:val="20"/>
          <w:szCs w:val="20"/>
          <w:shd w:val="clear" w:color="auto" w:fill="FFFF99"/>
          <w:rtl/>
        </w:rPr>
        <w:t xml:space="preserve"> (</w:t>
      </w:r>
      <w:hyperlink r:id="rId13" w:history="1">
        <w:r w:rsidRPr="00C36845">
          <w:rPr>
            <w:rStyle w:val="Hyperlink"/>
            <w:rFonts w:ascii="FrankRuehl" w:hAnsi="FrankRuehl" w:cs="FrankRuehl"/>
            <w:vanish/>
            <w:szCs w:val="20"/>
            <w:shd w:val="clear" w:color="auto" w:fill="FFFF99"/>
            <w:rtl/>
          </w:rPr>
          <w:t>ה"ח 1443</w:t>
        </w:r>
      </w:hyperlink>
      <w:r w:rsidRPr="00C36845">
        <w:rPr>
          <w:rStyle w:val="default"/>
          <w:rFonts w:ascii="FrankRuehl" w:hAnsi="FrankRuehl" w:cs="FrankRuehl"/>
          <w:vanish/>
          <w:sz w:val="20"/>
          <w:szCs w:val="20"/>
          <w:shd w:val="clear" w:color="auto" w:fill="FFFF99"/>
          <w:rtl/>
        </w:rPr>
        <w:t>)</w:t>
      </w:r>
    </w:p>
    <w:p w14:paraId="6C1618CA" w14:textId="77777777" w:rsidR="00251DB0" w:rsidRPr="00C36845" w:rsidRDefault="00251DB0" w:rsidP="00251DB0">
      <w:pPr>
        <w:pStyle w:val="P00"/>
        <w:spacing w:before="0"/>
        <w:ind w:left="0" w:right="1134"/>
        <w:rPr>
          <w:rStyle w:val="default"/>
          <w:rFonts w:ascii="FrankRuehl" w:hAnsi="FrankRuehl" w:cs="FrankRuehl"/>
          <w:vanish/>
          <w:szCs w:val="20"/>
          <w:shd w:val="clear" w:color="auto" w:fill="FFFF99"/>
          <w:rtl/>
        </w:rPr>
      </w:pPr>
      <w:r w:rsidRPr="00C36845">
        <w:rPr>
          <w:rStyle w:val="default"/>
          <w:rFonts w:ascii="FrankRuehl" w:hAnsi="FrankRuehl" w:cs="FrankRuehl" w:hint="cs"/>
          <w:b/>
          <w:bCs/>
          <w:vanish/>
          <w:szCs w:val="20"/>
          <w:shd w:val="clear" w:color="auto" w:fill="FFFF99"/>
          <w:rtl/>
        </w:rPr>
        <w:t>מחיקת הגדרת "רשיון"</w:t>
      </w:r>
    </w:p>
    <w:p w14:paraId="26C1F01A" w14:textId="77777777" w:rsidR="00251DB0" w:rsidRPr="00C36845" w:rsidRDefault="00251DB0" w:rsidP="00251DB0">
      <w:pPr>
        <w:pStyle w:val="P00"/>
        <w:ind w:left="0" w:right="1134"/>
        <w:rPr>
          <w:rStyle w:val="default"/>
          <w:rFonts w:ascii="FrankRuehl" w:hAnsi="FrankRuehl" w:cs="FrankRuehl"/>
          <w:vanish/>
          <w:szCs w:val="20"/>
          <w:shd w:val="clear" w:color="auto" w:fill="FFFF99"/>
          <w:rtl/>
        </w:rPr>
      </w:pPr>
      <w:r w:rsidRPr="00C36845">
        <w:rPr>
          <w:rStyle w:val="default"/>
          <w:rFonts w:ascii="FrankRuehl" w:hAnsi="FrankRuehl" w:cs="FrankRuehl" w:hint="cs"/>
          <w:vanish/>
          <w:szCs w:val="20"/>
          <w:shd w:val="clear" w:color="auto" w:fill="FFFF99"/>
          <w:rtl/>
        </w:rPr>
        <w:t>הנוסח הקודם:</w:t>
      </w:r>
    </w:p>
    <w:p w14:paraId="7924CC84" w14:textId="77777777" w:rsidR="00251DB0" w:rsidRPr="00251DB0" w:rsidRDefault="00251DB0" w:rsidP="00251DB0">
      <w:pPr>
        <w:pStyle w:val="P00"/>
        <w:spacing w:before="0"/>
        <w:ind w:left="0" w:right="1134"/>
        <w:rPr>
          <w:rStyle w:val="default"/>
          <w:rFonts w:cs="FrankRuehl"/>
          <w:strike/>
          <w:sz w:val="2"/>
          <w:szCs w:val="2"/>
          <w:rtl/>
        </w:rPr>
      </w:pPr>
      <w:r w:rsidRPr="00C36845">
        <w:rPr>
          <w:rStyle w:val="default"/>
          <w:rFonts w:cs="FrankRuehl"/>
          <w:vanish/>
          <w:sz w:val="22"/>
          <w:szCs w:val="22"/>
          <w:shd w:val="clear" w:color="auto" w:fill="FFFF99"/>
          <w:rtl/>
        </w:rPr>
        <w:tab/>
      </w:r>
      <w:r w:rsidRPr="00C36845">
        <w:rPr>
          <w:rStyle w:val="default"/>
          <w:rFonts w:cs="FrankRuehl"/>
          <w:strike/>
          <w:vanish/>
          <w:sz w:val="22"/>
          <w:szCs w:val="22"/>
          <w:shd w:val="clear" w:color="auto" w:fill="FFFF99"/>
          <w:rtl/>
        </w:rPr>
        <w:t>"רשי</w:t>
      </w:r>
      <w:r w:rsidRPr="00C36845">
        <w:rPr>
          <w:rStyle w:val="default"/>
          <w:rFonts w:cs="FrankRuehl" w:hint="cs"/>
          <w:strike/>
          <w:vanish/>
          <w:sz w:val="22"/>
          <w:szCs w:val="22"/>
          <w:shd w:val="clear" w:color="auto" w:fill="FFFF99"/>
          <w:rtl/>
        </w:rPr>
        <w:t xml:space="preserve">ון" </w:t>
      </w:r>
      <w:r w:rsidRPr="00C36845">
        <w:rPr>
          <w:rStyle w:val="default"/>
          <w:rFonts w:cs="FrankRuehl"/>
          <w:strike/>
          <w:vanish/>
          <w:sz w:val="22"/>
          <w:szCs w:val="22"/>
          <w:shd w:val="clear" w:color="auto" w:fill="FFFF99"/>
          <w:rtl/>
        </w:rPr>
        <w:t>– רש</w:t>
      </w:r>
      <w:r w:rsidRPr="00C36845">
        <w:rPr>
          <w:rStyle w:val="default"/>
          <w:rFonts w:cs="FrankRuehl" w:hint="cs"/>
          <w:strike/>
          <w:vanish/>
          <w:sz w:val="22"/>
          <w:szCs w:val="22"/>
          <w:shd w:val="clear" w:color="auto" w:fill="FFFF99"/>
          <w:rtl/>
        </w:rPr>
        <w:t>י</w:t>
      </w:r>
      <w:r w:rsidRPr="00C36845">
        <w:rPr>
          <w:rStyle w:val="default"/>
          <w:rFonts w:cs="FrankRuehl"/>
          <w:strike/>
          <w:vanish/>
          <w:sz w:val="22"/>
          <w:szCs w:val="22"/>
          <w:shd w:val="clear" w:color="auto" w:fill="FFFF99"/>
          <w:rtl/>
        </w:rPr>
        <w:t>ו</w:t>
      </w:r>
      <w:r w:rsidRPr="00C36845">
        <w:rPr>
          <w:rStyle w:val="default"/>
          <w:rFonts w:cs="FrankRuehl" w:hint="cs"/>
          <w:strike/>
          <w:vanish/>
          <w:sz w:val="22"/>
          <w:szCs w:val="22"/>
          <w:shd w:val="clear" w:color="auto" w:fill="FFFF99"/>
          <w:rtl/>
        </w:rPr>
        <w:t>ן לפי חוק רישוי עסקים למכון כושר;</w:t>
      </w:r>
      <w:bookmarkEnd w:id="4"/>
    </w:p>
    <w:p w14:paraId="13C6D134" w14:textId="77777777" w:rsidR="00993985" w:rsidRDefault="00993985">
      <w:pPr>
        <w:pStyle w:val="P00"/>
        <w:spacing w:before="72"/>
        <w:ind w:left="0" w:right="1134"/>
        <w:rPr>
          <w:rStyle w:val="default"/>
          <w:rFonts w:cs="FrankRuehl" w:hint="cs"/>
          <w:rtl/>
        </w:rPr>
      </w:pPr>
      <w:r>
        <w:rPr>
          <w:lang w:val="he-IL"/>
        </w:rPr>
        <w:pict w14:anchorId="351FBF89">
          <v:shape id="_x0000_s2053" type="#_x0000_t202" style="position:absolute;left:0;text-align:left;margin-left:464.7pt;margin-top:3.85pt;width:84pt;height:26.85pt;z-index:251662336" filled="f" stroked="f">
            <v:textbox>
              <w:txbxContent>
                <w:p w14:paraId="3305BCC0" w14:textId="77777777" w:rsidR="00993985" w:rsidRDefault="00993985">
                  <w:pPr>
                    <w:spacing w:line="160" w:lineRule="exact"/>
                    <w:jc w:val="left"/>
                    <w:rPr>
                      <w:rFonts w:cs="Miriam"/>
                      <w:sz w:val="18"/>
                      <w:szCs w:val="18"/>
                      <w:rtl/>
                    </w:rPr>
                  </w:pPr>
                  <w:r>
                    <w:rPr>
                      <w:rFonts w:cs="Miriam"/>
                      <w:sz w:val="18"/>
                      <w:szCs w:val="18"/>
                      <w:rtl/>
                    </w:rPr>
                    <w:t>(ת</w:t>
                  </w:r>
                  <w:r>
                    <w:rPr>
                      <w:rFonts w:cs="Miriam" w:hint="cs"/>
                      <w:sz w:val="18"/>
                      <w:szCs w:val="18"/>
                      <w:rtl/>
                    </w:rPr>
                    <w:t>יקון מס' 1) תשס"ג-2002</w:t>
                  </w:r>
                </w:p>
              </w:txbxContent>
            </v:textbox>
            <w10:anchorlock/>
          </v:shape>
        </w:pict>
      </w:r>
      <w:r>
        <w:rPr>
          <w:rStyle w:val="default"/>
          <w:rFonts w:cs="FrankRuehl"/>
          <w:rtl/>
        </w:rPr>
        <w:tab/>
        <w:t>"</w:t>
      </w:r>
      <w:r>
        <w:rPr>
          <w:rStyle w:val="default"/>
          <w:rFonts w:cs="FrankRuehl" w:hint="cs"/>
          <w:rtl/>
        </w:rPr>
        <w:t xml:space="preserve">השר" </w:t>
      </w:r>
      <w:r>
        <w:rPr>
          <w:rStyle w:val="default"/>
          <w:rFonts w:cs="FrankRuehl"/>
          <w:rtl/>
        </w:rPr>
        <w:t>–</w:t>
      </w:r>
      <w:r>
        <w:rPr>
          <w:rStyle w:val="default"/>
          <w:rFonts w:cs="FrankRuehl" w:hint="cs"/>
          <w:rtl/>
        </w:rPr>
        <w:t xml:space="preserve"> </w:t>
      </w:r>
      <w:r>
        <w:rPr>
          <w:rStyle w:val="default"/>
          <w:rFonts w:cs="FrankRuehl"/>
          <w:rtl/>
        </w:rPr>
        <w:t>ש</w:t>
      </w:r>
      <w:r>
        <w:rPr>
          <w:rStyle w:val="default"/>
          <w:rFonts w:cs="FrankRuehl" w:hint="cs"/>
          <w:rtl/>
        </w:rPr>
        <w:t>ר המדע התרבות והספורט.</w:t>
      </w:r>
    </w:p>
    <w:p w14:paraId="4D546512" w14:textId="77777777" w:rsidR="00993985" w:rsidRPr="00C36845" w:rsidRDefault="00993985">
      <w:pPr>
        <w:pStyle w:val="P00"/>
        <w:spacing w:before="0"/>
        <w:ind w:left="0" w:right="1134"/>
        <w:rPr>
          <w:rStyle w:val="default"/>
          <w:rFonts w:cs="FrankRuehl" w:hint="cs"/>
          <w:vanish/>
          <w:sz w:val="20"/>
          <w:szCs w:val="20"/>
          <w:shd w:val="clear" w:color="auto" w:fill="FFFF99"/>
          <w:rtl/>
        </w:rPr>
      </w:pPr>
      <w:bookmarkStart w:id="5" w:name="Rov21"/>
      <w:r w:rsidRPr="00C36845">
        <w:rPr>
          <w:rStyle w:val="default"/>
          <w:rFonts w:cs="FrankRuehl" w:hint="cs"/>
          <w:vanish/>
          <w:color w:val="FF0000"/>
          <w:sz w:val="20"/>
          <w:szCs w:val="20"/>
          <w:shd w:val="clear" w:color="auto" w:fill="FFFF99"/>
          <w:rtl/>
        </w:rPr>
        <w:t>מיום 19.11.2003</w:t>
      </w:r>
    </w:p>
    <w:p w14:paraId="39B651AF" w14:textId="77777777" w:rsidR="00993985" w:rsidRPr="00C36845" w:rsidRDefault="00993985">
      <w:pPr>
        <w:pStyle w:val="P00"/>
        <w:spacing w:before="0"/>
        <w:ind w:left="0" w:right="1134"/>
        <w:rPr>
          <w:rStyle w:val="default"/>
          <w:rFonts w:cs="FrankRuehl" w:hint="cs"/>
          <w:vanish/>
          <w:sz w:val="20"/>
          <w:szCs w:val="20"/>
          <w:shd w:val="clear" w:color="auto" w:fill="FFFF99"/>
          <w:rtl/>
        </w:rPr>
      </w:pPr>
      <w:r w:rsidRPr="00C36845">
        <w:rPr>
          <w:rStyle w:val="default"/>
          <w:rFonts w:cs="FrankRuehl" w:hint="cs"/>
          <w:b/>
          <w:bCs/>
          <w:vanish/>
          <w:sz w:val="20"/>
          <w:szCs w:val="20"/>
          <w:shd w:val="clear" w:color="auto" w:fill="FFFF99"/>
          <w:rtl/>
        </w:rPr>
        <w:t>תיקון מס' 1</w:t>
      </w:r>
    </w:p>
    <w:p w14:paraId="226880DD" w14:textId="77777777" w:rsidR="00993985" w:rsidRPr="00C36845" w:rsidRDefault="00993985">
      <w:pPr>
        <w:pStyle w:val="P00"/>
        <w:spacing w:before="0"/>
        <w:ind w:left="0" w:right="1134"/>
        <w:rPr>
          <w:rStyle w:val="default"/>
          <w:rFonts w:cs="FrankRuehl" w:hint="cs"/>
          <w:vanish/>
          <w:sz w:val="20"/>
          <w:szCs w:val="20"/>
          <w:shd w:val="clear" w:color="auto" w:fill="FFFF99"/>
          <w:rtl/>
        </w:rPr>
      </w:pPr>
      <w:hyperlink r:id="rId14" w:history="1">
        <w:r w:rsidRPr="00C36845">
          <w:rPr>
            <w:rStyle w:val="Hyperlink"/>
            <w:rFonts w:cs="FrankRuehl" w:hint="cs"/>
            <w:vanish/>
            <w:szCs w:val="20"/>
            <w:shd w:val="clear" w:color="auto" w:fill="FFFF99"/>
            <w:rtl/>
          </w:rPr>
          <w:t>ס"ח תשס"ג מס' 1873</w:t>
        </w:r>
      </w:hyperlink>
      <w:r w:rsidRPr="00C36845">
        <w:rPr>
          <w:rStyle w:val="default"/>
          <w:rFonts w:cs="FrankRuehl" w:hint="cs"/>
          <w:vanish/>
          <w:sz w:val="20"/>
          <w:szCs w:val="20"/>
          <w:shd w:val="clear" w:color="auto" w:fill="FFFF99"/>
          <w:rtl/>
        </w:rPr>
        <w:t xml:space="preserve"> מיום 19.11.2002 עמ' 50 (</w:t>
      </w:r>
      <w:hyperlink r:id="rId15" w:history="1">
        <w:r w:rsidRPr="00C36845">
          <w:rPr>
            <w:rStyle w:val="Hyperlink"/>
            <w:rFonts w:cs="FrankRuehl" w:hint="cs"/>
            <w:vanish/>
            <w:szCs w:val="20"/>
            <w:shd w:val="clear" w:color="auto" w:fill="FFFF99"/>
            <w:rtl/>
          </w:rPr>
          <w:t>ה"ח 3161</w:t>
        </w:r>
      </w:hyperlink>
      <w:r w:rsidRPr="00C36845">
        <w:rPr>
          <w:rStyle w:val="default"/>
          <w:rFonts w:cs="FrankRuehl" w:hint="cs"/>
          <w:vanish/>
          <w:sz w:val="20"/>
          <w:szCs w:val="20"/>
          <w:shd w:val="clear" w:color="auto" w:fill="FFFF99"/>
          <w:rtl/>
        </w:rPr>
        <w:t>)</w:t>
      </w:r>
    </w:p>
    <w:p w14:paraId="1E247368" w14:textId="77777777" w:rsidR="00993985" w:rsidRDefault="00993985">
      <w:pPr>
        <w:pStyle w:val="P00"/>
        <w:spacing w:before="0"/>
        <w:ind w:left="0" w:right="1134"/>
        <w:rPr>
          <w:rStyle w:val="default"/>
          <w:rFonts w:cs="FrankRuehl" w:hint="cs"/>
          <w:b/>
          <w:bCs/>
          <w:sz w:val="2"/>
          <w:szCs w:val="2"/>
          <w:shd w:val="clear" w:color="auto" w:fill="FFFF99"/>
          <w:rtl/>
        </w:rPr>
      </w:pPr>
      <w:r w:rsidRPr="00C36845">
        <w:rPr>
          <w:rStyle w:val="default"/>
          <w:rFonts w:cs="FrankRuehl" w:hint="cs"/>
          <w:b/>
          <w:bCs/>
          <w:vanish/>
          <w:sz w:val="20"/>
          <w:szCs w:val="20"/>
          <w:shd w:val="clear" w:color="auto" w:fill="FFFF99"/>
          <w:rtl/>
        </w:rPr>
        <w:t>הוספת הגדרת "השר"</w:t>
      </w:r>
      <w:bookmarkEnd w:id="5"/>
    </w:p>
    <w:p w14:paraId="776C1D71" w14:textId="77777777" w:rsidR="00993985" w:rsidRDefault="00993985">
      <w:pPr>
        <w:pStyle w:val="P00"/>
        <w:spacing w:before="72"/>
        <w:ind w:left="0" w:right="1134"/>
        <w:rPr>
          <w:rStyle w:val="default"/>
          <w:rFonts w:cs="FrankRuehl"/>
          <w:rtl/>
        </w:rPr>
      </w:pPr>
      <w:r>
        <w:rPr>
          <w:lang w:val="he-IL"/>
        </w:rPr>
        <w:pict w14:anchorId="1E03ABCF">
          <v:rect id="_x0000_s2054" style="position:absolute;left:0;text-align:left;margin-left:464.5pt;margin-top:8.05pt;width:75.05pt;height:19.15pt;z-index:251651072" o:allowincell="f" filled="f" stroked="f" strokecolor="lime" strokeweight=".25pt">
            <v:textbox inset="0,0,0,0">
              <w:txbxContent>
                <w:p w14:paraId="32DEA2EC" w14:textId="77777777" w:rsidR="00993985" w:rsidRDefault="00DA0697">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תשפ"ב-2021</w:t>
                  </w:r>
                </w:p>
              </w:txbxContent>
            </v:textbox>
            <w10:anchorlock/>
          </v:rect>
        </w:pict>
      </w:r>
      <w:r>
        <w:rPr>
          <w:rStyle w:val="default"/>
          <w:rFonts w:cs="Miriam"/>
          <w:sz w:val="32"/>
          <w:szCs w:val="32"/>
          <w:rtl/>
        </w:rPr>
        <w:t>2</w:t>
      </w:r>
      <w:r>
        <w:rPr>
          <w:rStyle w:val="default"/>
          <w:rFonts w:cs="FrankRuehl"/>
          <w:rtl/>
        </w:rPr>
        <w:t>.</w:t>
      </w:r>
      <w:r>
        <w:rPr>
          <w:rStyle w:val="default"/>
          <w:rFonts w:cs="FrankRuehl"/>
          <w:rtl/>
        </w:rPr>
        <w:tab/>
      </w:r>
      <w:r w:rsidR="00DA0697">
        <w:rPr>
          <w:rStyle w:val="default"/>
          <w:rFonts w:cs="FrankRuehl" w:hint="cs"/>
          <w:rtl/>
        </w:rPr>
        <w:t>(בוטל)</w:t>
      </w:r>
      <w:r>
        <w:rPr>
          <w:rStyle w:val="default"/>
          <w:rFonts w:cs="FrankRuehl" w:hint="cs"/>
          <w:rtl/>
        </w:rPr>
        <w:t>.</w:t>
      </w:r>
    </w:p>
    <w:p w14:paraId="09B26EE4" w14:textId="77777777" w:rsidR="00DA0697" w:rsidRPr="00C36845" w:rsidRDefault="00DA0697" w:rsidP="00DA0697">
      <w:pPr>
        <w:pStyle w:val="P00"/>
        <w:spacing w:before="0"/>
        <w:ind w:left="0" w:right="1134"/>
        <w:rPr>
          <w:rStyle w:val="default"/>
          <w:rFonts w:ascii="FrankRuehl" w:hAnsi="FrankRuehl" w:cs="FrankRuehl"/>
          <w:vanish/>
          <w:color w:val="FF0000"/>
          <w:sz w:val="20"/>
          <w:szCs w:val="20"/>
          <w:shd w:val="clear" w:color="auto" w:fill="FFFF99"/>
          <w:rtl/>
        </w:rPr>
      </w:pPr>
      <w:bookmarkStart w:id="6" w:name="Rov27"/>
      <w:r w:rsidRPr="00C36845">
        <w:rPr>
          <w:rStyle w:val="default"/>
          <w:rFonts w:ascii="FrankRuehl" w:hAnsi="FrankRuehl" w:cs="FrankRuehl" w:hint="cs"/>
          <w:vanish/>
          <w:color w:val="FF0000"/>
          <w:szCs w:val="20"/>
          <w:shd w:val="clear" w:color="auto" w:fill="FFFF99"/>
          <w:rtl/>
        </w:rPr>
        <w:t>מיום 1.1.2022</w:t>
      </w:r>
    </w:p>
    <w:p w14:paraId="1D54D79A" w14:textId="77777777" w:rsidR="00DA0697" w:rsidRPr="00C36845" w:rsidRDefault="00DA0697" w:rsidP="00DA0697">
      <w:pPr>
        <w:pStyle w:val="P00"/>
        <w:spacing w:before="0"/>
        <w:ind w:left="0" w:right="1134"/>
        <w:rPr>
          <w:rStyle w:val="default"/>
          <w:rFonts w:ascii="FrankRuehl" w:hAnsi="FrankRuehl" w:cs="FrankRuehl"/>
          <w:vanish/>
          <w:sz w:val="20"/>
          <w:szCs w:val="20"/>
          <w:shd w:val="clear" w:color="auto" w:fill="FFFF99"/>
          <w:rtl/>
        </w:rPr>
      </w:pPr>
      <w:r w:rsidRPr="00C36845">
        <w:rPr>
          <w:rStyle w:val="default"/>
          <w:rFonts w:ascii="FrankRuehl" w:hAnsi="FrankRuehl" w:cs="FrankRuehl"/>
          <w:b/>
          <w:bCs/>
          <w:vanish/>
          <w:sz w:val="20"/>
          <w:szCs w:val="20"/>
          <w:shd w:val="clear" w:color="auto" w:fill="FFFF99"/>
          <w:rtl/>
        </w:rPr>
        <w:t xml:space="preserve">תיקון מס' </w:t>
      </w:r>
      <w:r w:rsidRPr="00C36845">
        <w:rPr>
          <w:rStyle w:val="default"/>
          <w:rFonts w:ascii="FrankRuehl" w:hAnsi="FrankRuehl" w:cs="FrankRuehl" w:hint="cs"/>
          <w:b/>
          <w:bCs/>
          <w:vanish/>
          <w:sz w:val="20"/>
          <w:szCs w:val="20"/>
          <w:shd w:val="clear" w:color="auto" w:fill="FFFF99"/>
          <w:rtl/>
        </w:rPr>
        <w:t>3</w:t>
      </w:r>
    </w:p>
    <w:p w14:paraId="5AE00051" w14:textId="77777777" w:rsidR="00DA0697" w:rsidRPr="00C36845" w:rsidRDefault="00DA0697" w:rsidP="00DA0697">
      <w:pPr>
        <w:pStyle w:val="P00"/>
        <w:spacing w:before="0"/>
        <w:ind w:left="0" w:right="1134"/>
        <w:rPr>
          <w:rStyle w:val="default"/>
          <w:rFonts w:ascii="FrankRuehl" w:hAnsi="FrankRuehl" w:cs="FrankRuehl"/>
          <w:vanish/>
          <w:szCs w:val="20"/>
          <w:shd w:val="clear" w:color="auto" w:fill="FFFF99"/>
          <w:rtl/>
        </w:rPr>
      </w:pPr>
      <w:hyperlink r:id="rId16" w:history="1">
        <w:r w:rsidRPr="00C36845">
          <w:rPr>
            <w:rStyle w:val="Hyperlink"/>
            <w:rFonts w:ascii="FrankRuehl" w:hAnsi="FrankRuehl" w:cs="FrankRuehl"/>
            <w:vanish/>
            <w:szCs w:val="20"/>
            <w:shd w:val="clear" w:color="auto" w:fill="FFFF99"/>
            <w:rtl/>
          </w:rPr>
          <w:t>ס"ח תשפ"ב מס' 2933</w:t>
        </w:r>
      </w:hyperlink>
      <w:r w:rsidRPr="00C36845">
        <w:rPr>
          <w:rStyle w:val="default"/>
          <w:rFonts w:ascii="FrankRuehl" w:hAnsi="FrankRuehl" w:cs="FrankRuehl"/>
          <w:vanish/>
          <w:sz w:val="20"/>
          <w:szCs w:val="20"/>
          <w:shd w:val="clear" w:color="auto" w:fill="FFFF99"/>
          <w:rtl/>
        </w:rPr>
        <w:t xml:space="preserve"> מיום 18.11.2021 עמ' </w:t>
      </w:r>
      <w:r w:rsidRPr="00C36845">
        <w:rPr>
          <w:rStyle w:val="default"/>
          <w:rFonts w:ascii="FrankRuehl" w:hAnsi="FrankRuehl" w:cs="FrankRuehl" w:hint="cs"/>
          <w:vanish/>
          <w:szCs w:val="20"/>
          <w:shd w:val="clear" w:color="auto" w:fill="FFFF99"/>
          <w:rtl/>
        </w:rPr>
        <w:t>222</w:t>
      </w:r>
      <w:r w:rsidRPr="00C36845">
        <w:rPr>
          <w:rStyle w:val="default"/>
          <w:rFonts w:ascii="FrankRuehl" w:hAnsi="FrankRuehl" w:cs="FrankRuehl"/>
          <w:vanish/>
          <w:sz w:val="20"/>
          <w:szCs w:val="20"/>
          <w:shd w:val="clear" w:color="auto" w:fill="FFFF99"/>
          <w:rtl/>
        </w:rPr>
        <w:t xml:space="preserve"> (</w:t>
      </w:r>
      <w:hyperlink r:id="rId17" w:history="1">
        <w:r w:rsidRPr="00C36845">
          <w:rPr>
            <w:rStyle w:val="Hyperlink"/>
            <w:rFonts w:ascii="FrankRuehl" w:hAnsi="FrankRuehl" w:cs="FrankRuehl"/>
            <w:vanish/>
            <w:szCs w:val="20"/>
            <w:shd w:val="clear" w:color="auto" w:fill="FFFF99"/>
            <w:rtl/>
          </w:rPr>
          <w:t>ה"ח 1443</w:t>
        </w:r>
      </w:hyperlink>
      <w:r w:rsidRPr="00C36845">
        <w:rPr>
          <w:rStyle w:val="default"/>
          <w:rFonts w:ascii="FrankRuehl" w:hAnsi="FrankRuehl" w:cs="FrankRuehl"/>
          <w:vanish/>
          <w:sz w:val="20"/>
          <w:szCs w:val="20"/>
          <w:shd w:val="clear" w:color="auto" w:fill="FFFF99"/>
          <w:rtl/>
        </w:rPr>
        <w:t>)</w:t>
      </w:r>
    </w:p>
    <w:p w14:paraId="5E79074E" w14:textId="77777777" w:rsidR="00DA0697" w:rsidRPr="00C36845" w:rsidRDefault="00DA0697" w:rsidP="00DA0697">
      <w:pPr>
        <w:pStyle w:val="P00"/>
        <w:spacing w:before="0"/>
        <w:ind w:left="0" w:right="1134"/>
        <w:rPr>
          <w:rStyle w:val="default"/>
          <w:rFonts w:ascii="FrankRuehl" w:hAnsi="FrankRuehl" w:cs="FrankRuehl"/>
          <w:vanish/>
          <w:szCs w:val="20"/>
          <w:shd w:val="clear" w:color="auto" w:fill="FFFF99"/>
          <w:rtl/>
        </w:rPr>
      </w:pPr>
      <w:r w:rsidRPr="00C36845">
        <w:rPr>
          <w:rStyle w:val="default"/>
          <w:rFonts w:ascii="FrankRuehl" w:hAnsi="FrankRuehl" w:cs="FrankRuehl" w:hint="cs"/>
          <w:b/>
          <w:bCs/>
          <w:vanish/>
          <w:szCs w:val="20"/>
          <w:shd w:val="clear" w:color="auto" w:fill="FFFF99"/>
          <w:rtl/>
        </w:rPr>
        <w:t>ביטול סעיף 2</w:t>
      </w:r>
    </w:p>
    <w:p w14:paraId="641A1A0B" w14:textId="77777777" w:rsidR="00DA0697" w:rsidRPr="00C36845" w:rsidRDefault="00DA0697" w:rsidP="00DA0697">
      <w:pPr>
        <w:pStyle w:val="P00"/>
        <w:ind w:left="0" w:right="1134"/>
        <w:rPr>
          <w:rStyle w:val="default"/>
          <w:rFonts w:ascii="FrankRuehl" w:hAnsi="FrankRuehl" w:cs="FrankRuehl"/>
          <w:vanish/>
          <w:szCs w:val="20"/>
          <w:shd w:val="clear" w:color="auto" w:fill="FFFF99"/>
          <w:rtl/>
        </w:rPr>
      </w:pPr>
      <w:r w:rsidRPr="00C36845">
        <w:rPr>
          <w:rStyle w:val="default"/>
          <w:rFonts w:ascii="FrankRuehl" w:hAnsi="FrankRuehl" w:cs="FrankRuehl" w:hint="cs"/>
          <w:vanish/>
          <w:szCs w:val="20"/>
          <w:shd w:val="clear" w:color="auto" w:fill="FFFF99"/>
          <w:rtl/>
        </w:rPr>
        <w:t>הנוסח הקודם:</w:t>
      </w:r>
    </w:p>
    <w:p w14:paraId="5866089D" w14:textId="77777777" w:rsidR="00DA0697" w:rsidRPr="00C36845" w:rsidRDefault="00DA0697" w:rsidP="00DA0697">
      <w:pPr>
        <w:pStyle w:val="P00"/>
        <w:spacing w:before="20"/>
        <w:ind w:left="0" w:right="1134"/>
        <w:rPr>
          <w:rStyle w:val="default"/>
          <w:rFonts w:ascii="Miriam" w:hAnsi="Miriam" w:cs="Miriam"/>
          <w:strike/>
          <w:vanish/>
          <w:sz w:val="16"/>
          <w:szCs w:val="16"/>
          <w:shd w:val="clear" w:color="auto" w:fill="FFFF99"/>
          <w:rtl/>
        </w:rPr>
      </w:pPr>
      <w:r w:rsidRPr="00C36845">
        <w:rPr>
          <w:rStyle w:val="default"/>
          <w:rFonts w:ascii="Miriam" w:hAnsi="Miriam" w:cs="Miriam"/>
          <w:strike/>
          <w:vanish/>
          <w:sz w:val="16"/>
          <w:szCs w:val="16"/>
          <w:shd w:val="clear" w:color="auto" w:fill="FFFF99"/>
          <w:rtl/>
        </w:rPr>
        <w:t>רישוי מכוני כושר</w:t>
      </w:r>
    </w:p>
    <w:p w14:paraId="5D654919" w14:textId="77777777" w:rsidR="00DA0697" w:rsidRPr="00DA0697" w:rsidRDefault="00DA0697" w:rsidP="00DA0697">
      <w:pPr>
        <w:pStyle w:val="P00"/>
        <w:spacing w:before="0"/>
        <w:ind w:left="0" w:right="1134"/>
        <w:rPr>
          <w:rStyle w:val="default"/>
          <w:rFonts w:cs="FrankRuehl"/>
          <w:strike/>
          <w:sz w:val="2"/>
          <w:szCs w:val="2"/>
          <w:shd w:val="clear" w:color="auto" w:fill="FFFF99"/>
          <w:rtl/>
        </w:rPr>
      </w:pPr>
      <w:r w:rsidRPr="00C36845">
        <w:rPr>
          <w:rStyle w:val="default"/>
          <w:rFonts w:cs="FrankRuehl"/>
          <w:strike/>
          <w:vanish/>
          <w:sz w:val="22"/>
          <w:szCs w:val="22"/>
          <w:shd w:val="clear" w:color="auto" w:fill="FFFF99"/>
          <w:rtl/>
        </w:rPr>
        <w:t>2.</w:t>
      </w:r>
      <w:r w:rsidRPr="00C36845">
        <w:rPr>
          <w:rStyle w:val="default"/>
          <w:rFonts w:cs="FrankRuehl"/>
          <w:strike/>
          <w:vanish/>
          <w:sz w:val="22"/>
          <w:szCs w:val="22"/>
          <w:shd w:val="clear" w:color="auto" w:fill="FFFF99"/>
          <w:rtl/>
        </w:rPr>
        <w:tab/>
        <w:t>ל</w:t>
      </w:r>
      <w:r w:rsidRPr="00C36845">
        <w:rPr>
          <w:rStyle w:val="default"/>
          <w:rFonts w:cs="FrankRuehl" w:hint="cs"/>
          <w:strike/>
          <w:vanish/>
          <w:sz w:val="22"/>
          <w:szCs w:val="22"/>
          <w:shd w:val="clear" w:color="auto" w:fill="FFFF99"/>
          <w:rtl/>
        </w:rPr>
        <w:t>א</w:t>
      </w:r>
      <w:r w:rsidRPr="00C36845">
        <w:rPr>
          <w:rStyle w:val="default"/>
          <w:rFonts w:cs="FrankRuehl"/>
          <w:strike/>
          <w:vanish/>
          <w:sz w:val="22"/>
          <w:szCs w:val="22"/>
          <w:shd w:val="clear" w:color="auto" w:fill="FFFF99"/>
          <w:rtl/>
        </w:rPr>
        <w:t xml:space="preserve"> י</w:t>
      </w:r>
      <w:r w:rsidRPr="00C36845">
        <w:rPr>
          <w:rStyle w:val="default"/>
          <w:rFonts w:cs="FrankRuehl" w:hint="cs"/>
          <w:strike/>
          <w:vanish/>
          <w:sz w:val="22"/>
          <w:szCs w:val="22"/>
          <w:shd w:val="clear" w:color="auto" w:fill="FFFF99"/>
          <w:rtl/>
        </w:rPr>
        <w:t>פתח אדם מכון כושר ולא יקיימו אלא אם כן יש בידו רשיון.</w:t>
      </w:r>
      <w:bookmarkEnd w:id="6"/>
    </w:p>
    <w:p w14:paraId="11B22AA9" w14:textId="77777777" w:rsidR="00993985" w:rsidRDefault="00993985">
      <w:pPr>
        <w:pStyle w:val="P00"/>
        <w:spacing w:before="72"/>
        <w:ind w:left="0" w:right="1134"/>
        <w:rPr>
          <w:rStyle w:val="default"/>
          <w:rFonts w:cs="FrankRuehl"/>
          <w:rtl/>
        </w:rPr>
      </w:pPr>
      <w:bookmarkStart w:id="7" w:name="Seif2"/>
      <w:bookmarkEnd w:id="7"/>
      <w:r>
        <w:rPr>
          <w:lang w:val="he-IL"/>
        </w:rPr>
        <w:pict w14:anchorId="0DE2F127">
          <v:rect id="_x0000_s2055" style="position:absolute;left:0;text-align:left;margin-left:464.5pt;margin-top:8.05pt;width:75.05pt;height:30.1pt;z-index:251652096" o:allowincell="f" filled="f" stroked="f" strokecolor="lime" strokeweight=".25pt">
            <v:textbox inset="0,0,0,0">
              <w:txbxContent>
                <w:p w14:paraId="4F57D029" w14:textId="77777777" w:rsidR="00993985" w:rsidRDefault="00993985">
                  <w:pPr>
                    <w:spacing w:line="160" w:lineRule="exact"/>
                    <w:jc w:val="left"/>
                    <w:rPr>
                      <w:rFonts w:cs="Miriam"/>
                      <w:sz w:val="18"/>
                      <w:szCs w:val="18"/>
                      <w:rtl/>
                    </w:rPr>
                  </w:pPr>
                  <w:r>
                    <w:rPr>
                      <w:rFonts w:cs="Miriam"/>
                      <w:sz w:val="18"/>
                      <w:szCs w:val="18"/>
                      <w:rtl/>
                    </w:rPr>
                    <w:t>נוכח</w:t>
                  </w:r>
                  <w:r>
                    <w:rPr>
                      <w:rFonts w:cs="Miriam" w:hint="cs"/>
                      <w:sz w:val="18"/>
                      <w:szCs w:val="18"/>
                      <w:rtl/>
                    </w:rPr>
                    <w:t>ות מדריך</w:t>
                  </w:r>
                </w:p>
                <w:p w14:paraId="76D99CD1" w14:textId="77777777" w:rsidR="00993985" w:rsidRDefault="009939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 </w:t>
                  </w:r>
                  <w:r>
                    <w:rPr>
                      <w:rFonts w:cs="Miriam"/>
                      <w:sz w:val="18"/>
                      <w:szCs w:val="18"/>
                      <w:rtl/>
                    </w:rPr>
                    <w:br/>
                  </w:r>
                  <w:r>
                    <w:rPr>
                      <w:rFonts w:cs="Miriam" w:hint="cs"/>
                      <w:sz w:val="18"/>
                      <w:szCs w:val="18"/>
                      <w:rtl/>
                    </w:rPr>
                    <w:t>תשס"ג-2002</w:t>
                  </w:r>
                </w:p>
              </w:txbxContent>
            </v:textbox>
            <w10:anchorlock/>
          </v:rect>
        </w:pict>
      </w:r>
      <w:r>
        <w:rPr>
          <w:rStyle w:val="big-number"/>
          <w:rtl/>
        </w:rPr>
        <w:t>3.</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 xml:space="preserve">כל </w:t>
      </w:r>
      <w:r>
        <w:rPr>
          <w:rStyle w:val="default"/>
          <w:rFonts w:cs="FrankRuehl" w:hint="cs"/>
          <w:rtl/>
        </w:rPr>
        <w:t>עת שמכון כושר מופעל, יהיה נוכח במקום מדריך, המלמד את דרכי ההפעלה של המכשי</w:t>
      </w:r>
      <w:r>
        <w:rPr>
          <w:rStyle w:val="default"/>
          <w:rFonts w:cs="FrankRuehl"/>
          <w:rtl/>
        </w:rPr>
        <w:t>רי</w:t>
      </w:r>
      <w:r>
        <w:rPr>
          <w:rStyle w:val="default"/>
          <w:rFonts w:cs="FrankRuehl" w:hint="cs"/>
          <w:rtl/>
        </w:rPr>
        <w:t>ם שבו ומפקח על המתאמנים בו.</w:t>
      </w:r>
      <w:r>
        <w:rPr>
          <w:rStyle w:val="default"/>
          <w:rFonts w:cs="FrankRuehl"/>
          <w:rtl/>
        </w:rPr>
        <w:t xml:space="preserve"> ה</w:t>
      </w:r>
      <w:r>
        <w:rPr>
          <w:rStyle w:val="default"/>
          <w:rFonts w:cs="FrankRuehl" w:hint="cs"/>
          <w:rtl/>
        </w:rPr>
        <w:t>שר, באישור ועדת החינוך והתרבות של הכנסת, רשאי לקבוע סוגים מיוחדים של מכוני כושר שיהיו פטורים מהוראת סעיף קטן זה.</w:t>
      </w:r>
    </w:p>
    <w:p w14:paraId="7B1B626B" w14:textId="77777777" w:rsidR="00993985" w:rsidRDefault="00993985">
      <w:pPr>
        <w:pStyle w:val="P00"/>
        <w:spacing w:before="72"/>
        <w:ind w:left="1021" w:right="1134" w:hanging="1021"/>
        <w:rPr>
          <w:rStyle w:val="default"/>
          <w:rFonts w:cs="FrankRuehl"/>
          <w:rtl/>
        </w:rPr>
      </w:pPr>
      <w:r>
        <w:rPr>
          <w:rFonts w:cs="FrankRuehl"/>
          <w:rtl/>
          <w:lang w:val="he-IL"/>
        </w:rPr>
        <w:pict w14:anchorId="564A2D8C">
          <v:shape id="_x0000_s2070" type="#_x0000_t202" style="position:absolute;left:0;text-align:left;margin-left:470.25pt;margin-top:7.1pt;width:1in;height:19.5pt;z-index:251663360" filled="f" stroked="f">
            <v:textbox inset="1mm,0,1mm,0">
              <w:txbxContent>
                <w:p w14:paraId="6B002E13" w14:textId="77777777" w:rsidR="00993985" w:rsidRDefault="009939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 </w:t>
                  </w:r>
                  <w:r>
                    <w:rPr>
                      <w:rFonts w:cs="Miriam"/>
                      <w:sz w:val="18"/>
                      <w:szCs w:val="18"/>
                      <w:rtl/>
                    </w:rPr>
                    <w:br/>
                  </w:r>
                  <w:r>
                    <w:rPr>
                      <w:rFonts w:cs="Miriam" w:hint="cs"/>
                      <w:sz w:val="18"/>
                      <w:szCs w:val="18"/>
                      <w:rtl/>
                    </w:rPr>
                    <w:t>תשס"ג-2002</w:t>
                  </w:r>
                </w:p>
              </w:txbxContent>
            </v:textbox>
          </v:shape>
        </w:pict>
      </w:r>
      <w:r>
        <w:rPr>
          <w:rStyle w:val="default"/>
          <w:rFonts w:cs="FrankRuehl"/>
          <w:rtl/>
        </w:rPr>
        <w:tab/>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t>ע</w:t>
      </w:r>
      <w:r>
        <w:rPr>
          <w:rStyle w:val="default"/>
          <w:rFonts w:cs="FrankRuehl" w:hint="cs"/>
          <w:rtl/>
        </w:rPr>
        <w:t>ל אף ההוראות לפי סעיף קטן (א), בכל עת שקטינים מתאמנים במכון כושר יהי</w:t>
      </w:r>
      <w:r>
        <w:rPr>
          <w:rStyle w:val="default"/>
          <w:rFonts w:cs="FrankRuehl"/>
          <w:rtl/>
        </w:rPr>
        <w:t>ה</w:t>
      </w:r>
      <w:r>
        <w:rPr>
          <w:rStyle w:val="default"/>
          <w:rFonts w:cs="FrankRuehl" w:hint="cs"/>
          <w:rtl/>
        </w:rPr>
        <w:t xml:space="preserve"> נוכח במקום מדריך לאימון קטינים, והוא בלבד יהא רשאי, בכפוף להוראות שקבע השר לפי פסקה (2), ללמד קטין את דרכי הפעלתם של מכשירים במכון הכושר ולפקח על אימונו.</w:t>
      </w:r>
    </w:p>
    <w:p w14:paraId="649B9895" w14:textId="77777777" w:rsidR="00993985" w:rsidRDefault="00993985">
      <w:pPr>
        <w:pStyle w:val="P00"/>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שר רשאי לקבוע הוראות בענינים אלה, בשים לב, בין השאר, לגיל הקטינים המתאמנים:</w:t>
      </w:r>
    </w:p>
    <w:p w14:paraId="403973C1" w14:textId="77777777" w:rsidR="00993985" w:rsidRDefault="00993985">
      <w:pPr>
        <w:pStyle w:val="P00"/>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ה</w:t>
      </w:r>
      <w:r>
        <w:rPr>
          <w:rStyle w:val="default"/>
          <w:rFonts w:cs="FrankRuehl" w:hint="cs"/>
          <w:rtl/>
        </w:rPr>
        <w:t>מספר המרבי של מתאמנים קטינים שמדריך לאימון קטינים יכול להדריך בעת ובעונה אחת;</w:t>
      </w:r>
    </w:p>
    <w:p w14:paraId="771A94F7" w14:textId="77777777" w:rsidR="00993985" w:rsidRDefault="00993985">
      <w:pPr>
        <w:pStyle w:val="P00"/>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t>מ</w:t>
      </w:r>
      <w:r>
        <w:rPr>
          <w:rStyle w:val="default"/>
          <w:rFonts w:cs="FrankRuehl" w:hint="cs"/>
          <w:rtl/>
        </w:rPr>
        <w:t>גבלות גיל לגבי סוגי אימונים או לגבי הפעלה של סוגי מכשירים;</w:t>
      </w:r>
    </w:p>
    <w:p w14:paraId="51D1D079" w14:textId="77777777" w:rsidR="00993985" w:rsidRDefault="00993985">
      <w:pPr>
        <w:pStyle w:val="P00"/>
        <w:spacing w:before="72"/>
        <w:ind w:left="1474"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t>כ</w:t>
      </w:r>
      <w:r>
        <w:rPr>
          <w:rStyle w:val="default"/>
          <w:rFonts w:cs="FrankRuehl" w:hint="cs"/>
          <w:rtl/>
        </w:rPr>
        <w:t>ללי בטיחות שיחולו לגבי אימון והדרכת קטינים במכון כושר.</w:t>
      </w:r>
    </w:p>
    <w:p w14:paraId="79379ED3" w14:textId="77777777" w:rsidR="00993985" w:rsidRPr="00C36845" w:rsidRDefault="00993985">
      <w:pPr>
        <w:pStyle w:val="P00"/>
        <w:spacing w:before="0"/>
        <w:ind w:left="0" w:right="1134"/>
        <w:rPr>
          <w:rStyle w:val="default"/>
          <w:rFonts w:cs="FrankRuehl" w:hint="cs"/>
          <w:vanish/>
          <w:sz w:val="20"/>
          <w:szCs w:val="20"/>
          <w:shd w:val="clear" w:color="auto" w:fill="FFFF99"/>
          <w:rtl/>
        </w:rPr>
      </w:pPr>
      <w:bookmarkStart w:id="8" w:name="Rov14"/>
      <w:r w:rsidRPr="00C36845">
        <w:rPr>
          <w:rStyle w:val="default"/>
          <w:rFonts w:cs="FrankRuehl" w:hint="cs"/>
          <w:vanish/>
          <w:color w:val="FF0000"/>
          <w:sz w:val="20"/>
          <w:szCs w:val="20"/>
          <w:shd w:val="clear" w:color="auto" w:fill="FFFF99"/>
          <w:rtl/>
        </w:rPr>
        <w:t>מיום 19.11.2003</w:t>
      </w:r>
    </w:p>
    <w:p w14:paraId="65D501EE" w14:textId="77777777" w:rsidR="00993985" w:rsidRPr="00C36845" w:rsidRDefault="00993985">
      <w:pPr>
        <w:pStyle w:val="P00"/>
        <w:spacing w:before="0"/>
        <w:ind w:left="0" w:right="1134"/>
        <w:rPr>
          <w:rStyle w:val="default"/>
          <w:rFonts w:cs="FrankRuehl" w:hint="cs"/>
          <w:vanish/>
          <w:sz w:val="20"/>
          <w:szCs w:val="20"/>
          <w:shd w:val="clear" w:color="auto" w:fill="FFFF99"/>
          <w:rtl/>
        </w:rPr>
      </w:pPr>
      <w:r w:rsidRPr="00C36845">
        <w:rPr>
          <w:rStyle w:val="default"/>
          <w:rFonts w:cs="FrankRuehl" w:hint="cs"/>
          <w:b/>
          <w:bCs/>
          <w:vanish/>
          <w:sz w:val="20"/>
          <w:szCs w:val="20"/>
          <w:shd w:val="clear" w:color="auto" w:fill="FFFF99"/>
          <w:rtl/>
        </w:rPr>
        <w:t>תיקון מס' 1</w:t>
      </w:r>
    </w:p>
    <w:p w14:paraId="37B7FC46" w14:textId="77777777" w:rsidR="00993985" w:rsidRPr="00C36845" w:rsidRDefault="00993985">
      <w:pPr>
        <w:pStyle w:val="P00"/>
        <w:spacing w:before="0"/>
        <w:ind w:left="0" w:right="1134"/>
        <w:rPr>
          <w:rStyle w:val="default"/>
          <w:rFonts w:cs="FrankRuehl" w:hint="cs"/>
          <w:vanish/>
          <w:sz w:val="20"/>
          <w:szCs w:val="20"/>
          <w:shd w:val="clear" w:color="auto" w:fill="FFFF99"/>
          <w:rtl/>
        </w:rPr>
      </w:pPr>
      <w:hyperlink r:id="rId18" w:history="1">
        <w:r w:rsidRPr="00C36845">
          <w:rPr>
            <w:rStyle w:val="Hyperlink"/>
            <w:rFonts w:cs="FrankRuehl" w:hint="cs"/>
            <w:vanish/>
            <w:szCs w:val="20"/>
            <w:shd w:val="clear" w:color="auto" w:fill="FFFF99"/>
            <w:rtl/>
          </w:rPr>
          <w:t>ס"ח תשס"ג מס' 1873</w:t>
        </w:r>
      </w:hyperlink>
      <w:r w:rsidRPr="00C36845">
        <w:rPr>
          <w:rStyle w:val="default"/>
          <w:rFonts w:cs="FrankRuehl" w:hint="cs"/>
          <w:vanish/>
          <w:sz w:val="20"/>
          <w:szCs w:val="20"/>
          <w:shd w:val="clear" w:color="auto" w:fill="FFFF99"/>
          <w:rtl/>
        </w:rPr>
        <w:t xml:space="preserve"> מיום 19.11.2002 עמ' 50 (</w:t>
      </w:r>
      <w:hyperlink r:id="rId19" w:history="1">
        <w:r w:rsidRPr="00C36845">
          <w:rPr>
            <w:rStyle w:val="Hyperlink"/>
            <w:rFonts w:cs="FrankRuehl" w:hint="cs"/>
            <w:vanish/>
            <w:szCs w:val="20"/>
            <w:shd w:val="clear" w:color="auto" w:fill="FFFF99"/>
            <w:rtl/>
          </w:rPr>
          <w:t>ה"ח 3161</w:t>
        </w:r>
      </w:hyperlink>
      <w:r w:rsidRPr="00C36845">
        <w:rPr>
          <w:rStyle w:val="default"/>
          <w:rFonts w:cs="FrankRuehl" w:hint="cs"/>
          <w:vanish/>
          <w:sz w:val="20"/>
          <w:szCs w:val="20"/>
          <w:shd w:val="clear" w:color="auto" w:fill="FFFF99"/>
          <w:rtl/>
        </w:rPr>
        <w:t>)</w:t>
      </w:r>
    </w:p>
    <w:p w14:paraId="2855EA17" w14:textId="77777777" w:rsidR="00993985" w:rsidRPr="00C36845" w:rsidRDefault="00993985">
      <w:pPr>
        <w:pStyle w:val="P00"/>
        <w:ind w:left="0" w:right="1134"/>
        <w:rPr>
          <w:rStyle w:val="default"/>
          <w:rFonts w:cs="FrankRuehl"/>
          <w:vanish/>
          <w:sz w:val="22"/>
          <w:szCs w:val="22"/>
          <w:u w:val="single"/>
          <w:shd w:val="clear" w:color="auto" w:fill="FFFF99"/>
          <w:rtl/>
        </w:rPr>
      </w:pPr>
      <w:r w:rsidRPr="00C36845">
        <w:rPr>
          <w:rStyle w:val="big-number"/>
          <w:rFonts w:cs="FrankRuehl"/>
          <w:vanish/>
          <w:sz w:val="22"/>
          <w:szCs w:val="22"/>
          <w:shd w:val="clear" w:color="auto" w:fill="FFFF99"/>
          <w:rtl/>
        </w:rPr>
        <w:t>3.</w:t>
      </w:r>
      <w:r w:rsidRPr="00C36845">
        <w:rPr>
          <w:rStyle w:val="default"/>
          <w:rFonts w:cs="FrankRuehl"/>
          <w:vanish/>
          <w:sz w:val="22"/>
          <w:szCs w:val="22"/>
          <w:shd w:val="clear" w:color="auto" w:fill="FFFF99"/>
          <w:rtl/>
        </w:rPr>
        <w:tab/>
      </w:r>
      <w:r w:rsidRPr="00C36845">
        <w:rPr>
          <w:rStyle w:val="default"/>
          <w:rFonts w:cs="FrankRuehl" w:hint="cs"/>
          <w:vanish/>
          <w:sz w:val="22"/>
          <w:szCs w:val="22"/>
          <w:u w:val="single"/>
          <w:shd w:val="clear" w:color="auto" w:fill="FFFF99"/>
          <w:rtl/>
        </w:rPr>
        <w:t>(</w:t>
      </w:r>
      <w:r w:rsidRPr="00C36845">
        <w:rPr>
          <w:rStyle w:val="default"/>
          <w:rFonts w:cs="FrankRuehl"/>
          <w:vanish/>
          <w:sz w:val="22"/>
          <w:szCs w:val="22"/>
          <w:u w:val="single"/>
          <w:shd w:val="clear" w:color="auto" w:fill="FFFF99"/>
          <w:rtl/>
        </w:rPr>
        <w:t>א</w:t>
      </w:r>
      <w:r w:rsidRPr="00C36845">
        <w:rPr>
          <w:rStyle w:val="default"/>
          <w:rFonts w:cs="FrankRuehl" w:hint="cs"/>
          <w:vanish/>
          <w:sz w:val="22"/>
          <w:szCs w:val="22"/>
          <w:u w:val="single"/>
          <w:shd w:val="clear" w:color="auto" w:fill="FFFF99"/>
          <w:rtl/>
        </w:rPr>
        <w:t>)</w:t>
      </w:r>
      <w:r w:rsidRPr="00C36845">
        <w:rPr>
          <w:rStyle w:val="default"/>
          <w:rFonts w:cs="FrankRuehl"/>
          <w:vanish/>
          <w:sz w:val="22"/>
          <w:szCs w:val="22"/>
          <w:shd w:val="clear" w:color="auto" w:fill="FFFF99"/>
          <w:rtl/>
        </w:rPr>
        <w:tab/>
      </w:r>
      <w:r w:rsidRPr="00C36845">
        <w:rPr>
          <w:rStyle w:val="default"/>
          <w:rFonts w:cs="FrankRuehl" w:hint="cs"/>
          <w:vanish/>
          <w:sz w:val="22"/>
          <w:szCs w:val="22"/>
          <w:shd w:val="clear" w:color="auto" w:fill="FFFF99"/>
          <w:rtl/>
        </w:rPr>
        <w:t>ב</w:t>
      </w:r>
      <w:r w:rsidRPr="00C36845">
        <w:rPr>
          <w:rStyle w:val="default"/>
          <w:rFonts w:cs="FrankRuehl"/>
          <w:vanish/>
          <w:sz w:val="22"/>
          <w:szCs w:val="22"/>
          <w:shd w:val="clear" w:color="auto" w:fill="FFFF99"/>
          <w:rtl/>
        </w:rPr>
        <w:t xml:space="preserve">כל </w:t>
      </w:r>
      <w:r w:rsidRPr="00C36845">
        <w:rPr>
          <w:rStyle w:val="default"/>
          <w:rFonts w:cs="FrankRuehl" w:hint="cs"/>
          <w:vanish/>
          <w:sz w:val="22"/>
          <w:szCs w:val="22"/>
          <w:shd w:val="clear" w:color="auto" w:fill="FFFF99"/>
          <w:rtl/>
        </w:rPr>
        <w:t>עת שמכון כושר מופעל, יהיה נוכח במקום מדריך, המלמד את דרכי ההפעלה של המכשי</w:t>
      </w:r>
      <w:r w:rsidRPr="00C36845">
        <w:rPr>
          <w:rStyle w:val="default"/>
          <w:rFonts w:cs="FrankRuehl"/>
          <w:vanish/>
          <w:sz w:val="22"/>
          <w:szCs w:val="22"/>
          <w:shd w:val="clear" w:color="auto" w:fill="FFFF99"/>
          <w:rtl/>
        </w:rPr>
        <w:t>רי</w:t>
      </w:r>
      <w:r w:rsidRPr="00C36845">
        <w:rPr>
          <w:rStyle w:val="default"/>
          <w:rFonts w:cs="FrankRuehl" w:hint="cs"/>
          <w:vanish/>
          <w:sz w:val="22"/>
          <w:szCs w:val="22"/>
          <w:shd w:val="clear" w:color="auto" w:fill="FFFF99"/>
          <w:rtl/>
        </w:rPr>
        <w:t>ם שבו ומפקח על המתאמנים בו.</w:t>
      </w:r>
      <w:r w:rsidRPr="00C36845">
        <w:rPr>
          <w:rStyle w:val="default"/>
          <w:rFonts w:cs="FrankRuehl"/>
          <w:vanish/>
          <w:sz w:val="22"/>
          <w:szCs w:val="22"/>
          <w:shd w:val="clear" w:color="auto" w:fill="FFFF99"/>
          <w:rtl/>
        </w:rPr>
        <w:t xml:space="preserve"> </w:t>
      </w:r>
      <w:r w:rsidRPr="00C36845">
        <w:rPr>
          <w:rStyle w:val="default"/>
          <w:rFonts w:cs="FrankRuehl"/>
          <w:vanish/>
          <w:sz w:val="22"/>
          <w:szCs w:val="22"/>
          <w:u w:val="single"/>
          <w:shd w:val="clear" w:color="auto" w:fill="FFFF99"/>
          <w:rtl/>
        </w:rPr>
        <w:t>ה</w:t>
      </w:r>
      <w:r w:rsidRPr="00C36845">
        <w:rPr>
          <w:rStyle w:val="default"/>
          <w:rFonts w:cs="FrankRuehl" w:hint="cs"/>
          <w:vanish/>
          <w:sz w:val="22"/>
          <w:szCs w:val="22"/>
          <w:u w:val="single"/>
          <w:shd w:val="clear" w:color="auto" w:fill="FFFF99"/>
          <w:rtl/>
        </w:rPr>
        <w:t>שר, באישור ועדת החינוך והתרבות של הכנסת, רשאי לקבוע סוגים מיוחדים של מכוני כושר שיהיו פטורים מהוראת סעיף קטן זה.</w:t>
      </w:r>
    </w:p>
    <w:p w14:paraId="030233F9" w14:textId="77777777" w:rsidR="00993985" w:rsidRPr="00C36845" w:rsidRDefault="00993985">
      <w:pPr>
        <w:pStyle w:val="P00"/>
        <w:spacing w:before="0"/>
        <w:ind w:left="1021" w:right="1134" w:hanging="1021"/>
        <w:rPr>
          <w:rStyle w:val="default"/>
          <w:rFonts w:cs="FrankRuehl"/>
          <w:vanish/>
          <w:sz w:val="22"/>
          <w:szCs w:val="22"/>
          <w:u w:val="single"/>
          <w:shd w:val="clear" w:color="auto" w:fill="FFFF99"/>
          <w:rtl/>
        </w:rPr>
      </w:pPr>
      <w:r w:rsidRPr="00C36845">
        <w:rPr>
          <w:rStyle w:val="default"/>
          <w:rFonts w:cs="FrankRuehl"/>
          <w:vanish/>
          <w:sz w:val="22"/>
          <w:szCs w:val="22"/>
          <w:shd w:val="clear" w:color="auto" w:fill="FFFF99"/>
          <w:rtl/>
        </w:rPr>
        <w:tab/>
      </w:r>
      <w:r w:rsidRPr="00C36845">
        <w:rPr>
          <w:rStyle w:val="default"/>
          <w:rFonts w:cs="FrankRuehl"/>
          <w:vanish/>
          <w:sz w:val="22"/>
          <w:szCs w:val="22"/>
          <w:u w:val="single"/>
          <w:shd w:val="clear" w:color="auto" w:fill="FFFF99"/>
          <w:rtl/>
        </w:rPr>
        <w:t>(</w:t>
      </w:r>
      <w:r w:rsidRPr="00C36845">
        <w:rPr>
          <w:rStyle w:val="default"/>
          <w:rFonts w:cs="FrankRuehl" w:hint="cs"/>
          <w:vanish/>
          <w:sz w:val="22"/>
          <w:szCs w:val="22"/>
          <w:u w:val="single"/>
          <w:shd w:val="clear" w:color="auto" w:fill="FFFF99"/>
          <w:rtl/>
        </w:rPr>
        <w:t>ב)</w:t>
      </w:r>
      <w:r w:rsidRPr="00C36845">
        <w:rPr>
          <w:rStyle w:val="default"/>
          <w:rFonts w:cs="FrankRuehl"/>
          <w:vanish/>
          <w:sz w:val="22"/>
          <w:szCs w:val="22"/>
          <w:u w:val="single"/>
          <w:shd w:val="clear" w:color="auto" w:fill="FFFF99"/>
          <w:rtl/>
        </w:rPr>
        <w:tab/>
      </w:r>
      <w:r w:rsidRPr="00C36845">
        <w:rPr>
          <w:rStyle w:val="default"/>
          <w:rFonts w:cs="FrankRuehl" w:hint="cs"/>
          <w:vanish/>
          <w:sz w:val="22"/>
          <w:szCs w:val="22"/>
          <w:u w:val="single"/>
          <w:shd w:val="clear" w:color="auto" w:fill="FFFF99"/>
          <w:rtl/>
        </w:rPr>
        <w:t>(1)</w:t>
      </w:r>
      <w:r w:rsidRPr="00C36845">
        <w:rPr>
          <w:rStyle w:val="default"/>
          <w:rFonts w:cs="FrankRuehl"/>
          <w:vanish/>
          <w:sz w:val="22"/>
          <w:szCs w:val="22"/>
          <w:u w:val="single"/>
          <w:shd w:val="clear" w:color="auto" w:fill="FFFF99"/>
          <w:rtl/>
        </w:rPr>
        <w:tab/>
        <w:t>ע</w:t>
      </w:r>
      <w:r w:rsidRPr="00C36845">
        <w:rPr>
          <w:rStyle w:val="default"/>
          <w:rFonts w:cs="FrankRuehl" w:hint="cs"/>
          <w:vanish/>
          <w:sz w:val="22"/>
          <w:szCs w:val="22"/>
          <w:u w:val="single"/>
          <w:shd w:val="clear" w:color="auto" w:fill="FFFF99"/>
          <w:rtl/>
        </w:rPr>
        <w:t>ל אף ההוראות לפי סעיף קטן (א), בכל עת שקטינים מתאמנים במכון כושר יהי</w:t>
      </w:r>
      <w:r w:rsidRPr="00C36845">
        <w:rPr>
          <w:rStyle w:val="default"/>
          <w:rFonts w:cs="FrankRuehl"/>
          <w:vanish/>
          <w:sz w:val="22"/>
          <w:szCs w:val="22"/>
          <w:u w:val="single"/>
          <w:shd w:val="clear" w:color="auto" w:fill="FFFF99"/>
          <w:rtl/>
        </w:rPr>
        <w:t>ה</w:t>
      </w:r>
      <w:r w:rsidRPr="00C36845">
        <w:rPr>
          <w:rStyle w:val="default"/>
          <w:rFonts w:cs="FrankRuehl" w:hint="cs"/>
          <w:vanish/>
          <w:sz w:val="22"/>
          <w:szCs w:val="22"/>
          <w:u w:val="single"/>
          <w:shd w:val="clear" w:color="auto" w:fill="FFFF99"/>
          <w:rtl/>
        </w:rPr>
        <w:t xml:space="preserve"> נוכח במקום מדריך לאימון קטינים, והוא בלבד יהא רשאי, בכפוף להוראות שקבע השר לפי פסקה (2), ללמד קטין את דרכי הפעלתם של מכשירים במכון הכושר ולפקח על אימונו.</w:t>
      </w:r>
    </w:p>
    <w:p w14:paraId="0690931B" w14:textId="77777777" w:rsidR="00993985" w:rsidRPr="00C36845" w:rsidRDefault="00993985">
      <w:pPr>
        <w:pStyle w:val="P00"/>
        <w:spacing w:before="0"/>
        <w:ind w:left="1021" w:right="1134"/>
        <w:rPr>
          <w:rStyle w:val="default"/>
          <w:rFonts w:cs="FrankRuehl"/>
          <w:vanish/>
          <w:sz w:val="22"/>
          <w:szCs w:val="22"/>
          <w:u w:val="single"/>
          <w:shd w:val="clear" w:color="auto" w:fill="FFFF99"/>
          <w:rtl/>
        </w:rPr>
      </w:pPr>
      <w:r w:rsidRPr="00C36845">
        <w:rPr>
          <w:rStyle w:val="default"/>
          <w:rFonts w:cs="FrankRuehl"/>
          <w:vanish/>
          <w:sz w:val="22"/>
          <w:szCs w:val="22"/>
          <w:u w:val="single"/>
          <w:shd w:val="clear" w:color="auto" w:fill="FFFF99"/>
          <w:rtl/>
        </w:rPr>
        <w:t>(2)</w:t>
      </w:r>
      <w:r w:rsidRPr="00C36845">
        <w:rPr>
          <w:rStyle w:val="default"/>
          <w:rFonts w:cs="FrankRuehl"/>
          <w:vanish/>
          <w:sz w:val="22"/>
          <w:szCs w:val="22"/>
          <w:u w:val="single"/>
          <w:shd w:val="clear" w:color="auto" w:fill="FFFF99"/>
          <w:rtl/>
        </w:rPr>
        <w:tab/>
        <w:t>ה</w:t>
      </w:r>
      <w:r w:rsidRPr="00C36845">
        <w:rPr>
          <w:rStyle w:val="default"/>
          <w:rFonts w:cs="FrankRuehl" w:hint="cs"/>
          <w:vanish/>
          <w:sz w:val="22"/>
          <w:szCs w:val="22"/>
          <w:u w:val="single"/>
          <w:shd w:val="clear" w:color="auto" w:fill="FFFF99"/>
          <w:rtl/>
        </w:rPr>
        <w:t>שר רשאי לקבוע הוראות בענינים אלה, בשים לב, בין השאר, לגיל הקטינים המתאמנים:</w:t>
      </w:r>
    </w:p>
    <w:p w14:paraId="73681666" w14:textId="77777777" w:rsidR="00993985" w:rsidRPr="00C36845" w:rsidRDefault="00993985">
      <w:pPr>
        <w:pStyle w:val="P00"/>
        <w:spacing w:before="0"/>
        <w:ind w:left="1474" w:right="1134"/>
        <w:rPr>
          <w:rStyle w:val="default"/>
          <w:rFonts w:cs="FrankRuehl"/>
          <w:vanish/>
          <w:sz w:val="22"/>
          <w:szCs w:val="22"/>
          <w:u w:val="single"/>
          <w:shd w:val="clear" w:color="auto" w:fill="FFFF99"/>
          <w:rtl/>
        </w:rPr>
      </w:pPr>
      <w:r w:rsidRPr="00C36845">
        <w:rPr>
          <w:rStyle w:val="default"/>
          <w:rFonts w:cs="FrankRuehl"/>
          <w:vanish/>
          <w:sz w:val="22"/>
          <w:szCs w:val="22"/>
          <w:u w:val="single"/>
          <w:shd w:val="clear" w:color="auto" w:fill="FFFF99"/>
          <w:rtl/>
        </w:rPr>
        <w:t>(</w:t>
      </w:r>
      <w:r w:rsidRPr="00C36845">
        <w:rPr>
          <w:rStyle w:val="default"/>
          <w:rFonts w:cs="FrankRuehl" w:hint="cs"/>
          <w:vanish/>
          <w:sz w:val="22"/>
          <w:szCs w:val="22"/>
          <w:u w:val="single"/>
          <w:shd w:val="clear" w:color="auto" w:fill="FFFF99"/>
          <w:rtl/>
        </w:rPr>
        <w:t>א</w:t>
      </w:r>
      <w:r w:rsidRPr="00C36845">
        <w:rPr>
          <w:rStyle w:val="default"/>
          <w:rFonts w:cs="FrankRuehl"/>
          <w:vanish/>
          <w:sz w:val="22"/>
          <w:szCs w:val="22"/>
          <w:u w:val="single"/>
          <w:shd w:val="clear" w:color="auto" w:fill="FFFF99"/>
          <w:rtl/>
        </w:rPr>
        <w:t>)</w:t>
      </w:r>
      <w:r w:rsidRPr="00C36845">
        <w:rPr>
          <w:rStyle w:val="default"/>
          <w:rFonts w:cs="FrankRuehl"/>
          <w:vanish/>
          <w:sz w:val="22"/>
          <w:szCs w:val="22"/>
          <w:u w:val="single"/>
          <w:shd w:val="clear" w:color="auto" w:fill="FFFF99"/>
          <w:rtl/>
        </w:rPr>
        <w:tab/>
        <w:t>ה</w:t>
      </w:r>
      <w:r w:rsidRPr="00C36845">
        <w:rPr>
          <w:rStyle w:val="default"/>
          <w:rFonts w:cs="FrankRuehl" w:hint="cs"/>
          <w:vanish/>
          <w:sz w:val="22"/>
          <w:szCs w:val="22"/>
          <w:u w:val="single"/>
          <w:shd w:val="clear" w:color="auto" w:fill="FFFF99"/>
          <w:rtl/>
        </w:rPr>
        <w:t>מספר המרבי של מתאמנים קטינים שמדריך לאימון קטינים יכול להדריך בעת ובעונה אחת;</w:t>
      </w:r>
    </w:p>
    <w:p w14:paraId="7B304299" w14:textId="77777777" w:rsidR="00993985" w:rsidRPr="00C36845" w:rsidRDefault="00993985">
      <w:pPr>
        <w:pStyle w:val="P00"/>
        <w:spacing w:before="0"/>
        <w:ind w:left="1474" w:right="1134"/>
        <w:rPr>
          <w:rStyle w:val="default"/>
          <w:rFonts w:cs="FrankRuehl"/>
          <w:vanish/>
          <w:sz w:val="22"/>
          <w:szCs w:val="22"/>
          <w:u w:val="single"/>
          <w:shd w:val="clear" w:color="auto" w:fill="FFFF99"/>
          <w:rtl/>
        </w:rPr>
      </w:pPr>
      <w:r w:rsidRPr="00C36845">
        <w:rPr>
          <w:rStyle w:val="default"/>
          <w:rFonts w:cs="FrankRuehl"/>
          <w:vanish/>
          <w:sz w:val="22"/>
          <w:szCs w:val="22"/>
          <w:u w:val="single"/>
          <w:shd w:val="clear" w:color="auto" w:fill="FFFF99"/>
          <w:rtl/>
        </w:rPr>
        <w:t>(</w:t>
      </w:r>
      <w:r w:rsidRPr="00C36845">
        <w:rPr>
          <w:rStyle w:val="default"/>
          <w:rFonts w:cs="FrankRuehl" w:hint="cs"/>
          <w:vanish/>
          <w:sz w:val="22"/>
          <w:szCs w:val="22"/>
          <w:u w:val="single"/>
          <w:shd w:val="clear" w:color="auto" w:fill="FFFF99"/>
          <w:rtl/>
        </w:rPr>
        <w:t>ב)</w:t>
      </w:r>
      <w:r w:rsidRPr="00C36845">
        <w:rPr>
          <w:rStyle w:val="default"/>
          <w:rFonts w:cs="FrankRuehl"/>
          <w:vanish/>
          <w:sz w:val="22"/>
          <w:szCs w:val="22"/>
          <w:u w:val="single"/>
          <w:shd w:val="clear" w:color="auto" w:fill="FFFF99"/>
          <w:rtl/>
        </w:rPr>
        <w:tab/>
        <w:t>מ</w:t>
      </w:r>
      <w:r w:rsidRPr="00C36845">
        <w:rPr>
          <w:rStyle w:val="default"/>
          <w:rFonts w:cs="FrankRuehl" w:hint="cs"/>
          <w:vanish/>
          <w:sz w:val="22"/>
          <w:szCs w:val="22"/>
          <w:u w:val="single"/>
          <w:shd w:val="clear" w:color="auto" w:fill="FFFF99"/>
          <w:rtl/>
        </w:rPr>
        <w:t>גבלות גיל לגבי סוגי אימונים או לגבי הפעלה של סוגי מכשירים;</w:t>
      </w:r>
    </w:p>
    <w:p w14:paraId="0577ECBC" w14:textId="77777777" w:rsidR="00993985" w:rsidRDefault="00993985">
      <w:pPr>
        <w:pStyle w:val="P00"/>
        <w:tabs>
          <w:tab w:val="clear" w:pos="1474"/>
          <w:tab w:val="left" w:pos="-3"/>
        </w:tabs>
        <w:spacing w:before="0"/>
        <w:ind w:left="1474" w:right="1134"/>
        <w:rPr>
          <w:rStyle w:val="default"/>
          <w:rFonts w:cs="FrankRuehl" w:hint="cs"/>
          <w:sz w:val="2"/>
          <w:szCs w:val="2"/>
          <w:u w:val="single"/>
          <w:rtl/>
        </w:rPr>
      </w:pPr>
      <w:r w:rsidRPr="00C36845">
        <w:rPr>
          <w:rStyle w:val="default"/>
          <w:rFonts w:cs="FrankRuehl"/>
          <w:vanish/>
          <w:sz w:val="22"/>
          <w:szCs w:val="22"/>
          <w:u w:val="single"/>
          <w:shd w:val="clear" w:color="auto" w:fill="FFFF99"/>
          <w:rtl/>
        </w:rPr>
        <w:t>(</w:t>
      </w:r>
      <w:r w:rsidRPr="00C36845">
        <w:rPr>
          <w:rStyle w:val="default"/>
          <w:rFonts w:cs="FrankRuehl" w:hint="cs"/>
          <w:vanish/>
          <w:sz w:val="22"/>
          <w:szCs w:val="22"/>
          <w:u w:val="single"/>
          <w:shd w:val="clear" w:color="auto" w:fill="FFFF99"/>
          <w:rtl/>
        </w:rPr>
        <w:t>ג)</w:t>
      </w:r>
      <w:r w:rsidRPr="00C36845">
        <w:rPr>
          <w:rStyle w:val="default"/>
          <w:rFonts w:cs="FrankRuehl"/>
          <w:vanish/>
          <w:sz w:val="22"/>
          <w:szCs w:val="22"/>
          <w:u w:val="single"/>
          <w:shd w:val="clear" w:color="auto" w:fill="FFFF99"/>
          <w:rtl/>
        </w:rPr>
        <w:tab/>
        <w:t>כ</w:t>
      </w:r>
      <w:r w:rsidRPr="00C36845">
        <w:rPr>
          <w:rStyle w:val="default"/>
          <w:rFonts w:cs="FrankRuehl" w:hint="cs"/>
          <w:vanish/>
          <w:sz w:val="22"/>
          <w:szCs w:val="22"/>
          <w:u w:val="single"/>
          <w:shd w:val="clear" w:color="auto" w:fill="FFFF99"/>
          <w:rtl/>
        </w:rPr>
        <w:t>ללי בטיחות שיחולו לגבי אימון והדרכת קטינים במכון כושר</w:t>
      </w:r>
      <w:r w:rsidRPr="00C36845">
        <w:rPr>
          <w:rStyle w:val="default"/>
          <w:rFonts w:cs="FrankRuehl" w:hint="cs"/>
          <w:vanish/>
          <w:sz w:val="22"/>
          <w:szCs w:val="22"/>
          <w:highlight w:val="yellow"/>
          <w:u w:val="single"/>
          <w:shd w:val="clear" w:color="auto" w:fill="FFFF99"/>
          <w:rtl/>
        </w:rPr>
        <w:t>.</w:t>
      </w:r>
      <w:bookmarkEnd w:id="8"/>
    </w:p>
    <w:p w14:paraId="64C1933B" w14:textId="77777777" w:rsidR="00993985" w:rsidRDefault="00993985" w:rsidP="00253B5A">
      <w:pPr>
        <w:pStyle w:val="P00"/>
        <w:spacing w:before="72"/>
        <w:ind w:left="0" w:right="1134"/>
        <w:rPr>
          <w:rStyle w:val="default"/>
          <w:rFonts w:cs="FrankRuehl" w:hint="cs"/>
          <w:rtl/>
        </w:rPr>
      </w:pPr>
      <w:bookmarkStart w:id="9" w:name="Seif3"/>
      <w:bookmarkEnd w:id="9"/>
      <w:r>
        <w:rPr>
          <w:lang w:val="he-IL"/>
        </w:rPr>
        <w:pict w14:anchorId="76C23F87">
          <v:rect id="_x0000_s2056" style="position:absolute;left:0;text-align:left;margin-left:464.5pt;margin-top:8.05pt;width:75.05pt;height:30pt;z-index:251653120" o:allowincell="f" filled="f" stroked="f" strokecolor="lime" strokeweight=".25pt">
            <v:textbox style="mso-next-textbox:#_x0000_s2056" inset="0,0,0,0">
              <w:txbxContent>
                <w:p w14:paraId="408A777C" w14:textId="77777777" w:rsidR="00993985" w:rsidRDefault="00253B5A">
                  <w:pPr>
                    <w:spacing w:line="160" w:lineRule="exact"/>
                    <w:jc w:val="left"/>
                    <w:rPr>
                      <w:rFonts w:cs="Miriam" w:hint="cs"/>
                      <w:sz w:val="18"/>
                      <w:szCs w:val="18"/>
                      <w:rtl/>
                    </w:rPr>
                  </w:pPr>
                  <w:r>
                    <w:rPr>
                      <w:rFonts w:cs="Miriam" w:hint="cs"/>
                      <w:sz w:val="18"/>
                      <w:szCs w:val="18"/>
                      <w:rtl/>
                    </w:rPr>
                    <w:t>כשירות רפואית</w:t>
                  </w:r>
                </w:p>
                <w:p w14:paraId="1B16AB9D" w14:textId="77777777" w:rsidR="00253B5A" w:rsidRDefault="00253B5A">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tl/>
        </w:rPr>
        <w:t>4.</w:t>
      </w:r>
      <w:r>
        <w:rPr>
          <w:rStyle w:val="big-number"/>
          <w:rtl/>
        </w:rPr>
        <w:tab/>
      </w:r>
      <w:r>
        <w:rPr>
          <w:rStyle w:val="default"/>
          <w:rFonts w:cs="FrankRuehl"/>
          <w:rtl/>
        </w:rPr>
        <w:t>(א)</w:t>
      </w:r>
      <w:r>
        <w:rPr>
          <w:rStyle w:val="default"/>
          <w:rFonts w:cs="FrankRuehl"/>
          <w:rtl/>
        </w:rPr>
        <w:tab/>
      </w:r>
      <w:r w:rsidR="00253B5A">
        <w:rPr>
          <w:rStyle w:val="default"/>
          <w:rFonts w:cs="FrankRuehl" w:hint="cs"/>
          <w:rtl/>
        </w:rPr>
        <w:t xml:space="preserve">מכון כושר יקבל מתאמן רק לאחר שהמציא לו שאלון רפואי הכולל הצהרת בריאות חתומה בידו המאשרת שאינו סובל מבעיות רפואיות העלולות לסכנו בשעת אימון במכון כושר </w:t>
      </w:r>
      <w:r w:rsidR="00253B5A">
        <w:rPr>
          <w:rStyle w:val="default"/>
          <w:rFonts w:cs="FrankRuehl" w:hint="cs"/>
          <w:rtl/>
        </w:rPr>
        <w:lastRenderedPageBreak/>
        <w:t xml:space="preserve">(בסעיף זה </w:t>
      </w:r>
      <w:r w:rsidR="00253B5A">
        <w:rPr>
          <w:rStyle w:val="default"/>
          <w:rFonts w:cs="FrankRuehl"/>
          <w:rtl/>
        </w:rPr>
        <w:t>–</w:t>
      </w:r>
      <w:r w:rsidR="00253B5A">
        <w:rPr>
          <w:rStyle w:val="default"/>
          <w:rFonts w:cs="FrankRuehl" w:hint="cs"/>
          <w:rtl/>
        </w:rPr>
        <w:t xml:space="preserve"> הצהרת בריאות); השר, בהסכמת שר הבריאות ולאחר התייעצות עם ועדת החינוך התרבות והספורט של הכנסת, יקבע את נוסח הצהרת הבריאות, והוא רשאי לקבוע סוגים של מכוני כושר שיהיו פטורים מהחובה לדרוש ממתאמנים הצהרת בריאות</w:t>
      </w:r>
      <w:r>
        <w:rPr>
          <w:rStyle w:val="default"/>
          <w:rFonts w:cs="FrankRuehl" w:hint="cs"/>
          <w:rtl/>
        </w:rPr>
        <w:t>.</w:t>
      </w:r>
    </w:p>
    <w:p w14:paraId="713A1B58" w14:textId="77777777" w:rsidR="00253B5A" w:rsidRDefault="00253B5A" w:rsidP="00253B5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השיב המתאמן בחיוב על אחת השאלות בהצהרת הבריאות, יקבל אותו מכון הכושר רק לאחר שהמציא לו גם תעודה רפואית שבה רופא אישר שאין סיכון לבריאותו של המתאמן באימון במכון כושר (בסעיף זה </w:t>
      </w:r>
      <w:r>
        <w:rPr>
          <w:rStyle w:val="default"/>
          <w:rFonts w:cs="FrankRuehl"/>
          <w:rtl/>
        </w:rPr>
        <w:t>–</w:t>
      </w:r>
      <w:r>
        <w:rPr>
          <w:rStyle w:val="default"/>
          <w:rFonts w:cs="FrankRuehl" w:hint="cs"/>
          <w:rtl/>
        </w:rPr>
        <w:t xml:space="preserve"> תעודה רפואית).</w:t>
      </w:r>
    </w:p>
    <w:p w14:paraId="5D37E1CC" w14:textId="77777777" w:rsidR="00253B5A" w:rsidRDefault="00253B5A" w:rsidP="00253B5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היה המתאמן קטין, תצורף להצהרת הבריאות או לתעודה הרפואית, לפי העניין, הסכמה בכתב של אחד מהוריו לאימון במכון כושר חתומה בידי ההורה; הסכמה כאמור יכולה להינתן לאימון אחד או לסוגים של אימונים.</w:t>
      </w:r>
    </w:p>
    <w:p w14:paraId="43DE3F6D" w14:textId="77777777" w:rsidR="00253B5A" w:rsidRDefault="00253B5A" w:rsidP="00253B5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מכון כושר ידרוש ממתאמן שימציא לו הצהרת בריאות אחת לשנתיים, ולעניין מתאמן שהמציא תעודה רפואית, ידרוש ממנו מכון הכושר להמציא לו תעודה רפואית אחת לשנה.</w:t>
      </w:r>
    </w:p>
    <w:p w14:paraId="40341D27" w14:textId="77777777" w:rsidR="00253B5A" w:rsidRDefault="00253B5A" w:rsidP="00253B5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מכון כושר ישמור הצהרות בריאות שמתאמנים השיבו בהן בשלילה על כל השאלות וכן תעודות רפואיות.</w:t>
      </w:r>
    </w:p>
    <w:p w14:paraId="2A4F31DE" w14:textId="77777777" w:rsidR="00253B5A" w:rsidRDefault="00253B5A" w:rsidP="00253B5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השר, בהסכמת שר הבריאות ולאחר התייעצות עם ועדת החינוך התרבות והספורט של הכנסת, רשאי לקבוע הוראות בכל עניין הנוגע להצהרת בריאות ולתעודה רפואית, ובכלל זה הוראות לעניין מועד הנפקת תעודה רפואית ולעניין פרק הזמן לשמירת מסמכים לפי סעיף זה.</w:t>
      </w:r>
    </w:p>
    <w:p w14:paraId="3B38DD2D" w14:textId="77777777" w:rsidR="00993985" w:rsidRPr="00C36845" w:rsidRDefault="00993985">
      <w:pPr>
        <w:pStyle w:val="P00"/>
        <w:spacing w:before="0"/>
        <w:ind w:left="0" w:right="1134"/>
        <w:rPr>
          <w:rStyle w:val="default"/>
          <w:rFonts w:cs="FrankRuehl" w:hint="cs"/>
          <w:vanish/>
          <w:sz w:val="20"/>
          <w:szCs w:val="20"/>
          <w:shd w:val="clear" w:color="auto" w:fill="FFFF99"/>
          <w:rtl/>
        </w:rPr>
      </w:pPr>
      <w:bookmarkStart w:id="10" w:name="Rov22"/>
      <w:r w:rsidRPr="00C36845">
        <w:rPr>
          <w:rStyle w:val="default"/>
          <w:rFonts w:cs="FrankRuehl" w:hint="cs"/>
          <w:vanish/>
          <w:color w:val="FF0000"/>
          <w:sz w:val="20"/>
          <w:szCs w:val="20"/>
          <w:shd w:val="clear" w:color="auto" w:fill="FFFF99"/>
          <w:rtl/>
        </w:rPr>
        <w:t>מיום 19.11.2003</w:t>
      </w:r>
    </w:p>
    <w:p w14:paraId="0F89E4C9" w14:textId="77777777" w:rsidR="00993985" w:rsidRPr="00C36845" w:rsidRDefault="00993985">
      <w:pPr>
        <w:pStyle w:val="P00"/>
        <w:spacing w:before="0"/>
        <w:ind w:left="0" w:right="1134"/>
        <w:rPr>
          <w:rStyle w:val="default"/>
          <w:rFonts w:cs="FrankRuehl" w:hint="cs"/>
          <w:vanish/>
          <w:sz w:val="20"/>
          <w:szCs w:val="20"/>
          <w:shd w:val="clear" w:color="auto" w:fill="FFFF99"/>
          <w:rtl/>
        </w:rPr>
      </w:pPr>
      <w:r w:rsidRPr="00C36845">
        <w:rPr>
          <w:rStyle w:val="default"/>
          <w:rFonts w:cs="FrankRuehl" w:hint="cs"/>
          <w:b/>
          <w:bCs/>
          <w:vanish/>
          <w:sz w:val="20"/>
          <w:szCs w:val="20"/>
          <w:shd w:val="clear" w:color="auto" w:fill="FFFF99"/>
          <w:rtl/>
        </w:rPr>
        <w:t>תיקון מס' 1</w:t>
      </w:r>
    </w:p>
    <w:p w14:paraId="381AB9E7" w14:textId="77777777" w:rsidR="00993985" w:rsidRPr="00C36845" w:rsidRDefault="00993985">
      <w:pPr>
        <w:pStyle w:val="P00"/>
        <w:spacing w:before="0"/>
        <w:ind w:left="0" w:right="1134"/>
        <w:rPr>
          <w:rStyle w:val="default"/>
          <w:rFonts w:cs="FrankRuehl" w:hint="cs"/>
          <w:vanish/>
          <w:sz w:val="20"/>
          <w:szCs w:val="20"/>
          <w:shd w:val="clear" w:color="auto" w:fill="FFFF99"/>
          <w:rtl/>
        </w:rPr>
      </w:pPr>
      <w:hyperlink r:id="rId20" w:history="1">
        <w:r w:rsidRPr="00C36845">
          <w:rPr>
            <w:rStyle w:val="Hyperlink"/>
            <w:rFonts w:cs="FrankRuehl" w:hint="cs"/>
            <w:vanish/>
            <w:szCs w:val="20"/>
            <w:shd w:val="clear" w:color="auto" w:fill="FFFF99"/>
            <w:rtl/>
          </w:rPr>
          <w:t>ס"ח תשס"ג מס' 1873</w:t>
        </w:r>
      </w:hyperlink>
      <w:r w:rsidRPr="00C36845">
        <w:rPr>
          <w:rStyle w:val="default"/>
          <w:rFonts w:cs="FrankRuehl" w:hint="cs"/>
          <w:vanish/>
          <w:sz w:val="20"/>
          <w:szCs w:val="20"/>
          <w:shd w:val="clear" w:color="auto" w:fill="FFFF99"/>
          <w:rtl/>
        </w:rPr>
        <w:t xml:space="preserve"> מיום 19.11.2002 עמ' 51 (</w:t>
      </w:r>
      <w:hyperlink r:id="rId21" w:history="1">
        <w:r w:rsidRPr="00C36845">
          <w:rPr>
            <w:rStyle w:val="Hyperlink"/>
            <w:rFonts w:cs="FrankRuehl" w:hint="cs"/>
            <w:vanish/>
            <w:szCs w:val="20"/>
            <w:shd w:val="clear" w:color="auto" w:fill="FFFF99"/>
            <w:rtl/>
          </w:rPr>
          <w:t>ה"ח 3161</w:t>
        </w:r>
      </w:hyperlink>
      <w:r w:rsidRPr="00C36845">
        <w:rPr>
          <w:rStyle w:val="default"/>
          <w:rFonts w:cs="FrankRuehl" w:hint="cs"/>
          <w:vanish/>
          <w:sz w:val="20"/>
          <w:szCs w:val="20"/>
          <w:shd w:val="clear" w:color="auto" w:fill="FFFF99"/>
          <w:rtl/>
        </w:rPr>
        <w:t>)</w:t>
      </w:r>
    </w:p>
    <w:p w14:paraId="745AA64F" w14:textId="77777777" w:rsidR="00993985" w:rsidRPr="00C36845" w:rsidRDefault="00993985">
      <w:pPr>
        <w:pStyle w:val="P00"/>
        <w:ind w:left="0" w:right="1134"/>
        <w:rPr>
          <w:rStyle w:val="default"/>
          <w:rFonts w:cs="FrankRuehl"/>
          <w:vanish/>
          <w:sz w:val="22"/>
          <w:szCs w:val="22"/>
          <w:u w:val="single"/>
          <w:shd w:val="clear" w:color="auto" w:fill="FFFF99"/>
          <w:rtl/>
        </w:rPr>
      </w:pPr>
      <w:r w:rsidRPr="00C36845">
        <w:rPr>
          <w:rStyle w:val="default"/>
          <w:rFonts w:cs="FrankRuehl"/>
          <w:vanish/>
          <w:sz w:val="22"/>
          <w:szCs w:val="22"/>
          <w:shd w:val="clear" w:color="auto" w:fill="FFFF99"/>
          <w:rtl/>
        </w:rPr>
        <w:t>4.</w:t>
      </w:r>
      <w:r w:rsidRPr="00C36845">
        <w:rPr>
          <w:rStyle w:val="default"/>
          <w:rFonts w:cs="FrankRuehl"/>
          <w:vanish/>
          <w:sz w:val="22"/>
          <w:szCs w:val="22"/>
          <w:shd w:val="clear" w:color="auto" w:fill="FFFF99"/>
          <w:rtl/>
        </w:rPr>
        <w:tab/>
        <w:t>(א)</w:t>
      </w:r>
      <w:r w:rsidRPr="00C36845">
        <w:rPr>
          <w:rStyle w:val="default"/>
          <w:rFonts w:cs="FrankRuehl"/>
          <w:vanish/>
          <w:sz w:val="22"/>
          <w:szCs w:val="22"/>
          <w:shd w:val="clear" w:color="auto" w:fill="FFFF99"/>
          <w:rtl/>
        </w:rPr>
        <w:tab/>
      </w:r>
      <w:r w:rsidRPr="00C36845">
        <w:rPr>
          <w:rStyle w:val="default"/>
          <w:rFonts w:cs="FrankRuehl" w:hint="cs"/>
          <w:vanish/>
          <w:sz w:val="22"/>
          <w:szCs w:val="22"/>
          <w:u w:val="single"/>
          <w:shd w:val="clear" w:color="auto" w:fill="FFFF99"/>
          <w:rtl/>
        </w:rPr>
        <w:t>(1)</w:t>
      </w:r>
      <w:r w:rsidRPr="00C36845">
        <w:rPr>
          <w:rStyle w:val="default"/>
          <w:rFonts w:cs="FrankRuehl"/>
          <w:vanish/>
          <w:sz w:val="22"/>
          <w:szCs w:val="22"/>
          <w:shd w:val="clear" w:color="auto" w:fill="FFFF99"/>
          <w:rtl/>
        </w:rPr>
        <w:tab/>
      </w:r>
      <w:r w:rsidRPr="00C36845">
        <w:rPr>
          <w:rStyle w:val="default"/>
          <w:rFonts w:cs="FrankRuehl" w:hint="cs"/>
          <w:vanish/>
          <w:sz w:val="22"/>
          <w:szCs w:val="22"/>
          <w:shd w:val="clear" w:color="auto" w:fill="FFFF99"/>
          <w:rtl/>
        </w:rPr>
        <w:t>מכ</w:t>
      </w:r>
      <w:r w:rsidRPr="00C36845">
        <w:rPr>
          <w:rStyle w:val="default"/>
          <w:rFonts w:cs="FrankRuehl"/>
          <w:vanish/>
          <w:sz w:val="22"/>
          <w:szCs w:val="22"/>
          <w:shd w:val="clear" w:color="auto" w:fill="FFFF99"/>
          <w:rtl/>
        </w:rPr>
        <w:t>ו</w:t>
      </w:r>
      <w:r w:rsidRPr="00C36845">
        <w:rPr>
          <w:rStyle w:val="default"/>
          <w:rFonts w:cs="FrankRuehl" w:hint="cs"/>
          <w:vanish/>
          <w:sz w:val="22"/>
          <w:szCs w:val="22"/>
          <w:shd w:val="clear" w:color="auto" w:fill="FFFF99"/>
          <w:rtl/>
        </w:rPr>
        <w:t xml:space="preserve">ן כושר יקבל מתאמן קבוע רק לאחר שהמציא לו תעודה רפואית המאשרת את כשירותו מבחינה רפואית להתאמן במכון כושר </w:t>
      </w:r>
      <w:r w:rsidRPr="00C36845">
        <w:rPr>
          <w:rStyle w:val="default"/>
          <w:rFonts w:cs="FrankRuehl" w:hint="cs"/>
          <w:vanish/>
          <w:sz w:val="22"/>
          <w:szCs w:val="22"/>
          <w:u w:val="single"/>
          <w:shd w:val="clear" w:color="auto" w:fill="FFFF99"/>
          <w:rtl/>
        </w:rPr>
        <w:t>ואשר ניתנה במהלך 90 הימים שקדמו למועד בקשתו של המתאמן להתקבל כמתאמן קבוע במכון הכושר; השר, בהסכמת שר הבריאות רשאי לקבוע הוראות לענין תעודה רפואית לפי פסקה זו.</w:t>
      </w:r>
    </w:p>
    <w:p w14:paraId="54AB2B45" w14:textId="77777777" w:rsidR="00993985" w:rsidRPr="00C36845" w:rsidRDefault="00993985">
      <w:pPr>
        <w:pStyle w:val="P00"/>
        <w:spacing w:before="0"/>
        <w:ind w:left="1021" w:right="1134"/>
        <w:rPr>
          <w:rStyle w:val="default"/>
          <w:rFonts w:cs="FrankRuehl"/>
          <w:vanish/>
          <w:sz w:val="22"/>
          <w:szCs w:val="22"/>
          <w:u w:val="single"/>
          <w:shd w:val="clear" w:color="auto" w:fill="FFFF99"/>
          <w:rtl/>
        </w:rPr>
      </w:pPr>
      <w:r w:rsidRPr="00C36845">
        <w:rPr>
          <w:rStyle w:val="default"/>
          <w:rFonts w:cs="FrankRuehl"/>
          <w:vanish/>
          <w:sz w:val="22"/>
          <w:szCs w:val="22"/>
          <w:u w:val="single"/>
          <w:shd w:val="clear" w:color="auto" w:fill="FFFF99"/>
          <w:rtl/>
        </w:rPr>
        <w:t>(2)</w:t>
      </w:r>
      <w:r w:rsidRPr="00C36845">
        <w:rPr>
          <w:rStyle w:val="default"/>
          <w:rFonts w:cs="FrankRuehl"/>
          <w:vanish/>
          <w:sz w:val="22"/>
          <w:szCs w:val="22"/>
          <w:u w:val="single"/>
          <w:shd w:val="clear" w:color="auto" w:fill="FFFF99"/>
          <w:rtl/>
        </w:rPr>
        <w:tab/>
        <w:t>ה</w:t>
      </w:r>
      <w:r w:rsidRPr="00C36845">
        <w:rPr>
          <w:rStyle w:val="default"/>
          <w:rFonts w:cs="FrankRuehl" w:hint="cs"/>
          <w:vanish/>
          <w:sz w:val="22"/>
          <w:szCs w:val="22"/>
          <w:u w:val="single"/>
          <w:shd w:val="clear" w:color="auto" w:fill="FFFF99"/>
          <w:rtl/>
        </w:rPr>
        <w:t>שר, בה</w:t>
      </w:r>
      <w:r w:rsidRPr="00C36845">
        <w:rPr>
          <w:rStyle w:val="default"/>
          <w:rFonts w:cs="FrankRuehl"/>
          <w:vanish/>
          <w:sz w:val="22"/>
          <w:szCs w:val="22"/>
          <w:u w:val="single"/>
          <w:shd w:val="clear" w:color="auto" w:fill="FFFF99"/>
          <w:rtl/>
        </w:rPr>
        <w:t>ס</w:t>
      </w:r>
      <w:r w:rsidRPr="00C36845">
        <w:rPr>
          <w:rStyle w:val="default"/>
          <w:rFonts w:cs="FrankRuehl" w:hint="cs"/>
          <w:vanish/>
          <w:sz w:val="22"/>
          <w:szCs w:val="22"/>
          <w:u w:val="single"/>
          <w:shd w:val="clear" w:color="auto" w:fill="FFFF99"/>
          <w:rtl/>
        </w:rPr>
        <w:t>כמת שר ה</w:t>
      </w:r>
      <w:r w:rsidRPr="00C36845">
        <w:rPr>
          <w:rStyle w:val="default"/>
          <w:rFonts w:cs="FrankRuehl"/>
          <w:vanish/>
          <w:sz w:val="22"/>
          <w:szCs w:val="22"/>
          <w:u w:val="single"/>
          <w:shd w:val="clear" w:color="auto" w:fill="FFFF99"/>
          <w:rtl/>
        </w:rPr>
        <w:t>בר</w:t>
      </w:r>
      <w:r w:rsidRPr="00C36845">
        <w:rPr>
          <w:rStyle w:val="default"/>
          <w:rFonts w:cs="FrankRuehl" w:hint="cs"/>
          <w:vanish/>
          <w:sz w:val="22"/>
          <w:szCs w:val="22"/>
          <w:u w:val="single"/>
          <w:shd w:val="clear" w:color="auto" w:fill="FFFF99"/>
          <w:rtl/>
        </w:rPr>
        <w:t>יאות, רשאי לקבוע הוראות לענין תעודות רפואיות תקופתיות שעל מתאמן קבוע להמציא למכון הכושר במועדים שיקבע; קבע השר כאמור, יוכל מתאמן קבוע להמשיך ולהתאמן במכון הכושר רק לאחר שהמציא למכון הכושר תעודה רפואית תקופתית כפי שקבע השר.</w:t>
      </w:r>
    </w:p>
    <w:p w14:paraId="45A7D899" w14:textId="77777777" w:rsidR="00993985" w:rsidRPr="00C36845" w:rsidRDefault="00993985">
      <w:pPr>
        <w:pStyle w:val="P00"/>
        <w:spacing w:before="0"/>
        <w:ind w:left="1021" w:right="1134"/>
        <w:rPr>
          <w:rStyle w:val="default"/>
          <w:rFonts w:cs="FrankRuehl"/>
          <w:vanish/>
          <w:sz w:val="22"/>
          <w:szCs w:val="22"/>
          <w:u w:val="single"/>
          <w:shd w:val="clear" w:color="auto" w:fill="FFFF99"/>
          <w:rtl/>
        </w:rPr>
      </w:pPr>
      <w:r w:rsidRPr="00C36845">
        <w:rPr>
          <w:rStyle w:val="default"/>
          <w:rFonts w:cs="FrankRuehl"/>
          <w:vanish/>
          <w:sz w:val="22"/>
          <w:szCs w:val="22"/>
          <w:u w:val="single"/>
          <w:shd w:val="clear" w:color="auto" w:fill="FFFF99"/>
          <w:rtl/>
        </w:rPr>
        <w:t>(3)</w:t>
      </w:r>
      <w:r w:rsidRPr="00C36845">
        <w:rPr>
          <w:rStyle w:val="default"/>
          <w:rFonts w:cs="FrankRuehl"/>
          <w:vanish/>
          <w:sz w:val="22"/>
          <w:szCs w:val="22"/>
          <w:u w:val="single"/>
          <w:shd w:val="clear" w:color="auto" w:fill="FFFF99"/>
          <w:rtl/>
        </w:rPr>
        <w:tab/>
        <w:t>ק</w:t>
      </w:r>
      <w:r w:rsidRPr="00C36845">
        <w:rPr>
          <w:rStyle w:val="default"/>
          <w:rFonts w:cs="FrankRuehl" w:hint="cs"/>
          <w:vanish/>
          <w:sz w:val="22"/>
          <w:szCs w:val="22"/>
          <w:u w:val="single"/>
          <w:shd w:val="clear" w:color="auto" w:fill="FFFF99"/>
          <w:rtl/>
        </w:rPr>
        <w:t>טין שהתקבל כמתאמן</w:t>
      </w:r>
      <w:r w:rsidRPr="00C36845">
        <w:rPr>
          <w:rStyle w:val="default"/>
          <w:rFonts w:cs="FrankRuehl"/>
          <w:vanish/>
          <w:sz w:val="22"/>
          <w:szCs w:val="22"/>
          <w:u w:val="single"/>
          <w:shd w:val="clear" w:color="auto" w:fill="FFFF99"/>
          <w:rtl/>
        </w:rPr>
        <w:t xml:space="preserve"> </w:t>
      </w:r>
      <w:r w:rsidRPr="00C36845">
        <w:rPr>
          <w:rStyle w:val="default"/>
          <w:rFonts w:cs="FrankRuehl" w:hint="cs"/>
          <w:vanish/>
          <w:sz w:val="22"/>
          <w:szCs w:val="22"/>
          <w:u w:val="single"/>
          <w:shd w:val="clear" w:color="auto" w:fill="FFFF99"/>
          <w:rtl/>
        </w:rPr>
        <w:t>קבוע במכ</w:t>
      </w:r>
      <w:r w:rsidRPr="00C36845">
        <w:rPr>
          <w:rStyle w:val="default"/>
          <w:rFonts w:cs="FrankRuehl"/>
          <w:vanish/>
          <w:sz w:val="22"/>
          <w:szCs w:val="22"/>
          <w:u w:val="single"/>
          <w:shd w:val="clear" w:color="auto" w:fill="FFFF99"/>
          <w:rtl/>
        </w:rPr>
        <w:t>ון</w:t>
      </w:r>
      <w:r w:rsidRPr="00C36845">
        <w:rPr>
          <w:rStyle w:val="default"/>
          <w:rFonts w:cs="FrankRuehl" w:hint="cs"/>
          <w:vanish/>
          <w:sz w:val="22"/>
          <w:szCs w:val="22"/>
          <w:u w:val="single"/>
          <w:shd w:val="clear" w:color="auto" w:fill="FFFF99"/>
          <w:rtl/>
        </w:rPr>
        <w:t xml:space="preserve"> כושר לפי הוראות פסקה (1), יוכל להמשיך ולהתאמן במכון הכושר רק לאחר שהמציא תעודה רפואית כאמור באותה פסקה מדי שנתיים, והצהרה כאמור בסעיף קטן (ב) בכל שנה שבה לא היה ע</w:t>
      </w:r>
      <w:r w:rsidRPr="00C36845">
        <w:rPr>
          <w:rStyle w:val="default"/>
          <w:rFonts w:cs="FrankRuehl"/>
          <w:vanish/>
          <w:sz w:val="22"/>
          <w:szCs w:val="22"/>
          <w:u w:val="single"/>
          <w:shd w:val="clear" w:color="auto" w:fill="FFFF99"/>
          <w:rtl/>
        </w:rPr>
        <w:t>לי</w:t>
      </w:r>
      <w:r w:rsidRPr="00C36845">
        <w:rPr>
          <w:rStyle w:val="default"/>
          <w:rFonts w:cs="FrankRuehl" w:hint="cs"/>
          <w:vanish/>
          <w:sz w:val="22"/>
          <w:szCs w:val="22"/>
          <w:u w:val="single"/>
          <w:shd w:val="clear" w:color="auto" w:fill="FFFF99"/>
          <w:rtl/>
        </w:rPr>
        <w:t>ו להמציא תעודה רפואית כאמור.</w:t>
      </w:r>
    </w:p>
    <w:p w14:paraId="532D39F3" w14:textId="77777777" w:rsidR="00993985" w:rsidRPr="00C36845" w:rsidRDefault="00993985">
      <w:pPr>
        <w:pStyle w:val="P00"/>
        <w:spacing w:before="0"/>
        <w:ind w:left="0" w:right="1134"/>
        <w:rPr>
          <w:rStyle w:val="default"/>
          <w:rFonts w:cs="FrankRuehl" w:hint="cs"/>
          <w:vanish/>
          <w:sz w:val="22"/>
          <w:szCs w:val="22"/>
          <w:shd w:val="clear" w:color="auto" w:fill="FFFF99"/>
          <w:rtl/>
        </w:rPr>
      </w:pPr>
      <w:r w:rsidRPr="00C36845">
        <w:rPr>
          <w:rFonts w:cs="FrankRuehl"/>
          <w:vanish/>
          <w:sz w:val="22"/>
          <w:szCs w:val="22"/>
          <w:shd w:val="clear" w:color="auto" w:fill="FFFF99"/>
          <w:rtl/>
        </w:rPr>
        <w:tab/>
      </w:r>
      <w:r w:rsidRPr="00C36845">
        <w:rPr>
          <w:rStyle w:val="default"/>
          <w:rFonts w:cs="FrankRuehl"/>
          <w:vanish/>
          <w:sz w:val="22"/>
          <w:szCs w:val="22"/>
          <w:shd w:val="clear" w:color="auto" w:fill="FFFF99"/>
          <w:rtl/>
        </w:rPr>
        <w:t>(ב)</w:t>
      </w:r>
      <w:r w:rsidRPr="00C36845">
        <w:rPr>
          <w:rStyle w:val="default"/>
          <w:rFonts w:cs="FrankRuehl"/>
          <w:vanish/>
          <w:sz w:val="22"/>
          <w:szCs w:val="22"/>
          <w:shd w:val="clear" w:color="auto" w:fill="FFFF99"/>
          <w:rtl/>
        </w:rPr>
        <w:tab/>
        <w:t>מכו</w:t>
      </w:r>
      <w:r w:rsidRPr="00C36845">
        <w:rPr>
          <w:rStyle w:val="default"/>
          <w:rFonts w:cs="FrankRuehl" w:hint="cs"/>
          <w:vanish/>
          <w:sz w:val="22"/>
          <w:szCs w:val="22"/>
          <w:shd w:val="clear" w:color="auto" w:fill="FFFF99"/>
          <w:rtl/>
        </w:rPr>
        <w:t>ן כושר</w:t>
      </w:r>
      <w:r w:rsidRPr="00C36845">
        <w:rPr>
          <w:rStyle w:val="default"/>
          <w:rFonts w:cs="FrankRuehl"/>
          <w:vanish/>
          <w:sz w:val="22"/>
          <w:szCs w:val="22"/>
          <w:shd w:val="clear" w:color="auto" w:fill="FFFF99"/>
          <w:rtl/>
        </w:rPr>
        <w:t xml:space="preserve"> יקב</w:t>
      </w:r>
      <w:r w:rsidRPr="00C36845">
        <w:rPr>
          <w:rStyle w:val="default"/>
          <w:rFonts w:cs="FrankRuehl" w:hint="cs"/>
          <w:vanish/>
          <w:sz w:val="22"/>
          <w:szCs w:val="22"/>
          <w:shd w:val="clear" w:color="auto" w:fill="FFFF99"/>
          <w:rtl/>
        </w:rPr>
        <w:t>ל מתאמן אקר</w:t>
      </w:r>
      <w:r w:rsidRPr="00C36845">
        <w:rPr>
          <w:rStyle w:val="default"/>
          <w:rFonts w:cs="FrankRuehl"/>
          <w:vanish/>
          <w:sz w:val="22"/>
          <w:szCs w:val="22"/>
          <w:shd w:val="clear" w:color="auto" w:fill="FFFF99"/>
          <w:rtl/>
        </w:rPr>
        <w:t>א</w:t>
      </w:r>
      <w:r w:rsidRPr="00C36845">
        <w:rPr>
          <w:rStyle w:val="default"/>
          <w:rFonts w:cs="FrankRuehl" w:hint="cs"/>
          <w:vanish/>
          <w:sz w:val="22"/>
          <w:szCs w:val="22"/>
          <w:shd w:val="clear" w:color="auto" w:fill="FFFF99"/>
          <w:rtl/>
        </w:rPr>
        <w:t xml:space="preserve">י רק לאחר שהמציא לו הצהרה חתומה בידו המאשרת כי הוא אינו סובל מבעיות רפואיות העלולות לסכנו בשעת אימון במכון כושר </w:t>
      </w:r>
      <w:r w:rsidRPr="00C36845">
        <w:rPr>
          <w:rStyle w:val="default"/>
          <w:rFonts w:cs="FrankRuehl" w:hint="cs"/>
          <w:vanish/>
          <w:sz w:val="22"/>
          <w:szCs w:val="22"/>
          <w:u w:val="single"/>
          <w:shd w:val="clear" w:color="auto" w:fill="FFFF99"/>
          <w:rtl/>
        </w:rPr>
        <w:t>ואם המתאמן האקראי הוא ק</w:t>
      </w:r>
      <w:r w:rsidRPr="00C36845">
        <w:rPr>
          <w:rStyle w:val="default"/>
          <w:rFonts w:cs="FrankRuehl"/>
          <w:vanish/>
          <w:sz w:val="22"/>
          <w:szCs w:val="22"/>
          <w:u w:val="single"/>
          <w:shd w:val="clear" w:color="auto" w:fill="FFFF99"/>
          <w:rtl/>
        </w:rPr>
        <w:t>טי</w:t>
      </w:r>
      <w:r w:rsidRPr="00C36845">
        <w:rPr>
          <w:rStyle w:val="default"/>
          <w:rFonts w:cs="FrankRuehl" w:hint="cs"/>
          <w:vanish/>
          <w:sz w:val="22"/>
          <w:szCs w:val="22"/>
          <w:u w:val="single"/>
          <w:shd w:val="clear" w:color="auto" w:fill="FFFF99"/>
          <w:rtl/>
        </w:rPr>
        <w:t xml:space="preserve">ן </w:t>
      </w:r>
      <w:r w:rsidR="009532C1" w:rsidRPr="00C36845">
        <w:rPr>
          <w:rStyle w:val="default"/>
          <w:rFonts w:cs="FrankRuehl"/>
          <w:vanish/>
          <w:sz w:val="22"/>
          <w:szCs w:val="22"/>
          <w:u w:val="single"/>
          <w:shd w:val="clear" w:color="auto" w:fill="FFFF99"/>
          <w:rtl/>
        </w:rPr>
        <w:t>–</w:t>
      </w:r>
      <w:r w:rsidRPr="00C36845">
        <w:rPr>
          <w:rStyle w:val="default"/>
          <w:rFonts w:cs="FrankRuehl" w:hint="cs"/>
          <w:vanish/>
          <w:sz w:val="22"/>
          <w:szCs w:val="22"/>
          <w:u w:val="single"/>
          <w:shd w:val="clear" w:color="auto" w:fill="FFFF99"/>
          <w:rtl/>
        </w:rPr>
        <w:t xml:space="preserve"> רק לאחר שהמציא למכון הכושר הצהרה כאמור, החתומה בידי אחד מהוריו</w:t>
      </w:r>
      <w:r w:rsidRPr="00C36845">
        <w:rPr>
          <w:rStyle w:val="default"/>
          <w:rFonts w:cs="FrankRuehl"/>
          <w:vanish/>
          <w:sz w:val="22"/>
          <w:szCs w:val="22"/>
          <w:u w:val="single"/>
          <w:shd w:val="clear" w:color="auto" w:fill="FFFF99"/>
          <w:rtl/>
        </w:rPr>
        <w:t>.</w:t>
      </w:r>
    </w:p>
    <w:p w14:paraId="09150D5A" w14:textId="77777777" w:rsidR="00253B5A" w:rsidRPr="00C36845" w:rsidRDefault="00253B5A">
      <w:pPr>
        <w:pStyle w:val="P00"/>
        <w:spacing w:before="0"/>
        <w:ind w:left="0" w:right="1134"/>
        <w:rPr>
          <w:rStyle w:val="default"/>
          <w:rFonts w:cs="FrankRuehl" w:hint="cs"/>
          <w:vanish/>
          <w:sz w:val="20"/>
          <w:szCs w:val="20"/>
          <w:shd w:val="clear" w:color="auto" w:fill="FFFF99"/>
          <w:rtl/>
        </w:rPr>
      </w:pPr>
    </w:p>
    <w:p w14:paraId="07ADE2A8" w14:textId="77777777" w:rsidR="00253B5A" w:rsidRPr="00C36845" w:rsidRDefault="00253B5A">
      <w:pPr>
        <w:pStyle w:val="P00"/>
        <w:spacing w:before="0"/>
        <w:ind w:left="0" w:right="1134"/>
        <w:rPr>
          <w:rStyle w:val="default"/>
          <w:rFonts w:cs="FrankRuehl" w:hint="cs"/>
          <w:vanish/>
          <w:color w:val="FF0000"/>
          <w:sz w:val="20"/>
          <w:szCs w:val="20"/>
          <w:shd w:val="clear" w:color="auto" w:fill="FFFF99"/>
          <w:rtl/>
        </w:rPr>
      </w:pPr>
      <w:r w:rsidRPr="00C36845">
        <w:rPr>
          <w:rStyle w:val="default"/>
          <w:rFonts w:cs="FrankRuehl" w:hint="cs"/>
          <w:vanish/>
          <w:color w:val="FF0000"/>
          <w:sz w:val="20"/>
          <w:szCs w:val="20"/>
          <w:shd w:val="clear" w:color="auto" w:fill="FFFF99"/>
          <w:rtl/>
        </w:rPr>
        <w:t>מיום 4.9.2015</w:t>
      </w:r>
    </w:p>
    <w:p w14:paraId="34DCF9E9" w14:textId="77777777" w:rsidR="00253B5A" w:rsidRPr="00C36845" w:rsidRDefault="00253B5A">
      <w:pPr>
        <w:pStyle w:val="P00"/>
        <w:spacing w:before="0"/>
        <w:ind w:left="0" w:right="1134"/>
        <w:rPr>
          <w:rStyle w:val="default"/>
          <w:rFonts w:cs="FrankRuehl" w:hint="cs"/>
          <w:vanish/>
          <w:sz w:val="20"/>
          <w:szCs w:val="20"/>
          <w:shd w:val="clear" w:color="auto" w:fill="FFFF99"/>
          <w:rtl/>
        </w:rPr>
      </w:pPr>
      <w:r w:rsidRPr="00C36845">
        <w:rPr>
          <w:rStyle w:val="default"/>
          <w:rFonts w:cs="FrankRuehl" w:hint="cs"/>
          <w:b/>
          <w:bCs/>
          <w:vanish/>
          <w:sz w:val="20"/>
          <w:szCs w:val="20"/>
          <w:shd w:val="clear" w:color="auto" w:fill="FFFF99"/>
          <w:rtl/>
        </w:rPr>
        <w:t>תיקון מס' 2</w:t>
      </w:r>
    </w:p>
    <w:p w14:paraId="1C6C1FEF" w14:textId="77777777" w:rsidR="00253B5A" w:rsidRPr="00C36845" w:rsidRDefault="00253B5A">
      <w:pPr>
        <w:pStyle w:val="P00"/>
        <w:spacing w:before="0"/>
        <w:ind w:left="0" w:right="1134"/>
        <w:rPr>
          <w:rStyle w:val="default"/>
          <w:rFonts w:cs="FrankRuehl" w:hint="cs"/>
          <w:vanish/>
          <w:sz w:val="20"/>
          <w:szCs w:val="20"/>
          <w:shd w:val="clear" w:color="auto" w:fill="FFFF99"/>
          <w:rtl/>
        </w:rPr>
      </w:pPr>
      <w:hyperlink r:id="rId22" w:history="1">
        <w:r w:rsidRPr="00C36845">
          <w:rPr>
            <w:rStyle w:val="Hyperlink"/>
            <w:rFonts w:cs="FrankRuehl" w:hint="cs"/>
            <w:vanish/>
            <w:szCs w:val="20"/>
            <w:shd w:val="clear" w:color="auto" w:fill="FFFF99"/>
            <w:rtl/>
          </w:rPr>
          <w:t>ס"ח תשע"ה מס' 2499</w:t>
        </w:r>
      </w:hyperlink>
      <w:r w:rsidRPr="00C36845">
        <w:rPr>
          <w:rStyle w:val="default"/>
          <w:rFonts w:cs="FrankRuehl" w:hint="cs"/>
          <w:vanish/>
          <w:sz w:val="20"/>
          <w:szCs w:val="20"/>
          <w:shd w:val="clear" w:color="auto" w:fill="FFFF99"/>
          <w:rtl/>
        </w:rPr>
        <w:t xml:space="preserve"> מיום 5.8.2015 עמ' 237 (</w:t>
      </w:r>
      <w:hyperlink r:id="rId23" w:history="1">
        <w:r w:rsidRPr="00C36845">
          <w:rPr>
            <w:rStyle w:val="Hyperlink"/>
            <w:rFonts w:cs="FrankRuehl" w:hint="cs"/>
            <w:vanish/>
            <w:szCs w:val="20"/>
            <w:shd w:val="clear" w:color="auto" w:fill="FFFF99"/>
            <w:rtl/>
          </w:rPr>
          <w:t>ה"ח 946</w:t>
        </w:r>
      </w:hyperlink>
      <w:r w:rsidRPr="00C36845">
        <w:rPr>
          <w:rStyle w:val="default"/>
          <w:rFonts w:cs="FrankRuehl" w:hint="cs"/>
          <w:vanish/>
          <w:sz w:val="20"/>
          <w:szCs w:val="20"/>
          <w:shd w:val="clear" w:color="auto" w:fill="FFFF99"/>
          <w:rtl/>
        </w:rPr>
        <w:t>)</w:t>
      </w:r>
    </w:p>
    <w:p w14:paraId="7B11E7D1" w14:textId="77777777" w:rsidR="00253B5A" w:rsidRPr="00C36845" w:rsidRDefault="00253B5A">
      <w:pPr>
        <w:pStyle w:val="P00"/>
        <w:spacing w:before="0"/>
        <w:ind w:left="0" w:right="1134"/>
        <w:rPr>
          <w:rStyle w:val="default"/>
          <w:rFonts w:cs="FrankRuehl" w:hint="cs"/>
          <w:vanish/>
          <w:sz w:val="20"/>
          <w:szCs w:val="20"/>
          <w:shd w:val="clear" w:color="auto" w:fill="FFFF99"/>
          <w:rtl/>
        </w:rPr>
      </w:pPr>
      <w:r w:rsidRPr="00C36845">
        <w:rPr>
          <w:rStyle w:val="default"/>
          <w:rFonts w:cs="FrankRuehl" w:hint="cs"/>
          <w:b/>
          <w:bCs/>
          <w:vanish/>
          <w:sz w:val="20"/>
          <w:szCs w:val="20"/>
          <w:shd w:val="clear" w:color="auto" w:fill="FFFF99"/>
          <w:rtl/>
        </w:rPr>
        <w:t>החלפת סעיף 4</w:t>
      </w:r>
    </w:p>
    <w:p w14:paraId="78F72E84" w14:textId="77777777" w:rsidR="00253B5A" w:rsidRPr="00C36845" w:rsidRDefault="00253B5A" w:rsidP="00253B5A">
      <w:pPr>
        <w:pStyle w:val="P00"/>
        <w:ind w:left="0" w:right="1134"/>
        <w:rPr>
          <w:rStyle w:val="default"/>
          <w:rFonts w:cs="FrankRuehl" w:hint="cs"/>
          <w:vanish/>
          <w:sz w:val="20"/>
          <w:szCs w:val="20"/>
          <w:shd w:val="clear" w:color="auto" w:fill="FFFF99"/>
          <w:rtl/>
        </w:rPr>
      </w:pPr>
      <w:r w:rsidRPr="00C36845">
        <w:rPr>
          <w:rStyle w:val="default"/>
          <w:rFonts w:cs="FrankRuehl" w:hint="cs"/>
          <w:vanish/>
          <w:sz w:val="20"/>
          <w:szCs w:val="20"/>
          <w:shd w:val="clear" w:color="auto" w:fill="FFFF99"/>
          <w:rtl/>
        </w:rPr>
        <w:t>הנוסח הקודם:</w:t>
      </w:r>
    </w:p>
    <w:p w14:paraId="3DC065E1" w14:textId="77777777" w:rsidR="00253B5A" w:rsidRPr="00C36845" w:rsidRDefault="00253B5A" w:rsidP="00253B5A">
      <w:pPr>
        <w:pStyle w:val="P00"/>
        <w:spacing w:before="20"/>
        <w:ind w:left="1021" w:right="1134" w:hanging="1021"/>
        <w:rPr>
          <w:rStyle w:val="default"/>
          <w:rFonts w:cs="Miriam" w:hint="cs"/>
          <w:strike/>
          <w:vanish/>
          <w:sz w:val="16"/>
          <w:szCs w:val="16"/>
          <w:shd w:val="clear" w:color="auto" w:fill="FFFF99"/>
          <w:rtl/>
        </w:rPr>
      </w:pPr>
      <w:r w:rsidRPr="00C36845">
        <w:rPr>
          <w:rStyle w:val="default"/>
          <w:rFonts w:cs="Miriam" w:hint="cs"/>
          <w:strike/>
          <w:vanish/>
          <w:sz w:val="16"/>
          <w:szCs w:val="16"/>
          <w:shd w:val="clear" w:color="auto" w:fill="FFFF99"/>
          <w:rtl/>
        </w:rPr>
        <w:t>כשירות רפואית</w:t>
      </w:r>
    </w:p>
    <w:p w14:paraId="1911402F" w14:textId="77777777" w:rsidR="00253B5A" w:rsidRPr="00C36845" w:rsidRDefault="00253B5A" w:rsidP="00253B5A">
      <w:pPr>
        <w:pStyle w:val="P00"/>
        <w:spacing w:before="0"/>
        <w:ind w:left="1021" w:right="1134" w:hanging="1021"/>
        <w:rPr>
          <w:rStyle w:val="default"/>
          <w:rFonts w:cs="FrankRuehl"/>
          <w:strike/>
          <w:vanish/>
          <w:sz w:val="22"/>
          <w:szCs w:val="22"/>
          <w:shd w:val="clear" w:color="auto" w:fill="FFFF99"/>
          <w:rtl/>
        </w:rPr>
      </w:pPr>
      <w:r w:rsidRPr="00C36845">
        <w:rPr>
          <w:rStyle w:val="default"/>
          <w:rFonts w:cs="FrankRuehl"/>
          <w:strike/>
          <w:vanish/>
          <w:sz w:val="22"/>
          <w:szCs w:val="22"/>
          <w:shd w:val="clear" w:color="auto" w:fill="FFFF99"/>
          <w:rtl/>
        </w:rPr>
        <w:t>4.</w:t>
      </w:r>
      <w:r w:rsidRPr="00C36845">
        <w:rPr>
          <w:rStyle w:val="default"/>
          <w:rFonts w:cs="FrankRuehl"/>
          <w:strike/>
          <w:vanish/>
          <w:sz w:val="22"/>
          <w:szCs w:val="22"/>
          <w:shd w:val="clear" w:color="auto" w:fill="FFFF99"/>
          <w:rtl/>
        </w:rPr>
        <w:tab/>
        <w:t>(א)</w:t>
      </w:r>
      <w:r w:rsidRPr="00C36845">
        <w:rPr>
          <w:rStyle w:val="default"/>
          <w:rFonts w:cs="FrankRuehl"/>
          <w:strike/>
          <w:vanish/>
          <w:sz w:val="22"/>
          <w:szCs w:val="22"/>
          <w:shd w:val="clear" w:color="auto" w:fill="FFFF99"/>
          <w:rtl/>
        </w:rPr>
        <w:tab/>
      </w:r>
      <w:r w:rsidRPr="00C36845">
        <w:rPr>
          <w:rStyle w:val="default"/>
          <w:rFonts w:cs="FrankRuehl" w:hint="cs"/>
          <w:strike/>
          <w:vanish/>
          <w:sz w:val="22"/>
          <w:szCs w:val="22"/>
          <w:shd w:val="clear" w:color="auto" w:fill="FFFF99"/>
          <w:rtl/>
        </w:rPr>
        <w:t>(1)</w:t>
      </w:r>
      <w:r w:rsidRPr="00C36845">
        <w:rPr>
          <w:rStyle w:val="default"/>
          <w:rFonts w:cs="FrankRuehl"/>
          <w:strike/>
          <w:vanish/>
          <w:sz w:val="22"/>
          <w:szCs w:val="22"/>
          <w:shd w:val="clear" w:color="auto" w:fill="FFFF99"/>
          <w:rtl/>
        </w:rPr>
        <w:tab/>
      </w:r>
      <w:r w:rsidRPr="00C36845">
        <w:rPr>
          <w:rStyle w:val="default"/>
          <w:rFonts w:cs="FrankRuehl" w:hint="cs"/>
          <w:strike/>
          <w:vanish/>
          <w:sz w:val="22"/>
          <w:szCs w:val="22"/>
          <w:shd w:val="clear" w:color="auto" w:fill="FFFF99"/>
          <w:rtl/>
        </w:rPr>
        <w:t>מכ</w:t>
      </w:r>
      <w:r w:rsidRPr="00C36845">
        <w:rPr>
          <w:rStyle w:val="default"/>
          <w:rFonts w:cs="FrankRuehl"/>
          <w:strike/>
          <w:vanish/>
          <w:sz w:val="22"/>
          <w:szCs w:val="22"/>
          <w:shd w:val="clear" w:color="auto" w:fill="FFFF99"/>
          <w:rtl/>
        </w:rPr>
        <w:t>ו</w:t>
      </w:r>
      <w:r w:rsidRPr="00C36845">
        <w:rPr>
          <w:rStyle w:val="default"/>
          <w:rFonts w:cs="FrankRuehl" w:hint="cs"/>
          <w:strike/>
          <w:vanish/>
          <w:sz w:val="22"/>
          <w:szCs w:val="22"/>
          <w:shd w:val="clear" w:color="auto" w:fill="FFFF99"/>
          <w:rtl/>
        </w:rPr>
        <w:t>ן כושר יקבל מתאמן קבוע רק לאחר שהמציא לו תעודה רפואית המאשרת את כשירותו מבחינה רפואית להתאמן במכון כושר ואשר ניתנה במהלך 90 הימים שקדמו למועד בקשתו של המתאמן להתקבל כמתאמן קבוע במכון הכושר; השר, בהסכמת שר הבריאות רשאי לקבוע הוראות לענין תעודה רפואית לפי פסקה זו.</w:t>
      </w:r>
    </w:p>
    <w:p w14:paraId="45D7FD93" w14:textId="77777777" w:rsidR="00253B5A" w:rsidRPr="00C36845" w:rsidRDefault="00253B5A" w:rsidP="00253B5A">
      <w:pPr>
        <w:pStyle w:val="P00"/>
        <w:spacing w:before="0"/>
        <w:ind w:left="1021" w:right="1134"/>
        <w:rPr>
          <w:rStyle w:val="default"/>
          <w:rFonts w:cs="FrankRuehl"/>
          <w:strike/>
          <w:vanish/>
          <w:sz w:val="22"/>
          <w:szCs w:val="22"/>
          <w:shd w:val="clear" w:color="auto" w:fill="FFFF99"/>
          <w:rtl/>
        </w:rPr>
      </w:pPr>
      <w:r w:rsidRPr="00C36845">
        <w:rPr>
          <w:rStyle w:val="default"/>
          <w:rFonts w:cs="FrankRuehl"/>
          <w:strike/>
          <w:vanish/>
          <w:sz w:val="22"/>
          <w:szCs w:val="22"/>
          <w:shd w:val="clear" w:color="auto" w:fill="FFFF99"/>
          <w:rtl/>
        </w:rPr>
        <w:t>(2)</w:t>
      </w:r>
      <w:r w:rsidRPr="00C36845">
        <w:rPr>
          <w:rStyle w:val="default"/>
          <w:rFonts w:cs="FrankRuehl"/>
          <w:strike/>
          <w:vanish/>
          <w:sz w:val="22"/>
          <w:szCs w:val="22"/>
          <w:shd w:val="clear" w:color="auto" w:fill="FFFF99"/>
          <w:rtl/>
        </w:rPr>
        <w:tab/>
        <w:t>ה</w:t>
      </w:r>
      <w:r w:rsidRPr="00C36845">
        <w:rPr>
          <w:rStyle w:val="default"/>
          <w:rFonts w:cs="FrankRuehl" w:hint="cs"/>
          <w:strike/>
          <w:vanish/>
          <w:sz w:val="22"/>
          <w:szCs w:val="22"/>
          <w:shd w:val="clear" w:color="auto" w:fill="FFFF99"/>
          <w:rtl/>
        </w:rPr>
        <w:t>שר, בה</w:t>
      </w:r>
      <w:r w:rsidRPr="00C36845">
        <w:rPr>
          <w:rStyle w:val="default"/>
          <w:rFonts w:cs="FrankRuehl"/>
          <w:strike/>
          <w:vanish/>
          <w:sz w:val="22"/>
          <w:szCs w:val="22"/>
          <w:shd w:val="clear" w:color="auto" w:fill="FFFF99"/>
          <w:rtl/>
        </w:rPr>
        <w:t>ס</w:t>
      </w:r>
      <w:r w:rsidRPr="00C36845">
        <w:rPr>
          <w:rStyle w:val="default"/>
          <w:rFonts w:cs="FrankRuehl" w:hint="cs"/>
          <w:strike/>
          <w:vanish/>
          <w:sz w:val="22"/>
          <w:szCs w:val="22"/>
          <w:shd w:val="clear" w:color="auto" w:fill="FFFF99"/>
          <w:rtl/>
        </w:rPr>
        <w:t>כמת שר ה</w:t>
      </w:r>
      <w:r w:rsidRPr="00C36845">
        <w:rPr>
          <w:rStyle w:val="default"/>
          <w:rFonts w:cs="FrankRuehl"/>
          <w:strike/>
          <w:vanish/>
          <w:sz w:val="22"/>
          <w:szCs w:val="22"/>
          <w:shd w:val="clear" w:color="auto" w:fill="FFFF99"/>
          <w:rtl/>
        </w:rPr>
        <w:t>בר</w:t>
      </w:r>
      <w:r w:rsidRPr="00C36845">
        <w:rPr>
          <w:rStyle w:val="default"/>
          <w:rFonts w:cs="FrankRuehl" w:hint="cs"/>
          <w:strike/>
          <w:vanish/>
          <w:sz w:val="22"/>
          <w:szCs w:val="22"/>
          <w:shd w:val="clear" w:color="auto" w:fill="FFFF99"/>
          <w:rtl/>
        </w:rPr>
        <w:t>יאות, רשאי לקבוע הוראות לענין תעודות רפואיות תקופתיות שעל מתאמן קבוע להמציא למכון הכושר במועדים שיקבע; קבע השר כאמור, יוכל מתאמן קבוע להמשיך ולהתאמן במכון הכושר רק לאחר שהמציא למכון הכושר תעודה רפואית תקופתית כפי שקבע השר.</w:t>
      </w:r>
    </w:p>
    <w:p w14:paraId="0A27DA94" w14:textId="77777777" w:rsidR="00253B5A" w:rsidRPr="00C36845" w:rsidRDefault="00253B5A" w:rsidP="00253B5A">
      <w:pPr>
        <w:pStyle w:val="P00"/>
        <w:spacing w:before="0"/>
        <w:ind w:left="1021" w:right="1134"/>
        <w:rPr>
          <w:rStyle w:val="default"/>
          <w:rFonts w:cs="FrankRuehl"/>
          <w:strike/>
          <w:vanish/>
          <w:sz w:val="22"/>
          <w:szCs w:val="22"/>
          <w:shd w:val="clear" w:color="auto" w:fill="FFFF99"/>
          <w:rtl/>
        </w:rPr>
      </w:pPr>
      <w:r w:rsidRPr="00C36845">
        <w:rPr>
          <w:rStyle w:val="default"/>
          <w:rFonts w:cs="FrankRuehl"/>
          <w:strike/>
          <w:vanish/>
          <w:sz w:val="22"/>
          <w:szCs w:val="22"/>
          <w:shd w:val="clear" w:color="auto" w:fill="FFFF99"/>
          <w:rtl/>
        </w:rPr>
        <w:t>(3)</w:t>
      </w:r>
      <w:r w:rsidRPr="00C36845">
        <w:rPr>
          <w:rStyle w:val="default"/>
          <w:rFonts w:cs="FrankRuehl"/>
          <w:strike/>
          <w:vanish/>
          <w:sz w:val="22"/>
          <w:szCs w:val="22"/>
          <w:shd w:val="clear" w:color="auto" w:fill="FFFF99"/>
          <w:rtl/>
        </w:rPr>
        <w:tab/>
        <w:t>ק</w:t>
      </w:r>
      <w:r w:rsidRPr="00C36845">
        <w:rPr>
          <w:rStyle w:val="default"/>
          <w:rFonts w:cs="FrankRuehl" w:hint="cs"/>
          <w:strike/>
          <w:vanish/>
          <w:sz w:val="22"/>
          <w:szCs w:val="22"/>
          <w:shd w:val="clear" w:color="auto" w:fill="FFFF99"/>
          <w:rtl/>
        </w:rPr>
        <w:t>טין שהתקבל כמתאמן</w:t>
      </w:r>
      <w:r w:rsidRPr="00C36845">
        <w:rPr>
          <w:rStyle w:val="default"/>
          <w:rFonts w:cs="FrankRuehl"/>
          <w:strike/>
          <w:vanish/>
          <w:sz w:val="22"/>
          <w:szCs w:val="22"/>
          <w:shd w:val="clear" w:color="auto" w:fill="FFFF99"/>
          <w:rtl/>
        </w:rPr>
        <w:t xml:space="preserve"> </w:t>
      </w:r>
      <w:r w:rsidRPr="00C36845">
        <w:rPr>
          <w:rStyle w:val="default"/>
          <w:rFonts w:cs="FrankRuehl" w:hint="cs"/>
          <w:strike/>
          <w:vanish/>
          <w:sz w:val="22"/>
          <w:szCs w:val="22"/>
          <w:shd w:val="clear" w:color="auto" w:fill="FFFF99"/>
          <w:rtl/>
        </w:rPr>
        <w:t>קבוע במכ</w:t>
      </w:r>
      <w:r w:rsidRPr="00C36845">
        <w:rPr>
          <w:rStyle w:val="default"/>
          <w:rFonts w:cs="FrankRuehl"/>
          <w:strike/>
          <w:vanish/>
          <w:sz w:val="22"/>
          <w:szCs w:val="22"/>
          <w:shd w:val="clear" w:color="auto" w:fill="FFFF99"/>
          <w:rtl/>
        </w:rPr>
        <w:t>ון</w:t>
      </w:r>
      <w:r w:rsidRPr="00C36845">
        <w:rPr>
          <w:rStyle w:val="default"/>
          <w:rFonts w:cs="FrankRuehl" w:hint="cs"/>
          <w:strike/>
          <w:vanish/>
          <w:sz w:val="22"/>
          <w:szCs w:val="22"/>
          <w:shd w:val="clear" w:color="auto" w:fill="FFFF99"/>
          <w:rtl/>
        </w:rPr>
        <w:t xml:space="preserve"> כושר לפי הוראות פסקה (1), יוכל להמשיך ולהתאמן במכון הכושר רק לאחר שהמציא תעודה רפואית כאמור באותה פסקה מדי שנתיים, והצהרה כאמור בסעיף קטן (ב) בכל שנה שבה לא היה ע</w:t>
      </w:r>
      <w:r w:rsidRPr="00C36845">
        <w:rPr>
          <w:rStyle w:val="default"/>
          <w:rFonts w:cs="FrankRuehl"/>
          <w:strike/>
          <w:vanish/>
          <w:sz w:val="22"/>
          <w:szCs w:val="22"/>
          <w:shd w:val="clear" w:color="auto" w:fill="FFFF99"/>
          <w:rtl/>
        </w:rPr>
        <w:t>לי</w:t>
      </w:r>
      <w:r w:rsidRPr="00C36845">
        <w:rPr>
          <w:rStyle w:val="default"/>
          <w:rFonts w:cs="FrankRuehl" w:hint="cs"/>
          <w:strike/>
          <w:vanish/>
          <w:sz w:val="22"/>
          <w:szCs w:val="22"/>
          <w:shd w:val="clear" w:color="auto" w:fill="FFFF99"/>
          <w:rtl/>
        </w:rPr>
        <w:t>ו להמציא תעודה רפואית כאמור.</w:t>
      </w:r>
    </w:p>
    <w:p w14:paraId="35F92201" w14:textId="77777777" w:rsidR="00253B5A" w:rsidRPr="003A1C8E" w:rsidRDefault="00253B5A" w:rsidP="003A1C8E">
      <w:pPr>
        <w:pStyle w:val="P00"/>
        <w:spacing w:before="0"/>
        <w:ind w:left="0" w:right="1134"/>
        <w:rPr>
          <w:rStyle w:val="default"/>
          <w:rFonts w:cs="FrankRuehl" w:hint="cs"/>
          <w:sz w:val="2"/>
          <w:szCs w:val="2"/>
          <w:shd w:val="clear" w:color="auto" w:fill="FFFF99"/>
          <w:rtl/>
        </w:rPr>
      </w:pPr>
      <w:r w:rsidRPr="00C36845">
        <w:rPr>
          <w:rFonts w:cs="FrankRuehl"/>
          <w:vanish/>
          <w:sz w:val="22"/>
          <w:szCs w:val="22"/>
          <w:shd w:val="clear" w:color="auto" w:fill="FFFF99"/>
          <w:rtl/>
        </w:rPr>
        <w:tab/>
      </w:r>
      <w:r w:rsidRPr="00C36845">
        <w:rPr>
          <w:rStyle w:val="default"/>
          <w:rFonts w:cs="FrankRuehl"/>
          <w:strike/>
          <w:vanish/>
          <w:sz w:val="22"/>
          <w:szCs w:val="22"/>
          <w:shd w:val="clear" w:color="auto" w:fill="FFFF99"/>
          <w:rtl/>
        </w:rPr>
        <w:t>(ב)</w:t>
      </w:r>
      <w:r w:rsidRPr="00C36845">
        <w:rPr>
          <w:rStyle w:val="default"/>
          <w:rFonts w:cs="FrankRuehl"/>
          <w:strike/>
          <w:vanish/>
          <w:sz w:val="22"/>
          <w:szCs w:val="22"/>
          <w:shd w:val="clear" w:color="auto" w:fill="FFFF99"/>
          <w:rtl/>
        </w:rPr>
        <w:tab/>
        <w:t>מכו</w:t>
      </w:r>
      <w:r w:rsidRPr="00C36845">
        <w:rPr>
          <w:rStyle w:val="default"/>
          <w:rFonts w:cs="FrankRuehl" w:hint="cs"/>
          <w:strike/>
          <w:vanish/>
          <w:sz w:val="22"/>
          <w:szCs w:val="22"/>
          <w:shd w:val="clear" w:color="auto" w:fill="FFFF99"/>
          <w:rtl/>
        </w:rPr>
        <w:t>ן כושר</w:t>
      </w:r>
      <w:r w:rsidRPr="00C36845">
        <w:rPr>
          <w:rStyle w:val="default"/>
          <w:rFonts w:cs="FrankRuehl"/>
          <w:strike/>
          <w:vanish/>
          <w:sz w:val="22"/>
          <w:szCs w:val="22"/>
          <w:shd w:val="clear" w:color="auto" w:fill="FFFF99"/>
          <w:rtl/>
        </w:rPr>
        <w:t xml:space="preserve"> יקב</w:t>
      </w:r>
      <w:r w:rsidRPr="00C36845">
        <w:rPr>
          <w:rStyle w:val="default"/>
          <w:rFonts w:cs="FrankRuehl" w:hint="cs"/>
          <w:strike/>
          <w:vanish/>
          <w:sz w:val="22"/>
          <w:szCs w:val="22"/>
          <w:shd w:val="clear" w:color="auto" w:fill="FFFF99"/>
          <w:rtl/>
        </w:rPr>
        <w:t>ל מתאמן אקר</w:t>
      </w:r>
      <w:r w:rsidRPr="00C36845">
        <w:rPr>
          <w:rStyle w:val="default"/>
          <w:rFonts w:cs="FrankRuehl"/>
          <w:strike/>
          <w:vanish/>
          <w:sz w:val="22"/>
          <w:szCs w:val="22"/>
          <w:shd w:val="clear" w:color="auto" w:fill="FFFF99"/>
          <w:rtl/>
        </w:rPr>
        <w:t>א</w:t>
      </w:r>
      <w:r w:rsidRPr="00C36845">
        <w:rPr>
          <w:rStyle w:val="default"/>
          <w:rFonts w:cs="FrankRuehl" w:hint="cs"/>
          <w:strike/>
          <w:vanish/>
          <w:sz w:val="22"/>
          <w:szCs w:val="22"/>
          <w:shd w:val="clear" w:color="auto" w:fill="FFFF99"/>
          <w:rtl/>
        </w:rPr>
        <w:t>י רק לאחר שהמציא לו הצהרה חתומה בידו המאשרת כי הוא אינו סובל מבעיות רפואיות העלולות לסכנו בשעת אימון במכון כושר ואם המתאמן האקראי הוא ק</w:t>
      </w:r>
      <w:r w:rsidRPr="00C36845">
        <w:rPr>
          <w:rStyle w:val="default"/>
          <w:rFonts w:cs="FrankRuehl"/>
          <w:strike/>
          <w:vanish/>
          <w:sz w:val="22"/>
          <w:szCs w:val="22"/>
          <w:shd w:val="clear" w:color="auto" w:fill="FFFF99"/>
          <w:rtl/>
        </w:rPr>
        <w:t>טי</w:t>
      </w:r>
      <w:r w:rsidRPr="00C36845">
        <w:rPr>
          <w:rStyle w:val="default"/>
          <w:rFonts w:cs="FrankRuehl" w:hint="cs"/>
          <w:strike/>
          <w:vanish/>
          <w:sz w:val="22"/>
          <w:szCs w:val="22"/>
          <w:shd w:val="clear" w:color="auto" w:fill="FFFF99"/>
          <w:rtl/>
        </w:rPr>
        <w:t xml:space="preserve">ן </w:t>
      </w:r>
      <w:r w:rsidRPr="00C36845">
        <w:rPr>
          <w:rStyle w:val="default"/>
          <w:rFonts w:cs="FrankRuehl"/>
          <w:strike/>
          <w:vanish/>
          <w:sz w:val="22"/>
          <w:szCs w:val="22"/>
          <w:shd w:val="clear" w:color="auto" w:fill="FFFF99"/>
          <w:rtl/>
        </w:rPr>
        <w:t>–</w:t>
      </w:r>
      <w:r w:rsidRPr="00C36845">
        <w:rPr>
          <w:rStyle w:val="default"/>
          <w:rFonts w:cs="FrankRuehl" w:hint="cs"/>
          <w:strike/>
          <w:vanish/>
          <w:sz w:val="22"/>
          <w:szCs w:val="22"/>
          <w:shd w:val="clear" w:color="auto" w:fill="FFFF99"/>
          <w:rtl/>
        </w:rPr>
        <w:t xml:space="preserve"> רק לאחר שהמציא למכון הכושר הצהרה כאמור, החתומה בידי אחד מהוריו</w:t>
      </w:r>
      <w:r w:rsidRPr="00C36845">
        <w:rPr>
          <w:rStyle w:val="default"/>
          <w:rFonts w:cs="FrankRuehl"/>
          <w:strike/>
          <w:vanish/>
          <w:sz w:val="22"/>
          <w:szCs w:val="22"/>
          <w:shd w:val="clear" w:color="auto" w:fill="FFFF99"/>
          <w:rtl/>
        </w:rPr>
        <w:t>.</w:t>
      </w:r>
      <w:bookmarkEnd w:id="10"/>
    </w:p>
    <w:p w14:paraId="319A49B8" w14:textId="77777777" w:rsidR="00993985" w:rsidRDefault="00993985" w:rsidP="003A1C8E">
      <w:pPr>
        <w:pStyle w:val="P00"/>
        <w:spacing w:before="72"/>
        <w:ind w:left="0" w:right="1134"/>
        <w:rPr>
          <w:rStyle w:val="default"/>
          <w:rFonts w:cs="FrankRuehl"/>
          <w:rtl/>
        </w:rPr>
      </w:pPr>
      <w:r>
        <w:rPr>
          <w:lang w:val="he-IL"/>
        </w:rPr>
        <w:pict w14:anchorId="150C1EEC">
          <v:rect id="_x0000_s2058" style="position:absolute;left:0;text-align:left;margin-left:464.5pt;margin-top:8.05pt;width:75.05pt;height:20.75pt;z-index:251654144" o:allowincell="f" filled="f" stroked="f" strokecolor="lime" strokeweight=".25pt">
            <v:textbox inset="0,0,0,0">
              <w:txbxContent>
                <w:p w14:paraId="6F74D6CD" w14:textId="77777777" w:rsidR="00993985" w:rsidRDefault="003A1C8E">
                  <w:pPr>
                    <w:spacing w:line="160" w:lineRule="exact"/>
                    <w:jc w:val="left"/>
                    <w:rPr>
                      <w:rFonts w:cs="Miriam" w:hint="cs"/>
                      <w:noProof/>
                      <w:sz w:val="18"/>
                      <w:szCs w:val="18"/>
                      <w:rtl/>
                    </w:rPr>
                  </w:pPr>
                  <w:r>
                    <w:rPr>
                      <w:rFonts w:cs="Miriam" w:hint="cs"/>
                      <w:sz w:val="18"/>
                      <w:szCs w:val="18"/>
                      <w:rtl/>
                    </w:rPr>
                    <w:t>(תיקון מס' 2) תשע"ה-2015</w:t>
                  </w:r>
                </w:p>
              </w:txbxContent>
            </v:textbox>
            <w10:anchorlock/>
          </v:rect>
        </w:pict>
      </w:r>
      <w:r>
        <w:rPr>
          <w:rStyle w:val="big-number"/>
          <w:rtl/>
        </w:rPr>
        <w:t>5.</w:t>
      </w:r>
      <w:r>
        <w:rPr>
          <w:rStyle w:val="big-number"/>
          <w:rtl/>
        </w:rPr>
        <w:tab/>
      </w:r>
      <w:r>
        <w:rPr>
          <w:rStyle w:val="default"/>
          <w:rFonts w:cs="FrankRuehl"/>
          <w:rtl/>
        </w:rPr>
        <w:t>(</w:t>
      </w:r>
      <w:r w:rsidR="003A1C8E">
        <w:rPr>
          <w:rStyle w:val="default"/>
          <w:rFonts w:cs="FrankRuehl" w:hint="cs"/>
          <w:rtl/>
        </w:rPr>
        <w:t>בוטל)</w:t>
      </w:r>
      <w:r>
        <w:rPr>
          <w:rStyle w:val="default"/>
          <w:rFonts w:cs="FrankRuehl"/>
          <w:rtl/>
        </w:rPr>
        <w:t>.</w:t>
      </w:r>
    </w:p>
    <w:p w14:paraId="070AEB05" w14:textId="77777777" w:rsidR="00993985" w:rsidRPr="00C36845" w:rsidRDefault="00993985">
      <w:pPr>
        <w:pStyle w:val="P00"/>
        <w:spacing w:before="0"/>
        <w:ind w:left="0" w:right="1134"/>
        <w:rPr>
          <w:rStyle w:val="default"/>
          <w:rFonts w:cs="FrankRuehl" w:hint="cs"/>
          <w:vanish/>
          <w:sz w:val="20"/>
          <w:szCs w:val="20"/>
          <w:shd w:val="clear" w:color="auto" w:fill="FFFF99"/>
          <w:rtl/>
        </w:rPr>
      </w:pPr>
      <w:bookmarkStart w:id="11" w:name="Rov23"/>
      <w:r w:rsidRPr="00C36845">
        <w:rPr>
          <w:rStyle w:val="default"/>
          <w:rFonts w:cs="FrankRuehl" w:hint="cs"/>
          <w:vanish/>
          <w:color w:val="FF0000"/>
          <w:sz w:val="20"/>
          <w:szCs w:val="20"/>
          <w:shd w:val="clear" w:color="auto" w:fill="FFFF99"/>
          <w:rtl/>
        </w:rPr>
        <w:t>מיום 19.11.2003</w:t>
      </w:r>
    </w:p>
    <w:p w14:paraId="48E6C3C1" w14:textId="77777777" w:rsidR="00993985" w:rsidRPr="00C36845" w:rsidRDefault="00993985">
      <w:pPr>
        <w:pStyle w:val="P00"/>
        <w:spacing w:before="0"/>
        <w:ind w:left="0" w:right="1134"/>
        <w:rPr>
          <w:rStyle w:val="default"/>
          <w:rFonts w:cs="FrankRuehl" w:hint="cs"/>
          <w:vanish/>
          <w:sz w:val="20"/>
          <w:szCs w:val="20"/>
          <w:shd w:val="clear" w:color="auto" w:fill="FFFF99"/>
          <w:rtl/>
        </w:rPr>
      </w:pPr>
      <w:r w:rsidRPr="00C36845">
        <w:rPr>
          <w:rStyle w:val="default"/>
          <w:rFonts w:cs="FrankRuehl" w:hint="cs"/>
          <w:b/>
          <w:bCs/>
          <w:vanish/>
          <w:sz w:val="20"/>
          <w:szCs w:val="20"/>
          <w:shd w:val="clear" w:color="auto" w:fill="FFFF99"/>
          <w:rtl/>
        </w:rPr>
        <w:t>תיקון מס' 1</w:t>
      </w:r>
    </w:p>
    <w:p w14:paraId="57F0B202" w14:textId="77777777" w:rsidR="00993985" w:rsidRPr="00C36845" w:rsidRDefault="00993985">
      <w:pPr>
        <w:pStyle w:val="P00"/>
        <w:spacing w:before="0"/>
        <w:ind w:left="0" w:right="1134"/>
        <w:rPr>
          <w:rStyle w:val="default"/>
          <w:rFonts w:cs="FrankRuehl" w:hint="cs"/>
          <w:vanish/>
          <w:sz w:val="20"/>
          <w:szCs w:val="20"/>
          <w:shd w:val="clear" w:color="auto" w:fill="FFFF99"/>
          <w:rtl/>
        </w:rPr>
      </w:pPr>
      <w:hyperlink r:id="rId24" w:history="1">
        <w:r w:rsidRPr="00C36845">
          <w:rPr>
            <w:rStyle w:val="Hyperlink"/>
            <w:rFonts w:cs="FrankRuehl" w:hint="cs"/>
            <w:vanish/>
            <w:szCs w:val="20"/>
            <w:shd w:val="clear" w:color="auto" w:fill="FFFF99"/>
            <w:rtl/>
          </w:rPr>
          <w:t>ס"ח תשס"ג מס' 1873</w:t>
        </w:r>
      </w:hyperlink>
      <w:r w:rsidRPr="00C36845">
        <w:rPr>
          <w:rStyle w:val="default"/>
          <w:rFonts w:cs="FrankRuehl" w:hint="cs"/>
          <w:vanish/>
          <w:sz w:val="20"/>
          <w:szCs w:val="20"/>
          <w:shd w:val="clear" w:color="auto" w:fill="FFFF99"/>
          <w:rtl/>
        </w:rPr>
        <w:t xml:space="preserve"> מיום 19.11.2002 עמ' 51 (</w:t>
      </w:r>
      <w:hyperlink r:id="rId25" w:history="1">
        <w:r w:rsidRPr="00C36845">
          <w:rPr>
            <w:rStyle w:val="Hyperlink"/>
            <w:rFonts w:cs="FrankRuehl" w:hint="cs"/>
            <w:vanish/>
            <w:szCs w:val="20"/>
            <w:shd w:val="clear" w:color="auto" w:fill="FFFF99"/>
            <w:rtl/>
          </w:rPr>
          <w:t>ה"ח 3161</w:t>
        </w:r>
      </w:hyperlink>
      <w:r w:rsidRPr="00C36845">
        <w:rPr>
          <w:rStyle w:val="default"/>
          <w:rFonts w:cs="FrankRuehl" w:hint="cs"/>
          <w:vanish/>
          <w:sz w:val="20"/>
          <w:szCs w:val="20"/>
          <w:shd w:val="clear" w:color="auto" w:fill="FFFF99"/>
          <w:rtl/>
        </w:rPr>
        <w:t>)</w:t>
      </w:r>
    </w:p>
    <w:p w14:paraId="47E9C9F9" w14:textId="77777777" w:rsidR="00993985" w:rsidRPr="00C36845" w:rsidRDefault="00993985">
      <w:pPr>
        <w:pStyle w:val="P00"/>
        <w:spacing w:before="0"/>
        <w:ind w:left="0" w:right="1134"/>
        <w:rPr>
          <w:rStyle w:val="default"/>
          <w:rFonts w:cs="FrankRuehl" w:hint="cs"/>
          <w:vanish/>
          <w:sz w:val="20"/>
          <w:szCs w:val="20"/>
          <w:shd w:val="clear" w:color="auto" w:fill="FFFF99"/>
          <w:rtl/>
        </w:rPr>
      </w:pPr>
      <w:r w:rsidRPr="00C36845">
        <w:rPr>
          <w:rStyle w:val="default"/>
          <w:rFonts w:cs="FrankRuehl" w:hint="cs"/>
          <w:b/>
          <w:bCs/>
          <w:vanish/>
          <w:sz w:val="20"/>
          <w:szCs w:val="20"/>
          <w:shd w:val="clear" w:color="auto" w:fill="FFFF99"/>
          <w:rtl/>
        </w:rPr>
        <w:t>החלפת כותרת שוליים</w:t>
      </w:r>
    </w:p>
    <w:p w14:paraId="6EF627BA" w14:textId="77777777" w:rsidR="00993985" w:rsidRPr="00C36845" w:rsidRDefault="00993985">
      <w:pPr>
        <w:pStyle w:val="P00"/>
        <w:ind w:left="0" w:right="1134"/>
        <w:rPr>
          <w:rStyle w:val="default"/>
          <w:rFonts w:cs="FrankRuehl" w:hint="cs"/>
          <w:vanish/>
          <w:sz w:val="20"/>
          <w:szCs w:val="20"/>
          <w:shd w:val="clear" w:color="auto" w:fill="FFFF99"/>
          <w:rtl/>
        </w:rPr>
      </w:pPr>
      <w:r w:rsidRPr="00C36845">
        <w:rPr>
          <w:rStyle w:val="default"/>
          <w:rFonts w:cs="FrankRuehl" w:hint="cs"/>
          <w:vanish/>
          <w:sz w:val="20"/>
          <w:szCs w:val="20"/>
          <w:shd w:val="clear" w:color="auto" w:fill="FFFF99"/>
          <w:rtl/>
        </w:rPr>
        <w:t>הנוסח הקודם:</w:t>
      </w:r>
    </w:p>
    <w:p w14:paraId="745EF557" w14:textId="77777777" w:rsidR="00993985" w:rsidRPr="00C36845" w:rsidRDefault="00993985">
      <w:pPr>
        <w:pStyle w:val="P00"/>
        <w:spacing w:before="20"/>
        <w:ind w:left="0" w:right="1134"/>
        <w:rPr>
          <w:rStyle w:val="default"/>
          <w:rFonts w:cs="Miriam" w:hint="cs"/>
          <w:strike/>
          <w:vanish/>
          <w:sz w:val="16"/>
          <w:szCs w:val="16"/>
          <w:shd w:val="clear" w:color="auto" w:fill="FFFF99"/>
          <w:rtl/>
        </w:rPr>
      </w:pPr>
      <w:r w:rsidRPr="00C36845">
        <w:rPr>
          <w:rStyle w:val="default"/>
          <w:rFonts w:cs="Miriam" w:hint="cs"/>
          <w:strike/>
          <w:vanish/>
          <w:sz w:val="16"/>
          <w:szCs w:val="16"/>
          <w:shd w:val="clear" w:color="auto" w:fill="FFFF99"/>
          <w:rtl/>
        </w:rPr>
        <w:t>קטין</w:t>
      </w:r>
    </w:p>
    <w:p w14:paraId="79F704A9" w14:textId="77777777" w:rsidR="00993985" w:rsidRPr="00C36845" w:rsidRDefault="00993985">
      <w:pPr>
        <w:pStyle w:val="P00"/>
        <w:spacing w:before="0"/>
        <w:ind w:left="0" w:right="1134"/>
        <w:rPr>
          <w:rStyle w:val="default"/>
          <w:rFonts w:cs="FrankRuehl" w:hint="cs"/>
          <w:vanish/>
          <w:color w:val="FF0000"/>
          <w:sz w:val="20"/>
          <w:szCs w:val="20"/>
          <w:highlight w:val="yellow"/>
          <w:shd w:val="clear" w:color="auto" w:fill="FFFF99"/>
          <w:rtl/>
        </w:rPr>
      </w:pPr>
    </w:p>
    <w:p w14:paraId="147AC38E" w14:textId="77777777" w:rsidR="00993985" w:rsidRPr="00C36845" w:rsidRDefault="00993985">
      <w:pPr>
        <w:pStyle w:val="P00"/>
        <w:spacing w:before="0"/>
        <w:ind w:left="0" w:right="1134"/>
        <w:rPr>
          <w:rStyle w:val="default"/>
          <w:rFonts w:cs="FrankRuehl" w:hint="cs"/>
          <w:vanish/>
          <w:sz w:val="20"/>
          <w:szCs w:val="20"/>
          <w:shd w:val="clear" w:color="auto" w:fill="FFFF99"/>
          <w:rtl/>
        </w:rPr>
      </w:pPr>
      <w:r w:rsidRPr="00C36845">
        <w:rPr>
          <w:rStyle w:val="default"/>
          <w:rFonts w:cs="FrankRuehl" w:hint="cs"/>
          <w:vanish/>
          <w:color w:val="FF0000"/>
          <w:sz w:val="20"/>
          <w:szCs w:val="20"/>
          <w:shd w:val="clear" w:color="auto" w:fill="FFFF99"/>
          <w:rtl/>
        </w:rPr>
        <w:t>מיום 19.11.2003</w:t>
      </w:r>
    </w:p>
    <w:p w14:paraId="44ACD150" w14:textId="77777777" w:rsidR="00993985" w:rsidRPr="00C36845" w:rsidRDefault="00993985">
      <w:pPr>
        <w:pStyle w:val="P00"/>
        <w:spacing w:before="0"/>
        <w:ind w:left="0" w:right="1134"/>
        <w:rPr>
          <w:rStyle w:val="default"/>
          <w:rFonts w:cs="FrankRuehl" w:hint="cs"/>
          <w:vanish/>
          <w:sz w:val="20"/>
          <w:szCs w:val="20"/>
          <w:shd w:val="clear" w:color="auto" w:fill="FFFF99"/>
          <w:rtl/>
        </w:rPr>
      </w:pPr>
      <w:r w:rsidRPr="00C36845">
        <w:rPr>
          <w:rStyle w:val="default"/>
          <w:rFonts w:cs="FrankRuehl" w:hint="cs"/>
          <w:b/>
          <w:bCs/>
          <w:vanish/>
          <w:sz w:val="20"/>
          <w:szCs w:val="20"/>
          <w:shd w:val="clear" w:color="auto" w:fill="FFFF99"/>
          <w:rtl/>
        </w:rPr>
        <w:t>תיקון מס' 1</w:t>
      </w:r>
    </w:p>
    <w:p w14:paraId="34E6C2C7" w14:textId="77777777" w:rsidR="00993985" w:rsidRPr="00C36845" w:rsidRDefault="00993985">
      <w:pPr>
        <w:pStyle w:val="P00"/>
        <w:spacing w:before="0"/>
        <w:ind w:left="0" w:right="1134"/>
        <w:rPr>
          <w:rStyle w:val="default"/>
          <w:rFonts w:cs="FrankRuehl" w:hint="cs"/>
          <w:vanish/>
          <w:sz w:val="20"/>
          <w:szCs w:val="20"/>
          <w:shd w:val="clear" w:color="auto" w:fill="FFFF99"/>
          <w:rtl/>
        </w:rPr>
      </w:pPr>
      <w:hyperlink r:id="rId26" w:history="1">
        <w:r w:rsidRPr="00C36845">
          <w:rPr>
            <w:rStyle w:val="Hyperlink"/>
            <w:rFonts w:cs="FrankRuehl" w:hint="cs"/>
            <w:vanish/>
            <w:szCs w:val="20"/>
            <w:shd w:val="clear" w:color="auto" w:fill="FFFF99"/>
            <w:rtl/>
          </w:rPr>
          <w:t>ס"ח תשס"ג מס' 1873</w:t>
        </w:r>
      </w:hyperlink>
      <w:r w:rsidRPr="00C36845">
        <w:rPr>
          <w:rStyle w:val="default"/>
          <w:rFonts w:cs="FrankRuehl" w:hint="cs"/>
          <w:vanish/>
          <w:sz w:val="20"/>
          <w:szCs w:val="20"/>
          <w:shd w:val="clear" w:color="auto" w:fill="FFFF99"/>
          <w:rtl/>
        </w:rPr>
        <w:t xml:space="preserve"> מיום 19.11.2002 עמ' 51 (</w:t>
      </w:r>
      <w:hyperlink r:id="rId27" w:history="1">
        <w:r w:rsidRPr="00C36845">
          <w:rPr>
            <w:rStyle w:val="Hyperlink"/>
            <w:rFonts w:cs="FrankRuehl" w:hint="cs"/>
            <w:vanish/>
            <w:szCs w:val="20"/>
            <w:shd w:val="clear" w:color="auto" w:fill="FFFF99"/>
            <w:rtl/>
          </w:rPr>
          <w:t>ה"ח 3161</w:t>
        </w:r>
      </w:hyperlink>
      <w:r w:rsidRPr="00C36845">
        <w:rPr>
          <w:rStyle w:val="default"/>
          <w:rFonts w:cs="FrankRuehl" w:hint="cs"/>
          <w:vanish/>
          <w:sz w:val="20"/>
          <w:szCs w:val="20"/>
          <w:shd w:val="clear" w:color="auto" w:fill="FFFF99"/>
          <w:rtl/>
        </w:rPr>
        <w:t>)</w:t>
      </w:r>
    </w:p>
    <w:p w14:paraId="13CB2888" w14:textId="77777777" w:rsidR="00993985" w:rsidRPr="00C36845" w:rsidRDefault="00993985">
      <w:pPr>
        <w:pStyle w:val="P00"/>
        <w:ind w:left="0" w:right="1134"/>
        <w:rPr>
          <w:rStyle w:val="default"/>
          <w:rFonts w:cs="FrankRuehl"/>
          <w:vanish/>
          <w:sz w:val="22"/>
          <w:szCs w:val="22"/>
          <w:shd w:val="clear" w:color="auto" w:fill="FFFF99"/>
          <w:rtl/>
        </w:rPr>
      </w:pPr>
      <w:r w:rsidRPr="00C36845">
        <w:rPr>
          <w:rStyle w:val="big-number"/>
          <w:rFonts w:cs="FrankRuehl"/>
          <w:vanish/>
          <w:sz w:val="22"/>
          <w:szCs w:val="22"/>
          <w:shd w:val="clear" w:color="auto" w:fill="FFFF99"/>
          <w:rtl/>
        </w:rPr>
        <w:t>5.</w:t>
      </w:r>
      <w:r w:rsidRPr="00C36845">
        <w:rPr>
          <w:rStyle w:val="big-number"/>
          <w:rFonts w:cs="FrankRuehl"/>
          <w:vanish/>
          <w:sz w:val="22"/>
          <w:szCs w:val="22"/>
          <w:shd w:val="clear" w:color="auto" w:fill="FFFF99"/>
          <w:rtl/>
        </w:rPr>
        <w:tab/>
      </w:r>
      <w:r w:rsidRPr="00C36845">
        <w:rPr>
          <w:rStyle w:val="default"/>
          <w:rFonts w:cs="FrankRuehl"/>
          <w:vanish/>
          <w:sz w:val="22"/>
          <w:szCs w:val="22"/>
          <w:shd w:val="clear" w:color="auto" w:fill="FFFF99"/>
          <w:rtl/>
        </w:rPr>
        <w:t>(א)</w:t>
      </w:r>
      <w:r w:rsidRPr="00C36845">
        <w:rPr>
          <w:rStyle w:val="default"/>
          <w:rFonts w:cs="FrankRuehl"/>
          <w:vanish/>
          <w:sz w:val="22"/>
          <w:szCs w:val="22"/>
          <w:shd w:val="clear" w:color="auto" w:fill="FFFF99"/>
          <w:rtl/>
        </w:rPr>
        <w:tab/>
        <w:t>קטי</w:t>
      </w:r>
      <w:r w:rsidRPr="00C36845">
        <w:rPr>
          <w:rStyle w:val="default"/>
          <w:rFonts w:cs="FrankRuehl" w:hint="cs"/>
          <w:vanish/>
          <w:sz w:val="22"/>
          <w:szCs w:val="22"/>
          <w:shd w:val="clear" w:color="auto" w:fill="FFFF99"/>
          <w:rtl/>
        </w:rPr>
        <w:t xml:space="preserve">ן יוכל להתאמן במכון כושר רק לאחר שימציא גם </w:t>
      </w:r>
      <w:r w:rsidRPr="00C36845">
        <w:rPr>
          <w:rStyle w:val="default"/>
          <w:rFonts w:cs="FrankRuehl" w:hint="cs"/>
          <w:strike/>
          <w:vanish/>
          <w:sz w:val="22"/>
          <w:szCs w:val="22"/>
          <w:shd w:val="clear" w:color="auto" w:fill="FFFF99"/>
          <w:rtl/>
        </w:rPr>
        <w:t>הסכמה של נציגו</w:t>
      </w:r>
      <w:r w:rsidRPr="00C36845">
        <w:rPr>
          <w:rStyle w:val="default"/>
          <w:rFonts w:cs="FrankRuehl" w:hint="cs"/>
          <w:vanish/>
          <w:sz w:val="22"/>
          <w:szCs w:val="22"/>
          <w:shd w:val="clear" w:color="auto" w:fill="FFFF99"/>
          <w:rtl/>
        </w:rPr>
        <w:t xml:space="preserve"> </w:t>
      </w:r>
      <w:r w:rsidRPr="00C36845">
        <w:rPr>
          <w:rStyle w:val="default"/>
          <w:rFonts w:cs="FrankRuehl" w:hint="cs"/>
          <w:vanish/>
          <w:sz w:val="22"/>
          <w:szCs w:val="22"/>
          <w:u w:val="single"/>
          <w:shd w:val="clear" w:color="auto" w:fill="FFFF99"/>
          <w:rtl/>
        </w:rPr>
        <w:t>הסכמה בכתב של אחד מהוריו</w:t>
      </w:r>
      <w:r w:rsidRPr="00C36845">
        <w:rPr>
          <w:rStyle w:val="default"/>
          <w:rFonts w:cs="FrankRuehl" w:hint="cs"/>
          <w:vanish/>
          <w:sz w:val="22"/>
          <w:szCs w:val="22"/>
          <w:shd w:val="clear" w:color="auto" w:fill="FFFF99"/>
          <w:rtl/>
        </w:rPr>
        <w:t>. ההסכמה יכולה להינתן לאימון אחד או לסוגים של אימוני</w:t>
      </w:r>
      <w:r w:rsidRPr="00C36845">
        <w:rPr>
          <w:rStyle w:val="default"/>
          <w:rFonts w:cs="FrankRuehl"/>
          <w:vanish/>
          <w:sz w:val="22"/>
          <w:szCs w:val="22"/>
          <w:shd w:val="clear" w:color="auto" w:fill="FFFF99"/>
          <w:rtl/>
        </w:rPr>
        <w:t>ם.</w:t>
      </w:r>
    </w:p>
    <w:p w14:paraId="73DEB3E2" w14:textId="77777777" w:rsidR="00993985" w:rsidRPr="00C36845" w:rsidRDefault="00993985">
      <w:pPr>
        <w:pStyle w:val="P00"/>
        <w:spacing w:before="0"/>
        <w:ind w:left="0" w:right="1134"/>
        <w:rPr>
          <w:rStyle w:val="default"/>
          <w:rFonts w:cs="FrankRuehl" w:hint="cs"/>
          <w:vanish/>
          <w:sz w:val="22"/>
          <w:szCs w:val="22"/>
          <w:shd w:val="clear" w:color="auto" w:fill="FFFF99"/>
          <w:rtl/>
        </w:rPr>
      </w:pPr>
      <w:r w:rsidRPr="00C36845">
        <w:rPr>
          <w:rFonts w:cs="FrankRuehl"/>
          <w:vanish/>
          <w:sz w:val="22"/>
          <w:szCs w:val="22"/>
          <w:shd w:val="clear" w:color="auto" w:fill="FFFF99"/>
          <w:rtl/>
        </w:rPr>
        <w:tab/>
      </w:r>
      <w:r w:rsidRPr="00C36845">
        <w:rPr>
          <w:rStyle w:val="default"/>
          <w:rFonts w:cs="FrankRuehl"/>
          <w:strike/>
          <w:vanish/>
          <w:sz w:val="22"/>
          <w:szCs w:val="22"/>
          <w:shd w:val="clear" w:color="auto" w:fill="FFFF99"/>
          <w:rtl/>
        </w:rPr>
        <w:t>(ב)</w:t>
      </w:r>
      <w:r w:rsidRPr="00C36845">
        <w:rPr>
          <w:rStyle w:val="default"/>
          <w:rFonts w:cs="FrankRuehl"/>
          <w:strike/>
          <w:vanish/>
          <w:sz w:val="22"/>
          <w:szCs w:val="22"/>
          <w:shd w:val="clear" w:color="auto" w:fill="FFFF99"/>
          <w:rtl/>
        </w:rPr>
        <w:tab/>
      </w:r>
      <w:r w:rsidRPr="00C36845">
        <w:rPr>
          <w:rStyle w:val="default"/>
          <w:rFonts w:cs="FrankRuehl" w:hint="cs"/>
          <w:strike/>
          <w:vanish/>
          <w:sz w:val="22"/>
          <w:szCs w:val="22"/>
          <w:shd w:val="clear" w:color="auto" w:fill="FFFF99"/>
          <w:rtl/>
        </w:rPr>
        <w:t>קטין שלא מלאו לו 14 שנים לא יתאמן בחדר כושר.</w:t>
      </w:r>
    </w:p>
    <w:p w14:paraId="41A7D412" w14:textId="77777777" w:rsidR="003A1C8E" w:rsidRPr="00C36845" w:rsidRDefault="003A1C8E" w:rsidP="003A1C8E">
      <w:pPr>
        <w:pStyle w:val="P00"/>
        <w:spacing w:before="0"/>
        <w:ind w:left="0" w:right="1134"/>
        <w:rPr>
          <w:rStyle w:val="default"/>
          <w:rFonts w:cs="FrankRuehl" w:hint="cs"/>
          <w:vanish/>
          <w:sz w:val="20"/>
          <w:szCs w:val="20"/>
          <w:shd w:val="clear" w:color="auto" w:fill="FFFF99"/>
          <w:rtl/>
        </w:rPr>
      </w:pPr>
    </w:p>
    <w:p w14:paraId="5E7F90D3" w14:textId="77777777" w:rsidR="003A1C8E" w:rsidRPr="00C36845" w:rsidRDefault="003A1C8E" w:rsidP="003A1C8E">
      <w:pPr>
        <w:pStyle w:val="P00"/>
        <w:spacing w:before="0"/>
        <w:ind w:left="0" w:right="1134"/>
        <w:rPr>
          <w:rStyle w:val="default"/>
          <w:rFonts w:cs="FrankRuehl" w:hint="cs"/>
          <w:vanish/>
          <w:color w:val="FF0000"/>
          <w:sz w:val="20"/>
          <w:szCs w:val="20"/>
          <w:shd w:val="clear" w:color="auto" w:fill="FFFF99"/>
          <w:rtl/>
        </w:rPr>
      </w:pPr>
      <w:r w:rsidRPr="00C36845">
        <w:rPr>
          <w:rStyle w:val="default"/>
          <w:rFonts w:cs="FrankRuehl" w:hint="cs"/>
          <w:vanish/>
          <w:color w:val="FF0000"/>
          <w:sz w:val="20"/>
          <w:szCs w:val="20"/>
          <w:shd w:val="clear" w:color="auto" w:fill="FFFF99"/>
          <w:rtl/>
        </w:rPr>
        <w:t>מיום 4.9.2015</w:t>
      </w:r>
    </w:p>
    <w:p w14:paraId="5EE3EA22" w14:textId="77777777" w:rsidR="003A1C8E" w:rsidRPr="00C36845" w:rsidRDefault="003A1C8E" w:rsidP="003A1C8E">
      <w:pPr>
        <w:pStyle w:val="P00"/>
        <w:spacing w:before="0"/>
        <w:ind w:left="0" w:right="1134"/>
        <w:rPr>
          <w:rStyle w:val="default"/>
          <w:rFonts w:cs="FrankRuehl" w:hint="cs"/>
          <w:vanish/>
          <w:sz w:val="20"/>
          <w:szCs w:val="20"/>
          <w:shd w:val="clear" w:color="auto" w:fill="FFFF99"/>
          <w:rtl/>
        </w:rPr>
      </w:pPr>
      <w:r w:rsidRPr="00C36845">
        <w:rPr>
          <w:rStyle w:val="default"/>
          <w:rFonts w:cs="FrankRuehl" w:hint="cs"/>
          <w:b/>
          <w:bCs/>
          <w:vanish/>
          <w:sz w:val="20"/>
          <w:szCs w:val="20"/>
          <w:shd w:val="clear" w:color="auto" w:fill="FFFF99"/>
          <w:rtl/>
        </w:rPr>
        <w:t>תיקון מס' 2</w:t>
      </w:r>
    </w:p>
    <w:p w14:paraId="689A0160" w14:textId="77777777" w:rsidR="003A1C8E" w:rsidRPr="00C36845" w:rsidRDefault="003A1C8E" w:rsidP="003A1C8E">
      <w:pPr>
        <w:pStyle w:val="P00"/>
        <w:spacing w:before="0"/>
        <w:ind w:left="0" w:right="1134"/>
        <w:rPr>
          <w:rStyle w:val="default"/>
          <w:rFonts w:cs="FrankRuehl" w:hint="cs"/>
          <w:vanish/>
          <w:sz w:val="20"/>
          <w:szCs w:val="20"/>
          <w:shd w:val="clear" w:color="auto" w:fill="FFFF99"/>
          <w:rtl/>
        </w:rPr>
      </w:pPr>
      <w:hyperlink r:id="rId28" w:history="1">
        <w:r w:rsidRPr="00C36845">
          <w:rPr>
            <w:rStyle w:val="Hyperlink"/>
            <w:rFonts w:cs="FrankRuehl" w:hint="cs"/>
            <w:vanish/>
            <w:szCs w:val="20"/>
            <w:shd w:val="clear" w:color="auto" w:fill="FFFF99"/>
            <w:rtl/>
          </w:rPr>
          <w:t>ס"ח תשע"ה מס' 2499</w:t>
        </w:r>
      </w:hyperlink>
      <w:r w:rsidRPr="00C36845">
        <w:rPr>
          <w:rStyle w:val="default"/>
          <w:rFonts w:cs="FrankRuehl" w:hint="cs"/>
          <w:vanish/>
          <w:sz w:val="20"/>
          <w:szCs w:val="20"/>
          <w:shd w:val="clear" w:color="auto" w:fill="FFFF99"/>
          <w:rtl/>
        </w:rPr>
        <w:t xml:space="preserve"> מיום 5.8.2015 עמ' 238 (</w:t>
      </w:r>
      <w:hyperlink r:id="rId29" w:history="1">
        <w:r w:rsidRPr="00C36845">
          <w:rPr>
            <w:rStyle w:val="Hyperlink"/>
            <w:rFonts w:cs="FrankRuehl" w:hint="cs"/>
            <w:vanish/>
            <w:szCs w:val="20"/>
            <w:shd w:val="clear" w:color="auto" w:fill="FFFF99"/>
            <w:rtl/>
          </w:rPr>
          <w:t>ה"ח 946</w:t>
        </w:r>
      </w:hyperlink>
      <w:r w:rsidRPr="00C36845">
        <w:rPr>
          <w:rStyle w:val="default"/>
          <w:rFonts w:cs="FrankRuehl" w:hint="cs"/>
          <w:vanish/>
          <w:sz w:val="20"/>
          <w:szCs w:val="20"/>
          <w:shd w:val="clear" w:color="auto" w:fill="FFFF99"/>
          <w:rtl/>
        </w:rPr>
        <w:t>)</w:t>
      </w:r>
    </w:p>
    <w:p w14:paraId="7733B6B5" w14:textId="77777777" w:rsidR="003A1C8E" w:rsidRPr="00C36845" w:rsidRDefault="003A1C8E" w:rsidP="003A1C8E">
      <w:pPr>
        <w:pStyle w:val="P00"/>
        <w:spacing w:before="0"/>
        <w:ind w:left="0" w:right="1134"/>
        <w:rPr>
          <w:rStyle w:val="default"/>
          <w:rFonts w:cs="FrankRuehl" w:hint="cs"/>
          <w:vanish/>
          <w:sz w:val="20"/>
          <w:szCs w:val="20"/>
          <w:shd w:val="clear" w:color="auto" w:fill="FFFF99"/>
          <w:rtl/>
        </w:rPr>
      </w:pPr>
      <w:r w:rsidRPr="00C36845">
        <w:rPr>
          <w:rStyle w:val="default"/>
          <w:rFonts w:cs="FrankRuehl" w:hint="cs"/>
          <w:b/>
          <w:bCs/>
          <w:vanish/>
          <w:sz w:val="20"/>
          <w:szCs w:val="20"/>
          <w:shd w:val="clear" w:color="auto" w:fill="FFFF99"/>
          <w:rtl/>
        </w:rPr>
        <w:t>ביטול סעיף 5</w:t>
      </w:r>
    </w:p>
    <w:p w14:paraId="15F5411B" w14:textId="77777777" w:rsidR="003A1C8E" w:rsidRPr="00C36845" w:rsidRDefault="003A1C8E" w:rsidP="003A1C8E">
      <w:pPr>
        <w:pStyle w:val="P00"/>
        <w:ind w:left="0" w:right="1134"/>
        <w:rPr>
          <w:rStyle w:val="default"/>
          <w:rFonts w:cs="FrankRuehl" w:hint="cs"/>
          <w:vanish/>
          <w:sz w:val="20"/>
          <w:szCs w:val="20"/>
          <w:shd w:val="clear" w:color="auto" w:fill="FFFF99"/>
          <w:rtl/>
        </w:rPr>
      </w:pPr>
      <w:r w:rsidRPr="00C36845">
        <w:rPr>
          <w:rStyle w:val="default"/>
          <w:rFonts w:cs="FrankRuehl" w:hint="cs"/>
          <w:vanish/>
          <w:sz w:val="20"/>
          <w:szCs w:val="20"/>
          <w:shd w:val="clear" w:color="auto" w:fill="FFFF99"/>
          <w:rtl/>
        </w:rPr>
        <w:t>הנוסח הקודם:</w:t>
      </w:r>
    </w:p>
    <w:p w14:paraId="7CCF6C51" w14:textId="77777777" w:rsidR="003A1C8E" w:rsidRPr="00C36845" w:rsidRDefault="003A1C8E" w:rsidP="003A1C8E">
      <w:pPr>
        <w:pStyle w:val="P00"/>
        <w:spacing w:before="20"/>
        <w:ind w:left="1021" w:right="1134" w:hanging="1021"/>
        <w:rPr>
          <w:rStyle w:val="default"/>
          <w:rFonts w:cs="Miriam" w:hint="cs"/>
          <w:strike/>
          <w:vanish/>
          <w:sz w:val="16"/>
          <w:szCs w:val="16"/>
          <w:shd w:val="clear" w:color="auto" w:fill="FFFF99"/>
          <w:rtl/>
        </w:rPr>
      </w:pPr>
      <w:r w:rsidRPr="00C36845">
        <w:rPr>
          <w:rStyle w:val="default"/>
          <w:rFonts w:cs="Miriam" w:hint="cs"/>
          <w:strike/>
          <w:vanish/>
          <w:sz w:val="16"/>
          <w:szCs w:val="16"/>
          <w:shd w:val="clear" w:color="auto" w:fill="FFFF99"/>
          <w:rtl/>
        </w:rPr>
        <w:t>הסכמת הורה לאימון קטין</w:t>
      </w:r>
    </w:p>
    <w:p w14:paraId="3C7B5284" w14:textId="77777777" w:rsidR="003A1C8E" w:rsidRPr="00C36845" w:rsidRDefault="003A1C8E" w:rsidP="003A1C8E">
      <w:pPr>
        <w:pStyle w:val="P00"/>
        <w:spacing w:before="0"/>
        <w:ind w:left="0" w:right="1134"/>
        <w:rPr>
          <w:rStyle w:val="default"/>
          <w:rFonts w:cs="FrankRuehl"/>
          <w:strike/>
          <w:vanish/>
          <w:sz w:val="22"/>
          <w:szCs w:val="22"/>
          <w:shd w:val="clear" w:color="auto" w:fill="FFFF99"/>
          <w:rtl/>
        </w:rPr>
      </w:pPr>
      <w:r w:rsidRPr="00C36845">
        <w:rPr>
          <w:rStyle w:val="default"/>
          <w:rFonts w:cs="FrankRuehl"/>
          <w:strike/>
          <w:vanish/>
          <w:sz w:val="22"/>
          <w:szCs w:val="22"/>
          <w:shd w:val="clear" w:color="auto" w:fill="FFFF99"/>
          <w:rtl/>
        </w:rPr>
        <w:t>5.</w:t>
      </w:r>
      <w:r w:rsidRPr="00C36845">
        <w:rPr>
          <w:rStyle w:val="default"/>
          <w:rFonts w:cs="FrankRuehl"/>
          <w:strike/>
          <w:vanish/>
          <w:sz w:val="22"/>
          <w:szCs w:val="22"/>
          <w:shd w:val="clear" w:color="auto" w:fill="FFFF99"/>
          <w:rtl/>
        </w:rPr>
        <w:tab/>
        <w:t>(א)</w:t>
      </w:r>
      <w:r w:rsidRPr="00C36845">
        <w:rPr>
          <w:rStyle w:val="default"/>
          <w:rFonts w:cs="FrankRuehl"/>
          <w:strike/>
          <w:vanish/>
          <w:sz w:val="22"/>
          <w:szCs w:val="22"/>
          <w:shd w:val="clear" w:color="auto" w:fill="FFFF99"/>
          <w:rtl/>
        </w:rPr>
        <w:tab/>
        <w:t>קטי</w:t>
      </w:r>
      <w:r w:rsidRPr="00C36845">
        <w:rPr>
          <w:rStyle w:val="default"/>
          <w:rFonts w:cs="FrankRuehl" w:hint="cs"/>
          <w:strike/>
          <w:vanish/>
          <w:sz w:val="22"/>
          <w:szCs w:val="22"/>
          <w:shd w:val="clear" w:color="auto" w:fill="FFFF99"/>
          <w:rtl/>
        </w:rPr>
        <w:t>ן יוכל להתאמן במכון כושר רק לאחר שימציא גם הסכמה בכתב של אחד מהוריו. ההסכמה יכולה להינתן לאימון אחד או לסוגים של אימוני</w:t>
      </w:r>
      <w:r w:rsidRPr="00C36845">
        <w:rPr>
          <w:rStyle w:val="default"/>
          <w:rFonts w:cs="FrankRuehl"/>
          <w:strike/>
          <w:vanish/>
          <w:sz w:val="22"/>
          <w:szCs w:val="22"/>
          <w:shd w:val="clear" w:color="auto" w:fill="FFFF99"/>
          <w:rtl/>
        </w:rPr>
        <w:t>ם.</w:t>
      </w:r>
    </w:p>
    <w:p w14:paraId="62196BCA" w14:textId="77777777" w:rsidR="003A1C8E" w:rsidRPr="003A1C8E" w:rsidRDefault="003A1C8E" w:rsidP="003A1C8E">
      <w:pPr>
        <w:pStyle w:val="P00"/>
        <w:spacing w:before="0"/>
        <w:ind w:left="0" w:right="1134"/>
        <w:rPr>
          <w:rStyle w:val="default"/>
          <w:rFonts w:cs="FrankRuehl" w:hint="cs"/>
          <w:strike/>
          <w:sz w:val="2"/>
          <w:szCs w:val="2"/>
          <w:shd w:val="clear" w:color="auto" w:fill="FFFF99"/>
          <w:rtl/>
        </w:rPr>
      </w:pPr>
      <w:r w:rsidRPr="00C36845">
        <w:rPr>
          <w:rStyle w:val="default"/>
          <w:rFonts w:cs="FrankRuehl"/>
          <w:vanish/>
          <w:sz w:val="22"/>
          <w:szCs w:val="22"/>
          <w:shd w:val="clear" w:color="auto" w:fill="FFFF99"/>
          <w:rtl/>
        </w:rPr>
        <w:tab/>
      </w:r>
      <w:r w:rsidRPr="00C36845">
        <w:rPr>
          <w:rStyle w:val="default"/>
          <w:rFonts w:cs="FrankRuehl"/>
          <w:strike/>
          <w:vanish/>
          <w:sz w:val="22"/>
          <w:szCs w:val="22"/>
          <w:shd w:val="clear" w:color="auto" w:fill="FFFF99"/>
          <w:rtl/>
        </w:rPr>
        <w:t>(ב)</w:t>
      </w:r>
      <w:r w:rsidRPr="00C36845">
        <w:rPr>
          <w:rStyle w:val="default"/>
          <w:rFonts w:cs="FrankRuehl"/>
          <w:strike/>
          <w:vanish/>
          <w:sz w:val="22"/>
          <w:szCs w:val="22"/>
          <w:shd w:val="clear" w:color="auto" w:fill="FFFF99"/>
          <w:rtl/>
        </w:rPr>
        <w:tab/>
      </w:r>
      <w:r w:rsidRPr="00C36845">
        <w:rPr>
          <w:rStyle w:val="default"/>
          <w:rFonts w:cs="FrankRuehl" w:hint="cs"/>
          <w:strike/>
          <w:vanish/>
          <w:sz w:val="22"/>
          <w:szCs w:val="22"/>
          <w:shd w:val="clear" w:color="auto" w:fill="FFFF99"/>
          <w:rtl/>
        </w:rPr>
        <w:t>(</w:t>
      </w:r>
      <w:r w:rsidRPr="00C36845">
        <w:rPr>
          <w:rStyle w:val="default"/>
          <w:rFonts w:cs="FrankRuehl"/>
          <w:strike/>
          <w:vanish/>
          <w:sz w:val="22"/>
          <w:szCs w:val="22"/>
          <w:shd w:val="clear" w:color="auto" w:fill="FFFF99"/>
          <w:rtl/>
        </w:rPr>
        <w:t>ב</w:t>
      </w:r>
      <w:r w:rsidRPr="00C36845">
        <w:rPr>
          <w:rStyle w:val="default"/>
          <w:rFonts w:cs="FrankRuehl" w:hint="cs"/>
          <w:strike/>
          <w:vanish/>
          <w:sz w:val="22"/>
          <w:szCs w:val="22"/>
          <w:shd w:val="clear" w:color="auto" w:fill="FFFF99"/>
          <w:rtl/>
        </w:rPr>
        <w:t>וטל).</w:t>
      </w:r>
      <w:bookmarkEnd w:id="11"/>
    </w:p>
    <w:p w14:paraId="04491C6C" w14:textId="77777777" w:rsidR="00993985" w:rsidRDefault="00993985" w:rsidP="003A1C8E">
      <w:pPr>
        <w:pStyle w:val="P00"/>
        <w:spacing w:before="72"/>
        <w:ind w:left="0" w:right="1134"/>
        <w:rPr>
          <w:rStyle w:val="default"/>
          <w:rFonts w:cs="FrankRuehl"/>
          <w:rtl/>
        </w:rPr>
      </w:pPr>
      <w:bookmarkStart w:id="12" w:name="Seif4"/>
      <w:bookmarkEnd w:id="12"/>
      <w:r>
        <w:rPr>
          <w:lang w:val="he-IL"/>
        </w:rPr>
        <w:pict w14:anchorId="0D0B0766">
          <v:rect id="_x0000_s2060" style="position:absolute;left:0;text-align:left;margin-left:464.5pt;margin-top:8.05pt;width:75.05pt;height:43.7pt;z-index:251655168" o:allowincell="f" filled="f" stroked="f" strokecolor="lime" strokeweight=".25pt">
            <v:textbox inset="0,0,0,0">
              <w:txbxContent>
                <w:p w14:paraId="631E9E88" w14:textId="77777777" w:rsidR="00993985" w:rsidRDefault="00993985">
                  <w:pPr>
                    <w:spacing w:line="160" w:lineRule="exact"/>
                    <w:jc w:val="left"/>
                    <w:rPr>
                      <w:rFonts w:cs="Miriam" w:hint="cs"/>
                      <w:noProof/>
                      <w:sz w:val="18"/>
                      <w:szCs w:val="18"/>
                      <w:rtl/>
                    </w:rPr>
                  </w:pPr>
                  <w:r>
                    <w:rPr>
                      <w:rFonts w:cs="Miriam"/>
                      <w:sz w:val="18"/>
                      <w:szCs w:val="18"/>
                      <w:rtl/>
                    </w:rPr>
                    <w:t>עונש</w:t>
                  </w:r>
                  <w:r>
                    <w:rPr>
                      <w:rFonts w:cs="Miriam" w:hint="cs"/>
                      <w:sz w:val="18"/>
                      <w:szCs w:val="18"/>
                      <w:rtl/>
                    </w:rPr>
                    <w:t>ין</w:t>
                  </w:r>
                </w:p>
                <w:p w14:paraId="28B4AA8A" w14:textId="77777777" w:rsidR="003A1C8E" w:rsidRDefault="003A1C8E" w:rsidP="003A1C8E">
                  <w:pPr>
                    <w:spacing w:line="160" w:lineRule="exact"/>
                    <w:jc w:val="left"/>
                    <w:rPr>
                      <w:rFonts w:cs="Miriam"/>
                      <w:sz w:val="18"/>
                      <w:szCs w:val="18"/>
                      <w:rtl/>
                    </w:rPr>
                  </w:pPr>
                  <w:r>
                    <w:rPr>
                      <w:rFonts w:cs="Miriam" w:hint="cs"/>
                      <w:sz w:val="18"/>
                      <w:szCs w:val="18"/>
                      <w:rtl/>
                    </w:rPr>
                    <w:t>(תיקון מס' 2) תשע"ה-2015</w:t>
                  </w:r>
                </w:p>
                <w:p w14:paraId="35FF2F86" w14:textId="77777777" w:rsidR="00DA0697" w:rsidRDefault="00DA0697" w:rsidP="003A1C8E">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תשפ"ב-2021</w:t>
                  </w:r>
                </w:p>
              </w:txbxContent>
            </v:textbox>
            <w10:anchorlock/>
          </v:rect>
        </w:pict>
      </w:r>
      <w:r>
        <w:rPr>
          <w:rStyle w:val="big-number"/>
          <w:rtl/>
        </w:rPr>
        <w:t>6.</w:t>
      </w:r>
      <w:r>
        <w:rPr>
          <w:rStyle w:val="big-number"/>
          <w:rtl/>
        </w:rPr>
        <w:tab/>
      </w:r>
      <w:r>
        <w:rPr>
          <w:rStyle w:val="default"/>
          <w:rFonts w:cs="FrankRuehl"/>
          <w:rtl/>
        </w:rPr>
        <w:t>העוב</w:t>
      </w:r>
      <w:r>
        <w:rPr>
          <w:rStyle w:val="default"/>
          <w:rFonts w:cs="FrankRuehl" w:hint="cs"/>
          <w:rtl/>
        </w:rPr>
        <w:t>ר על הוראות סעי</w:t>
      </w:r>
      <w:r w:rsidR="00DA0697">
        <w:rPr>
          <w:rStyle w:val="default"/>
          <w:rFonts w:cs="FrankRuehl" w:hint="cs"/>
          <w:rtl/>
        </w:rPr>
        <w:t>ף</w:t>
      </w:r>
      <w:r>
        <w:rPr>
          <w:rStyle w:val="default"/>
          <w:rFonts w:cs="FrankRuehl" w:hint="cs"/>
          <w:rtl/>
        </w:rPr>
        <w:t xml:space="preserve"> 3 ומי שמאפשר לאדם להתאמן במכון כושר ב</w:t>
      </w:r>
      <w:r>
        <w:rPr>
          <w:rStyle w:val="default"/>
          <w:rFonts w:cs="FrankRuehl"/>
          <w:rtl/>
        </w:rPr>
        <w:t>ניגו</w:t>
      </w:r>
      <w:r>
        <w:rPr>
          <w:rStyle w:val="default"/>
          <w:rFonts w:cs="FrankRuehl" w:hint="cs"/>
          <w:rtl/>
        </w:rPr>
        <w:t>ד להוראות סעי</w:t>
      </w:r>
      <w:r w:rsidR="003A1C8E">
        <w:rPr>
          <w:rStyle w:val="default"/>
          <w:rFonts w:cs="FrankRuehl" w:hint="cs"/>
          <w:rtl/>
        </w:rPr>
        <w:t>ף</w:t>
      </w:r>
      <w:r>
        <w:rPr>
          <w:rStyle w:val="default"/>
          <w:rFonts w:cs="FrankRuehl" w:hint="cs"/>
          <w:rtl/>
        </w:rPr>
        <w:t xml:space="preserve"> 4, דינו </w:t>
      </w:r>
      <w:r>
        <w:rPr>
          <w:rStyle w:val="default"/>
          <w:rFonts w:cs="FrankRuehl"/>
          <w:rtl/>
        </w:rPr>
        <w:t>– כפ</w:t>
      </w:r>
      <w:r>
        <w:rPr>
          <w:rStyle w:val="default"/>
          <w:rFonts w:cs="FrankRuehl" w:hint="cs"/>
          <w:rtl/>
        </w:rPr>
        <w:t>ל הקנס הקבוע בסעיף 61(א)(2)</w:t>
      </w:r>
      <w:r>
        <w:rPr>
          <w:rStyle w:val="default"/>
          <w:rFonts w:cs="FrankRuehl"/>
          <w:rtl/>
        </w:rPr>
        <w:t xml:space="preserve"> </w:t>
      </w:r>
      <w:r>
        <w:rPr>
          <w:rStyle w:val="default"/>
          <w:rFonts w:cs="FrankRuehl" w:hint="cs"/>
          <w:rtl/>
        </w:rPr>
        <w:t xml:space="preserve">לחוק העונשין, </w:t>
      </w:r>
      <w:r>
        <w:rPr>
          <w:rStyle w:val="default"/>
          <w:rFonts w:cs="FrankRuehl"/>
          <w:rtl/>
        </w:rPr>
        <w:t>תש</w:t>
      </w:r>
      <w:r>
        <w:rPr>
          <w:rStyle w:val="default"/>
          <w:rFonts w:cs="FrankRuehl" w:hint="cs"/>
          <w:rtl/>
        </w:rPr>
        <w:t>ל"ז-</w:t>
      </w:r>
      <w:r>
        <w:rPr>
          <w:rStyle w:val="default"/>
          <w:rFonts w:cs="FrankRuehl"/>
          <w:rtl/>
        </w:rPr>
        <w:t>1977.</w:t>
      </w:r>
    </w:p>
    <w:p w14:paraId="03D40E44" w14:textId="77777777" w:rsidR="00DA0697" w:rsidRPr="00C36845" w:rsidRDefault="00DA0697" w:rsidP="00DA0697">
      <w:pPr>
        <w:pStyle w:val="P00"/>
        <w:spacing w:before="0"/>
        <w:ind w:left="0" w:right="1134"/>
        <w:rPr>
          <w:rStyle w:val="default"/>
          <w:rFonts w:cs="FrankRuehl" w:hint="cs"/>
          <w:vanish/>
          <w:color w:val="FF0000"/>
          <w:sz w:val="20"/>
          <w:szCs w:val="20"/>
          <w:shd w:val="clear" w:color="auto" w:fill="FFFF99"/>
          <w:rtl/>
        </w:rPr>
      </w:pPr>
      <w:bookmarkStart w:id="13" w:name="Rov24"/>
      <w:r w:rsidRPr="00C36845">
        <w:rPr>
          <w:rStyle w:val="default"/>
          <w:rFonts w:cs="FrankRuehl" w:hint="cs"/>
          <w:vanish/>
          <w:color w:val="FF0000"/>
          <w:sz w:val="20"/>
          <w:szCs w:val="20"/>
          <w:shd w:val="clear" w:color="auto" w:fill="FFFF99"/>
          <w:rtl/>
        </w:rPr>
        <w:t>מיום 4.9.2015</w:t>
      </w:r>
    </w:p>
    <w:p w14:paraId="7933EE90" w14:textId="77777777" w:rsidR="00DA0697" w:rsidRPr="00C36845" w:rsidRDefault="00DA0697" w:rsidP="00DA0697">
      <w:pPr>
        <w:pStyle w:val="P00"/>
        <w:spacing w:before="0"/>
        <w:ind w:left="0" w:right="1134"/>
        <w:rPr>
          <w:rStyle w:val="default"/>
          <w:rFonts w:cs="FrankRuehl" w:hint="cs"/>
          <w:vanish/>
          <w:sz w:val="20"/>
          <w:szCs w:val="20"/>
          <w:shd w:val="clear" w:color="auto" w:fill="FFFF99"/>
          <w:rtl/>
        </w:rPr>
      </w:pPr>
      <w:r w:rsidRPr="00C36845">
        <w:rPr>
          <w:rStyle w:val="default"/>
          <w:rFonts w:cs="FrankRuehl" w:hint="cs"/>
          <w:b/>
          <w:bCs/>
          <w:vanish/>
          <w:sz w:val="20"/>
          <w:szCs w:val="20"/>
          <w:shd w:val="clear" w:color="auto" w:fill="FFFF99"/>
          <w:rtl/>
        </w:rPr>
        <w:t>תיקון מס' 2</w:t>
      </w:r>
    </w:p>
    <w:p w14:paraId="5853FC6D" w14:textId="77777777" w:rsidR="00DA0697" w:rsidRPr="00C36845" w:rsidRDefault="00DA0697" w:rsidP="00DA0697">
      <w:pPr>
        <w:pStyle w:val="P00"/>
        <w:spacing w:before="0"/>
        <w:ind w:left="0" w:right="1134"/>
        <w:rPr>
          <w:rStyle w:val="default"/>
          <w:rFonts w:cs="FrankRuehl" w:hint="cs"/>
          <w:vanish/>
          <w:sz w:val="20"/>
          <w:szCs w:val="20"/>
          <w:shd w:val="clear" w:color="auto" w:fill="FFFF99"/>
          <w:rtl/>
        </w:rPr>
      </w:pPr>
      <w:hyperlink r:id="rId30" w:history="1">
        <w:r w:rsidRPr="00C36845">
          <w:rPr>
            <w:rStyle w:val="Hyperlink"/>
            <w:rFonts w:cs="FrankRuehl" w:hint="cs"/>
            <w:vanish/>
            <w:szCs w:val="20"/>
            <w:shd w:val="clear" w:color="auto" w:fill="FFFF99"/>
            <w:rtl/>
          </w:rPr>
          <w:t>ס"ח תשע"ה מס' 2499</w:t>
        </w:r>
      </w:hyperlink>
      <w:r w:rsidRPr="00C36845">
        <w:rPr>
          <w:rStyle w:val="default"/>
          <w:rFonts w:cs="FrankRuehl" w:hint="cs"/>
          <w:vanish/>
          <w:sz w:val="20"/>
          <w:szCs w:val="20"/>
          <w:shd w:val="clear" w:color="auto" w:fill="FFFF99"/>
          <w:rtl/>
        </w:rPr>
        <w:t xml:space="preserve"> מיום 5.8.2015 עמ' 238 (</w:t>
      </w:r>
      <w:hyperlink r:id="rId31" w:history="1">
        <w:r w:rsidRPr="00C36845">
          <w:rPr>
            <w:rStyle w:val="Hyperlink"/>
            <w:rFonts w:cs="FrankRuehl" w:hint="cs"/>
            <w:vanish/>
            <w:szCs w:val="20"/>
            <w:shd w:val="clear" w:color="auto" w:fill="FFFF99"/>
            <w:rtl/>
          </w:rPr>
          <w:t>ה"ח 946</w:t>
        </w:r>
      </w:hyperlink>
      <w:r w:rsidRPr="00C36845">
        <w:rPr>
          <w:rStyle w:val="default"/>
          <w:rFonts w:cs="FrankRuehl" w:hint="cs"/>
          <w:vanish/>
          <w:sz w:val="20"/>
          <w:szCs w:val="20"/>
          <w:shd w:val="clear" w:color="auto" w:fill="FFFF99"/>
          <w:rtl/>
        </w:rPr>
        <w:t>)</w:t>
      </w:r>
    </w:p>
    <w:p w14:paraId="2907D404" w14:textId="77777777" w:rsidR="00DA0697" w:rsidRPr="00C36845" w:rsidRDefault="00DA0697" w:rsidP="00DA0697">
      <w:pPr>
        <w:pStyle w:val="P00"/>
        <w:ind w:left="0" w:right="1134"/>
        <w:rPr>
          <w:rStyle w:val="default"/>
          <w:rFonts w:cs="FrankRuehl"/>
          <w:vanish/>
          <w:sz w:val="22"/>
          <w:szCs w:val="22"/>
          <w:shd w:val="clear" w:color="auto" w:fill="FFFF99"/>
          <w:rtl/>
        </w:rPr>
      </w:pPr>
      <w:r w:rsidRPr="00C36845">
        <w:rPr>
          <w:rStyle w:val="default"/>
          <w:rFonts w:cs="FrankRuehl"/>
          <w:vanish/>
          <w:sz w:val="22"/>
          <w:szCs w:val="22"/>
          <w:shd w:val="clear" w:color="auto" w:fill="FFFF99"/>
          <w:rtl/>
        </w:rPr>
        <w:t>6.</w:t>
      </w:r>
      <w:r w:rsidRPr="00C36845">
        <w:rPr>
          <w:rStyle w:val="default"/>
          <w:rFonts w:cs="FrankRuehl"/>
          <w:vanish/>
          <w:sz w:val="22"/>
          <w:szCs w:val="22"/>
          <w:shd w:val="clear" w:color="auto" w:fill="FFFF99"/>
          <w:rtl/>
        </w:rPr>
        <w:tab/>
        <w:t>העוב</w:t>
      </w:r>
      <w:r w:rsidRPr="00C36845">
        <w:rPr>
          <w:rStyle w:val="default"/>
          <w:rFonts w:cs="FrankRuehl" w:hint="cs"/>
          <w:vanish/>
          <w:sz w:val="22"/>
          <w:szCs w:val="22"/>
          <w:shd w:val="clear" w:color="auto" w:fill="FFFF99"/>
          <w:rtl/>
        </w:rPr>
        <w:t>ר על הוראות סעיפים 2 או 3 ומי שמאפשר לאדם להתאמן במכון כושר ב</w:t>
      </w:r>
      <w:r w:rsidRPr="00C36845">
        <w:rPr>
          <w:rStyle w:val="default"/>
          <w:rFonts w:cs="FrankRuehl"/>
          <w:vanish/>
          <w:sz w:val="22"/>
          <w:szCs w:val="22"/>
          <w:shd w:val="clear" w:color="auto" w:fill="FFFF99"/>
          <w:rtl/>
        </w:rPr>
        <w:t>ניגו</w:t>
      </w:r>
      <w:r w:rsidRPr="00C36845">
        <w:rPr>
          <w:rStyle w:val="default"/>
          <w:rFonts w:cs="FrankRuehl" w:hint="cs"/>
          <w:vanish/>
          <w:sz w:val="22"/>
          <w:szCs w:val="22"/>
          <w:shd w:val="clear" w:color="auto" w:fill="FFFF99"/>
          <w:rtl/>
        </w:rPr>
        <w:t xml:space="preserve">ד להוראות </w:t>
      </w:r>
      <w:r w:rsidRPr="00C36845">
        <w:rPr>
          <w:rStyle w:val="default"/>
          <w:rFonts w:cs="FrankRuehl" w:hint="cs"/>
          <w:strike/>
          <w:vanish/>
          <w:sz w:val="22"/>
          <w:szCs w:val="22"/>
          <w:shd w:val="clear" w:color="auto" w:fill="FFFF99"/>
          <w:rtl/>
        </w:rPr>
        <w:t>סעיפים 4 או 5</w:t>
      </w:r>
      <w:r w:rsidRPr="00C36845">
        <w:rPr>
          <w:rStyle w:val="default"/>
          <w:rFonts w:cs="FrankRuehl" w:hint="cs"/>
          <w:vanish/>
          <w:sz w:val="22"/>
          <w:szCs w:val="22"/>
          <w:shd w:val="clear" w:color="auto" w:fill="FFFF99"/>
          <w:rtl/>
        </w:rPr>
        <w:t xml:space="preserve"> </w:t>
      </w:r>
      <w:r w:rsidRPr="00C36845">
        <w:rPr>
          <w:rStyle w:val="default"/>
          <w:rFonts w:cs="FrankRuehl" w:hint="cs"/>
          <w:vanish/>
          <w:sz w:val="22"/>
          <w:szCs w:val="22"/>
          <w:u w:val="single"/>
          <w:shd w:val="clear" w:color="auto" w:fill="FFFF99"/>
          <w:rtl/>
        </w:rPr>
        <w:t>סעיף 4</w:t>
      </w:r>
      <w:r w:rsidRPr="00C36845">
        <w:rPr>
          <w:rStyle w:val="default"/>
          <w:rFonts w:cs="FrankRuehl" w:hint="cs"/>
          <w:vanish/>
          <w:sz w:val="22"/>
          <w:szCs w:val="22"/>
          <w:shd w:val="clear" w:color="auto" w:fill="FFFF99"/>
          <w:rtl/>
        </w:rPr>
        <w:t xml:space="preserve">, דינו </w:t>
      </w:r>
      <w:r w:rsidRPr="00C36845">
        <w:rPr>
          <w:rStyle w:val="default"/>
          <w:rFonts w:cs="FrankRuehl"/>
          <w:vanish/>
          <w:sz w:val="22"/>
          <w:szCs w:val="22"/>
          <w:shd w:val="clear" w:color="auto" w:fill="FFFF99"/>
          <w:rtl/>
        </w:rPr>
        <w:t>– כפ</w:t>
      </w:r>
      <w:r w:rsidRPr="00C36845">
        <w:rPr>
          <w:rStyle w:val="default"/>
          <w:rFonts w:cs="FrankRuehl" w:hint="cs"/>
          <w:vanish/>
          <w:sz w:val="22"/>
          <w:szCs w:val="22"/>
          <w:shd w:val="clear" w:color="auto" w:fill="FFFF99"/>
          <w:rtl/>
        </w:rPr>
        <w:t>ל הקנס הקבוע בסעיף 61(א)(2)</w:t>
      </w:r>
      <w:r w:rsidRPr="00C36845">
        <w:rPr>
          <w:rStyle w:val="default"/>
          <w:rFonts w:cs="FrankRuehl"/>
          <w:vanish/>
          <w:sz w:val="22"/>
          <w:szCs w:val="22"/>
          <w:shd w:val="clear" w:color="auto" w:fill="FFFF99"/>
          <w:rtl/>
        </w:rPr>
        <w:t xml:space="preserve"> </w:t>
      </w:r>
      <w:r w:rsidRPr="00C36845">
        <w:rPr>
          <w:rStyle w:val="default"/>
          <w:rFonts w:cs="FrankRuehl" w:hint="cs"/>
          <w:vanish/>
          <w:sz w:val="22"/>
          <w:szCs w:val="22"/>
          <w:shd w:val="clear" w:color="auto" w:fill="FFFF99"/>
          <w:rtl/>
        </w:rPr>
        <w:t xml:space="preserve">לחוק העונשין, </w:t>
      </w:r>
      <w:r w:rsidRPr="00C36845">
        <w:rPr>
          <w:rStyle w:val="default"/>
          <w:rFonts w:cs="FrankRuehl"/>
          <w:vanish/>
          <w:sz w:val="22"/>
          <w:szCs w:val="22"/>
          <w:shd w:val="clear" w:color="auto" w:fill="FFFF99"/>
          <w:rtl/>
        </w:rPr>
        <w:t>תש</w:t>
      </w:r>
      <w:r w:rsidRPr="00C36845">
        <w:rPr>
          <w:rStyle w:val="default"/>
          <w:rFonts w:cs="FrankRuehl" w:hint="cs"/>
          <w:vanish/>
          <w:sz w:val="22"/>
          <w:szCs w:val="22"/>
          <w:shd w:val="clear" w:color="auto" w:fill="FFFF99"/>
          <w:rtl/>
        </w:rPr>
        <w:t>ל"ז-</w:t>
      </w:r>
      <w:r w:rsidRPr="00C36845">
        <w:rPr>
          <w:rStyle w:val="default"/>
          <w:rFonts w:cs="FrankRuehl"/>
          <w:vanish/>
          <w:sz w:val="22"/>
          <w:szCs w:val="22"/>
          <w:shd w:val="clear" w:color="auto" w:fill="FFFF99"/>
          <w:rtl/>
        </w:rPr>
        <w:t>1977.</w:t>
      </w:r>
    </w:p>
    <w:p w14:paraId="2C5D5EF1" w14:textId="77777777" w:rsidR="00DA0697" w:rsidRPr="00C36845" w:rsidRDefault="00DA0697" w:rsidP="00DA0697">
      <w:pPr>
        <w:pStyle w:val="P00"/>
        <w:spacing w:before="0"/>
        <w:ind w:left="0" w:right="1134"/>
        <w:rPr>
          <w:rStyle w:val="default"/>
          <w:rFonts w:ascii="FrankRuehl" w:hAnsi="FrankRuehl" w:cs="FrankRuehl"/>
          <w:vanish/>
          <w:sz w:val="20"/>
          <w:szCs w:val="20"/>
          <w:shd w:val="clear" w:color="auto" w:fill="FFFF99"/>
          <w:rtl/>
        </w:rPr>
      </w:pPr>
    </w:p>
    <w:p w14:paraId="151013F4" w14:textId="77777777" w:rsidR="00DA0697" w:rsidRPr="00C36845" w:rsidRDefault="00DA0697" w:rsidP="00DA0697">
      <w:pPr>
        <w:pStyle w:val="P00"/>
        <w:spacing w:before="0"/>
        <w:ind w:left="0" w:right="1134"/>
        <w:rPr>
          <w:rStyle w:val="default"/>
          <w:rFonts w:ascii="FrankRuehl" w:hAnsi="FrankRuehl" w:cs="FrankRuehl"/>
          <w:vanish/>
          <w:color w:val="FF0000"/>
          <w:sz w:val="20"/>
          <w:szCs w:val="20"/>
          <w:shd w:val="clear" w:color="auto" w:fill="FFFF99"/>
          <w:rtl/>
        </w:rPr>
      </w:pPr>
      <w:r w:rsidRPr="00C36845">
        <w:rPr>
          <w:rStyle w:val="default"/>
          <w:rFonts w:ascii="FrankRuehl" w:hAnsi="FrankRuehl" w:cs="FrankRuehl" w:hint="cs"/>
          <w:vanish/>
          <w:color w:val="FF0000"/>
          <w:szCs w:val="20"/>
          <w:shd w:val="clear" w:color="auto" w:fill="FFFF99"/>
          <w:rtl/>
        </w:rPr>
        <w:t>מיום 1.1.2022</w:t>
      </w:r>
    </w:p>
    <w:p w14:paraId="24DA274C" w14:textId="77777777" w:rsidR="00DA0697" w:rsidRPr="00C36845" w:rsidRDefault="00DA0697" w:rsidP="00DA0697">
      <w:pPr>
        <w:pStyle w:val="P00"/>
        <w:spacing w:before="0"/>
        <w:ind w:left="0" w:right="1134"/>
        <w:rPr>
          <w:rStyle w:val="default"/>
          <w:rFonts w:ascii="FrankRuehl" w:hAnsi="FrankRuehl" w:cs="FrankRuehl"/>
          <w:vanish/>
          <w:sz w:val="20"/>
          <w:szCs w:val="20"/>
          <w:shd w:val="clear" w:color="auto" w:fill="FFFF99"/>
          <w:rtl/>
        </w:rPr>
      </w:pPr>
      <w:r w:rsidRPr="00C36845">
        <w:rPr>
          <w:rStyle w:val="default"/>
          <w:rFonts w:ascii="FrankRuehl" w:hAnsi="FrankRuehl" w:cs="FrankRuehl"/>
          <w:b/>
          <w:bCs/>
          <w:vanish/>
          <w:sz w:val="20"/>
          <w:szCs w:val="20"/>
          <w:shd w:val="clear" w:color="auto" w:fill="FFFF99"/>
          <w:rtl/>
        </w:rPr>
        <w:t xml:space="preserve">תיקון מס' </w:t>
      </w:r>
      <w:r w:rsidRPr="00C36845">
        <w:rPr>
          <w:rStyle w:val="default"/>
          <w:rFonts w:ascii="FrankRuehl" w:hAnsi="FrankRuehl" w:cs="FrankRuehl" w:hint="cs"/>
          <w:b/>
          <w:bCs/>
          <w:vanish/>
          <w:sz w:val="20"/>
          <w:szCs w:val="20"/>
          <w:shd w:val="clear" w:color="auto" w:fill="FFFF99"/>
          <w:rtl/>
        </w:rPr>
        <w:t>3</w:t>
      </w:r>
    </w:p>
    <w:p w14:paraId="6022562A" w14:textId="77777777" w:rsidR="00DA0697" w:rsidRPr="00C36845" w:rsidRDefault="00DA0697" w:rsidP="00DA0697">
      <w:pPr>
        <w:pStyle w:val="P00"/>
        <w:spacing w:before="0"/>
        <w:ind w:left="0" w:right="1134"/>
        <w:rPr>
          <w:rStyle w:val="default"/>
          <w:rFonts w:ascii="FrankRuehl" w:hAnsi="FrankRuehl" w:cs="FrankRuehl"/>
          <w:vanish/>
          <w:szCs w:val="20"/>
          <w:shd w:val="clear" w:color="auto" w:fill="FFFF99"/>
          <w:rtl/>
        </w:rPr>
      </w:pPr>
      <w:hyperlink r:id="rId32" w:history="1">
        <w:r w:rsidRPr="00C36845">
          <w:rPr>
            <w:rStyle w:val="Hyperlink"/>
            <w:rFonts w:ascii="FrankRuehl" w:hAnsi="FrankRuehl" w:cs="FrankRuehl"/>
            <w:vanish/>
            <w:szCs w:val="20"/>
            <w:shd w:val="clear" w:color="auto" w:fill="FFFF99"/>
            <w:rtl/>
          </w:rPr>
          <w:t>ס"ח תשפ"ב מס' 2933</w:t>
        </w:r>
      </w:hyperlink>
      <w:r w:rsidRPr="00C36845">
        <w:rPr>
          <w:rStyle w:val="default"/>
          <w:rFonts w:ascii="FrankRuehl" w:hAnsi="FrankRuehl" w:cs="FrankRuehl"/>
          <w:vanish/>
          <w:sz w:val="20"/>
          <w:szCs w:val="20"/>
          <w:shd w:val="clear" w:color="auto" w:fill="FFFF99"/>
          <w:rtl/>
        </w:rPr>
        <w:t xml:space="preserve"> מיום 18.11.2021 עמ' </w:t>
      </w:r>
      <w:r w:rsidRPr="00C36845">
        <w:rPr>
          <w:rStyle w:val="default"/>
          <w:rFonts w:ascii="FrankRuehl" w:hAnsi="FrankRuehl" w:cs="FrankRuehl" w:hint="cs"/>
          <w:vanish/>
          <w:szCs w:val="20"/>
          <w:shd w:val="clear" w:color="auto" w:fill="FFFF99"/>
          <w:rtl/>
        </w:rPr>
        <w:t>222</w:t>
      </w:r>
      <w:r w:rsidRPr="00C36845">
        <w:rPr>
          <w:rStyle w:val="default"/>
          <w:rFonts w:ascii="FrankRuehl" w:hAnsi="FrankRuehl" w:cs="FrankRuehl"/>
          <w:vanish/>
          <w:sz w:val="20"/>
          <w:szCs w:val="20"/>
          <w:shd w:val="clear" w:color="auto" w:fill="FFFF99"/>
          <w:rtl/>
        </w:rPr>
        <w:t xml:space="preserve"> (</w:t>
      </w:r>
      <w:hyperlink r:id="rId33" w:history="1">
        <w:r w:rsidRPr="00C36845">
          <w:rPr>
            <w:rStyle w:val="Hyperlink"/>
            <w:rFonts w:ascii="FrankRuehl" w:hAnsi="FrankRuehl" w:cs="FrankRuehl"/>
            <w:vanish/>
            <w:szCs w:val="20"/>
            <w:shd w:val="clear" w:color="auto" w:fill="FFFF99"/>
            <w:rtl/>
          </w:rPr>
          <w:t>ה"ח 1443</w:t>
        </w:r>
      </w:hyperlink>
      <w:r w:rsidRPr="00C36845">
        <w:rPr>
          <w:rStyle w:val="default"/>
          <w:rFonts w:ascii="FrankRuehl" w:hAnsi="FrankRuehl" w:cs="FrankRuehl"/>
          <w:vanish/>
          <w:sz w:val="20"/>
          <w:szCs w:val="20"/>
          <w:shd w:val="clear" w:color="auto" w:fill="FFFF99"/>
          <w:rtl/>
        </w:rPr>
        <w:t>)</w:t>
      </w:r>
    </w:p>
    <w:p w14:paraId="20507502" w14:textId="77777777" w:rsidR="00DA0697" w:rsidRPr="003A1C8E" w:rsidRDefault="00DA0697" w:rsidP="00DA0697">
      <w:pPr>
        <w:pStyle w:val="P00"/>
        <w:ind w:left="0" w:right="1134"/>
        <w:rPr>
          <w:rStyle w:val="default"/>
          <w:rFonts w:cs="FrankRuehl" w:hint="cs"/>
          <w:sz w:val="2"/>
          <w:szCs w:val="2"/>
          <w:rtl/>
        </w:rPr>
      </w:pPr>
      <w:r w:rsidRPr="00C36845">
        <w:rPr>
          <w:rStyle w:val="default"/>
          <w:rFonts w:cs="FrankRuehl"/>
          <w:vanish/>
          <w:sz w:val="22"/>
          <w:szCs w:val="22"/>
          <w:shd w:val="clear" w:color="auto" w:fill="FFFF99"/>
          <w:rtl/>
        </w:rPr>
        <w:t>6.</w:t>
      </w:r>
      <w:r w:rsidRPr="00C36845">
        <w:rPr>
          <w:rStyle w:val="default"/>
          <w:rFonts w:cs="FrankRuehl"/>
          <w:vanish/>
          <w:sz w:val="22"/>
          <w:szCs w:val="22"/>
          <w:shd w:val="clear" w:color="auto" w:fill="FFFF99"/>
          <w:rtl/>
        </w:rPr>
        <w:tab/>
        <w:t>העוב</w:t>
      </w:r>
      <w:r w:rsidRPr="00C36845">
        <w:rPr>
          <w:rStyle w:val="default"/>
          <w:rFonts w:cs="FrankRuehl" w:hint="cs"/>
          <w:vanish/>
          <w:sz w:val="22"/>
          <w:szCs w:val="22"/>
          <w:shd w:val="clear" w:color="auto" w:fill="FFFF99"/>
          <w:rtl/>
        </w:rPr>
        <w:t xml:space="preserve">ר על הוראות </w:t>
      </w:r>
      <w:r w:rsidRPr="00C36845">
        <w:rPr>
          <w:rStyle w:val="default"/>
          <w:rFonts w:cs="FrankRuehl" w:hint="cs"/>
          <w:strike/>
          <w:vanish/>
          <w:sz w:val="22"/>
          <w:szCs w:val="22"/>
          <w:shd w:val="clear" w:color="auto" w:fill="FFFF99"/>
          <w:rtl/>
        </w:rPr>
        <w:t>סעיפים 2 או 3</w:t>
      </w:r>
      <w:r w:rsidRPr="00C36845">
        <w:rPr>
          <w:rStyle w:val="default"/>
          <w:rFonts w:cs="FrankRuehl" w:hint="cs"/>
          <w:vanish/>
          <w:sz w:val="22"/>
          <w:szCs w:val="22"/>
          <w:shd w:val="clear" w:color="auto" w:fill="FFFF99"/>
          <w:rtl/>
        </w:rPr>
        <w:t xml:space="preserve"> </w:t>
      </w:r>
      <w:r w:rsidRPr="00C36845">
        <w:rPr>
          <w:rStyle w:val="default"/>
          <w:rFonts w:cs="FrankRuehl" w:hint="cs"/>
          <w:vanish/>
          <w:sz w:val="22"/>
          <w:szCs w:val="22"/>
          <w:u w:val="single"/>
          <w:shd w:val="clear" w:color="auto" w:fill="FFFF99"/>
          <w:rtl/>
        </w:rPr>
        <w:t>סעיף 3</w:t>
      </w:r>
      <w:r w:rsidRPr="00C36845">
        <w:rPr>
          <w:rStyle w:val="default"/>
          <w:rFonts w:cs="FrankRuehl" w:hint="cs"/>
          <w:vanish/>
          <w:sz w:val="22"/>
          <w:szCs w:val="22"/>
          <w:shd w:val="clear" w:color="auto" w:fill="FFFF99"/>
          <w:rtl/>
        </w:rPr>
        <w:t xml:space="preserve"> ומי שמאפשר לאדם להתאמן במכון כושר ב</w:t>
      </w:r>
      <w:r w:rsidRPr="00C36845">
        <w:rPr>
          <w:rStyle w:val="default"/>
          <w:rFonts w:cs="FrankRuehl"/>
          <w:vanish/>
          <w:sz w:val="22"/>
          <w:szCs w:val="22"/>
          <w:shd w:val="clear" w:color="auto" w:fill="FFFF99"/>
          <w:rtl/>
        </w:rPr>
        <w:t>ניגו</w:t>
      </w:r>
      <w:r w:rsidRPr="00C36845">
        <w:rPr>
          <w:rStyle w:val="default"/>
          <w:rFonts w:cs="FrankRuehl" w:hint="cs"/>
          <w:vanish/>
          <w:sz w:val="22"/>
          <w:szCs w:val="22"/>
          <w:shd w:val="clear" w:color="auto" w:fill="FFFF99"/>
          <w:rtl/>
        </w:rPr>
        <w:t xml:space="preserve">ד להוראות סעיף 4, דינו </w:t>
      </w:r>
      <w:r w:rsidRPr="00C36845">
        <w:rPr>
          <w:rStyle w:val="default"/>
          <w:rFonts w:cs="FrankRuehl"/>
          <w:vanish/>
          <w:sz w:val="22"/>
          <w:szCs w:val="22"/>
          <w:shd w:val="clear" w:color="auto" w:fill="FFFF99"/>
          <w:rtl/>
        </w:rPr>
        <w:t>– כפ</w:t>
      </w:r>
      <w:r w:rsidRPr="00C36845">
        <w:rPr>
          <w:rStyle w:val="default"/>
          <w:rFonts w:cs="FrankRuehl" w:hint="cs"/>
          <w:vanish/>
          <w:sz w:val="22"/>
          <w:szCs w:val="22"/>
          <w:shd w:val="clear" w:color="auto" w:fill="FFFF99"/>
          <w:rtl/>
        </w:rPr>
        <w:t>ל הקנס הקבוע בסעיף 61(א)(2)</w:t>
      </w:r>
      <w:r w:rsidRPr="00C36845">
        <w:rPr>
          <w:rStyle w:val="default"/>
          <w:rFonts w:cs="FrankRuehl"/>
          <w:vanish/>
          <w:sz w:val="22"/>
          <w:szCs w:val="22"/>
          <w:shd w:val="clear" w:color="auto" w:fill="FFFF99"/>
          <w:rtl/>
        </w:rPr>
        <w:t xml:space="preserve"> </w:t>
      </w:r>
      <w:r w:rsidRPr="00C36845">
        <w:rPr>
          <w:rStyle w:val="default"/>
          <w:rFonts w:cs="FrankRuehl" w:hint="cs"/>
          <w:vanish/>
          <w:sz w:val="22"/>
          <w:szCs w:val="22"/>
          <w:shd w:val="clear" w:color="auto" w:fill="FFFF99"/>
          <w:rtl/>
        </w:rPr>
        <w:t xml:space="preserve">לחוק העונשין, </w:t>
      </w:r>
      <w:r w:rsidRPr="00C36845">
        <w:rPr>
          <w:rStyle w:val="default"/>
          <w:rFonts w:cs="FrankRuehl"/>
          <w:vanish/>
          <w:sz w:val="22"/>
          <w:szCs w:val="22"/>
          <w:shd w:val="clear" w:color="auto" w:fill="FFFF99"/>
          <w:rtl/>
        </w:rPr>
        <w:t>תש</w:t>
      </w:r>
      <w:r w:rsidRPr="00C36845">
        <w:rPr>
          <w:rStyle w:val="default"/>
          <w:rFonts w:cs="FrankRuehl" w:hint="cs"/>
          <w:vanish/>
          <w:sz w:val="22"/>
          <w:szCs w:val="22"/>
          <w:shd w:val="clear" w:color="auto" w:fill="FFFF99"/>
          <w:rtl/>
        </w:rPr>
        <w:t>ל"ז-</w:t>
      </w:r>
      <w:r w:rsidRPr="00C36845">
        <w:rPr>
          <w:rStyle w:val="default"/>
          <w:rFonts w:cs="FrankRuehl"/>
          <w:vanish/>
          <w:sz w:val="22"/>
          <w:szCs w:val="22"/>
          <w:shd w:val="clear" w:color="auto" w:fill="FFFF99"/>
          <w:rtl/>
        </w:rPr>
        <w:t>1977.</w:t>
      </w:r>
      <w:bookmarkEnd w:id="13"/>
    </w:p>
    <w:p w14:paraId="49A588D8" w14:textId="77777777" w:rsidR="00DA0697" w:rsidRDefault="00DA0697" w:rsidP="003A1C8E">
      <w:pPr>
        <w:pStyle w:val="P00"/>
        <w:spacing w:before="72"/>
        <w:ind w:left="0" w:right="1134"/>
        <w:rPr>
          <w:rStyle w:val="default"/>
          <w:rFonts w:cs="FrankRuehl" w:hint="cs"/>
          <w:rtl/>
        </w:rPr>
      </w:pPr>
    </w:p>
    <w:p w14:paraId="6E7FAC5E" w14:textId="77777777" w:rsidR="00993985" w:rsidRDefault="00993985">
      <w:pPr>
        <w:pStyle w:val="P00"/>
        <w:spacing w:before="72"/>
        <w:ind w:left="0" w:right="1134"/>
        <w:rPr>
          <w:rStyle w:val="default"/>
          <w:rFonts w:cs="FrankRuehl"/>
          <w:rtl/>
        </w:rPr>
      </w:pPr>
      <w:bookmarkStart w:id="14" w:name="Seif5"/>
      <w:bookmarkEnd w:id="14"/>
      <w:r>
        <w:rPr>
          <w:lang w:val="he-IL"/>
        </w:rPr>
        <w:pict w14:anchorId="7B27885A">
          <v:rect id="_x0000_s2061" style="position:absolute;left:0;text-align:left;margin-left:464.5pt;margin-top:8.05pt;width:75.05pt;height:8pt;z-index:251656192" o:allowincell="f" filled="f" stroked="f" strokecolor="lime" strokeweight=".25pt">
            <v:textbox inset="0,0,0,0">
              <w:txbxContent>
                <w:p w14:paraId="339172FA" w14:textId="77777777" w:rsidR="00993985" w:rsidRDefault="00993985">
                  <w:pPr>
                    <w:spacing w:line="160" w:lineRule="exact"/>
                    <w:jc w:val="left"/>
                    <w:rPr>
                      <w:rFonts w:cs="Miriam"/>
                      <w:noProof/>
                      <w:sz w:val="18"/>
                      <w:szCs w:val="18"/>
                      <w:rtl/>
                    </w:rPr>
                  </w:pPr>
                  <w:r>
                    <w:rPr>
                      <w:rFonts w:cs="Miriam"/>
                      <w:sz w:val="18"/>
                      <w:szCs w:val="18"/>
                      <w:rtl/>
                    </w:rPr>
                    <w:t>שמיר</w:t>
                  </w:r>
                  <w:r>
                    <w:rPr>
                      <w:rFonts w:cs="Miriam" w:hint="cs"/>
                      <w:sz w:val="18"/>
                      <w:szCs w:val="18"/>
                      <w:rtl/>
                    </w:rPr>
                    <w:t>ת הוראות</w:t>
                  </w:r>
                </w:p>
              </w:txbxContent>
            </v:textbox>
            <w10:anchorlock/>
          </v:rect>
        </w:pict>
      </w:r>
      <w:r>
        <w:rPr>
          <w:rStyle w:val="big-number"/>
          <w:rtl/>
        </w:rPr>
        <w:t>7.</w:t>
      </w:r>
      <w:r>
        <w:rPr>
          <w:rStyle w:val="big-number"/>
          <w:rtl/>
        </w:rPr>
        <w:tab/>
      </w:r>
      <w:r>
        <w:rPr>
          <w:rStyle w:val="default"/>
          <w:rFonts w:cs="FrankRuehl"/>
          <w:rtl/>
        </w:rPr>
        <w:t xml:space="preserve">חוק </w:t>
      </w:r>
      <w:r>
        <w:rPr>
          <w:rStyle w:val="default"/>
          <w:rFonts w:cs="FrankRuehl" w:hint="cs"/>
          <w:rtl/>
        </w:rPr>
        <w:t>זה בא להוסיף על הוראות כל דין ולא לגרוע מהן.</w:t>
      </w:r>
    </w:p>
    <w:p w14:paraId="3304938D" w14:textId="77777777" w:rsidR="00993985" w:rsidRDefault="00993985">
      <w:pPr>
        <w:pStyle w:val="P00"/>
        <w:spacing w:before="72"/>
        <w:ind w:left="0" w:right="1134"/>
        <w:rPr>
          <w:rStyle w:val="default"/>
          <w:rFonts w:cs="FrankRuehl" w:hint="cs"/>
          <w:rtl/>
        </w:rPr>
      </w:pPr>
      <w:bookmarkStart w:id="15" w:name="Seif6"/>
      <w:bookmarkEnd w:id="15"/>
      <w:r>
        <w:rPr>
          <w:lang w:val="he-IL"/>
        </w:rPr>
        <w:pict w14:anchorId="36A6DCA8">
          <v:rect id="_x0000_s2062" style="position:absolute;left:0;text-align:left;margin-left:464.5pt;margin-top:8.05pt;width:75.05pt;height:25.2pt;z-index:251657216" o:allowincell="f" filled="f" stroked="f" strokecolor="lime" strokeweight=".25pt">
            <v:textbox inset="0,0,0,0">
              <w:txbxContent>
                <w:p w14:paraId="5C59E8BA" w14:textId="77777777" w:rsidR="00993985" w:rsidRDefault="00993985">
                  <w:pPr>
                    <w:spacing w:line="160" w:lineRule="exact"/>
                    <w:jc w:val="left"/>
                    <w:rPr>
                      <w:rFonts w:cs="Miriam"/>
                      <w:sz w:val="18"/>
                      <w:szCs w:val="18"/>
                      <w:rtl/>
                    </w:rPr>
                  </w:pPr>
                  <w:r>
                    <w:rPr>
                      <w:rFonts w:cs="Miriam"/>
                      <w:sz w:val="18"/>
                      <w:szCs w:val="18"/>
                      <w:rtl/>
                    </w:rPr>
                    <w:t>ביצו</w:t>
                  </w:r>
                  <w:r>
                    <w:rPr>
                      <w:rFonts w:cs="Miriam" w:hint="cs"/>
                      <w:sz w:val="18"/>
                      <w:szCs w:val="18"/>
                      <w:rtl/>
                    </w:rPr>
                    <w:t>ע ותקנות</w:t>
                  </w:r>
                </w:p>
                <w:p w14:paraId="00420AB4" w14:textId="77777777" w:rsidR="00993985" w:rsidRDefault="0099398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 </w:t>
                  </w:r>
                  <w:r>
                    <w:rPr>
                      <w:rFonts w:cs="Miriam"/>
                      <w:sz w:val="18"/>
                      <w:szCs w:val="18"/>
                      <w:rtl/>
                    </w:rPr>
                    <w:br/>
                  </w:r>
                  <w:r>
                    <w:rPr>
                      <w:rFonts w:cs="Miriam" w:hint="cs"/>
                      <w:sz w:val="18"/>
                      <w:szCs w:val="18"/>
                      <w:rtl/>
                    </w:rPr>
                    <w:t>תשס"ג-2002</w:t>
                  </w:r>
                </w:p>
              </w:txbxContent>
            </v:textbox>
            <w10:anchorlock/>
          </v:rect>
        </w:pict>
      </w:r>
      <w:r>
        <w:rPr>
          <w:rStyle w:val="big-number"/>
          <w:rtl/>
        </w:rPr>
        <w:t>8.</w:t>
      </w:r>
      <w:r>
        <w:rPr>
          <w:rStyle w:val="default"/>
          <w:rFonts w:cs="FrankRuehl"/>
          <w:rtl/>
        </w:rPr>
        <w:tab/>
      </w:r>
      <w:r>
        <w:rPr>
          <w:rStyle w:val="default"/>
          <w:rFonts w:cs="FrankRuehl" w:hint="cs"/>
          <w:rtl/>
        </w:rPr>
        <w:t>הש</w:t>
      </w:r>
      <w:r>
        <w:rPr>
          <w:rStyle w:val="default"/>
          <w:rFonts w:cs="FrankRuehl"/>
          <w:rtl/>
        </w:rPr>
        <w:t>ר מ</w:t>
      </w:r>
      <w:r>
        <w:rPr>
          <w:rStyle w:val="default"/>
          <w:rFonts w:cs="FrankRuehl" w:hint="cs"/>
          <w:rtl/>
        </w:rPr>
        <w:t>מונה על ביצוע חוק זה, והוא רשאי לאחר התייעצות עם שר הבריאו</w:t>
      </w:r>
      <w:r>
        <w:rPr>
          <w:rStyle w:val="default"/>
          <w:rFonts w:cs="FrankRuehl"/>
          <w:rtl/>
        </w:rPr>
        <w:t>ת וע</w:t>
      </w:r>
      <w:r>
        <w:rPr>
          <w:rStyle w:val="default"/>
          <w:rFonts w:cs="FrankRuehl" w:hint="cs"/>
          <w:rtl/>
        </w:rPr>
        <w:t>ם ועדת החינוך והתרבות של הכנסת, להתקין תקנות בכל הנוגע לביצועו.</w:t>
      </w:r>
    </w:p>
    <w:p w14:paraId="519D565F" w14:textId="77777777" w:rsidR="00993985" w:rsidRPr="00C36845" w:rsidRDefault="00993985">
      <w:pPr>
        <w:pStyle w:val="P00"/>
        <w:spacing w:before="0"/>
        <w:ind w:left="0" w:right="1134"/>
        <w:rPr>
          <w:rStyle w:val="default"/>
          <w:rFonts w:cs="FrankRuehl" w:hint="cs"/>
          <w:vanish/>
          <w:sz w:val="20"/>
          <w:szCs w:val="20"/>
          <w:shd w:val="clear" w:color="auto" w:fill="FFFF99"/>
          <w:rtl/>
        </w:rPr>
      </w:pPr>
      <w:bookmarkStart w:id="16" w:name="Rov18"/>
      <w:r w:rsidRPr="00C36845">
        <w:rPr>
          <w:rStyle w:val="default"/>
          <w:rFonts w:cs="FrankRuehl" w:hint="cs"/>
          <w:vanish/>
          <w:color w:val="FF0000"/>
          <w:sz w:val="20"/>
          <w:szCs w:val="20"/>
          <w:shd w:val="clear" w:color="auto" w:fill="FFFF99"/>
          <w:rtl/>
        </w:rPr>
        <w:t>מיום 19.11.2003</w:t>
      </w:r>
    </w:p>
    <w:p w14:paraId="1C0765A9" w14:textId="77777777" w:rsidR="00993985" w:rsidRPr="00C36845" w:rsidRDefault="00993985">
      <w:pPr>
        <w:pStyle w:val="P00"/>
        <w:spacing w:before="0"/>
        <w:ind w:left="0" w:right="1134"/>
        <w:rPr>
          <w:rStyle w:val="default"/>
          <w:rFonts w:cs="FrankRuehl" w:hint="cs"/>
          <w:vanish/>
          <w:sz w:val="20"/>
          <w:szCs w:val="20"/>
          <w:shd w:val="clear" w:color="auto" w:fill="FFFF99"/>
          <w:rtl/>
        </w:rPr>
      </w:pPr>
      <w:r w:rsidRPr="00C36845">
        <w:rPr>
          <w:rStyle w:val="default"/>
          <w:rFonts w:cs="FrankRuehl" w:hint="cs"/>
          <w:b/>
          <w:bCs/>
          <w:vanish/>
          <w:sz w:val="20"/>
          <w:szCs w:val="20"/>
          <w:shd w:val="clear" w:color="auto" w:fill="FFFF99"/>
          <w:rtl/>
        </w:rPr>
        <w:t>תיקון מס' 1</w:t>
      </w:r>
    </w:p>
    <w:p w14:paraId="62D3D47E" w14:textId="77777777" w:rsidR="00993985" w:rsidRPr="00C36845" w:rsidRDefault="00993985">
      <w:pPr>
        <w:pStyle w:val="P00"/>
        <w:spacing w:before="0"/>
        <w:ind w:left="0" w:right="1134"/>
        <w:rPr>
          <w:rStyle w:val="default"/>
          <w:rFonts w:cs="FrankRuehl" w:hint="cs"/>
          <w:vanish/>
          <w:sz w:val="20"/>
          <w:szCs w:val="20"/>
          <w:shd w:val="clear" w:color="auto" w:fill="FFFF99"/>
          <w:rtl/>
        </w:rPr>
      </w:pPr>
      <w:hyperlink r:id="rId34" w:history="1">
        <w:r w:rsidRPr="00C36845">
          <w:rPr>
            <w:rStyle w:val="Hyperlink"/>
            <w:rFonts w:cs="FrankRuehl" w:hint="cs"/>
            <w:vanish/>
            <w:szCs w:val="20"/>
            <w:shd w:val="clear" w:color="auto" w:fill="FFFF99"/>
            <w:rtl/>
          </w:rPr>
          <w:t>ס"ח תשס"ג מס' 1873</w:t>
        </w:r>
      </w:hyperlink>
      <w:r w:rsidRPr="00C36845">
        <w:rPr>
          <w:rStyle w:val="default"/>
          <w:rFonts w:cs="FrankRuehl" w:hint="cs"/>
          <w:vanish/>
          <w:sz w:val="20"/>
          <w:szCs w:val="20"/>
          <w:shd w:val="clear" w:color="auto" w:fill="FFFF99"/>
          <w:rtl/>
        </w:rPr>
        <w:t xml:space="preserve"> מיום 19.11.2002 עמ' 51 (</w:t>
      </w:r>
      <w:hyperlink r:id="rId35" w:history="1">
        <w:r w:rsidRPr="00C36845">
          <w:rPr>
            <w:rStyle w:val="Hyperlink"/>
            <w:rFonts w:cs="FrankRuehl" w:hint="cs"/>
            <w:vanish/>
            <w:szCs w:val="20"/>
            <w:shd w:val="clear" w:color="auto" w:fill="FFFF99"/>
            <w:rtl/>
          </w:rPr>
          <w:t>ה"ח 3161</w:t>
        </w:r>
      </w:hyperlink>
      <w:r w:rsidRPr="00C36845">
        <w:rPr>
          <w:rStyle w:val="default"/>
          <w:rFonts w:cs="FrankRuehl" w:hint="cs"/>
          <w:vanish/>
          <w:sz w:val="20"/>
          <w:szCs w:val="20"/>
          <w:shd w:val="clear" w:color="auto" w:fill="FFFF99"/>
          <w:rtl/>
        </w:rPr>
        <w:t>)</w:t>
      </w:r>
    </w:p>
    <w:p w14:paraId="738BC647" w14:textId="77777777" w:rsidR="00993985" w:rsidRDefault="00993985">
      <w:pPr>
        <w:pStyle w:val="P00"/>
        <w:ind w:left="0" w:right="1134"/>
        <w:rPr>
          <w:rStyle w:val="default"/>
          <w:rFonts w:cs="FrankRuehl"/>
          <w:sz w:val="2"/>
          <w:szCs w:val="2"/>
          <w:rtl/>
        </w:rPr>
      </w:pPr>
      <w:r w:rsidRPr="00C36845">
        <w:rPr>
          <w:rStyle w:val="big-number"/>
          <w:rFonts w:cs="FrankRuehl"/>
          <w:vanish/>
          <w:sz w:val="22"/>
          <w:szCs w:val="22"/>
          <w:shd w:val="clear" w:color="auto" w:fill="FFFF99"/>
          <w:rtl/>
        </w:rPr>
        <w:t>8.</w:t>
      </w:r>
      <w:r w:rsidRPr="00C36845">
        <w:rPr>
          <w:rStyle w:val="default"/>
          <w:rFonts w:cs="FrankRuehl"/>
          <w:vanish/>
          <w:sz w:val="22"/>
          <w:szCs w:val="22"/>
          <w:shd w:val="clear" w:color="auto" w:fill="FFFF99"/>
          <w:rtl/>
        </w:rPr>
        <w:tab/>
      </w:r>
      <w:r w:rsidRPr="00C36845">
        <w:rPr>
          <w:rStyle w:val="default"/>
          <w:rFonts w:cs="FrankRuehl" w:hint="cs"/>
          <w:strike/>
          <w:vanish/>
          <w:sz w:val="22"/>
          <w:szCs w:val="22"/>
          <w:shd w:val="clear" w:color="auto" w:fill="FFFF99"/>
          <w:rtl/>
        </w:rPr>
        <w:t>שר החינוך והתרבות</w:t>
      </w:r>
      <w:r w:rsidRPr="00C36845">
        <w:rPr>
          <w:rStyle w:val="default"/>
          <w:rFonts w:cs="FrankRuehl" w:hint="cs"/>
          <w:vanish/>
          <w:sz w:val="22"/>
          <w:szCs w:val="22"/>
          <w:shd w:val="clear" w:color="auto" w:fill="FFFF99"/>
          <w:rtl/>
        </w:rPr>
        <w:t xml:space="preserve"> </w:t>
      </w:r>
      <w:r w:rsidRPr="00C36845">
        <w:rPr>
          <w:rStyle w:val="default"/>
          <w:rFonts w:cs="FrankRuehl" w:hint="cs"/>
          <w:vanish/>
          <w:sz w:val="22"/>
          <w:szCs w:val="22"/>
          <w:u w:val="single"/>
          <w:shd w:val="clear" w:color="auto" w:fill="FFFF99"/>
          <w:rtl/>
        </w:rPr>
        <w:t>הש</w:t>
      </w:r>
      <w:r w:rsidRPr="00C36845">
        <w:rPr>
          <w:rStyle w:val="default"/>
          <w:rFonts w:cs="FrankRuehl"/>
          <w:vanish/>
          <w:sz w:val="22"/>
          <w:szCs w:val="22"/>
          <w:u w:val="single"/>
          <w:shd w:val="clear" w:color="auto" w:fill="FFFF99"/>
          <w:rtl/>
        </w:rPr>
        <w:t>ר</w:t>
      </w:r>
      <w:r w:rsidRPr="00C36845">
        <w:rPr>
          <w:rStyle w:val="default"/>
          <w:rFonts w:cs="FrankRuehl"/>
          <w:vanish/>
          <w:sz w:val="22"/>
          <w:szCs w:val="22"/>
          <w:shd w:val="clear" w:color="auto" w:fill="FFFF99"/>
          <w:rtl/>
        </w:rPr>
        <w:t xml:space="preserve"> מ</w:t>
      </w:r>
      <w:r w:rsidRPr="00C36845">
        <w:rPr>
          <w:rStyle w:val="default"/>
          <w:rFonts w:cs="FrankRuehl" w:hint="cs"/>
          <w:vanish/>
          <w:sz w:val="22"/>
          <w:szCs w:val="22"/>
          <w:shd w:val="clear" w:color="auto" w:fill="FFFF99"/>
          <w:rtl/>
        </w:rPr>
        <w:t>מונה על ביצוע חוק זה, והוא רשאי לאחר התייעצות עם שר הבריאו</w:t>
      </w:r>
      <w:r w:rsidRPr="00C36845">
        <w:rPr>
          <w:rStyle w:val="default"/>
          <w:rFonts w:cs="FrankRuehl"/>
          <w:vanish/>
          <w:sz w:val="22"/>
          <w:szCs w:val="22"/>
          <w:shd w:val="clear" w:color="auto" w:fill="FFFF99"/>
          <w:rtl/>
        </w:rPr>
        <w:t>ת וע</w:t>
      </w:r>
      <w:r w:rsidRPr="00C36845">
        <w:rPr>
          <w:rStyle w:val="default"/>
          <w:rFonts w:cs="FrankRuehl" w:hint="cs"/>
          <w:vanish/>
          <w:sz w:val="22"/>
          <w:szCs w:val="22"/>
          <w:shd w:val="clear" w:color="auto" w:fill="FFFF99"/>
          <w:rtl/>
        </w:rPr>
        <w:t>ם ועדת החינוך והתרבות של הכנסת, להתקין תקנות בכל הנוגע לביצועו.</w:t>
      </w:r>
      <w:bookmarkEnd w:id="16"/>
    </w:p>
    <w:p w14:paraId="54429032" w14:textId="77777777" w:rsidR="00993985" w:rsidRDefault="00993985">
      <w:pPr>
        <w:pStyle w:val="P00"/>
        <w:spacing w:before="72"/>
        <w:ind w:left="0" w:right="1134"/>
        <w:rPr>
          <w:rStyle w:val="default"/>
          <w:rFonts w:cs="FrankRuehl"/>
          <w:rtl/>
        </w:rPr>
      </w:pPr>
      <w:bookmarkStart w:id="17" w:name="Seif7"/>
      <w:bookmarkEnd w:id="17"/>
      <w:r>
        <w:rPr>
          <w:lang w:val="he-IL"/>
        </w:rPr>
        <w:pict w14:anchorId="3A6BEB87">
          <v:rect id="_x0000_s2063" style="position:absolute;left:0;text-align:left;margin-left:464.5pt;margin-top:8.05pt;width:75.05pt;height:21.3pt;z-index:251658240" o:allowincell="f" filled="f" stroked="f" strokecolor="lime" strokeweight=".25pt">
            <v:textbox inset="0,0,0,0">
              <w:txbxContent>
                <w:p w14:paraId="492477C2" w14:textId="77777777" w:rsidR="00993985" w:rsidRDefault="00993985">
                  <w:pPr>
                    <w:spacing w:line="160" w:lineRule="exact"/>
                    <w:jc w:val="left"/>
                    <w:rPr>
                      <w:rFonts w:cs="Miriam"/>
                      <w:noProof/>
                      <w:sz w:val="18"/>
                      <w:szCs w:val="18"/>
                      <w:rtl/>
                    </w:rPr>
                  </w:pPr>
                  <w:r>
                    <w:rPr>
                      <w:rFonts w:cs="Miriam"/>
                      <w:sz w:val="18"/>
                      <w:szCs w:val="18"/>
                      <w:rtl/>
                    </w:rPr>
                    <w:t>תיקו</w:t>
                  </w:r>
                  <w:r>
                    <w:rPr>
                      <w:rFonts w:cs="Miriam" w:hint="cs"/>
                      <w:sz w:val="18"/>
                      <w:szCs w:val="18"/>
                      <w:rtl/>
                    </w:rPr>
                    <w:t>ן חוק רישוי עסקי</w:t>
                  </w:r>
                  <w:r>
                    <w:rPr>
                      <w:rFonts w:cs="Miriam"/>
                      <w:sz w:val="18"/>
                      <w:szCs w:val="18"/>
                      <w:rtl/>
                    </w:rPr>
                    <w:t>ם – מס</w:t>
                  </w:r>
                  <w:r>
                    <w:rPr>
                      <w:rFonts w:cs="Miriam" w:hint="cs"/>
                      <w:sz w:val="18"/>
                      <w:szCs w:val="18"/>
                      <w:rtl/>
                    </w:rPr>
                    <w:t>' 9</w:t>
                  </w:r>
                </w:p>
              </w:txbxContent>
            </v:textbox>
            <w10:anchorlock/>
          </v:rect>
        </w:pict>
      </w:r>
      <w:r>
        <w:rPr>
          <w:rStyle w:val="big-number"/>
          <w:rtl/>
        </w:rPr>
        <w:t>9.</w:t>
      </w:r>
      <w:r>
        <w:rPr>
          <w:rStyle w:val="big-number"/>
          <w:rtl/>
        </w:rPr>
        <w:tab/>
      </w:r>
      <w:r>
        <w:rPr>
          <w:rStyle w:val="default"/>
          <w:rFonts w:cs="FrankRuehl"/>
          <w:rtl/>
        </w:rPr>
        <w:t>בחוק</w:t>
      </w:r>
      <w:r>
        <w:rPr>
          <w:rStyle w:val="default"/>
          <w:rFonts w:cs="FrankRuehl" w:hint="cs"/>
          <w:rtl/>
        </w:rPr>
        <w:t xml:space="preserve"> רישוי עסקים, תשכ"ח-</w:t>
      </w:r>
      <w:r>
        <w:rPr>
          <w:rStyle w:val="default"/>
          <w:rFonts w:cs="FrankRuehl"/>
          <w:rtl/>
        </w:rPr>
        <w:t>1968, אח</w:t>
      </w:r>
      <w:r>
        <w:rPr>
          <w:rStyle w:val="default"/>
          <w:rFonts w:cs="FrankRuehl" w:hint="cs"/>
          <w:rtl/>
        </w:rPr>
        <w:t>רי סעיף 2ג יבוא:</w:t>
      </w:r>
    </w:p>
    <w:p w14:paraId="18A2B87D" w14:textId="77777777" w:rsidR="00993985" w:rsidRDefault="00993985">
      <w:pPr>
        <w:pStyle w:val="P00"/>
        <w:spacing w:before="72"/>
        <w:ind w:left="624" w:right="1134"/>
        <w:rPr>
          <w:rStyle w:val="default"/>
          <w:rFonts w:cs="FrankRuehl" w:hint="cs"/>
          <w:rtl/>
        </w:rPr>
      </w:pPr>
      <w:r>
        <w:rPr>
          <w:rStyle w:val="default"/>
          <w:rFonts w:cs="FrankRuehl" w:hint="cs"/>
          <w:rtl/>
        </w:rPr>
        <w:t>"</w:t>
      </w:r>
      <w:r w:rsidRPr="009532C1">
        <w:rPr>
          <w:rStyle w:val="default"/>
          <w:rFonts w:cs="Miriam" w:hint="cs"/>
          <w:sz w:val="20"/>
          <w:szCs w:val="20"/>
          <w:rtl/>
        </w:rPr>
        <w:t>מכ</w:t>
      </w:r>
      <w:r w:rsidRPr="009532C1">
        <w:rPr>
          <w:rStyle w:val="default"/>
          <w:rFonts w:cs="Miriam"/>
          <w:sz w:val="20"/>
          <w:szCs w:val="20"/>
          <w:rtl/>
        </w:rPr>
        <w:t>ו</w:t>
      </w:r>
      <w:r w:rsidRPr="009532C1">
        <w:rPr>
          <w:rStyle w:val="default"/>
          <w:rFonts w:cs="Miriam" w:hint="cs"/>
          <w:sz w:val="20"/>
          <w:szCs w:val="20"/>
          <w:rtl/>
        </w:rPr>
        <w:t>ני כושר</w:t>
      </w:r>
    </w:p>
    <w:p w14:paraId="358C6396" w14:textId="77777777" w:rsidR="00993985" w:rsidRDefault="00993985">
      <w:pPr>
        <w:pStyle w:val="P00"/>
        <w:spacing w:before="72"/>
        <w:ind w:left="624" w:right="1134"/>
        <w:rPr>
          <w:rStyle w:val="default"/>
          <w:rFonts w:cs="FrankRuehl"/>
          <w:rtl/>
        </w:rPr>
      </w:pPr>
      <w:r>
        <w:rPr>
          <w:rStyle w:val="default"/>
          <w:rFonts w:cs="FrankRuehl"/>
          <w:rtl/>
        </w:rPr>
        <w:t>2ד.</w:t>
      </w:r>
      <w:r>
        <w:rPr>
          <w:rStyle w:val="default"/>
          <w:rFonts w:cs="FrankRuehl"/>
          <w:rtl/>
        </w:rPr>
        <w:tab/>
        <w:t>(א)</w:t>
      </w:r>
      <w:r>
        <w:rPr>
          <w:rFonts w:cs="FrankRuehl"/>
          <w:sz w:val="26"/>
          <w:rtl/>
        </w:rPr>
        <w:t> </w:t>
      </w:r>
      <w:r>
        <w:rPr>
          <w:rStyle w:val="default"/>
          <w:rFonts w:cs="FrankRuehl"/>
          <w:rtl/>
        </w:rPr>
        <w:t>לא י</w:t>
      </w:r>
      <w:r>
        <w:rPr>
          <w:rStyle w:val="default"/>
          <w:rFonts w:cs="FrankRuehl" w:hint="cs"/>
          <w:rtl/>
        </w:rPr>
        <w:t xml:space="preserve">ינתן רשיון למכון כושר אלא לאחר התייעצות עם מי ששר החינוך והתרבות הסמיכו לכך, </w:t>
      </w:r>
      <w:r>
        <w:rPr>
          <w:rStyle w:val="default"/>
          <w:rFonts w:cs="FrankRuehl"/>
          <w:rtl/>
        </w:rPr>
        <w:t>ולאח</w:t>
      </w:r>
      <w:r>
        <w:rPr>
          <w:rStyle w:val="default"/>
          <w:rFonts w:cs="FrankRuehl" w:hint="cs"/>
          <w:rtl/>
        </w:rPr>
        <w:t>ר שנתקיימו כל התנאים הבאים:</w:t>
      </w:r>
    </w:p>
    <w:p w14:paraId="65D5329A" w14:textId="77777777" w:rsidR="00993985" w:rsidRDefault="00993985">
      <w:pPr>
        <w:pStyle w:val="P55"/>
        <w:tabs>
          <w:tab w:val="clear" w:pos="6259"/>
          <w:tab w:val="left" w:pos="1928"/>
          <w:tab w:val="left" w:pos="2381"/>
        </w:tabs>
        <w:spacing w:before="72"/>
        <w:ind w:left="1474" w:right="1134"/>
        <w:rPr>
          <w:rStyle w:val="default"/>
          <w:rFonts w:cs="FrankRuehl"/>
          <w:rtl/>
        </w:rPr>
      </w:pPr>
      <w:r>
        <w:rPr>
          <w:rStyle w:val="default"/>
          <w:rFonts w:cs="FrankRuehl"/>
          <w:rtl/>
        </w:rPr>
        <w:t>(1)</w:t>
      </w:r>
      <w:r>
        <w:rPr>
          <w:rStyle w:val="default"/>
          <w:rFonts w:cs="FrankRuehl" w:hint="cs"/>
          <w:rtl/>
        </w:rPr>
        <w:tab/>
        <w:t>ר</w:t>
      </w:r>
      <w:r>
        <w:rPr>
          <w:rStyle w:val="default"/>
          <w:rFonts w:cs="FrankRuehl"/>
          <w:rtl/>
        </w:rPr>
        <w:t>שו</w:t>
      </w:r>
      <w:r>
        <w:rPr>
          <w:rStyle w:val="default"/>
          <w:rFonts w:cs="FrankRuehl" w:hint="cs"/>
          <w:rtl/>
        </w:rPr>
        <w:t>ת הרישוי מצאה כי מכון הכושר ממוקם במקום מת</w:t>
      </w:r>
      <w:r>
        <w:rPr>
          <w:rStyle w:val="default"/>
          <w:rFonts w:cs="FrankRuehl"/>
          <w:rtl/>
        </w:rPr>
        <w:t>אי</w:t>
      </w:r>
      <w:r>
        <w:rPr>
          <w:rStyle w:val="default"/>
          <w:rFonts w:cs="FrankRuehl" w:hint="cs"/>
          <w:rtl/>
        </w:rPr>
        <w:t>ם</w:t>
      </w:r>
      <w:r>
        <w:rPr>
          <w:rStyle w:val="default"/>
          <w:rFonts w:cs="FrankRuehl"/>
          <w:rtl/>
        </w:rPr>
        <w:t xml:space="preserve">, </w:t>
      </w:r>
      <w:r>
        <w:rPr>
          <w:rStyle w:val="default"/>
          <w:rFonts w:cs="FrankRuehl" w:hint="cs"/>
          <w:rtl/>
        </w:rPr>
        <w:t>כ</w:t>
      </w:r>
      <w:r>
        <w:rPr>
          <w:rStyle w:val="default"/>
          <w:rFonts w:cs="FrankRuehl"/>
          <w:rtl/>
        </w:rPr>
        <w:t>י</w:t>
      </w:r>
      <w:r>
        <w:rPr>
          <w:rStyle w:val="default"/>
          <w:rFonts w:cs="FrankRuehl" w:hint="cs"/>
          <w:rtl/>
        </w:rPr>
        <w:t xml:space="preserve"> המכשירים בו מוצבים במרחק סביר זה מזה, כי לכל מכשיר מוצמדות, במקום בולט, הוראות היצרן לענין השימוש בשפה העברית, בשפה הערבית ובשפה האנגלית, וכי לקוחותיו של מכון הכושר בוט</w:t>
      </w:r>
      <w:r>
        <w:rPr>
          <w:rStyle w:val="default"/>
          <w:rFonts w:cs="FrankRuehl"/>
          <w:rtl/>
        </w:rPr>
        <w:t>חו ב</w:t>
      </w:r>
      <w:r>
        <w:rPr>
          <w:rStyle w:val="default"/>
          <w:rFonts w:cs="FrankRuehl" w:hint="cs"/>
          <w:rtl/>
        </w:rPr>
        <w:t>פרטי הביטוח ובסכומי הביטוח המזעריים שנקבעו לפי סעיף 7 לח</w:t>
      </w:r>
      <w:r>
        <w:rPr>
          <w:rStyle w:val="default"/>
          <w:rFonts w:cs="FrankRuehl"/>
          <w:rtl/>
        </w:rPr>
        <w:t>ו</w:t>
      </w:r>
      <w:r>
        <w:rPr>
          <w:rStyle w:val="default"/>
          <w:rFonts w:cs="FrankRuehl" w:hint="cs"/>
          <w:rtl/>
        </w:rPr>
        <w:t>ק הספורט;</w:t>
      </w:r>
    </w:p>
    <w:p w14:paraId="3F03383B" w14:textId="77777777" w:rsidR="00993985" w:rsidRDefault="00993985">
      <w:pPr>
        <w:pStyle w:val="P55"/>
        <w:tabs>
          <w:tab w:val="clear" w:pos="6259"/>
          <w:tab w:val="left" w:pos="1928"/>
          <w:tab w:val="left" w:pos="2381"/>
        </w:tabs>
        <w:spacing w:before="72"/>
        <w:ind w:left="1474" w:right="1134"/>
        <w:rPr>
          <w:rFonts w:cs="FrankRuehl"/>
          <w:sz w:val="26"/>
          <w:rtl/>
        </w:rPr>
      </w:pPr>
      <w:r>
        <w:rPr>
          <w:rFonts w:cs="FrankRuehl"/>
          <w:sz w:val="26"/>
          <w:rtl/>
        </w:rPr>
        <w:t>(2)</w:t>
      </w:r>
      <w:r>
        <w:rPr>
          <w:rFonts w:cs="FrankRuehl" w:hint="cs"/>
          <w:sz w:val="26"/>
          <w:rtl/>
        </w:rPr>
        <w:tab/>
      </w:r>
      <w:r>
        <w:rPr>
          <w:rFonts w:cs="FrankRuehl"/>
          <w:sz w:val="26"/>
          <w:rtl/>
        </w:rPr>
        <w:t>נקב</w:t>
      </w:r>
      <w:r>
        <w:rPr>
          <w:rFonts w:cs="FrankRuehl" w:hint="cs"/>
          <w:sz w:val="26"/>
          <w:rtl/>
        </w:rPr>
        <w:t xml:space="preserve">עו </w:t>
      </w:r>
      <w:r>
        <w:rPr>
          <w:rFonts w:cs="FrankRuehl"/>
          <w:sz w:val="26"/>
          <w:rtl/>
        </w:rPr>
        <w:t>בר</w:t>
      </w:r>
      <w:r>
        <w:rPr>
          <w:rFonts w:cs="FrankRuehl" w:hint="cs"/>
          <w:sz w:val="26"/>
          <w:rtl/>
        </w:rPr>
        <w:t>ש</w:t>
      </w:r>
      <w:r>
        <w:rPr>
          <w:rFonts w:cs="FrankRuehl"/>
          <w:sz w:val="26"/>
          <w:rtl/>
        </w:rPr>
        <w:t>י</w:t>
      </w:r>
      <w:r>
        <w:rPr>
          <w:rFonts w:cs="FrankRuehl" w:hint="cs"/>
          <w:sz w:val="26"/>
          <w:rtl/>
        </w:rPr>
        <w:t>ו</w:t>
      </w:r>
      <w:r>
        <w:rPr>
          <w:rFonts w:cs="FrankRuehl"/>
          <w:sz w:val="26"/>
          <w:rtl/>
        </w:rPr>
        <w:t>ן</w:t>
      </w:r>
      <w:r>
        <w:rPr>
          <w:rFonts w:cs="FrankRuehl" w:hint="cs"/>
          <w:sz w:val="26"/>
          <w:rtl/>
        </w:rPr>
        <w:t xml:space="preserve"> תנאים המחייבים את מכון הכושר לפעול בהתאם להוראותיו של חוק הספורט כאילו היתה כל הפעילות המבוצעת בו "פעילות ספורט" כמשמעותה בחוק הספורט.</w:t>
      </w:r>
    </w:p>
    <w:p w14:paraId="7990F3B1" w14:textId="77777777" w:rsidR="00993985" w:rsidRDefault="00993985">
      <w:pPr>
        <w:pStyle w:val="P55"/>
        <w:tabs>
          <w:tab w:val="clear" w:pos="6259"/>
          <w:tab w:val="left" w:pos="1928"/>
          <w:tab w:val="left" w:pos="2381"/>
        </w:tabs>
        <w:spacing w:before="72"/>
        <w:ind w:left="1474" w:right="1134"/>
        <w:rPr>
          <w:rFonts w:cs="FrankRuehl"/>
          <w:sz w:val="26"/>
          <w:rtl/>
        </w:rPr>
      </w:pPr>
      <w:r>
        <w:rPr>
          <w:rFonts w:cs="FrankRuehl" w:hint="cs"/>
          <w:sz w:val="26"/>
          <w:rtl/>
        </w:rPr>
        <w:t>(3)</w:t>
      </w:r>
      <w:r>
        <w:rPr>
          <w:rFonts w:cs="FrankRuehl" w:hint="cs"/>
          <w:sz w:val="26"/>
          <w:rtl/>
        </w:rPr>
        <w:tab/>
        <w:t>נק</w:t>
      </w:r>
      <w:r>
        <w:rPr>
          <w:rFonts w:cs="FrankRuehl"/>
          <w:sz w:val="26"/>
          <w:rtl/>
        </w:rPr>
        <w:t>ב</w:t>
      </w:r>
      <w:r>
        <w:rPr>
          <w:rFonts w:cs="FrankRuehl" w:hint="cs"/>
          <w:sz w:val="26"/>
          <w:rtl/>
        </w:rPr>
        <w:t xml:space="preserve">עו ברשיון תנאים המחייבים את </w:t>
      </w:r>
      <w:r>
        <w:rPr>
          <w:rFonts w:cs="FrankRuehl"/>
          <w:sz w:val="26"/>
          <w:rtl/>
        </w:rPr>
        <w:t>מכון</w:t>
      </w:r>
      <w:r>
        <w:rPr>
          <w:rFonts w:cs="FrankRuehl" w:hint="cs"/>
          <w:sz w:val="26"/>
          <w:rtl/>
        </w:rPr>
        <w:t xml:space="preserve"> הכושר למלא אחר הוראותיו של חוק מכוני הכושר (רישוי ופיקו</w:t>
      </w:r>
      <w:r>
        <w:rPr>
          <w:rFonts w:cs="FrankRuehl"/>
          <w:sz w:val="26"/>
          <w:rtl/>
        </w:rPr>
        <w:t>ח</w:t>
      </w:r>
      <w:r>
        <w:rPr>
          <w:rFonts w:cs="FrankRuehl" w:hint="cs"/>
          <w:sz w:val="26"/>
          <w:rtl/>
        </w:rPr>
        <w:t>), תשנ"ד-</w:t>
      </w:r>
      <w:r>
        <w:rPr>
          <w:rFonts w:cs="FrankRuehl"/>
          <w:sz w:val="26"/>
          <w:rtl/>
        </w:rPr>
        <w:t>1994.</w:t>
      </w:r>
    </w:p>
    <w:p w14:paraId="48E1B959" w14:textId="77777777" w:rsidR="00993985" w:rsidRDefault="00993985">
      <w:pPr>
        <w:pStyle w:val="P00"/>
        <w:spacing w:before="72"/>
        <w:ind w:left="624" w:right="1134"/>
        <w:rPr>
          <w:rStyle w:val="default"/>
          <w:rFonts w:cs="FrankRuehl"/>
          <w:rtl/>
        </w:rPr>
      </w:pPr>
      <w:r>
        <w:rPr>
          <w:rStyle w:val="default"/>
          <w:rFonts w:cs="FrankRuehl" w:hint="cs"/>
          <w:rtl/>
        </w:rPr>
        <w:tab/>
      </w:r>
      <w:r>
        <w:rPr>
          <w:rStyle w:val="default"/>
          <w:rFonts w:cs="FrankRuehl"/>
          <w:rtl/>
        </w:rPr>
        <w:t>(ב)</w:t>
      </w:r>
      <w:r>
        <w:rPr>
          <w:rStyle w:val="default"/>
          <w:rFonts w:cs="FrankRuehl"/>
          <w:rtl/>
        </w:rPr>
        <w:t> </w:t>
      </w:r>
      <w:r>
        <w:rPr>
          <w:rStyle w:val="default"/>
          <w:rFonts w:cs="FrankRuehl"/>
          <w:rtl/>
        </w:rPr>
        <w:t xml:space="preserve">השר, </w:t>
      </w:r>
      <w:r>
        <w:rPr>
          <w:rStyle w:val="default"/>
          <w:rFonts w:cs="FrankRuehl" w:hint="cs"/>
          <w:rtl/>
        </w:rPr>
        <w:t xml:space="preserve">בהתייעצות עם שר החינוך והתרבות, רשאי לפטור בצו מחובת רישוי לפי חוק זה סוגים של מכוני כושר, והוא יפטור מחובת רישוי מכון כושר המוחזק והמופעל </w:t>
      </w:r>
      <w:r>
        <w:rPr>
          <w:rStyle w:val="default"/>
          <w:rFonts w:cs="FrankRuehl"/>
          <w:rtl/>
        </w:rPr>
        <w:t>על-י</w:t>
      </w:r>
      <w:r>
        <w:rPr>
          <w:rStyle w:val="default"/>
          <w:rFonts w:cs="FrankRuehl" w:hint="cs"/>
          <w:rtl/>
        </w:rPr>
        <w:t>די אגודת ספורט כמשמעותה בחוק הספורט.</w:t>
      </w:r>
    </w:p>
    <w:p w14:paraId="1690627A" w14:textId="77777777" w:rsidR="00993985" w:rsidRDefault="00993985">
      <w:pPr>
        <w:pStyle w:val="P00"/>
        <w:spacing w:before="72"/>
        <w:ind w:left="624" w:right="1134"/>
        <w:rPr>
          <w:rStyle w:val="default"/>
          <w:rFonts w:cs="FrankRuehl"/>
          <w:rtl/>
        </w:rPr>
      </w:pPr>
      <w:r>
        <w:rPr>
          <w:rStyle w:val="default"/>
          <w:rFonts w:cs="FrankRuehl" w:hint="cs"/>
          <w:rtl/>
        </w:rPr>
        <w:tab/>
      </w:r>
      <w:r>
        <w:rPr>
          <w:rStyle w:val="default"/>
          <w:rFonts w:cs="FrankRuehl"/>
          <w:rtl/>
        </w:rPr>
        <w:t>(ג)</w:t>
      </w:r>
      <w:r>
        <w:rPr>
          <w:rStyle w:val="default"/>
          <w:rFonts w:cs="FrankRuehl" w:hint="cs"/>
          <w:rtl/>
        </w:rPr>
        <w:tab/>
        <w:t>לענין סעיף ז</w:t>
      </w:r>
      <w:r>
        <w:rPr>
          <w:rStyle w:val="default"/>
          <w:rFonts w:cs="FrankRuehl"/>
          <w:rtl/>
        </w:rPr>
        <w:t>ה</w:t>
      </w:r>
      <w:r>
        <w:rPr>
          <w:rStyle w:val="default"/>
          <w:rFonts w:cs="FrankRuehl" w:hint="cs"/>
          <w:rtl/>
        </w:rPr>
        <w:t xml:space="preserve">, "מכון כושר" </w:t>
      </w:r>
      <w:r>
        <w:rPr>
          <w:rStyle w:val="default"/>
          <w:rFonts w:cs="FrankRuehl"/>
          <w:rtl/>
        </w:rPr>
        <w:t>– כה</w:t>
      </w:r>
      <w:r>
        <w:rPr>
          <w:rStyle w:val="default"/>
          <w:rFonts w:cs="FrankRuehl" w:hint="cs"/>
          <w:rtl/>
        </w:rPr>
        <w:t>גדרתו בחוק מכוני הכושר (רישוי ופיקוח), תשנ"ד-</w:t>
      </w:r>
      <w:r>
        <w:rPr>
          <w:rStyle w:val="default"/>
          <w:rFonts w:cs="FrankRuehl"/>
          <w:rtl/>
        </w:rPr>
        <w:t>1994."</w:t>
      </w:r>
    </w:p>
    <w:p w14:paraId="3C1E9F50" w14:textId="77777777" w:rsidR="00993985" w:rsidRDefault="00993985">
      <w:pPr>
        <w:pStyle w:val="P00"/>
        <w:spacing w:before="72"/>
        <w:ind w:left="0" w:right="1134"/>
        <w:rPr>
          <w:rStyle w:val="default"/>
          <w:rFonts w:cs="FrankRuehl"/>
          <w:rtl/>
        </w:rPr>
      </w:pPr>
      <w:bookmarkStart w:id="18" w:name="Seif8"/>
      <w:bookmarkEnd w:id="18"/>
      <w:r>
        <w:rPr>
          <w:lang w:val="he-IL"/>
        </w:rPr>
        <w:pict w14:anchorId="5937735B">
          <v:rect id="_x0000_s2064" style="position:absolute;left:0;text-align:left;margin-left:464.5pt;margin-top:8.05pt;width:75.05pt;height:8pt;z-index:251659264" o:allowincell="f" filled="f" stroked="f" strokecolor="lime" strokeweight=".25pt">
            <v:textbox inset="0,0,0,0">
              <w:txbxContent>
                <w:p w14:paraId="56786EDE" w14:textId="77777777" w:rsidR="00993985" w:rsidRDefault="00993985">
                  <w:pPr>
                    <w:spacing w:line="160" w:lineRule="exact"/>
                    <w:jc w:val="left"/>
                    <w:rPr>
                      <w:rFonts w:cs="Miriam"/>
                      <w:noProof/>
                      <w:sz w:val="18"/>
                      <w:szCs w:val="18"/>
                      <w:rtl/>
                    </w:rPr>
                  </w:pPr>
                  <w:r>
                    <w:rPr>
                      <w:rFonts w:cs="Miriam"/>
                      <w:sz w:val="18"/>
                      <w:szCs w:val="18"/>
                      <w:rtl/>
                    </w:rPr>
                    <w:t>תחיל</w:t>
                  </w:r>
                  <w:r>
                    <w:rPr>
                      <w:rFonts w:cs="Miriam" w:hint="cs"/>
                      <w:sz w:val="18"/>
                      <w:szCs w:val="18"/>
                      <w:rtl/>
                    </w:rPr>
                    <w:t>ה</w:t>
                  </w:r>
                </w:p>
              </w:txbxContent>
            </v:textbox>
            <w10:anchorlock/>
          </v:rect>
        </w:pict>
      </w:r>
      <w:r>
        <w:rPr>
          <w:rStyle w:val="big-number"/>
          <w:rtl/>
        </w:rPr>
        <w:t>10.</w:t>
      </w:r>
      <w:r>
        <w:rPr>
          <w:rStyle w:val="big-number"/>
          <w:rtl/>
        </w:rPr>
        <w:tab/>
      </w:r>
      <w:r>
        <w:rPr>
          <w:rStyle w:val="default"/>
          <w:rFonts w:cs="FrankRuehl"/>
          <w:rtl/>
        </w:rPr>
        <w:t>תחיל</w:t>
      </w:r>
      <w:r>
        <w:rPr>
          <w:rStyle w:val="default"/>
          <w:rFonts w:cs="FrankRuehl" w:hint="cs"/>
          <w:rtl/>
        </w:rPr>
        <w:t>תו של חוק זה 90 ימים מיום פרסומו ברשומות.</w:t>
      </w:r>
    </w:p>
    <w:p w14:paraId="7DD2945A" w14:textId="77777777" w:rsidR="00993985" w:rsidRDefault="00993985">
      <w:pPr>
        <w:pStyle w:val="P00"/>
        <w:spacing w:before="72"/>
        <w:ind w:left="0" w:right="1134"/>
        <w:rPr>
          <w:rStyle w:val="default"/>
          <w:rFonts w:cs="FrankRuehl"/>
          <w:rtl/>
        </w:rPr>
      </w:pPr>
    </w:p>
    <w:p w14:paraId="12924E2A" w14:textId="77777777" w:rsidR="00993985" w:rsidRDefault="00993985">
      <w:pPr>
        <w:pStyle w:val="P00"/>
        <w:spacing w:before="72"/>
        <w:ind w:left="0" w:right="1134"/>
        <w:rPr>
          <w:rStyle w:val="default"/>
          <w:rFonts w:cs="FrankRuehl"/>
          <w:rtl/>
        </w:rPr>
      </w:pPr>
    </w:p>
    <w:p w14:paraId="11CD5257" w14:textId="77777777" w:rsidR="00993985" w:rsidRDefault="00993985" w:rsidP="009532C1">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יצח</w:t>
      </w:r>
      <w:r>
        <w:rPr>
          <w:rFonts w:cs="FrankRuehl" w:hint="cs"/>
          <w:sz w:val="26"/>
          <w:szCs w:val="26"/>
          <w:rtl/>
        </w:rPr>
        <w:t>ק רבין</w:t>
      </w:r>
      <w:r>
        <w:rPr>
          <w:rFonts w:cs="FrankRuehl"/>
          <w:sz w:val="26"/>
          <w:szCs w:val="26"/>
          <w:rtl/>
        </w:rPr>
        <w:tab/>
      </w:r>
      <w:r>
        <w:rPr>
          <w:rFonts w:cs="FrankRuehl"/>
          <w:sz w:val="26"/>
          <w:szCs w:val="26"/>
          <w:rtl/>
        </w:rPr>
        <w:tab/>
        <w:t>אמנ</w:t>
      </w:r>
      <w:r>
        <w:rPr>
          <w:rFonts w:cs="FrankRuehl" w:hint="cs"/>
          <w:sz w:val="26"/>
          <w:szCs w:val="26"/>
          <w:rtl/>
        </w:rPr>
        <w:t>ון רובינשטיין</w:t>
      </w:r>
    </w:p>
    <w:p w14:paraId="0CDC861C" w14:textId="77777777" w:rsidR="00993985" w:rsidRDefault="00993985" w:rsidP="009532C1">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ראש</w:t>
      </w:r>
      <w:r>
        <w:rPr>
          <w:rFonts w:cs="FrankRuehl" w:hint="cs"/>
          <w:sz w:val="22"/>
          <w:rtl/>
        </w:rPr>
        <w:t xml:space="preserve"> הממשלה</w:t>
      </w:r>
      <w:r>
        <w:rPr>
          <w:rFonts w:cs="FrankRuehl"/>
          <w:sz w:val="22"/>
          <w:rtl/>
        </w:rPr>
        <w:tab/>
      </w:r>
      <w:r>
        <w:rPr>
          <w:rFonts w:cs="FrankRuehl"/>
          <w:sz w:val="22"/>
          <w:rtl/>
        </w:rPr>
        <w:tab/>
        <w:t xml:space="preserve">שר </w:t>
      </w:r>
      <w:r>
        <w:rPr>
          <w:rFonts w:cs="FrankRuehl" w:hint="cs"/>
          <w:sz w:val="22"/>
          <w:rtl/>
        </w:rPr>
        <w:t>החינוך, התרבות וה</w:t>
      </w:r>
      <w:r>
        <w:rPr>
          <w:rFonts w:cs="FrankRuehl"/>
          <w:sz w:val="22"/>
          <w:rtl/>
        </w:rPr>
        <w:t>ספור</w:t>
      </w:r>
      <w:r>
        <w:rPr>
          <w:rFonts w:cs="FrankRuehl" w:hint="cs"/>
          <w:sz w:val="22"/>
          <w:rtl/>
        </w:rPr>
        <w:t>ט</w:t>
      </w:r>
    </w:p>
    <w:p w14:paraId="0311A3FC" w14:textId="77777777" w:rsidR="00993985" w:rsidRDefault="00993985" w:rsidP="009532C1">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t>עזר</w:t>
      </w:r>
      <w:r>
        <w:rPr>
          <w:rFonts w:cs="FrankRuehl" w:hint="cs"/>
          <w:sz w:val="26"/>
          <w:szCs w:val="26"/>
          <w:rtl/>
        </w:rPr>
        <w:t xml:space="preserve"> וייצמן</w:t>
      </w:r>
      <w:r>
        <w:rPr>
          <w:rFonts w:cs="FrankRuehl"/>
          <w:sz w:val="26"/>
          <w:szCs w:val="26"/>
          <w:rtl/>
        </w:rPr>
        <w:tab/>
      </w:r>
      <w:r>
        <w:rPr>
          <w:rFonts w:cs="FrankRuehl" w:hint="cs"/>
          <w:sz w:val="26"/>
          <w:szCs w:val="26"/>
          <w:rtl/>
        </w:rPr>
        <w:tab/>
      </w:r>
      <w:r>
        <w:rPr>
          <w:rFonts w:cs="FrankRuehl"/>
          <w:sz w:val="26"/>
          <w:szCs w:val="26"/>
          <w:rtl/>
        </w:rPr>
        <w:t>שבח</w:t>
      </w:r>
      <w:r>
        <w:rPr>
          <w:rFonts w:cs="FrankRuehl" w:hint="cs"/>
          <w:sz w:val="26"/>
          <w:szCs w:val="26"/>
          <w:rtl/>
        </w:rPr>
        <w:t xml:space="preserve"> וייס</w:t>
      </w:r>
    </w:p>
    <w:p w14:paraId="56CCBCC8" w14:textId="77777777" w:rsidR="00993985" w:rsidRDefault="00993985" w:rsidP="009532C1">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נשי</w:t>
      </w:r>
      <w:r>
        <w:rPr>
          <w:rFonts w:cs="FrankRuehl" w:hint="cs"/>
          <w:sz w:val="22"/>
          <w:rtl/>
        </w:rPr>
        <w:t>א המדינה</w:t>
      </w:r>
      <w:r>
        <w:rPr>
          <w:rFonts w:cs="FrankRuehl"/>
          <w:sz w:val="22"/>
          <w:rtl/>
        </w:rPr>
        <w:tab/>
      </w:r>
      <w:r>
        <w:rPr>
          <w:rFonts w:cs="FrankRuehl" w:hint="cs"/>
          <w:sz w:val="22"/>
          <w:rtl/>
        </w:rPr>
        <w:tab/>
      </w:r>
      <w:r>
        <w:rPr>
          <w:rFonts w:cs="FrankRuehl"/>
          <w:sz w:val="22"/>
          <w:rtl/>
        </w:rPr>
        <w:t>יוש</w:t>
      </w:r>
      <w:r>
        <w:rPr>
          <w:rFonts w:cs="FrankRuehl" w:hint="cs"/>
          <w:sz w:val="22"/>
          <w:rtl/>
        </w:rPr>
        <w:t>ב ראש הכנסת</w:t>
      </w:r>
    </w:p>
    <w:p w14:paraId="07733461" w14:textId="77777777" w:rsidR="00993985" w:rsidRDefault="00993985">
      <w:pPr>
        <w:pStyle w:val="P00"/>
        <w:spacing w:before="72"/>
        <w:ind w:left="0" w:right="1134"/>
        <w:rPr>
          <w:rStyle w:val="default"/>
          <w:rFonts w:cs="FrankRuehl"/>
          <w:rtl/>
        </w:rPr>
      </w:pPr>
    </w:p>
    <w:p w14:paraId="69AD310C" w14:textId="77777777" w:rsidR="00993985" w:rsidRDefault="00993985">
      <w:pPr>
        <w:pStyle w:val="P00"/>
        <w:spacing w:before="72"/>
        <w:ind w:left="0" w:right="1134"/>
        <w:rPr>
          <w:rStyle w:val="default"/>
          <w:rFonts w:cs="FrankRuehl"/>
          <w:rtl/>
        </w:rPr>
      </w:pPr>
    </w:p>
    <w:p w14:paraId="343F81F6" w14:textId="77777777" w:rsidR="00993985" w:rsidRDefault="00993985">
      <w:pPr>
        <w:pStyle w:val="P00"/>
        <w:spacing w:before="72"/>
        <w:ind w:left="0" w:right="1134"/>
        <w:rPr>
          <w:rStyle w:val="default"/>
          <w:rFonts w:cs="FrankRuehl"/>
          <w:rtl/>
        </w:rPr>
      </w:pPr>
      <w:bookmarkStart w:id="19" w:name="LawPartEnd"/>
    </w:p>
    <w:bookmarkEnd w:id="19"/>
    <w:p w14:paraId="036983BA" w14:textId="77777777" w:rsidR="00CB664D" w:rsidRDefault="00CB664D" w:rsidP="00CB664D">
      <w:pPr>
        <w:pStyle w:val="P00"/>
        <w:spacing w:before="72"/>
        <w:ind w:left="0" w:right="1134"/>
        <w:rPr>
          <w:rStyle w:val="default"/>
          <w:rFonts w:cs="FrankRuehl"/>
          <w:sz w:val="16"/>
          <w:szCs w:val="16"/>
        </w:rPr>
      </w:pPr>
      <w:r>
        <w:rPr>
          <w:rStyle w:val="default"/>
          <w:rFonts w:cs="FrankRuehl" w:hint="cs"/>
          <w:sz w:val="16"/>
          <w:szCs w:val="16"/>
          <w:rtl/>
        </w:rPr>
        <w:t>גפני</w:t>
      </w:r>
    </w:p>
    <w:p w14:paraId="01EF2362" w14:textId="77777777" w:rsidR="00DA46C2" w:rsidRDefault="00DA46C2">
      <w:pPr>
        <w:pStyle w:val="P00"/>
        <w:spacing w:before="72"/>
        <w:ind w:left="0" w:right="1134"/>
        <w:rPr>
          <w:rStyle w:val="default"/>
          <w:rFonts w:cs="FrankRuehl"/>
          <w:rtl/>
        </w:rPr>
      </w:pPr>
    </w:p>
    <w:p w14:paraId="4E2D0B8A" w14:textId="77777777" w:rsidR="00DA46C2" w:rsidRDefault="00DA46C2">
      <w:pPr>
        <w:pStyle w:val="P00"/>
        <w:spacing w:before="72"/>
        <w:ind w:left="0" w:right="1134"/>
        <w:rPr>
          <w:rStyle w:val="default"/>
          <w:rFonts w:cs="FrankRuehl"/>
          <w:rtl/>
        </w:rPr>
      </w:pPr>
    </w:p>
    <w:p w14:paraId="31209C08" w14:textId="77777777" w:rsidR="00DA46C2" w:rsidRDefault="00DA46C2" w:rsidP="00DA46C2">
      <w:pPr>
        <w:pStyle w:val="P00"/>
        <w:spacing w:before="72"/>
        <w:ind w:left="0" w:right="1134"/>
        <w:jc w:val="center"/>
        <w:rPr>
          <w:rStyle w:val="default"/>
          <w:rFonts w:cs="David"/>
          <w:color w:val="0000FF"/>
          <w:szCs w:val="24"/>
          <w:u w:val="single"/>
          <w:rtl/>
        </w:rPr>
      </w:pPr>
      <w:hyperlink r:id="rId36" w:history="1">
        <w:r>
          <w:rPr>
            <w:rStyle w:val="Hyperlink"/>
            <w:noProof w:val="0"/>
            <w:sz w:val="22"/>
            <w:szCs w:val="24"/>
            <w:rtl/>
          </w:rPr>
          <w:t>הודעה למנויים על עריכה ושינויים במסמכי פסיקה, חקיקה ועוד באתר נבו - הקש כאן</w:t>
        </w:r>
      </w:hyperlink>
    </w:p>
    <w:p w14:paraId="4B0EA2CA" w14:textId="77777777" w:rsidR="00993985" w:rsidRPr="00DA46C2" w:rsidRDefault="00993985" w:rsidP="00DA46C2">
      <w:pPr>
        <w:pStyle w:val="P00"/>
        <w:spacing w:before="72"/>
        <w:ind w:left="0" w:right="1134"/>
        <w:jc w:val="center"/>
        <w:rPr>
          <w:rStyle w:val="default"/>
          <w:rFonts w:cs="David"/>
          <w:color w:val="0000FF"/>
          <w:szCs w:val="24"/>
          <w:u w:val="single"/>
          <w:rtl/>
        </w:rPr>
      </w:pPr>
    </w:p>
    <w:sectPr w:rsidR="00993985" w:rsidRPr="00DA46C2">
      <w:headerReference w:type="even" r:id="rId37"/>
      <w:headerReference w:type="default" r:id="rId38"/>
      <w:footerReference w:type="even" r:id="rId39"/>
      <w:footerReference w:type="default" r:id="rId4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C60E3" w14:textId="77777777" w:rsidR="008F2C4D" w:rsidRDefault="008F2C4D">
      <w:r>
        <w:separator/>
      </w:r>
    </w:p>
  </w:endnote>
  <w:endnote w:type="continuationSeparator" w:id="0">
    <w:p w14:paraId="5DD1B27B" w14:textId="77777777" w:rsidR="008F2C4D" w:rsidRDefault="008F2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343EE" w14:textId="77777777" w:rsidR="00993985" w:rsidRDefault="0099398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E11B0F7" w14:textId="77777777" w:rsidR="00993985" w:rsidRDefault="0099398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7BED3B6" w14:textId="77777777" w:rsidR="00993985" w:rsidRDefault="0099398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Z:\00000000-law\yael\revadim\06-10-05\p212m1_023.doc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75C1" w14:textId="77777777" w:rsidR="00993985" w:rsidRDefault="0099398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A46C2">
      <w:rPr>
        <w:rFonts w:hAnsi="FrankRuehl" w:cs="FrankRuehl"/>
        <w:noProof/>
        <w:sz w:val="24"/>
        <w:szCs w:val="24"/>
        <w:rtl/>
      </w:rPr>
      <w:t>1</w:t>
    </w:r>
    <w:r>
      <w:rPr>
        <w:rFonts w:hAnsi="FrankRuehl" w:cs="FrankRuehl"/>
        <w:sz w:val="24"/>
        <w:szCs w:val="24"/>
        <w:rtl/>
      </w:rPr>
      <w:fldChar w:fldCharType="end"/>
    </w:r>
  </w:p>
  <w:p w14:paraId="2B5E495A" w14:textId="77777777" w:rsidR="00993985" w:rsidRDefault="0099398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B30CC2C" w14:textId="77777777" w:rsidR="00993985" w:rsidRDefault="0099398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Z:\00000000-law\yael\revadim\06-10-05\p212m1_023.doc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157AE" w14:textId="77777777" w:rsidR="008F2C4D" w:rsidRDefault="008F2C4D">
      <w:pPr>
        <w:spacing w:before="60" w:line="240" w:lineRule="auto"/>
        <w:ind w:right="1134"/>
      </w:pPr>
      <w:r>
        <w:separator/>
      </w:r>
    </w:p>
  </w:footnote>
  <w:footnote w:type="continuationSeparator" w:id="0">
    <w:p w14:paraId="6AFADD98" w14:textId="77777777" w:rsidR="008F2C4D" w:rsidRDefault="008F2C4D">
      <w:r>
        <w:separator/>
      </w:r>
    </w:p>
  </w:footnote>
  <w:footnote w:id="1">
    <w:p w14:paraId="037353B6" w14:textId="77777777" w:rsidR="00993985" w:rsidRDefault="009939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w:t>
      </w:r>
      <w:r>
        <w:rPr>
          <w:rFonts w:cs="FrankRuehl" w:hint="cs"/>
          <w:rtl/>
        </w:rPr>
        <w:t>ו</w:t>
      </w:r>
      <w:r>
        <w:rPr>
          <w:rFonts w:cs="FrankRuehl"/>
          <w:rtl/>
        </w:rPr>
        <w:t>רס</w:t>
      </w:r>
      <w:r>
        <w:rPr>
          <w:rFonts w:cs="FrankRuehl" w:hint="cs"/>
          <w:rtl/>
        </w:rPr>
        <w:t xml:space="preserve">ם </w:t>
      </w:r>
      <w:hyperlink r:id="rId1" w:history="1">
        <w:r>
          <w:rPr>
            <w:rStyle w:val="Hyperlink"/>
            <w:rFonts w:cs="FrankRuehl" w:hint="cs"/>
            <w:rtl/>
          </w:rPr>
          <w:t xml:space="preserve">ס"ח </w:t>
        </w:r>
        <w:r>
          <w:rPr>
            <w:rStyle w:val="Hyperlink"/>
            <w:rFonts w:cs="FrankRuehl"/>
            <w:rtl/>
          </w:rPr>
          <w:t>ת</w:t>
        </w:r>
        <w:r>
          <w:rPr>
            <w:rStyle w:val="Hyperlink"/>
            <w:rFonts w:cs="FrankRuehl" w:hint="cs"/>
            <w:rtl/>
          </w:rPr>
          <w:t>ש</w:t>
        </w:r>
        <w:r>
          <w:rPr>
            <w:rStyle w:val="Hyperlink"/>
            <w:rFonts w:cs="FrankRuehl"/>
            <w:rtl/>
          </w:rPr>
          <w:t>נ</w:t>
        </w:r>
        <w:r>
          <w:rPr>
            <w:rStyle w:val="Hyperlink"/>
            <w:rFonts w:cs="FrankRuehl" w:hint="cs"/>
            <w:rtl/>
          </w:rPr>
          <w:t>"ד מס' 1457</w:t>
        </w:r>
      </w:hyperlink>
      <w:r>
        <w:rPr>
          <w:rFonts w:cs="FrankRuehl" w:hint="cs"/>
          <w:rtl/>
        </w:rPr>
        <w:t xml:space="preserve"> מיום 24.3.1994 עמ' 110 (</w:t>
      </w:r>
      <w:hyperlink r:id="rId2" w:history="1">
        <w:r>
          <w:rPr>
            <w:rStyle w:val="Hyperlink"/>
            <w:rFonts w:cs="FrankRuehl" w:hint="cs"/>
            <w:rtl/>
          </w:rPr>
          <w:t>ה"ח תשנ"ג מס' 2202</w:t>
        </w:r>
      </w:hyperlink>
      <w:r>
        <w:rPr>
          <w:rFonts w:cs="FrankRuehl" w:hint="cs"/>
          <w:rtl/>
        </w:rPr>
        <w:t xml:space="preserve"> עמ' 345).</w:t>
      </w:r>
    </w:p>
    <w:p w14:paraId="7A5F31E6" w14:textId="77777777" w:rsidR="009C6BF5" w:rsidRDefault="00993985" w:rsidP="00EF5A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ת</w:t>
      </w:r>
      <w:r>
        <w:rPr>
          <w:rFonts w:cs="FrankRuehl" w:hint="cs"/>
          <w:rtl/>
        </w:rPr>
        <w:t xml:space="preserve">וקן </w:t>
      </w:r>
      <w:hyperlink r:id="rId3" w:history="1">
        <w:r>
          <w:rPr>
            <w:rStyle w:val="Hyperlink"/>
            <w:rFonts w:cs="FrankRuehl" w:hint="cs"/>
            <w:rtl/>
          </w:rPr>
          <w:t>ס"ח תשס"ג מס' 1873</w:t>
        </w:r>
      </w:hyperlink>
      <w:r>
        <w:rPr>
          <w:rFonts w:cs="FrankRuehl" w:hint="cs"/>
          <w:rtl/>
        </w:rPr>
        <w:t xml:space="preserve"> מיום 19.11.2002 עמ' 50 (</w:t>
      </w:r>
      <w:hyperlink r:id="rId4" w:history="1">
        <w:r>
          <w:rPr>
            <w:rStyle w:val="Hyperlink"/>
            <w:rFonts w:cs="FrankRuehl" w:hint="cs"/>
            <w:rtl/>
          </w:rPr>
          <w:t>ה"ח תשס"ב מס' 3161</w:t>
        </w:r>
      </w:hyperlink>
      <w:r>
        <w:rPr>
          <w:rFonts w:cs="FrankRuehl" w:hint="cs"/>
          <w:rtl/>
        </w:rPr>
        <w:t xml:space="preserve"> עמ' 848) </w:t>
      </w:r>
      <w:r>
        <w:rPr>
          <w:rFonts w:cs="FrankRuehl"/>
          <w:rtl/>
        </w:rPr>
        <w:t>–</w:t>
      </w:r>
      <w:r>
        <w:rPr>
          <w:rFonts w:cs="FrankRuehl" w:hint="cs"/>
          <w:rtl/>
        </w:rPr>
        <w:t xml:space="preserve"> תיקון מס' 1; תחילתו שנה מיום פרסומו.</w:t>
      </w:r>
    </w:p>
    <w:p w14:paraId="310A3B04" w14:textId="77777777" w:rsidR="008822EE" w:rsidRDefault="008822EE" w:rsidP="008822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253B5A" w:rsidRPr="008822EE">
          <w:rPr>
            <w:rStyle w:val="Hyperlink"/>
            <w:rFonts w:cs="FrankRuehl" w:hint="cs"/>
            <w:rtl/>
          </w:rPr>
          <w:t>ס"ח תשע"ה מס' 2499</w:t>
        </w:r>
      </w:hyperlink>
      <w:r w:rsidR="00253B5A">
        <w:rPr>
          <w:rFonts w:cs="FrankRuehl" w:hint="cs"/>
          <w:rtl/>
        </w:rPr>
        <w:t xml:space="preserve"> מיום 5.8.2015 עמ' 237 (</w:t>
      </w:r>
      <w:hyperlink r:id="rId6" w:history="1">
        <w:r w:rsidR="00253B5A" w:rsidRPr="00253B5A">
          <w:rPr>
            <w:rStyle w:val="Hyperlink"/>
            <w:rFonts w:cs="FrankRuehl" w:hint="cs"/>
            <w:rtl/>
          </w:rPr>
          <w:t>ה"ח הממשלה תשע"ה מס' 946</w:t>
        </w:r>
      </w:hyperlink>
      <w:r w:rsidR="00253B5A">
        <w:rPr>
          <w:rFonts w:cs="FrankRuehl" w:hint="cs"/>
          <w:rtl/>
        </w:rPr>
        <w:t xml:space="preserve"> עמ' 990) </w:t>
      </w:r>
      <w:r w:rsidR="00253B5A">
        <w:rPr>
          <w:rFonts w:cs="FrankRuehl"/>
          <w:rtl/>
        </w:rPr>
        <w:t>–</w:t>
      </w:r>
      <w:r w:rsidR="00253B5A">
        <w:rPr>
          <w:rFonts w:cs="FrankRuehl" w:hint="cs"/>
          <w:rtl/>
        </w:rPr>
        <w:t xml:space="preserve"> תיקון מס' 2; תחילתו 30 ימים מיום פרסומו ור' סעיף 5 לענין הוראת מעבר.</w:t>
      </w:r>
    </w:p>
    <w:p w14:paraId="7086E908" w14:textId="77777777" w:rsidR="00253B5A" w:rsidRDefault="00253B5A" w:rsidP="00253B5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5. מי שהתקבל כמתאמן קבוע במכון כושר לפני יום התחילה, בהתאם להוראות סעיף 4(א) לחוק העיקרי, כנוסחו לפני יום התחילה, וטרם חלפה שנה ממועד הנפקת התעודה הרפואית לפי אותו סעיף, לא יחולו לגביו הוראות סעיף 4 לחוק העיקרי כנוסחו בסעיף 1 לחוק זה, עד תום שנתיים ממועד הנפקת התעודה כאמור.</w:t>
      </w:r>
    </w:p>
    <w:p w14:paraId="02A6DD48" w14:textId="77777777" w:rsidR="00E1531B" w:rsidRPr="00E1531B" w:rsidRDefault="00E1531B" w:rsidP="00E1531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7" w:history="1">
        <w:r w:rsidR="00251DB0" w:rsidRPr="00E1531B">
          <w:rPr>
            <w:rStyle w:val="Hyperlink"/>
            <w:rFonts w:ascii="FrankRuehl" w:hAnsi="FrankRuehl" w:cs="FrankRuehl"/>
            <w:rtl/>
          </w:rPr>
          <w:t>ס"ח תשפ"ב מס' 2933</w:t>
        </w:r>
      </w:hyperlink>
      <w:r w:rsidR="00251DB0" w:rsidRPr="002356BD">
        <w:rPr>
          <w:rFonts w:ascii="FrankRuehl" w:hAnsi="FrankRuehl" w:cs="FrankRuehl"/>
          <w:rtl/>
        </w:rPr>
        <w:t xml:space="preserve"> מיום 18.11.2021 עמ' </w:t>
      </w:r>
      <w:r w:rsidR="00251DB0">
        <w:rPr>
          <w:rFonts w:ascii="FrankRuehl" w:hAnsi="FrankRuehl" w:cs="FrankRuehl" w:hint="cs"/>
          <w:rtl/>
        </w:rPr>
        <w:t>222</w:t>
      </w:r>
      <w:r w:rsidR="00251DB0" w:rsidRPr="002356BD">
        <w:rPr>
          <w:rFonts w:ascii="FrankRuehl" w:hAnsi="FrankRuehl" w:cs="FrankRuehl"/>
          <w:rtl/>
        </w:rPr>
        <w:t xml:space="preserve"> (</w:t>
      </w:r>
      <w:hyperlink r:id="rId8" w:history="1">
        <w:r w:rsidR="00251DB0" w:rsidRPr="002356BD">
          <w:rPr>
            <w:rStyle w:val="Hyperlink"/>
            <w:rFonts w:ascii="FrankRuehl" w:hAnsi="FrankRuehl" w:cs="FrankRuehl"/>
            <w:rtl/>
          </w:rPr>
          <w:t>ה"ח הממשלה תשפ"א מס' 1443</w:t>
        </w:r>
      </w:hyperlink>
      <w:r w:rsidR="00251DB0" w:rsidRPr="002356BD">
        <w:rPr>
          <w:rFonts w:ascii="FrankRuehl" w:hAnsi="FrankRuehl" w:cs="FrankRuehl"/>
          <w:rtl/>
        </w:rPr>
        <w:t xml:space="preserve"> עמ' 840) – תיקון מס' </w:t>
      </w:r>
      <w:r w:rsidR="00251DB0">
        <w:rPr>
          <w:rFonts w:ascii="FrankRuehl" w:hAnsi="FrankRuehl" w:cs="FrankRuehl" w:hint="cs"/>
          <w:rtl/>
        </w:rPr>
        <w:t>3</w:t>
      </w:r>
      <w:r w:rsidR="00251DB0" w:rsidRPr="002356BD">
        <w:rPr>
          <w:rFonts w:ascii="FrankRuehl" w:hAnsi="FrankRuehl" w:cs="FrankRuehl"/>
          <w:rtl/>
        </w:rPr>
        <w:t xml:space="preserve"> בסעיף 5</w:t>
      </w:r>
      <w:r w:rsidR="00251DB0">
        <w:rPr>
          <w:rFonts w:ascii="FrankRuehl" w:hAnsi="FrankRuehl" w:cs="FrankRuehl" w:hint="cs"/>
          <w:rtl/>
        </w:rPr>
        <w:t>4</w:t>
      </w:r>
      <w:r w:rsidR="00251DB0" w:rsidRPr="002356BD">
        <w:rPr>
          <w:rFonts w:ascii="FrankRuehl" w:hAnsi="FrankRuehl" w:cs="FrankRuehl"/>
          <w:rtl/>
        </w:rPr>
        <w:t xml:space="preserve"> לחוק התכנית הכלכלית (תיקוני חקיקה ליישום המדיניות הכלכלית לשנות התקציב 2021 ו-2022), תשפ"ב-2021; תחילתו ביום </w:t>
      </w:r>
      <w:r w:rsidR="00251DB0">
        <w:rPr>
          <w:rFonts w:ascii="FrankRuehl" w:hAnsi="FrankRuehl" w:cs="FrankRuehl" w:hint="cs"/>
          <w:rtl/>
        </w:rPr>
        <w:t>1.1.2022.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382B3" w14:textId="77777777" w:rsidR="00993985" w:rsidRDefault="0099398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מכוני כושר (רישוי ופיקוח), תשנ"ד–1994</w:t>
    </w:r>
  </w:p>
  <w:p w14:paraId="6129E97D" w14:textId="77777777" w:rsidR="00993985" w:rsidRDefault="0099398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FEF3FCC" w14:textId="77777777" w:rsidR="00993985" w:rsidRDefault="0099398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2509" w14:textId="77777777" w:rsidR="00993985" w:rsidRDefault="0099398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מכוני כושר (רישוי ופיקוח), תשנ"ד</w:t>
    </w:r>
    <w:r>
      <w:rPr>
        <w:rFonts w:hAnsi="FrankRuehl" w:cs="FrankRuehl" w:hint="cs"/>
        <w:color w:val="000000"/>
        <w:sz w:val="28"/>
        <w:szCs w:val="28"/>
        <w:rtl/>
      </w:rPr>
      <w:t>-</w:t>
    </w:r>
    <w:r>
      <w:rPr>
        <w:rFonts w:hAnsi="FrankRuehl" w:cs="FrankRuehl"/>
        <w:color w:val="000000"/>
        <w:sz w:val="28"/>
        <w:szCs w:val="28"/>
        <w:rtl/>
      </w:rPr>
      <w:t>1994</w:t>
    </w:r>
  </w:p>
  <w:p w14:paraId="522A8DDB" w14:textId="77777777" w:rsidR="00993985" w:rsidRDefault="0099398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590DE41" w14:textId="77777777" w:rsidR="00993985" w:rsidRDefault="0099398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A41"/>
    <w:rsid w:val="00064737"/>
    <w:rsid w:val="00251DB0"/>
    <w:rsid w:val="00253B5A"/>
    <w:rsid w:val="003A1C8E"/>
    <w:rsid w:val="004D2C37"/>
    <w:rsid w:val="00633A72"/>
    <w:rsid w:val="007E4A41"/>
    <w:rsid w:val="00841EAD"/>
    <w:rsid w:val="008822EE"/>
    <w:rsid w:val="008D25EE"/>
    <w:rsid w:val="008F2C4D"/>
    <w:rsid w:val="009532C1"/>
    <w:rsid w:val="00993985"/>
    <w:rsid w:val="009C6BF5"/>
    <w:rsid w:val="00C36845"/>
    <w:rsid w:val="00C4359E"/>
    <w:rsid w:val="00CB664D"/>
    <w:rsid w:val="00D07177"/>
    <w:rsid w:val="00DA0697"/>
    <w:rsid w:val="00DA46C2"/>
    <w:rsid w:val="00E10F6C"/>
    <w:rsid w:val="00E1531B"/>
    <w:rsid w:val="00EF5A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264A58F"/>
  <w15:chartTrackingRefBased/>
  <w15:docId w15:val="{3B746A96-3873-46E7-B99D-C2467011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3">
    <w:name w:val="P03"/>
    <w:basedOn w:val="P00"/>
    <w:pPr>
      <w:ind w:right="1474" w:hanging="1474"/>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Miriam"/>
      <w:sz w:val="32"/>
      <w:szCs w:val="32"/>
    </w:rPr>
  </w:style>
  <w:style w:type="character" w:customStyle="1" w:styleId="super">
    <w:name w:val="super"/>
    <w:rPr>
      <w:rFonts w:ascii="Times New Roman" w:hAnsi="Times New Roman" w:cs="Miriam"/>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Body Text"/>
    <w:basedOn w:val="a"/>
    <w:rPr>
      <w:sz w:val="18"/>
      <w:szCs w:val="18"/>
    </w:rPr>
  </w:style>
  <w:style w:type="character" w:styleId="Hyperlink">
    <w:name w:val="Hyperlink"/>
    <w:rPr>
      <w:color w:val="0000FF"/>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P000">
    <w:name w:val="P00 תו"/>
    <w:link w:val="P00"/>
    <w:rsid w:val="00251DB0"/>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42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15/memshala-1443.pdf" TargetMode="External"/><Relationship Id="rId18" Type="http://schemas.openxmlformats.org/officeDocument/2006/relationships/hyperlink" Target="http://www.nevo.co.il/law_word/law14/LAW-1873.pdf" TargetMode="External"/><Relationship Id="rId26" Type="http://schemas.openxmlformats.org/officeDocument/2006/relationships/hyperlink" Target="http://www.nevo.co.il/law_word/law14/LAW-1873.pdf" TargetMode="External"/><Relationship Id="rId39" Type="http://schemas.openxmlformats.org/officeDocument/2006/relationships/footer" Target="footer1.xml"/><Relationship Id="rId21" Type="http://schemas.openxmlformats.org/officeDocument/2006/relationships/hyperlink" Target="http://www.nevo.co.il/law_word/law17/PROP-3161.pdf" TargetMode="External"/><Relationship Id="rId34" Type="http://schemas.openxmlformats.org/officeDocument/2006/relationships/hyperlink" Target="http://www.nevo.co.il/law_word/law14/LAW-1873.pdf" TargetMode="External"/><Relationship Id="rId42" Type="http://schemas.openxmlformats.org/officeDocument/2006/relationships/theme" Target="theme/theme1.xml"/><Relationship Id="rId7" Type="http://schemas.openxmlformats.org/officeDocument/2006/relationships/hyperlink" Target="http://www.nevo.co.il/law_word/law17/PROP-3161.pdf" TargetMode="External"/><Relationship Id="rId2" Type="http://schemas.openxmlformats.org/officeDocument/2006/relationships/settings" Target="settings.xml"/><Relationship Id="rId16" Type="http://schemas.openxmlformats.org/officeDocument/2006/relationships/hyperlink" Target="https://www.nevo.co.il/Law_word/law14/law-2933.pdf" TargetMode="External"/><Relationship Id="rId20" Type="http://schemas.openxmlformats.org/officeDocument/2006/relationships/hyperlink" Target="http://www.nevo.co.il/law_word/law14/LAW-1873.pdf" TargetMode="External"/><Relationship Id="rId29" Type="http://schemas.openxmlformats.org/officeDocument/2006/relationships/hyperlink" Target="http://www.nevo.co.il/Law_word/law15/memshala-946.pdf"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1873.pdf" TargetMode="External"/><Relationship Id="rId11" Type="http://schemas.openxmlformats.org/officeDocument/2006/relationships/hyperlink" Target="http://www.nevo.co.il/law_word/law17/PROP-3161.pdf" TargetMode="External"/><Relationship Id="rId24" Type="http://schemas.openxmlformats.org/officeDocument/2006/relationships/hyperlink" Target="http://www.nevo.co.il/law_word/law14/LAW-1873.pdf" TargetMode="External"/><Relationship Id="rId32" Type="http://schemas.openxmlformats.org/officeDocument/2006/relationships/hyperlink" Target="https://www.nevo.co.il/Law_word/law14/law-2933.pdf"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17/PROP-3161.pdf" TargetMode="External"/><Relationship Id="rId23" Type="http://schemas.openxmlformats.org/officeDocument/2006/relationships/hyperlink" Target="http://www.nevo.co.il/Law_word/law15/memshala-946.pdf" TargetMode="External"/><Relationship Id="rId28" Type="http://schemas.openxmlformats.org/officeDocument/2006/relationships/hyperlink" Target="http://www.nevo.co.il/law_word/law14/law-2499.pdf"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_word/law14/LAW-1873.pdf" TargetMode="External"/><Relationship Id="rId19" Type="http://schemas.openxmlformats.org/officeDocument/2006/relationships/hyperlink" Target="http://www.nevo.co.il/law_word/law17/PROP-3161.pdf" TargetMode="External"/><Relationship Id="rId31" Type="http://schemas.openxmlformats.org/officeDocument/2006/relationships/hyperlink" Target="http://www.nevo.co.il/Law_word/law15/memshala-946.pdf" TargetMode="External"/><Relationship Id="rId4" Type="http://schemas.openxmlformats.org/officeDocument/2006/relationships/footnotes" Target="footnotes.xml"/><Relationship Id="rId9" Type="http://schemas.openxmlformats.org/officeDocument/2006/relationships/hyperlink" Target="https://www.nevo.co.il/Law_word/law15/memshala-1443.pdf" TargetMode="External"/><Relationship Id="rId14" Type="http://schemas.openxmlformats.org/officeDocument/2006/relationships/hyperlink" Target="http://www.nevo.co.il/law_word/law14/LAW-1873.pdf" TargetMode="External"/><Relationship Id="rId22" Type="http://schemas.openxmlformats.org/officeDocument/2006/relationships/hyperlink" Target="http://www.nevo.co.il/law_word/law14/law-2499.pdf" TargetMode="External"/><Relationship Id="rId27" Type="http://schemas.openxmlformats.org/officeDocument/2006/relationships/hyperlink" Target="http://www.nevo.co.il/law_word/law17/PROP-3161.pdf" TargetMode="External"/><Relationship Id="rId30" Type="http://schemas.openxmlformats.org/officeDocument/2006/relationships/hyperlink" Target="http://www.nevo.co.il/law_word/law14/law-2499.pdf" TargetMode="External"/><Relationship Id="rId35" Type="http://schemas.openxmlformats.org/officeDocument/2006/relationships/hyperlink" Target="http://www.nevo.co.il/law_word/law17/PROP-3161.pdf" TargetMode="External"/><Relationship Id="rId8" Type="http://schemas.openxmlformats.org/officeDocument/2006/relationships/hyperlink" Target="https://www.nevo.co.il/Law_word/law14/law-2933.pdf" TargetMode="External"/><Relationship Id="rId3" Type="http://schemas.openxmlformats.org/officeDocument/2006/relationships/webSettings" Target="webSettings.xml"/><Relationship Id="rId12" Type="http://schemas.openxmlformats.org/officeDocument/2006/relationships/hyperlink" Target="https://www.nevo.co.il/Law_word/law14/law-2933.pdf" TargetMode="External"/><Relationship Id="rId17" Type="http://schemas.openxmlformats.org/officeDocument/2006/relationships/hyperlink" Target="https://www.nevo.co.il/Law_word/law15/memshala-1443.pdf" TargetMode="External"/><Relationship Id="rId25" Type="http://schemas.openxmlformats.org/officeDocument/2006/relationships/hyperlink" Target="http://www.nevo.co.il/law_word/law17/PROP-3161.pdf" TargetMode="External"/><Relationship Id="rId33" Type="http://schemas.openxmlformats.org/officeDocument/2006/relationships/hyperlink" Target="https://www.nevo.co.il/Law_word/law15/memshala-1443.pdf" TargetMode="External"/><Relationship Id="rId38"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15/memshala-1443.pdf" TargetMode="External"/><Relationship Id="rId3" Type="http://schemas.openxmlformats.org/officeDocument/2006/relationships/hyperlink" Target="http://www.nevo.co.il/Law_word/law14/LAW-1873.pdf" TargetMode="External"/><Relationship Id="rId7" Type="http://schemas.openxmlformats.org/officeDocument/2006/relationships/hyperlink" Target="http://www.nevo.co.il/law_word/law14/law-2933.pdf" TargetMode="External"/><Relationship Id="rId2" Type="http://schemas.openxmlformats.org/officeDocument/2006/relationships/hyperlink" Target="http://www.nevo.co.il/Law_word/law17/PROP-2202.pdf" TargetMode="External"/><Relationship Id="rId1" Type="http://schemas.openxmlformats.org/officeDocument/2006/relationships/hyperlink" Target="http://www.nevo.co.il/Law_word/law14/LAW-1457.pdf" TargetMode="External"/><Relationship Id="rId6" Type="http://schemas.openxmlformats.org/officeDocument/2006/relationships/hyperlink" Target="http://www.nevo.co.il/Law_word/law15/memshala-946.pdf" TargetMode="External"/><Relationship Id="rId5" Type="http://schemas.openxmlformats.org/officeDocument/2006/relationships/hyperlink" Target="http://www.nevo.co.il/law_word/law14/law-2499.pdf" TargetMode="External"/><Relationship Id="rId4" Type="http://schemas.openxmlformats.org/officeDocument/2006/relationships/hyperlink" Target="http://www.nevo.co.il/Law_word/law17/PROP-31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פרק 1/212</vt:lpstr>
    </vt:vector>
  </TitlesOfParts>
  <Company/>
  <LinksUpToDate>false</LinksUpToDate>
  <CharactersWithSpaces>12488</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589944</vt:i4>
      </vt:variant>
      <vt:variant>
        <vt:i4>135</vt:i4>
      </vt:variant>
      <vt:variant>
        <vt:i4>0</vt:i4>
      </vt:variant>
      <vt:variant>
        <vt:i4>5</vt:i4>
      </vt:variant>
      <vt:variant>
        <vt:lpwstr>http://www.nevo.co.il/law_word/law17/PROP-3161.pdf</vt:lpwstr>
      </vt:variant>
      <vt:variant>
        <vt:lpwstr/>
      </vt:variant>
      <vt:variant>
        <vt:i4>7929858</vt:i4>
      </vt:variant>
      <vt:variant>
        <vt:i4>132</vt:i4>
      </vt:variant>
      <vt:variant>
        <vt:i4>0</vt:i4>
      </vt:variant>
      <vt:variant>
        <vt:i4>5</vt:i4>
      </vt:variant>
      <vt:variant>
        <vt:lpwstr>http://www.nevo.co.il/law_word/law14/LAW-1873.pdf</vt:lpwstr>
      </vt:variant>
      <vt:variant>
        <vt:lpwstr/>
      </vt:variant>
      <vt:variant>
        <vt:i4>7602202</vt:i4>
      </vt:variant>
      <vt:variant>
        <vt:i4>129</vt:i4>
      </vt:variant>
      <vt:variant>
        <vt:i4>0</vt:i4>
      </vt:variant>
      <vt:variant>
        <vt:i4>5</vt:i4>
      </vt:variant>
      <vt:variant>
        <vt:lpwstr>https://www.nevo.co.il/Law_word/law15/memshala-1443.pdf</vt:lpwstr>
      </vt:variant>
      <vt:variant>
        <vt:lpwstr/>
      </vt:variant>
      <vt:variant>
        <vt:i4>8192021</vt:i4>
      </vt:variant>
      <vt:variant>
        <vt:i4>126</vt:i4>
      </vt:variant>
      <vt:variant>
        <vt:i4>0</vt:i4>
      </vt:variant>
      <vt:variant>
        <vt:i4>5</vt:i4>
      </vt:variant>
      <vt:variant>
        <vt:lpwstr>https://www.nevo.co.il/Law_word/law14/law-2933.pdf</vt:lpwstr>
      </vt:variant>
      <vt:variant>
        <vt:lpwstr/>
      </vt:variant>
      <vt:variant>
        <vt:i4>7864412</vt:i4>
      </vt:variant>
      <vt:variant>
        <vt:i4>123</vt:i4>
      </vt:variant>
      <vt:variant>
        <vt:i4>0</vt:i4>
      </vt:variant>
      <vt:variant>
        <vt:i4>5</vt:i4>
      </vt:variant>
      <vt:variant>
        <vt:lpwstr>http://www.nevo.co.il/Law_word/law15/memshala-946.pdf</vt:lpwstr>
      </vt:variant>
      <vt:variant>
        <vt:lpwstr/>
      </vt:variant>
      <vt:variant>
        <vt:i4>7602180</vt:i4>
      </vt:variant>
      <vt:variant>
        <vt:i4>120</vt:i4>
      </vt:variant>
      <vt:variant>
        <vt:i4>0</vt:i4>
      </vt:variant>
      <vt:variant>
        <vt:i4>5</vt:i4>
      </vt:variant>
      <vt:variant>
        <vt:lpwstr>http://www.nevo.co.il/law_word/law14/law-2499.pdf</vt:lpwstr>
      </vt:variant>
      <vt:variant>
        <vt:lpwstr/>
      </vt:variant>
      <vt:variant>
        <vt:i4>7864412</vt:i4>
      </vt:variant>
      <vt:variant>
        <vt:i4>117</vt:i4>
      </vt:variant>
      <vt:variant>
        <vt:i4>0</vt:i4>
      </vt:variant>
      <vt:variant>
        <vt:i4>5</vt:i4>
      </vt:variant>
      <vt:variant>
        <vt:lpwstr>http://www.nevo.co.il/Law_word/law15/memshala-946.pdf</vt:lpwstr>
      </vt:variant>
      <vt:variant>
        <vt:lpwstr/>
      </vt:variant>
      <vt:variant>
        <vt:i4>7602180</vt:i4>
      </vt:variant>
      <vt:variant>
        <vt:i4>114</vt:i4>
      </vt:variant>
      <vt:variant>
        <vt:i4>0</vt:i4>
      </vt:variant>
      <vt:variant>
        <vt:i4>5</vt:i4>
      </vt:variant>
      <vt:variant>
        <vt:lpwstr>http://www.nevo.co.il/law_word/law14/law-2499.pdf</vt:lpwstr>
      </vt:variant>
      <vt:variant>
        <vt:lpwstr/>
      </vt:variant>
      <vt:variant>
        <vt:i4>589944</vt:i4>
      </vt:variant>
      <vt:variant>
        <vt:i4>111</vt:i4>
      </vt:variant>
      <vt:variant>
        <vt:i4>0</vt:i4>
      </vt:variant>
      <vt:variant>
        <vt:i4>5</vt:i4>
      </vt:variant>
      <vt:variant>
        <vt:lpwstr>http://www.nevo.co.il/law_word/law17/PROP-3161.pdf</vt:lpwstr>
      </vt:variant>
      <vt:variant>
        <vt:lpwstr/>
      </vt:variant>
      <vt:variant>
        <vt:i4>7929858</vt:i4>
      </vt:variant>
      <vt:variant>
        <vt:i4>108</vt:i4>
      </vt:variant>
      <vt:variant>
        <vt:i4>0</vt:i4>
      </vt:variant>
      <vt:variant>
        <vt:i4>5</vt:i4>
      </vt:variant>
      <vt:variant>
        <vt:lpwstr>http://www.nevo.co.il/law_word/law14/LAW-1873.pdf</vt:lpwstr>
      </vt:variant>
      <vt:variant>
        <vt:lpwstr/>
      </vt:variant>
      <vt:variant>
        <vt:i4>589944</vt:i4>
      </vt:variant>
      <vt:variant>
        <vt:i4>105</vt:i4>
      </vt:variant>
      <vt:variant>
        <vt:i4>0</vt:i4>
      </vt:variant>
      <vt:variant>
        <vt:i4>5</vt:i4>
      </vt:variant>
      <vt:variant>
        <vt:lpwstr>http://www.nevo.co.il/law_word/law17/PROP-3161.pdf</vt:lpwstr>
      </vt:variant>
      <vt:variant>
        <vt:lpwstr/>
      </vt:variant>
      <vt:variant>
        <vt:i4>7929858</vt:i4>
      </vt:variant>
      <vt:variant>
        <vt:i4>102</vt:i4>
      </vt:variant>
      <vt:variant>
        <vt:i4>0</vt:i4>
      </vt:variant>
      <vt:variant>
        <vt:i4>5</vt:i4>
      </vt:variant>
      <vt:variant>
        <vt:lpwstr>http://www.nevo.co.il/law_word/law14/LAW-1873.pdf</vt:lpwstr>
      </vt:variant>
      <vt:variant>
        <vt:lpwstr/>
      </vt:variant>
      <vt:variant>
        <vt:i4>7864412</vt:i4>
      </vt:variant>
      <vt:variant>
        <vt:i4>99</vt:i4>
      </vt:variant>
      <vt:variant>
        <vt:i4>0</vt:i4>
      </vt:variant>
      <vt:variant>
        <vt:i4>5</vt:i4>
      </vt:variant>
      <vt:variant>
        <vt:lpwstr>http://www.nevo.co.il/Law_word/law15/memshala-946.pdf</vt:lpwstr>
      </vt:variant>
      <vt:variant>
        <vt:lpwstr/>
      </vt:variant>
      <vt:variant>
        <vt:i4>7602180</vt:i4>
      </vt:variant>
      <vt:variant>
        <vt:i4>96</vt:i4>
      </vt:variant>
      <vt:variant>
        <vt:i4>0</vt:i4>
      </vt:variant>
      <vt:variant>
        <vt:i4>5</vt:i4>
      </vt:variant>
      <vt:variant>
        <vt:lpwstr>http://www.nevo.co.il/law_word/law14/law-2499.pdf</vt:lpwstr>
      </vt:variant>
      <vt:variant>
        <vt:lpwstr/>
      </vt:variant>
      <vt:variant>
        <vt:i4>589944</vt:i4>
      </vt:variant>
      <vt:variant>
        <vt:i4>93</vt:i4>
      </vt:variant>
      <vt:variant>
        <vt:i4>0</vt:i4>
      </vt:variant>
      <vt:variant>
        <vt:i4>5</vt:i4>
      </vt:variant>
      <vt:variant>
        <vt:lpwstr>http://www.nevo.co.il/law_word/law17/PROP-3161.pdf</vt:lpwstr>
      </vt:variant>
      <vt:variant>
        <vt:lpwstr/>
      </vt:variant>
      <vt:variant>
        <vt:i4>7929858</vt:i4>
      </vt:variant>
      <vt:variant>
        <vt:i4>90</vt:i4>
      </vt:variant>
      <vt:variant>
        <vt:i4>0</vt:i4>
      </vt:variant>
      <vt:variant>
        <vt:i4>5</vt:i4>
      </vt:variant>
      <vt:variant>
        <vt:lpwstr>http://www.nevo.co.il/law_word/law14/LAW-1873.pdf</vt:lpwstr>
      </vt:variant>
      <vt:variant>
        <vt:lpwstr/>
      </vt:variant>
      <vt:variant>
        <vt:i4>589944</vt:i4>
      </vt:variant>
      <vt:variant>
        <vt:i4>87</vt:i4>
      </vt:variant>
      <vt:variant>
        <vt:i4>0</vt:i4>
      </vt:variant>
      <vt:variant>
        <vt:i4>5</vt:i4>
      </vt:variant>
      <vt:variant>
        <vt:lpwstr>http://www.nevo.co.il/law_word/law17/PROP-3161.pdf</vt:lpwstr>
      </vt:variant>
      <vt:variant>
        <vt:lpwstr/>
      </vt:variant>
      <vt:variant>
        <vt:i4>7929858</vt:i4>
      </vt:variant>
      <vt:variant>
        <vt:i4>84</vt:i4>
      </vt:variant>
      <vt:variant>
        <vt:i4>0</vt:i4>
      </vt:variant>
      <vt:variant>
        <vt:i4>5</vt:i4>
      </vt:variant>
      <vt:variant>
        <vt:lpwstr>http://www.nevo.co.il/law_word/law14/LAW-1873.pdf</vt:lpwstr>
      </vt:variant>
      <vt:variant>
        <vt:lpwstr/>
      </vt:variant>
      <vt:variant>
        <vt:i4>7602202</vt:i4>
      </vt:variant>
      <vt:variant>
        <vt:i4>81</vt:i4>
      </vt:variant>
      <vt:variant>
        <vt:i4>0</vt:i4>
      </vt:variant>
      <vt:variant>
        <vt:i4>5</vt:i4>
      </vt:variant>
      <vt:variant>
        <vt:lpwstr>https://www.nevo.co.il/Law_word/law15/memshala-1443.pdf</vt:lpwstr>
      </vt:variant>
      <vt:variant>
        <vt:lpwstr/>
      </vt:variant>
      <vt:variant>
        <vt:i4>8192021</vt:i4>
      </vt:variant>
      <vt:variant>
        <vt:i4>78</vt:i4>
      </vt:variant>
      <vt:variant>
        <vt:i4>0</vt:i4>
      </vt:variant>
      <vt:variant>
        <vt:i4>5</vt:i4>
      </vt:variant>
      <vt:variant>
        <vt:lpwstr>https://www.nevo.co.il/Law_word/law14/law-2933.pdf</vt:lpwstr>
      </vt:variant>
      <vt:variant>
        <vt:lpwstr/>
      </vt:variant>
      <vt:variant>
        <vt:i4>589944</vt:i4>
      </vt:variant>
      <vt:variant>
        <vt:i4>75</vt:i4>
      </vt:variant>
      <vt:variant>
        <vt:i4>0</vt:i4>
      </vt:variant>
      <vt:variant>
        <vt:i4>5</vt:i4>
      </vt:variant>
      <vt:variant>
        <vt:lpwstr>http://www.nevo.co.il/law_word/law17/PROP-3161.pdf</vt:lpwstr>
      </vt:variant>
      <vt:variant>
        <vt:lpwstr/>
      </vt:variant>
      <vt:variant>
        <vt:i4>7929858</vt:i4>
      </vt:variant>
      <vt:variant>
        <vt:i4>72</vt:i4>
      </vt:variant>
      <vt:variant>
        <vt:i4>0</vt:i4>
      </vt:variant>
      <vt:variant>
        <vt:i4>5</vt:i4>
      </vt:variant>
      <vt:variant>
        <vt:lpwstr>http://www.nevo.co.il/law_word/law14/LAW-1873.pdf</vt:lpwstr>
      </vt:variant>
      <vt:variant>
        <vt:lpwstr/>
      </vt:variant>
      <vt:variant>
        <vt:i4>7602202</vt:i4>
      </vt:variant>
      <vt:variant>
        <vt:i4>69</vt:i4>
      </vt:variant>
      <vt:variant>
        <vt:i4>0</vt:i4>
      </vt:variant>
      <vt:variant>
        <vt:i4>5</vt:i4>
      </vt:variant>
      <vt:variant>
        <vt:lpwstr>https://www.nevo.co.il/Law_word/law15/memshala-1443.pdf</vt:lpwstr>
      </vt:variant>
      <vt:variant>
        <vt:lpwstr/>
      </vt:variant>
      <vt:variant>
        <vt:i4>8192021</vt:i4>
      </vt:variant>
      <vt:variant>
        <vt:i4>66</vt:i4>
      </vt:variant>
      <vt:variant>
        <vt:i4>0</vt:i4>
      </vt:variant>
      <vt:variant>
        <vt:i4>5</vt:i4>
      </vt:variant>
      <vt:variant>
        <vt:lpwstr>https://www.nevo.co.il/Law_word/law14/law-2933.pdf</vt:lpwstr>
      </vt:variant>
      <vt:variant>
        <vt:lpwstr/>
      </vt:variant>
      <vt:variant>
        <vt:i4>589944</vt:i4>
      </vt:variant>
      <vt:variant>
        <vt:i4>63</vt:i4>
      </vt:variant>
      <vt:variant>
        <vt:i4>0</vt:i4>
      </vt:variant>
      <vt:variant>
        <vt:i4>5</vt:i4>
      </vt:variant>
      <vt:variant>
        <vt:lpwstr>http://www.nevo.co.il/law_word/law17/PROP-3161.pdf</vt:lpwstr>
      </vt:variant>
      <vt:variant>
        <vt:lpwstr/>
      </vt:variant>
      <vt:variant>
        <vt:i4>7929858</vt:i4>
      </vt:variant>
      <vt:variant>
        <vt:i4>60</vt:i4>
      </vt:variant>
      <vt:variant>
        <vt:i4>0</vt:i4>
      </vt:variant>
      <vt:variant>
        <vt:i4>5</vt:i4>
      </vt:variant>
      <vt:variant>
        <vt:lpwstr>http://www.nevo.co.il/law_word/law14/LAW-1873.pdf</vt:lpwstr>
      </vt:variant>
      <vt:variant>
        <vt:lpwstr/>
      </vt:variant>
      <vt:variant>
        <vt:i4>7602202</vt:i4>
      </vt:variant>
      <vt:variant>
        <vt:i4>57</vt:i4>
      </vt:variant>
      <vt:variant>
        <vt:i4>0</vt:i4>
      </vt:variant>
      <vt:variant>
        <vt:i4>5</vt:i4>
      </vt:variant>
      <vt:variant>
        <vt:lpwstr>https://www.nevo.co.il/Law_word/law15/memshala-1443.pdf</vt:lpwstr>
      </vt:variant>
      <vt:variant>
        <vt:lpwstr/>
      </vt:variant>
      <vt:variant>
        <vt:i4>8192021</vt:i4>
      </vt:variant>
      <vt:variant>
        <vt:i4>54</vt:i4>
      </vt:variant>
      <vt:variant>
        <vt:i4>0</vt:i4>
      </vt:variant>
      <vt:variant>
        <vt:i4>5</vt:i4>
      </vt:variant>
      <vt:variant>
        <vt:lpwstr>https://www.nevo.co.il/Law_word/law14/law-2933.pdf</vt:lpwstr>
      </vt:variant>
      <vt:variant>
        <vt:lpwstr/>
      </vt:variant>
      <vt:variant>
        <vt:i4>589944</vt:i4>
      </vt:variant>
      <vt:variant>
        <vt:i4>51</vt:i4>
      </vt:variant>
      <vt:variant>
        <vt:i4>0</vt:i4>
      </vt:variant>
      <vt:variant>
        <vt:i4>5</vt:i4>
      </vt:variant>
      <vt:variant>
        <vt:lpwstr>http://www.nevo.co.il/law_word/law17/PROP-3161.pdf</vt:lpwstr>
      </vt:variant>
      <vt:variant>
        <vt:lpwstr/>
      </vt:variant>
      <vt:variant>
        <vt:i4>7929858</vt:i4>
      </vt:variant>
      <vt:variant>
        <vt:i4>48</vt:i4>
      </vt:variant>
      <vt:variant>
        <vt:i4>0</vt:i4>
      </vt:variant>
      <vt:variant>
        <vt:i4>5</vt:i4>
      </vt:variant>
      <vt:variant>
        <vt:lpwstr>http://www.nevo.co.il/law_word/law14/LAW-1873.pdf</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7602202</vt:i4>
      </vt:variant>
      <vt:variant>
        <vt:i4>21</vt:i4>
      </vt:variant>
      <vt:variant>
        <vt:i4>0</vt:i4>
      </vt:variant>
      <vt:variant>
        <vt:i4>5</vt:i4>
      </vt:variant>
      <vt:variant>
        <vt:lpwstr>https://www.nevo.co.il/Law_word/law15/memshala-1443.pdf</vt:lpwstr>
      </vt:variant>
      <vt:variant>
        <vt:lpwstr/>
      </vt:variant>
      <vt:variant>
        <vt:i4>8257539</vt:i4>
      </vt:variant>
      <vt:variant>
        <vt:i4>18</vt:i4>
      </vt:variant>
      <vt:variant>
        <vt:i4>0</vt:i4>
      </vt:variant>
      <vt:variant>
        <vt:i4>5</vt:i4>
      </vt:variant>
      <vt:variant>
        <vt:lpwstr>http://www.nevo.co.il/law_word/law14/law-2933.pdf</vt:lpwstr>
      </vt:variant>
      <vt:variant>
        <vt:lpwstr/>
      </vt:variant>
      <vt:variant>
        <vt:i4>7864412</vt:i4>
      </vt:variant>
      <vt:variant>
        <vt:i4>15</vt:i4>
      </vt:variant>
      <vt:variant>
        <vt:i4>0</vt:i4>
      </vt:variant>
      <vt:variant>
        <vt:i4>5</vt:i4>
      </vt:variant>
      <vt:variant>
        <vt:lpwstr>http://www.nevo.co.il/Law_word/law15/memshala-946.pdf</vt:lpwstr>
      </vt:variant>
      <vt:variant>
        <vt:lpwstr/>
      </vt:variant>
      <vt:variant>
        <vt:i4>7602180</vt:i4>
      </vt:variant>
      <vt:variant>
        <vt:i4>12</vt:i4>
      </vt:variant>
      <vt:variant>
        <vt:i4>0</vt:i4>
      </vt:variant>
      <vt:variant>
        <vt:i4>5</vt:i4>
      </vt:variant>
      <vt:variant>
        <vt:lpwstr>http://www.nevo.co.il/law_word/law14/law-2499.pdf</vt:lpwstr>
      </vt:variant>
      <vt:variant>
        <vt:lpwstr/>
      </vt:variant>
      <vt:variant>
        <vt:i4>589944</vt:i4>
      </vt:variant>
      <vt:variant>
        <vt:i4>9</vt:i4>
      </vt:variant>
      <vt:variant>
        <vt:i4>0</vt:i4>
      </vt:variant>
      <vt:variant>
        <vt:i4>5</vt:i4>
      </vt:variant>
      <vt:variant>
        <vt:lpwstr>http://www.nevo.co.il/Law_word/law17/PROP-3161.pdf</vt:lpwstr>
      </vt:variant>
      <vt:variant>
        <vt:lpwstr/>
      </vt:variant>
      <vt:variant>
        <vt:i4>7929858</vt:i4>
      </vt:variant>
      <vt:variant>
        <vt:i4>6</vt:i4>
      </vt:variant>
      <vt:variant>
        <vt:i4>0</vt:i4>
      </vt:variant>
      <vt:variant>
        <vt:i4>5</vt:i4>
      </vt:variant>
      <vt:variant>
        <vt:lpwstr>http://www.nevo.co.il/Law_word/law14/LAW-1873.pdf</vt:lpwstr>
      </vt:variant>
      <vt:variant>
        <vt:lpwstr/>
      </vt:variant>
      <vt:variant>
        <vt:i4>589951</vt:i4>
      </vt:variant>
      <vt:variant>
        <vt:i4>3</vt:i4>
      </vt:variant>
      <vt:variant>
        <vt:i4>0</vt:i4>
      </vt:variant>
      <vt:variant>
        <vt:i4>5</vt:i4>
      </vt:variant>
      <vt:variant>
        <vt:lpwstr>http://www.nevo.co.il/Law_word/law17/PROP-2202.pdf</vt:lpwstr>
      </vt:variant>
      <vt:variant>
        <vt:lpwstr/>
      </vt:variant>
      <vt:variant>
        <vt:i4>8060938</vt:i4>
      </vt:variant>
      <vt:variant>
        <vt:i4>0</vt:i4>
      </vt:variant>
      <vt:variant>
        <vt:i4>0</vt:i4>
      </vt:variant>
      <vt:variant>
        <vt:i4>5</vt:i4>
      </vt:variant>
      <vt:variant>
        <vt:lpwstr>http://www.nevo.co.il/Law_word/law14/LAW-1457.pdf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p212m1</vt:lpwstr>
  </property>
  <property fmtid="{D5CDD505-2E9C-101B-9397-08002B2CF9AE}" pid="3" name="CHNAME">
    <vt:lpwstr>רישוי עסקים</vt:lpwstr>
  </property>
  <property fmtid="{D5CDD505-2E9C-101B-9397-08002B2CF9AE}" pid="4" name="LAWNAME">
    <vt:lpwstr>חוק מכוני כושר (רישוי ופיקוח), תשנ"ד-1994</vt:lpwstr>
  </property>
  <property fmtid="{D5CDD505-2E9C-101B-9397-08002B2CF9AE}" pid="5" name="LAWNUMBER">
    <vt:lpwstr>0023</vt:lpwstr>
  </property>
  <property fmtid="{D5CDD505-2E9C-101B-9397-08002B2CF9AE}" pid="6" name="TYPE">
    <vt:lpwstr>01</vt:lpwstr>
  </property>
  <property fmtid="{D5CDD505-2E9C-101B-9397-08002B2CF9AE}" pid="7" name="LINKK1">
    <vt:lpwstr>http://www.nevo.co.il/law_word/law14/law-2499.pdf;‎רשומות - ספר חוקים#ס"ח תשע"ה מס' 2499 ‏‏#מיום 5.8.2015 עמ' 237  – תיקון מס' 2; $$$ תחילתו 30 ימים מיום פרסומו ור' סעיף 5 לענין הוראת מעבר</vt:lpwstr>
  </property>
  <property fmtid="{D5CDD505-2E9C-101B-9397-08002B2CF9AE}" pid="8" name="LINKK2">
    <vt:lpwstr>://www.nevo.co.il/law_word/law14/law-2933.pdf;‎רשומות - ספר חוקים#ס"ח תשפ"ב מס' 2933 ‏‏#מיום 18.11.2021 עמ' 222  – תיקון מס' 3 בסעיף 54 לחוק התכנית הכלכלית (תיקוני חקיקה ליישום המדיניות ‏הכלכלית לשנות התקציב 2021 ו-2022), תשפ"ב-2021; תחילתו ביום 1.1.2022‏</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רישוי</vt:lpwstr>
  </property>
  <property fmtid="{D5CDD505-2E9C-101B-9397-08002B2CF9AE}" pid="24" name="NOSE31">
    <vt:lpwstr>רישוי עסקים</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רישוי</vt:lpwstr>
  </property>
  <property fmtid="{D5CDD505-2E9C-101B-9397-08002B2CF9AE}" pid="28" name="NOSE32">
    <vt:lpwstr>בריאות</vt:lpwstr>
  </property>
  <property fmtid="{D5CDD505-2E9C-101B-9397-08002B2CF9AE}" pid="29" name="NOSE42">
    <vt:lpwstr>מכוני כושר</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